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9FB5017" w14:textId="77777777">
        <w:trPr>
          <w:trHeight w:val="720"/>
        </w:trPr>
        <w:tc>
          <w:tcPr>
            <w:tcW w:w="6494" w:type="dxa"/>
            <w:gridSpan w:val="2"/>
            <w:tcBorders>
              <w:bottom w:val="single" w:sz="18" w:space="0" w:color="auto"/>
            </w:tcBorders>
          </w:tcPr>
          <w:p w14:paraId="011A3F38" w14:textId="77777777" w:rsidR="0087455A" w:rsidRDefault="0024162E">
            <w:pPr>
              <w:rPr>
                <w:rFonts w:ascii="Univers" w:hAnsi="Univers"/>
                <w:b/>
                <w:sz w:val="28"/>
                <w:szCs w:val="28"/>
                <w:lang w:val="es-MX"/>
              </w:rPr>
            </w:pPr>
            <w:r>
              <w:rPr>
                <w:rFonts w:ascii="Univers" w:hAnsi="Univers"/>
                <w:b/>
                <w:sz w:val="28"/>
                <w:szCs w:val="28"/>
                <w:lang w:val="es-MX"/>
              </w:rPr>
              <w:t>NACIONES</w:t>
            </w:r>
          </w:p>
          <w:p w14:paraId="66F7F0A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50D72D8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17D648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3C6256" w14:textId="77777777" w:rsidR="0087455A" w:rsidRDefault="0024162E">
            <w:pPr>
              <w:spacing w:before="120"/>
            </w:pPr>
            <w:r>
              <w:rPr>
                <w:noProof/>
                <w:lang w:val="en-US"/>
              </w:rPr>
              <w:drawing>
                <wp:anchor distT="0" distB="0" distL="114300" distR="114300" simplePos="0" relativeHeight="251658240" behindDoc="0" locked="0" layoutInCell="1" allowOverlap="1" wp14:anchorId="6EA8D1D6" wp14:editId="6115291C">
                  <wp:simplePos x="0" y="0"/>
                  <wp:positionH relativeFrom="column">
                    <wp:posOffset>24765</wp:posOffset>
                  </wp:positionH>
                  <wp:positionV relativeFrom="paragraph">
                    <wp:posOffset>836930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58241" behindDoc="1" locked="0" layoutInCell="0" allowOverlap="1" wp14:anchorId="1C5479AB" wp14:editId="6FCC4C1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C95713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C25C52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009C93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278ADC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AAF75B3"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84315AB"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0A2F918" w14:textId="77777777" w:rsidR="0087455A" w:rsidRDefault="0087455A">
            <w:pPr>
              <w:rPr>
                <w:lang w:val="es-ES"/>
              </w:rPr>
            </w:pPr>
          </w:p>
          <w:p w14:paraId="773ADB7E" w14:textId="77777777" w:rsidR="0087455A" w:rsidRDefault="0024162E">
            <w:pPr>
              <w:rPr>
                <w:lang w:val="es-ES"/>
              </w:rPr>
            </w:pPr>
            <w:proofErr w:type="spellStart"/>
            <w:r>
              <w:rPr>
                <w:lang w:val="es-ES"/>
              </w:rPr>
              <w:t>Distr</w:t>
            </w:r>
            <w:proofErr w:type="spellEnd"/>
            <w:r>
              <w:rPr>
                <w:lang w:val="es-ES"/>
              </w:rPr>
              <w:t>.</w:t>
            </w:r>
          </w:p>
          <w:p w14:paraId="28035F72" w14:textId="77777777" w:rsidR="0087455A" w:rsidRDefault="0024162E">
            <w:pPr>
              <w:rPr>
                <w:lang w:val="es-ES"/>
              </w:rPr>
            </w:pPr>
            <w:r>
              <w:rPr>
                <w:lang w:val="es-ES"/>
              </w:rPr>
              <w:t>GENERAL</w:t>
            </w:r>
          </w:p>
          <w:p w14:paraId="247156D5" w14:textId="77777777" w:rsidR="0087455A" w:rsidRDefault="0087455A">
            <w:pPr>
              <w:rPr>
                <w:lang w:val="es-ES"/>
              </w:rPr>
            </w:pPr>
          </w:p>
          <w:p w14:paraId="2B1CE89F" w14:textId="54D524F2" w:rsidR="0087455A" w:rsidRPr="00DA2D52" w:rsidRDefault="0024162E">
            <w:pPr>
              <w:rPr>
                <w:lang w:val="de-CH"/>
              </w:rPr>
            </w:pPr>
            <w:r>
              <w:fldChar w:fldCharType="begin"/>
            </w:r>
            <w:r w:rsidRPr="00DA2D52">
              <w:rPr>
                <w:lang w:val="de-CH"/>
              </w:rPr>
              <w:instrText xml:space="preserve"> DOCPROPERTY "Document number"  \* MERGEFORMAT </w:instrText>
            </w:r>
            <w:r>
              <w:fldChar w:fldCharType="separate"/>
            </w:r>
            <w:r w:rsidR="00EA3FDD">
              <w:rPr>
                <w:lang w:val="de-CH"/>
              </w:rPr>
              <w:t>UNEP/OzL.Pro/ExCom/87/31</w:t>
            </w:r>
            <w:r>
              <w:fldChar w:fldCharType="end"/>
            </w:r>
          </w:p>
          <w:p w14:paraId="0F14DAEE" w14:textId="422CE89D" w:rsidR="002959B4" w:rsidRPr="00DA2D52" w:rsidRDefault="002959B4" w:rsidP="002959B4">
            <w:pPr>
              <w:rPr>
                <w:lang w:val="de-CH"/>
              </w:rPr>
            </w:pPr>
            <w:r>
              <w:fldChar w:fldCharType="begin"/>
            </w:r>
            <w:r w:rsidRPr="00DA2D52">
              <w:rPr>
                <w:lang w:val="de-CH"/>
              </w:rPr>
              <w:instrText xml:space="preserve"> DOCPROPERTY "Revision date" \@ "d MMMM YYYY"  \* MERGEFORMAT </w:instrText>
            </w:r>
            <w:r>
              <w:fldChar w:fldCharType="separate"/>
            </w:r>
            <w:r w:rsidR="00DA2D52">
              <w:rPr>
                <w:lang w:val="de-CH"/>
              </w:rPr>
              <w:t xml:space="preserve">14 de junio de </w:t>
            </w:r>
            <w:r w:rsidR="001F45EE" w:rsidRPr="00DA2D52">
              <w:rPr>
                <w:lang w:val="de-CH"/>
              </w:rPr>
              <w:t xml:space="preserve"> 2021</w:t>
            </w:r>
            <w:r>
              <w:fldChar w:fldCharType="end"/>
            </w:r>
          </w:p>
          <w:p w14:paraId="2E1F94A9" w14:textId="77777777" w:rsidR="00114CAA" w:rsidRPr="00DA2D52" w:rsidRDefault="00114CAA">
            <w:pPr>
              <w:rPr>
                <w:caps/>
                <w:lang w:val="de-CH"/>
              </w:rPr>
            </w:pPr>
          </w:p>
          <w:p w14:paraId="0C96D3B7" w14:textId="77777777" w:rsidR="0087455A" w:rsidRDefault="0024162E">
            <w:pPr>
              <w:rPr>
                <w:lang w:val="es-MX"/>
              </w:rPr>
            </w:pPr>
            <w:r>
              <w:rPr>
                <w:lang w:val="es-MX"/>
              </w:rPr>
              <w:t xml:space="preserve">ESPAÑOL </w:t>
            </w:r>
          </w:p>
          <w:p w14:paraId="1144CF6D" w14:textId="77777777" w:rsidR="0087455A" w:rsidRDefault="0024162E">
            <w:pPr>
              <w:rPr>
                <w:lang w:val="es-ES"/>
              </w:rPr>
            </w:pPr>
            <w:r>
              <w:rPr>
                <w:lang w:val="es-ES"/>
              </w:rPr>
              <w:t xml:space="preserve">ORIGINAL: </w:t>
            </w:r>
            <w:r>
              <w:rPr>
                <w:lang w:val="es-MX"/>
              </w:rPr>
              <w:t>INGLÉS</w:t>
            </w:r>
          </w:p>
        </w:tc>
      </w:tr>
    </w:tbl>
    <w:p w14:paraId="5492ED4C"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3A6606A" w14:textId="77777777" w:rsidR="00106F6E" w:rsidRDefault="00106F6E" w:rsidP="002959B4">
      <w:pPr>
        <w:jc w:val="left"/>
        <w:rPr>
          <w:lang w:val="es-ES"/>
        </w:rPr>
      </w:pPr>
      <w:r w:rsidRPr="00EA3FDD">
        <w:rPr>
          <w:lang w:val="es-ES"/>
        </w:rPr>
        <w:t xml:space="preserve">Octogésima </w:t>
      </w:r>
      <w:r w:rsidR="002959B4" w:rsidRPr="00EA3FDD">
        <w:rPr>
          <w:lang w:val="es-ES"/>
        </w:rPr>
        <w:t>séptima</w:t>
      </w:r>
      <w:r w:rsidR="003863A4" w:rsidRPr="00EA3FDD">
        <w:rPr>
          <w:lang w:val="es-ES"/>
        </w:rPr>
        <w:t xml:space="preserve"> Reunión</w:t>
      </w:r>
      <w:r w:rsidR="003863A4" w:rsidRPr="00EA3FDD">
        <w:rPr>
          <w:lang w:val="es-ES"/>
        </w:rPr>
        <w:br/>
        <w:t xml:space="preserve">Montreal, </w:t>
      </w:r>
      <w:r w:rsidR="002959B4" w:rsidRPr="00EA3FDD">
        <w:rPr>
          <w:lang w:val="es-ES"/>
        </w:rPr>
        <w:t>28 de junio</w:t>
      </w:r>
      <w:r w:rsidR="003863A4" w:rsidRPr="00EA3FDD">
        <w:rPr>
          <w:lang w:val="es-ES"/>
        </w:rPr>
        <w:t xml:space="preserve"> </w:t>
      </w:r>
      <w:r w:rsidRPr="00EA3FDD">
        <w:rPr>
          <w:lang w:val="es-ES"/>
        </w:rPr>
        <w:t xml:space="preserve">– </w:t>
      </w:r>
      <w:r w:rsidR="003863A4" w:rsidRPr="00EA3FDD">
        <w:rPr>
          <w:lang w:val="es-ES"/>
        </w:rPr>
        <w:t>2</w:t>
      </w:r>
      <w:r w:rsidRPr="00EA3FDD">
        <w:rPr>
          <w:lang w:val="es-ES"/>
        </w:rPr>
        <w:t xml:space="preserve"> de </w:t>
      </w:r>
      <w:r w:rsidR="002959B4" w:rsidRPr="00EA3FDD">
        <w:rPr>
          <w:lang w:val="es-ES"/>
        </w:rPr>
        <w:t>julio de 2021</w:t>
      </w:r>
      <w:r w:rsidR="002959B4" w:rsidRPr="00EA3FDD">
        <w:rPr>
          <w:rStyle w:val="FootnoteReference"/>
          <w:lang w:val="es-ES"/>
        </w:rPr>
        <w:footnoteReference w:id="2"/>
      </w:r>
    </w:p>
    <w:p w14:paraId="40CD9A40" w14:textId="77777777" w:rsidR="00106F6E" w:rsidRDefault="00106F6E" w:rsidP="00106F6E">
      <w:pPr>
        <w:jc w:val="left"/>
        <w:rPr>
          <w:lang w:val="es-ES"/>
        </w:rPr>
      </w:pPr>
    </w:p>
    <w:p w14:paraId="2AA357A0" w14:textId="77777777" w:rsidR="0087455A" w:rsidRDefault="0087455A">
      <w:pPr>
        <w:jc w:val="left"/>
        <w:rPr>
          <w:lang w:val="es-ES"/>
        </w:rPr>
      </w:pPr>
    </w:p>
    <w:p w14:paraId="57656ED0" w14:textId="77777777" w:rsidR="0087455A" w:rsidRDefault="0087455A">
      <w:pPr>
        <w:pStyle w:val="Heading3"/>
        <w:numPr>
          <w:ilvl w:val="0"/>
          <w:numId w:val="0"/>
        </w:numPr>
        <w:spacing w:after="0"/>
        <w:rPr>
          <w:lang w:val="es-ES"/>
        </w:rPr>
      </w:pPr>
    </w:p>
    <w:p w14:paraId="335D491A" w14:textId="48799189" w:rsidR="00200509" w:rsidRDefault="00EF3B9B" w:rsidP="00200509">
      <w:pPr>
        <w:jc w:val="center"/>
        <w:rPr>
          <w:b/>
          <w:lang w:val="es-ES"/>
        </w:rPr>
      </w:pPr>
      <w:r w:rsidRPr="00C74F70">
        <w:rPr>
          <w:b/>
          <w:lang w:val="es-ES"/>
        </w:rPr>
        <w:t xml:space="preserve">PROPUESTA DE PROYECTO: </w:t>
      </w:r>
      <w:r>
        <w:rPr>
          <w:b/>
          <w:lang w:val="es-ES"/>
        </w:rPr>
        <w:t>L</w:t>
      </w:r>
      <w:r w:rsidRPr="00C74F70">
        <w:rPr>
          <w:b/>
          <w:lang w:val="es-ES"/>
        </w:rPr>
        <w:t>ESOTHO</w:t>
      </w:r>
    </w:p>
    <w:p w14:paraId="7AD11C2B" w14:textId="454B304E" w:rsidR="00DD6E05" w:rsidRDefault="00DD6E05" w:rsidP="00200509">
      <w:pPr>
        <w:jc w:val="center"/>
        <w:rPr>
          <w:b/>
          <w:lang w:val="es-ES"/>
        </w:rPr>
      </w:pPr>
    </w:p>
    <w:p w14:paraId="7089063C" w14:textId="77777777" w:rsidR="00DD6E05" w:rsidRPr="00C74F70" w:rsidRDefault="00DD6E05" w:rsidP="00200509">
      <w:pPr>
        <w:jc w:val="center"/>
        <w:rPr>
          <w:b/>
          <w:lang w:val="es-ES"/>
        </w:rPr>
      </w:pPr>
    </w:p>
    <w:p w14:paraId="1CCA3441" w14:textId="77777777" w:rsidR="00200509" w:rsidRPr="00C74F70" w:rsidRDefault="00200509" w:rsidP="00200509">
      <w:pPr>
        <w:rPr>
          <w:lang w:val="es-ES"/>
        </w:rPr>
      </w:pPr>
    </w:p>
    <w:p w14:paraId="42070591" w14:textId="77777777" w:rsidR="00DF12E0" w:rsidRPr="00AB21CE" w:rsidRDefault="00DF12E0" w:rsidP="00DF12E0">
      <w:pPr>
        <w:ind w:firstLine="720"/>
        <w:rPr>
          <w:lang w:val="es-ES"/>
        </w:rPr>
      </w:pPr>
      <w:r w:rsidRPr="00AB21CE">
        <w:rPr>
          <w:lang w:val="es-ES"/>
        </w:rPr>
        <w:t xml:space="preserve">Este documento consiste en las observaciones y la recomendación de la Secretaría sobre la siguiente propuesta de proyecto: </w:t>
      </w:r>
    </w:p>
    <w:p w14:paraId="226D69A3" w14:textId="77777777" w:rsidR="00DF12E0" w:rsidRPr="00AB21CE" w:rsidRDefault="00DF12E0" w:rsidP="00DF12E0">
      <w:pPr>
        <w:rPr>
          <w:lang w:val="es-ES"/>
        </w:rPr>
      </w:pPr>
    </w:p>
    <w:p w14:paraId="5A7A6383" w14:textId="77777777" w:rsidR="00DF12E0" w:rsidRPr="00AB21CE" w:rsidRDefault="00DF12E0" w:rsidP="00DF12E0">
      <w:pPr>
        <w:rPr>
          <w:u w:val="single"/>
          <w:lang w:val="es-ES"/>
        </w:rPr>
      </w:pPr>
      <w:r w:rsidRPr="00AB21CE">
        <w:rPr>
          <w:u w:val="single"/>
          <w:lang w:val="es-ES"/>
        </w:rPr>
        <w:t>Eliminación</w:t>
      </w:r>
    </w:p>
    <w:p w14:paraId="7BEA9A59" w14:textId="77777777" w:rsidR="00200509" w:rsidRPr="000F4708" w:rsidRDefault="00200509" w:rsidP="0020050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00509" w:rsidRPr="000F4708" w14:paraId="53679810" w14:textId="77777777" w:rsidTr="00963781">
        <w:tc>
          <w:tcPr>
            <w:tcW w:w="6941" w:type="dxa"/>
          </w:tcPr>
          <w:p w14:paraId="72303640" w14:textId="6D87B054" w:rsidR="00200509" w:rsidRPr="00C74F70" w:rsidRDefault="00C74F70" w:rsidP="00963781">
            <w:pPr>
              <w:pStyle w:val="ListParagraph"/>
              <w:numPr>
                <w:ilvl w:val="0"/>
                <w:numId w:val="21"/>
              </w:numPr>
              <w:ind w:hanging="830"/>
              <w:rPr>
                <w:lang w:val="es-ES"/>
              </w:rPr>
            </w:pPr>
            <w:r w:rsidRPr="00C74F70">
              <w:rPr>
                <w:lang w:val="es-ES"/>
              </w:rPr>
              <w:t>Plan de gestión de eliminación de los HCFC (etapa I</w:t>
            </w:r>
            <w:r>
              <w:rPr>
                <w:lang w:val="es-ES"/>
              </w:rPr>
              <w:t>I</w:t>
            </w:r>
            <w:r w:rsidRPr="00C74F70">
              <w:rPr>
                <w:lang w:val="es-ES"/>
              </w:rPr>
              <w:t xml:space="preserve">, </w:t>
            </w:r>
            <w:r>
              <w:rPr>
                <w:lang w:val="es-ES"/>
              </w:rPr>
              <w:t>primer</w:t>
            </w:r>
            <w:r w:rsidRPr="00C74F70">
              <w:rPr>
                <w:lang w:val="es-ES"/>
              </w:rPr>
              <w:t xml:space="preserve"> tramo</w:t>
            </w:r>
            <w:r w:rsidR="00200509" w:rsidRPr="00C74F70">
              <w:rPr>
                <w:lang w:val="es-ES"/>
              </w:rPr>
              <w:t>)</w:t>
            </w:r>
          </w:p>
        </w:tc>
        <w:tc>
          <w:tcPr>
            <w:tcW w:w="2409" w:type="dxa"/>
          </w:tcPr>
          <w:p w14:paraId="3E9E2112" w14:textId="322D44EE" w:rsidR="00200509" w:rsidRPr="000F4708" w:rsidRDefault="00C74F70" w:rsidP="00963781">
            <w:pPr>
              <w:jc w:val="right"/>
              <w:rPr>
                <w:lang w:val="en-CA"/>
              </w:rPr>
            </w:pPr>
            <w:proofErr w:type="spellStart"/>
            <w:r>
              <w:rPr>
                <w:lang w:val="en-CA"/>
              </w:rPr>
              <w:t>Alemania</w:t>
            </w:r>
            <w:proofErr w:type="spellEnd"/>
          </w:p>
        </w:tc>
      </w:tr>
    </w:tbl>
    <w:p w14:paraId="48418690" w14:textId="77777777" w:rsidR="00200509" w:rsidRPr="000F4708" w:rsidRDefault="00200509" w:rsidP="00200509">
      <w:pPr>
        <w:rPr>
          <w:lang w:val="en-CA"/>
        </w:rPr>
      </w:pPr>
    </w:p>
    <w:p w14:paraId="14D4199B" w14:textId="77777777" w:rsidR="00200509" w:rsidRPr="000F4708" w:rsidRDefault="00200509" w:rsidP="00200509">
      <w:pPr>
        <w:rPr>
          <w:lang w:val="en-CA"/>
        </w:rPr>
      </w:pPr>
    </w:p>
    <w:p w14:paraId="27E71A3D" w14:textId="77777777" w:rsidR="00200509" w:rsidRPr="000F4708" w:rsidRDefault="00200509" w:rsidP="00200509">
      <w:pPr>
        <w:rPr>
          <w:lang w:val="en-CA"/>
        </w:rPr>
      </w:pPr>
    </w:p>
    <w:p w14:paraId="67E66236" w14:textId="77777777" w:rsidR="00200509" w:rsidRPr="000F4708" w:rsidRDefault="00200509" w:rsidP="00200509">
      <w:pPr>
        <w:rPr>
          <w:lang w:val="en-CA"/>
        </w:rPr>
      </w:pPr>
    </w:p>
    <w:p w14:paraId="0C529979" w14:textId="77777777" w:rsidR="00200509" w:rsidRPr="000F4708" w:rsidRDefault="00200509" w:rsidP="00200509">
      <w:pPr>
        <w:jc w:val="left"/>
        <w:rPr>
          <w:b/>
          <w:lang w:val="en-CA"/>
        </w:rPr>
      </w:pPr>
      <w:r w:rsidRPr="000F4708">
        <w:rPr>
          <w:b/>
          <w:lang w:val="en-CA"/>
        </w:rPr>
        <w:br w:type="page"/>
      </w:r>
    </w:p>
    <w:p w14:paraId="545614DE" w14:textId="77777777" w:rsidR="00D2182C" w:rsidRPr="006F40AF" w:rsidRDefault="00D2182C" w:rsidP="00D2182C">
      <w:pPr>
        <w:jc w:val="center"/>
        <w:rPr>
          <w:b/>
          <w:lang w:val="es-ES"/>
        </w:rPr>
      </w:pPr>
      <w:r w:rsidRPr="00AB21CE">
        <w:rPr>
          <w:b/>
          <w:lang w:val="es-ES"/>
        </w:rPr>
        <w:lastRenderedPageBreak/>
        <w:t>HOJA DE EVALUACIÓN DE PROYECTO - PROYECTOS PLURIANUALES</w:t>
      </w:r>
    </w:p>
    <w:p w14:paraId="66EAF2CD" w14:textId="77777777" w:rsidR="00200509" w:rsidRPr="004B7EDC" w:rsidRDefault="00200509" w:rsidP="00200509">
      <w:pPr>
        <w:jc w:val="center"/>
        <w:rPr>
          <w:sz w:val="18"/>
          <w:lang w:val="es-ES"/>
        </w:rPr>
      </w:pPr>
    </w:p>
    <w:p w14:paraId="5E718E38" w14:textId="77777777" w:rsidR="00200509" w:rsidRPr="000F4708" w:rsidRDefault="00200509" w:rsidP="00200509">
      <w:pPr>
        <w:jc w:val="center"/>
        <w:rPr>
          <w:b/>
          <w:lang w:val="en-CA"/>
        </w:rPr>
      </w:pPr>
      <w:r w:rsidRPr="000F4708">
        <w:rPr>
          <w:b/>
          <w:lang w:val="en-CA"/>
        </w:rPr>
        <w:t>LESOTHO</w:t>
      </w:r>
    </w:p>
    <w:p w14:paraId="4569DBD3" w14:textId="77777777" w:rsidR="00200509" w:rsidRPr="000F4708" w:rsidRDefault="00200509" w:rsidP="00200509">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4B7EDC" w:rsidRPr="00EA3FDD" w14:paraId="46280D33" w14:textId="77777777" w:rsidTr="00963781">
        <w:trPr>
          <w:trHeight w:val="240"/>
        </w:trPr>
        <w:tc>
          <w:tcPr>
            <w:tcW w:w="2356" w:type="pct"/>
            <w:shd w:val="clear" w:color="auto" w:fill="auto"/>
          </w:tcPr>
          <w:p w14:paraId="0923138F" w14:textId="3F91BB91" w:rsidR="004B7EDC" w:rsidRPr="00EA3FDD" w:rsidRDefault="004B7EDC" w:rsidP="004B7EDC">
            <w:pPr>
              <w:rPr>
                <w:b/>
                <w:bCs/>
                <w:sz w:val="20"/>
                <w:szCs w:val="20"/>
                <w:lang w:val="en-CA"/>
              </w:rPr>
            </w:pPr>
            <w:r w:rsidRPr="00EA3FDD">
              <w:rPr>
                <w:b/>
                <w:sz w:val="20"/>
                <w:szCs w:val="20"/>
                <w:lang w:val="es-ES"/>
              </w:rPr>
              <w:t>I) TÍTULO DEL PROYECTO</w:t>
            </w:r>
          </w:p>
        </w:tc>
        <w:tc>
          <w:tcPr>
            <w:tcW w:w="2644" w:type="pct"/>
            <w:shd w:val="clear" w:color="auto" w:fill="auto"/>
          </w:tcPr>
          <w:p w14:paraId="21B209A0" w14:textId="1E70CD23" w:rsidR="004B7EDC" w:rsidRPr="00EA3FDD" w:rsidRDefault="004B7EDC" w:rsidP="004B7EDC">
            <w:pPr>
              <w:jc w:val="center"/>
              <w:rPr>
                <w:b/>
                <w:bCs/>
                <w:sz w:val="20"/>
                <w:szCs w:val="20"/>
                <w:lang w:val="en-CA"/>
              </w:rPr>
            </w:pPr>
            <w:r w:rsidRPr="00EA3FDD">
              <w:rPr>
                <w:b/>
                <w:sz w:val="20"/>
                <w:szCs w:val="20"/>
                <w:lang w:val="es-ES"/>
              </w:rPr>
              <w:t>ORGANISMO</w:t>
            </w:r>
          </w:p>
        </w:tc>
      </w:tr>
      <w:tr w:rsidR="00755473" w:rsidRPr="00EA3FDD" w14:paraId="2A3E8097" w14:textId="77777777" w:rsidTr="00963781">
        <w:trPr>
          <w:trHeight w:val="103"/>
        </w:trPr>
        <w:tc>
          <w:tcPr>
            <w:tcW w:w="2356" w:type="pct"/>
            <w:shd w:val="clear" w:color="auto" w:fill="auto"/>
          </w:tcPr>
          <w:p w14:paraId="098F41B6" w14:textId="34FEC2E7" w:rsidR="00755473" w:rsidRPr="00EA3FDD" w:rsidRDefault="00755473" w:rsidP="00755473">
            <w:pPr>
              <w:spacing w:after="80"/>
              <w:jc w:val="center"/>
              <w:rPr>
                <w:color w:val="000000" w:themeColor="text1"/>
                <w:sz w:val="20"/>
                <w:szCs w:val="20"/>
                <w:lang w:val="es-ES"/>
              </w:rPr>
            </w:pPr>
            <w:r w:rsidRPr="00EA3FDD">
              <w:rPr>
                <w:sz w:val="20"/>
                <w:szCs w:val="20"/>
                <w:lang w:val="es-ES"/>
              </w:rPr>
              <w:t>Plan de gestión de eliminación de HCFC (etapa II)</w:t>
            </w:r>
          </w:p>
        </w:tc>
        <w:tc>
          <w:tcPr>
            <w:tcW w:w="2644" w:type="pct"/>
            <w:shd w:val="clear" w:color="auto" w:fill="auto"/>
          </w:tcPr>
          <w:p w14:paraId="57D890F9" w14:textId="5362A66B" w:rsidR="00755473" w:rsidRPr="00EA3FDD" w:rsidRDefault="00755473" w:rsidP="00755473">
            <w:pPr>
              <w:spacing w:after="80"/>
              <w:jc w:val="center"/>
              <w:rPr>
                <w:color w:val="000000" w:themeColor="text1"/>
                <w:sz w:val="20"/>
                <w:szCs w:val="20"/>
                <w:lang w:val="en-CA"/>
              </w:rPr>
            </w:pPr>
            <w:r w:rsidRPr="00EA3FDD">
              <w:rPr>
                <w:sz w:val="20"/>
                <w:szCs w:val="20"/>
                <w:lang w:val="es-ES"/>
              </w:rPr>
              <w:t>Alemania</w:t>
            </w:r>
          </w:p>
        </w:tc>
      </w:tr>
    </w:tbl>
    <w:p w14:paraId="3AD7FC6B" w14:textId="77777777" w:rsidR="00200509" w:rsidRPr="00EA3FDD" w:rsidRDefault="00200509" w:rsidP="00200509">
      <w:pPr>
        <w:jc w:val="center"/>
        <w:rPr>
          <w:sz w:val="20"/>
          <w:szCs w:val="20"/>
          <w:lang w:val="en-CA"/>
        </w:rPr>
      </w:pPr>
    </w:p>
    <w:tbl>
      <w:tblPr>
        <w:tblStyle w:val="TableGrid"/>
        <w:tblW w:w="5448" w:type="pct"/>
        <w:tblInd w:w="-113" w:type="dxa"/>
        <w:tblLook w:val="04A0" w:firstRow="1" w:lastRow="0" w:firstColumn="1" w:lastColumn="0" w:noHBand="0" w:noVBand="1"/>
      </w:tblPr>
      <w:tblGrid>
        <w:gridCol w:w="7037"/>
        <w:gridCol w:w="1170"/>
        <w:gridCol w:w="1981"/>
      </w:tblGrid>
      <w:tr w:rsidR="00200509" w:rsidRPr="00EA3FDD" w14:paraId="0838F182" w14:textId="77777777" w:rsidTr="00EA3FDD">
        <w:trPr>
          <w:trHeight w:val="195"/>
        </w:trPr>
        <w:tc>
          <w:tcPr>
            <w:tcW w:w="3454" w:type="pct"/>
            <w:shd w:val="clear" w:color="auto" w:fill="auto"/>
          </w:tcPr>
          <w:p w14:paraId="0AFB6D5D" w14:textId="39768C81" w:rsidR="00200509" w:rsidRPr="00EA3FDD" w:rsidRDefault="001676B9" w:rsidP="00963781">
            <w:pPr>
              <w:spacing w:after="60"/>
              <w:jc w:val="left"/>
              <w:rPr>
                <w:b/>
                <w:sz w:val="18"/>
                <w:szCs w:val="20"/>
                <w:lang w:val="es-ES"/>
              </w:rPr>
            </w:pPr>
            <w:r w:rsidRPr="00EA3FDD">
              <w:rPr>
                <w:b/>
                <w:sz w:val="18"/>
                <w:szCs w:val="20"/>
                <w:lang w:val="es-ES"/>
              </w:rPr>
              <w:t>II) DATOS MÁS RECIENTES CON ARREGLO AL ARTÍCULO 7 (Anexo C, Grupo l)</w:t>
            </w:r>
          </w:p>
        </w:tc>
        <w:tc>
          <w:tcPr>
            <w:tcW w:w="574" w:type="pct"/>
            <w:shd w:val="clear" w:color="auto" w:fill="auto"/>
          </w:tcPr>
          <w:p w14:paraId="6A9F501D" w14:textId="38ECB52B" w:rsidR="00200509" w:rsidRPr="00EA3FDD" w:rsidRDefault="001676B9" w:rsidP="00963781">
            <w:pPr>
              <w:spacing w:after="60"/>
              <w:jc w:val="center"/>
              <w:rPr>
                <w:sz w:val="20"/>
                <w:szCs w:val="20"/>
                <w:lang w:val="en-CA"/>
              </w:rPr>
            </w:pPr>
            <w:proofErr w:type="spellStart"/>
            <w:r w:rsidRPr="00EA3FDD">
              <w:rPr>
                <w:sz w:val="20"/>
                <w:szCs w:val="20"/>
                <w:lang w:val="en-CA"/>
              </w:rPr>
              <w:t>Año</w:t>
            </w:r>
            <w:proofErr w:type="spellEnd"/>
            <w:r w:rsidR="00200509" w:rsidRPr="00EA3FDD">
              <w:rPr>
                <w:sz w:val="20"/>
                <w:szCs w:val="20"/>
                <w:lang w:val="en-CA"/>
              </w:rPr>
              <w:t xml:space="preserve">: </w:t>
            </w:r>
            <w:r w:rsidR="00200509" w:rsidRPr="00EA3FDD">
              <w:rPr>
                <w:color w:val="000000" w:themeColor="text1"/>
                <w:sz w:val="20"/>
                <w:szCs w:val="20"/>
                <w:lang w:val="en-CA"/>
              </w:rPr>
              <w:t>2020</w:t>
            </w:r>
          </w:p>
        </w:tc>
        <w:tc>
          <w:tcPr>
            <w:tcW w:w="972" w:type="pct"/>
            <w:shd w:val="clear" w:color="auto" w:fill="auto"/>
          </w:tcPr>
          <w:p w14:paraId="7CD165BD" w14:textId="181408F7" w:rsidR="00200509" w:rsidRPr="00EA3FDD" w:rsidRDefault="00200509" w:rsidP="00963781">
            <w:pPr>
              <w:spacing w:after="60"/>
              <w:jc w:val="right"/>
              <w:rPr>
                <w:sz w:val="20"/>
                <w:szCs w:val="20"/>
                <w:lang w:val="en-CA"/>
              </w:rPr>
            </w:pPr>
            <w:r w:rsidRPr="00EA3FDD">
              <w:rPr>
                <w:sz w:val="20"/>
                <w:szCs w:val="20"/>
                <w:lang w:val="en-CA"/>
              </w:rPr>
              <w:t>0</w:t>
            </w:r>
            <w:r w:rsidR="001676B9" w:rsidRPr="00EA3FDD">
              <w:rPr>
                <w:sz w:val="20"/>
                <w:szCs w:val="20"/>
                <w:lang w:val="en-CA"/>
              </w:rPr>
              <w:t>,</w:t>
            </w:r>
            <w:r w:rsidRPr="00EA3FDD">
              <w:rPr>
                <w:sz w:val="20"/>
                <w:szCs w:val="20"/>
                <w:lang w:val="en-CA"/>
              </w:rPr>
              <w:t>46 (</w:t>
            </w:r>
            <w:proofErr w:type="spellStart"/>
            <w:r w:rsidR="001676B9" w:rsidRPr="00EA3FDD">
              <w:rPr>
                <w:sz w:val="20"/>
                <w:szCs w:val="20"/>
                <w:lang w:val="en-CA"/>
              </w:rPr>
              <w:t>toneladas</w:t>
            </w:r>
            <w:proofErr w:type="spellEnd"/>
            <w:r w:rsidR="001676B9" w:rsidRPr="00EA3FDD">
              <w:rPr>
                <w:sz w:val="20"/>
                <w:szCs w:val="20"/>
                <w:lang w:val="en-CA"/>
              </w:rPr>
              <w:t xml:space="preserve"> PAO</w:t>
            </w:r>
            <w:r w:rsidRPr="00EA3FDD">
              <w:rPr>
                <w:sz w:val="20"/>
                <w:szCs w:val="20"/>
                <w:lang w:val="en-CA"/>
              </w:rPr>
              <w:t>)</w:t>
            </w:r>
          </w:p>
        </w:tc>
      </w:tr>
    </w:tbl>
    <w:p w14:paraId="0B95C6CC" w14:textId="77777777" w:rsidR="00200509" w:rsidRPr="00EA3FDD" w:rsidRDefault="00200509" w:rsidP="00200509">
      <w:pPr>
        <w:jc w:val="left"/>
        <w:rPr>
          <w:sz w:val="20"/>
          <w:szCs w:val="20"/>
          <w:lang w:val="en-CA"/>
        </w:rPr>
      </w:pPr>
    </w:p>
    <w:tbl>
      <w:tblPr>
        <w:tblStyle w:val="TableGrid"/>
        <w:tblW w:w="5279" w:type="pct"/>
        <w:tblInd w:w="-95" w:type="dxa"/>
        <w:tblLook w:val="04A0" w:firstRow="1" w:lastRow="0" w:firstColumn="1" w:lastColumn="0" w:noHBand="0" w:noVBand="1"/>
      </w:tblPr>
      <w:tblGrid>
        <w:gridCol w:w="983"/>
        <w:gridCol w:w="850"/>
        <w:gridCol w:w="939"/>
        <w:gridCol w:w="994"/>
        <w:gridCol w:w="1161"/>
        <w:gridCol w:w="1066"/>
        <w:gridCol w:w="1083"/>
        <w:gridCol w:w="916"/>
        <w:gridCol w:w="1094"/>
        <w:gridCol w:w="983"/>
      </w:tblGrid>
      <w:tr w:rsidR="00200509" w:rsidRPr="00EA3FDD" w14:paraId="1838E421" w14:textId="77777777" w:rsidTr="00A10865">
        <w:trPr>
          <w:trHeight w:val="240"/>
        </w:trPr>
        <w:tc>
          <w:tcPr>
            <w:tcW w:w="4029" w:type="pct"/>
            <w:gridSpan w:val="8"/>
            <w:shd w:val="clear" w:color="auto" w:fill="auto"/>
          </w:tcPr>
          <w:p w14:paraId="0BF826ED" w14:textId="7E388F6A" w:rsidR="00200509" w:rsidRPr="00EA3FDD" w:rsidRDefault="007D4B72" w:rsidP="00963781">
            <w:pPr>
              <w:pStyle w:val="StyleHeader4Para4Left0Firstline0"/>
              <w:widowControl/>
              <w:numPr>
                <w:ilvl w:val="0"/>
                <w:numId w:val="0"/>
              </w:numPr>
              <w:spacing w:after="60"/>
              <w:jc w:val="left"/>
              <w:rPr>
                <w:b/>
                <w:szCs w:val="20"/>
                <w:lang w:val="es-ES"/>
              </w:rPr>
            </w:pPr>
            <w:r w:rsidRPr="00EA3FDD">
              <w:rPr>
                <w:b/>
                <w:szCs w:val="20"/>
                <w:lang w:val="es-ES"/>
              </w:rPr>
              <w:t>III) DATOS SECTORIALES DEL PROGRAMA DE PAÍS MÁS RECIENTES (toneladas PAO)</w:t>
            </w:r>
          </w:p>
        </w:tc>
        <w:tc>
          <w:tcPr>
            <w:tcW w:w="971" w:type="pct"/>
            <w:gridSpan w:val="2"/>
            <w:shd w:val="clear" w:color="auto" w:fill="auto"/>
          </w:tcPr>
          <w:p w14:paraId="49FA0905" w14:textId="62ED858E" w:rsidR="00200509" w:rsidRPr="00EA3FDD" w:rsidRDefault="007D4B72" w:rsidP="00963781">
            <w:pPr>
              <w:pStyle w:val="StyleHeader4Para4Left0Firstline0"/>
              <w:widowControl/>
              <w:numPr>
                <w:ilvl w:val="0"/>
                <w:numId w:val="0"/>
              </w:numPr>
              <w:spacing w:after="60"/>
              <w:jc w:val="right"/>
              <w:rPr>
                <w:b/>
                <w:szCs w:val="20"/>
                <w:lang w:val="en-CA"/>
              </w:rPr>
            </w:pPr>
            <w:proofErr w:type="spellStart"/>
            <w:r w:rsidRPr="00EA3FDD">
              <w:rPr>
                <w:b/>
                <w:szCs w:val="20"/>
                <w:lang w:val="en-CA"/>
              </w:rPr>
              <w:t>Año</w:t>
            </w:r>
            <w:proofErr w:type="spellEnd"/>
            <w:r w:rsidR="00200509" w:rsidRPr="00EA3FDD">
              <w:rPr>
                <w:b/>
                <w:szCs w:val="20"/>
                <w:lang w:val="en-CA"/>
              </w:rPr>
              <w:t>: 2020</w:t>
            </w:r>
          </w:p>
        </w:tc>
      </w:tr>
      <w:tr w:rsidR="0002406F" w:rsidRPr="00EA3FDD" w14:paraId="40B47731" w14:textId="77777777" w:rsidTr="00A10865">
        <w:trPr>
          <w:trHeight w:val="240"/>
        </w:trPr>
        <w:tc>
          <w:tcPr>
            <w:tcW w:w="585" w:type="pct"/>
            <w:shd w:val="clear" w:color="auto" w:fill="auto"/>
          </w:tcPr>
          <w:p w14:paraId="59947B43" w14:textId="36F896E0"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Sustancia química</w:t>
            </w:r>
          </w:p>
        </w:tc>
        <w:tc>
          <w:tcPr>
            <w:tcW w:w="398" w:type="pct"/>
            <w:shd w:val="clear" w:color="auto" w:fill="auto"/>
          </w:tcPr>
          <w:p w14:paraId="304998CD" w14:textId="74C9024D"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Aerosol</w:t>
            </w:r>
          </w:p>
        </w:tc>
        <w:tc>
          <w:tcPr>
            <w:tcW w:w="439" w:type="pct"/>
            <w:shd w:val="clear" w:color="auto" w:fill="auto"/>
          </w:tcPr>
          <w:p w14:paraId="1277B3B0" w14:textId="2D420A0B"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Espumas</w:t>
            </w:r>
          </w:p>
        </w:tc>
        <w:tc>
          <w:tcPr>
            <w:tcW w:w="464" w:type="pct"/>
            <w:shd w:val="clear" w:color="auto" w:fill="auto"/>
          </w:tcPr>
          <w:p w14:paraId="153517CB" w14:textId="572AB90B"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Extinción de incendios</w:t>
            </w:r>
          </w:p>
        </w:tc>
        <w:tc>
          <w:tcPr>
            <w:tcW w:w="1209" w:type="pct"/>
            <w:gridSpan w:val="2"/>
            <w:shd w:val="clear" w:color="auto" w:fill="auto"/>
          </w:tcPr>
          <w:p w14:paraId="30DE8AB5" w14:textId="17A4F057"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Refrigeración</w:t>
            </w:r>
          </w:p>
        </w:tc>
        <w:tc>
          <w:tcPr>
            <w:tcW w:w="504" w:type="pct"/>
            <w:shd w:val="clear" w:color="auto" w:fill="auto"/>
          </w:tcPr>
          <w:p w14:paraId="647C11ED" w14:textId="2D7555CA"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Disolvente</w:t>
            </w:r>
          </w:p>
        </w:tc>
        <w:tc>
          <w:tcPr>
            <w:tcW w:w="428" w:type="pct"/>
            <w:shd w:val="clear" w:color="auto" w:fill="auto"/>
          </w:tcPr>
          <w:p w14:paraId="06C89894" w14:textId="1C097E94"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Agente de procesos</w:t>
            </w:r>
          </w:p>
        </w:tc>
        <w:tc>
          <w:tcPr>
            <w:tcW w:w="510" w:type="pct"/>
            <w:shd w:val="clear" w:color="auto" w:fill="auto"/>
          </w:tcPr>
          <w:p w14:paraId="58921352" w14:textId="30507145"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Uso en laboratorio</w:t>
            </w:r>
          </w:p>
        </w:tc>
        <w:tc>
          <w:tcPr>
            <w:tcW w:w="462" w:type="pct"/>
            <w:shd w:val="clear" w:color="auto" w:fill="auto"/>
          </w:tcPr>
          <w:p w14:paraId="76FC1B69" w14:textId="00AE945E" w:rsidR="0002406F" w:rsidRPr="00EA3FDD" w:rsidRDefault="0002406F" w:rsidP="0002406F">
            <w:pPr>
              <w:pStyle w:val="StyleHeader4Para4Left0Firstline0"/>
              <w:widowControl/>
              <w:numPr>
                <w:ilvl w:val="0"/>
                <w:numId w:val="0"/>
              </w:numPr>
              <w:spacing w:after="60"/>
              <w:jc w:val="center"/>
              <w:rPr>
                <w:szCs w:val="20"/>
                <w:lang w:val="en-CA"/>
              </w:rPr>
            </w:pPr>
            <w:r w:rsidRPr="00EA3FDD">
              <w:rPr>
                <w:szCs w:val="20"/>
                <w:lang w:val="es-ES"/>
              </w:rPr>
              <w:t>Consumo total del sector</w:t>
            </w:r>
          </w:p>
        </w:tc>
      </w:tr>
      <w:tr w:rsidR="00A10865" w:rsidRPr="00EA3FDD" w14:paraId="2421B34E" w14:textId="77777777" w:rsidTr="00A10865">
        <w:trPr>
          <w:trHeight w:val="240"/>
        </w:trPr>
        <w:tc>
          <w:tcPr>
            <w:tcW w:w="1886" w:type="pct"/>
            <w:gridSpan w:val="4"/>
            <w:shd w:val="clear" w:color="auto" w:fill="auto"/>
          </w:tcPr>
          <w:p w14:paraId="664D69F1" w14:textId="77777777" w:rsidR="00A10865" w:rsidRPr="00EA3FDD" w:rsidRDefault="00A10865" w:rsidP="00A10865">
            <w:pPr>
              <w:pStyle w:val="StyleHeader4Para4Left0Firstline0"/>
              <w:widowControl/>
              <w:numPr>
                <w:ilvl w:val="0"/>
                <w:numId w:val="0"/>
              </w:numPr>
              <w:spacing w:after="60"/>
              <w:jc w:val="center"/>
              <w:rPr>
                <w:szCs w:val="20"/>
                <w:lang w:val="en-CA"/>
              </w:rPr>
            </w:pPr>
            <w:r w:rsidRPr="00EA3FDD">
              <w:rPr>
                <w:szCs w:val="20"/>
                <w:lang w:val="en-CA"/>
              </w:rPr>
              <w:t xml:space="preserve"> </w:t>
            </w:r>
          </w:p>
        </w:tc>
        <w:tc>
          <w:tcPr>
            <w:tcW w:w="712" w:type="pct"/>
            <w:shd w:val="clear" w:color="auto" w:fill="auto"/>
          </w:tcPr>
          <w:p w14:paraId="42E625E8" w14:textId="6D29D801" w:rsidR="00A10865" w:rsidRPr="00EA3FDD" w:rsidRDefault="00A10865" w:rsidP="00A10865">
            <w:pPr>
              <w:pStyle w:val="StyleHeader4Para4Left0Firstline0"/>
              <w:widowControl/>
              <w:numPr>
                <w:ilvl w:val="0"/>
                <w:numId w:val="0"/>
              </w:numPr>
              <w:spacing w:after="60"/>
              <w:jc w:val="center"/>
              <w:rPr>
                <w:szCs w:val="20"/>
                <w:lang w:val="en-CA"/>
              </w:rPr>
            </w:pPr>
            <w:r w:rsidRPr="00EA3FDD">
              <w:rPr>
                <w:szCs w:val="20"/>
                <w:lang w:val="es-ES"/>
              </w:rPr>
              <w:t>Fabricación</w:t>
            </w:r>
          </w:p>
        </w:tc>
        <w:tc>
          <w:tcPr>
            <w:tcW w:w="498" w:type="pct"/>
            <w:shd w:val="clear" w:color="auto" w:fill="auto"/>
          </w:tcPr>
          <w:p w14:paraId="12490994" w14:textId="20F79F6E" w:rsidR="00A10865" w:rsidRPr="00EA3FDD" w:rsidRDefault="00A10865" w:rsidP="00A10865">
            <w:pPr>
              <w:pStyle w:val="StyleHeader4Para4Left0Firstline0"/>
              <w:widowControl/>
              <w:numPr>
                <w:ilvl w:val="0"/>
                <w:numId w:val="0"/>
              </w:numPr>
              <w:spacing w:after="60"/>
              <w:jc w:val="center"/>
              <w:rPr>
                <w:szCs w:val="20"/>
                <w:lang w:val="en-CA"/>
              </w:rPr>
            </w:pPr>
            <w:r w:rsidRPr="00EA3FDD">
              <w:rPr>
                <w:szCs w:val="20"/>
                <w:lang w:val="es-ES"/>
              </w:rPr>
              <w:t xml:space="preserve">Servicio y </w:t>
            </w:r>
            <w:proofErr w:type="spellStart"/>
            <w:r w:rsidRPr="00EA3FDD">
              <w:rPr>
                <w:szCs w:val="20"/>
                <w:lang w:val="es-ES"/>
              </w:rPr>
              <w:t>mantenim</w:t>
            </w:r>
            <w:proofErr w:type="spellEnd"/>
            <w:r w:rsidRPr="00EA3FDD">
              <w:rPr>
                <w:szCs w:val="20"/>
                <w:lang w:val="es-ES"/>
              </w:rPr>
              <w:t>.</w:t>
            </w:r>
          </w:p>
        </w:tc>
        <w:tc>
          <w:tcPr>
            <w:tcW w:w="1904" w:type="pct"/>
            <w:gridSpan w:val="4"/>
            <w:shd w:val="clear" w:color="auto" w:fill="auto"/>
          </w:tcPr>
          <w:p w14:paraId="17013382" w14:textId="77777777" w:rsidR="00A10865" w:rsidRPr="00EA3FDD" w:rsidRDefault="00A10865" w:rsidP="00A10865">
            <w:pPr>
              <w:pStyle w:val="StyleHeader4Para4Left0Firstline0"/>
              <w:widowControl/>
              <w:numPr>
                <w:ilvl w:val="0"/>
                <w:numId w:val="0"/>
              </w:numPr>
              <w:spacing w:after="60"/>
              <w:jc w:val="center"/>
              <w:rPr>
                <w:szCs w:val="20"/>
                <w:lang w:val="en-CA"/>
              </w:rPr>
            </w:pPr>
          </w:p>
        </w:tc>
      </w:tr>
      <w:tr w:rsidR="00200509" w:rsidRPr="00EA3FDD" w14:paraId="10F10838" w14:textId="77777777" w:rsidTr="00A10865">
        <w:trPr>
          <w:trHeight w:val="240"/>
        </w:trPr>
        <w:tc>
          <w:tcPr>
            <w:tcW w:w="585" w:type="pct"/>
            <w:shd w:val="clear" w:color="auto" w:fill="auto"/>
          </w:tcPr>
          <w:p w14:paraId="3BE89034" w14:textId="77777777" w:rsidR="00200509" w:rsidRPr="00EA3FDD" w:rsidRDefault="00200509" w:rsidP="00963781">
            <w:pPr>
              <w:pStyle w:val="StyleHeader4Para4Left0Firstline0"/>
              <w:widowControl/>
              <w:numPr>
                <w:ilvl w:val="0"/>
                <w:numId w:val="0"/>
              </w:numPr>
              <w:spacing w:after="60"/>
              <w:jc w:val="left"/>
              <w:rPr>
                <w:szCs w:val="20"/>
                <w:lang w:val="en-CA"/>
              </w:rPr>
            </w:pPr>
            <w:r w:rsidRPr="00EA3FDD">
              <w:rPr>
                <w:szCs w:val="20"/>
                <w:lang w:val="en-CA"/>
              </w:rPr>
              <w:t>HCFC-22</w:t>
            </w:r>
          </w:p>
        </w:tc>
        <w:tc>
          <w:tcPr>
            <w:tcW w:w="398" w:type="pct"/>
            <w:shd w:val="clear" w:color="auto" w:fill="auto"/>
          </w:tcPr>
          <w:p w14:paraId="63F0DEB3" w14:textId="77777777" w:rsidR="00200509" w:rsidRPr="00EA3FDD" w:rsidRDefault="00200509" w:rsidP="00963781">
            <w:pPr>
              <w:pStyle w:val="StyleHeader4Para4Left0Firstline0"/>
              <w:widowControl/>
              <w:numPr>
                <w:ilvl w:val="0"/>
                <w:numId w:val="0"/>
              </w:numPr>
              <w:spacing w:after="60"/>
              <w:jc w:val="right"/>
              <w:rPr>
                <w:szCs w:val="20"/>
                <w:lang w:val="en-CA"/>
              </w:rPr>
            </w:pPr>
          </w:p>
        </w:tc>
        <w:tc>
          <w:tcPr>
            <w:tcW w:w="439" w:type="pct"/>
            <w:shd w:val="clear" w:color="auto" w:fill="auto"/>
          </w:tcPr>
          <w:p w14:paraId="2A9C61A1" w14:textId="77777777" w:rsidR="00200509" w:rsidRPr="00EA3FDD" w:rsidRDefault="00200509" w:rsidP="00963781">
            <w:pPr>
              <w:pStyle w:val="StyleHeader4Para4Left0Firstline0"/>
              <w:widowControl/>
              <w:numPr>
                <w:ilvl w:val="0"/>
                <w:numId w:val="0"/>
              </w:numPr>
              <w:spacing w:after="60"/>
              <w:jc w:val="right"/>
              <w:rPr>
                <w:szCs w:val="20"/>
                <w:lang w:val="en-CA"/>
              </w:rPr>
            </w:pPr>
          </w:p>
        </w:tc>
        <w:tc>
          <w:tcPr>
            <w:tcW w:w="464" w:type="pct"/>
            <w:shd w:val="clear" w:color="auto" w:fill="auto"/>
          </w:tcPr>
          <w:p w14:paraId="4C5A26D8" w14:textId="77777777" w:rsidR="00200509" w:rsidRPr="00EA3FDD" w:rsidRDefault="00200509" w:rsidP="00963781">
            <w:pPr>
              <w:pStyle w:val="StyleHeader4Para4Left0Firstline0"/>
              <w:widowControl/>
              <w:numPr>
                <w:ilvl w:val="0"/>
                <w:numId w:val="0"/>
              </w:numPr>
              <w:spacing w:after="60"/>
              <w:jc w:val="right"/>
              <w:rPr>
                <w:szCs w:val="20"/>
                <w:lang w:val="en-CA"/>
              </w:rPr>
            </w:pPr>
          </w:p>
        </w:tc>
        <w:tc>
          <w:tcPr>
            <w:tcW w:w="712" w:type="pct"/>
            <w:shd w:val="clear" w:color="auto" w:fill="auto"/>
          </w:tcPr>
          <w:p w14:paraId="3990FFA4" w14:textId="77777777" w:rsidR="00200509" w:rsidRPr="00EA3FDD" w:rsidRDefault="00200509" w:rsidP="00963781">
            <w:pPr>
              <w:pStyle w:val="StyleHeader4Para4Left0Firstline0"/>
              <w:widowControl/>
              <w:numPr>
                <w:ilvl w:val="0"/>
                <w:numId w:val="0"/>
              </w:numPr>
              <w:spacing w:after="60"/>
              <w:jc w:val="right"/>
              <w:rPr>
                <w:szCs w:val="20"/>
                <w:lang w:val="en-CA"/>
              </w:rPr>
            </w:pPr>
          </w:p>
        </w:tc>
        <w:tc>
          <w:tcPr>
            <w:tcW w:w="498" w:type="pct"/>
            <w:shd w:val="clear" w:color="auto" w:fill="auto"/>
          </w:tcPr>
          <w:p w14:paraId="0AAC01E2" w14:textId="40EC5359" w:rsidR="00200509" w:rsidRPr="00EA3FDD" w:rsidRDefault="00200509" w:rsidP="00963781">
            <w:pPr>
              <w:pStyle w:val="StyleHeader4Para4Left0Firstline0"/>
              <w:widowControl/>
              <w:numPr>
                <w:ilvl w:val="0"/>
                <w:numId w:val="0"/>
              </w:numPr>
              <w:spacing w:after="60"/>
              <w:jc w:val="right"/>
              <w:rPr>
                <w:szCs w:val="20"/>
                <w:lang w:val="en-CA"/>
              </w:rPr>
            </w:pPr>
            <w:r w:rsidRPr="00EA3FDD">
              <w:rPr>
                <w:szCs w:val="20"/>
                <w:lang w:val="en-CA"/>
              </w:rPr>
              <w:t>0</w:t>
            </w:r>
            <w:r w:rsidR="00A10865" w:rsidRPr="00EA3FDD">
              <w:rPr>
                <w:szCs w:val="20"/>
                <w:lang w:val="en-CA"/>
              </w:rPr>
              <w:t>,</w:t>
            </w:r>
            <w:r w:rsidRPr="00EA3FDD">
              <w:rPr>
                <w:szCs w:val="20"/>
                <w:lang w:val="en-CA"/>
              </w:rPr>
              <w:t>46</w:t>
            </w:r>
          </w:p>
        </w:tc>
        <w:tc>
          <w:tcPr>
            <w:tcW w:w="504" w:type="pct"/>
            <w:shd w:val="clear" w:color="auto" w:fill="auto"/>
          </w:tcPr>
          <w:p w14:paraId="03D103A3" w14:textId="77777777" w:rsidR="00200509" w:rsidRPr="00EA3FDD" w:rsidRDefault="00200509" w:rsidP="00963781">
            <w:pPr>
              <w:pStyle w:val="StyleHeader4Para4Left0Firstline0"/>
              <w:widowControl/>
              <w:numPr>
                <w:ilvl w:val="0"/>
                <w:numId w:val="0"/>
              </w:numPr>
              <w:spacing w:after="60"/>
              <w:jc w:val="right"/>
              <w:rPr>
                <w:szCs w:val="20"/>
                <w:lang w:val="en-CA"/>
              </w:rPr>
            </w:pPr>
          </w:p>
        </w:tc>
        <w:tc>
          <w:tcPr>
            <w:tcW w:w="428" w:type="pct"/>
            <w:shd w:val="clear" w:color="auto" w:fill="auto"/>
          </w:tcPr>
          <w:p w14:paraId="0485311A" w14:textId="77777777" w:rsidR="00200509" w:rsidRPr="00EA3FDD" w:rsidRDefault="00200509" w:rsidP="00963781">
            <w:pPr>
              <w:pStyle w:val="StyleHeader4Para4Left0Firstline0"/>
              <w:widowControl/>
              <w:numPr>
                <w:ilvl w:val="0"/>
                <w:numId w:val="0"/>
              </w:numPr>
              <w:spacing w:after="60"/>
              <w:jc w:val="right"/>
              <w:rPr>
                <w:szCs w:val="20"/>
                <w:lang w:val="en-CA"/>
              </w:rPr>
            </w:pPr>
          </w:p>
        </w:tc>
        <w:tc>
          <w:tcPr>
            <w:tcW w:w="510" w:type="pct"/>
            <w:shd w:val="clear" w:color="auto" w:fill="auto"/>
          </w:tcPr>
          <w:p w14:paraId="04B95E5B" w14:textId="77777777" w:rsidR="00200509" w:rsidRPr="00EA3FDD" w:rsidRDefault="00200509" w:rsidP="00963781">
            <w:pPr>
              <w:pStyle w:val="StyleHeader4Para4Left0Firstline0"/>
              <w:widowControl/>
              <w:numPr>
                <w:ilvl w:val="0"/>
                <w:numId w:val="0"/>
              </w:numPr>
              <w:spacing w:after="60"/>
              <w:jc w:val="right"/>
              <w:rPr>
                <w:szCs w:val="20"/>
                <w:lang w:val="en-CA"/>
              </w:rPr>
            </w:pPr>
          </w:p>
        </w:tc>
        <w:tc>
          <w:tcPr>
            <w:tcW w:w="462" w:type="pct"/>
            <w:shd w:val="clear" w:color="auto" w:fill="auto"/>
          </w:tcPr>
          <w:p w14:paraId="56658D78" w14:textId="340441C1" w:rsidR="00200509" w:rsidRPr="00EA3FDD" w:rsidRDefault="00200509" w:rsidP="00963781">
            <w:pPr>
              <w:pStyle w:val="StyleHeader4Para4Left0Firstline0"/>
              <w:widowControl/>
              <w:numPr>
                <w:ilvl w:val="0"/>
                <w:numId w:val="0"/>
              </w:numPr>
              <w:spacing w:after="60"/>
              <w:jc w:val="right"/>
              <w:rPr>
                <w:szCs w:val="20"/>
                <w:lang w:val="en-CA"/>
              </w:rPr>
            </w:pPr>
            <w:r w:rsidRPr="00EA3FDD">
              <w:rPr>
                <w:szCs w:val="20"/>
                <w:lang w:val="en-CA"/>
              </w:rPr>
              <w:t>0</w:t>
            </w:r>
            <w:r w:rsidR="00A10865" w:rsidRPr="00EA3FDD">
              <w:rPr>
                <w:szCs w:val="20"/>
                <w:lang w:val="en-CA"/>
              </w:rPr>
              <w:t>,</w:t>
            </w:r>
            <w:r w:rsidRPr="00EA3FDD">
              <w:rPr>
                <w:szCs w:val="20"/>
                <w:lang w:val="en-CA"/>
              </w:rPr>
              <w:t>46</w:t>
            </w:r>
          </w:p>
        </w:tc>
      </w:tr>
    </w:tbl>
    <w:p w14:paraId="09D4F4BC" w14:textId="77777777" w:rsidR="00200509" w:rsidRPr="00EA3FDD" w:rsidRDefault="00200509" w:rsidP="00200509">
      <w:pPr>
        <w:rPr>
          <w:sz w:val="20"/>
          <w:szCs w:val="20"/>
          <w:lang w:val="en-CA"/>
        </w:rPr>
      </w:pPr>
    </w:p>
    <w:tbl>
      <w:tblPr>
        <w:tblStyle w:val="TableGrid"/>
        <w:tblW w:w="5279" w:type="pct"/>
        <w:tblInd w:w="-95" w:type="dxa"/>
        <w:tblLook w:val="04A0" w:firstRow="1" w:lastRow="0" w:firstColumn="1" w:lastColumn="0" w:noHBand="0" w:noVBand="1"/>
      </w:tblPr>
      <w:tblGrid>
        <w:gridCol w:w="2677"/>
        <w:gridCol w:w="644"/>
        <w:gridCol w:w="5483"/>
        <w:gridCol w:w="1068"/>
      </w:tblGrid>
      <w:tr w:rsidR="00F113EC" w:rsidRPr="00DD6E05" w14:paraId="05E83AF1" w14:textId="77777777" w:rsidTr="00963781">
        <w:trPr>
          <w:trHeight w:val="240"/>
        </w:trPr>
        <w:tc>
          <w:tcPr>
            <w:tcW w:w="5000" w:type="pct"/>
            <w:gridSpan w:val="4"/>
            <w:shd w:val="clear" w:color="auto" w:fill="auto"/>
          </w:tcPr>
          <w:p w14:paraId="49BD801A" w14:textId="1961839D" w:rsidR="00F113EC" w:rsidRPr="00EA3FDD" w:rsidRDefault="00F113EC" w:rsidP="00F113EC">
            <w:pPr>
              <w:pStyle w:val="StyleHeader4Para4Left0Firstline0"/>
              <w:widowControl/>
              <w:numPr>
                <w:ilvl w:val="0"/>
                <w:numId w:val="0"/>
              </w:numPr>
              <w:spacing w:after="60"/>
              <w:jc w:val="left"/>
              <w:rPr>
                <w:b/>
                <w:szCs w:val="20"/>
                <w:lang w:val="es-ES"/>
              </w:rPr>
            </w:pPr>
            <w:r w:rsidRPr="00EA3FDD">
              <w:rPr>
                <w:b/>
                <w:szCs w:val="20"/>
                <w:lang w:val="es-ES"/>
              </w:rPr>
              <w:t>IV) DATOS SOBRE EL CONSUMO (toneladas PAO)</w:t>
            </w:r>
          </w:p>
        </w:tc>
      </w:tr>
      <w:tr w:rsidR="00200509" w:rsidRPr="00EA3FDD" w14:paraId="094AFF04" w14:textId="77777777" w:rsidTr="00963781">
        <w:trPr>
          <w:trHeight w:val="240"/>
        </w:trPr>
        <w:tc>
          <w:tcPr>
            <w:tcW w:w="1356" w:type="pct"/>
            <w:shd w:val="clear" w:color="auto" w:fill="auto"/>
          </w:tcPr>
          <w:p w14:paraId="3929ECB1" w14:textId="300E1B29" w:rsidR="00200509" w:rsidRPr="00EA3FDD" w:rsidRDefault="00730F87" w:rsidP="00963781">
            <w:pPr>
              <w:pStyle w:val="StyleHeader4Para4Left0Firstline0"/>
              <w:widowControl/>
              <w:numPr>
                <w:ilvl w:val="0"/>
                <w:numId w:val="0"/>
              </w:numPr>
              <w:spacing w:after="60"/>
              <w:jc w:val="center"/>
              <w:rPr>
                <w:szCs w:val="20"/>
                <w:lang w:val="en-CA"/>
              </w:rPr>
            </w:pPr>
            <w:proofErr w:type="spellStart"/>
            <w:r w:rsidRPr="00EA3FDD">
              <w:rPr>
                <w:szCs w:val="20"/>
                <w:lang w:val="en-CA"/>
              </w:rPr>
              <w:t>Nivel</w:t>
            </w:r>
            <w:proofErr w:type="spellEnd"/>
            <w:r w:rsidRPr="00EA3FDD">
              <w:rPr>
                <w:szCs w:val="20"/>
                <w:lang w:val="en-CA"/>
              </w:rPr>
              <w:t xml:space="preserve"> </w:t>
            </w:r>
            <w:proofErr w:type="spellStart"/>
            <w:r w:rsidRPr="00EA3FDD">
              <w:rPr>
                <w:szCs w:val="20"/>
                <w:lang w:val="en-CA"/>
              </w:rPr>
              <w:t>básico</w:t>
            </w:r>
            <w:proofErr w:type="spellEnd"/>
            <w:r w:rsidRPr="00EA3FDD">
              <w:rPr>
                <w:szCs w:val="20"/>
                <w:lang w:val="en-CA"/>
              </w:rPr>
              <w:t xml:space="preserve"> </w:t>
            </w:r>
            <w:proofErr w:type="spellStart"/>
            <w:r w:rsidR="00880A85" w:rsidRPr="00EA3FDD">
              <w:rPr>
                <w:szCs w:val="20"/>
                <w:lang w:val="en-CA"/>
              </w:rPr>
              <w:t>en</w:t>
            </w:r>
            <w:proofErr w:type="spellEnd"/>
            <w:r w:rsidR="00880A85" w:rsidRPr="00EA3FDD">
              <w:rPr>
                <w:szCs w:val="20"/>
                <w:lang w:val="en-CA"/>
              </w:rPr>
              <w:t xml:space="preserve"> </w:t>
            </w:r>
            <w:r w:rsidR="00200509" w:rsidRPr="00EA3FDD">
              <w:rPr>
                <w:szCs w:val="20"/>
                <w:lang w:val="en-CA"/>
              </w:rPr>
              <w:t>2009 - 2010:</w:t>
            </w:r>
          </w:p>
        </w:tc>
        <w:tc>
          <w:tcPr>
            <w:tcW w:w="326" w:type="pct"/>
            <w:shd w:val="clear" w:color="auto" w:fill="auto"/>
          </w:tcPr>
          <w:p w14:paraId="186A2489" w14:textId="66482D07" w:rsidR="00200509" w:rsidRPr="00EA3FDD" w:rsidRDefault="00200509" w:rsidP="00963781">
            <w:pPr>
              <w:pStyle w:val="StyleHeader4Para4Left0Firstline0"/>
              <w:widowControl/>
              <w:numPr>
                <w:ilvl w:val="0"/>
                <w:numId w:val="0"/>
              </w:numPr>
              <w:spacing w:after="60"/>
              <w:jc w:val="right"/>
              <w:rPr>
                <w:szCs w:val="20"/>
                <w:lang w:val="en-CA"/>
              </w:rPr>
            </w:pPr>
            <w:r w:rsidRPr="00EA3FDD">
              <w:rPr>
                <w:szCs w:val="20"/>
                <w:lang w:val="en-CA"/>
              </w:rPr>
              <w:t>3</w:t>
            </w:r>
            <w:r w:rsidR="00730F87" w:rsidRPr="00EA3FDD">
              <w:rPr>
                <w:szCs w:val="20"/>
                <w:lang w:val="en-CA"/>
              </w:rPr>
              <w:t>,</w:t>
            </w:r>
            <w:r w:rsidRPr="00EA3FDD">
              <w:rPr>
                <w:szCs w:val="20"/>
                <w:lang w:val="en-CA"/>
              </w:rPr>
              <w:t>50</w:t>
            </w:r>
          </w:p>
        </w:tc>
        <w:tc>
          <w:tcPr>
            <w:tcW w:w="2777" w:type="pct"/>
            <w:shd w:val="clear" w:color="auto" w:fill="auto"/>
          </w:tcPr>
          <w:p w14:paraId="3B085444" w14:textId="05FFF51F" w:rsidR="00200509" w:rsidRPr="00EA3FDD" w:rsidRDefault="00880A85" w:rsidP="00963781">
            <w:pPr>
              <w:pStyle w:val="StyleHeader4Para4Left0Firstline0"/>
              <w:widowControl/>
              <w:numPr>
                <w:ilvl w:val="0"/>
                <w:numId w:val="0"/>
              </w:numPr>
              <w:spacing w:after="60"/>
              <w:jc w:val="center"/>
              <w:rPr>
                <w:szCs w:val="20"/>
                <w:lang w:val="es-ES"/>
              </w:rPr>
            </w:pPr>
            <w:r w:rsidRPr="00EA3FDD">
              <w:rPr>
                <w:szCs w:val="20"/>
                <w:lang w:val="es-ES"/>
              </w:rPr>
              <w:t>Punto de partida para las reducciones acumuladas sostenidas</w:t>
            </w:r>
            <w:r w:rsidR="00200509" w:rsidRPr="00EA3FDD">
              <w:rPr>
                <w:szCs w:val="20"/>
                <w:lang w:val="es-ES"/>
              </w:rPr>
              <w:t>:</w:t>
            </w:r>
          </w:p>
        </w:tc>
        <w:tc>
          <w:tcPr>
            <w:tcW w:w="541" w:type="pct"/>
            <w:shd w:val="clear" w:color="auto" w:fill="auto"/>
          </w:tcPr>
          <w:p w14:paraId="49958CE5" w14:textId="08D1A47F" w:rsidR="00200509" w:rsidRPr="00EA3FDD" w:rsidRDefault="00200509" w:rsidP="00963781">
            <w:pPr>
              <w:pStyle w:val="StyleHeader4Para4Left0Firstline0"/>
              <w:widowControl/>
              <w:numPr>
                <w:ilvl w:val="0"/>
                <w:numId w:val="0"/>
              </w:numPr>
              <w:spacing w:after="60"/>
              <w:jc w:val="right"/>
              <w:rPr>
                <w:szCs w:val="20"/>
                <w:lang w:val="en-CA"/>
              </w:rPr>
            </w:pPr>
            <w:r w:rsidRPr="00EA3FDD">
              <w:rPr>
                <w:szCs w:val="20"/>
                <w:lang w:val="en-CA"/>
              </w:rPr>
              <w:t>1</w:t>
            </w:r>
            <w:r w:rsidR="00880A85" w:rsidRPr="00EA3FDD">
              <w:rPr>
                <w:szCs w:val="20"/>
                <w:lang w:val="en-CA"/>
              </w:rPr>
              <w:t>,</w:t>
            </w:r>
            <w:r w:rsidRPr="00EA3FDD">
              <w:rPr>
                <w:szCs w:val="20"/>
                <w:lang w:val="en-CA"/>
              </w:rPr>
              <w:t>54</w:t>
            </w:r>
          </w:p>
        </w:tc>
      </w:tr>
      <w:tr w:rsidR="00200509" w:rsidRPr="00DD6E05" w14:paraId="5577B7DA" w14:textId="77777777" w:rsidTr="00963781">
        <w:trPr>
          <w:trHeight w:val="240"/>
        </w:trPr>
        <w:tc>
          <w:tcPr>
            <w:tcW w:w="5000" w:type="pct"/>
            <w:gridSpan w:val="4"/>
            <w:shd w:val="clear" w:color="auto" w:fill="auto"/>
          </w:tcPr>
          <w:p w14:paraId="1D25FD6B" w14:textId="1D16959E" w:rsidR="00200509" w:rsidRPr="00EA3FDD" w:rsidRDefault="00316DEC" w:rsidP="00963781">
            <w:pPr>
              <w:pStyle w:val="StyleHeader4Para4Left0Firstline0"/>
              <w:widowControl/>
              <w:numPr>
                <w:ilvl w:val="0"/>
                <w:numId w:val="0"/>
              </w:numPr>
              <w:spacing w:after="60"/>
              <w:jc w:val="center"/>
              <w:rPr>
                <w:b/>
                <w:szCs w:val="20"/>
                <w:lang w:val="es-ES"/>
              </w:rPr>
            </w:pPr>
            <w:r w:rsidRPr="00EA3FDD">
              <w:rPr>
                <w:b/>
                <w:szCs w:val="20"/>
                <w:lang w:val="es-ES"/>
              </w:rPr>
              <w:t>CONSUMO ADMISIBLE PARA LA FINANCIACIÓN (toneladas PAO)</w:t>
            </w:r>
          </w:p>
        </w:tc>
      </w:tr>
      <w:tr w:rsidR="00200509" w:rsidRPr="00EA3FDD" w14:paraId="30B5F24B" w14:textId="77777777" w:rsidTr="00963781">
        <w:trPr>
          <w:trHeight w:val="240"/>
        </w:trPr>
        <w:tc>
          <w:tcPr>
            <w:tcW w:w="1356" w:type="pct"/>
            <w:shd w:val="clear" w:color="auto" w:fill="auto"/>
          </w:tcPr>
          <w:p w14:paraId="6CD5190F" w14:textId="436AE533" w:rsidR="00200509" w:rsidRPr="00EA3FDD" w:rsidRDefault="00622071" w:rsidP="00963781">
            <w:pPr>
              <w:pStyle w:val="StyleHeader4Para4Left0Firstline0"/>
              <w:widowControl/>
              <w:numPr>
                <w:ilvl w:val="0"/>
                <w:numId w:val="0"/>
              </w:numPr>
              <w:spacing w:after="60"/>
              <w:jc w:val="center"/>
              <w:rPr>
                <w:szCs w:val="20"/>
                <w:lang w:val="en-CA"/>
              </w:rPr>
            </w:pPr>
            <w:r w:rsidRPr="00EA3FDD">
              <w:rPr>
                <w:szCs w:val="20"/>
                <w:lang w:val="es-ES"/>
              </w:rPr>
              <w:t>Ya aprobado:</w:t>
            </w:r>
          </w:p>
        </w:tc>
        <w:tc>
          <w:tcPr>
            <w:tcW w:w="326" w:type="pct"/>
            <w:shd w:val="clear" w:color="auto" w:fill="auto"/>
          </w:tcPr>
          <w:p w14:paraId="462F3FBF" w14:textId="3A0C02CC" w:rsidR="00200509" w:rsidRPr="00EA3FDD" w:rsidRDefault="00200509" w:rsidP="00963781">
            <w:pPr>
              <w:pStyle w:val="StyleHeader4Para4Left0Firstline0"/>
              <w:widowControl/>
              <w:numPr>
                <w:ilvl w:val="0"/>
                <w:numId w:val="0"/>
              </w:numPr>
              <w:spacing w:after="60"/>
              <w:jc w:val="right"/>
              <w:rPr>
                <w:szCs w:val="20"/>
                <w:lang w:val="en-CA"/>
              </w:rPr>
            </w:pPr>
            <w:r w:rsidRPr="00EA3FDD">
              <w:rPr>
                <w:szCs w:val="20"/>
                <w:lang w:val="en-CA"/>
              </w:rPr>
              <w:t>0</w:t>
            </w:r>
            <w:r w:rsidR="00622071" w:rsidRPr="00EA3FDD">
              <w:rPr>
                <w:szCs w:val="20"/>
                <w:lang w:val="en-CA"/>
              </w:rPr>
              <w:t>,</w:t>
            </w:r>
            <w:r w:rsidRPr="00EA3FDD">
              <w:rPr>
                <w:szCs w:val="20"/>
                <w:lang w:val="en-CA"/>
              </w:rPr>
              <w:t>54</w:t>
            </w:r>
          </w:p>
        </w:tc>
        <w:tc>
          <w:tcPr>
            <w:tcW w:w="2777" w:type="pct"/>
            <w:shd w:val="clear" w:color="auto" w:fill="auto"/>
          </w:tcPr>
          <w:p w14:paraId="1DAD606D" w14:textId="0C22B28E" w:rsidR="00200509" w:rsidRPr="00EA3FDD" w:rsidRDefault="00622071" w:rsidP="00963781">
            <w:pPr>
              <w:pStyle w:val="StyleHeader4Para4Left0Firstline0"/>
              <w:widowControl/>
              <w:numPr>
                <w:ilvl w:val="0"/>
                <w:numId w:val="0"/>
              </w:numPr>
              <w:spacing w:after="60"/>
              <w:jc w:val="center"/>
              <w:rPr>
                <w:szCs w:val="20"/>
                <w:lang w:val="en-CA"/>
              </w:rPr>
            </w:pPr>
            <w:r w:rsidRPr="00EA3FDD">
              <w:rPr>
                <w:szCs w:val="20"/>
                <w:lang w:val="en-CA"/>
              </w:rPr>
              <w:t>Restante</w:t>
            </w:r>
            <w:r w:rsidR="00200509" w:rsidRPr="00EA3FDD">
              <w:rPr>
                <w:szCs w:val="20"/>
                <w:lang w:val="en-CA"/>
              </w:rPr>
              <w:t>:</w:t>
            </w:r>
          </w:p>
        </w:tc>
        <w:tc>
          <w:tcPr>
            <w:tcW w:w="541" w:type="pct"/>
            <w:shd w:val="clear" w:color="auto" w:fill="auto"/>
          </w:tcPr>
          <w:p w14:paraId="1F58E781" w14:textId="76C6AC29" w:rsidR="00200509" w:rsidRPr="00EA3FDD" w:rsidRDefault="00200509" w:rsidP="00963781">
            <w:pPr>
              <w:pStyle w:val="StyleHeader4Para4Left0Firstline0"/>
              <w:widowControl/>
              <w:numPr>
                <w:ilvl w:val="0"/>
                <w:numId w:val="0"/>
              </w:numPr>
              <w:spacing w:after="60"/>
              <w:jc w:val="right"/>
              <w:rPr>
                <w:szCs w:val="20"/>
                <w:lang w:val="en-CA"/>
              </w:rPr>
            </w:pPr>
            <w:r w:rsidRPr="00EA3FDD">
              <w:rPr>
                <w:szCs w:val="20"/>
                <w:lang w:val="en-CA"/>
              </w:rPr>
              <w:t>1</w:t>
            </w:r>
            <w:r w:rsidR="00622071" w:rsidRPr="00EA3FDD">
              <w:rPr>
                <w:szCs w:val="20"/>
                <w:lang w:val="en-CA"/>
              </w:rPr>
              <w:t>,</w:t>
            </w:r>
            <w:r w:rsidRPr="00EA3FDD">
              <w:rPr>
                <w:szCs w:val="20"/>
                <w:lang w:val="en-CA"/>
              </w:rPr>
              <w:t>00</w:t>
            </w:r>
          </w:p>
        </w:tc>
      </w:tr>
    </w:tbl>
    <w:p w14:paraId="4F1CE416" w14:textId="77777777" w:rsidR="00200509" w:rsidRPr="00EA3FDD" w:rsidRDefault="00200509" w:rsidP="00200509">
      <w:pPr>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200509" w:rsidRPr="00EA3FDD" w14:paraId="7E99879E" w14:textId="77777777" w:rsidTr="00963781">
        <w:trPr>
          <w:trHeight w:val="258"/>
        </w:trPr>
        <w:tc>
          <w:tcPr>
            <w:tcW w:w="2001" w:type="pct"/>
            <w:gridSpan w:val="2"/>
            <w:shd w:val="clear" w:color="auto" w:fill="auto"/>
          </w:tcPr>
          <w:p w14:paraId="22670CB7" w14:textId="3B1D2AD6" w:rsidR="00200509" w:rsidRPr="00EA3FDD" w:rsidRDefault="002724CE" w:rsidP="00963781">
            <w:pPr>
              <w:spacing w:after="60"/>
              <w:jc w:val="left"/>
              <w:rPr>
                <w:b/>
                <w:sz w:val="20"/>
                <w:szCs w:val="20"/>
                <w:lang w:val="en-CA"/>
              </w:rPr>
            </w:pPr>
            <w:r w:rsidRPr="00EA3FDD">
              <w:rPr>
                <w:b/>
                <w:sz w:val="20"/>
                <w:szCs w:val="20"/>
                <w:lang w:val="es-ES"/>
              </w:rPr>
              <w:t>V) PLAN ADMINISTRATIVO</w:t>
            </w:r>
          </w:p>
        </w:tc>
        <w:tc>
          <w:tcPr>
            <w:tcW w:w="750" w:type="pct"/>
          </w:tcPr>
          <w:p w14:paraId="665F9175" w14:textId="77777777" w:rsidR="00200509" w:rsidRPr="00EA3FDD" w:rsidRDefault="00200509" w:rsidP="00963781">
            <w:pPr>
              <w:spacing w:after="60"/>
              <w:jc w:val="center"/>
              <w:rPr>
                <w:b/>
                <w:sz w:val="20"/>
                <w:szCs w:val="20"/>
                <w:lang w:val="en-CA"/>
              </w:rPr>
            </w:pPr>
            <w:r w:rsidRPr="00EA3FDD">
              <w:rPr>
                <w:b/>
                <w:sz w:val="20"/>
                <w:szCs w:val="20"/>
                <w:lang w:val="en-CA"/>
              </w:rPr>
              <w:t>2021</w:t>
            </w:r>
          </w:p>
        </w:tc>
        <w:tc>
          <w:tcPr>
            <w:tcW w:w="750" w:type="pct"/>
          </w:tcPr>
          <w:p w14:paraId="7B5C328E" w14:textId="77777777" w:rsidR="00200509" w:rsidRPr="00EA3FDD" w:rsidRDefault="00200509" w:rsidP="00963781">
            <w:pPr>
              <w:spacing w:after="60"/>
              <w:jc w:val="center"/>
              <w:rPr>
                <w:b/>
                <w:sz w:val="20"/>
                <w:szCs w:val="20"/>
                <w:lang w:val="en-CA"/>
              </w:rPr>
            </w:pPr>
            <w:r w:rsidRPr="00EA3FDD">
              <w:rPr>
                <w:b/>
                <w:sz w:val="20"/>
                <w:szCs w:val="20"/>
                <w:lang w:val="en-CA"/>
              </w:rPr>
              <w:t>2022</w:t>
            </w:r>
          </w:p>
        </w:tc>
        <w:tc>
          <w:tcPr>
            <w:tcW w:w="750" w:type="pct"/>
          </w:tcPr>
          <w:p w14:paraId="1B0C77DC" w14:textId="77777777" w:rsidR="00200509" w:rsidRPr="00EA3FDD" w:rsidRDefault="00200509" w:rsidP="00963781">
            <w:pPr>
              <w:spacing w:after="60"/>
              <w:jc w:val="center"/>
              <w:rPr>
                <w:b/>
                <w:sz w:val="20"/>
                <w:szCs w:val="20"/>
                <w:lang w:val="en-CA"/>
              </w:rPr>
            </w:pPr>
            <w:r w:rsidRPr="00EA3FDD">
              <w:rPr>
                <w:b/>
                <w:sz w:val="20"/>
                <w:szCs w:val="20"/>
                <w:lang w:val="en-CA"/>
              </w:rPr>
              <w:t>2023</w:t>
            </w:r>
          </w:p>
        </w:tc>
        <w:tc>
          <w:tcPr>
            <w:tcW w:w="749" w:type="pct"/>
            <w:shd w:val="clear" w:color="auto" w:fill="auto"/>
          </w:tcPr>
          <w:p w14:paraId="485EF994" w14:textId="77777777" w:rsidR="00200509" w:rsidRPr="00EA3FDD" w:rsidRDefault="00200509" w:rsidP="00963781">
            <w:pPr>
              <w:spacing w:after="60"/>
              <w:jc w:val="center"/>
              <w:rPr>
                <w:b/>
                <w:sz w:val="20"/>
                <w:szCs w:val="20"/>
                <w:lang w:val="en-CA"/>
              </w:rPr>
            </w:pPr>
            <w:r w:rsidRPr="00EA3FDD">
              <w:rPr>
                <w:b/>
                <w:sz w:val="20"/>
                <w:szCs w:val="20"/>
                <w:lang w:val="en-CA"/>
              </w:rPr>
              <w:t>Total</w:t>
            </w:r>
          </w:p>
        </w:tc>
      </w:tr>
      <w:tr w:rsidR="008A6916" w:rsidRPr="00EA3FDD" w14:paraId="1CE1C9CD" w14:textId="77777777" w:rsidTr="00963781">
        <w:trPr>
          <w:trHeight w:val="258"/>
        </w:trPr>
        <w:tc>
          <w:tcPr>
            <w:tcW w:w="650" w:type="pct"/>
            <w:vMerge w:val="restart"/>
            <w:shd w:val="clear" w:color="auto" w:fill="auto"/>
          </w:tcPr>
          <w:p w14:paraId="62F4A4F8" w14:textId="218AC170" w:rsidR="008A6916" w:rsidRPr="00EA3FDD" w:rsidRDefault="008A6916" w:rsidP="008A6916">
            <w:pPr>
              <w:spacing w:after="60"/>
              <w:jc w:val="center"/>
              <w:rPr>
                <w:sz w:val="20"/>
                <w:szCs w:val="20"/>
                <w:lang w:val="en-CA"/>
              </w:rPr>
            </w:pPr>
            <w:proofErr w:type="spellStart"/>
            <w:r w:rsidRPr="00EA3FDD">
              <w:rPr>
                <w:color w:val="000000" w:themeColor="text1"/>
                <w:sz w:val="20"/>
                <w:szCs w:val="20"/>
                <w:lang w:val="en-CA"/>
              </w:rPr>
              <w:t>Alemania</w:t>
            </w:r>
            <w:proofErr w:type="spellEnd"/>
          </w:p>
        </w:tc>
        <w:tc>
          <w:tcPr>
            <w:tcW w:w="1351" w:type="pct"/>
            <w:shd w:val="clear" w:color="auto" w:fill="auto"/>
          </w:tcPr>
          <w:p w14:paraId="5E699F93" w14:textId="6D853B6A" w:rsidR="008A6916" w:rsidRPr="00EA3FDD" w:rsidRDefault="008A6916" w:rsidP="008A6916">
            <w:pPr>
              <w:spacing w:after="60"/>
              <w:jc w:val="left"/>
              <w:rPr>
                <w:sz w:val="20"/>
                <w:szCs w:val="20"/>
                <w:lang w:val="es-ES"/>
              </w:rPr>
            </w:pPr>
            <w:r w:rsidRPr="00EA3FDD">
              <w:rPr>
                <w:sz w:val="20"/>
                <w:szCs w:val="20"/>
                <w:lang w:val="es-ES"/>
              </w:rPr>
              <w:t>Eliminación de SAO (toneladas PAO)</w:t>
            </w:r>
          </w:p>
        </w:tc>
        <w:tc>
          <w:tcPr>
            <w:tcW w:w="750" w:type="pct"/>
            <w:shd w:val="clear" w:color="auto" w:fill="auto"/>
          </w:tcPr>
          <w:p w14:paraId="151BB04F" w14:textId="77777777" w:rsidR="008A6916" w:rsidRPr="00EA3FDD" w:rsidRDefault="008A6916" w:rsidP="008A6916">
            <w:pPr>
              <w:spacing w:after="60"/>
              <w:jc w:val="right"/>
              <w:rPr>
                <w:sz w:val="20"/>
                <w:szCs w:val="20"/>
                <w:lang w:val="en-CA"/>
              </w:rPr>
            </w:pPr>
            <w:r w:rsidRPr="00EA3FDD">
              <w:rPr>
                <w:sz w:val="20"/>
                <w:szCs w:val="20"/>
                <w:lang w:val="en-CA"/>
              </w:rPr>
              <w:t>0</w:t>
            </w:r>
          </w:p>
        </w:tc>
        <w:tc>
          <w:tcPr>
            <w:tcW w:w="750" w:type="pct"/>
            <w:shd w:val="clear" w:color="auto" w:fill="auto"/>
          </w:tcPr>
          <w:p w14:paraId="62477B5F" w14:textId="77777777" w:rsidR="008A6916" w:rsidRPr="00EA3FDD" w:rsidRDefault="008A6916" w:rsidP="008A6916">
            <w:pPr>
              <w:spacing w:after="60"/>
              <w:jc w:val="right"/>
              <w:rPr>
                <w:sz w:val="20"/>
                <w:szCs w:val="20"/>
                <w:lang w:val="en-CA"/>
              </w:rPr>
            </w:pPr>
            <w:r w:rsidRPr="00EA3FDD">
              <w:rPr>
                <w:sz w:val="20"/>
                <w:szCs w:val="20"/>
                <w:lang w:val="en-CA"/>
              </w:rPr>
              <w:t>0</w:t>
            </w:r>
          </w:p>
        </w:tc>
        <w:tc>
          <w:tcPr>
            <w:tcW w:w="750" w:type="pct"/>
            <w:shd w:val="clear" w:color="auto" w:fill="auto"/>
          </w:tcPr>
          <w:p w14:paraId="6B54DFF3" w14:textId="77777777" w:rsidR="008A6916" w:rsidRPr="00EA3FDD" w:rsidRDefault="008A6916" w:rsidP="008A6916">
            <w:pPr>
              <w:spacing w:after="60"/>
              <w:jc w:val="right"/>
              <w:rPr>
                <w:sz w:val="20"/>
                <w:szCs w:val="20"/>
                <w:lang w:val="en-CA"/>
              </w:rPr>
            </w:pPr>
            <w:r w:rsidRPr="00EA3FDD">
              <w:rPr>
                <w:sz w:val="20"/>
                <w:szCs w:val="20"/>
                <w:lang w:val="en-CA"/>
              </w:rPr>
              <w:t>0</w:t>
            </w:r>
          </w:p>
        </w:tc>
        <w:tc>
          <w:tcPr>
            <w:tcW w:w="749" w:type="pct"/>
            <w:shd w:val="clear" w:color="auto" w:fill="auto"/>
          </w:tcPr>
          <w:p w14:paraId="32205175" w14:textId="77777777" w:rsidR="008A6916" w:rsidRPr="00EA3FDD" w:rsidRDefault="008A6916" w:rsidP="008A6916">
            <w:pPr>
              <w:spacing w:after="60"/>
              <w:jc w:val="right"/>
              <w:rPr>
                <w:sz w:val="20"/>
                <w:szCs w:val="20"/>
                <w:lang w:val="en-CA"/>
              </w:rPr>
            </w:pPr>
            <w:r w:rsidRPr="00EA3FDD">
              <w:rPr>
                <w:sz w:val="20"/>
                <w:szCs w:val="20"/>
                <w:lang w:val="en-CA"/>
              </w:rPr>
              <w:t>0</w:t>
            </w:r>
          </w:p>
        </w:tc>
      </w:tr>
      <w:tr w:rsidR="008A6916" w:rsidRPr="00EA3FDD" w14:paraId="78EA5B50" w14:textId="77777777" w:rsidTr="00963781">
        <w:trPr>
          <w:trHeight w:val="258"/>
        </w:trPr>
        <w:tc>
          <w:tcPr>
            <w:tcW w:w="650" w:type="pct"/>
            <w:vMerge/>
            <w:shd w:val="clear" w:color="auto" w:fill="auto"/>
          </w:tcPr>
          <w:p w14:paraId="1D077E37" w14:textId="77777777" w:rsidR="008A6916" w:rsidRPr="00EA3FDD" w:rsidRDefault="008A6916" w:rsidP="008A6916">
            <w:pPr>
              <w:spacing w:after="60"/>
              <w:jc w:val="center"/>
              <w:rPr>
                <w:sz w:val="20"/>
                <w:szCs w:val="20"/>
                <w:lang w:val="en-CA"/>
              </w:rPr>
            </w:pPr>
          </w:p>
        </w:tc>
        <w:tc>
          <w:tcPr>
            <w:tcW w:w="1351" w:type="pct"/>
            <w:shd w:val="clear" w:color="auto" w:fill="auto"/>
          </w:tcPr>
          <w:p w14:paraId="4381B50F" w14:textId="1A4048C4" w:rsidR="008A6916" w:rsidRPr="00EA3FDD" w:rsidRDefault="008A6916" w:rsidP="008A6916">
            <w:pPr>
              <w:spacing w:after="60"/>
              <w:jc w:val="left"/>
              <w:rPr>
                <w:sz w:val="20"/>
                <w:szCs w:val="20"/>
                <w:lang w:val="en-CA"/>
              </w:rPr>
            </w:pPr>
            <w:r w:rsidRPr="00EA3FDD">
              <w:rPr>
                <w:sz w:val="20"/>
                <w:szCs w:val="20"/>
                <w:lang w:val="es-ES"/>
              </w:rPr>
              <w:t>Financiación ($EUA)</w:t>
            </w:r>
          </w:p>
        </w:tc>
        <w:tc>
          <w:tcPr>
            <w:tcW w:w="750" w:type="pct"/>
            <w:shd w:val="clear" w:color="auto" w:fill="auto"/>
          </w:tcPr>
          <w:p w14:paraId="620BD950" w14:textId="27EEC70B" w:rsidR="008A6916" w:rsidRPr="00EA3FDD" w:rsidRDefault="008A6916" w:rsidP="008A6916">
            <w:pPr>
              <w:spacing w:after="60"/>
              <w:jc w:val="right"/>
              <w:rPr>
                <w:sz w:val="20"/>
                <w:szCs w:val="20"/>
                <w:lang w:val="en-CA"/>
              </w:rPr>
            </w:pPr>
            <w:r w:rsidRPr="00EA3FDD">
              <w:rPr>
                <w:sz w:val="20"/>
                <w:szCs w:val="20"/>
                <w:lang w:val="en-CA"/>
              </w:rPr>
              <w:t>193 230</w:t>
            </w:r>
          </w:p>
        </w:tc>
        <w:tc>
          <w:tcPr>
            <w:tcW w:w="750" w:type="pct"/>
            <w:shd w:val="clear" w:color="auto" w:fill="auto"/>
          </w:tcPr>
          <w:p w14:paraId="7B9CBC3C" w14:textId="77777777" w:rsidR="008A6916" w:rsidRPr="00EA3FDD" w:rsidRDefault="008A6916" w:rsidP="008A6916">
            <w:pPr>
              <w:spacing w:after="60"/>
              <w:jc w:val="right"/>
              <w:rPr>
                <w:sz w:val="20"/>
                <w:szCs w:val="20"/>
                <w:lang w:val="en-CA"/>
              </w:rPr>
            </w:pPr>
            <w:r w:rsidRPr="00EA3FDD">
              <w:rPr>
                <w:sz w:val="20"/>
                <w:szCs w:val="20"/>
                <w:lang w:val="en-CA"/>
              </w:rPr>
              <w:t>0</w:t>
            </w:r>
          </w:p>
        </w:tc>
        <w:tc>
          <w:tcPr>
            <w:tcW w:w="750" w:type="pct"/>
            <w:shd w:val="clear" w:color="auto" w:fill="auto"/>
          </w:tcPr>
          <w:p w14:paraId="46EE3266" w14:textId="77777777" w:rsidR="008A6916" w:rsidRPr="00EA3FDD" w:rsidRDefault="008A6916" w:rsidP="008A6916">
            <w:pPr>
              <w:spacing w:after="60"/>
              <w:jc w:val="right"/>
              <w:rPr>
                <w:sz w:val="20"/>
                <w:szCs w:val="20"/>
                <w:lang w:val="en-CA"/>
              </w:rPr>
            </w:pPr>
            <w:r w:rsidRPr="00EA3FDD">
              <w:rPr>
                <w:sz w:val="20"/>
                <w:szCs w:val="20"/>
                <w:lang w:val="en-CA"/>
              </w:rPr>
              <w:t>0</w:t>
            </w:r>
          </w:p>
        </w:tc>
        <w:tc>
          <w:tcPr>
            <w:tcW w:w="749" w:type="pct"/>
            <w:shd w:val="clear" w:color="auto" w:fill="auto"/>
          </w:tcPr>
          <w:p w14:paraId="3B103C69" w14:textId="2DDF1CE5" w:rsidR="008A6916" w:rsidRPr="00EA3FDD" w:rsidRDefault="008A6916" w:rsidP="008A6916">
            <w:pPr>
              <w:spacing w:after="60"/>
              <w:jc w:val="right"/>
              <w:rPr>
                <w:sz w:val="20"/>
                <w:szCs w:val="20"/>
                <w:lang w:val="en-CA"/>
              </w:rPr>
            </w:pPr>
            <w:r w:rsidRPr="00EA3FDD">
              <w:rPr>
                <w:sz w:val="20"/>
                <w:szCs w:val="20"/>
                <w:lang w:val="en-CA"/>
              </w:rPr>
              <w:t>193 230</w:t>
            </w:r>
          </w:p>
        </w:tc>
      </w:tr>
    </w:tbl>
    <w:p w14:paraId="51BDFDBA" w14:textId="77777777" w:rsidR="00200509" w:rsidRPr="00EA3FDD" w:rsidRDefault="00200509" w:rsidP="00200509">
      <w:pPr>
        <w:jc w:val="left"/>
        <w:rPr>
          <w:sz w:val="20"/>
          <w:szCs w:val="20"/>
          <w:lang w:val="en-CA"/>
        </w:rPr>
      </w:pPr>
    </w:p>
    <w:tbl>
      <w:tblPr>
        <w:tblStyle w:val="TableGrid"/>
        <w:tblW w:w="5305" w:type="pct"/>
        <w:tblInd w:w="-96" w:type="dxa"/>
        <w:tblLayout w:type="fixed"/>
        <w:tblLook w:val="04A0" w:firstRow="1" w:lastRow="0" w:firstColumn="1" w:lastColumn="0" w:noHBand="0" w:noVBand="1"/>
      </w:tblPr>
      <w:tblGrid>
        <w:gridCol w:w="1624"/>
        <w:gridCol w:w="1077"/>
        <w:gridCol w:w="1077"/>
        <w:gridCol w:w="708"/>
        <w:gridCol w:w="724"/>
        <w:gridCol w:w="786"/>
        <w:gridCol w:w="786"/>
        <w:gridCol w:w="786"/>
        <w:gridCol w:w="786"/>
        <w:gridCol w:w="786"/>
        <w:gridCol w:w="780"/>
      </w:tblGrid>
      <w:tr w:rsidR="00200509" w:rsidRPr="00EA3FDD" w14:paraId="2BF40FCB" w14:textId="77777777" w:rsidTr="00374C0C">
        <w:trPr>
          <w:trHeight w:val="216"/>
        </w:trPr>
        <w:tc>
          <w:tcPr>
            <w:tcW w:w="1904" w:type="pct"/>
            <w:gridSpan w:val="3"/>
            <w:shd w:val="clear" w:color="auto" w:fill="auto"/>
          </w:tcPr>
          <w:p w14:paraId="00BBB78B" w14:textId="5CCD8E7F" w:rsidR="00200509" w:rsidRPr="00EA3FDD" w:rsidRDefault="00E67D8F" w:rsidP="00963781">
            <w:pPr>
              <w:jc w:val="left"/>
              <w:rPr>
                <w:b/>
                <w:sz w:val="20"/>
                <w:szCs w:val="20"/>
                <w:lang w:val="en-CA"/>
              </w:rPr>
            </w:pPr>
            <w:r w:rsidRPr="00EA3FDD">
              <w:rPr>
                <w:b/>
                <w:sz w:val="20"/>
                <w:szCs w:val="20"/>
                <w:lang w:val="es-ES"/>
              </w:rPr>
              <w:t>VI) DATOS DEL PROYECTO</w:t>
            </w:r>
          </w:p>
        </w:tc>
        <w:tc>
          <w:tcPr>
            <w:tcW w:w="357" w:type="pct"/>
            <w:shd w:val="clear" w:color="auto" w:fill="auto"/>
            <w:tcMar>
              <w:left w:w="0" w:type="dxa"/>
              <w:right w:w="0" w:type="dxa"/>
            </w:tcMar>
          </w:tcPr>
          <w:p w14:paraId="3C7D0359" w14:textId="77777777" w:rsidR="00200509" w:rsidRPr="00EA3FDD" w:rsidRDefault="00200509" w:rsidP="00963781">
            <w:pPr>
              <w:jc w:val="center"/>
              <w:rPr>
                <w:b/>
                <w:sz w:val="20"/>
                <w:szCs w:val="20"/>
                <w:lang w:val="en-CA"/>
              </w:rPr>
            </w:pPr>
            <w:r w:rsidRPr="00EA3FDD">
              <w:rPr>
                <w:b/>
                <w:sz w:val="20"/>
                <w:szCs w:val="20"/>
                <w:lang w:val="en-CA"/>
              </w:rPr>
              <w:t>2021</w:t>
            </w:r>
          </w:p>
        </w:tc>
        <w:tc>
          <w:tcPr>
            <w:tcW w:w="365" w:type="pct"/>
            <w:shd w:val="clear" w:color="auto" w:fill="auto"/>
            <w:tcMar>
              <w:left w:w="0" w:type="dxa"/>
              <w:right w:w="0" w:type="dxa"/>
            </w:tcMar>
          </w:tcPr>
          <w:p w14:paraId="22F63B7C" w14:textId="77777777" w:rsidR="00200509" w:rsidRPr="00EA3FDD" w:rsidRDefault="00200509" w:rsidP="00963781">
            <w:pPr>
              <w:jc w:val="center"/>
              <w:rPr>
                <w:b/>
                <w:sz w:val="20"/>
                <w:szCs w:val="20"/>
                <w:lang w:val="en-CA"/>
              </w:rPr>
            </w:pPr>
            <w:r w:rsidRPr="00EA3FDD">
              <w:rPr>
                <w:b/>
                <w:sz w:val="20"/>
                <w:szCs w:val="20"/>
                <w:lang w:val="en-CA"/>
              </w:rPr>
              <w:t>2022-2023</w:t>
            </w:r>
          </w:p>
        </w:tc>
        <w:tc>
          <w:tcPr>
            <w:tcW w:w="396" w:type="pct"/>
            <w:shd w:val="clear" w:color="auto" w:fill="auto"/>
            <w:tcMar>
              <w:left w:w="0" w:type="dxa"/>
              <w:right w:w="0" w:type="dxa"/>
            </w:tcMar>
          </w:tcPr>
          <w:p w14:paraId="5B54D44B" w14:textId="77777777" w:rsidR="00200509" w:rsidRPr="00EA3FDD" w:rsidRDefault="00200509" w:rsidP="00963781">
            <w:pPr>
              <w:jc w:val="center"/>
              <w:rPr>
                <w:b/>
                <w:sz w:val="20"/>
                <w:szCs w:val="20"/>
                <w:lang w:val="en-CA"/>
              </w:rPr>
            </w:pPr>
            <w:r w:rsidRPr="00EA3FDD">
              <w:rPr>
                <w:b/>
                <w:sz w:val="20"/>
                <w:szCs w:val="20"/>
                <w:lang w:val="en-CA"/>
              </w:rPr>
              <w:t>2024</w:t>
            </w:r>
          </w:p>
        </w:tc>
        <w:tc>
          <w:tcPr>
            <w:tcW w:w="396" w:type="pct"/>
            <w:tcMar>
              <w:left w:w="0" w:type="dxa"/>
              <w:right w:w="0" w:type="dxa"/>
            </w:tcMar>
          </w:tcPr>
          <w:p w14:paraId="60612FB0" w14:textId="77777777" w:rsidR="00200509" w:rsidRPr="00EA3FDD" w:rsidRDefault="00200509" w:rsidP="00963781">
            <w:pPr>
              <w:jc w:val="center"/>
              <w:rPr>
                <w:b/>
                <w:sz w:val="20"/>
                <w:szCs w:val="20"/>
                <w:lang w:val="en-CA"/>
              </w:rPr>
            </w:pPr>
            <w:r w:rsidRPr="00EA3FDD">
              <w:rPr>
                <w:b/>
                <w:sz w:val="20"/>
                <w:szCs w:val="20"/>
                <w:lang w:val="en-CA"/>
              </w:rPr>
              <w:t>2025-2026</w:t>
            </w:r>
          </w:p>
        </w:tc>
        <w:tc>
          <w:tcPr>
            <w:tcW w:w="396" w:type="pct"/>
            <w:tcMar>
              <w:left w:w="0" w:type="dxa"/>
              <w:right w:w="0" w:type="dxa"/>
            </w:tcMar>
          </w:tcPr>
          <w:p w14:paraId="0B6F691A" w14:textId="77777777" w:rsidR="00200509" w:rsidRPr="00EA3FDD" w:rsidRDefault="00200509" w:rsidP="00963781">
            <w:pPr>
              <w:jc w:val="center"/>
              <w:rPr>
                <w:b/>
                <w:sz w:val="20"/>
                <w:szCs w:val="20"/>
                <w:lang w:val="en-CA"/>
              </w:rPr>
            </w:pPr>
            <w:r w:rsidRPr="00EA3FDD">
              <w:rPr>
                <w:b/>
                <w:sz w:val="20"/>
                <w:szCs w:val="20"/>
                <w:lang w:val="en-CA"/>
              </w:rPr>
              <w:t>2027</w:t>
            </w:r>
          </w:p>
        </w:tc>
        <w:tc>
          <w:tcPr>
            <w:tcW w:w="396" w:type="pct"/>
            <w:tcMar>
              <w:left w:w="0" w:type="dxa"/>
              <w:right w:w="0" w:type="dxa"/>
            </w:tcMar>
          </w:tcPr>
          <w:p w14:paraId="4C1FCF14" w14:textId="77777777" w:rsidR="00200509" w:rsidRPr="00EA3FDD" w:rsidRDefault="00200509" w:rsidP="00963781">
            <w:pPr>
              <w:jc w:val="center"/>
              <w:rPr>
                <w:b/>
                <w:sz w:val="20"/>
                <w:szCs w:val="20"/>
                <w:lang w:val="en-CA"/>
              </w:rPr>
            </w:pPr>
            <w:r w:rsidRPr="00EA3FDD">
              <w:rPr>
                <w:b/>
                <w:sz w:val="20"/>
                <w:szCs w:val="20"/>
                <w:lang w:val="en-CA"/>
              </w:rPr>
              <w:t>2028-2029</w:t>
            </w:r>
          </w:p>
        </w:tc>
        <w:tc>
          <w:tcPr>
            <w:tcW w:w="396" w:type="pct"/>
            <w:tcMar>
              <w:left w:w="0" w:type="dxa"/>
              <w:right w:w="0" w:type="dxa"/>
            </w:tcMar>
          </w:tcPr>
          <w:p w14:paraId="7B581ACA" w14:textId="77777777" w:rsidR="00200509" w:rsidRPr="00EA3FDD" w:rsidRDefault="00200509" w:rsidP="00963781">
            <w:pPr>
              <w:jc w:val="center"/>
              <w:rPr>
                <w:b/>
                <w:sz w:val="20"/>
                <w:szCs w:val="20"/>
                <w:lang w:val="en-CA"/>
              </w:rPr>
            </w:pPr>
            <w:r w:rsidRPr="00EA3FDD">
              <w:rPr>
                <w:b/>
                <w:sz w:val="20"/>
                <w:szCs w:val="20"/>
                <w:lang w:val="en-CA"/>
              </w:rPr>
              <w:t>2030</w:t>
            </w:r>
          </w:p>
        </w:tc>
        <w:tc>
          <w:tcPr>
            <w:tcW w:w="393" w:type="pct"/>
            <w:shd w:val="clear" w:color="auto" w:fill="auto"/>
            <w:tcMar>
              <w:left w:w="0" w:type="dxa"/>
              <w:right w:w="0" w:type="dxa"/>
            </w:tcMar>
          </w:tcPr>
          <w:p w14:paraId="7E08A021" w14:textId="77777777" w:rsidR="00200509" w:rsidRPr="00EA3FDD" w:rsidRDefault="00200509" w:rsidP="00963781">
            <w:pPr>
              <w:jc w:val="center"/>
              <w:rPr>
                <w:b/>
                <w:sz w:val="20"/>
                <w:szCs w:val="20"/>
                <w:lang w:val="en-CA"/>
              </w:rPr>
            </w:pPr>
            <w:r w:rsidRPr="00EA3FDD">
              <w:rPr>
                <w:b/>
                <w:sz w:val="20"/>
                <w:szCs w:val="20"/>
                <w:lang w:val="en-CA"/>
              </w:rPr>
              <w:t>Total</w:t>
            </w:r>
          </w:p>
        </w:tc>
      </w:tr>
      <w:tr w:rsidR="00200509" w:rsidRPr="00EA3FDD" w14:paraId="228BF037" w14:textId="77777777" w:rsidTr="00374C0C">
        <w:trPr>
          <w:trHeight w:val="69"/>
        </w:trPr>
        <w:tc>
          <w:tcPr>
            <w:tcW w:w="1904" w:type="pct"/>
            <w:gridSpan w:val="3"/>
            <w:shd w:val="clear" w:color="auto" w:fill="auto"/>
          </w:tcPr>
          <w:p w14:paraId="4D0EB7AF" w14:textId="168F6E35" w:rsidR="00200509" w:rsidRPr="00EA3FDD" w:rsidRDefault="00FE702E" w:rsidP="00963781">
            <w:pPr>
              <w:tabs>
                <w:tab w:val="left" w:pos="8280"/>
              </w:tabs>
              <w:spacing w:after="60"/>
              <w:jc w:val="left"/>
              <w:rPr>
                <w:sz w:val="20"/>
                <w:szCs w:val="20"/>
                <w:lang w:val="es-ES"/>
              </w:rPr>
            </w:pPr>
            <w:r w:rsidRPr="00EA3FDD">
              <w:rPr>
                <w:sz w:val="20"/>
                <w:szCs w:val="20"/>
                <w:lang w:val="es-ES"/>
              </w:rPr>
              <w:t>Límites de consumo establecidos en el Protocolo de Montreal</w:t>
            </w:r>
          </w:p>
        </w:tc>
        <w:tc>
          <w:tcPr>
            <w:tcW w:w="357" w:type="pct"/>
            <w:shd w:val="clear" w:color="auto" w:fill="auto"/>
            <w:tcMar>
              <w:left w:w="0" w:type="dxa"/>
              <w:right w:w="0" w:type="dxa"/>
            </w:tcMar>
          </w:tcPr>
          <w:p w14:paraId="48A9A5B7" w14:textId="77777777" w:rsidR="00200509" w:rsidRPr="00EA3FDD" w:rsidRDefault="00200509" w:rsidP="00963781">
            <w:pPr>
              <w:tabs>
                <w:tab w:val="left" w:pos="8280"/>
              </w:tabs>
              <w:spacing w:after="60"/>
              <w:jc w:val="right"/>
              <w:rPr>
                <w:sz w:val="20"/>
                <w:szCs w:val="20"/>
                <w:lang w:val="en-CA"/>
              </w:rPr>
            </w:pPr>
            <w:r w:rsidRPr="00EA3FDD">
              <w:rPr>
                <w:color w:val="000000"/>
                <w:sz w:val="20"/>
                <w:szCs w:val="20"/>
                <w:lang w:val="en-CA" w:eastAsia="en-CA"/>
              </w:rPr>
              <w:t>2.28</w:t>
            </w:r>
          </w:p>
        </w:tc>
        <w:tc>
          <w:tcPr>
            <w:tcW w:w="365" w:type="pct"/>
            <w:tcMar>
              <w:left w:w="0" w:type="dxa"/>
              <w:right w:w="0" w:type="dxa"/>
            </w:tcMar>
          </w:tcPr>
          <w:p w14:paraId="2F4741F6" w14:textId="77777777" w:rsidR="00200509" w:rsidRPr="00EA3FDD" w:rsidRDefault="00200509" w:rsidP="00963781">
            <w:pPr>
              <w:tabs>
                <w:tab w:val="left" w:pos="8280"/>
              </w:tabs>
              <w:spacing w:after="60"/>
              <w:jc w:val="right"/>
              <w:rPr>
                <w:sz w:val="20"/>
                <w:szCs w:val="20"/>
                <w:lang w:val="en-CA"/>
              </w:rPr>
            </w:pPr>
            <w:r w:rsidRPr="00EA3FDD">
              <w:rPr>
                <w:color w:val="000000"/>
                <w:sz w:val="20"/>
                <w:szCs w:val="20"/>
                <w:lang w:val="en-CA"/>
              </w:rPr>
              <w:t>2.28</w:t>
            </w:r>
          </w:p>
        </w:tc>
        <w:tc>
          <w:tcPr>
            <w:tcW w:w="396" w:type="pct"/>
            <w:tcMar>
              <w:left w:w="0" w:type="dxa"/>
              <w:right w:w="0" w:type="dxa"/>
            </w:tcMar>
          </w:tcPr>
          <w:p w14:paraId="5BBA4418" w14:textId="77777777" w:rsidR="00200509" w:rsidRPr="00EA3FDD" w:rsidRDefault="00200509" w:rsidP="00963781">
            <w:pPr>
              <w:tabs>
                <w:tab w:val="left" w:pos="8280"/>
              </w:tabs>
              <w:spacing w:after="60"/>
              <w:jc w:val="right"/>
              <w:rPr>
                <w:sz w:val="20"/>
                <w:szCs w:val="20"/>
                <w:lang w:val="en-CA"/>
              </w:rPr>
            </w:pPr>
            <w:r w:rsidRPr="00EA3FDD">
              <w:rPr>
                <w:color w:val="000000"/>
                <w:sz w:val="20"/>
                <w:szCs w:val="20"/>
                <w:lang w:val="en-CA" w:eastAsia="en-CA"/>
              </w:rPr>
              <w:t>2.28</w:t>
            </w:r>
          </w:p>
        </w:tc>
        <w:tc>
          <w:tcPr>
            <w:tcW w:w="396" w:type="pct"/>
            <w:tcMar>
              <w:left w:w="0" w:type="dxa"/>
              <w:right w:w="0" w:type="dxa"/>
            </w:tcMar>
          </w:tcPr>
          <w:p w14:paraId="13D342BC" w14:textId="77777777" w:rsidR="00200509" w:rsidRPr="00EA3FDD" w:rsidRDefault="00200509" w:rsidP="00963781">
            <w:pPr>
              <w:tabs>
                <w:tab w:val="left" w:pos="8280"/>
              </w:tabs>
              <w:spacing w:after="60"/>
              <w:jc w:val="right"/>
              <w:rPr>
                <w:sz w:val="20"/>
                <w:szCs w:val="20"/>
                <w:lang w:val="en-CA"/>
              </w:rPr>
            </w:pPr>
            <w:r w:rsidRPr="00EA3FDD">
              <w:rPr>
                <w:color w:val="000000"/>
                <w:sz w:val="20"/>
                <w:szCs w:val="20"/>
                <w:lang w:val="en-CA" w:eastAsia="en-CA"/>
              </w:rPr>
              <w:t>1.14</w:t>
            </w:r>
          </w:p>
        </w:tc>
        <w:tc>
          <w:tcPr>
            <w:tcW w:w="396" w:type="pct"/>
            <w:tcMar>
              <w:left w:w="0" w:type="dxa"/>
              <w:right w:w="0" w:type="dxa"/>
            </w:tcMar>
          </w:tcPr>
          <w:p w14:paraId="2AB3DCFF" w14:textId="77777777" w:rsidR="00200509" w:rsidRPr="00EA3FDD" w:rsidRDefault="00200509" w:rsidP="00963781">
            <w:pPr>
              <w:tabs>
                <w:tab w:val="left" w:pos="8280"/>
              </w:tabs>
              <w:spacing w:after="60"/>
              <w:jc w:val="right"/>
              <w:rPr>
                <w:sz w:val="20"/>
                <w:szCs w:val="20"/>
                <w:lang w:val="en-CA"/>
              </w:rPr>
            </w:pPr>
            <w:r w:rsidRPr="00EA3FDD">
              <w:rPr>
                <w:color w:val="000000"/>
                <w:sz w:val="20"/>
                <w:szCs w:val="20"/>
                <w:lang w:val="en-CA" w:eastAsia="en-CA"/>
              </w:rPr>
              <w:t>1.14</w:t>
            </w:r>
          </w:p>
        </w:tc>
        <w:tc>
          <w:tcPr>
            <w:tcW w:w="396" w:type="pct"/>
            <w:tcMar>
              <w:left w:w="0" w:type="dxa"/>
              <w:right w:w="0" w:type="dxa"/>
            </w:tcMar>
          </w:tcPr>
          <w:p w14:paraId="5131ED0A" w14:textId="77777777" w:rsidR="00200509" w:rsidRPr="00EA3FDD" w:rsidRDefault="00200509" w:rsidP="00963781">
            <w:pPr>
              <w:tabs>
                <w:tab w:val="left" w:pos="8280"/>
              </w:tabs>
              <w:spacing w:after="60"/>
              <w:jc w:val="right"/>
              <w:rPr>
                <w:sz w:val="20"/>
                <w:szCs w:val="20"/>
                <w:lang w:val="en-CA"/>
              </w:rPr>
            </w:pPr>
            <w:r w:rsidRPr="00EA3FDD">
              <w:rPr>
                <w:color w:val="000000"/>
                <w:sz w:val="20"/>
                <w:szCs w:val="20"/>
                <w:lang w:val="en-CA"/>
              </w:rPr>
              <w:t>1.14</w:t>
            </w:r>
          </w:p>
        </w:tc>
        <w:tc>
          <w:tcPr>
            <w:tcW w:w="396" w:type="pct"/>
            <w:tcMar>
              <w:left w:w="0" w:type="dxa"/>
              <w:right w:w="0" w:type="dxa"/>
            </w:tcMar>
          </w:tcPr>
          <w:p w14:paraId="035F80A3" w14:textId="77777777" w:rsidR="00200509" w:rsidRPr="00EA3FDD" w:rsidRDefault="00200509" w:rsidP="00963781">
            <w:pPr>
              <w:tabs>
                <w:tab w:val="left" w:pos="8280"/>
              </w:tabs>
              <w:spacing w:after="60"/>
              <w:jc w:val="right"/>
              <w:rPr>
                <w:sz w:val="20"/>
                <w:szCs w:val="20"/>
                <w:lang w:val="en-CA"/>
              </w:rPr>
            </w:pPr>
            <w:r w:rsidRPr="00EA3FDD">
              <w:rPr>
                <w:color w:val="000000"/>
                <w:sz w:val="20"/>
                <w:szCs w:val="20"/>
                <w:lang w:val="en-CA" w:eastAsia="en-CA"/>
              </w:rPr>
              <w:t>0.00</w:t>
            </w:r>
          </w:p>
        </w:tc>
        <w:tc>
          <w:tcPr>
            <w:tcW w:w="393" w:type="pct"/>
            <w:tcMar>
              <w:left w:w="0" w:type="dxa"/>
              <w:right w:w="0" w:type="dxa"/>
            </w:tcMar>
          </w:tcPr>
          <w:p w14:paraId="01D6A531" w14:textId="77777777" w:rsidR="00200509" w:rsidRPr="00EA3FDD" w:rsidRDefault="00200509" w:rsidP="00963781">
            <w:pPr>
              <w:tabs>
                <w:tab w:val="left" w:pos="8280"/>
              </w:tabs>
              <w:spacing w:after="60"/>
              <w:jc w:val="right"/>
              <w:rPr>
                <w:sz w:val="20"/>
                <w:szCs w:val="20"/>
                <w:lang w:val="en-CA"/>
              </w:rPr>
            </w:pPr>
            <w:r w:rsidRPr="00EA3FDD">
              <w:rPr>
                <w:color w:val="000000"/>
                <w:sz w:val="20"/>
                <w:szCs w:val="20"/>
                <w:lang w:val="en-CA" w:eastAsia="en-CA"/>
              </w:rPr>
              <w:t>n/a</w:t>
            </w:r>
          </w:p>
        </w:tc>
      </w:tr>
      <w:tr w:rsidR="00EC031B" w:rsidRPr="00EA3FDD" w14:paraId="3D1FD9B7" w14:textId="77777777" w:rsidTr="00374C0C">
        <w:trPr>
          <w:trHeight w:val="69"/>
        </w:trPr>
        <w:tc>
          <w:tcPr>
            <w:tcW w:w="1904" w:type="pct"/>
            <w:gridSpan w:val="3"/>
            <w:shd w:val="clear" w:color="auto" w:fill="auto"/>
          </w:tcPr>
          <w:p w14:paraId="6D8B3649" w14:textId="7EE76247" w:rsidR="00EC031B" w:rsidRPr="00EA3FDD" w:rsidRDefault="00EC031B" w:rsidP="00EC031B">
            <w:pPr>
              <w:tabs>
                <w:tab w:val="left" w:pos="8280"/>
              </w:tabs>
              <w:spacing w:after="60"/>
              <w:jc w:val="left"/>
              <w:rPr>
                <w:sz w:val="20"/>
                <w:szCs w:val="20"/>
                <w:lang w:val="es-419"/>
              </w:rPr>
            </w:pPr>
            <w:r w:rsidRPr="00EA3FDD">
              <w:rPr>
                <w:sz w:val="20"/>
                <w:szCs w:val="20"/>
                <w:lang w:val="es-ES"/>
              </w:rPr>
              <w:t>Consumo máximo permitido (toneladas PAO)</w:t>
            </w:r>
          </w:p>
        </w:tc>
        <w:tc>
          <w:tcPr>
            <w:tcW w:w="357" w:type="pct"/>
            <w:shd w:val="clear" w:color="auto" w:fill="auto"/>
            <w:tcMar>
              <w:left w:w="0" w:type="dxa"/>
              <w:right w:w="0" w:type="dxa"/>
            </w:tcMar>
          </w:tcPr>
          <w:p w14:paraId="10AE8A3B"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1.00</w:t>
            </w:r>
          </w:p>
        </w:tc>
        <w:tc>
          <w:tcPr>
            <w:tcW w:w="365" w:type="pct"/>
            <w:tcMar>
              <w:left w:w="0" w:type="dxa"/>
              <w:right w:w="0" w:type="dxa"/>
            </w:tcMar>
          </w:tcPr>
          <w:p w14:paraId="12F9A8B7"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rPr>
              <w:t>1.00</w:t>
            </w:r>
          </w:p>
        </w:tc>
        <w:tc>
          <w:tcPr>
            <w:tcW w:w="396" w:type="pct"/>
            <w:tcMar>
              <w:left w:w="0" w:type="dxa"/>
              <w:right w:w="0" w:type="dxa"/>
            </w:tcMar>
          </w:tcPr>
          <w:p w14:paraId="0ECA3F90"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1.00</w:t>
            </w:r>
          </w:p>
        </w:tc>
        <w:tc>
          <w:tcPr>
            <w:tcW w:w="396" w:type="pct"/>
            <w:tcMar>
              <w:left w:w="0" w:type="dxa"/>
              <w:right w:w="0" w:type="dxa"/>
            </w:tcMar>
          </w:tcPr>
          <w:p w14:paraId="7FF52AEF"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0.50</w:t>
            </w:r>
          </w:p>
        </w:tc>
        <w:tc>
          <w:tcPr>
            <w:tcW w:w="396" w:type="pct"/>
            <w:tcMar>
              <w:left w:w="0" w:type="dxa"/>
              <w:right w:w="0" w:type="dxa"/>
            </w:tcMar>
          </w:tcPr>
          <w:p w14:paraId="7B7D18CB"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0.50</w:t>
            </w:r>
          </w:p>
        </w:tc>
        <w:tc>
          <w:tcPr>
            <w:tcW w:w="396" w:type="pct"/>
            <w:tcMar>
              <w:left w:w="0" w:type="dxa"/>
              <w:right w:w="0" w:type="dxa"/>
            </w:tcMar>
          </w:tcPr>
          <w:p w14:paraId="092D1B43"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rPr>
              <w:t>0.50</w:t>
            </w:r>
          </w:p>
        </w:tc>
        <w:tc>
          <w:tcPr>
            <w:tcW w:w="396" w:type="pct"/>
            <w:tcMar>
              <w:left w:w="0" w:type="dxa"/>
              <w:right w:w="0" w:type="dxa"/>
            </w:tcMar>
          </w:tcPr>
          <w:p w14:paraId="227B8207"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0.00</w:t>
            </w:r>
          </w:p>
        </w:tc>
        <w:tc>
          <w:tcPr>
            <w:tcW w:w="393" w:type="pct"/>
            <w:tcMar>
              <w:left w:w="0" w:type="dxa"/>
              <w:right w:w="0" w:type="dxa"/>
            </w:tcMar>
          </w:tcPr>
          <w:p w14:paraId="77381238"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n/a</w:t>
            </w:r>
          </w:p>
        </w:tc>
      </w:tr>
      <w:tr w:rsidR="00374C0C" w:rsidRPr="00EA3FDD" w14:paraId="1A6B663A" w14:textId="77777777" w:rsidTr="00374C0C">
        <w:trPr>
          <w:trHeight w:val="212"/>
        </w:trPr>
        <w:tc>
          <w:tcPr>
            <w:tcW w:w="818" w:type="pct"/>
            <w:vMerge w:val="restart"/>
            <w:shd w:val="clear" w:color="auto" w:fill="auto"/>
          </w:tcPr>
          <w:p w14:paraId="09F02690" w14:textId="1B814F52" w:rsidR="00374C0C" w:rsidRPr="00EA3FDD" w:rsidRDefault="00374C0C" w:rsidP="00374C0C">
            <w:pPr>
              <w:tabs>
                <w:tab w:val="left" w:pos="8280"/>
              </w:tabs>
              <w:spacing w:after="60"/>
              <w:jc w:val="left"/>
              <w:rPr>
                <w:sz w:val="20"/>
                <w:szCs w:val="20"/>
                <w:lang w:val="es-ES"/>
              </w:rPr>
            </w:pPr>
            <w:r w:rsidRPr="00EA3FDD">
              <w:rPr>
                <w:sz w:val="20"/>
                <w:szCs w:val="20"/>
                <w:lang w:val="es-ES"/>
              </w:rPr>
              <w:t>Costos del proyecto solicitados en principio ($EUA)</w:t>
            </w:r>
          </w:p>
        </w:tc>
        <w:tc>
          <w:tcPr>
            <w:tcW w:w="543" w:type="pct"/>
            <w:vMerge w:val="restart"/>
            <w:shd w:val="clear" w:color="auto" w:fill="auto"/>
          </w:tcPr>
          <w:p w14:paraId="5D041710" w14:textId="72C14AE7" w:rsidR="00374C0C" w:rsidRPr="00EA3FDD" w:rsidRDefault="00374C0C" w:rsidP="00374C0C">
            <w:pPr>
              <w:tabs>
                <w:tab w:val="left" w:pos="8280"/>
              </w:tabs>
              <w:spacing w:after="60"/>
              <w:jc w:val="center"/>
              <w:rPr>
                <w:sz w:val="20"/>
                <w:szCs w:val="20"/>
                <w:lang w:val="en-CA"/>
              </w:rPr>
            </w:pPr>
            <w:proofErr w:type="spellStart"/>
            <w:r w:rsidRPr="00EA3FDD">
              <w:rPr>
                <w:sz w:val="20"/>
                <w:szCs w:val="20"/>
                <w:lang w:val="en-CA"/>
              </w:rPr>
              <w:t>Alemania</w:t>
            </w:r>
            <w:proofErr w:type="spellEnd"/>
          </w:p>
        </w:tc>
        <w:tc>
          <w:tcPr>
            <w:tcW w:w="543" w:type="pct"/>
            <w:shd w:val="clear" w:color="auto" w:fill="auto"/>
          </w:tcPr>
          <w:p w14:paraId="00F595DC" w14:textId="4E6EFDDC" w:rsidR="00374C0C" w:rsidRPr="00EA3FDD" w:rsidRDefault="00374C0C" w:rsidP="00374C0C">
            <w:pPr>
              <w:tabs>
                <w:tab w:val="left" w:pos="8280"/>
              </w:tabs>
              <w:spacing w:after="60"/>
              <w:jc w:val="left"/>
              <w:rPr>
                <w:sz w:val="20"/>
                <w:szCs w:val="20"/>
                <w:lang w:val="en-CA"/>
              </w:rPr>
            </w:pPr>
            <w:r w:rsidRPr="00EA3FDD">
              <w:rPr>
                <w:sz w:val="20"/>
                <w:szCs w:val="20"/>
                <w:lang w:val="es-ES"/>
              </w:rPr>
              <w:t>Costos del proyecto</w:t>
            </w:r>
          </w:p>
        </w:tc>
        <w:tc>
          <w:tcPr>
            <w:tcW w:w="357" w:type="pct"/>
            <w:shd w:val="clear" w:color="auto" w:fill="FFFFFF" w:themeFill="background1"/>
            <w:tcMar>
              <w:left w:w="0" w:type="dxa"/>
              <w:right w:w="0" w:type="dxa"/>
            </w:tcMar>
          </w:tcPr>
          <w:p w14:paraId="6882D29D" w14:textId="592FC567" w:rsidR="00374C0C" w:rsidRPr="00EA3FDD" w:rsidRDefault="00374C0C" w:rsidP="00374C0C">
            <w:pPr>
              <w:tabs>
                <w:tab w:val="left" w:pos="8280"/>
              </w:tabs>
              <w:spacing w:after="60"/>
              <w:jc w:val="right"/>
              <w:rPr>
                <w:sz w:val="20"/>
                <w:szCs w:val="20"/>
                <w:lang w:val="en-CA"/>
              </w:rPr>
            </w:pPr>
            <w:r w:rsidRPr="00EA3FDD">
              <w:rPr>
                <w:color w:val="000000"/>
                <w:sz w:val="20"/>
                <w:szCs w:val="20"/>
                <w:lang w:val="en-CA" w:eastAsia="en-CA"/>
              </w:rPr>
              <w:t>168 900</w:t>
            </w:r>
          </w:p>
        </w:tc>
        <w:tc>
          <w:tcPr>
            <w:tcW w:w="365" w:type="pct"/>
            <w:shd w:val="clear" w:color="auto" w:fill="FFFFFF" w:themeFill="background1"/>
            <w:tcMar>
              <w:left w:w="0" w:type="dxa"/>
              <w:right w:w="0" w:type="dxa"/>
            </w:tcMar>
          </w:tcPr>
          <w:p w14:paraId="7DD6CBFD" w14:textId="77777777" w:rsidR="00374C0C" w:rsidRPr="00EA3FDD" w:rsidRDefault="00374C0C" w:rsidP="00374C0C">
            <w:pPr>
              <w:tabs>
                <w:tab w:val="left" w:pos="8280"/>
              </w:tabs>
              <w:spacing w:after="60"/>
              <w:jc w:val="right"/>
              <w:rPr>
                <w:sz w:val="20"/>
                <w:szCs w:val="20"/>
                <w:lang w:val="en-CA"/>
              </w:rPr>
            </w:pPr>
            <w:r w:rsidRPr="00EA3FDD">
              <w:rPr>
                <w:color w:val="000000"/>
                <w:sz w:val="20"/>
                <w:szCs w:val="20"/>
                <w:lang w:val="en-CA"/>
              </w:rPr>
              <w:t>0</w:t>
            </w:r>
          </w:p>
        </w:tc>
        <w:tc>
          <w:tcPr>
            <w:tcW w:w="396" w:type="pct"/>
            <w:shd w:val="clear" w:color="auto" w:fill="FFFFFF" w:themeFill="background1"/>
            <w:tcMar>
              <w:left w:w="0" w:type="dxa"/>
              <w:right w:w="0" w:type="dxa"/>
            </w:tcMar>
          </w:tcPr>
          <w:p w14:paraId="345CB75A" w14:textId="6DB5A12E" w:rsidR="00374C0C" w:rsidRPr="00EA3FDD" w:rsidRDefault="00374C0C" w:rsidP="00374C0C">
            <w:pPr>
              <w:tabs>
                <w:tab w:val="left" w:pos="8280"/>
              </w:tabs>
              <w:spacing w:after="60"/>
              <w:jc w:val="right"/>
              <w:rPr>
                <w:sz w:val="20"/>
                <w:szCs w:val="20"/>
                <w:lang w:val="en-CA"/>
              </w:rPr>
            </w:pPr>
            <w:r w:rsidRPr="00EA3FDD">
              <w:rPr>
                <w:color w:val="000000"/>
                <w:sz w:val="20"/>
                <w:szCs w:val="20"/>
                <w:lang w:val="en-CA" w:eastAsia="en-CA"/>
              </w:rPr>
              <w:t>162 400</w:t>
            </w:r>
          </w:p>
        </w:tc>
        <w:tc>
          <w:tcPr>
            <w:tcW w:w="396" w:type="pct"/>
            <w:shd w:val="clear" w:color="auto" w:fill="FFFFFF" w:themeFill="background1"/>
            <w:tcMar>
              <w:left w:w="0" w:type="dxa"/>
              <w:right w:w="0" w:type="dxa"/>
            </w:tcMar>
          </w:tcPr>
          <w:p w14:paraId="63F2B6B5" w14:textId="77777777" w:rsidR="00374C0C" w:rsidRPr="00EA3FDD" w:rsidRDefault="00374C0C" w:rsidP="00374C0C">
            <w:pPr>
              <w:tabs>
                <w:tab w:val="left" w:pos="8280"/>
              </w:tabs>
              <w:spacing w:after="60"/>
              <w:jc w:val="right"/>
              <w:rPr>
                <w:sz w:val="20"/>
                <w:szCs w:val="20"/>
                <w:lang w:val="en-CA"/>
              </w:rPr>
            </w:pPr>
            <w:r w:rsidRPr="00EA3FDD">
              <w:rPr>
                <w:color w:val="000000"/>
                <w:sz w:val="20"/>
                <w:szCs w:val="20"/>
                <w:lang w:val="en-CA" w:eastAsia="en-CA"/>
              </w:rPr>
              <w:t>0</w:t>
            </w:r>
          </w:p>
        </w:tc>
        <w:tc>
          <w:tcPr>
            <w:tcW w:w="396" w:type="pct"/>
            <w:shd w:val="clear" w:color="auto" w:fill="FFFFFF" w:themeFill="background1"/>
            <w:tcMar>
              <w:left w:w="0" w:type="dxa"/>
              <w:right w:w="0" w:type="dxa"/>
            </w:tcMar>
          </w:tcPr>
          <w:p w14:paraId="715834BD" w14:textId="3D86B91A" w:rsidR="00374C0C" w:rsidRPr="00EA3FDD" w:rsidRDefault="00374C0C" w:rsidP="00374C0C">
            <w:pPr>
              <w:tabs>
                <w:tab w:val="left" w:pos="8280"/>
              </w:tabs>
              <w:spacing w:after="60"/>
              <w:jc w:val="right"/>
              <w:rPr>
                <w:sz w:val="20"/>
                <w:szCs w:val="20"/>
                <w:lang w:val="en-CA"/>
              </w:rPr>
            </w:pPr>
            <w:r w:rsidRPr="00EA3FDD">
              <w:rPr>
                <w:color w:val="000000"/>
                <w:sz w:val="20"/>
                <w:szCs w:val="20"/>
                <w:lang w:val="en-CA" w:eastAsia="en-CA"/>
              </w:rPr>
              <w:t xml:space="preserve"> 91 200</w:t>
            </w:r>
          </w:p>
        </w:tc>
        <w:tc>
          <w:tcPr>
            <w:tcW w:w="396" w:type="pct"/>
            <w:shd w:val="clear" w:color="auto" w:fill="FFFFFF" w:themeFill="background1"/>
            <w:tcMar>
              <w:left w:w="0" w:type="dxa"/>
              <w:right w:w="0" w:type="dxa"/>
            </w:tcMar>
          </w:tcPr>
          <w:p w14:paraId="5FEC2195" w14:textId="77777777" w:rsidR="00374C0C" w:rsidRPr="00EA3FDD" w:rsidRDefault="00374C0C" w:rsidP="00374C0C">
            <w:pPr>
              <w:tabs>
                <w:tab w:val="left" w:pos="8280"/>
              </w:tabs>
              <w:spacing w:after="60"/>
              <w:jc w:val="right"/>
              <w:rPr>
                <w:sz w:val="20"/>
                <w:szCs w:val="20"/>
                <w:lang w:val="en-CA"/>
              </w:rPr>
            </w:pPr>
            <w:r w:rsidRPr="00EA3FDD">
              <w:rPr>
                <w:color w:val="000000"/>
                <w:sz w:val="20"/>
                <w:szCs w:val="20"/>
                <w:lang w:val="en-CA"/>
              </w:rPr>
              <w:t>0</w:t>
            </w:r>
          </w:p>
        </w:tc>
        <w:tc>
          <w:tcPr>
            <w:tcW w:w="396" w:type="pct"/>
            <w:shd w:val="clear" w:color="auto" w:fill="FFFFFF" w:themeFill="background1"/>
            <w:tcMar>
              <w:left w:w="0" w:type="dxa"/>
              <w:right w:w="0" w:type="dxa"/>
            </w:tcMar>
          </w:tcPr>
          <w:p w14:paraId="00D132C4" w14:textId="75DDFFC4" w:rsidR="00374C0C" w:rsidRPr="00EA3FDD" w:rsidRDefault="00374C0C" w:rsidP="00374C0C">
            <w:pPr>
              <w:tabs>
                <w:tab w:val="left" w:pos="8280"/>
              </w:tabs>
              <w:spacing w:after="60"/>
              <w:jc w:val="right"/>
              <w:rPr>
                <w:sz w:val="20"/>
                <w:szCs w:val="20"/>
                <w:lang w:val="en-CA"/>
              </w:rPr>
            </w:pPr>
            <w:r w:rsidRPr="00EA3FDD">
              <w:rPr>
                <w:color w:val="000000"/>
                <w:sz w:val="20"/>
                <w:szCs w:val="20"/>
                <w:lang w:val="en-CA" w:eastAsia="en-CA"/>
              </w:rPr>
              <w:t>47</w:t>
            </w:r>
            <w:r w:rsidR="00341C4E" w:rsidRPr="00EA3FDD">
              <w:rPr>
                <w:color w:val="000000"/>
                <w:sz w:val="20"/>
                <w:szCs w:val="20"/>
                <w:lang w:val="en-CA" w:eastAsia="en-CA"/>
              </w:rPr>
              <w:t xml:space="preserve"> </w:t>
            </w:r>
            <w:r w:rsidRPr="00EA3FDD">
              <w:rPr>
                <w:color w:val="000000"/>
                <w:sz w:val="20"/>
                <w:szCs w:val="20"/>
                <w:lang w:val="en-CA" w:eastAsia="en-CA"/>
              </w:rPr>
              <w:t>500</w:t>
            </w:r>
          </w:p>
        </w:tc>
        <w:tc>
          <w:tcPr>
            <w:tcW w:w="393" w:type="pct"/>
            <w:shd w:val="clear" w:color="auto" w:fill="FFFFFF" w:themeFill="background1"/>
            <w:tcMar>
              <w:left w:w="0" w:type="dxa"/>
              <w:right w:w="0" w:type="dxa"/>
            </w:tcMar>
          </w:tcPr>
          <w:p w14:paraId="74953050" w14:textId="7561BF25" w:rsidR="00374C0C" w:rsidRPr="00EA3FDD" w:rsidRDefault="00374C0C" w:rsidP="00374C0C">
            <w:pPr>
              <w:tabs>
                <w:tab w:val="left" w:pos="8280"/>
              </w:tabs>
              <w:spacing w:after="60"/>
              <w:jc w:val="right"/>
              <w:rPr>
                <w:sz w:val="20"/>
                <w:szCs w:val="20"/>
                <w:lang w:val="en-CA"/>
              </w:rPr>
            </w:pPr>
            <w:r w:rsidRPr="00EA3FDD">
              <w:rPr>
                <w:color w:val="000000"/>
                <w:sz w:val="20"/>
                <w:szCs w:val="20"/>
                <w:lang w:val="en-CA"/>
              </w:rPr>
              <w:t>470</w:t>
            </w:r>
            <w:r w:rsidR="00341C4E" w:rsidRPr="00EA3FDD">
              <w:rPr>
                <w:color w:val="000000"/>
                <w:sz w:val="20"/>
                <w:szCs w:val="20"/>
                <w:lang w:val="en-CA"/>
              </w:rPr>
              <w:t xml:space="preserve"> </w:t>
            </w:r>
            <w:r w:rsidRPr="00EA3FDD">
              <w:rPr>
                <w:color w:val="000000"/>
                <w:sz w:val="20"/>
                <w:szCs w:val="20"/>
                <w:lang w:val="en-CA"/>
              </w:rPr>
              <w:t>000</w:t>
            </w:r>
          </w:p>
        </w:tc>
      </w:tr>
      <w:tr w:rsidR="00374C0C" w:rsidRPr="00EA3FDD" w14:paraId="6DF89032" w14:textId="77777777" w:rsidTr="00374C0C">
        <w:trPr>
          <w:trHeight w:val="275"/>
        </w:trPr>
        <w:tc>
          <w:tcPr>
            <w:tcW w:w="818" w:type="pct"/>
            <w:vMerge/>
            <w:shd w:val="clear" w:color="auto" w:fill="auto"/>
          </w:tcPr>
          <w:p w14:paraId="253D7326" w14:textId="77777777" w:rsidR="00374C0C" w:rsidRPr="00EA3FDD" w:rsidRDefault="00374C0C" w:rsidP="00374C0C">
            <w:pPr>
              <w:tabs>
                <w:tab w:val="left" w:pos="8280"/>
              </w:tabs>
              <w:spacing w:after="60"/>
              <w:jc w:val="left"/>
              <w:rPr>
                <w:sz w:val="20"/>
                <w:szCs w:val="20"/>
                <w:lang w:val="en-CA"/>
              </w:rPr>
            </w:pPr>
          </w:p>
        </w:tc>
        <w:tc>
          <w:tcPr>
            <w:tcW w:w="543" w:type="pct"/>
            <w:vMerge/>
            <w:shd w:val="clear" w:color="auto" w:fill="auto"/>
          </w:tcPr>
          <w:p w14:paraId="4177357F" w14:textId="77777777" w:rsidR="00374C0C" w:rsidRPr="00EA3FDD" w:rsidRDefault="00374C0C" w:rsidP="00374C0C">
            <w:pPr>
              <w:tabs>
                <w:tab w:val="left" w:pos="8280"/>
              </w:tabs>
              <w:spacing w:after="60"/>
              <w:jc w:val="center"/>
              <w:rPr>
                <w:sz w:val="20"/>
                <w:szCs w:val="20"/>
                <w:lang w:val="en-CA"/>
              </w:rPr>
            </w:pPr>
          </w:p>
        </w:tc>
        <w:tc>
          <w:tcPr>
            <w:tcW w:w="543" w:type="pct"/>
            <w:shd w:val="clear" w:color="auto" w:fill="auto"/>
          </w:tcPr>
          <w:p w14:paraId="154C27ED" w14:textId="128E87D3" w:rsidR="00374C0C" w:rsidRPr="00EA3FDD" w:rsidRDefault="00374C0C" w:rsidP="00374C0C">
            <w:pPr>
              <w:tabs>
                <w:tab w:val="left" w:pos="8280"/>
              </w:tabs>
              <w:spacing w:after="60"/>
              <w:jc w:val="left"/>
              <w:rPr>
                <w:sz w:val="20"/>
                <w:szCs w:val="20"/>
                <w:lang w:val="en-CA"/>
              </w:rPr>
            </w:pPr>
            <w:r w:rsidRPr="00EA3FDD">
              <w:rPr>
                <w:sz w:val="20"/>
                <w:szCs w:val="20"/>
                <w:lang w:val="es-ES"/>
              </w:rPr>
              <w:t>Gastos de apoyo</w:t>
            </w:r>
          </w:p>
        </w:tc>
        <w:tc>
          <w:tcPr>
            <w:tcW w:w="357" w:type="pct"/>
            <w:shd w:val="clear" w:color="auto" w:fill="FFFFFF" w:themeFill="background1"/>
            <w:tcMar>
              <w:left w:w="0" w:type="dxa"/>
              <w:right w:w="0" w:type="dxa"/>
            </w:tcMar>
          </w:tcPr>
          <w:p w14:paraId="25A459F5" w14:textId="3A30D731" w:rsidR="00374C0C" w:rsidRPr="00EA3FDD" w:rsidRDefault="00374C0C" w:rsidP="00374C0C">
            <w:pPr>
              <w:tabs>
                <w:tab w:val="left" w:pos="8280"/>
              </w:tabs>
              <w:spacing w:after="60"/>
              <w:jc w:val="right"/>
              <w:rPr>
                <w:sz w:val="20"/>
                <w:szCs w:val="20"/>
                <w:lang w:val="en-CA"/>
              </w:rPr>
            </w:pPr>
            <w:r w:rsidRPr="00EA3FDD">
              <w:rPr>
                <w:sz w:val="20"/>
                <w:szCs w:val="20"/>
                <w:lang w:val="en-CA"/>
              </w:rPr>
              <w:t>21 957</w:t>
            </w:r>
          </w:p>
        </w:tc>
        <w:tc>
          <w:tcPr>
            <w:tcW w:w="365" w:type="pct"/>
            <w:shd w:val="clear" w:color="auto" w:fill="FFFFFF" w:themeFill="background1"/>
            <w:tcMar>
              <w:left w:w="0" w:type="dxa"/>
              <w:right w:w="0" w:type="dxa"/>
            </w:tcMar>
          </w:tcPr>
          <w:p w14:paraId="2D1BE1F3" w14:textId="77777777" w:rsidR="00374C0C" w:rsidRPr="00EA3FDD" w:rsidRDefault="00374C0C" w:rsidP="00374C0C">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21B7E7DE" w14:textId="1623204B" w:rsidR="00374C0C" w:rsidRPr="00EA3FDD" w:rsidRDefault="00374C0C" w:rsidP="00374C0C">
            <w:pPr>
              <w:tabs>
                <w:tab w:val="left" w:pos="8280"/>
              </w:tabs>
              <w:spacing w:after="60"/>
              <w:jc w:val="right"/>
              <w:rPr>
                <w:sz w:val="20"/>
                <w:szCs w:val="20"/>
                <w:lang w:val="en-CA"/>
              </w:rPr>
            </w:pPr>
            <w:r w:rsidRPr="00EA3FDD">
              <w:rPr>
                <w:sz w:val="20"/>
                <w:szCs w:val="20"/>
                <w:lang w:val="en-CA"/>
              </w:rPr>
              <w:t>21 112</w:t>
            </w:r>
          </w:p>
        </w:tc>
        <w:tc>
          <w:tcPr>
            <w:tcW w:w="396" w:type="pct"/>
            <w:shd w:val="clear" w:color="auto" w:fill="FFFFFF" w:themeFill="background1"/>
            <w:tcMar>
              <w:left w:w="0" w:type="dxa"/>
              <w:right w:w="0" w:type="dxa"/>
            </w:tcMar>
          </w:tcPr>
          <w:p w14:paraId="2746F928" w14:textId="77777777" w:rsidR="00374C0C" w:rsidRPr="00EA3FDD" w:rsidRDefault="00374C0C" w:rsidP="00374C0C">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68D12E46" w14:textId="2F6169E2" w:rsidR="00374C0C" w:rsidRPr="00EA3FDD" w:rsidRDefault="00374C0C" w:rsidP="00374C0C">
            <w:pPr>
              <w:tabs>
                <w:tab w:val="left" w:pos="8280"/>
              </w:tabs>
              <w:spacing w:after="60"/>
              <w:jc w:val="right"/>
              <w:rPr>
                <w:sz w:val="20"/>
                <w:szCs w:val="20"/>
                <w:lang w:val="en-CA"/>
              </w:rPr>
            </w:pPr>
            <w:r w:rsidRPr="00EA3FDD">
              <w:rPr>
                <w:sz w:val="20"/>
                <w:szCs w:val="20"/>
                <w:lang w:val="en-CA"/>
              </w:rPr>
              <w:t>11 856</w:t>
            </w:r>
          </w:p>
        </w:tc>
        <w:tc>
          <w:tcPr>
            <w:tcW w:w="396" w:type="pct"/>
            <w:shd w:val="clear" w:color="auto" w:fill="FFFFFF" w:themeFill="background1"/>
            <w:tcMar>
              <w:left w:w="0" w:type="dxa"/>
              <w:right w:w="0" w:type="dxa"/>
            </w:tcMar>
          </w:tcPr>
          <w:p w14:paraId="3BE91CDB" w14:textId="77777777" w:rsidR="00374C0C" w:rsidRPr="00EA3FDD" w:rsidRDefault="00374C0C" w:rsidP="00374C0C">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7904C6D6" w14:textId="024F4F6B" w:rsidR="00374C0C" w:rsidRPr="00EA3FDD" w:rsidRDefault="00374C0C" w:rsidP="00374C0C">
            <w:pPr>
              <w:tabs>
                <w:tab w:val="left" w:pos="8280"/>
              </w:tabs>
              <w:spacing w:after="60"/>
              <w:jc w:val="right"/>
              <w:rPr>
                <w:sz w:val="20"/>
                <w:szCs w:val="20"/>
                <w:lang w:val="en-CA"/>
              </w:rPr>
            </w:pPr>
            <w:r w:rsidRPr="00EA3FDD">
              <w:rPr>
                <w:sz w:val="20"/>
                <w:szCs w:val="20"/>
                <w:lang w:val="en-CA"/>
              </w:rPr>
              <w:t>6</w:t>
            </w:r>
            <w:r w:rsidR="00341C4E" w:rsidRPr="00EA3FDD">
              <w:rPr>
                <w:sz w:val="20"/>
                <w:szCs w:val="20"/>
                <w:lang w:val="en-CA"/>
              </w:rPr>
              <w:t xml:space="preserve"> </w:t>
            </w:r>
            <w:r w:rsidRPr="00EA3FDD">
              <w:rPr>
                <w:sz w:val="20"/>
                <w:szCs w:val="20"/>
                <w:lang w:val="en-CA"/>
              </w:rPr>
              <w:t>175</w:t>
            </w:r>
          </w:p>
        </w:tc>
        <w:tc>
          <w:tcPr>
            <w:tcW w:w="393" w:type="pct"/>
            <w:shd w:val="clear" w:color="auto" w:fill="FFFFFF" w:themeFill="background1"/>
            <w:tcMar>
              <w:left w:w="0" w:type="dxa"/>
              <w:right w:w="0" w:type="dxa"/>
            </w:tcMar>
          </w:tcPr>
          <w:p w14:paraId="474CF24F" w14:textId="089A0909" w:rsidR="00374C0C" w:rsidRPr="00EA3FDD" w:rsidRDefault="00374C0C" w:rsidP="00374C0C">
            <w:pPr>
              <w:tabs>
                <w:tab w:val="left" w:pos="8280"/>
              </w:tabs>
              <w:spacing w:after="60"/>
              <w:jc w:val="right"/>
              <w:rPr>
                <w:sz w:val="20"/>
                <w:szCs w:val="20"/>
                <w:lang w:val="en-CA"/>
              </w:rPr>
            </w:pPr>
            <w:r w:rsidRPr="00EA3FDD">
              <w:rPr>
                <w:color w:val="000000"/>
                <w:sz w:val="20"/>
                <w:szCs w:val="20"/>
                <w:lang w:val="en-CA"/>
              </w:rPr>
              <w:t xml:space="preserve"> 61</w:t>
            </w:r>
            <w:r w:rsidR="00341C4E" w:rsidRPr="00EA3FDD">
              <w:rPr>
                <w:color w:val="000000"/>
                <w:sz w:val="20"/>
                <w:szCs w:val="20"/>
                <w:lang w:val="en-CA"/>
              </w:rPr>
              <w:t xml:space="preserve"> </w:t>
            </w:r>
            <w:r w:rsidRPr="00EA3FDD">
              <w:rPr>
                <w:color w:val="000000"/>
                <w:sz w:val="20"/>
                <w:szCs w:val="20"/>
                <w:lang w:val="en-CA"/>
              </w:rPr>
              <w:t>100</w:t>
            </w:r>
          </w:p>
        </w:tc>
      </w:tr>
      <w:tr w:rsidR="00374C0C" w:rsidRPr="00EA3FDD" w14:paraId="039D5D98" w14:textId="77777777" w:rsidTr="00374C0C">
        <w:trPr>
          <w:trHeight w:val="158"/>
        </w:trPr>
        <w:tc>
          <w:tcPr>
            <w:tcW w:w="1904" w:type="pct"/>
            <w:gridSpan w:val="3"/>
            <w:shd w:val="clear" w:color="auto" w:fill="auto"/>
          </w:tcPr>
          <w:p w14:paraId="73C0C3A6" w14:textId="4EF3F355" w:rsidR="00EC031B" w:rsidRPr="00EA3FDD" w:rsidRDefault="00B94A4F" w:rsidP="00EC031B">
            <w:pPr>
              <w:tabs>
                <w:tab w:val="left" w:pos="8280"/>
              </w:tabs>
              <w:spacing w:after="60"/>
              <w:jc w:val="left"/>
              <w:rPr>
                <w:sz w:val="20"/>
                <w:szCs w:val="20"/>
                <w:lang w:val="es-ES"/>
              </w:rPr>
            </w:pPr>
            <w:r w:rsidRPr="00EA3FDD">
              <w:rPr>
                <w:sz w:val="20"/>
                <w:szCs w:val="20"/>
                <w:lang w:val="es-ES"/>
              </w:rPr>
              <w:t>Costos totales del proyecto solicitados en principio ($EUA)</w:t>
            </w:r>
          </w:p>
        </w:tc>
        <w:tc>
          <w:tcPr>
            <w:tcW w:w="357" w:type="pct"/>
            <w:shd w:val="clear" w:color="auto" w:fill="FFFFFF" w:themeFill="background1"/>
            <w:tcMar>
              <w:left w:w="0" w:type="dxa"/>
              <w:right w:w="0" w:type="dxa"/>
            </w:tcMar>
          </w:tcPr>
          <w:p w14:paraId="451EB050" w14:textId="5C293FB1"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168</w:t>
            </w:r>
            <w:r w:rsidR="00374C0C" w:rsidRPr="00EA3FDD">
              <w:rPr>
                <w:color w:val="000000"/>
                <w:sz w:val="20"/>
                <w:szCs w:val="20"/>
                <w:lang w:val="en-CA" w:eastAsia="en-CA"/>
              </w:rPr>
              <w:t xml:space="preserve"> </w:t>
            </w:r>
            <w:r w:rsidRPr="00EA3FDD">
              <w:rPr>
                <w:color w:val="000000"/>
                <w:sz w:val="20"/>
                <w:szCs w:val="20"/>
                <w:lang w:val="en-CA" w:eastAsia="en-CA"/>
              </w:rPr>
              <w:t>900</w:t>
            </w:r>
          </w:p>
        </w:tc>
        <w:tc>
          <w:tcPr>
            <w:tcW w:w="365" w:type="pct"/>
            <w:shd w:val="clear" w:color="auto" w:fill="FFFFFF" w:themeFill="background1"/>
            <w:tcMar>
              <w:left w:w="0" w:type="dxa"/>
              <w:right w:w="0" w:type="dxa"/>
            </w:tcMar>
          </w:tcPr>
          <w:p w14:paraId="455ED463"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rPr>
              <w:t>0</w:t>
            </w:r>
          </w:p>
        </w:tc>
        <w:tc>
          <w:tcPr>
            <w:tcW w:w="396" w:type="pct"/>
            <w:shd w:val="clear" w:color="auto" w:fill="FFFFFF" w:themeFill="background1"/>
            <w:tcMar>
              <w:left w:w="0" w:type="dxa"/>
              <w:right w:w="0" w:type="dxa"/>
            </w:tcMar>
          </w:tcPr>
          <w:p w14:paraId="6206C64F" w14:textId="23237B21"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162</w:t>
            </w:r>
            <w:r w:rsidR="00374C0C" w:rsidRPr="00EA3FDD">
              <w:rPr>
                <w:color w:val="000000"/>
                <w:sz w:val="20"/>
                <w:szCs w:val="20"/>
                <w:lang w:val="en-CA" w:eastAsia="en-CA"/>
              </w:rPr>
              <w:t xml:space="preserve"> </w:t>
            </w:r>
            <w:r w:rsidRPr="00EA3FDD">
              <w:rPr>
                <w:color w:val="000000"/>
                <w:sz w:val="20"/>
                <w:szCs w:val="20"/>
                <w:lang w:val="en-CA" w:eastAsia="en-CA"/>
              </w:rPr>
              <w:t>400</w:t>
            </w:r>
          </w:p>
        </w:tc>
        <w:tc>
          <w:tcPr>
            <w:tcW w:w="396" w:type="pct"/>
            <w:shd w:val="clear" w:color="auto" w:fill="FFFFFF" w:themeFill="background1"/>
            <w:tcMar>
              <w:left w:w="0" w:type="dxa"/>
              <w:right w:w="0" w:type="dxa"/>
            </w:tcMar>
          </w:tcPr>
          <w:p w14:paraId="38F2B791"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0</w:t>
            </w:r>
          </w:p>
        </w:tc>
        <w:tc>
          <w:tcPr>
            <w:tcW w:w="396" w:type="pct"/>
            <w:shd w:val="clear" w:color="auto" w:fill="FFFFFF" w:themeFill="background1"/>
            <w:tcMar>
              <w:left w:w="0" w:type="dxa"/>
              <w:right w:w="0" w:type="dxa"/>
            </w:tcMar>
          </w:tcPr>
          <w:p w14:paraId="5278FA9C" w14:textId="1FACC881"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 xml:space="preserve"> 91</w:t>
            </w:r>
            <w:r w:rsidR="00374C0C" w:rsidRPr="00EA3FDD">
              <w:rPr>
                <w:color w:val="000000"/>
                <w:sz w:val="20"/>
                <w:szCs w:val="20"/>
                <w:lang w:val="en-CA" w:eastAsia="en-CA"/>
              </w:rPr>
              <w:t xml:space="preserve"> </w:t>
            </w:r>
            <w:r w:rsidRPr="00EA3FDD">
              <w:rPr>
                <w:color w:val="000000"/>
                <w:sz w:val="20"/>
                <w:szCs w:val="20"/>
                <w:lang w:val="en-CA" w:eastAsia="en-CA"/>
              </w:rPr>
              <w:t>200</w:t>
            </w:r>
          </w:p>
        </w:tc>
        <w:tc>
          <w:tcPr>
            <w:tcW w:w="396" w:type="pct"/>
            <w:shd w:val="clear" w:color="auto" w:fill="FFFFFF" w:themeFill="background1"/>
            <w:tcMar>
              <w:left w:w="0" w:type="dxa"/>
              <w:right w:w="0" w:type="dxa"/>
            </w:tcMar>
          </w:tcPr>
          <w:p w14:paraId="063310B6" w14:textId="77777777" w:rsidR="00EC031B" w:rsidRPr="00EA3FDD" w:rsidRDefault="00EC031B" w:rsidP="00EC031B">
            <w:pPr>
              <w:tabs>
                <w:tab w:val="left" w:pos="8280"/>
              </w:tabs>
              <w:spacing w:after="60"/>
              <w:jc w:val="right"/>
              <w:rPr>
                <w:sz w:val="20"/>
                <w:szCs w:val="20"/>
                <w:lang w:val="en-CA"/>
              </w:rPr>
            </w:pPr>
            <w:r w:rsidRPr="00EA3FDD">
              <w:rPr>
                <w:color w:val="000000"/>
                <w:sz w:val="20"/>
                <w:szCs w:val="20"/>
                <w:lang w:val="en-CA"/>
              </w:rPr>
              <w:t>0</w:t>
            </w:r>
          </w:p>
        </w:tc>
        <w:tc>
          <w:tcPr>
            <w:tcW w:w="396" w:type="pct"/>
            <w:shd w:val="clear" w:color="auto" w:fill="FFFFFF" w:themeFill="background1"/>
            <w:tcMar>
              <w:left w:w="0" w:type="dxa"/>
              <w:right w:w="0" w:type="dxa"/>
            </w:tcMar>
          </w:tcPr>
          <w:p w14:paraId="7014C804" w14:textId="5F9F2FDC" w:rsidR="00EC031B" w:rsidRPr="00EA3FDD" w:rsidRDefault="00EC031B" w:rsidP="00EC031B">
            <w:pPr>
              <w:tabs>
                <w:tab w:val="left" w:pos="8280"/>
              </w:tabs>
              <w:spacing w:after="60"/>
              <w:jc w:val="right"/>
              <w:rPr>
                <w:sz w:val="20"/>
                <w:szCs w:val="20"/>
                <w:lang w:val="en-CA"/>
              </w:rPr>
            </w:pPr>
            <w:r w:rsidRPr="00EA3FDD">
              <w:rPr>
                <w:color w:val="000000"/>
                <w:sz w:val="20"/>
                <w:szCs w:val="20"/>
                <w:lang w:val="en-CA" w:eastAsia="en-CA"/>
              </w:rPr>
              <w:t>47</w:t>
            </w:r>
            <w:r w:rsidR="00374C0C" w:rsidRPr="00EA3FDD">
              <w:rPr>
                <w:color w:val="000000"/>
                <w:sz w:val="20"/>
                <w:szCs w:val="20"/>
                <w:lang w:val="en-CA" w:eastAsia="en-CA"/>
              </w:rPr>
              <w:t xml:space="preserve"> </w:t>
            </w:r>
            <w:r w:rsidRPr="00EA3FDD">
              <w:rPr>
                <w:color w:val="000000"/>
                <w:sz w:val="20"/>
                <w:szCs w:val="20"/>
                <w:lang w:val="en-CA" w:eastAsia="en-CA"/>
              </w:rPr>
              <w:t>500</w:t>
            </w:r>
          </w:p>
        </w:tc>
        <w:tc>
          <w:tcPr>
            <w:tcW w:w="393" w:type="pct"/>
            <w:shd w:val="clear" w:color="auto" w:fill="FFFFFF" w:themeFill="background1"/>
            <w:tcMar>
              <w:left w:w="0" w:type="dxa"/>
              <w:right w:w="0" w:type="dxa"/>
            </w:tcMar>
          </w:tcPr>
          <w:p w14:paraId="684A409B" w14:textId="73C01048" w:rsidR="00EC031B" w:rsidRPr="00EA3FDD" w:rsidRDefault="00EC031B" w:rsidP="00EC031B">
            <w:pPr>
              <w:tabs>
                <w:tab w:val="left" w:pos="8280"/>
              </w:tabs>
              <w:spacing w:after="60"/>
              <w:jc w:val="right"/>
              <w:rPr>
                <w:sz w:val="20"/>
                <w:szCs w:val="20"/>
                <w:lang w:val="en-CA"/>
              </w:rPr>
            </w:pPr>
            <w:r w:rsidRPr="00EA3FDD">
              <w:rPr>
                <w:color w:val="000000"/>
                <w:sz w:val="20"/>
                <w:szCs w:val="20"/>
                <w:lang w:val="en-CA"/>
              </w:rPr>
              <w:t>470</w:t>
            </w:r>
            <w:r w:rsidR="00374C0C" w:rsidRPr="00EA3FDD">
              <w:rPr>
                <w:color w:val="000000"/>
                <w:sz w:val="20"/>
                <w:szCs w:val="20"/>
                <w:lang w:val="en-CA"/>
              </w:rPr>
              <w:t xml:space="preserve"> </w:t>
            </w:r>
            <w:r w:rsidRPr="00EA3FDD">
              <w:rPr>
                <w:color w:val="000000"/>
                <w:sz w:val="20"/>
                <w:szCs w:val="20"/>
                <w:lang w:val="en-CA"/>
              </w:rPr>
              <w:t>000</w:t>
            </w:r>
          </w:p>
        </w:tc>
      </w:tr>
      <w:tr w:rsidR="00374C0C" w:rsidRPr="00EA3FDD" w14:paraId="776D82F9" w14:textId="77777777" w:rsidTr="00374C0C">
        <w:trPr>
          <w:trHeight w:val="200"/>
        </w:trPr>
        <w:tc>
          <w:tcPr>
            <w:tcW w:w="1904" w:type="pct"/>
            <w:gridSpan w:val="3"/>
            <w:shd w:val="clear" w:color="auto" w:fill="auto"/>
          </w:tcPr>
          <w:p w14:paraId="471C372E" w14:textId="2AD04929" w:rsidR="00EC031B" w:rsidRPr="00EA3FDD" w:rsidRDefault="00B94A4F" w:rsidP="00EC031B">
            <w:pPr>
              <w:tabs>
                <w:tab w:val="left" w:pos="8280"/>
              </w:tabs>
              <w:spacing w:after="60"/>
              <w:jc w:val="left"/>
              <w:rPr>
                <w:sz w:val="20"/>
                <w:szCs w:val="20"/>
                <w:lang w:val="es-ES"/>
              </w:rPr>
            </w:pPr>
            <w:r w:rsidRPr="00EA3FDD">
              <w:rPr>
                <w:sz w:val="20"/>
                <w:szCs w:val="20"/>
                <w:lang w:val="es-ES"/>
              </w:rPr>
              <w:t>Gastos de apoyo totales del proyecto solicitados en principio ($EUA)</w:t>
            </w:r>
          </w:p>
        </w:tc>
        <w:tc>
          <w:tcPr>
            <w:tcW w:w="357" w:type="pct"/>
            <w:shd w:val="clear" w:color="auto" w:fill="FFFFFF" w:themeFill="background1"/>
            <w:tcMar>
              <w:left w:w="0" w:type="dxa"/>
              <w:right w:w="0" w:type="dxa"/>
            </w:tcMar>
          </w:tcPr>
          <w:p w14:paraId="207DCAF0" w14:textId="195481CA" w:rsidR="00EC031B" w:rsidRPr="00EA3FDD" w:rsidRDefault="00EC031B" w:rsidP="00EC031B">
            <w:pPr>
              <w:tabs>
                <w:tab w:val="left" w:pos="8280"/>
              </w:tabs>
              <w:spacing w:after="60"/>
              <w:jc w:val="right"/>
              <w:rPr>
                <w:sz w:val="20"/>
                <w:szCs w:val="20"/>
                <w:lang w:val="en-CA"/>
              </w:rPr>
            </w:pPr>
            <w:r w:rsidRPr="00EA3FDD">
              <w:rPr>
                <w:sz w:val="20"/>
                <w:szCs w:val="20"/>
                <w:lang w:val="en-CA"/>
              </w:rPr>
              <w:t>21</w:t>
            </w:r>
            <w:r w:rsidR="00374C0C" w:rsidRPr="00EA3FDD">
              <w:rPr>
                <w:sz w:val="20"/>
                <w:szCs w:val="20"/>
                <w:lang w:val="en-CA"/>
              </w:rPr>
              <w:t xml:space="preserve"> </w:t>
            </w:r>
            <w:r w:rsidRPr="00EA3FDD">
              <w:rPr>
                <w:sz w:val="20"/>
                <w:szCs w:val="20"/>
                <w:lang w:val="en-CA"/>
              </w:rPr>
              <w:t>957</w:t>
            </w:r>
          </w:p>
        </w:tc>
        <w:tc>
          <w:tcPr>
            <w:tcW w:w="365" w:type="pct"/>
            <w:shd w:val="clear" w:color="auto" w:fill="FFFFFF" w:themeFill="background1"/>
            <w:tcMar>
              <w:left w:w="0" w:type="dxa"/>
              <w:right w:w="0" w:type="dxa"/>
            </w:tcMar>
          </w:tcPr>
          <w:p w14:paraId="14DF09E5" w14:textId="77777777" w:rsidR="00EC031B" w:rsidRPr="00EA3FDD" w:rsidRDefault="00EC031B" w:rsidP="00EC031B">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4B8B4C37" w14:textId="644F1B21" w:rsidR="00EC031B" w:rsidRPr="00EA3FDD" w:rsidRDefault="00EC031B" w:rsidP="00EC031B">
            <w:pPr>
              <w:tabs>
                <w:tab w:val="left" w:pos="8280"/>
              </w:tabs>
              <w:spacing w:after="60"/>
              <w:jc w:val="right"/>
              <w:rPr>
                <w:sz w:val="20"/>
                <w:szCs w:val="20"/>
                <w:lang w:val="en-CA"/>
              </w:rPr>
            </w:pPr>
            <w:r w:rsidRPr="00EA3FDD">
              <w:rPr>
                <w:sz w:val="20"/>
                <w:szCs w:val="20"/>
                <w:lang w:val="en-CA"/>
              </w:rPr>
              <w:t>21</w:t>
            </w:r>
            <w:r w:rsidR="00374C0C" w:rsidRPr="00EA3FDD">
              <w:rPr>
                <w:sz w:val="20"/>
                <w:szCs w:val="20"/>
                <w:lang w:val="en-CA"/>
              </w:rPr>
              <w:t xml:space="preserve"> </w:t>
            </w:r>
            <w:r w:rsidRPr="00EA3FDD">
              <w:rPr>
                <w:sz w:val="20"/>
                <w:szCs w:val="20"/>
                <w:lang w:val="en-CA"/>
              </w:rPr>
              <w:t>112</w:t>
            </w:r>
          </w:p>
        </w:tc>
        <w:tc>
          <w:tcPr>
            <w:tcW w:w="396" w:type="pct"/>
            <w:shd w:val="clear" w:color="auto" w:fill="FFFFFF" w:themeFill="background1"/>
            <w:tcMar>
              <w:left w:w="0" w:type="dxa"/>
              <w:right w:w="0" w:type="dxa"/>
            </w:tcMar>
          </w:tcPr>
          <w:p w14:paraId="39F7B266" w14:textId="77777777" w:rsidR="00EC031B" w:rsidRPr="00EA3FDD" w:rsidRDefault="00EC031B" w:rsidP="00EC031B">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6E83B36A" w14:textId="660F434F" w:rsidR="00EC031B" w:rsidRPr="00EA3FDD" w:rsidRDefault="00EC031B" w:rsidP="00EC031B">
            <w:pPr>
              <w:tabs>
                <w:tab w:val="left" w:pos="8280"/>
              </w:tabs>
              <w:spacing w:after="60"/>
              <w:jc w:val="right"/>
              <w:rPr>
                <w:sz w:val="20"/>
                <w:szCs w:val="20"/>
                <w:lang w:val="en-CA"/>
              </w:rPr>
            </w:pPr>
            <w:r w:rsidRPr="00EA3FDD">
              <w:rPr>
                <w:sz w:val="20"/>
                <w:szCs w:val="20"/>
                <w:lang w:val="en-CA"/>
              </w:rPr>
              <w:t>11</w:t>
            </w:r>
            <w:r w:rsidR="00374C0C" w:rsidRPr="00EA3FDD">
              <w:rPr>
                <w:sz w:val="20"/>
                <w:szCs w:val="20"/>
                <w:lang w:val="en-CA"/>
              </w:rPr>
              <w:t xml:space="preserve"> </w:t>
            </w:r>
            <w:r w:rsidRPr="00EA3FDD">
              <w:rPr>
                <w:sz w:val="20"/>
                <w:szCs w:val="20"/>
                <w:lang w:val="en-CA"/>
              </w:rPr>
              <w:t>856</w:t>
            </w:r>
          </w:p>
        </w:tc>
        <w:tc>
          <w:tcPr>
            <w:tcW w:w="396" w:type="pct"/>
            <w:shd w:val="clear" w:color="auto" w:fill="FFFFFF" w:themeFill="background1"/>
            <w:tcMar>
              <w:left w:w="0" w:type="dxa"/>
              <w:right w:w="0" w:type="dxa"/>
            </w:tcMar>
          </w:tcPr>
          <w:p w14:paraId="4D86EAD5" w14:textId="77777777" w:rsidR="00EC031B" w:rsidRPr="00EA3FDD" w:rsidRDefault="00EC031B" w:rsidP="00EC031B">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4BEBDB00" w14:textId="06186C58" w:rsidR="00EC031B" w:rsidRPr="00EA3FDD" w:rsidRDefault="00EC031B" w:rsidP="00EC031B">
            <w:pPr>
              <w:tabs>
                <w:tab w:val="left" w:pos="8280"/>
              </w:tabs>
              <w:spacing w:after="60"/>
              <w:jc w:val="right"/>
              <w:rPr>
                <w:sz w:val="20"/>
                <w:szCs w:val="20"/>
                <w:lang w:val="en-CA"/>
              </w:rPr>
            </w:pPr>
            <w:r w:rsidRPr="00EA3FDD">
              <w:rPr>
                <w:sz w:val="20"/>
                <w:szCs w:val="20"/>
                <w:lang w:val="en-CA"/>
              </w:rPr>
              <w:t>6</w:t>
            </w:r>
            <w:r w:rsidR="00374C0C" w:rsidRPr="00EA3FDD">
              <w:rPr>
                <w:sz w:val="20"/>
                <w:szCs w:val="20"/>
                <w:lang w:val="en-CA"/>
              </w:rPr>
              <w:t xml:space="preserve"> </w:t>
            </w:r>
            <w:r w:rsidRPr="00EA3FDD">
              <w:rPr>
                <w:sz w:val="20"/>
                <w:szCs w:val="20"/>
                <w:lang w:val="en-CA"/>
              </w:rPr>
              <w:t>175</w:t>
            </w:r>
          </w:p>
        </w:tc>
        <w:tc>
          <w:tcPr>
            <w:tcW w:w="393" w:type="pct"/>
            <w:shd w:val="clear" w:color="auto" w:fill="FFFFFF" w:themeFill="background1"/>
            <w:tcMar>
              <w:left w:w="0" w:type="dxa"/>
              <w:right w:w="0" w:type="dxa"/>
            </w:tcMar>
          </w:tcPr>
          <w:p w14:paraId="323D5EE0" w14:textId="30BB631B" w:rsidR="00EC031B" w:rsidRPr="00EA3FDD" w:rsidRDefault="00EC031B" w:rsidP="00EC031B">
            <w:pPr>
              <w:tabs>
                <w:tab w:val="left" w:pos="8280"/>
              </w:tabs>
              <w:spacing w:after="60"/>
              <w:jc w:val="right"/>
              <w:rPr>
                <w:sz w:val="20"/>
                <w:szCs w:val="20"/>
                <w:lang w:val="en-CA"/>
              </w:rPr>
            </w:pPr>
            <w:r w:rsidRPr="00EA3FDD">
              <w:rPr>
                <w:color w:val="000000"/>
                <w:sz w:val="20"/>
                <w:szCs w:val="20"/>
                <w:lang w:val="en-CA"/>
              </w:rPr>
              <w:t xml:space="preserve"> 61</w:t>
            </w:r>
            <w:r w:rsidR="00374C0C" w:rsidRPr="00EA3FDD">
              <w:rPr>
                <w:color w:val="000000"/>
                <w:sz w:val="20"/>
                <w:szCs w:val="20"/>
                <w:lang w:val="en-CA"/>
              </w:rPr>
              <w:t xml:space="preserve"> </w:t>
            </w:r>
            <w:r w:rsidRPr="00EA3FDD">
              <w:rPr>
                <w:color w:val="000000"/>
                <w:sz w:val="20"/>
                <w:szCs w:val="20"/>
                <w:lang w:val="en-CA"/>
              </w:rPr>
              <w:t>100</w:t>
            </w:r>
          </w:p>
        </w:tc>
      </w:tr>
      <w:tr w:rsidR="00374C0C" w:rsidRPr="00EA3FDD" w14:paraId="4AF7003A" w14:textId="77777777" w:rsidTr="00374C0C">
        <w:trPr>
          <w:trHeight w:val="95"/>
        </w:trPr>
        <w:tc>
          <w:tcPr>
            <w:tcW w:w="1904" w:type="pct"/>
            <w:gridSpan w:val="3"/>
            <w:shd w:val="clear" w:color="auto" w:fill="auto"/>
          </w:tcPr>
          <w:p w14:paraId="3F469539" w14:textId="5B6990E5" w:rsidR="00EC031B" w:rsidRPr="00EA3FDD" w:rsidRDefault="00242EEA" w:rsidP="00EC031B">
            <w:pPr>
              <w:tabs>
                <w:tab w:val="left" w:pos="8280"/>
              </w:tabs>
              <w:spacing w:after="60"/>
              <w:jc w:val="left"/>
              <w:rPr>
                <w:sz w:val="20"/>
                <w:szCs w:val="20"/>
                <w:lang w:val="es-ES"/>
              </w:rPr>
            </w:pPr>
            <w:r w:rsidRPr="00EA3FDD">
              <w:rPr>
                <w:sz w:val="20"/>
                <w:szCs w:val="20"/>
                <w:lang w:val="es-ES"/>
              </w:rPr>
              <w:t>Total de fondos solicitados en principio ($EUA)</w:t>
            </w:r>
          </w:p>
        </w:tc>
        <w:tc>
          <w:tcPr>
            <w:tcW w:w="357" w:type="pct"/>
            <w:shd w:val="clear" w:color="auto" w:fill="FFFFFF" w:themeFill="background1"/>
            <w:tcMar>
              <w:left w:w="0" w:type="dxa"/>
              <w:right w:w="0" w:type="dxa"/>
            </w:tcMar>
          </w:tcPr>
          <w:p w14:paraId="11D794D6" w14:textId="65D2D3C6" w:rsidR="00EC031B" w:rsidRPr="00EA3FDD" w:rsidRDefault="00EC031B" w:rsidP="00EC031B">
            <w:pPr>
              <w:tabs>
                <w:tab w:val="left" w:pos="8280"/>
              </w:tabs>
              <w:spacing w:after="60"/>
              <w:jc w:val="right"/>
              <w:rPr>
                <w:sz w:val="20"/>
                <w:szCs w:val="20"/>
                <w:lang w:val="en-CA"/>
              </w:rPr>
            </w:pPr>
            <w:r w:rsidRPr="00EA3FDD">
              <w:rPr>
                <w:sz w:val="20"/>
                <w:szCs w:val="20"/>
                <w:lang w:val="en-CA"/>
              </w:rPr>
              <w:t>190</w:t>
            </w:r>
            <w:r w:rsidR="00374C0C" w:rsidRPr="00EA3FDD">
              <w:rPr>
                <w:sz w:val="20"/>
                <w:szCs w:val="20"/>
                <w:lang w:val="en-CA"/>
              </w:rPr>
              <w:t xml:space="preserve"> </w:t>
            </w:r>
            <w:r w:rsidRPr="00EA3FDD">
              <w:rPr>
                <w:sz w:val="20"/>
                <w:szCs w:val="20"/>
                <w:lang w:val="en-CA"/>
              </w:rPr>
              <w:t>857</w:t>
            </w:r>
          </w:p>
        </w:tc>
        <w:tc>
          <w:tcPr>
            <w:tcW w:w="365" w:type="pct"/>
            <w:shd w:val="clear" w:color="auto" w:fill="FFFFFF" w:themeFill="background1"/>
            <w:tcMar>
              <w:left w:w="0" w:type="dxa"/>
              <w:right w:w="0" w:type="dxa"/>
            </w:tcMar>
          </w:tcPr>
          <w:p w14:paraId="16758327" w14:textId="77777777" w:rsidR="00EC031B" w:rsidRPr="00EA3FDD" w:rsidRDefault="00EC031B" w:rsidP="00EC031B">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3535257E" w14:textId="528BE67E" w:rsidR="00EC031B" w:rsidRPr="00EA3FDD" w:rsidRDefault="00EC031B" w:rsidP="00EC031B">
            <w:pPr>
              <w:tabs>
                <w:tab w:val="left" w:pos="8280"/>
              </w:tabs>
              <w:spacing w:after="60"/>
              <w:jc w:val="right"/>
              <w:rPr>
                <w:sz w:val="20"/>
                <w:szCs w:val="20"/>
                <w:lang w:val="en-CA"/>
              </w:rPr>
            </w:pPr>
            <w:r w:rsidRPr="00EA3FDD">
              <w:rPr>
                <w:sz w:val="20"/>
                <w:szCs w:val="20"/>
                <w:lang w:val="en-CA"/>
              </w:rPr>
              <w:t>183</w:t>
            </w:r>
            <w:r w:rsidR="00374C0C" w:rsidRPr="00EA3FDD">
              <w:rPr>
                <w:sz w:val="20"/>
                <w:szCs w:val="20"/>
                <w:lang w:val="en-CA"/>
              </w:rPr>
              <w:t xml:space="preserve"> </w:t>
            </w:r>
            <w:r w:rsidRPr="00EA3FDD">
              <w:rPr>
                <w:sz w:val="20"/>
                <w:szCs w:val="20"/>
                <w:lang w:val="en-CA"/>
              </w:rPr>
              <w:t>512</w:t>
            </w:r>
          </w:p>
        </w:tc>
        <w:tc>
          <w:tcPr>
            <w:tcW w:w="396" w:type="pct"/>
            <w:shd w:val="clear" w:color="auto" w:fill="FFFFFF" w:themeFill="background1"/>
            <w:tcMar>
              <w:left w:w="0" w:type="dxa"/>
              <w:right w:w="0" w:type="dxa"/>
            </w:tcMar>
          </w:tcPr>
          <w:p w14:paraId="52EC20B3" w14:textId="77777777" w:rsidR="00EC031B" w:rsidRPr="00EA3FDD" w:rsidRDefault="00EC031B" w:rsidP="00EC031B">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47AF4945" w14:textId="5D0A699B" w:rsidR="00EC031B" w:rsidRPr="00EA3FDD" w:rsidRDefault="00EC031B" w:rsidP="00EC031B">
            <w:pPr>
              <w:tabs>
                <w:tab w:val="left" w:pos="8280"/>
              </w:tabs>
              <w:spacing w:after="60"/>
              <w:jc w:val="right"/>
              <w:rPr>
                <w:sz w:val="20"/>
                <w:szCs w:val="20"/>
                <w:lang w:val="en-CA"/>
              </w:rPr>
            </w:pPr>
            <w:r w:rsidRPr="00EA3FDD">
              <w:rPr>
                <w:sz w:val="20"/>
                <w:szCs w:val="20"/>
                <w:lang w:val="en-CA"/>
              </w:rPr>
              <w:t>103</w:t>
            </w:r>
            <w:r w:rsidR="00374C0C" w:rsidRPr="00EA3FDD">
              <w:rPr>
                <w:sz w:val="20"/>
                <w:szCs w:val="20"/>
                <w:lang w:val="en-CA"/>
              </w:rPr>
              <w:t xml:space="preserve"> </w:t>
            </w:r>
            <w:r w:rsidRPr="00EA3FDD">
              <w:rPr>
                <w:sz w:val="20"/>
                <w:szCs w:val="20"/>
                <w:lang w:val="en-CA"/>
              </w:rPr>
              <w:t>056</w:t>
            </w:r>
          </w:p>
        </w:tc>
        <w:tc>
          <w:tcPr>
            <w:tcW w:w="396" w:type="pct"/>
            <w:shd w:val="clear" w:color="auto" w:fill="FFFFFF" w:themeFill="background1"/>
            <w:tcMar>
              <w:left w:w="0" w:type="dxa"/>
              <w:right w:w="0" w:type="dxa"/>
            </w:tcMar>
          </w:tcPr>
          <w:p w14:paraId="2A9AB888" w14:textId="77777777" w:rsidR="00EC031B" w:rsidRPr="00EA3FDD" w:rsidRDefault="00EC031B" w:rsidP="00EC031B">
            <w:pPr>
              <w:tabs>
                <w:tab w:val="left" w:pos="8280"/>
              </w:tabs>
              <w:spacing w:after="60"/>
              <w:jc w:val="right"/>
              <w:rPr>
                <w:sz w:val="20"/>
                <w:szCs w:val="20"/>
                <w:lang w:val="en-CA"/>
              </w:rPr>
            </w:pPr>
            <w:r w:rsidRPr="00EA3FDD">
              <w:rPr>
                <w:sz w:val="20"/>
                <w:szCs w:val="20"/>
                <w:lang w:val="en-CA"/>
              </w:rPr>
              <w:t>0</w:t>
            </w:r>
          </w:p>
        </w:tc>
        <w:tc>
          <w:tcPr>
            <w:tcW w:w="396" w:type="pct"/>
            <w:shd w:val="clear" w:color="auto" w:fill="FFFFFF" w:themeFill="background1"/>
            <w:tcMar>
              <w:left w:w="0" w:type="dxa"/>
              <w:right w:w="0" w:type="dxa"/>
            </w:tcMar>
          </w:tcPr>
          <w:p w14:paraId="0CA5F26E" w14:textId="65198103" w:rsidR="00EC031B" w:rsidRPr="00EA3FDD" w:rsidRDefault="00EC031B" w:rsidP="00EC031B">
            <w:pPr>
              <w:tabs>
                <w:tab w:val="left" w:pos="8280"/>
              </w:tabs>
              <w:spacing w:after="60"/>
              <w:jc w:val="right"/>
              <w:rPr>
                <w:sz w:val="20"/>
                <w:szCs w:val="20"/>
                <w:lang w:val="en-CA"/>
              </w:rPr>
            </w:pPr>
            <w:r w:rsidRPr="00EA3FDD">
              <w:rPr>
                <w:sz w:val="20"/>
                <w:szCs w:val="20"/>
                <w:lang w:val="en-CA"/>
              </w:rPr>
              <w:t>53</w:t>
            </w:r>
            <w:r w:rsidR="00374C0C" w:rsidRPr="00EA3FDD">
              <w:rPr>
                <w:sz w:val="20"/>
                <w:szCs w:val="20"/>
                <w:lang w:val="en-CA"/>
              </w:rPr>
              <w:t xml:space="preserve"> </w:t>
            </w:r>
            <w:r w:rsidRPr="00EA3FDD">
              <w:rPr>
                <w:sz w:val="20"/>
                <w:szCs w:val="20"/>
                <w:lang w:val="en-CA"/>
              </w:rPr>
              <w:t>675</w:t>
            </w:r>
          </w:p>
        </w:tc>
        <w:tc>
          <w:tcPr>
            <w:tcW w:w="393" w:type="pct"/>
            <w:shd w:val="clear" w:color="auto" w:fill="FFFFFF" w:themeFill="background1"/>
            <w:tcMar>
              <w:left w:w="0" w:type="dxa"/>
              <w:right w:w="0" w:type="dxa"/>
            </w:tcMar>
          </w:tcPr>
          <w:p w14:paraId="55522234" w14:textId="5D035BF5" w:rsidR="00EC031B" w:rsidRPr="00EA3FDD" w:rsidRDefault="00EC031B" w:rsidP="00EC031B">
            <w:pPr>
              <w:tabs>
                <w:tab w:val="left" w:pos="8280"/>
              </w:tabs>
              <w:spacing w:after="60"/>
              <w:jc w:val="right"/>
              <w:rPr>
                <w:sz w:val="20"/>
                <w:szCs w:val="20"/>
                <w:lang w:val="en-CA"/>
              </w:rPr>
            </w:pPr>
            <w:r w:rsidRPr="00EA3FDD">
              <w:rPr>
                <w:sz w:val="20"/>
                <w:szCs w:val="20"/>
                <w:lang w:val="en-CA"/>
              </w:rPr>
              <w:t>531</w:t>
            </w:r>
            <w:r w:rsidR="00374C0C" w:rsidRPr="00EA3FDD">
              <w:rPr>
                <w:sz w:val="20"/>
                <w:szCs w:val="20"/>
                <w:lang w:val="en-CA"/>
              </w:rPr>
              <w:t xml:space="preserve"> </w:t>
            </w:r>
            <w:r w:rsidRPr="00EA3FDD">
              <w:rPr>
                <w:sz w:val="20"/>
                <w:szCs w:val="20"/>
                <w:lang w:val="en-CA"/>
              </w:rPr>
              <w:t>100</w:t>
            </w:r>
          </w:p>
        </w:tc>
      </w:tr>
    </w:tbl>
    <w:p w14:paraId="00D09B06" w14:textId="77777777" w:rsidR="00200509" w:rsidRPr="00EA3FDD" w:rsidRDefault="00200509" w:rsidP="00200509">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200509" w:rsidRPr="00DD6E05" w14:paraId="3E19914F" w14:textId="77777777" w:rsidTr="00963781">
        <w:trPr>
          <w:trHeight w:hRule="exact" w:val="227"/>
        </w:trPr>
        <w:tc>
          <w:tcPr>
            <w:tcW w:w="5000" w:type="pct"/>
            <w:gridSpan w:val="3"/>
            <w:shd w:val="clear" w:color="auto" w:fill="auto"/>
          </w:tcPr>
          <w:p w14:paraId="5DD7E283" w14:textId="30148822" w:rsidR="00200509" w:rsidRPr="00EA3FDD" w:rsidRDefault="00200509" w:rsidP="00963781">
            <w:pPr>
              <w:rPr>
                <w:b/>
                <w:color w:val="000000" w:themeColor="text1"/>
                <w:sz w:val="20"/>
                <w:szCs w:val="20"/>
                <w:lang w:val="es-ES"/>
              </w:rPr>
            </w:pPr>
            <w:r w:rsidRPr="00EA3FDD">
              <w:rPr>
                <w:b/>
                <w:color w:val="000000" w:themeColor="text1"/>
                <w:sz w:val="20"/>
                <w:szCs w:val="20"/>
                <w:lang w:val="es-ES"/>
              </w:rPr>
              <w:t xml:space="preserve">VII) </w:t>
            </w:r>
            <w:r w:rsidR="00C00B91" w:rsidRPr="00EA3FDD">
              <w:rPr>
                <w:b/>
                <w:color w:val="000000" w:themeColor="text1"/>
                <w:sz w:val="20"/>
                <w:szCs w:val="20"/>
                <w:lang w:val="es-ES"/>
              </w:rPr>
              <w:t xml:space="preserve">Solicitud para la aprobación de la financiación del primer tramo </w:t>
            </w:r>
            <w:r w:rsidRPr="00EA3FDD">
              <w:rPr>
                <w:b/>
                <w:color w:val="000000" w:themeColor="text1"/>
                <w:sz w:val="20"/>
                <w:szCs w:val="20"/>
                <w:lang w:val="es-ES"/>
              </w:rPr>
              <w:t xml:space="preserve"> (2021)</w:t>
            </w:r>
          </w:p>
        </w:tc>
      </w:tr>
      <w:tr w:rsidR="00200509" w:rsidRPr="00EA3FDD" w14:paraId="5F27192D" w14:textId="77777777" w:rsidTr="00963781">
        <w:trPr>
          <w:trHeight w:hRule="exact" w:val="227"/>
        </w:trPr>
        <w:tc>
          <w:tcPr>
            <w:tcW w:w="1567" w:type="pct"/>
            <w:shd w:val="clear" w:color="auto" w:fill="auto"/>
          </w:tcPr>
          <w:p w14:paraId="75E86135" w14:textId="3EE6D819" w:rsidR="00200509" w:rsidRPr="00EA3FDD" w:rsidRDefault="00051722" w:rsidP="00963781">
            <w:pPr>
              <w:jc w:val="center"/>
              <w:rPr>
                <w:b/>
                <w:color w:val="000000" w:themeColor="text1"/>
                <w:sz w:val="20"/>
                <w:szCs w:val="20"/>
                <w:lang w:val="en-CA"/>
              </w:rPr>
            </w:pPr>
            <w:proofErr w:type="spellStart"/>
            <w:r w:rsidRPr="00EA3FDD">
              <w:rPr>
                <w:b/>
                <w:color w:val="000000" w:themeColor="text1"/>
                <w:sz w:val="20"/>
                <w:szCs w:val="20"/>
                <w:lang w:val="en-CA"/>
              </w:rPr>
              <w:t>Organismo</w:t>
            </w:r>
            <w:proofErr w:type="spellEnd"/>
          </w:p>
        </w:tc>
        <w:tc>
          <w:tcPr>
            <w:tcW w:w="1678" w:type="pct"/>
            <w:shd w:val="clear" w:color="auto" w:fill="auto"/>
          </w:tcPr>
          <w:p w14:paraId="6EE62277" w14:textId="126C048C" w:rsidR="00200509" w:rsidRPr="00EA3FDD" w:rsidRDefault="00051722" w:rsidP="00963781">
            <w:pPr>
              <w:jc w:val="center"/>
              <w:rPr>
                <w:b/>
                <w:color w:val="000000" w:themeColor="text1"/>
                <w:sz w:val="20"/>
                <w:szCs w:val="20"/>
                <w:lang w:val="en-CA"/>
              </w:rPr>
            </w:pPr>
            <w:proofErr w:type="spellStart"/>
            <w:r w:rsidRPr="00EA3FDD">
              <w:rPr>
                <w:b/>
                <w:color w:val="000000" w:themeColor="text1"/>
                <w:sz w:val="20"/>
                <w:szCs w:val="20"/>
                <w:lang w:val="en-CA"/>
              </w:rPr>
              <w:t>Fondos</w:t>
            </w:r>
            <w:proofErr w:type="spellEnd"/>
            <w:r w:rsidRPr="00EA3FDD">
              <w:rPr>
                <w:b/>
                <w:color w:val="000000" w:themeColor="text1"/>
                <w:sz w:val="20"/>
                <w:szCs w:val="20"/>
                <w:lang w:val="en-CA"/>
              </w:rPr>
              <w:t xml:space="preserve"> </w:t>
            </w:r>
            <w:proofErr w:type="spellStart"/>
            <w:r w:rsidRPr="00EA3FDD">
              <w:rPr>
                <w:b/>
                <w:color w:val="000000" w:themeColor="text1"/>
                <w:sz w:val="20"/>
                <w:szCs w:val="20"/>
                <w:lang w:val="en-CA"/>
              </w:rPr>
              <w:t>solicitado</w:t>
            </w:r>
            <w:proofErr w:type="spellEnd"/>
            <w:r w:rsidRPr="00EA3FDD">
              <w:rPr>
                <w:b/>
                <w:color w:val="000000" w:themeColor="text1"/>
                <w:sz w:val="20"/>
                <w:szCs w:val="20"/>
                <w:lang w:val="en-CA"/>
              </w:rPr>
              <w:t xml:space="preserve"> (</w:t>
            </w:r>
            <w:r w:rsidR="00200509" w:rsidRPr="00EA3FDD">
              <w:rPr>
                <w:b/>
                <w:color w:val="000000" w:themeColor="text1"/>
                <w:sz w:val="20"/>
                <w:szCs w:val="20"/>
                <w:lang w:val="en-CA"/>
              </w:rPr>
              <w:t>$</w:t>
            </w:r>
            <w:r w:rsidRPr="00EA3FDD">
              <w:rPr>
                <w:b/>
                <w:color w:val="000000" w:themeColor="text1"/>
                <w:sz w:val="20"/>
                <w:szCs w:val="20"/>
                <w:lang w:val="en-CA"/>
              </w:rPr>
              <w:t>EUA</w:t>
            </w:r>
            <w:r w:rsidR="00200509" w:rsidRPr="00EA3FDD">
              <w:rPr>
                <w:b/>
                <w:color w:val="000000" w:themeColor="text1"/>
                <w:sz w:val="20"/>
                <w:szCs w:val="20"/>
                <w:lang w:val="en-CA"/>
              </w:rPr>
              <w:t>)</w:t>
            </w:r>
          </w:p>
        </w:tc>
        <w:tc>
          <w:tcPr>
            <w:tcW w:w="1755" w:type="pct"/>
            <w:shd w:val="clear" w:color="auto" w:fill="auto"/>
          </w:tcPr>
          <w:p w14:paraId="0DC524F2" w14:textId="5C500E3F" w:rsidR="00200509" w:rsidRPr="00EA3FDD" w:rsidRDefault="00051722" w:rsidP="00963781">
            <w:pPr>
              <w:jc w:val="center"/>
              <w:rPr>
                <w:b/>
                <w:color w:val="000000" w:themeColor="text1"/>
                <w:sz w:val="20"/>
                <w:szCs w:val="20"/>
                <w:lang w:val="en-CA"/>
              </w:rPr>
            </w:pPr>
            <w:proofErr w:type="spellStart"/>
            <w:r w:rsidRPr="00EA3FDD">
              <w:rPr>
                <w:b/>
                <w:color w:val="000000" w:themeColor="text1"/>
                <w:sz w:val="20"/>
                <w:szCs w:val="20"/>
                <w:lang w:val="en-CA"/>
              </w:rPr>
              <w:t>Gastos</w:t>
            </w:r>
            <w:proofErr w:type="spellEnd"/>
            <w:r w:rsidRPr="00EA3FDD">
              <w:rPr>
                <w:b/>
                <w:color w:val="000000" w:themeColor="text1"/>
                <w:sz w:val="20"/>
                <w:szCs w:val="20"/>
                <w:lang w:val="en-CA"/>
              </w:rPr>
              <w:t xml:space="preserve"> de </w:t>
            </w:r>
            <w:proofErr w:type="spellStart"/>
            <w:r w:rsidRPr="00EA3FDD">
              <w:rPr>
                <w:b/>
                <w:color w:val="000000" w:themeColor="text1"/>
                <w:sz w:val="20"/>
                <w:szCs w:val="20"/>
                <w:lang w:val="en-CA"/>
              </w:rPr>
              <w:t>apoyo</w:t>
            </w:r>
            <w:proofErr w:type="spellEnd"/>
            <w:r w:rsidRPr="00EA3FDD">
              <w:rPr>
                <w:b/>
                <w:color w:val="000000" w:themeColor="text1"/>
                <w:sz w:val="20"/>
                <w:szCs w:val="20"/>
                <w:lang w:val="en-CA"/>
              </w:rPr>
              <w:t xml:space="preserve"> </w:t>
            </w:r>
            <w:r w:rsidR="00200509" w:rsidRPr="00EA3FDD">
              <w:rPr>
                <w:b/>
                <w:color w:val="000000" w:themeColor="text1"/>
                <w:sz w:val="20"/>
                <w:szCs w:val="20"/>
                <w:lang w:val="en-CA"/>
              </w:rPr>
              <w:t>($</w:t>
            </w:r>
            <w:r w:rsidRPr="00EA3FDD">
              <w:rPr>
                <w:b/>
                <w:color w:val="000000" w:themeColor="text1"/>
                <w:sz w:val="20"/>
                <w:szCs w:val="20"/>
                <w:lang w:val="en-CA"/>
              </w:rPr>
              <w:t>EUA</w:t>
            </w:r>
            <w:r w:rsidR="00200509" w:rsidRPr="00EA3FDD">
              <w:rPr>
                <w:b/>
                <w:color w:val="000000" w:themeColor="text1"/>
                <w:sz w:val="20"/>
                <w:szCs w:val="20"/>
                <w:lang w:val="en-CA"/>
              </w:rPr>
              <w:t>)</w:t>
            </w:r>
          </w:p>
        </w:tc>
      </w:tr>
      <w:tr w:rsidR="00200509" w:rsidRPr="00EA3FDD" w14:paraId="46E7831B" w14:textId="77777777" w:rsidTr="00963781">
        <w:trPr>
          <w:trHeight w:hRule="exact" w:val="227"/>
        </w:trPr>
        <w:tc>
          <w:tcPr>
            <w:tcW w:w="1567" w:type="pct"/>
            <w:shd w:val="clear" w:color="auto" w:fill="auto"/>
          </w:tcPr>
          <w:p w14:paraId="79FDB533" w14:textId="08A21A05" w:rsidR="00200509" w:rsidRPr="00EA3FDD" w:rsidRDefault="00051722" w:rsidP="00963781">
            <w:pPr>
              <w:rPr>
                <w:color w:val="000000" w:themeColor="text1"/>
                <w:sz w:val="20"/>
                <w:szCs w:val="20"/>
                <w:lang w:val="en-CA"/>
              </w:rPr>
            </w:pPr>
            <w:proofErr w:type="spellStart"/>
            <w:r w:rsidRPr="00EA3FDD">
              <w:rPr>
                <w:color w:val="000000" w:themeColor="text1"/>
                <w:sz w:val="20"/>
                <w:szCs w:val="20"/>
                <w:lang w:val="en-CA"/>
              </w:rPr>
              <w:t>Alemania</w:t>
            </w:r>
            <w:proofErr w:type="spellEnd"/>
          </w:p>
        </w:tc>
        <w:tc>
          <w:tcPr>
            <w:tcW w:w="1678" w:type="pct"/>
            <w:shd w:val="clear" w:color="auto" w:fill="auto"/>
          </w:tcPr>
          <w:p w14:paraId="151D6E46" w14:textId="7298D6EE" w:rsidR="00200509" w:rsidRPr="00EA3FDD" w:rsidRDefault="00200509" w:rsidP="00963781">
            <w:pPr>
              <w:jc w:val="right"/>
              <w:rPr>
                <w:color w:val="000000" w:themeColor="text1"/>
                <w:sz w:val="20"/>
                <w:szCs w:val="20"/>
                <w:lang w:val="en-CA"/>
              </w:rPr>
            </w:pPr>
            <w:r w:rsidRPr="00EA3FDD">
              <w:rPr>
                <w:color w:val="000000" w:themeColor="text1"/>
                <w:sz w:val="20"/>
                <w:szCs w:val="20"/>
                <w:lang w:val="en-CA"/>
              </w:rPr>
              <w:t>168</w:t>
            </w:r>
            <w:r w:rsidR="00051722" w:rsidRPr="00EA3FDD">
              <w:rPr>
                <w:color w:val="000000" w:themeColor="text1"/>
                <w:sz w:val="20"/>
                <w:szCs w:val="20"/>
                <w:lang w:val="en-CA"/>
              </w:rPr>
              <w:t xml:space="preserve"> </w:t>
            </w:r>
            <w:r w:rsidRPr="00EA3FDD">
              <w:rPr>
                <w:color w:val="000000" w:themeColor="text1"/>
                <w:sz w:val="20"/>
                <w:szCs w:val="20"/>
                <w:lang w:val="en-CA"/>
              </w:rPr>
              <w:t>900</w:t>
            </w:r>
          </w:p>
        </w:tc>
        <w:tc>
          <w:tcPr>
            <w:tcW w:w="1755" w:type="pct"/>
            <w:shd w:val="clear" w:color="auto" w:fill="auto"/>
          </w:tcPr>
          <w:p w14:paraId="251C39F0" w14:textId="4818551F" w:rsidR="00200509" w:rsidRPr="00EA3FDD" w:rsidRDefault="00200509" w:rsidP="00963781">
            <w:pPr>
              <w:jc w:val="right"/>
              <w:rPr>
                <w:color w:val="000000" w:themeColor="text1"/>
                <w:sz w:val="20"/>
                <w:szCs w:val="20"/>
                <w:lang w:val="en-CA"/>
              </w:rPr>
            </w:pPr>
            <w:r w:rsidRPr="00EA3FDD">
              <w:rPr>
                <w:color w:val="000000" w:themeColor="text1"/>
                <w:sz w:val="20"/>
                <w:szCs w:val="20"/>
                <w:lang w:val="en-CA"/>
              </w:rPr>
              <w:t>21</w:t>
            </w:r>
            <w:r w:rsidR="00051722" w:rsidRPr="00EA3FDD">
              <w:rPr>
                <w:color w:val="000000" w:themeColor="text1"/>
                <w:sz w:val="20"/>
                <w:szCs w:val="20"/>
                <w:lang w:val="en-CA"/>
              </w:rPr>
              <w:t xml:space="preserve"> </w:t>
            </w:r>
            <w:r w:rsidRPr="00EA3FDD">
              <w:rPr>
                <w:color w:val="000000" w:themeColor="text1"/>
                <w:sz w:val="20"/>
                <w:szCs w:val="20"/>
                <w:lang w:val="en-CA"/>
              </w:rPr>
              <w:t>957</w:t>
            </w:r>
          </w:p>
        </w:tc>
      </w:tr>
    </w:tbl>
    <w:p w14:paraId="3A9D7142" w14:textId="77777777" w:rsidR="00200509" w:rsidRPr="00EA3FDD" w:rsidRDefault="00200509" w:rsidP="00200509">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200509" w:rsidRPr="00EA3FDD" w14:paraId="1424BC06" w14:textId="77777777" w:rsidTr="00963781">
        <w:trPr>
          <w:trHeight w:hRule="exact" w:val="281"/>
        </w:trPr>
        <w:tc>
          <w:tcPr>
            <w:tcW w:w="1572" w:type="pct"/>
            <w:shd w:val="clear" w:color="auto" w:fill="auto"/>
          </w:tcPr>
          <w:p w14:paraId="450ED1A2" w14:textId="4DCA19E3" w:rsidR="00200509" w:rsidRPr="00EA3FDD" w:rsidRDefault="004D0FD7" w:rsidP="00963781">
            <w:pPr>
              <w:jc w:val="left"/>
              <w:rPr>
                <w:b/>
                <w:color w:val="000000" w:themeColor="text1"/>
                <w:sz w:val="20"/>
                <w:szCs w:val="20"/>
                <w:lang w:val="en-CA"/>
              </w:rPr>
            </w:pPr>
            <w:proofErr w:type="spellStart"/>
            <w:r w:rsidRPr="00EA3FDD">
              <w:rPr>
                <w:b/>
                <w:color w:val="000000" w:themeColor="text1"/>
                <w:sz w:val="20"/>
                <w:szCs w:val="20"/>
                <w:lang w:val="en-CA"/>
              </w:rPr>
              <w:t>Recomendación</w:t>
            </w:r>
            <w:proofErr w:type="spellEnd"/>
            <w:r w:rsidRPr="00EA3FDD">
              <w:rPr>
                <w:b/>
                <w:color w:val="000000" w:themeColor="text1"/>
                <w:sz w:val="20"/>
                <w:szCs w:val="20"/>
                <w:lang w:val="en-CA"/>
              </w:rPr>
              <w:t xml:space="preserve"> de la </w:t>
            </w:r>
            <w:proofErr w:type="spellStart"/>
            <w:r w:rsidRPr="00EA3FDD">
              <w:rPr>
                <w:b/>
                <w:color w:val="000000" w:themeColor="text1"/>
                <w:sz w:val="20"/>
                <w:szCs w:val="20"/>
                <w:lang w:val="en-CA"/>
              </w:rPr>
              <w:t>Secretaría</w:t>
            </w:r>
            <w:proofErr w:type="spellEnd"/>
            <w:r w:rsidR="00200509" w:rsidRPr="00EA3FDD">
              <w:rPr>
                <w:b/>
                <w:color w:val="000000" w:themeColor="text1"/>
                <w:sz w:val="20"/>
                <w:szCs w:val="20"/>
                <w:lang w:val="en-CA"/>
              </w:rPr>
              <w:t>:</w:t>
            </w:r>
          </w:p>
        </w:tc>
        <w:tc>
          <w:tcPr>
            <w:tcW w:w="3428" w:type="pct"/>
            <w:shd w:val="clear" w:color="auto" w:fill="auto"/>
          </w:tcPr>
          <w:p w14:paraId="648D19D4" w14:textId="68466222" w:rsidR="00200509" w:rsidRPr="00EA3FDD" w:rsidRDefault="004D0FD7" w:rsidP="00963781">
            <w:pPr>
              <w:jc w:val="center"/>
              <w:rPr>
                <w:color w:val="000000" w:themeColor="text1"/>
                <w:sz w:val="20"/>
                <w:szCs w:val="20"/>
                <w:lang w:val="en-CA"/>
              </w:rPr>
            </w:pPr>
            <w:proofErr w:type="spellStart"/>
            <w:r w:rsidRPr="00EA3FDD">
              <w:rPr>
                <w:color w:val="000000" w:themeColor="text1"/>
                <w:sz w:val="20"/>
                <w:szCs w:val="20"/>
                <w:lang w:val="en-CA"/>
              </w:rPr>
              <w:t>Consideración</w:t>
            </w:r>
            <w:proofErr w:type="spellEnd"/>
            <w:r w:rsidRPr="00EA3FDD">
              <w:rPr>
                <w:color w:val="000000" w:themeColor="text1"/>
                <w:sz w:val="20"/>
                <w:szCs w:val="20"/>
                <w:lang w:val="en-CA"/>
              </w:rPr>
              <w:t xml:space="preserve"> individual</w:t>
            </w:r>
          </w:p>
        </w:tc>
      </w:tr>
    </w:tbl>
    <w:p w14:paraId="5066FCFA" w14:textId="15EABD70" w:rsidR="00200509" w:rsidRPr="000F4708" w:rsidRDefault="0067058A" w:rsidP="00200509">
      <w:pPr>
        <w:pStyle w:val="StyleHeader4Para4Left0Firstline0"/>
        <w:widowControl/>
        <w:numPr>
          <w:ilvl w:val="0"/>
          <w:numId w:val="0"/>
        </w:numPr>
        <w:jc w:val="center"/>
        <w:rPr>
          <w:b/>
          <w:sz w:val="22"/>
          <w:lang w:val="en-CA"/>
        </w:rPr>
      </w:pPr>
      <w:r>
        <w:rPr>
          <w:b/>
          <w:sz w:val="22"/>
          <w:lang w:val="en-CA"/>
        </w:rPr>
        <w:lastRenderedPageBreak/>
        <w:t>DESCRIPCIÓN DEL PROYECTO</w:t>
      </w:r>
    </w:p>
    <w:p w14:paraId="1A03F4B7" w14:textId="6B27A529" w:rsidR="00200509" w:rsidRPr="000F4708" w:rsidRDefault="0067058A" w:rsidP="00200509">
      <w:pPr>
        <w:rPr>
          <w:b/>
          <w:lang w:val="en-CA"/>
        </w:rPr>
      </w:pPr>
      <w:proofErr w:type="spellStart"/>
      <w:r>
        <w:rPr>
          <w:b/>
          <w:lang w:val="en-CA"/>
        </w:rPr>
        <w:t>Antecedentes</w:t>
      </w:r>
      <w:proofErr w:type="spellEnd"/>
    </w:p>
    <w:p w14:paraId="24CFC78E" w14:textId="77777777" w:rsidR="00200509" w:rsidRPr="000F4708" w:rsidRDefault="00200509" w:rsidP="00200509">
      <w:pPr>
        <w:rPr>
          <w:lang w:val="en-CA"/>
        </w:rPr>
      </w:pPr>
    </w:p>
    <w:p w14:paraId="52275978" w14:textId="48FCEEAC" w:rsidR="00200509" w:rsidRPr="002B2517" w:rsidRDefault="001456E8" w:rsidP="00200509">
      <w:pPr>
        <w:pStyle w:val="Heading1"/>
        <w:rPr>
          <w:lang w:val="es-ES"/>
        </w:rPr>
      </w:pPr>
      <w:r w:rsidRPr="00AB21CE">
        <w:rPr>
          <w:lang w:val="es-ES"/>
        </w:rPr>
        <w:t xml:space="preserve">El Gobierno de Alemania, en su calidad de organismo de ejecución designado, ha presentado en nombre del Gobierno de </w:t>
      </w:r>
      <w:proofErr w:type="spellStart"/>
      <w:r w:rsidRPr="00AB21CE">
        <w:rPr>
          <w:lang w:val="es-ES"/>
        </w:rPr>
        <w:t>Lesotho</w:t>
      </w:r>
      <w:proofErr w:type="spellEnd"/>
      <w:r w:rsidRPr="00AB21CE">
        <w:rPr>
          <w:lang w:val="es-ES"/>
        </w:rPr>
        <w:t xml:space="preserve"> una solicitud de financiación para el</w:t>
      </w:r>
      <w:r w:rsidR="002503D8">
        <w:rPr>
          <w:lang w:val="es-ES"/>
        </w:rPr>
        <w:t xml:space="preserve"> </w:t>
      </w:r>
      <w:r w:rsidR="00CB07E3">
        <w:rPr>
          <w:lang w:val="es-ES"/>
        </w:rPr>
        <w:t>tramo</w:t>
      </w:r>
      <w:r w:rsidR="002503D8">
        <w:rPr>
          <w:lang w:val="es-ES"/>
        </w:rPr>
        <w:t xml:space="preserve"> II</w:t>
      </w:r>
      <w:r w:rsidR="00CB07E3">
        <w:rPr>
          <w:lang w:val="es-ES"/>
        </w:rPr>
        <w:t xml:space="preserve"> </w:t>
      </w:r>
      <w:r w:rsidR="002503D8" w:rsidRPr="00AB21CE">
        <w:rPr>
          <w:lang w:val="es-ES"/>
        </w:rPr>
        <w:t>del plan de gestión de eliminación de HCFC (PGEH), por un monto de</w:t>
      </w:r>
      <w:r w:rsidR="002503D8">
        <w:rPr>
          <w:lang w:val="es-ES"/>
        </w:rPr>
        <w:t xml:space="preserve"> </w:t>
      </w:r>
      <w:r w:rsidR="00200509" w:rsidRPr="001456E8">
        <w:rPr>
          <w:lang w:val="es-ES"/>
        </w:rPr>
        <w:t>470</w:t>
      </w:r>
      <w:r w:rsidR="002503D8">
        <w:rPr>
          <w:lang w:val="es-ES"/>
        </w:rPr>
        <w:t xml:space="preserve"> </w:t>
      </w:r>
      <w:r w:rsidR="00200509" w:rsidRPr="001456E8">
        <w:rPr>
          <w:lang w:val="es-ES"/>
        </w:rPr>
        <w:t>000</w:t>
      </w:r>
      <w:r w:rsidR="002503D8">
        <w:rPr>
          <w:lang w:val="es-ES"/>
        </w:rPr>
        <w:t xml:space="preserve"> </w:t>
      </w:r>
      <w:r w:rsidR="002503D8" w:rsidRPr="001456E8">
        <w:rPr>
          <w:lang w:val="es-ES"/>
        </w:rPr>
        <w:t>$</w:t>
      </w:r>
      <w:r w:rsidR="002503D8">
        <w:rPr>
          <w:lang w:val="es-ES"/>
        </w:rPr>
        <w:t>EUA</w:t>
      </w:r>
      <w:r w:rsidR="00200509" w:rsidRPr="001456E8">
        <w:rPr>
          <w:lang w:val="es-ES"/>
        </w:rPr>
        <w:t xml:space="preserve">, </w:t>
      </w:r>
      <w:r w:rsidR="002503D8">
        <w:rPr>
          <w:lang w:val="es-ES"/>
        </w:rPr>
        <w:t>más unos gastos de apoyo al organismo</w:t>
      </w:r>
      <w:r w:rsidR="00292A5E">
        <w:rPr>
          <w:lang w:val="es-ES"/>
        </w:rPr>
        <w:t xml:space="preserve"> </w:t>
      </w:r>
      <w:r w:rsidR="00BF2D53">
        <w:rPr>
          <w:lang w:val="es-ES"/>
        </w:rPr>
        <w:t xml:space="preserve">por un monto </w:t>
      </w:r>
      <w:r w:rsidR="00292A5E">
        <w:rPr>
          <w:lang w:val="es-ES"/>
        </w:rPr>
        <w:t xml:space="preserve">de </w:t>
      </w:r>
      <w:r w:rsidR="00200509" w:rsidRPr="001456E8">
        <w:rPr>
          <w:lang w:val="es-ES"/>
        </w:rPr>
        <w:t>61</w:t>
      </w:r>
      <w:r w:rsidR="00BF2D53">
        <w:rPr>
          <w:lang w:val="es-ES"/>
        </w:rPr>
        <w:t> </w:t>
      </w:r>
      <w:r w:rsidR="00200509" w:rsidRPr="001456E8">
        <w:rPr>
          <w:lang w:val="es-ES"/>
        </w:rPr>
        <w:t>100</w:t>
      </w:r>
      <w:r w:rsidR="00BF2D53">
        <w:rPr>
          <w:lang w:val="es-ES"/>
        </w:rPr>
        <w:t xml:space="preserve"> </w:t>
      </w:r>
      <w:r w:rsidR="00BF2D53" w:rsidRPr="001456E8">
        <w:rPr>
          <w:lang w:val="es-ES"/>
        </w:rPr>
        <w:t>$</w:t>
      </w:r>
      <w:r w:rsidR="00BF2D53">
        <w:rPr>
          <w:lang w:val="es-ES"/>
        </w:rPr>
        <w:t>EUA</w:t>
      </w:r>
      <w:r w:rsidR="00200509" w:rsidRPr="001456E8">
        <w:rPr>
          <w:lang w:val="es-ES"/>
        </w:rPr>
        <w:t xml:space="preserve">, </w:t>
      </w:r>
      <w:r w:rsidR="00FA5B8D">
        <w:rPr>
          <w:lang w:val="es-ES"/>
        </w:rPr>
        <w:t>como se presentó originalmente</w:t>
      </w:r>
      <w:r w:rsidR="00200509" w:rsidRPr="001456E8">
        <w:rPr>
          <w:lang w:val="es-ES"/>
        </w:rPr>
        <w:t>.</w:t>
      </w:r>
      <w:r w:rsidR="00200509" w:rsidRPr="000F4708">
        <w:rPr>
          <w:rStyle w:val="FootnoteReference"/>
          <w:lang w:val="en-CA"/>
        </w:rPr>
        <w:footnoteReference w:id="3"/>
      </w:r>
      <w:r w:rsidR="00200509" w:rsidRPr="001456E8">
        <w:rPr>
          <w:lang w:val="es-ES"/>
        </w:rPr>
        <w:t xml:space="preserve"> </w:t>
      </w:r>
      <w:r w:rsidR="002B2517" w:rsidRPr="002B2517">
        <w:rPr>
          <w:lang w:val="es-ES"/>
        </w:rPr>
        <w:t xml:space="preserve">La ejecución de la </w:t>
      </w:r>
      <w:r w:rsidR="008E62E4">
        <w:rPr>
          <w:lang w:val="es-ES"/>
        </w:rPr>
        <w:t>etapa</w:t>
      </w:r>
      <w:r w:rsidR="002B2517" w:rsidRPr="002B2517">
        <w:rPr>
          <w:lang w:val="es-ES"/>
        </w:rPr>
        <w:t xml:space="preserve"> II del </w:t>
      </w:r>
      <w:r w:rsidR="00EF5DB3">
        <w:rPr>
          <w:lang w:val="es-ES"/>
        </w:rPr>
        <w:t>PGEH</w:t>
      </w:r>
      <w:r w:rsidR="002B2517" w:rsidRPr="002B2517">
        <w:rPr>
          <w:lang w:val="es-ES"/>
        </w:rPr>
        <w:t xml:space="preserve"> eliminará el consumo restante de HCFC para 2030</w:t>
      </w:r>
      <w:r w:rsidR="00200509" w:rsidRPr="002B2517">
        <w:rPr>
          <w:lang w:val="es-ES"/>
        </w:rPr>
        <w:t xml:space="preserve">. </w:t>
      </w:r>
    </w:p>
    <w:p w14:paraId="4AA023FD" w14:textId="436F7B25" w:rsidR="00200509" w:rsidRPr="001D4532" w:rsidRDefault="001D4532" w:rsidP="00200509">
      <w:pPr>
        <w:pStyle w:val="Heading1"/>
        <w:rPr>
          <w:lang w:val="es-ES"/>
        </w:rPr>
      </w:pPr>
      <w:r w:rsidRPr="001D4532">
        <w:rPr>
          <w:lang w:val="es-ES"/>
        </w:rPr>
        <w:t>El primer tramo de la etapa II del PGEH que se solicita en esta reunión asciende a 184</w:t>
      </w:r>
      <w:r w:rsidR="00753AB7">
        <w:rPr>
          <w:lang w:val="es-ES"/>
        </w:rPr>
        <w:t> </w:t>
      </w:r>
      <w:r w:rsidRPr="001D4532">
        <w:rPr>
          <w:lang w:val="es-ES"/>
        </w:rPr>
        <w:t>900</w:t>
      </w:r>
      <w:r w:rsidR="00753AB7">
        <w:rPr>
          <w:lang w:val="es-ES"/>
        </w:rPr>
        <w:t xml:space="preserve"> </w:t>
      </w:r>
      <w:r w:rsidR="00753AB7" w:rsidRPr="001D4532">
        <w:rPr>
          <w:lang w:val="es-ES"/>
        </w:rPr>
        <w:t>$</w:t>
      </w:r>
      <w:r w:rsidR="00753AB7">
        <w:rPr>
          <w:lang w:val="es-ES"/>
        </w:rPr>
        <w:t>EUA</w:t>
      </w:r>
      <w:r w:rsidRPr="001D4532">
        <w:rPr>
          <w:lang w:val="es-ES"/>
        </w:rPr>
        <w:t xml:space="preserve">, más los gastos de apoyo </w:t>
      </w:r>
      <w:r w:rsidR="00753AB7">
        <w:rPr>
          <w:lang w:val="es-ES"/>
        </w:rPr>
        <w:t xml:space="preserve">al organismo por un monto de </w:t>
      </w:r>
      <w:r w:rsidR="00200509" w:rsidRPr="001D4532">
        <w:rPr>
          <w:lang w:val="es-ES"/>
        </w:rPr>
        <w:t>24</w:t>
      </w:r>
      <w:r w:rsidR="00753AB7">
        <w:rPr>
          <w:lang w:val="es-ES"/>
        </w:rPr>
        <w:t> </w:t>
      </w:r>
      <w:r w:rsidR="00200509" w:rsidRPr="001D4532">
        <w:rPr>
          <w:lang w:val="es-ES"/>
        </w:rPr>
        <w:t xml:space="preserve">037 </w:t>
      </w:r>
      <w:r w:rsidR="00753AB7" w:rsidRPr="001D4532">
        <w:rPr>
          <w:lang w:val="es-ES"/>
        </w:rPr>
        <w:t>$</w:t>
      </w:r>
      <w:r w:rsidR="00753AB7">
        <w:rPr>
          <w:lang w:val="es-ES"/>
        </w:rPr>
        <w:t>EUA para el gobierno de Alemania</w:t>
      </w:r>
      <w:r w:rsidR="00200509" w:rsidRPr="001D4532">
        <w:rPr>
          <w:lang w:val="es-ES"/>
        </w:rPr>
        <w:t xml:space="preserve">, </w:t>
      </w:r>
      <w:r w:rsidR="00753AB7">
        <w:rPr>
          <w:lang w:val="es-ES"/>
        </w:rPr>
        <w:t>como se presentó originalmente</w:t>
      </w:r>
      <w:r w:rsidR="00200509" w:rsidRPr="001D4532">
        <w:rPr>
          <w:lang w:val="es-ES"/>
        </w:rPr>
        <w:t xml:space="preserve">. </w:t>
      </w:r>
    </w:p>
    <w:p w14:paraId="7C91811D" w14:textId="52F71FC0" w:rsidR="00200509" w:rsidRPr="002B1FBE" w:rsidRDefault="00753AB7" w:rsidP="00200509">
      <w:pPr>
        <w:pStyle w:val="Heading1"/>
        <w:numPr>
          <w:ilvl w:val="0"/>
          <w:numId w:val="0"/>
        </w:numPr>
        <w:rPr>
          <w:b/>
          <w:color w:val="000000" w:themeColor="text1"/>
          <w:lang w:val="es-ES"/>
        </w:rPr>
      </w:pPr>
      <w:r w:rsidRPr="002B1FBE">
        <w:rPr>
          <w:b/>
          <w:lang w:val="es-ES"/>
        </w:rPr>
        <w:t>Situación de la ejecución de</w:t>
      </w:r>
      <w:r w:rsidR="002B1FBE" w:rsidRPr="002B1FBE">
        <w:rPr>
          <w:b/>
          <w:lang w:val="es-ES"/>
        </w:rPr>
        <w:t xml:space="preserve"> la </w:t>
      </w:r>
      <w:r w:rsidR="008E62E4">
        <w:rPr>
          <w:b/>
          <w:lang w:val="es-ES"/>
        </w:rPr>
        <w:t>etapa</w:t>
      </w:r>
      <w:r w:rsidR="002B1FBE" w:rsidRPr="002B1FBE">
        <w:rPr>
          <w:b/>
          <w:lang w:val="es-ES"/>
        </w:rPr>
        <w:t xml:space="preserve"> I de</w:t>
      </w:r>
      <w:r w:rsidR="002B1FBE">
        <w:rPr>
          <w:b/>
          <w:lang w:val="es-ES"/>
        </w:rPr>
        <w:t>l PGEH</w:t>
      </w:r>
    </w:p>
    <w:p w14:paraId="75133E6D" w14:textId="3893F11B" w:rsidR="00200509" w:rsidRPr="00EC6CE7" w:rsidRDefault="00710B89" w:rsidP="00200509">
      <w:pPr>
        <w:pStyle w:val="Heading1"/>
        <w:rPr>
          <w:color w:val="000000" w:themeColor="text1"/>
          <w:lang w:val="es-ES"/>
        </w:rPr>
      </w:pPr>
      <w:r w:rsidRPr="00393BDF">
        <w:rPr>
          <w:color w:val="000000" w:themeColor="text1"/>
          <w:lang w:val="es-ES"/>
        </w:rPr>
        <w:t xml:space="preserve">La etapa I del PGEH para </w:t>
      </w:r>
      <w:proofErr w:type="spellStart"/>
      <w:r w:rsidRPr="00393BDF">
        <w:rPr>
          <w:color w:val="000000" w:themeColor="text1"/>
          <w:lang w:val="es-ES"/>
        </w:rPr>
        <w:t>Lesotho</w:t>
      </w:r>
      <w:proofErr w:type="spellEnd"/>
      <w:r w:rsidRPr="00393BDF">
        <w:rPr>
          <w:color w:val="000000" w:themeColor="text1"/>
          <w:lang w:val="es-ES"/>
        </w:rPr>
        <w:t xml:space="preserve"> fue aprobada originalmente en la 64ª reunión</w:t>
      </w:r>
      <w:r w:rsidR="00200509" w:rsidRPr="00393BDF">
        <w:rPr>
          <w:color w:val="000000" w:themeColor="text1"/>
          <w:lang w:val="es-ES"/>
        </w:rPr>
        <w:t>,</w:t>
      </w:r>
      <w:r w:rsidR="00200509" w:rsidRPr="000F4708">
        <w:rPr>
          <w:rStyle w:val="FootnoteReference"/>
          <w:color w:val="000000" w:themeColor="text1"/>
          <w:lang w:val="en-CA"/>
        </w:rPr>
        <w:footnoteReference w:id="4"/>
      </w:r>
      <w:r w:rsidR="00200509" w:rsidRPr="00393BDF">
        <w:rPr>
          <w:color w:val="000000" w:themeColor="text1"/>
          <w:lang w:val="es-ES"/>
        </w:rPr>
        <w:t xml:space="preserve"> </w:t>
      </w:r>
      <w:r w:rsidR="00140850" w:rsidRPr="00393BDF">
        <w:rPr>
          <w:color w:val="000000" w:themeColor="text1"/>
          <w:lang w:val="es-ES"/>
        </w:rPr>
        <w:t>actualizada en la 73ª reunión</w:t>
      </w:r>
      <w:r w:rsidR="00200509" w:rsidRPr="000F4708">
        <w:rPr>
          <w:rStyle w:val="FootnoteReference"/>
          <w:color w:val="000000" w:themeColor="text1"/>
          <w:lang w:val="en-CA"/>
        </w:rPr>
        <w:footnoteReference w:id="5"/>
      </w:r>
      <w:r w:rsidR="00200509" w:rsidRPr="00393BDF">
        <w:rPr>
          <w:color w:val="000000" w:themeColor="text1"/>
          <w:lang w:val="es-ES"/>
        </w:rPr>
        <w:t xml:space="preserve"> </w:t>
      </w:r>
      <w:r w:rsidR="00140850" w:rsidRPr="00393BDF">
        <w:rPr>
          <w:color w:val="000000" w:themeColor="text1"/>
          <w:lang w:val="es-ES"/>
        </w:rPr>
        <w:t xml:space="preserve">y revisada en la </w:t>
      </w:r>
      <w:r w:rsidR="00165A01" w:rsidRPr="00393BDF">
        <w:rPr>
          <w:color w:val="000000" w:themeColor="text1"/>
          <w:lang w:val="es-ES"/>
        </w:rPr>
        <w:t>80ª reunión</w:t>
      </w:r>
      <w:r w:rsidR="00200509" w:rsidRPr="00393BDF">
        <w:rPr>
          <w:color w:val="000000" w:themeColor="text1"/>
          <w:lang w:val="es-ES"/>
        </w:rPr>
        <w:t>,</w:t>
      </w:r>
      <w:r w:rsidR="00200509" w:rsidRPr="000F4708">
        <w:rPr>
          <w:rStyle w:val="FootnoteReference"/>
          <w:color w:val="000000" w:themeColor="text1"/>
          <w:lang w:val="en-CA"/>
        </w:rPr>
        <w:footnoteReference w:id="6"/>
      </w:r>
      <w:r w:rsidR="00200509" w:rsidRPr="00393BDF">
        <w:rPr>
          <w:color w:val="000000" w:themeColor="text1"/>
          <w:lang w:val="es-ES"/>
        </w:rPr>
        <w:t xml:space="preserve"> </w:t>
      </w:r>
      <w:r w:rsidR="00393BDF" w:rsidRPr="00393BDF">
        <w:rPr>
          <w:color w:val="000000" w:themeColor="text1"/>
          <w:lang w:val="es-ES"/>
        </w:rPr>
        <w:t>para alcanzar la reducción del 35</w:t>
      </w:r>
      <w:r w:rsidR="00EA3FDD">
        <w:rPr>
          <w:color w:val="000000" w:themeColor="text1"/>
          <w:lang w:val="es-ES"/>
        </w:rPr>
        <w:t xml:space="preserve"> por ciento</w:t>
      </w:r>
      <w:r w:rsidR="00393BDF" w:rsidRPr="00393BDF">
        <w:rPr>
          <w:color w:val="000000" w:themeColor="text1"/>
          <w:lang w:val="es-ES"/>
        </w:rPr>
        <w:t xml:space="preserve"> respecto </w:t>
      </w:r>
      <w:r w:rsidR="00F72106">
        <w:rPr>
          <w:color w:val="000000" w:themeColor="text1"/>
          <w:lang w:val="es-ES"/>
        </w:rPr>
        <w:t>del</w:t>
      </w:r>
      <w:r w:rsidR="00393BDF" w:rsidRPr="00393BDF">
        <w:rPr>
          <w:color w:val="000000" w:themeColor="text1"/>
          <w:lang w:val="es-ES"/>
        </w:rPr>
        <w:t xml:space="preserve"> nivel básico en 2020, por un costo total de</w:t>
      </w:r>
      <w:r w:rsidR="00200509" w:rsidRPr="00393BDF">
        <w:rPr>
          <w:color w:val="000000" w:themeColor="text1"/>
          <w:lang w:val="es-ES"/>
        </w:rPr>
        <w:t> 280</w:t>
      </w:r>
      <w:r w:rsidR="00393BDF">
        <w:rPr>
          <w:color w:val="000000" w:themeColor="text1"/>
          <w:lang w:val="es-ES"/>
        </w:rPr>
        <w:t> </w:t>
      </w:r>
      <w:r w:rsidR="00200509" w:rsidRPr="00393BDF">
        <w:rPr>
          <w:color w:val="000000" w:themeColor="text1"/>
          <w:lang w:val="es-ES"/>
        </w:rPr>
        <w:t>000</w:t>
      </w:r>
      <w:r w:rsidR="00393BDF">
        <w:rPr>
          <w:color w:val="000000" w:themeColor="text1"/>
          <w:lang w:val="es-ES"/>
        </w:rPr>
        <w:t xml:space="preserve"> </w:t>
      </w:r>
      <w:r w:rsidR="00393BDF" w:rsidRPr="00393BDF">
        <w:rPr>
          <w:color w:val="000000" w:themeColor="text1"/>
          <w:lang w:val="es-ES"/>
        </w:rPr>
        <w:t>$</w:t>
      </w:r>
      <w:r w:rsidR="00393BDF">
        <w:rPr>
          <w:color w:val="000000" w:themeColor="text1"/>
          <w:lang w:val="es-ES"/>
        </w:rPr>
        <w:t>EUA</w:t>
      </w:r>
      <w:r w:rsidR="00200509" w:rsidRPr="00393BDF">
        <w:rPr>
          <w:color w:val="000000" w:themeColor="text1"/>
          <w:lang w:val="es-ES"/>
        </w:rPr>
        <w:t xml:space="preserve">, </w:t>
      </w:r>
      <w:r w:rsidR="00393BDF">
        <w:rPr>
          <w:color w:val="000000" w:themeColor="text1"/>
          <w:lang w:val="es-ES"/>
        </w:rPr>
        <w:t>más los gastos de apoyo al organismo</w:t>
      </w:r>
      <w:r w:rsidR="00200509" w:rsidRPr="00393BDF">
        <w:rPr>
          <w:color w:val="000000" w:themeColor="text1"/>
          <w:lang w:val="es-ES"/>
        </w:rPr>
        <w:t xml:space="preserve"> </w:t>
      </w:r>
      <w:r w:rsidR="00A56ED3">
        <w:rPr>
          <w:color w:val="000000" w:themeColor="text1"/>
          <w:lang w:val="es-ES"/>
        </w:rPr>
        <w:t>para la eliminación de</w:t>
      </w:r>
      <w:r w:rsidR="00200509" w:rsidRPr="00393BDF">
        <w:rPr>
          <w:color w:val="000000" w:themeColor="text1"/>
          <w:lang w:val="es-ES"/>
        </w:rPr>
        <w:t xml:space="preserve"> 0</w:t>
      </w:r>
      <w:r w:rsidR="00A56ED3">
        <w:rPr>
          <w:color w:val="000000" w:themeColor="text1"/>
          <w:lang w:val="es-ES"/>
        </w:rPr>
        <w:t>,</w:t>
      </w:r>
      <w:r w:rsidR="00200509" w:rsidRPr="00393BDF">
        <w:rPr>
          <w:color w:val="000000" w:themeColor="text1"/>
          <w:lang w:val="es-ES"/>
        </w:rPr>
        <w:t>54 </w:t>
      </w:r>
      <w:r w:rsidR="00E65524">
        <w:rPr>
          <w:color w:val="000000" w:themeColor="text1"/>
          <w:lang w:val="es-ES"/>
        </w:rPr>
        <w:t>toneladas PAO del PGEH</w:t>
      </w:r>
      <w:r w:rsidR="00603CEF">
        <w:rPr>
          <w:color w:val="000000" w:themeColor="text1"/>
          <w:lang w:val="es-ES"/>
        </w:rPr>
        <w:t xml:space="preserve"> utilizadas en el sector de servicio y mantenimiento en refrigeración y aire acondicionado</w:t>
      </w:r>
      <w:r w:rsidR="00200509" w:rsidRPr="002760FA">
        <w:rPr>
          <w:color w:val="000000" w:themeColor="text1"/>
          <w:lang w:val="es-ES"/>
        </w:rPr>
        <w:t>.</w:t>
      </w:r>
      <w:r w:rsidR="00877E8D">
        <w:rPr>
          <w:color w:val="000000" w:themeColor="text1"/>
          <w:lang w:val="es-ES"/>
        </w:rPr>
        <w:t xml:space="preserve"> </w:t>
      </w:r>
      <w:r w:rsidR="00877E8D" w:rsidRPr="009F5B8F">
        <w:rPr>
          <w:color w:val="000000" w:themeColor="text1"/>
          <w:lang w:val="es-ES"/>
        </w:rPr>
        <w:t xml:space="preserve">El cuarto y </w:t>
      </w:r>
      <w:r w:rsidR="00EC6CE7" w:rsidRPr="009F5B8F">
        <w:rPr>
          <w:color w:val="000000" w:themeColor="text1"/>
          <w:lang w:val="es-ES"/>
        </w:rPr>
        <w:t>último</w:t>
      </w:r>
      <w:r w:rsidR="00877E8D" w:rsidRPr="009F5B8F">
        <w:rPr>
          <w:color w:val="000000" w:themeColor="text1"/>
          <w:lang w:val="es-ES"/>
        </w:rPr>
        <w:t xml:space="preserve"> tramos de la </w:t>
      </w:r>
      <w:r w:rsidR="008E62E4">
        <w:rPr>
          <w:color w:val="000000" w:themeColor="text1"/>
          <w:lang w:val="es-ES"/>
        </w:rPr>
        <w:t>etapa</w:t>
      </w:r>
      <w:r w:rsidR="00877E8D" w:rsidRPr="009F5B8F">
        <w:rPr>
          <w:color w:val="000000" w:themeColor="text1"/>
          <w:lang w:val="es-ES"/>
        </w:rPr>
        <w:t xml:space="preserve"> I </w:t>
      </w:r>
      <w:r w:rsidR="000B5E67" w:rsidRPr="009F5B8F">
        <w:rPr>
          <w:color w:val="000000" w:themeColor="text1"/>
          <w:lang w:val="es-ES"/>
        </w:rPr>
        <w:t>se aprobó en el</w:t>
      </w:r>
      <w:r w:rsidR="008F2D05">
        <w:rPr>
          <w:color w:val="000000" w:themeColor="text1"/>
          <w:lang w:val="es-ES"/>
        </w:rPr>
        <w:t xml:space="preserve"> </w:t>
      </w:r>
      <w:r w:rsidR="000B5E67" w:rsidRPr="009F5B8F">
        <w:rPr>
          <w:color w:val="000000" w:themeColor="text1"/>
          <w:lang w:val="es-ES"/>
        </w:rPr>
        <w:t>marco d</w:t>
      </w:r>
      <w:r w:rsidR="000B5E67" w:rsidRPr="009F5B8F">
        <w:rPr>
          <w:lang w:val="es-ES"/>
        </w:rPr>
        <w:t xml:space="preserve">el proceso de aprobación entre períodos de </w:t>
      </w:r>
      <w:r w:rsidR="000C3D0E" w:rsidRPr="009F5B8F">
        <w:rPr>
          <w:lang w:val="es-ES"/>
        </w:rPr>
        <w:t>sesiones</w:t>
      </w:r>
      <w:r w:rsidR="000C3D0E" w:rsidRPr="009F5B8F">
        <w:rPr>
          <w:color w:val="000000" w:themeColor="text1"/>
          <w:lang w:val="es-ES"/>
        </w:rPr>
        <w:t xml:space="preserve"> para</w:t>
      </w:r>
      <w:r w:rsidR="009F5B8F" w:rsidRPr="009F5B8F">
        <w:rPr>
          <w:color w:val="000000" w:themeColor="text1"/>
          <w:lang w:val="es-ES"/>
        </w:rPr>
        <w:t xml:space="preserve"> la 85ª </w:t>
      </w:r>
      <w:r w:rsidR="00EC6CE7" w:rsidRPr="009F5B8F">
        <w:rPr>
          <w:color w:val="000000" w:themeColor="text1"/>
          <w:lang w:val="es-ES"/>
        </w:rPr>
        <w:t>reunión</w:t>
      </w:r>
      <w:r w:rsidR="009F5B8F" w:rsidRPr="009F5B8F">
        <w:rPr>
          <w:color w:val="000000" w:themeColor="text1"/>
          <w:lang w:val="es-ES"/>
        </w:rPr>
        <w:t xml:space="preserve"> en mayo de </w:t>
      </w:r>
      <w:r w:rsidR="009F5B8F">
        <w:rPr>
          <w:color w:val="000000" w:themeColor="text1"/>
          <w:lang w:val="es-ES"/>
        </w:rPr>
        <w:t xml:space="preserve">2020; </w:t>
      </w:r>
      <w:r w:rsidR="008F2D05">
        <w:rPr>
          <w:color w:val="000000" w:themeColor="text1"/>
          <w:lang w:val="es-ES"/>
        </w:rPr>
        <w:t xml:space="preserve">la compleción de </w:t>
      </w:r>
      <w:r w:rsidR="009F5B8F">
        <w:rPr>
          <w:color w:val="000000" w:themeColor="text1"/>
          <w:lang w:val="es-ES"/>
        </w:rPr>
        <w:t xml:space="preserve">la </w:t>
      </w:r>
      <w:r w:rsidR="008E62E4">
        <w:rPr>
          <w:color w:val="000000" w:themeColor="text1"/>
          <w:lang w:val="es-ES"/>
        </w:rPr>
        <w:t>etapa</w:t>
      </w:r>
      <w:r w:rsidR="009F5B8F">
        <w:rPr>
          <w:color w:val="000000" w:themeColor="text1"/>
          <w:lang w:val="es-ES"/>
        </w:rPr>
        <w:t xml:space="preserve"> I </w:t>
      </w:r>
      <w:r w:rsidR="008F2D05">
        <w:rPr>
          <w:color w:val="000000" w:themeColor="text1"/>
          <w:lang w:val="es-ES"/>
        </w:rPr>
        <w:t>está prevista</w:t>
      </w:r>
      <w:r w:rsidR="00FE4BF0">
        <w:rPr>
          <w:color w:val="000000" w:themeColor="text1"/>
          <w:lang w:val="es-ES"/>
        </w:rPr>
        <w:t xml:space="preserve"> para d</w:t>
      </w:r>
      <w:r w:rsidR="00EC6CE7">
        <w:rPr>
          <w:color w:val="000000" w:themeColor="text1"/>
          <w:lang w:val="es-ES"/>
        </w:rPr>
        <w:t>iciembre de 2021</w:t>
      </w:r>
      <w:r w:rsidR="00200509" w:rsidRPr="00EC6CE7">
        <w:rPr>
          <w:color w:val="000000" w:themeColor="text1"/>
          <w:lang w:val="es-ES"/>
        </w:rPr>
        <w:t xml:space="preserve">. </w:t>
      </w:r>
    </w:p>
    <w:p w14:paraId="7E4ED667" w14:textId="50056D47" w:rsidR="00200509" w:rsidRPr="005D5256" w:rsidRDefault="00D06A2C" w:rsidP="00200509">
      <w:pPr>
        <w:pStyle w:val="Heading1"/>
        <w:numPr>
          <w:ilvl w:val="0"/>
          <w:numId w:val="0"/>
        </w:numPr>
        <w:rPr>
          <w:color w:val="000000" w:themeColor="text1"/>
          <w:lang w:val="es-ES"/>
        </w:rPr>
      </w:pPr>
      <w:r w:rsidRPr="005D5256">
        <w:rPr>
          <w:color w:val="000000" w:themeColor="text1"/>
          <w:u w:val="single"/>
          <w:lang w:val="es-ES"/>
        </w:rPr>
        <w:t>Informe sobre el c</w:t>
      </w:r>
      <w:r w:rsidR="006B6D8A" w:rsidRPr="005D5256">
        <w:rPr>
          <w:color w:val="000000" w:themeColor="text1"/>
          <w:u w:val="single"/>
          <w:lang w:val="es-ES"/>
        </w:rPr>
        <w:t xml:space="preserve">onsumo de </w:t>
      </w:r>
      <w:r w:rsidR="00200509" w:rsidRPr="005D5256">
        <w:rPr>
          <w:color w:val="000000" w:themeColor="text1"/>
          <w:u w:val="single"/>
          <w:lang w:val="es-ES"/>
        </w:rPr>
        <w:t>HCFC</w:t>
      </w:r>
    </w:p>
    <w:p w14:paraId="31842288" w14:textId="283BADAC" w:rsidR="00200509" w:rsidRPr="00800DB7" w:rsidRDefault="00200509" w:rsidP="00200509">
      <w:pPr>
        <w:pStyle w:val="Heading1"/>
        <w:rPr>
          <w:color w:val="000000" w:themeColor="text1"/>
          <w:lang w:val="es-ES"/>
        </w:rPr>
      </w:pPr>
      <w:r w:rsidRPr="005D5256">
        <w:rPr>
          <w:color w:val="000000" w:themeColor="text1"/>
          <w:lang w:val="es-ES"/>
        </w:rPr>
        <w:t>T</w:t>
      </w:r>
      <w:r w:rsidR="005D5256" w:rsidRPr="005D5256">
        <w:rPr>
          <w:lang w:val="es-ES"/>
        </w:rPr>
        <w:t xml:space="preserve"> </w:t>
      </w:r>
      <w:r w:rsidR="005D5256" w:rsidRPr="00AB21CE">
        <w:rPr>
          <w:lang w:val="es-ES"/>
        </w:rPr>
        <w:t xml:space="preserve">El Gobierno de </w:t>
      </w:r>
      <w:proofErr w:type="spellStart"/>
      <w:r w:rsidR="005D5256" w:rsidRPr="00AB21CE">
        <w:rPr>
          <w:lang w:val="es-ES"/>
        </w:rPr>
        <w:t>Lesotho</w:t>
      </w:r>
      <w:proofErr w:type="spellEnd"/>
      <w:r w:rsidR="005D5256" w:rsidRPr="00AB21CE">
        <w:rPr>
          <w:lang w:val="es-ES"/>
        </w:rPr>
        <w:t xml:space="preserve"> ha informado de un consumo de 0,</w:t>
      </w:r>
      <w:r w:rsidR="004F1A71">
        <w:rPr>
          <w:lang w:val="es-ES"/>
        </w:rPr>
        <w:t>4</w:t>
      </w:r>
      <w:r w:rsidR="005D5256" w:rsidRPr="00AB21CE">
        <w:rPr>
          <w:lang w:val="es-ES"/>
        </w:rPr>
        <w:t>6 toneladas PAO de HCFC en 20</w:t>
      </w:r>
      <w:r w:rsidR="004F1A71">
        <w:rPr>
          <w:lang w:val="es-ES"/>
        </w:rPr>
        <w:t>20</w:t>
      </w:r>
      <w:r w:rsidR="005D5256" w:rsidRPr="00AB21CE">
        <w:rPr>
          <w:lang w:val="es-ES"/>
        </w:rPr>
        <w:t>, un 8</w:t>
      </w:r>
      <w:r w:rsidR="004F1A71">
        <w:rPr>
          <w:lang w:val="es-ES"/>
        </w:rPr>
        <w:t>7</w:t>
      </w:r>
      <w:r w:rsidR="00EA3FDD">
        <w:rPr>
          <w:lang w:val="es-ES"/>
        </w:rPr>
        <w:t xml:space="preserve"> por ciento</w:t>
      </w:r>
      <w:r w:rsidR="005D5256" w:rsidRPr="00AB21CE">
        <w:rPr>
          <w:lang w:val="es-ES"/>
        </w:rPr>
        <w:t xml:space="preserve"> inferior al nivel básico de HCFC para el cumplimiento</w:t>
      </w:r>
      <w:r w:rsidRPr="005D5256">
        <w:rPr>
          <w:color w:val="000000" w:themeColor="text1"/>
          <w:lang w:val="es-ES"/>
        </w:rPr>
        <w:t xml:space="preserve">. </w:t>
      </w:r>
      <w:r w:rsidR="004F1A71" w:rsidRPr="00800DB7">
        <w:rPr>
          <w:color w:val="000000" w:themeColor="text1"/>
          <w:lang w:val="es-ES"/>
        </w:rPr>
        <w:t>E</w:t>
      </w:r>
      <w:r w:rsidR="00800DB7" w:rsidRPr="00800DB7">
        <w:rPr>
          <w:color w:val="000000" w:themeColor="text1"/>
          <w:lang w:val="es-ES"/>
        </w:rPr>
        <w:t>n el Cuadro 1 se muestra el co</w:t>
      </w:r>
      <w:r w:rsidR="00800DB7">
        <w:rPr>
          <w:color w:val="000000" w:themeColor="text1"/>
          <w:lang w:val="es-ES"/>
        </w:rPr>
        <w:t>nsumo de HCFC</w:t>
      </w:r>
      <w:r w:rsidR="00283796">
        <w:rPr>
          <w:color w:val="000000" w:themeColor="text1"/>
          <w:lang w:val="es-ES"/>
        </w:rPr>
        <w:t xml:space="preserve"> en el período de </w:t>
      </w:r>
      <w:r w:rsidRPr="00800DB7">
        <w:rPr>
          <w:color w:val="000000" w:themeColor="text1"/>
          <w:lang w:val="es-ES"/>
        </w:rPr>
        <w:t>2016-2020 HCFC.</w:t>
      </w:r>
    </w:p>
    <w:p w14:paraId="352D91A6" w14:textId="189666C3" w:rsidR="00200509" w:rsidRPr="00FE027A" w:rsidRDefault="008A6015" w:rsidP="00200509">
      <w:pPr>
        <w:rPr>
          <w:b/>
          <w:lang w:val="es-ES"/>
        </w:rPr>
      </w:pPr>
      <w:r w:rsidRPr="00FE027A">
        <w:rPr>
          <w:b/>
          <w:color w:val="000000" w:themeColor="text1"/>
          <w:lang w:val="es-ES"/>
        </w:rPr>
        <w:t>Cuadro</w:t>
      </w:r>
      <w:r w:rsidR="00200509" w:rsidRPr="00FE027A">
        <w:rPr>
          <w:b/>
          <w:color w:val="000000" w:themeColor="text1"/>
          <w:lang w:val="es-ES"/>
        </w:rPr>
        <w:t xml:space="preserve"> 1. </w:t>
      </w:r>
      <w:r w:rsidR="00FE027A" w:rsidRPr="00FE027A">
        <w:rPr>
          <w:b/>
          <w:color w:val="000000" w:themeColor="text1"/>
          <w:lang w:val="es-ES"/>
        </w:rPr>
        <w:t xml:space="preserve">Consumo de </w:t>
      </w:r>
      <w:r w:rsidR="00200509" w:rsidRPr="00FE027A">
        <w:rPr>
          <w:b/>
          <w:color w:val="000000" w:themeColor="text1"/>
          <w:lang w:val="es-ES"/>
        </w:rPr>
        <w:t xml:space="preserve">HCFC </w:t>
      </w:r>
      <w:r w:rsidR="00FE027A" w:rsidRPr="00FE027A">
        <w:rPr>
          <w:b/>
          <w:lang w:val="es-ES"/>
        </w:rPr>
        <w:t xml:space="preserve">en </w:t>
      </w:r>
      <w:proofErr w:type="spellStart"/>
      <w:r w:rsidR="00200509" w:rsidRPr="00FE027A">
        <w:rPr>
          <w:b/>
          <w:lang w:val="es-ES"/>
        </w:rPr>
        <w:t>Lesotho</w:t>
      </w:r>
      <w:proofErr w:type="spellEnd"/>
      <w:r w:rsidR="00200509" w:rsidRPr="00FE027A">
        <w:rPr>
          <w:b/>
          <w:lang w:val="es-ES"/>
        </w:rPr>
        <w:t xml:space="preserve"> (</w:t>
      </w:r>
      <w:r w:rsidR="00FE027A" w:rsidRPr="00FE027A">
        <w:rPr>
          <w:b/>
          <w:lang w:val="es-ES"/>
        </w:rPr>
        <w:t xml:space="preserve">datos de </w:t>
      </w:r>
      <w:r w:rsidR="00200509" w:rsidRPr="00FE027A">
        <w:rPr>
          <w:b/>
          <w:lang w:val="es-ES"/>
        </w:rPr>
        <w:t xml:space="preserve">2016-2020 </w:t>
      </w:r>
      <w:r w:rsidR="00FE027A" w:rsidRPr="00FE027A">
        <w:rPr>
          <w:b/>
          <w:lang w:val="es-ES"/>
        </w:rPr>
        <w:t>con</w:t>
      </w:r>
      <w:r w:rsidR="00FE027A">
        <w:rPr>
          <w:b/>
          <w:lang w:val="es-ES"/>
        </w:rPr>
        <w:t xml:space="preserve"> arreglo al </w:t>
      </w:r>
      <w:r w:rsidR="00200509" w:rsidRPr="00FE027A">
        <w:rPr>
          <w:b/>
          <w:lang w:val="es-ES"/>
        </w:rPr>
        <w:t>Art</w:t>
      </w:r>
      <w:r w:rsidR="00FE027A">
        <w:rPr>
          <w:b/>
          <w:lang w:val="es-ES"/>
        </w:rPr>
        <w:t>ículo</w:t>
      </w:r>
      <w:r w:rsidR="00200509" w:rsidRPr="00FE027A">
        <w:rPr>
          <w:b/>
          <w:lang w:val="es-ES"/>
        </w:rPr>
        <w:t> 7)</w:t>
      </w:r>
    </w:p>
    <w:tbl>
      <w:tblPr>
        <w:tblW w:w="5000" w:type="pct"/>
        <w:tblLayout w:type="fixed"/>
        <w:tblLook w:val="04A0" w:firstRow="1" w:lastRow="0" w:firstColumn="1" w:lastColumn="0" w:noHBand="0" w:noVBand="1"/>
      </w:tblPr>
      <w:tblGrid>
        <w:gridCol w:w="2387"/>
        <w:gridCol w:w="1160"/>
        <w:gridCol w:w="1162"/>
        <w:gridCol w:w="1160"/>
        <w:gridCol w:w="1161"/>
        <w:gridCol w:w="1159"/>
        <w:gridCol w:w="1161"/>
      </w:tblGrid>
      <w:tr w:rsidR="00200509" w:rsidRPr="000F4708" w14:paraId="4821929F" w14:textId="77777777" w:rsidTr="00963781">
        <w:trPr>
          <w:tblHeader/>
        </w:trPr>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03969C4" w14:textId="77777777" w:rsidR="00200509" w:rsidRPr="000F4708" w:rsidRDefault="00200509" w:rsidP="00963781">
            <w:pPr>
              <w:jc w:val="left"/>
              <w:rPr>
                <w:b/>
                <w:bCs/>
                <w:color w:val="000000"/>
                <w:sz w:val="20"/>
                <w:szCs w:val="20"/>
                <w:lang w:val="en-CA"/>
              </w:rPr>
            </w:pPr>
            <w:r w:rsidRPr="000F4708">
              <w:rPr>
                <w:b/>
                <w:bCs/>
                <w:color w:val="000000"/>
                <w:sz w:val="20"/>
                <w:szCs w:val="20"/>
                <w:lang w:val="en-CA"/>
              </w:rPr>
              <w:t>HCFC</w:t>
            </w:r>
          </w:p>
        </w:tc>
        <w:tc>
          <w:tcPr>
            <w:tcW w:w="620" w:type="pct"/>
            <w:tcBorders>
              <w:top w:val="single" w:sz="4" w:space="0" w:color="auto"/>
              <w:left w:val="nil"/>
              <w:bottom w:val="single" w:sz="4" w:space="0" w:color="auto"/>
              <w:right w:val="single" w:sz="4" w:space="0" w:color="auto"/>
            </w:tcBorders>
            <w:shd w:val="clear" w:color="auto" w:fill="auto"/>
            <w:noWrap/>
            <w:vAlign w:val="center"/>
            <w:hideMark/>
          </w:tcPr>
          <w:p w14:paraId="259B6397" w14:textId="77777777" w:rsidR="00200509" w:rsidRPr="000F4708" w:rsidRDefault="00200509" w:rsidP="00963781">
            <w:pPr>
              <w:jc w:val="center"/>
              <w:rPr>
                <w:b/>
                <w:bCs/>
                <w:color w:val="000000"/>
                <w:sz w:val="20"/>
                <w:szCs w:val="20"/>
                <w:lang w:val="en-CA"/>
              </w:rPr>
            </w:pPr>
            <w:r w:rsidRPr="000F4708">
              <w:rPr>
                <w:b/>
                <w:bCs/>
                <w:color w:val="000000"/>
                <w:sz w:val="20"/>
                <w:szCs w:val="20"/>
                <w:lang w:val="en-CA"/>
              </w:rPr>
              <w:t>2016</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14:paraId="55485419" w14:textId="77777777" w:rsidR="00200509" w:rsidRPr="000F4708" w:rsidRDefault="00200509" w:rsidP="00963781">
            <w:pPr>
              <w:jc w:val="center"/>
              <w:rPr>
                <w:b/>
                <w:bCs/>
                <w:color w:val="000000"/>
                <w:sz w:val="20"/>
                <w:szCs w:val="20"/>
                <w:lang w:val="en-CA"/>
              </w:rPr>
            </w:pPr>
            <w:r w:rsidRPr="000F4708">
              <w:rPr>
                <w:b/>
                <w:bCs/>
                <w:color w:val="000000"/>
                <w:sz w:val="20"/>
                <w:szCs w:val="20"/>
                <w:lang w:val="en-CA"/>
              </w:rPr>
              <w:t>2017</w:t>
            </w:r>
          </w:p>
        </w:tc>
        <w:tc>
          <w:tcPr>
            <w:tcW w:w="620" w:type="pct"/>
            <w:tcBorders>
              <w:top w:val="single" w:sz="4" w:space="0" w:color="auto"/>
              <w:left w:val="nil"/>
              <w:bottom w:val="single" w:sz="4" w:space="0" w:color="auto"/>
              <w:right w:val="single" w:sz="4" w:space="0" w:color="auto"/>
            </w:tcBorders>
          </w:tcPr>
          <w:p w14:paraId="52CF1E6B" w14:textId="77777777" w:rsidR="00200509" w:rsidRPr="000F4708" w:rsidRDefault="00200509" w:rsidP="00963781">
            <w:pPr>
              <w:jc w:val="center"/>
              <w:rPr>
                <w:b/>
                <w:bCs/>
                <w:color w:val="000000"/>
                <w:sz w:val="20"/>
                <w:szCs w:val="20"/>
                <w:lang w:val="en-CA"/>
              </w:rPr>
            </w:pPr>
            <w:r w:rsidRPr="000F4708">
              <w:rPr>
                <w:b/>
                <w:bCs/>
                <w:color w:val="000000"/>
                <w:sz w:val="20"/>
                <w:szCs w:val="20"/>
                <w:lang w:val="en-CA"/>
              </w:rPr>
              <w:t>2018</w:t>
            </w:r>
          </w:p>
        </w:tc>
        <w:tc>
          <w:tcPr>
            <w:tcW w:w="621" w:type="pct"/>
            <w:tcBorders>
              <w:top w:val="single" w:sz="4" w:space="0" w:color="auto"/>
              <w:left w:val="single" w:sz="4" w:space="0" w:color="auto"/>
              <w:bottom w:val="single" w:sz="4" w:space="0" w:color="auto"/>
              <w:right w:val="single" w:sz="4" w:space="0" w:color="auto"/>
            </w:tcBorders>
          </w:tcPr>
          <w:p w14:paraId="6ECED8D1" w14:textId="77777777" w:rsidR="00200509" w:rsidRPr="000F4708" w:rsidRDefault="00200509" w:rsidP="00963781">
            <w:pPr>
              <w:jc w:val="center"/>
              <w:rPr>
                <w:b/>
                <w:bCs/>
                <w:color w:val="000000"/>
                <w:sz w:val="20"/>
                <w:szCs w:val="20"/>
                <w:lang w:val="en-CA"/>
              </w:rPr>
            </w:pPr>
            <w:r w:rsidRPr="000F4708">
              <w:rPr>
                <w:b/>
                <w:bCs/>
                <w:color w:val="000000"/>
                <w:sz w:val="20"/>
                <w:szCs w:val="20"/>
                <w:lang w:val="en-CA"/>
              </w:rPr>
              <w:t>2019</w:t>
            </w:r>
          </w:p>
        </w:tc>
        <w:tc>
          <w:tcPr>
            <w:tcW w:w="620" w:type="pct"/>
            <w:tcBorders>
              <w:top w:val="single" w:sz="4" w:space="0" w:color="auto"/>
              <w:left w:val="single" w:sz="4" w:space="0" w:color="auto"/>
              <w:bottom w:val="single" w:sz="4" w:space="0" w:color="auto"/>
              <w:right w:val="single" w:sz="4" w:space="0" w:color="auto"/>
            </w:tcBorders>
            <w:vAlign w:val="center"/>
          </w:tcPr>
          <w:p w14:paraId="1060C3FD" w14:textId="77777777" w:rsidR="00200509" w:rsidRPr="000F4708" w:rsidRDefault="00200509" w:rsidP="00963781">
            <w:pPr>
              <w:jc w:val="center"/>
              <w:rPr>
                <w:b/>
                <w:bCs/>
                <w:color w:val="000000"/>
                <w:sz w:val="20"/>
                <w:szCs w:val="20"/>
                <w:lang w:val="en-CA"/>
              </w:rPr>
            </w:pPr>
            <w:r w:rsidRPr="000F4708">
              <w:rPr>
                <w:b/>
                <w:bCs/>
                <w:color w:val="000000"/>
                <w:sz w:val="20"/>
                <w:szCs w:val="20"/>
                <w:lang w:val="en-CA"/>
              </w:rPr>
              <w:t>2020</w:t>
            </w:r>
          </w:p>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B7056" w14:textId="70C32A4B" w:rsidR="00200509" w:rsidRPr="000F4708" w:rsidRDefault="000C3D0E" w:rsidP="00963781">
            <w:pPr>
              <w:jc w:val="center"/>
              <w:rPr>
                <w:b/>
                <w:bCs/>
                <w:color w:val="000000"/>
                <w:sz w:val="20"/>
                <w:szCs w:val="20"/>
                <w:lang w:val="en-CA"/>
              </w:rPr>
            </w:pPr>
            <w:proofErr w:type="spellStart"/>
            <w:r>
              <w:rPr>
                <w:b/>
                <w:bCs/>
                <w:color w:val="000000"/>
                <w:sz w:val="20"/>
                <w:szCs w:val="20"/>
                <w:lang w:val="en-CA"/>
              </w:rPr>
              <w:t>Nivel</w:t>
            </w:r>
            <w:proofErr w:type="spellEnd"/>
            <w:r>
              <w:rPr>
                <w:b/>
                <w:bCs/>
                <w:color w:val="000000"/>
                <w:sz w:val="20"/>
                <w:szCs w:val="20"/>
                <w:lang w:val="en-CA"/>
              </w:rPr>
              <w:t xml:space="preserve"> </w:t>
            </w:r>
            <w:proofErr w:type="spellStart"/>
            <w:r>
              <w:rPr>
                <w:b/>
                <w:bCs/>
                <w:color w:val="000000"/>
                <w:sz w:val="20"/>
                <w:szCs w:val="20"/>
                <w:lang w:val="en-CA"/>
              </w:rPr>
              <w:t>básico</w:t>
            </w:r>
            <w:proofErr w:type="spellEnd"/>
          </w:p>
        </w:tc>
      </w:tr>
      <w:tr w:rsidR="00200509" w:rsidRPr="000F4708" w14:paraId="2434CF58" w14:textId="77777777" w:rsidTr="00963781">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4B02AF82" w14:textId="7B8EA7C1" w:rsidR="00200509" w:rsidRPr="000F4708" w:rsidRDefault="007E263F" w:rsidP="00963781">
            <w:pPr>
              <w:jc w:val="left"/>
              <w:rPr>
                <w:b/>
                <w:bCs/>
                <w:color w:val="000000"/>
                <w:sz w:val="20"/>
                <w:szCs w:val="20"/>
                <w:lang w:val="en-CA"/>
              </w:rPr>
            </w:pPr>
            <w:proofErr w:type="spellStart"/>
            <w:r>
              <w:rPr>
                <w:b/>
                <w:bCs/>
                <w:color w:val="000000"/>
                <w:sz w:val="20"/>
                <w:szCs w:val="20"/>
                <w:lang w:val="en-CA"/>
              </w:rPr>
              <w:t>Toneladas</w:t>
            </w:r>
            <w:proofErr w:type="spellEnd"/>
            <w:r>
              <w:rPr>
                <w:b/>
                <w:bCs/>
                <w:color w:val="000000"/>
                <w:sz w:val="20"/>
                <w:szCs w:val="20"/>
                <w:lang w:val="en-CA"/>
              </w:rPr>
              <w:t xml:space="preserve"> </w:t>
            </w:r>
            <w:proofErr w:type="spellStart"/>
            <w:r>
              <w:rPr>
                <w:b/>
                <w:bCs/>
                <w:color w:val="000000"/>
                <w:sz w:val="20"/>
                <w:szCs w:val="20"/>
                <w:lang w:val="en-CA"/>
              </w:rPr>
              <w:t>métricas</w:t>
            </w:r>
            <w:proofErr w:type="spellEnd"/>
          </w:p>
        </w:tc>
        <w:tc>
          <w:tcPr>
            <w:tcW w:w="620" w:type="pct"/>
            <w:tcBorders>
              <w:top w:val="nil"/>
              <w:left w:val="nil"/>
              <w:bottom w:val="single" w:sz="4" w:space="0" w:color="auto"/>
              <w:right w:val="single" w:sz="4" w:space="0" w:color="auto"/>
            </w:tcBorders>
            <w:shd w:val="clear" w:color="auto" w:fill="auto"/>
            <w:noWrap/>
            <w:vAlign w:val="center"/>
            <w:hideMark/>
          </w:tcPr>
          <w:p w14:paraId="4113EE96" w14:textId="77777777" w:rsidR="00200509" w:rsidRPr="000F4708" w:rsidRDefault="00200509" w:rsidP="00963781">
            <w:pPr>
              <w:jc w:val="center"/>
              <w:rPr>
                <w:b/>
                <w:bCs/>
                <w:color w:val="000000"/>
                <w:sz w:val="20"/>
                <w:szCs w:val="20"/>
                <w:lang w:val="en-CA"/>
              </w:rPr>
            </w:pPr>
          </w:p>
        </w:tc>
        <w:tc>
          <w:tcPr>
            <w:tcW w:w="621" w:type="pct"/>
            <w:tcBorders>
              <w:top w:val="nil"/>
              <w:left w:val="nil"/>
              <w:bottom w:val="single" w:sz="4" w:space="0" w:color="auto"/>
              <w:right w:val="single" w:sz="4" w:space="0" w:color="auto"/>
            </w:tcBorders>
            <w:shd w:val="clear" w:color="auto" w:fill="auto"/>
            <w:noWrap/>
            <w:vAlign w:val="center"/>
            <w:hideMark/>
          </w:tcPr>
          <w:p w14:paraId="34B4BA99" w14:textId="77777777" w:rsidR="00200509" w:rsidRPr="000F4708" w:rsidRDefault="00200509" w:rsidP="00963781">
            <w:pPr>
              <w:jc w:val="center"/>
              <w:rPr>
                <w:b/>
                <w:bCs/>
                <w:color w:val="000000"/>
                <w:sz w:val="20"/>
                <w:szCs w:val="20"/>
                <w:lang w:val="en-CA"/>
              </w:rPr>
            </w:pPr>
          </w:p>
        </w:tc>
        <w:tc>
          <w:tcPr>
            <w:tcW w:w="620" w:type="pct"/>
            <w:tcBorders>
              <w:top w:val="single" w:sz="4" w:space="0" w:color="auto"/>
              <w:left w:val="nil"/>
              <w:bottom w:val="single" w:sz="4" w:space="0" w:color="auto"/>
              <w:right w:val="single" w:sz="4" w:space="0" w:color="auto"/>
            </w:tcBorders>
          </w:tcPr>
          <w:p w14:paraId="14674BB6" w14:textId="77777777" w:rsidR="00200509" w:rsidRPr="000F4708" w:rsidRDefault="00200509" w:rsidP="00963781">
            <w:pPr>
              <w:jc w:val="center"/>
              <w:rPr>
                <w:b/>
                <w:bCs/>
                <w:color w:val="000000"/>
                <w:sz w:val="20"/>
                <w:szCs w:val="20"/>
                <w:lang w:val="en-CA"/>
              </w:rPr>
            </w:pPr>
          </w:p>
        </w:tc>
        <w:tc>
          <w:tcPr>
            <w:tcW w:w="621" w:type="pct"/>
            <w:tcBorders>
              <w:top w:val="nil"/>
              <w:left w:val="single" w:sz="4" w:space="0" w:color="auto"/>
              <w:bottom w:val="single" w:sz="4" w:space="0" w:color="auto"/>
              <w:right w:val="single" w:sz="4" w:space="0" w:color="auto"/>
            </w:tcBorders>
          </w:tcPr>
          <w:p w14:paraId="59D04D92" w14:textId="77777777" w:rsidR="00200509" w:rsidRPr="000F4708" w:rsidRDefault="00200509" w:rsidP="00963781">
            <w:pPr>
              <w:jc w:val="center"/>
              <w:rPr>
                <w:b/>
                <w:bCs/>
                <w:color w:val="000000"/>
                <w:sz w:val="20"/>
                <w:szCs w:val="20"/>
                <w:lang w:val="en-CA"/>
              </w:rPr>
            </w:pPr>
          </w:p>
        </w:tc>
        <w:tc>
          <w:tcPr>
            <w:tcW w:w="620" w:type="pct"/>
            <w:tcBorders>
              <w:top w:val="nil"/>
              <w:left w:val="single" w:sz="4" w:space="0" w:color="auto"/>
              <w:bottom w:val="single" w:sz="4" w:space="0" w:color="auto"/>
              <w:right w:val="single" w:sz="4" w:space="0" w:color="auto"/>
            </w:tcBorders>
            <w:vAlign w:val="center"/>
          </w:tcPr>
          <w:p w14:paraId="273CCCAE" w14:textId="77777777" w:rsidR="00200509" w:rsidRPr="000F4708" w:rsidRDefault="00200509" w:rsidP="00963781">
            <w:pPr>
              <w:jc w:val="center"/>
              <w:rPr>
                <w:b/>
                <w:bCs/>
                <w:color w:val="000000"/>
                <w:sz w:val="20"/>
                <w:szCs w:val="20"/>
                <w:lang w:val="en-CA"/>
              </w:rPr>
            </w:pPr>
          </w:p>
        </w:tc>
        <w:tc>
          <w:tcPr>
            <w:tcW w:w="621" w:type="pct"/>
            <w:tcBorders>
              <w:top w:val="nil"/>
              <w:left w:val="single" w:sz="4" w:space="0" w:color="auto"/>
              <w:bottom w:val="single" w:sz="4" w:space="0" w:color="auto"/>
              <w:right w:val="single" w:sz="4" w:space="0" w:color="auto"/>
            </w:tcBorders>
            <w:shd w:val="clear" w:color="auto" w:fill="auto"/>
            <w:noWrap/>
            <w:vAlign w:val="center"/>
            <w:hideMark/>
          </w:tcPr>
          <w:p w14:paraId="6285059A" w14:textId="77777777" w:rsidR="00200509" w:rsidRPr="000F4708" w:rsidRDefault="00200509" w:rsidP="00963781">
            <w:pPr>
              <w:jc w:val="center"/>
              <w:rPr>
                <w:b/>
                <w:bCs/>
                <w:color w:val="000000"/>
                <w:sz w:val="20"/>
                <w:szCs w:val="20"/>
                <w:lang w:val="en-CA"/>
              </w:rPr>
            </w:pPr>
          </w:p>
        </w:tc>
      </w:tr>
      <w:tr w:rsidR="00200509" w:rsidRPr="000F4708" w14:paraId="6743BA27" w14:textId="77777777" w:rsidTr="00963781">
        <w:tc>
          <w:tcPr>
            <w:tcW w:w="1276" w:type="pct"/>
            <w:tcBorders>
              <w:top w:val="nil"/>
              <w:left w:val="single" w:sz="4" w:space="0" w:color="auto"/>
              <w:bottom w:val="single" w:sz="4" w:space="0" w:color="auto"/>
              <w:right w:val="single" w:sz="4" w:space="0" w:color="auto"/>
            </w:tcBorders>
            <w:shd w:val="clear" w:color="auto" w:fill="auto"/>
            <w:noWrap/>
            <w:vAlign w:val="center"/>
            <w:hideMark/>
          </w:tcPr>
          <w:p w14:paraId="19033A1D" w14:textId="77777777" w:rsidR="00200509" w:rsidRPr="000F4708" w:rsidRDefault="00200509" w:rsidP="00963781">
            <w:pPr>
              <w:jc w:val="left"/>
              <w:rPr>
                <w:color w:val="000000"/>
                <w:sz w:val="20"/>
                <w:szCs w:val="20"/>
                <w:lang w:val="en-CA"/>
              </w:rPr>
            </w:pPr>
            <w:r w:rsidRPr="000F4708">
              <w:rPr>
                <w:color w:val="000000"/>
                <w:sz w:val="20"/>
                <w:szCs w:val="20"/>
                <w:lang w:val="en-CA"/>
              </w:rPr>
              <w:t>HCFC-22</w:t>
            </w:r>
          </w:p>
        </w:tc>
        <w:tc>
          <w:tcPr>
            <w:tcW w:w="620" w:type="pct"/>
            <w:tcBorders>
              <w:top w:val="nil"/>
              <w:left w:val="nil"/>
              <w:bottom w:val="single" w:sz="4" w:space="0" w:color="auto"/>
              <w:right w:val="single" w:sz="4" w:space="0" w:color="auto"/>
            </w:tcBorders>
            <w:shd w:val="clear" w:color="auto" w:fill="auto"/>
            <w:noWrap/>
            <w:vAlign w:val="bottom"/>
          </w:tcPr>
          <w:p w14:paraId="2BD92787" w14:textId="7E864F8F" w:rsidR="00200509" w:rsidRPr="000F4708" w:rsidRDefault="00200509" w:rsidP="00963781">
            <w:pPr>
              <w:ind w:right="110"/>
              <w:jc w:val="right"/>
              <w:rPr>
                <w:color w:val="000000"/>
                <w:sz w:val="20"/>
                <w:szCs w:val="20"/>
                <w:lang w:val="en-CA"/>
              </w:rPr>
            </w:pPr>
            <w:r w:rsidRPr="000F4708">
              <w:rPr>
                <w:color w:val="000000"/>
                <w:sz w:val="20"/>
                <w:szCs w:val="20"/>
                <w:lang w:val="en-CA"/>
              </w:rPr>
              <w:t>12</w:t>
            </w:r>
            <w:r w:rsidR="000C3D0E">
              <w:rPr>
                <w:color w:val="000000"/>
                <w:sz w:val="20"/>
                <w:szCs w:val="20"/>
                <w:lang w:val="en-CA"/>
              </w:rPr>
              <w:t>,</w:t>
            </w:r>
            <w:r w:rsidRPr="000F4708">
              <w:rPr>
                <w:color w:val="000000"/>
                <w:sz w:val="20"/>
                <w:szCs w:val="20"/>
                <w:lang w:val="en-CA"/>
              </w:rPr>
              <w:t>77</w:t>
            </w:r>
          </w:p>
        </w:tc>
        <w:tc>
          <w:tcPr>
            <w:tcW w:w="621" w:type="pct"/>
            <w:tcBorders>
              <w:top w:val="nil"/>
              <w:left w:val="nil"/>
              <w:bottom w:val="single" w:sz="4" w:space="0" w:color="auto"/>
              <w:right w:val="single" w:sz="4" w:space="0" w:color="auto"/>
            </w:tcBorders>
            <w:shd w:val="clear" w:color="auto" w:fill="auto"/>
            <w:noWrap/>
            <w:vAlign w:val="bottom"/>
          </w:tcPr>
          <w:p w14:paraId="44CE3A56" w14:textId="0367CA3A" w:rsidR="00200509" w:rsidRPr="000F4708" w:rsidRDefault="00200509" w:rsidP="00963781">
            <w:pPr>
              <w:ind w:right="110"/>
              <w:jc w:val="right"/>
              <w:rPr>
                <w:color w:val="000000"/>
                <w:sz w:val="20"/>
                <w:szCs w:val="20"/>
                <w:lang w:val="en-CA"/>
              </w:rPr>
            </w:pPr>
            <w:r w:rsidRPr="000F4708">
              <w:rPr>
                <w:color w:val="000000"/>
                <w:sz w:val="20"/>
                <w:szCs w:val="20"/>
                <w:lang w:val="en-CA"/>
              </w:rPr>
              <w:t>12</w:t>
            </w:r>
            <w:r w:rsidR="000C3D0E">
              <w:rPr>
                <w:color w:val="000000"/>
                <w:sz w:val="20"/>
                <w:szCs w:val="20"/>
                <w:lang w:val="en-CA"/>
              </w:rPr>
              <w:t>,</w:t>
            </w:r>
            <w:r w:rsidRPr="000F4708">
              <w:rPr>
                <w:color w:val="000000"/>
                <w:sz w:val="20"/>
                <w:szCs w:val="20"/>
                <w:lang w:val="en-CA"/>
              </w:rPr>
              <w:t>69</w:t>
            </w:r>
          </w:p>
        </w:tc>
        <w:tc>
          <w:tcPr>
            <w:tcW w:w="620" w:type="pct"/>
            <w:tcBorders>
              <w:top w:val="single" w:sz="4" w:space="0" w:color="auto"/>
              <w:left w:val="nil"/>
              <w:bottom w:val="single" w:sz="4" w:space="0" w:color="auto"/>
              <w:right w:val="single" w:sz="4" w:space="0" w:color="auto"/>
            </w:tcBorders>
            <w:vAlign w:val="bottom"/>
          </w:tcPr>
          <w:p w14:paraId="36A0DC58" w14:textId="21956393" w:rsidR="00200509" w:rsidRPr="000F4708" w:rsidRDefault="00200509" w:rsidP="00963781">
            <w:pPr>
              <w:ind w:right="100"/>
              <w:jc w:val="right"/>
              <w:rPr>
                <w:color w:val="000000"/>
                <w:sz w:val="20"/>
                <w:szCs w:val="20"/>
                <w:lang w:val="en-CA"/>
              </w:rPr>
            </w:pPr>
            <w:r w:rsidRPr="000F4708">
              <w:rPr>
                <w:color w:val="000000"/>
                <w:sz w:val="20"/>
                <w:szCs w:val="20"/>
                <w:lang w:val="en-CA"/>
              </w:rPr>
              <w:t>11</w:t>
            </w:r>
            <w:r w:rsidR="000C3D0E">
              <w:rPr>
                <w:color w:val="000000"/>
                <w:sz w:val="20"/>
                <w:szCs w:val="20"/>
                <w:lang w:val="en-CA"/>
              </w:rPr>
              <w:t>,</w:t>
            </w:r>
            <w:r w:rsidRPr="000F4708">
              <w:rPr>
                <w:color w:val="000000"/>
                <w:sz w:val="20"/>
                <w:szCs w:val="20"/>
                <w:lang w:val="en-CA"/>
              </w:rPr>
              <w:t>45</w:t>
            </w:r>
          </w:p>
        </w:tc>
        <w:tc>
          <w:tcPr>
            <w:tcW w:w="621" w:type="pct"/>
            <w:tcBorders>
              <w:top w:val="nil"/>
              <w:left w:val="single" w:sz="4" w:space="0" w:color="auto"/>
              <w:bottom w:val="single" w:sz="4" w:space="0" w:color="auto"/>
              <w:right w:val="single" w:sz="4" w:space="0" w:color="auto"/>
            </w:tcBorders>
          </w:tcPr>
          <w:p w14:paraId="5431F369" w14:textId="248A6DBF" w:rsidR="00200509" w:rsidRPr="000F4708" w:rsidRDefault="00200509" w:rsidP="00963781">
            <w:pPr>
              <w:ind w:right="90"/>
              <w:jc w:val="right"/>
              <w:rPr>
                <w:color w:val="000000"/>
                <w:sz w:val="20"/>
                <w:szCs w:val="20"/>
                <w:lang w:val="en-CA"/>
              </w:rPr>
            </w:pPr>
            <w:r w:rsidRPr="000F4708">
              <w:rPr>
                <w:color w:val="000000"/>
                <w:sz w:val="20"/>
                <w:szCs w:val="20"/>
                <w:lang w:val="en-CA"/>
              </w:rPr>
              <w:t>10</w:t>
            </w:r>
            <w:r w:rsidR="000C3D0E">
              <w:rPr>
                <w:color w:val="000000"/>
                <w:sz w:val="20"/>
                <w:szCs w:val="20"/>
                <w:lang w:val="en-CA"/>
              </w:rPr>
              <w:t>,</w:t>
            </w:r>
            <w:r w:rsidRPr="000F4708">
              <w:rPr>
                <w:color w:val="000000"/>
                <w:sz w:val="20"/>
                <w:szCs w:val="20"/>
                <w:lang w:val="en-CA"/>
              </w:rPr>
              <w:t>27</w:t>
            </w:r>
          </w:p>
        </w:tc>
        <w:tc>
          <w:tcPr>
            <w:tcW w:w="620" w:type="pct"/>
            <w:tcBorders>
              <w:top w:val="nil"/>
              <w:left w:val="single" w:sz="4" w:space="0" w:color="auto"/>
              <w:bottom w:val="single" w:sz="4" w:space="0" w:color="auto"/>
              <w:right w:val="single" w:sz="4" w:space="0" w:color="auto"/>
            </w:tcBorders>
            <w:vAlign w:val="bottom"/>
          </w:tcPr>
          <w:p w14:paraId="1B53DC03" w14:textId="56145A73" w:rsidR="00200509" w:rsidRPr="000F4708" w:rsidRDefault="00200509" w:rsidP="00963781">
            <w:pPr>
              <w:jc w:val="right"/>
              <w:rPr>
                <w:color w:val="000000"/>
                <w:sz w:val="20"/>
                <w:szCs w:val="20"/>
                <w:lang w:val="en-CA"/>
              </w:rPr>
            </w:pPr>
            <w:r w:rsidRPr="000F4708">
              <w:rPr>
                <w:color w:val="000000"/>
                <w:sz w:val="20"/>
                <w:szCs w:val="20"/>
                <w:lang w:val="en-CA"/>
              </w:rPr>
              <w:t>8</w:t>
            </w:r>
            <w:r w:rsidR="000C3D0E">
              <w:rPr>
                <w:color w:val="000000"/>
                <w:sz w:val="20"/>
                <w:szCs w:val="20"/>
                <w:lang w:val="en-CA"/>
              </w:rPr>
              <w:t>,</w:t>
            </w:r>
            <w:r w:rsidRPr="000F4708">
              <w:rPr>
                <w:color w:val="000000"/>
                <w:sz w:val="20"/>
                <w:szCs w:val="20"/>
                <w:lang w:val="en-CA"/>
              </w:rPr>
              <w:t>34</w:t>
            </w:r>
          </w:p>
        </w:tc>
        <w:tc>
          <w:tcPr>
            <w:tcW w:w="621" w:type="pct"/>
            <w:tcBorders>
              <w:top w:val="nil"/>
              <w:left w:val="single" w:sz="4" w:space="0" w:color="auto"/>
              <w:bottom w:val="single" w:sz="4" w:space="0" w:color="auto"/>
              <w:right w:val="single" w:sz="4" w:space="0" w:color="auto"/>
            </w:tcBorders>
            <w:shd w:val="clear" w:color="auto" w:fill="auto"/>
            <w:noWrap/>
            <w:vAlign w:val="center"/>
          </w:tcPr>
          <w:p w14:paraId="7B2C22E6" w14:textId="30C4B13E" w:rsidR="00200509" w:rsidRPr="000F4708" w:rsidRDefault="00200509" w:rsidP="00963781">
            <w:pPr>
              <w:ind w:right="70"/>
              <w:jc w:val="right"/>
              <w:rPr>
                <w:color w:val="000000"/>
                <w:sz w:val="20"/>
                <w:szCs w:val="20"/>
                <w:lang w:val="en-CA"/>
              </w:rPr>
            </w:pPr>
            <w:r w:rsidRPr="000F4708">
              <w:rPr>
                <w:color w:val="000000"/>
                <w:sz w:val="20"/>
                <w:szCs w:val="20"/>
                <w:lang w:val="en-CA"/>
              </w:rPr>
              <w:t>62</w:t>
            </w:r>
            <w:r w:rsidR="000C3D0E">
              <w:rPr>
                <w:color w:val="000000"/>
                <w:sz w:val="20"/>
                <w:szCs w:val="20"/>
                <w:lang w:val="en-CA"/>
              </w:rPr>
              <w:t>,</w:t>
            </w:r>
            <w:r w:rsidRPr="000F4708">
              <w:rPr>
                <w:color w:val="000000"/>
                <w:sz w:val="20"/>
                <w:szCs w:val="20"/>
                <w:lang w:val="en-CA"/>
              </w:rPr>
              <w:t>70</w:t>
            </w:r>
          </w:p>
        </w:tc>
      </w:tr>
      <w:tr w:rsidR="00200509" w:rsidRPr="000F4708" w14:paraId="08D0B41F" w14:textId="77777777" w:rsidTr="00963781">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C4959E3" w14:textId="77777777" w:rsidR="00200509" w:rsidRPr="000F4708" w:rsidRDefault="00200509" w:rsidP="00963781">
            <w:pPr>
              <w:jc w:val="left"/>
              <w:rPr>
                <w:color w:val="000000"/>
                <w:sz w:val="20"/>
                <w:szCs w:val="20"/>
                <w:lang w:val="en-CA"/>
              </w:rPr>
            </w:pPr>
            <w:r w:rsidRPr="000F4708">
              <w:rPr>
                <w:color w:val="000000"/>
                <w:sz w:val="20"/>
                <w:szCs w:val="20"/>
                <w:lang w:val="en-CA"/>
              </w:rPr>
              <w:t>HCFC-142b*</w:t>
            </w:r>
          </w:p>
        </w:tc>
        <w:tc>
          <w:tcPr>
            <w:tcW w:w="6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50A2CA3" w14:textId="47F0B89E" w:rsidR="00200509" w:rsidRPr="000F4708" w:rsidRDefault="00200509" w:rsidP="00963781">
            <w:pPr>
              <w:jc w:val="right"/>
              <w:rPr>
                <w:color w:val="000000"/>
                <w:sz w:val="20"/>
                <w:szCs w:val="20"/>
                <w:lang w:val="en-CA"/>
              </w:rPr>
            </w:pPr>
            <w:r w:rsidRPr="000F4708">
              <w:rPr>
                <w:color w:val="000000"/>
                <w:sz w:val="20"/>
                <w:szCs w:val="20"/>
                <w:lang w:val="en-CA"/>
              </w:rPr>
              <w:t>0</w:t>
            </w:r>
            <w:r w:rsidR="000C3D0E">
              <w:rPr>
                <w:color w:val="000000"/>
                <w:sz w:val="20"/>
                <w:szCs w:val="20"/>
                <w:lang w:val="en-CA"/>
              </w:rPr>
              <w:t>,</w:t>
            </w:r>
            <w:r w:rsidRPr="000F4708">
              <w:rPr>
                <w:color w:val="000000"/>
                <w:sz w:val="20"/>
                <w:szCs w:val="20"/>
                <w:lang w:val="en-CA"/>
              </w:rPr>
              <w:t>07</w:t>
            </w:r>
          </w:p>
        </w:tc>
        <w:tc>
          <w:tcPr>
            <w:tcW w:w="621"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425F3485" w14:textId="5F48F850" w:rsidR="00200509" w:rsidRPr="000F4708" w:rsidRDefault="00200509" w:rsidP="00963781">
            <w:pPr>
              <w:jc w:val="right"/>
              <w:rPr>
                <w:color w:val="000000"/>
                <w:sz w:val="20"/>
                <w:szCs w:val="20"/>
                <w:lang w:val="en-CA"/>
              </w:rPr>
            </w:pPr>
            <w:r w:rsidRPr="000F4708">
              <w:rPr>
                <w:color w:val="000000"/>
                <w:sz w:val="20"/>
                <w:szCs w:val="20"/>
                <w:lang w:val="en-CA"/>
              </w:rPr>
              <w:t>0</w:t>
            </w:r>
            <w:r w:rsidR="000C3D0E">
              <w:rPr>
                <w:color w:val="000000"/>
                <w:sz w:val="20"/>
                <w:szCs w:val="20"/>
                <w:lang w:val="en-CA"/>
              </w:rPr>
              <w:t>,</w:t>
            </w:r>
            <w:r w:rsidRPr="000F4708">
              <w:rPr>
                <w:color w:val="000000"/>
                <w:sz w:val="20"/>
                <w:szCs w:val="20"/>
                <w:lang w:val="en-CA"/>
              </w:rPr>
              <w:t>08</w:t>
            </w:r>
          </w:p>
        </w:tc>
        <w:tc>
          <w:tcPr>
            <w:tcW w:w="620" w:type="pct"/>
            <w:tcBorders>
              <w:top w:val="single" w:sz="4" w:space="0" w:color="auto"/>
              <w:left w:val="nil"/>
              <w:bottom w:val="single" w:sz="4" w:space="0" w:color="auto"/>
              <w:right w:val="single" w:sz="4" w:space="0" w:color="auto"/>
            </w:tcBorders>
            <w:tcMar>
              <w:left w:w="115" w:type="dxa"/>
              <w:right w:w="202" w:type="dxa"/>
            </w:tcMar>
            <w:vAlign w:val="bottom"/>
          </w:tcPr>
          <w:p w14:paraId="596E9AD9" w14:textId="5D97C058" w:rsidR="00200509" w:rsidRPr="000F4708" w:rsidRDefault="00200509" w:rsidP="00963781">
            <w:pPr>
              <w:jc w:val="right"/>
              <w:rPr>
                <w:color w:val="000000"/>
                <w:sz w:val="20"/>
                <w:szCs w:val="20"/>
                <w:lang w:val="en-CA"/>
              </w:rPr>
            </w:pPr>
            <w:r w:rsidRPr="000F4708">
              <w:rPr>
                <w:color w:val="000000"/>
                <w:sz w:val="20"/>
                <w:szCs w:val="20"/>
                <w:lang w:val="en-CA"/>
              </w:rPr>
              <w:t>0</w:t>
            </w:r>
            <w:r w:rsidR="000C3D0E">
              <w:rPr>
                <w:color w:val="000000"/>
                <w:sz w:val="20"/>
                <w:szCs w:val="20"/>
                <w:lang w:val="en-CA"/>
              </w:rPr>
              <w:t>,</w:t>
            </w:r>
            <w:r w:rsidRPr="000F4708">
              <w:rPr>
                <w:color w:val="000000"/>
                <w:sz w:val="20"/>
                <w:szCs w:val="20"/>
                <w:lang w:val="en-CA"/>
              </w:rPr>
              <w:t>01</w:t>
            </w:r>
          </w:p>
        </w:tc>
        <w:tc>
          <w:tcPr>
            <w:tcW w:w="621" w:type="pct"/>
            <w:tcBorders>
              <w:top w:val="nil"/>
              <w:left w:val="single" w:sz="4" w:space="0" w:color="auto"/>
              <w:bottom w:val="single" w:sz="4" w:space="0" w:color="auto"/>
              <w:right w:val="single" w:sz="4" w:space="0" w:color="auto"/>
            </w:tcBorders>
            <w:tcMar>
              <w:left w:w="115" w:type="dxa"/>
              <w:right w:w="202" w:type="dxa"/>
            </w:tcMar>
          </w:tcPr>
          <w:p w14:paraId="03374A15" w14:textId="16279883" w:rsidR="00200509" w:rsidRPr="000F4708" w:rsidRDefault="00200509" w:rsidP="00963781">
            <w:pPr>
              <w:jc w:val="right"/>
              <w:rPr>
                <w:color w:val="000000"/>
                <w:sz w:val="20"/>
                <w:szCs w:val="20"/>
                <w:lang w:val="en-CA"/>
              </w:rPr>
            </w:pPr>
            <w:r w:rsidRPr="000F4708">
              <w:rPr>
                <w:color w:val="000000"/>
                <w:sz w:val="20"/>
                <w:szCs w:val="20"/>
                <w:lang w:val="en-CA"/>
              </w:rPr>
              <w:t>0</w:t>
            </w:r>
            <w:r w:rsidR="000C3D0E">
              <w:rPr>
                <w:color w:val="000000"/>
                <w:sz w:val="20"/>
                <w:szCs w:val="20"/>
                <w:lang w:val="en-CA"/>
              </w:rPr>
              <w:t>,</w:t>
            </w:r>
            <w:r w:rsidRPr="000F4708">
              <w:rPr>
                <w:color w:val="000000"/>
                <w:sz w:val="20"/>
                <w:szCs w:val="20"/>
                <w:lang w:val="en-CA"/>
              </w:rPr>
              <w:t>00</w:t>
            </w:r>
          </w:p>
        </w:tc>
        <w:tc>
          <w:tcPr>
            <w:tcW w:w="620" w:type="pct"/>
            <w:tcBorders>
              <w:top w:val="nil"/>
              <w:left w:val="single" w:sz="4" w:space="0" w:color="auto"/>
              <w:bottom w:val="single" w:sz="4" w:space="0" w:color="auto"/>
              <w:right w:val="single" w:sz="4" w:space="0" w:color="auto"/>
            </w:tcBorders>
            <w:vAlign w:val="bottom"/>
          </w:tcPr>
          <w:p w14:paraId="7B21B389" w14:textId="4BDA09EA" w:rsidR="00200509" w:rsidRPr="000F4708" w:rsidRDefault="00200509" w:rsidP="00963781">
            <w:pPr>
              <w:jc w:val="right"/>
              <w:rPr>
                <w:color w:val="000000"/>
                <w:sz w:val="20"/>
                <w:szCs w:val="20"/>
                <w:lang w:val="en-CA"/>
              </w:rPr>
            </w:pPr>
            <w:r w:rsidRPr="000F4708">
              <w:rPr>
                <w:color w:val="000000"/>
                <w:sz w:val="20"/>
                <w:szCs w:val="20"/>
                <w:lang w:val="en-CA"/>
              </w:rPr>
              <w:t>0</w:t>
            </w:r>
            <w:r w:rsidR="000C3D0E">
              <w:rPr>
                <w:color w:val="000000"/>
                <w:sz w:val="20"/>
                <w:szCs w:val="20"/>
                <w:lang w:val="en-CA"/>
              </w:rPr>
              <w:t>,</w:t>
            </w:r>
            <w:r w:rsidRPr="000F4708">
              <w:rPr>
                <w:color w:val="000000"/>
                <w:sz w:val="20"/>
                <w:szCs w:val="20"/>
                <w:lang w:val="en-CA"/>
              </w:rPr>
              <w:t>00</w:t>
            </w:r>
          </w:p>
        </w:tc>
        <w:tc>
          <w:tcPr>
            <w:tcW w:w="62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6F1798B" w14:textId="57919935" w:rsidR="00200509" w:rsidRPr="000F4708" w:rsidRDefault="00200509" w:rsidP="00963781">
            <w:pPr>
              <w:jc w:val="right"/>
              <w:rPr>
                <w:color w:val="000000"/>
                <w:sz w:val="20"/>
                <w:szCs w:val="20"/>
                <w:lang w:val="en-CA"/>
              </w:rPr>
            </w:pPr>
            <w:r w:rsidRPr="000F4708">
              <w:rPr>
                <w:color w:val="000000"/>
                <w:sz w:val="20"/>
                <w:szCs w:val="20"/>
                <w:lang w:val="en-CA"/>
              </w:rPr>
              <w:t>0</w:t>
            </w:r>
            <w:r w:rsidR="000C3D0E">
              <w:rPr>
                <w:color w:val="000000"/>
                <w:sz w:val="20"/>
                <w:szCs w:val="20"/>
                <w:lang w:val="en-CA"/>
              </w:rPr>
              <w:t>,</w:t>
            </w:r>
            <w:r w:rsidRPr="000F4708">
              <w:rPr>
                <w:color w:val="000000"/>
                <w:sz w:val="20"/>
                <w:szCs w:val="20"/>
                <w:lang w:val="en-CA"/>
              </w:rPr>
              <w:t>00</w:t>
            </w:r>
          </w:p>
        </w:tc>
      </w:tr>
      <w:tr w:rsidR="00200509" w:rsidRPr="000F4708" w14:paraId="07440019" w14:textId="77777777" w:rsidTr="00963781">
        <w:tc>
          <w:tcPr>
            <w:tcW w:w="1276"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499ACEF2" w14:textId="0A59632E" w:rsidR="00200509" w:rsidRPr="000F4708" w:rsidRDefault="00200509" w:rsidP="00963781">
            <w:pPr>
              <w:jc w:val="left"/>
              <w:rPr>
                <w:rFonts w:eastAsiaTheme="minorHAnsi"/>
                <w:b/>
                <w:color w:val="000000"/>
                <w:sz w:val="20"/>
                <w:szCs w:val="20"/>
                <w:lang w:val="en-CA"/>
              </w:rPr>
            </w:pPr>
            <w:r w:rsidRPr="000F4708">
              <w:rPr>
                <w:b/>
                <w:color w:val="000000"/>
                <w:sz w:val="20"/>
                <w:szCs w:val="20"/>
                <w:lang w:val="en-CA"/>
              </w:rPr>
              <w:t>Total (</w:t>
            </w:r>
            <w:r w:rsidR="007E263F">
              <w:rPr>
                <w:b/>
                <w:color w:val="000000"/>
                <w:sz w:val="20"/>
                <w:szCs w:val="20"/>
                <w:lang w:val="en-CA"/>
              </w:rPr>
              <w:t>tm</w:t>
            </w:r>
            <w:r w:rsidRPr="000F4708">
              <w:rPr>
                <w:b/>
                <w:color w:val="000000"/>
                <w:sz w:val="20"/>
                <w:szCs w:val="20"/>
                <w:lang w:val="en-CA"/>
              </w:rPr>
              <w:t>)</w:t>
            </w:r>
          </w:p>
        </w:tc>
        <w:tc>
          <w:tcPr>
            <w:tcW w:w="6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301F0E8" w14:textId="70A12C62" w:rsidR="00200509" w:rsidRPr="000F4708" w:rsidRDefault="00200509" w:rsidP="00963781">
            <w:pPr>
              <w:jc w:val="right"/>
              <w:rPr>
                <w:b/>
                <w:color w:val="000000"/>
                <w:sz w:val="20"/>
                <w:szCs w:val="20"/>
                <w:lang w:val="en-CA"/>
              </w:rPr>
            </w:pPr>
            <w:r w:rsidRPr="000F4708">
              <w:rPr>
                <w:b/>
                <w:color w:val="000000"/>
                <w:sz w:val="20"/>
                <w:szCs w:val="20"/>
                <w:lang w:val="en-CA"/>
              </w:rPr>
              <w:t>12</w:t>
            </w:r>
            <w:r w:rsidR="000C3D0E">
              <w:rPr>
                <w:b/>
                <w:color w:val="000000"/>
                <w:sz w:val="20"/>
                <w:szCs w:val="20"/>
                <w:lang w:val="en-CA"/>
              </w:rPr>
              <w:t>,</w:t>
            </w:r>
            <w:r w:rsidRPr="000F4708">
              <w:rPr>
                <w:b/>
                <w:color w:val="000000"/>
                <w:sz w:val="20"/>
                <w:szCs w:val="20"/>
                <w:lang w:val="en-CA"/>
              </w:rPr>
              <w:t>84</w:t>
            </w:r>
          </w:p>
        </w:tc>
        <w:tc>
          <w:tcPr>
            <w:tcW w:w="621"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C83C9B4" w14:textId="509D8B2F" w:rsidR="00200509" w:rsidRPr="000F4708" w:rsidRDefault="00200509" w:rsidP="00963781">
            <w:pPr>
              <w:jc w:val="right"/>
              <w:rPr>
                <w:b/>
                <w:color w:val="000000"/>
                <w:sz w:val="20"/>
                <w:szCs w:val="20"/>
                <w:lang w:val="en-CA"/>
              </w:rPr>
            </w:pPr>
            <w:r w:rsidRPr="000F4708">
              <w:rPr>
                <w:b/>
                <w:color w:val="000000"/>
                <w:sz w:val="20"/>
                <w:szCs w:val="20"/>
                <w:lang w:val="en-CA"/>
              </w:rPr>
              <w:t>12</w:t>
            </w:r>
            <w:r w:rsidR="000C3D0E">
              <w:rPr>
                <w:b/>
                <w:color w:val="000000"/>
                <w:sz w:val="20"/>
                <w:szCs w:val="20"/>
                <w:lang w:val="en-CA"/>
              </w:rPr>
              <w:t>,</w:t>
            </w:r>
            <w:r w:rsidRPr="000F4708">
              <w:rPr>
                <w:b/>
                <w:color w:val="000000"/>
                <w:sz w:val="20"/>
                <w:szCs w:val="20"/>
                <w:lang w:val="en-CA"/>
              </w:rPr>
              <w:t>77</w:t>
            </w:r>
          </w:p>
        </w:tc>
        <w:tc>
          <w:tcPr>
            <w:tcW w:w="620" w:type="pct"/>
            <w:tcBorders>
              <w:top w:val="single" w:sz="4" w:space="0" w:color="auto"/>
              <w:left w:val="nil"/>
              <w:bottom w:val="single" w:sz="4" w:space="0" w:color="auto"/>
              <w:right w:val="single" w:sz="4" w:space="0" w:color="auto"/>
            </w:tcBorders>
            <w:tcMar>
              <w:left w:w="115" w:type="dxa"/>
              <w:right w:w="202" w:type="dxa"/>
            </w:tcMar>
            <w:vAlign w:val="bottom"/>
          </w:tcPr>
          <w:p w14:paraId="36DDB491" w14:textId="388F7748" w:rsidR="00200509" w:rsidRPr="000F4708" w:rsidRDefault="00200509" w:rsidP="00963781">
            <w:pPr>
              <w:jc w:val="right"/>
              <w:rPr>
                <w:b/>
                <w:color w:val="000000"/>
                <w:sz w:val="20"/>
                <w:szCs w:val="20"/>
                <w:lang w:val="en-CA"/>
              </w:rPr>
            </w:pPr>
            <w:r w:rsidRPr="000F4708">
              <w:rPr>
                <w:b/>
                <w:color w:val="000000"/>
                <w:sz w:val="20"/>
                <w:szCs w:val="20"/>
                <w:lang w:val="en-CA"/>
              </w:rPr>
              <w:t>11</w:t>
            </w:r>
            <w:r w:rsidR="000C3D0E">
              <w:rPr>
                <w:b/>
                <w:color w:val="000000"/>
                <w:sz w:val="20"/>
                <w:szCs w:val="20"/>
                <w:lang w:val="en-CA"/>
              </w:rPr>
              <w:t>,</w:t>
            </w:r>
            <w:r w:rsidRPr="000F4708">
              <w:rPr>
                <w:b/>
                <w:color w:val="000000"/>
                <w:sz w:val="20"/>
                <w:szCs w:val="20"/>
                <w:lang w:val="en-CA"/>
              </w:rPr>
              <w:t>46</w:t>
            </w:r>
          </w:p>
        </w:tc>
        <w:tc>
          <w:tcPr>
            <w:tcW w:w="621" w:type="pct"/>
            <w:tcBorders>
              <w:top w:val="nil"/>
              <w:left w:val="single" w:sz="4" w:space="0" w:color="auto"/>
              <w:bottom w:val="single" w:sz="4" w:space="0" w:color="auto"/>
              <w:right w:val="single" w:sz="4" w:space="0" w:color="auto"/>
            </w:tcBorders>
            <w:tcMar>
              <w:left w:w="115" w:type="dxa"/>
              <w:right w:w="202" w:type="dxa"/>
            </w:tcMar>
          </w:tcPr>
          <w:p w14:paraId="7264DEA9" w14:textId="0E1C551C" w:rsidR="00200509" w:rsidRPr="000F4708" w:rsidRDefault="00200509" w:rsidP="00963781">
            <w:pPr>
              <w:jc w:val="right"/>
              <w:rPr>
                <w:b/>
                <w:color w:val="000000"/>
                <w:sz w:val="20"/>
                <w:szCs w:val="20"/>
                <w:lang w:val="en-CA"/>
              </w:rPr>
            </w:pPr>
            <w:r w:rsidRPr="000F4708">
              <w:rPr>
                <w:b/>
                <w:color w:val="000000"/>
                <w:sz w:val="20"/>
                <w:szCs w:val="20"/>
                <w:lang w:val="en-CA"/>
              </w:rPr>
              <w:t>10</w:t>
            </w:r>
            <w:r w:rsidR="000C3D0E">
              <w:rPr>
                <w:b/>
                <w:color w:val="000000"/>
                <w:sz w:val="20"/>
                <w:szCs w:val="20"/>
                <w:lang w:val="en-CA"/>
              </w:rPr>
              <w:t>,</w:t>
            </w:r>
            <w:r w:rsidRPr="000F4708">
              <w:rPr>
                <w:b/>
                <w:color w:val="000000"/>
                <w:sz w:val="20"/>
                <w:szCs w:val="20"/>
                <w:lang w:val="en-CA"/>
              </w:rPr>
              <w:t>27</w:t>
            </w:r>
          </w:p>
        </w:tc>
        <w:tc>
          <w:tcPr>
            <w:tcW w:w="620" w:type="pct"/>
            <w:tcBorders>
              <w:top w:val="nil"/>
              <w:left w:val="single" w:sz="4" w:space="0" w:color="auto"/>
              <w:bottom w:val="single" w:sz="4" w:space="0" w:color="auto"/>
              <w:right w:val="single" w:sz="4" w:space="0" w:color="auto"/>
            </w:tcBorders>
            <w:vAlign w:val="center"/>
          </w:tcPr>
          <w:p w14:paraId="22BEFE3F" w14:textId="5D88917E" w:rsidR="00200509" w:rsidRPr="000F4708" w:rsidRDefault="00200509" w:rsidP="00963781">
            <w:pPr>
              <w:jc w:val="right"/>
              <w:rPr>
                <w:b/>
                <w:color w:val="000000"/>
                <w:sz w:val="20"/>
                <w:szCs w:val="20"/>
                <w:lang w:val="en-CA"/>
              </w:rPr>
            </w:pPr>
            <w:r w:rsidRPr="000F4708">
              <w:rPr>
                <w:b/>
                <w:color w:val="000000"/>
                <w:sz w:val="20"/>
                <w:szCs w:val="20"/>
                <w:lang w:val="en-CA"/>
              </w:rPr>
              <w:t>8</w:t>
            </w:r>
            <w:r w:rsidR="000C3D0E">
              <w:rPr>
                <w:b/>
                <w:color w:val="000000"/>
                <w:sz w:val="20"/>
                <w:szCs w:val="20"/>
                <w:lang w:val="en-CA"/>
              </w:rPr>
              <w:t>,</w:t>
            </w:r>
            <w:r w:rsidRPr="000F4708">
              <w:rPr>
                <w:b/>
                <w:color w:val="000000"/>
                <w:sz w:val="20"/>
                <w:szCs w:val="20"/>
                <w:lang w:val="en-CA"/>
              </w:rPr>
              <w:t>34</w:t>
            </w:r>
          </w:p>
        </w:tc>
        <w:tc>
          <w:tcPr>
            <w:tcW w:w="62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42C6C50" w14:textId="1D7AA34C" w:rsidR="00200509" w:rsidRPr="000F4708" w:rsidRDefault="00200509" w:rsidP="00963781">
            <w:pPr>
              <w:jc w:val="right"/>
              <w:rPr>
                <w:b/>
                <w:color w:val="000000"/>
                <w:sz w:val="20"/>
                <w:szCs w:val="20"/>
                <w:lang w:val="en-CA"/>
              </w:rPr>
            </w:pPr>
            <w:r w:rsidRPr="000F4708">
              <w:rPr>
                <w:b/>
                <w:color w:val="000000"/>
                <w:sz w:val="20"/>
                <w:szCs w:val="20"/>
                <w:lang w:val="en-CA"/>
              </w:rPr>
              <w:t>62</w:t>
            </w:r>
            <w:r w:rsidR="000C3D0E">
              <w:rPr>
                <w:b/>
                <w:color w:val="000000"/>
                <w:sz w:val="20"/>
                <w:szCs w:val="20"/>
                <w:lang w:val="en-CA"/>
              </w:rPr>
              <w:t>,</w:t>
            </w:r>
            <w:r w:rsidRPr="000F4708">
              <w:rPr>
                <w:b/>
                <w:color w:val="000000"/>
                <w:sz w:val="20"/>
                <w:szCs w:val="20"/>
                <w:lang w:val="en-CA"/>
              </w:rPr>
              <w:t>70</w:t>
            </w:r>
          </w:p>
        </w:tc>
      </w:tr>
      <w:tr w:rsidR="00200509" w:rsidRPr="000F4708" w14:paraId="064DAA57" w14:textId="77777777" w:rsidTr="00963781">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6C47A0D" w14:textId="1D137E7F" w:rsidR="00200509" w:rsidRPr="000F4708" w:rsidRDefault="007E263F" w:rsidP="00963781">
            <w:pPr>
              <w:jc w:val="left"/>
              <w:rPr>
                <w:b/>
                <w:bCs/>
                <w:color w:val="000000"/>
                <w:sz w:val="20"/>
                <w:szCs w:val="20"/>
                <w:lang w:val="en-CA"/>
              </w:rPr>
            </w:pPr>
            <w:proofErr w:type="spellStart"/>
            <w:r>
              <w:rPr>
                <w:b/>
                <w:bCs/>
                <w:color w:val="000000"/>
                <w:sz w:val="20"/>
                <w:szCs w:val="20"/>
                <w:lang w:val="en-CA"/>
              </w:rPr>
              <w:t>Toneladas</w:t>
            </w:r>
            <w:proofErr w:type="spellEnd"/>
            <w:r>
              <w:rPr>
                <w:b/>
                <w:bCs/>
                <w:color w:val="000000"/>
                <w:sz w:val="20"/>
                <w:szCs w:val="20"/>
                <w:lang w:val="en-CA"/>
              </w:rPr>
              <w:t xml:space="preserve"> PAO</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A8B1CB0" w14:textId="77777777" w:rsidR="00200509" w:rsidRPr="000F4708" w:rsidRDefault="00200509" w:rsidP="00963781">
            <w:pPr>
              <w:jc w:val="right"/>
              <w:rPr>
                <w:color w:val="000000"/>
                <w:sz w:val="20"/>
                <w:szCs w:val="20"/>
                <w:lang w:val="en-CA"/>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5D86F37" w14:textId="77777777" w:rsidR="00200509" w:rsidRPr="000F4708" w:rsidRDefault="00200509" w:rsidP="00963781">
            <w:pPr>
              <w:jc w:val="right"/>
              <w:rPr>
                <w:color w:val="000000"/>
                <w:sz w:val="20"/>
                <w:szCs w:val="20"/>
                <w:lang w:val="en-CA"/>
              </w:rPr>
            </w:pP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6B2F84AB" w14:textId="77777777" w:rsidR="00200509" w:rsidRPr="000F4708" w:rsidRDefault="00200509" w:rsidP="00963781">
            <w:pPr>
              <w:jc w:val="right"/>
              <w:rPr>
                <w:color w:val="000000"/>
                <w:sz w:val="20"/>
                <w:szCs w:val="20"/>
                <w:lang w:val="en-CA"/>
              </w:rPr>
            </w:pP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19017F59" w14:textId="77777777" w:rsidR="00200509" w:rsidRPr="000F4708" w:rsidRDefault="00200509" w:rsidP="00963781">
            <w:pPr>
              <w:jc w:val="right"/>
              <w:rPr>
                <w:color w:val="000000"/>
                <w:sz w:val="20"/>
                <w:szCs w:val="20"/>
                <w:lang w:val="en-CA"/>
              </w:rPr>
            </w:pPr>
          </w:p>
        </w:tc>
        <w:tc>
          <w:tcPr>
            <w:tcW w:w="620" w:type="pct"/>
            <w:tcBorders>
              <w:top w:val="single" w:sz="4" w:space="0" w:color="auto"/>
              <w:left w:val="single" w:sz="4" w:space="0" w:color="auto"/>
              <w:bottom w:val="single" w:sz="4" w:space="0" w:color="auto"/>
              <w:right w:val="single" w:sz="4" w:space="0" w:color="auto"/>
            </w:tcBorders>
            <w:vAlign w:val="center"/>
          </w:tcPr>
          <w:p w14:paraId="697F2A1C" w14:textId="77777777" w:rsidR="00200509" w:rsidRPr="000F4708" w:rsidRDefault="00200509" w:rsidP="00963781">
            <w:pPr>
              <w:jc w:val="right"/>
              <w:rPr>
                <w:color w:val="000000"/>
                <w:sz w:val="20"/>
                <w:szCs w:val="20"/>
                <w:lang w:val="en-CA"/>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E7F5787" w14:textId="77777777" w:rsidR="00200509" w:rsidRPr="000F4708" w:rsidRDefault="00200509" w:rsidP="00963781">
            <w:pPr>
              <w:jc w:val="right"/>
              <w:rPr>
                <w:color w:val="000000"/>
                <w:sz w:val="20"/>
                <w:szCs w:val="20"/>
                <w:lang w:val="en-CA"/>
              </w:rPr>
            </w:pPr>
          </w:p>
        </w:tc>
      </w:tr>
      <w:tr w:rsidR="00200509" w:rsidRPr="000F4708" w14:paraId="326AE76D" w14:textId="77777777" w:rsidTr="00963781">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C8C8C57" w14:textId="77777777" w:rsidR="00200509" w:rsidRPr="000F4708" w:rsidRDefault="00200509" w:rsidP="00963781">
            <w:pPr>
              <w:jc w:val="left"/>
              <w:rPr>
                <w:color w:val="000000" w:themeColor="text1"/>
                <w:sz w:val="20"/>
                <w:szCs w:val="20"/>
                <w:lang w:val="en-CA"/>
              </w:rPr>
            </w:pPr>
            <w:r w:rsidRPr="000F4708">
              <w:rPr>
                <w:color w:val="000000" w:themeColor="text1"/>
                <w:sz w:val="20"/>
                <w:szCs w:val="20"/>
                <w:lang w:val="en-CA"/>
              </w:rPr>
              <w:t>HCFC-22</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6F0E368" w14:textId="53A4AA9C"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71</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2510C16" w14:textId="6E62E039"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70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3A4972C5" w14:textId="6AF772A3"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63</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2EC4D40C" w14:textId="3CDAB246"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56</w:t>
            </w:r>
          </w:p>
        </w:tc>
        <w:tc>
          <w:tcPr>
            <w:tcW w:w="620" w:type="pct"/>
            <w:tcBorders>
              <w:top w:val="single" w:sz="4" w:space="0" w:color="auto"/>
              <w:left w:val="single" w:sz="4" w:space="0" w:color="auto"/>
              <w:bottom w:val="single" w:sz="4" w:space="0" w:color="auto"/>
              <w:right w:val="single" w:sz="4" w:space="0" w:color="auto"/>
            </w:tcBorders>
          </w:tcPr>
          <w:p w14:paraId="50079A17" w14:textId="75229FA8"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46</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EAF3401" w14:textId="4ADAE37A"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3</w:t>
            </w:r>
            <w:r w:rsidR="000C3D0E">
              <w:rPr>
                <w:color w:val="000000" w:themeColor="text1"/>
                <w:sz w:val="20"/>
                <w:szCs w:val="20"/>
                <w:lang w:val="en-CA"/>
              </w:rPr>
              <w:t>,</w:t>
            </w:r>
            <w:r w:rsidRPr="000F4708">
              <w:rPr>
                <w:color w:val="000000" w:themeColor="text1"/>
                <w:sz w:val="20"/>
                <w:szCs w:val="20"/>
                <w:lang w:val="en-CA"/>
              </w:rPr>
              <w:t>50</w:t>
            </w:r>
          </w:p>
        </w:tc>
      </w:tr>
      <w:tr w:rsidR="00200509" w:rsidRPr="000F4708" w14:paraId="0D7ED971" w14:textId="77777777" w:rsidTr="00963781">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4A3D0B00" w14:textId="77777777" w:rsidR="00200509" w:rsidRPr="000F4708" w:rsidRDefault="00200509" w:rsidP="00963781">
            <w:pPr>
              <w:jc w:val="left"/>
              <w:rPr>
                <w:color w:val="000000" w:themeColor="text1"/>
                <w:sz w:val="20"/>
                <w:szCs w:val="20"/>
                <w:lang w:val="en-CA"/>
              </w:rPr>
            </w:pPr>
            <w:r w:rsidRPr="000F4708">
              <w:rPr>
                <w:color w:val="000000" w:themeColor="text1"/>
                <w:sz w:val="20"/>
                <w:szCs w:val="20"/>
                <w:lang w:val="en-CA"/>
              </w:rPr>
              <w:t>HCFC-142b*</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2DBE701" w14:textId="52B6167C"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939C955" w14:textId="6BE35273"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00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68EDB604" w14:textId="270F75DD"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00</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026CA620" w14:textId="2A415305"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00</w:t>
            </w:r>
          </w:p>
        </w:tc>
        <w:tc>
          <w:tcPr>
            <w:tcW w:w="620" w:type="pct"/>
            <w:tcBorders>
              <w:top w:val="single" w:sz="4" w:space="0" w:color="auto"/>
              <w:left w:val="single" w:sz="4" w:space="0" w:color="auto"/>
              <w:bottom w:val="single" w:sz="4" w:space="0" w:color="auto"/>
              <w:right w:val="single" w:sz="4" w:space="0" w:color="auto"/>
            </w:tcBorders>
          </w:tcPr>
          <w:p w14:paraId="1D2DD7F8" w14:textId="439255ED"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2C2FD5F" w14:textId="2A64784D" w:rsidR="00200509" w:rsidRPr="000F4708" w:rsidRDefault="00200509" w:rsidP="00963781">
            <w:pPr>
              <w:jc w:val="right"/>
              <w:rPr>
                <w:color w:val="000000" w:themeColor="text1"/>
                <w:sz w:val="20"/>
                <w:szCs w:val="20"/>
                <w:lang w:val="en-CA"/>
              </w:rPr>
            </w:pPr>
            <w:r w:rsidRPr="000F4708">
              <w:rPr>
                <w:color w:val="000000" w:themeColor="text1"/>
                <w:sz w:val="20"/>
                <w:szCs w:val="20"/>
                <w:lang w:val="en-CA"/>
              </w:rPr>
              <w:t>0</w:t>
            </w:r>
            <w:r w:rsidR="000C3D0E">
              <w:rPr>
                <w:color w:val="000000" w:themeColor="text1"/>
                <w:sz w:val="20"/>
                <w:szCs w:val="20"/>
                <w:lang w:val="en-CA"/>
              </w:rPr>
              <w:t>,</w:t>
            </w:r>
            <w:r w:rsidRPr="000F4708">
              <w:rPr>
                <w:color w:val="000000" w:themeColor="text1"/>
                <w:sz w:val="20"/>
                <w:szCs w:val="20"/>
                <w:lang w:val="en-CA"/>
              </w:rPr>
              <w:t>00</w:t>
            </w:r>
          </w:p>
        </w:tc>
      </w:tr>
      <w:tr w:rsidR="00200509" w:rsidRPr="000F4708" w14:paraId="0FC52B0E" w14:textId="77777777" w:rsidTr="00963781">
        <w:tc>
          <w:tcPr>
            <w:tcW w:w="12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566872CF" w14:textId="255BFB9A" w:rsidR="00200509" w:rsidRPr="000F4708" w:rsidRDefault="00200509" w:rsidP="00963781">
            <w:pPr>
              <w:jc w:val="left"/>
              <w:rPr>
                <w:rFonts w:eastAsiaTheme="minorHAnsi"/>
                <w:b/>
                <w:color w:val="000000" w:themeColor="text1"/>
                <w:sz w:val="20"/>
                <w:szCs w:val="20"/>
                <w:lang w:val="en-CA"/>
              </w:rPr>
            </w:pPr>
            <w:r w:rsidRPr="000F4708">
              <w:rPr>
                <w:b/>
                <w:color w:val="000000" w:themeColor="text1"/>
                <w:sz w:val="20"/>
                <w:szCs w:val="20"/>
                <w:lang w:val="en-CA"/>
              </w:rPr>
              <w:t>Total (</w:t>
            </w:r>
            <w:proofErr w:type="spellStart"/>
            <w:r w:rsidR="007E263F">
              <w:rPr>
                <w:b/>
                <w:color w:val="000000" w:themeColor="text1"/>
                <w:sz w:val="20"/>
                <w:szCs w:val="20"/>
                <w:lang w:val="en-CA"/>
              </w:rPr>
              <w:t>toneladas</w:t>
            </w:r>
            <w:proofErr w:type="spellEnd"/>
            <w:r w:rsidR="007E263F">
              <w:rPr>
                <w:b/>
                <w:color w:val="000000" w:themeColor="text1"/>
                <w:sz w:val="20"/>
                <w:szCs w:val="20"/>
                <w:lang w:val="en-CA"/>
              </w:rPr>
              <w:t xml:space="preserve"> PAO</w:t>
            </w:r>
            <w:r w:rsidRPr="000F4708">
              <w:rPr>
                <w:b/>
                <w:color w:val="000000" w:themeColor="text1"/>
                <w:sz w:val="20"/>
                <w:szCs w:val="20"/>
                <w:lang w:val="en-CA"/>
              </w:rPr>
              <w:t>)</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00946DF" w14:textId="0E3A177D" w:rsidR="00200509" w:rsidRPr="000F4708" w:rsidRDefault="00200509" w:rsidP="00963781">
            <w:pPr>
              <w:jc w:val="right"/>
              <w:rPr>
                <w:b/>
                <w:color w:val="000000" w:themeColor="text1"/>
                <w:sz w:val="20"/>
                <w:szCs w:val="20"/>
                <w:lang w:val="en-CA"/>
              </w:rPr>
            </w:pPr>
            <w:r w:rsidRPr="000F4708">
              <w:rPr>
                <w:b/>
                <w:color w:val="000000" w:themeColor="text1"/>
                <w:sz w:val="20"/>
                <w:szCs w:val="20"/>
                <w:lang w:val="en-CA"/>
              </w:rPr>
              <w:t>0</w:t>
            </w:r>
            <w:r w:rsidR="000C3D0E">
              <w:rPr>
                <w:b/>
                <w:color w:val="000000" w:themeColor="text1"/>
                <w:sz w:val="20"/>
                <w:szCs w:val="20"/>
                <w:lang w:val="en-CA"/>
              </w:rPr>
              <w:t>,</w:t>
            </w:r>
            <w:r w:rsidRPr="000F4708">
              <w:rPr>
                <w:b/>
                <w:color w:val="000000" w:themeColor="text1"/>
                <w:sz w:val="20"/>
                <w:szCs w:val="20"/>
                <w:lang w:val="en-CA"/>
              </w:rPr>
              <w:t>71</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EF07A0D" w14:textId="597344E4" w:rsidR="00200509" w:rsidRPr="000F4708" w:rsidRDefault="00200509" w:rsidP="00963781">
            <w:pPr>
              <w:jc w:val="right"/>
              <w:rPr>
                <w:b/>
                <w:color w:val="000000" w:themeColor="text1"/>
                <w:sz w:val="20"/>
                <w:szCs w:val="20"/>
                <w:lang w:val="en-CA"/>
              </w:rPr>
            </w:pPr>
            <w:r w:rsidRPr="000F4708">
              <w:rPr>
                <w:b/>
                <w:color w:val="000000" w:themeColor="text1"/>
                <w:sz w:val="20"/>
                <w:szCs w:val="20"/>
                <w:lang w:val="en-CA"/>
              </w:rPr>
              <w:t>0</w:t>
            </w:r>
            <w:r w:rsidR="000C3D0E">
              <w:rPr>
                <w:b/>
                <w:color w:val="000000" w:themeColor="text1"/>
                <w:sz w:val="20"/>
                <w:szCs w:val="20"/>
                <w:lang w:val="en-CA"/>
              </w:rPr>
              <w:t>,</w:t>
            </w:r>
            <w:r w:rsidRPr="000F4708">
              <w:rPr>
                <w:b/>
                <w:color w:val="000000" w:themeColor="text1"/>
                <w:sz w:val="20"/>
                <w:szCs w:val="20"/>
                <w:lang w:val="en-CA"/>
              </w:rPr>
              <w:t>70</w:t>
            </w:r>
          </w:p>
        </w:tc>
        <w:tc>
          <w:tcPr>
            <w:tcW w:w="620" w:type="pct"/>
            <w:tcBorders>
              <w:top w:val="single" w:sz="4" w:space="0" w:color="auto"/>
              <w:left w:val="single" w:sz="4" w:space="0" w:color="auto"/>
              <w:bottom w:val="single" w:sz="4" w:space="0" w:color="auto"/>
              <w:right w:val="single" w:sz="4" w:space="0" w:color="auto"/>
            </w:tcBorders>
            <w:tcMar>
              <w:left w:w="115" w:type="dxa"/>
              <w:right w:w="202" w:type="dxa"/>
            </w:tcMar>
          </w:tcPr>
          <w:p w14:paraId="6A8748E5" w14:textId="097867EA" w:rsidR="00200509" w:rsidRPr="000F4708" w:rsidRDefault="00200509" w:rsidP="00963781">
            <w:pPr>
              <w:jc w:val="right"/>
              <w:rPr>
                <w:b/>
                <w:color w:val="000000" w:themeColor="text1"/>
                <w:sz w:val="20"/>
                <w:szCs w:val="20"/>
                <w:lang w:val="en-CA"/>
              </w:rPr>
            </w:pPr>
            <w:r w:rsidRPr="000F4708">
              <w:rPr>
                <w:b/>
                <w:color w:val="000000" w:themeColor="text1"/>
                <w:sz w:val="20"/>
                <w:szCs w:val="20"/>
                <w:lang w:val="en-CA"/>
              </w:rPr>
              <w:t>0</w:t>
            </w:r>
            <w:r w:rsidR="000C3D0E">
              <w:rPr>
                <w:b/>
                <w:color w:val="000000" w:themeColor="text1"/>
                <w:sz w:val="20"/>
                <w:szCs w:val="20"/>
                <w:lang w:val="en-CA"/>
              </w:rPr>
              <w:t>,</w:t>
            </w:r>
            <w:r w:rsidRPr="000F4708">
              <w:rPr>
                <w:b/>
                <w:color w:val="000000" w:themeColor="text1"/>
                <w:sz w:val="20"/>
                <w:szCs w:val="20"/>
                <w:lang w:val="en-CA"/>
              </w:rPr>
              <w:t>63</w:t>
            </w:r>
          </w:p>
        </w:tc>
        <w:tc>
          <w:tcPr>
            <w:tcW w:w="621" w:type="pct"/>
            <w:tcBorders>
              <w:top w:val="single" w:sz="4" w:space="0" w:color="auto"/>
              <w:left w:val="single" w:sz="4" w:space="0" w:color="auto"/>
              <w:bottom w:val="single" w:sz="4" w:space="0" w:color="auto"/>
              <w:right w:val="single" w:sz="4" w:space="0" w:color="auto"/>
            </w:tcBorders>
            <w:tcMar>
              <w:left w:w="115" w:type="dxa"/>
              <w:right w:w="202" w:type="dxa"/>
            </w:tcMar>
          </w:tcPr>
          <w:p w14:paraId="630470B3" w14:textId="3E3F8411" w:rsidR="00200509" w:rsidRPr="000F4708" w:rsidRDefault="00200509" w:rsidP="00963781">
            <w:pPr>
              <w:jc w:val="right"/>
              <w:rPr>
                <w:b/>
                <w:color w:val="000000" w:themeColor="text1"/>
                <w:sz w:val="20"/>
                <w:szCs w:val="20"/>
                <w:lang w:val="en-CA"/>
              </w:rPr>
            </w:pPr>
            <w:r w:rsidRPr="000F4708">
              <w:rPr>
                <w:b/>
                <w:color w:val="000000" w:themeColor="text1"/>
                <w:sz w:val="20"/>
                <w:szCs w:val="20"/>
                <w:lang w:val="en-CA"/>
              </w:rPr>
              <w:t>0</w:t>
            </w:r>
            <w:r w:rsidR="000C3D0E">
              <w:rPr>
                <w:b/>
                <w:color w:val="000000" w:themeColor="text1"/>
                <w:sz w:val="20"/>
                <w:szCs w:val="20"/>
                <w:lang w:val="en-CA"/>
              </w:rPr>
              <w:t>,</w:t>
            </w:r>
            <w:r w:rsidRPr="000F4708">
              <w:rPr>
                <w:b/>
                <w:color w:val="000000" w:themeColor="text1"/>
                <w:sz w:val="20"/>
                <w:szCs w:val="20"/>
                <w:lang w:val="en-CA"/>
              </w:rPr>
              <w:t>56</w:t>
            </w:r>
          </w:p>
        </w:tc>
        <w:tc>
          <w:tcPr>
            <w:tcW w:w="620" w:type="pct"/>
            <w:tcBorders>
              <w:top w:val="single" w:sz="4" w:space="0" w:color="auto"/>
              <w:left w:val="single" w:sz="4" w:space="0" w:color="auto"/>
              <w:bottom w:val="single" w:sz="4" w:space="0" w:color="auto"/>
              <w:right w:val="single" w:sz="4" w:space="0" w:color="auto"/>
            </w:tcBorders>
          </w:tcPr>
          <w:p w14:paraId="3C64785E" w14:textId="76BAB88A" w:rsidR="00200509" w:rsidRPr="000F4708" w:rsidRDefault="00200509" w:rsidP="00963781">
            <w:pPr>
              <w:jc w:val="right"/>
              <w:rPr>
                <w:b/>
                <w:color w:val="000000" w:themeColor="text1"/>
                <w:sz w:val="20"/>
                <w:szCs w:val="20"/>
                <w:lang w:val="en-CA"/>
              </w:rPr>
            </w:pPr>
            <w:r w:rsidRPr="000F4708">
              <w:rPr>
                <w:b/>
                <w:color w:val="000000" w:themeColor="text1"/>
                <w:sz w:val="20"/>
                <w:szCs w:val="20"/>
                <w:lang w:val="en-CA"/>
              </w:rPr>
              <w:t>0</w:t>
            </w:r>
            <w:r w:rsidR="000C3D0E">
              <w:rPr>
                <w:b/>
                <w:color w:val="000000" w:themeColor="text1"/>
                <w:sz w:val="20"/>
                <w:szCs w:val="20"/>
                <w:lang w:val="en-CA"/>
              </w:rPr>
              <w:t>,</w:t>
            </w:r>
            <w:r w:rsidRPr="000F4708">
              <w:rPr>
                <w:b/>
                <w:color w:val="000000" w:themeColor="text1"/>
                <w:sz w:val="20"/>
                <w:szCs w:val="20"/>
                <w:lang w:val="en-CA"/>
              </w:rPr>
              <w:t>46</w:t>
            </w:r>
          </w:p>
        </w:tc>
        <w:tc>
          <w:tcPr>
            <w:tcW w:w="62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56A72DB" w14:textId="4F3DB2C4" w:rsidR="00200509" w:rsidRPr="000F4708" w:rsidRDefault="00200509" w:rsidP="00963781">
            <w:pPr>
              <w:jc w:val="right"/>
              <w:rPr>
                <w:b/>
                <w:color w:val="000000" w:themeColor="text1"/>
                <w:sz w:val="20"/>
                <w:szCs w:val="20"/>
                <w:lang w:val="en-CA"/>
              </w:rPr>
            </w:pPr>
            <w:r w:rsidRPr="000F4708">
              <w:rPr>
                <w:b/>
                <w:color w:val="000000" w:themeColor="text1"/>
                <w:sz w:val="20"/>
                <w:szCs w:val="20"/>
                <w:lang w:val="en-CA"/>
              </w:rPr>
              <w:t>3</w:t>
            </w:r>
            <w:r w:rsidR="000C3D0E">
              <w:rPr>
                <w:b/>
                <w:color w:val="000000" w:themeColor="text1"/>
                <w:sz w:val="20"/>
                <w:szCs w:val="20"/>
                <w:lang w:val="en-CA"/>
              </w:rPr>
              <w:t>,</w:t>
            </w:r>
            <w:r w:rsidRPr="000F4708">
              <w:rPr>
                <w:b/>
                <w:color w:val="000000" w:themeColor="text1"/>
                <w:sz w:val="20"/>
                <w:szCs w:val="20"/>
                <w:lang w:val="en-CA"/>
              </w:rPr>
              <w:t>50</w:t>
            </w:r>
          </w:p>
        </w:tc>
      </w:tr>
    </w:tbl>
    <w:p w14:paraId="1A11765B" w14:textId="72B102BE" w:rsidR="00200509" w:rsidRPr="000C3D0E" w:rsidRDefault="00200509" w:rsidP="00200509">
      <w:pPr>
        <w:rPr>
          <w:color w:val="000000" w:themeColor="text1"/>
          <w:sz w:val="18"/>
          <w:szCs w:val="18"/>
          <w:lang w:val="es-ES"/>
        </w:rPr>
      </w:pPr>
      <w:r w:rsidRPr="000C3D0E">
        <w:rPr>
          <w:color w:val="000000" w:themeColor="text1"/>
          <w:sz w:val="18"/>
          <w:szCs w:val="18"/>
          <w:lang w:val="es-ES"/>
        </w:rPr>
        <w:t xml:space="preserve">* </w:t>
      </w:r>
      <w:r w:rsidR="000C3D0E" w:rsidRPr="00AB21CE">
        <w:rPr>
          <w:sz w:val="20"/>
          <w:szCs w:val="20"/>
          <w:lang w:val="es-ES"/>
        </w:rPr>
        <w:t>Un componente del R-406A, una mezcla refrigerante utilizada en cámaras frigoríficas</w:t>
      </w:r>
      <w:r w:rsidRPr="000C3D0E">
        <w:rPr>
          <w:color w:val="000000" w:themeColor="text1"/>
          <w:sz w:val="18"/>
          <w:szCs w:val="18"/>
          <w:lang w:val="es-ES"/>
        </w:rPr>
        <w:t>.</w:t>
      </w:r>
    </w:p>
    <w:p w14:paraId="2AF6325D" w14:textId="77777777" w:rsidR="00200509" w:rsidRPr="000C3D0E" w:rsidRDefault="00200509" w:rsidP="00200509">
      <w:pPr>
        <w:rPr>
          <w:color w:val="000000" w:themeColor="text1"/>
          <w:sz w:val="20"/>
          <w:szCs w:val="20"/>
          <w:lang w:val="es-ES"/>
        </w:rPr>
      </w:pPr>
    </w:p>
    <w:p w14:paraId="41F6E131" w14:textId="1AEB4CCB" w:rsidR="00200509" w:rsidRPr="00F53BA1" w:rsidRDefault="00F53BA1" w:rsidP="00F53BA1">
      <w:pPr>
        <w:pStyle w:val="Heading1"/>
        <w:rPr>
          <w:lang w:val="es-ES"/>
        </w:rPr>
      </w:pPr>
      <w:r w:rsidRPr="00F53BA1">
        <w:rPr>
          <w:lang w:val="es-ES"/>
        </w:rPr>
        <w:t xml:space="preserve">La reducción del consumo de HCFC está relacionada con una combinación de la </w:t>
      </w:r>
      <w:r w:rsidR="00866D50">
        <w:rPr>
          <w:lang w:val="es-ES"/>
        </w:rPr>
        <w:t>entrada en vigor</w:t>
      </w:r>
      <w:r w:rsidRPr="00F53BA1">
        <w:rPr>
          <w:lang w:val="es-ES"/>
        </w:rPr>
        <w:t xml:space="preserve"> del sistema de concesión de licencias y cuotas de importación de HCFC y la ejecución de las actividades del plan de gestión de la eliminación de los HCFC, incluidos los programas de formación para técnicos y la asistencia técnica prestada al sector de servicio y mantenimiento en refrigeración y aire acondicionado, </w:t>
      </w:r>
      <w:r w:rsidRPr="00F53BA1">
        <w:rPr>
          <w:lang w:val="es-ES"/>
        </w:rPr>
        <w:lastRenderedPageBreak/>
        <w:t xml:space="preserve">así como las actividades de sensibilización y divulgación. El aumento de las importaciones de equipos a base de HFC también ha contribuido a la reducción del consumo de HCFC. Además, </w:t>
      </w:r>
      <w:proofErr w:type="spellStart"/>
      <w:r w:rsidRPr="00F53BA1">
        <w:rPr>
          <w:lang w:val="es-ES"/>
        </w:rPr>
        <w:t>Lesotho</w:t>
      </w:r>
      <w:proofErr w:type="spellEnd"/>
      <w:r w:rsidRPr="00F53BA1">
        <w:rPr>
          <w:lang w:val="es-ES"/>
        </w:rPr>
        <w:t xml:space="preserve"> importa equipos nuevos con un potencial de calentamiento atmosférico nulo de Sudáfrica (es decir, frigoríficos domésticos basados en R-600a y vitrinas basadas en R-600a y R-290)</w:t>
      </w:r>
      <w:r w:rsidR="00200509" w:rsidRPr="00F53BA1">
        <w:rPr>
          <w:rFonts w:eastAsia="Calibri"/>
          <w:lang w:val="es-ES"/>
        </w:rPr>
        <w:t>.</w:t>
      </w:r>
    </w:p>
    <w:p w14:paraId="3729F29D" w14:textId="311E128B" w:rsidR="00200509" w:rsidRPr="00EA3FDD" w:rsidRDefault="006B4BC1" w:rsidP="00EA3FDD">
      <w:pPr>
        <w:spacing w:after="240"/>
        <w:rPr>
          <w:i/>
          <w:lang w:val="es-ES"/>
        </w:rPr>
      </w:pPr>
      <w:r w:rsidRPr="00AB21CE">
        <w:rPr>
          <w:i/>
          <w:lang w:val="es-ES"/>
        </w:rPr>
        <w:t>Informe de ejecución del programa del país</w:t>
      </w:r>
    </w:p>
    <w:p w14:paraId="5F4D3465" w14:textId="668E644E" w:rsidR="00200509" w:rsidRPr="007038BD" w:rsidRDefault="007038BD" w:rsidP="00200509">
      <w:pPr>
        <w:pStyle w:val="Heading1"/>
        <w:keepNext/>
        <w:rPr>
          <w:color w:val="000000" w:themeColor="text1"/>
          <w:lang w:val="es-ES"/>
        </w:rPr>
      </w:pPr>
      <w:r w:rsidRPr="00AB21CE">
        <w:rPr>
          <w:lang w:val="es-ES"/>
        </w:rPr>
        <w:t xml:space="preserve">El Gobierno de </w:t>
      </w:r>
      <w:proofErr w:type="spellStart"/>
      <w:r w:rsidRPr="00AB21CE">
        <w:rPr>
          <w:lang w:val="es-ES"/>
        </w:rPr>
        <w:t>Lesotho</w:t>
      </w:r>
      <w:proofErr w:type="spellEnd"/>
      <w:r w:rsidRPr="00AB21CE">
        <w:rPr>
          <w:lang w:val="es-ES"/>
        </w:rPr>
        <w:t xml:space="preserve"> ha notificado datos de consumo de HCFC por sectores en el marco del informe sobre la ejecución del programa del país de </w:t>
      </w:r>
      <w:r>
        <w:rPr>
          <w:lang w:val="es-ES"/>
        </w:rPr>
        <w:t>2020</w:t>
      </w:r>
      <w:r w:rsidRPr="00AB21CE">
        <w:rPr>
          <w:lang w:val="es-ES"/>
        </w:rPr>
        <w:t xml:space="preserve"> que concuerdan con los datos notificados con arreglo al artículo 7 del Protocolo de Montreal</w:t>
      </w:r>
      <w:r w:rsidR="00200509" w:rsidRPr="007038BD">
        <w:rPr>
          <w:color w:val="000000" w:themeColor="text1"/>
          <w:lang w:val="es-ES"/>
        </w:rPr>
        <w:t xml:space="preserve">. </w:t>
      </w:r>
    </w:p>
    <w:p w14:paraId="2FDFEBD9" w14:textId="0B39E2CC" w:rsidR="00200509" w:rsidRPr="00DE65F4" w:rsidRDefault="00DE65F4" w:rsidP="00200509">
      <w:pPr>
        <w:pStyle w:val="Heading1"/>
        <w:numPr>
          <w:ilvl w:val="0"/>
          <w:numId w:val="0"/>
        </w:numPr>
        <w:rPr>
          <w:color w:val="000000" w:themeColor="text1"/>
          <w:u w:val="single"/>
          <w:lang w:val="es-ES"/>
        </w:rPr>
      </w:pPr>
      <w:r w:rsidRPr="00DE65F4">
        <w:rPr>
          <w:color w:val="000000" w:themeColor="text1"/>
          <w:u w:val="single"/>
          <w:lang w:val="es-ES"/>
        </w:rPr>
        <w:t>Estado de la marcha de las activ</w:t>
      </w:r>
      <w:r>
        <w:rPr>
          <w:color w:val="000000" w:themeColor="text1"/>
          <w:u w:val="single"/>
          <w:lang w:val="es-ES"/>
        </w:rPr>
        <w:t>idades y los desembolsos</w:t>
      </w:r>
    </w:p>
    <w:p w14:paraId="3C679F8D" w14:textId="708BBD4C" w:rsidR="00200509" w:rsidRPr="000F4708" w:rsidRDefault="00B132BA" w:rsidP="00200509">
      <w:pPr>
        <w:rPr>
          <w:i/>
          <w:color w:val="000000" w:themeColor="text1"/>
          <w:lang w:val="en-CA"/>
        </w:rPr>
      </w:pPr>
      <w:r>
        <w:rPr>
          <w:i/>
          <w:color w:val="000000" w:themeColor="text1"/>
          <w:lang w:val="en-CA"/>
        </w:rPr>
        <w:t xml:space="preserve">Marco </w:t>
      </w:r>
      <w:proofErr w:type="spellStart"/>
      <w:r>
        <w:rPr>
          <w:i/>
          <w:color w:val="000000" w:themeColor="text1"/>
          <w:lang w:val="en-CA"/>
        </w:rPr>
        <w:t>jurídico</w:t>
      </w:r>
      <w:proofErr w:type="spellEnd"/>
    </w:p>
    <w:p w14:paraId="6E60B525" w14:textId="77777777" w:rsidR="00200509" w:rsidRPr="000F4708" w:rsidRDefault="00200509" w:rsidP="00200509">
      <w:pPr>
        <w:rPr>
          <w:color w:val="000000" w:themeColor="text1"/>
          <w:lang w:val="en-CA"/>
        </w:rPr>
      </w:pPr>
    </w:p>
    <w:p w14:paraId="0F122CE1" w14:textId="44E60F80" w:rsidR="00200509" w:rsidRPr="00130EBC" w:rsidRDefault="00D27F4F" w:rsidP="00130EBC">
      <w:pPr>
        <w:pStyle w:val="Heading1"/>
        <w:rPr>
          <w:lang w:val="es-ES"/>
        </w:rPr>
      </w:pPr>
      <w:r w:rsidRPr="00AB21CE">
        <w:rPr>
          <w:lang w:val="es-ES"/>
        </w:rPr>
        <w:t xml:space="preserve">El Gobierno de </w:t>
      </w:r>
      <w:proofErr w:type="spellStart"/>
      <w:r w:rsidRPr="00AB21CE">
        <w:rPr>
          <w:lang w:val="es-ES"/>
        </w:rPr>
        <w:t>Lesotho</w:t>
      </w:r>
      <w:proofErr w:type="spellEnd"/>
      <w:r w:rsidRPr="00AB21CE">
        <w:rPr>
          <w:lang w:val="es-ES"/>
        </w:rPr>
        <w:t xml:space="preserve"> sigue vigilando el cumplimiento de la normativa de 2012 relativa a las sustancias que agotan la capa de ozono a fin de controlar la importación y exportación de sustancias SAO.</w:t>
      </w:r>
      <w:r>
        <w:rPr>
          <w:lang w:val="es-ES"/>
        </w:rPr>
        <w:t xml:space="preserve"> </w:t>
      </w:r>
      <w:r w:rsidRPr="00AB21CE">
        <w:rPr>
          <w:lang w:val="es-ES"/>
        </w:rPr>
        <w:t>La Dependencia Nacional del Ozono trabaja estrechamente con las autoridades de aduanas para implantar el sistema de concesión de licencias y de cuotas para HCFC</w:t>
      </w:r>
      <w:r w:rsidR="00200509" w:rsidRPr="00D27F4F">
        <w:rPr>
          <w:lang w:val="es-ES"/>
        </w:rPr>
        <w:t xml:space="preserve">. </w:t>
      </w:r>
      <w:r w:rsidR="00130EBC" w:rsidRPr="00130EBC">
        <w:rPr>
          <w:lang w:val="es-ES"/>
        </w:rPr>
        <w:t xml:space="preserve">Los equipos a base de HCFC se controlan mediante un sistema de autorizaciones de importación. La normativa también especifica las sanciones aplicables por diversos actos de incumplimiento de la normativa sobre las SAO en forma de multas, retirada/cancelación de la licencia comercial, y enjuiciamiento que conlleva multas o penas de prisión. El Gobierno de </w:t>
      </w:r>
      <w:proofErr w:type="spellStart"/>
      <w:r w:rsidR="00130EBC" w:rsidRPr="00130EBC">
        <w:rPr>
          <w:lang w:val="es-ES"/>
        </w:rPr>
        <w:t>Lesotho</w:t>
      </w:r>
      <w:proofErr w:type="spellEnd"/>
      <w:r w:rsidR="00130EBC" w:rsidRPr="00130EBC">
        <w:rPr>
          <w:lang w:val="es-ES"/>
        </w:rPr>
        <w:t xml:space="preserve"> ratificó la Enmienda de Kigali el 7 de octubre de 2019</w:t>
      </w:r>
      <w:r w:rsidR="00130EBC">
        <w:rPr>
          <w:lang w:val="es-ES"/>
        </w:rPr>
        <w:t>.</w:t>
      </w:r>
    </w:p>
    <w:p w14:paraId="47505E86" w14:textId="43B57D07" w:rsidR="00200509" w:rsidRPr="00F61E14" w:rsidRDefault="004F4A02" w:rsidP="00200509">
      <w:pPr>
        <w:rPr>
          <w:i/>
          <w:color w:val="000000" w:themeColor="text1"/>
          <w:lang w:val="es-ES"/>
        </w:rPr>
      </w:pPr>
      <w:r w:rsidRPr="00F61E14">
        <w:rPr>
          <w:i/>
          <w:color w:val="000000" w:themeColor="text1"/>
          <w:lang w:val="es-ES"/>
        </w:rPr>
        <w:t xml:space="preserve">Sector de </w:t>
      </w:r>
      <w:r w:rsidR="000908A6">
        <w:rPr>
          <w:i/>
          <w:color w:val="000000" w:themeColor="text1"/>
          <w:lang w:val="es-ES"/>
        </w:rPr>
        <w:t xml:space="preserve">servicio y </w:t>
      </w:r>
      <w:r w:rsidR="00F61E14" w:rsidRPr="00F61E14">
        <w:rPr>
          <w:i/>
          <w:color w:val="000000" w:themeColor="text1"/>
          <w:lang w:val="es-ES"/>
        </w:rPr>
        <w:t xml:space="preserve">mantenimiento de equipos </w:t>
      </w:r>
      <w:r w:rsidR="00F61E14">
        <w:rPr>
          <w:i/>
          <w:color w:val="000000" w:themeColor="text1"/>
          <w:lang w:val="es-ES"/>
        </w:rPr>
        <w:t>de refrigeración</w:t>
      </w:r>
    </w:p>
    <w:p w14:paraId="714709A7" w14:textId="77777777" w:rsidR="00200509" w:rsidRPr="00F61E14" w:rsidRDefault="00200509" w:rsidP="00200509">
      <w:pPr>
        <w:rPr>
          <w:color w:val="000000" w:themeColor="text1"/>
          <w:lang w:val="es-ES"/>
        </w:rPr>
      </w:pPr>
    </w:p>
    <w:p w14:paraId="4D4A36BD" w14:textId="64E5DC96" w:rsidR="00200509" w:rsidRPr="00602D41" w:rsidRDefault="000908A6" w:rsidP="00200509">
      <w:pPr>
        <w:pStyle w:val="Heading1"/>
        <w:rPr>
          <w:color w:val="000000" w:themeColor="text1"/>
          <w:lang w:val="es-ES"/>
        </w:rPr>
      </w:pPr>
      <w:r w:rsidRPr="00602D41">
        <w:rPr>
          <w:color w:val="000000" w:themeColor="text1"/>
          <w:lang w:val="es-ES"/>
        </w:rPr>
        <w:t xml:space="preserve">Entre las </w:t>
      </w:r>
      <w:r w:rsidR="009F3CD4" w:rsidRPr="00602D41">
        <w:rPr>
          <w:color w:val="000000" w:themeColor="text1"/>
          <w:lang w:val="es-ES"/>
        </w:rPr>
        <w:t>principales actividades</w:t>
      </w:r>
      <w:r w:rsidR="00602D41" w:rsidRPr="00602D41">
        <w:rPr>
          <w:color w:val="000000" w:themeColor="text1"/>
          <w:lang w:val="es-ES"/>
        </w:rPr>
        <w:t xml:space="preserve"> que se han llevado a cabo están</w:t>
      </w:r>
      <w:r w:rsidR="00200509" w:rsidRPr="00602D41">
        <w:rPr>
          <w:color w:val="000000" w:themeColor="text1"/>
          <w:lang w:val="es-ES"/>
        </w:rPr>
        <w:t>:</w:t>
      </w:r>
    </w:p>
    <w:p w14:paraId="402FAB95" w14:textId="32C155DA" w:rsidR="004F5AE2" w:rsidRDefault="004F5AE2" w:rsidP="00200509">
      <w:pPr>
        <w:pStyle w:val="Heading2"/>
        <w:rPr>
          <w:lang w:val="es-ES"/>
        </w:rPr>
      </w:pPr>
      <w:r>
        <w:rPr>
          <w:lang w:val="es-ES"/>
        </w:rPr>
        <w:t>Doce</w:t>
      </w:r>
      <w:r w:rsidRPr="00AB21CE">
        <w:rPr>
          <w:lang w:val="es-ES"/>
        </w:rPr>
        <w:t xml:space="preserve"> programas de formación destinados a </w:t>
      </w:r>
      <w:r>
        <w:rPr>
          <w:lang w:val="es-ES"/>
        </w:rPr>
        <w:t>237</w:t>
      </w:r>
      <w:r w:rsidRPr="00AB21CE">
        <w:rPr>
          <w:lang w:val="es-ES"/>
        </w:rPr>
        <w:t> funcionarios de aduanas y agentes de aduanas (</w:t>
      </w:r>
      <w:r>
        <w:rPr>
          <w:lang w:val="es-ES"/>
        </w:rPr>
        <w:t>87 por ciento</w:t>
      </w:r>
      <w:r w:rsidRPr="00AB21CE">
        <w:rPr>
          <w:lang w:val="es-ES"/>
        </w:rPr>
        <w:t xml:space="preserve"> de los cuales </w:t>
      </w:r>
      <w:r>
        <w:rPr>
          <w:lang w:val="es-ES"/>
        </w:rPr>
        <w:t xml:space="preserve">son </w:t>
      </w:r>
      <w:r w:rsidRPr="00AB21CE">
        <w:rPr>
          <w:lang w:val="es-ES"/>
        </w:rPr>
        <w:t>mujeres) sobre controles y supervisión de los HCFC, que incluían nuevos avances en controles y aspectos de supervisión relacionados con el comercio ilegal</w:t>
      </w:r>
      <w:r w:rsidR="00281E1A">
        <w:rPr>
          <w:lang w:val="es-ES"/>
        </w:rPr>
        <w:t xml:space="preserve"> de sustancias controladas</w:t>
      </w:r>
      <w:r w:rsidRPr="00AB21CE">
        <w:rPr>
          <w:lang w:val="es-ES"/>
        </w:rPr>
        <w:t xml:space="preserve">; y suministro de </w:t>
      </w:r>
      <w:r w:rsidR="004B4CEF">
        <w:rPr>
          <w:lang w:val="es-ES"/>
        </w:rPr>
        <w:t xml:space="preserve">ocho </w:t>
      </w:r>
      <w:r w:rsidRPr="00AB21CE">
        <w:rPr>
          <w:lang w:val="es-ES"/>
        </w:rPr>
        <w:t>equipos de identificación de refrigerantes</w:t>
      </w:r>
    </w:p>
    <w:p w14:paraId="3322E03B" w14:textId="1C2AF262" w:rsidR="00200509" w:rsidRPr="00693A83" w:rsidRDefault="00693A83" w:rsidP="00200509">
      <w:pPr>
        <w:pStyle w:val="Heading2"/>
        <w:rPr>
          <w:lang w:val="es-ES"/>
        </w:rPr>
      </w:pPr>
      <w:r w:rsidRPr="00AB21CE">
        <w:rPr>
          <w:lang w:val="es-ES"/>
        </w:rPr>
        <w:t>C</w:t>
      </w:r>
      <w:r>
        <w:rPr>
          <w:lang w:val="es-ES"/>
        </w:rPr>
        <w:t xml:space="preserve">inco </w:t>
      </w:r>
      <w:r w:rsidRPr="00AB21CE">
        <w:rPr>
          <w:lang w:val="es-ES"/>
        </w:rPr>
        <w:t>instructores asistieron a cursos certificados sobre refrigeración, que incluían: componentes eléctricos para equipos de refrigeración y aire acondicionado, y manipulación segura de refrigerantes en Sudáfrica</w:t>
      </w:r>
      <w:r w:rsidR="00200509" w:rsidRPr="00693A83">
        <w:rPr>
          <w:color w:val="000000" w:themeColor="text1"/>
          <w:lang w:val="es-ES"/>
        </w:rPr>
        <w:t>;</w:t>
      </w:r>
      <w:r w:rsidR="00583113">
        <w:rPr>
          <w:color w:val="000000" w:themeColor="text1"/>
          <w:lang w:val="es-ES"/>
        </w:rPr>
        <w:t xml:space="preserve"> se p</w:t>
      </w:r>
      <w:r w:rsidR="00EF61B3">
        <w:rPr>
          <w:color w:val="000000" w:themeColor="text1"/>
          <w:lang w:val="es-ES"/>
        </w:rPr>
        <w:t>roporcionaron seis conjuntos de equipos</w:t>
      </w:r>
      <w:r w:rsidR="006972D1">
        <w:rPr>
          <w:color w:val="000000" w:themeColor="text1"/>
          <w:lang w:val="es-ES"/>
        </w:rPr>
        <w:t xml:space="preserve"> a tres entidades de formación en refrigeración y aire acondicionado</w:t>
      </w:r>
      <w:r w:rsidR="005541E6">
        <w:rPr>
          <w:color w:val="000000" w:themeColor="text1"/>
          <w:lang w:val="es-ES"/>
        </w:rPr>
        <w:t xml:space="preserve"> (por ejemplo, una bomba de vacío de dos etapas</w:t>
      </w:r>
      <w:r w:rsidR="00925242">
        <w:rPr>
          <w:color w:val="000000" w:themeColor="text1"/>
          <w:lang w:val="es-ES"/>
        </w:rPr>
        <w:t>, un equipo de recuperación, un detector electrónico de fugas</w:t>
      </w:r>
      <w:r w:rsidR="00E65D9C">
        <w:rPr>
          <w:color w:val="000000" w:themeColor="text1"/>
          <w:lang w:val="es-ES"/>
        </w:rPr>
        <w:t xml:space="preserve">, </w:t>
      </w:r>
      <w:r w:rsidR="00925242">
        <w:rPr>
          <w:color w:val="000000" w:themeColor="text1"/>
          <w:lang w:val="es-ES"/>
        </w:rPr>
        <w:t xml:space="preserve">manómetros para </w:t>
      </w:r>
      <w:r w:rsidR="00E65D9C">
        <w:rPr>
          <w:color w:val="000000" w:themeColor="text1"/>
          <w:lang w:val="es-ES"/>
        </w:rPr>
        <w:t>colectores</w:t>
      </w:r>
      <w:r w:rsidR="0063364E">
        <w:rPr>
          <w:color w:val="000000" w:themeColor="text1"/>
          <w:lang w:val="es-ES"/>
        </w:rPr>
        <w:t>, unidades de refrigeración basadas en hidrocarbonos</w:t>
      </w:r>
      <w:r w:rsidR="0067294B">
        <w:rPr>
          <w:color w:val="000000" w:themeColor="text1"/>
          <w:lang w:val="es-ES"/>
        </w:rPr>
        <w:t xml:space="preserve"> (refrigeradores domésticos R-600ª y equipos </w:t>
      </w:r>
      <w:r w:rsidR="00577061">
        <w:rPr>
          <w:color w:val="000000" w:themeColor="text1"/>
          <w:lang w:val="es-ES"/>
        </w:rPr>
        <w:t xml:space="preserve">de refrigeración comercial R-290, enfriadores de bebidas a base de </w:t>
      </w:r>
      <w:r w:rsidR="009664DF" w:rsidRPr="009664DF">
        <w:rPr>
          <w:lang w:val="es-ES"/>
        </w:rPr>
        <w:t>CO</w:t>
      </w:r>
      <w:r w:rsidR="009664DF" w:rsidRPr="009664DF">
        <w:rPr>
          <w:vertAlign w:val="subscript"/>
          <w:lang w:val="es-ES"/>
        </w:rPr>
        <w:t>2</w:t>
      </w:r>
      <w:r w:rsidR="009664DF">
        <w:rPr>
          <w:vertAlign w:val="subscript"/>
          <w:lang w:val="es-ES"/>
        </w:rPr>
        <w:t xml:space="preserve">, </w:t>
      </w:r>
      <w:r w:rsidR="009664DF">
        <w:rPr>
          <w:lang w:val="es-ES"/>
        </w:rPr>
        <w:t xml:space="preserve">incluidas herramientas de manipulación </w:t>
      </w:r>
      <w:r w:rsidR="008E6412">
        <w:rPr>
          <w:lang w:val="es-ES"/>
        </w:rPr>
        <w:t xml:space="preserve">de </w:t>
      </w:r>
      <w:r w:rsidR="008E6412" w:rsidRPr="008E6412">
        <w:rPr>
          <w:lang w:val="es-ES"/>
        </w:rPr>
        <w:t>CO</w:t>
      </w:r>
      <w:r w:rsidR="008E6412" w:rsidRPr="008E6412">
        <w:rPr>
          <w:vertAlign w:val="subscript"/>
          <w:lang w:val="es-ES"/>
        </w:rPr>
        <w:t>2</w:t>
      </w:r>
      <w:r w:rsidR="008E6412">
        <w:rPr>
          <w:vertAlign w:val="subscript"/>
          <w:lang w:val="es-ES"/>
        </w:rPr>
        <w:t xml:space="preserve">; </w:t>
      </w:r>
      <w:r w:rsidR="0081604E">
        <w:rPr>
          <w:lang w:val="es-ES"/>
        </w:rPr>
        <w:t>se formaron 263</w:t>
      </w:r>
      <w:r w:rsidR="00963781">
        <w:rPr>
          <w:lang w:val="es-ES"/>
        </w:rPr>
        <w:t> </w:t>
      </w:r>
      <w:r w:rsidR="0081604E">
        <w:rPr>
          <w:lang w:val="es-ES"/>
        </w:rPr>
        <w:t xml:space="preserve">técnicos </w:t>
      </w:r>
      <w:r w:rsidR="00A550DE">
        <w:rPr>
          <w:lang w:val="es-ES"/>
        </w:rPr>
        <w:t xml:space="preserve">(5 por ciento de ellos mujeres) sobre </w:t>
      </w:r>
      <w:r w:rsidR="00C946CB">
        <w:rPr>
          <w:lang w:val="es-ES"/>
        </w:rPr>
        <w:t xml:space="preserve">buenas </w:t>
      </w:r>
      <w:r w:rsidR="00A550DE">
        <w:rPr>
          <w:lang w:val="es-ES"/>
        </w:rPr>
        <w:t>prácticas</w:t>
      </w:r>
      <w:r w:rsidR="00097490">
        <w:rPr>
          <w:lang w:val="es-ES"/>
        </w:rPr>
        <w:t xml:space="preserve"> de servicio y mantenimiento</w:t>
      </w:r>
      <w:r w:rsidR="00C946CB">
        <w:rPr>
          <w:lang w:val="es-ES"/>
        </w:rPr>
        <w:t xml:space="preserve"> de equipos de refrigeración y aire acondicionado</w:t>
      </w:r>
      <w:r w:rsidR="009860D8">
        <w:rPr>
          <w:lang w:val="es-ES"/>
        </w:rPr>
        <w:t xml:space="preserve"> y manipulación segura de refrigerantes</w:t>
      </w:r>
      <w:r w:rsidR="00D44047" w:rsidRPr="00D44047">
        <w:rPr>
          <w:lang w:val="es-ES"/>
        </w:rPr>
        <w:t xml:space="preserve"> </w:t>
      </w:r>
      <w:r w:rsidR="00D44047">
        <w:rPr>
          <w:lang w:val="es-ES"/>
        </w:rPr>
        <w:t>alternativos</w:t>
      </w:r>
      <w:r w:rsidR="009860D8">
        <w:rPr>
          <w:lang w:val="es-ES"/>
        </w:rPr>
        <w:t>; y</w:t>
      </w:r>
      <w:r w:rsidR="005E01AD">
        <w:rPr>
          <w:lang w:val="es-ES"/>
        </w:rPr>
        <w:t>,</w:t>
      </w:r>
      <w:r w:rsidR="00A74C41">
        <w:rPr>
          <w:lang w:val="es-ES"/>
        </w:rPr>
        <w:t xml:space="preserve"> se formaron 1</w:t>
      </w:r>
      <w:r w:rsidR="000D7F26">
        <w:rPr>
          <w:lang w:val="es-ES"/>
        </w:rPr>
        <w:t>0</w:t>
      </w:r>
      <w:r w:rsidR="00A74C41">
        <w:rPr>
          <w:lang w:val="es-ES"/>
        </w:rPr>
        <w:t xml:space="preserve"> formadores, localmente, sobre la manipulación de </w:t>
      </w:r>
      <w:r w:rsidR="00F0772D" w:rsidRPr="00F0772D">
        <w:rPr>
          <w:lang w:val="es-ES"/>
        </w:rPr>
        <w:t>CO</w:t>
      </w:r>
      <w:r w:rsidR="00F0772D" w:rsidRPr="00F0772D">
        <w:rPr>
          <w:vertAlign w:val="subscript"/>
          <w:lang w:val="es-ES"/>
        </w:rPr>
        <w:t xml:space="preserve">2 </w:t>
      </w:r>
      <w:r w:rsidR="00F0772D">
        <w:rPr>
          <w:lang w:val="es-ES"/>
        </w:rPr>
        <w:t xml:space="preserve">sobre la </w:t>
      </w:r>
      <w:r w:rsidR="00A24A4E">
        <w:rPr>
          <w:lang w:val="es-ES"/>
        </w:rPr>
        <w:t xml:space="preserve">manipulación de </w:t>
      </w:r>
      <w:r w:rsidR="008F5751" w:rsidRPr="008F5751">
        <w:rPr>
          <w:lang w:val="es-ES"/>
        </w:rPr>
        <w:t>CO</w:t>
      </w:r>
      <w:r w:rsidR="008F5751" w:rsidRPr="008F5751">
        <w:rPr>
          <w:vertAlign w:val="subscript"/>
          <w:lang w:val="es-ES"/>
        </w:rPr>
        <w:t xml:space="preserve">2 </w:t>
      </w:r>
      <w:r w:rsidR="008F5751">
        <w:rPr>
          <w:lang w:val="es-ES"/>
        </w:rPr>
        <w:t>en refrigerantes de bebidas;</w:t>
      </w:r>
    </w:p>
    <w:p w14:paraId="2CE9FFAB" w14:textId="52B5108B" w:rsidR="00200509" w:rsidRPr="00203AD5" w:rsidRDefault="009F3F94" w:rsidP="00203AD5">
      <w:pPr>
        <w:pStyle w:val="Heading2"/>
        <w:rPr>
          <w:lang w:val="en-CA"/>
        </w:rPr>
      </w:pPr>
      <w:r w:rsidRPr="009F3F94">
        <w:rPr>
          <w:lang w:val="es-ES"/>
        </w:rPr>
        <w:t xml:space="preserve">Campañas de concienciación pública, premios de los medios de comunicación a periodistas nacionales por informar continuamente sobre temas relacionados con la capa de ozono, y un taller para las partes interesadas celebrado para aumentar la concienciación sobre el agotamiento de la capa de ozono y el impacto de la radiación ultravioleta. </w:t>
      </w:r>
      <w:proofErr w:type="spellStart"/>
      <w:r w:rsidRPr="009F3F94">
        <w:rPr>
          <w:lang w:val="en-CA"/>
        </w:rPr>
        <w:t>Más</w:t>
      </w:r>
      <w:proofErr w:type="spellEnd"/>
      <w:r w:rsidRPr="009F3F94">
        <w:rPr>
          <w:lang w:val="en-CA"/>
        </w:rPr>
        <w:t xml:space="preserve"> de 2</w:t>
      </w:r>
      <w:r w:rsidR="00963781">
        <w:rPr>
          <w:lang w:val="en-CA"/>
        </w:rPr>
        <w:t> </w:t>
      </w:r>
      <w:r w:rsidRPr="009F3F94">
        <w:rPr>
          <w:lang w:val="en-CA"/>
        </w:rPr>
        <w:t>000</w:t>
      </w:r>
      <w:r w:rsidR="00963781">
        <w:rPr>
          <w:lang w:val="en-CA"/>
        </w:rPr>
        <w:t> </w:t>
      </w:r>
      <w:r w:rsidRPr="009F3F94">
        <w:rPr>
          <w:lang w:val="en-CA"/>
        </w:rPr>
        <w:t xml:space="preserve">personas del </w:t>
      </w:r>
      <w:proofErr w:type="spellStart"/>
      <w:r w:rsidRPr="009F3F94">
        <w:rPr>
          <w:lang w:val="en-CA"/>
        </w:rPr>
        <w:t>público</w:t>
      </w:r>
      <w:proofErr w:type="spellEnd"/>
      <w:r w:rsidRPr="009F3F94">
        <w:rPr>
          <w:lang w:val="en-CA"/>
        </w:rPr>
        <w:t xml:space="preserve"> </w:t>
      </w:r>
      <w:proofErr w:type="spellStart"/>
      <w:r w:rsidRPr="009F3F94">
        <w:rPr>
          <w:lang w:val="en-CA"/>
        </w:rPr>
        <w:t>en</w:t>
      </w:r>
      <w:proofErr w:type="spellEnd"/>
      <w:r w:rsidRPr="009F3F94">
        <w:rPr>
          <w:lang w:val="en-CA"/>
        </w:rPr>
        <w:t xml:space="preserve"> general </w:t>
      </w:r>
      <w:proofErr w:type="spellStart"/>
      <w:r w:rsidRPr="009F3F94">
        <w:rPr>
          <w:lang w:val="en-CA"/>
        </w:rPr>
        <w:t>recibieron</w:t>
      </w:r>
      <w:proofErr w:type="spellEnd"/>
      <w:r w:rsidRPr="009F3F94">
        <w:rPr>
          <w:lang w:val="en-CA"/>
        </w:rPr>
        <w:t xml:space="preserve"> </w:t>
      </w:r>
      <w:proofErr w:type="spellStart"/>
      <w:r w:rsidRPr="009F3F94">
        <w:rPr>
          <w:lang w:val="en-CA"/>
        </w:rPr>
        <w:t>información</w:t>
      </w:r>
      <w:proofErr w:type="spellEnd"/>
      <w:r w:rsidR="00200509" w:rsidRPr="00203AD5">
        <w:rPr>
          <w:lang w:val="es-ES"/>
        </w:rPr>
        <w:t>.</w:t>
      </w:r>
    </w:p>
    <w:p w14:paraId="28020AE7" w14:textId="77347A04" w:rsidR="00200509" w:rsidRPr="008A5F0F" w:rsidRDefault="008A5F0F" w:rsidP="00200509">
      <w:pPr>
        <w:pStyle w:val="Heading1"/>
        <w:numPr>
          <w:ilvl w:val="0"/>
          <w:numId w:val="0"/>
        </w:numPr>
        <w:rPr>
          <w:u w:val="single"/>
          <w:lang w:val="es-ES"/>
        </w:rPr>
      </w:pPr>
      <w:r w:rsidRPr="008A5F0F">
        <w:rPr>
          <w:u w:val="single"/>
          <w:lang w:val="es-ES"/>
        </w:rPr>
        <w:lastRenderedPageBreak/>
        <w:t>Nivel de desembolso de lo</w:t>
      </w:r>
      <w:r>
        <w:rPr>
          <w:u w:val="single"/>
          <w:lang w:val="es-ES"/>
        </w:rPr>
        <w:t>s fondos</w:t>
      </w:r>
    </w:p>
    <w:p w14:paraId="71691A34" w14:textId="39262425" w:rsidR="00200509" w:rsidRPr="008E62E4" w:rsidRDefault="00BC5BA2" w:rsidP="00200509">
      <w:pPr>
        <w:pStyle w:val="Heading1"/>
        <w:rPr>
          <w:lang w:val="es-ES"/>
        </w:rPr>
      </w:pPr>
      <w:r w:rsidRPr="00955A34">
        <w:rPr>
          <w:lang w:val="es-ES"/>
        </w:rPr>
        <w:t>A fecha de enero de</w:t>
      </w:r>
      <w:r w:rsidR="00200509" w:rsidRPr="00955A34">
        <w:rPr>
          <w:lang w:val="es-ES"/>
        </w:rPr>
        <w:t xml:space="preserve"> 2021, </w:t>
      </w:r>
      <w:r w:rsidR="004C2C9A" w:rsidRPr="00955A34">
        <w:rPr>
          <w:lang w:val="es-ES"/>
        </w:rPr>
        <w:t xml:space="preserve">de los </w:t>
      </w:r>
      <w:r w:rsidR="00200509" w:rsidRPr="00955A34">
        <w:rPr>
          <w:lang w:val="es-ES"/>
        </w:rPr>
        <w:t>$280</w:t>
      </w:r>
      <w:r w:rsidR="004C2C9A" w:rsidRPr="00955A34">
        <w:rPr>
          <w:lang w:val="es-ES"/>
        </w:rPr>
        <w:t> </w:t>
      </w:r>
      <w:r w:rsidR="00200509" w:rsidRPr="00955A34">
        <w:rPr>
          <w:lang w:val="es-ES"/>
        </w:rPr>
        <w:t>000</w:t>
      </w:r>
      <w:r w:rsidR="004C2C9A" w:rsidRPr="00955A34">
        <w:rPr>
          <w:lang w:val="es-ES"/>
        </w:rPr>
        <w:t xml:space="preserve"> $EUA</w:t>
      </w:r>
      <w:r w:rsidR="00955A34" w:rsidRPr="00955A34">
        <w:rPr>
          <w:lang w:val="es-ES"/>
        </w:rPr>
        <w:t xml:space="preserve"> aprobados pa</w:t>
      </w:r>
      <w:r w:rsidR="00955A34">
        <w:rPr>
          <w:lang w:val="es-ES"/>
        </w:rPr>
        <w:t xml:space="preserve">ra la </w:t>
      </w:r>
      <w:r w:rsidR="008E62E4">
        <w:rPr>
          <w:lang w:val="es-ES"/>
        </w:rPr>
        <w:t>etapa</w:t>
      </w:r>
      <w:r w:rsidR="00955A34">
        <w:rPr>
          <w:lang w:val="es-ES"/>
        </w:rPr>
        <w:t xml:space="preserve"> I del P</w:t>
      </w:r>
      <w:r w:rsidR="007C175E">
        <w:rPr>
          <w:lang w:val="es-ES"/>
        </w:rPr>
        <w:t xml:space="preserve">GEH, se habían desembolsado </w:t>
      </w:r>
      <w:r w:rsidR="00200509" w:rsidRPr="00955A34">
        <w:rPr>
          <w:lang w:val="es-ES"/>
        </w:rPr>
        <w:t>261</w:t>
      </w:r>
      <w:r w:rsidR="007C175E">
        <w:rPr>
          <w:lang w:val="es-ES"/>
        </w:rPr>
        <w:t xml:space="preserve"> </w:t>
      </w:r>
      <w:r w:rsidR="00200509" w:rsidRPr="00955A34">
        <w:rPr>
          <w:lang w:val="es-ES"/>
        </w:rPr>
        <w:t>860</w:t>
      </w:r>
      <w:r w:rsidR="007C175E">
        <w:rPr>
          <w:lang w:val="es-ES"/>
        </w:rPr>
        <w:t xml:space="preserve"> </w:t>
      </w:r>
      <w:r w:rsidR="007C175E" w:rsidRPr="00955A34">
        <w:rPr>
          <w:lang w:val="es-ES"/>
        </w:rPr>
        <w:t>$EUA</w:t>
      </w:r>
      <w:r w:rsidR="00200509" w:rsidRPr="00955A34">
        <w:rPr>
          <w:lang w:val="es-ES"/>
        </w:rPr>
        <w:t xml:space="preserve">. </w:t>
      </w:r>
      <w:r w:rsidR="005F449F" w:rsidRPr="008E62E4">
        <w:rPr>
          <w:lang w:val="es-ES"/>
        </w:rPr>
        <w:t xml:space="preserve">El saldo de </w:t>
      </w:r>
      <w:r w:rsidR="00200509" w:rsidRPr="008E62E4">
        <w:rPr>
          <w:lang w:val="es-ES"/>
        </w:rPr>
        <w:t>18</w:t>
      </w:r>
      <w:r w:rsidR="005F449F" w:rsidRPr="008E62E4">
        <w:rPr>
          <w:lang w:val="es-ES"/>
        </w:rPr>
        <w:t xml:space="preserve"> </w:t>
      </w:r>
      <w:r w:rsidR="00200509" w:rsidRPr="008E62E4">
        <w:rPr>
          <w:lang w:val="es-ES"/>
        </w:rPr>
        <w:t>140</w:t>
      </w:r>
      <w:r w:rsidR="005F449F" w:rsidRPr="008E62E4">
        <w:rPr>
          <w:lang w:val="es-ES"/>
        </w:rPr>
        <w:t xml:space="preserve"> </w:t>
      </w:r>
      <w:r w:rsidR="005F449F" w:rsidRPr="00955A34">
        <w:rPr>
          <w:lang w:val="es-ES"/>
        </w:rPr>
        <w:t>$EUA</w:t>
      </w:r>
      <w:r w:rsidR="00200509" w:rsidRPr="008E62E4">
        <w:rPr>
          <w:lang w:val="es-ES"/>
        </w:rPr>
        <w:t xml:space="preserve"> </w:t>
      </w:r>
      <w:r w:rsidR="005F449F" w:rsidRPr="008E62E4">
        <w:rPr>
          <w:lang w:val="es-ES"/>
        </w:rPr>
        <w:t>se desembolsará en</w:t>
      </w:r>
      <w:r w:rsidR="00200509" w:rsidRPr="008E62E4">
        <w:rPr>
          <w:lang w:val="es-ES"/>
        </w:rPr>
        <w:t xml:space="preserve"> 2021. </w:t>
      </w:r>
    </w:p>
    <w:p w14:paraId="681F385F" w14:textId="0E92991C" w:rsidR="00200509" w:rsidRPr="000F4708" w:rsidRDefault="008E62E4" w:rsidP="00200509">
      <w:pPr>
        <w:autoSpaceDE w:val="0"/>
        <w:autoSpaceDN w:val="0"/>
        <w:adjustRightInd w:val="0"/>
        <w:rPr>
          <w:b/>
          <w:bCs/>
          <w:lang w:val="en-CA"/>
        </w:rPr>
      </w:pPr>
      <w:proofErr w:type="spellStart"/>
      <w:r>
        <w:rPr>
          <w:b/>
          <w:bCs/>
          <w:lang w:val="en-CA"/>
        </w:rPr>
        <w:t>Etapa</w:t>
      </w:r>
      <w:proofErr w:type="spellEnd"/>
      <w:r w:rsidR="00200509" w:rsidRPr="000F4708">
        <w:rPr>
          <w:b/>
          <w:bCs/>
          <w:lang w:val="en-CA"/>
        </w:rPr>
        <w:t xml:space="preserve"> II </w:t>
      </w:r>
      <w:r w:rsidR="00DF7F1A">
        <w:rPr>
          <w:b/>
          <w:bCs/>
          <w:lang w:val="en-CA"/>
        </w:rPr>
        <w:t>del PGEH</w:t>
      </w:r>
    </w:p>
    <w:p w14:paraId="10C27B8B" w14:textId="77777777" w:rsidR="00200509" w:rsidRPr="000F4708" w:rsidRDefault="00200509" w:rsidP="00200509">
      <w:pPr>
        <w:rPr>
          <w:lang w:val="en-CA"/>
        </w:rPr>
      </w:pPr>
    </w:p>
    <w:p w14:paraId="100A2D9C" w14:textId="05A66165" w:rsidR="00200509" w:rsidRPr="003A600C" w:rsidRDefault="003A600C" w:rsidP="00200509">
      <w:pPr>
        <w:pStyle w:val="Heading1"/>
        <w:numPr>
          <w:ilvl w:val="0"/>
          <w:numId w:val="0"/>
        </w:numPr>
        <w:rPr>
          <w:u w:val="single"/>
          <w:lang w:val="es-ES"/>
        </w:rPr>
      </w:pPr>
      <w:r w:rsidRPr="003A600C">
        <w:rPr>
          <w:u w:val="single"/>
          <w:lang w:val="es-ES"/>
        </w:rPr>
        <w:t>Consumo restante admisible para la financiación</w:t>
      </w:r>
    </w:p>
    <w:p w14:paraId="7184704B" w14:textId="250AB1A3" w:rsidR="00200509" w:rsidRPr="003A47E8" w:rsidRDefault="003A47E8" w:rsidP="00200509">
      <w:pPr>
        <w:pStyle w:val="Heading1"/>
        <w:tabs>
          <w:tab w:val="clear" w:pos="0"/>
        </w:tabs>
        <w:rPr>
          <w:lang w:val="es-ES"/>
        </w:rPr>
      </w:pPr>
      <w:r w:rsidRPr="003A47E8">
        <w:rPr>
          <w:lang w:val="es-ES"/>
        </w:rPr>
        <w:t xml:space="preserve">Una vez deducidas 0,54 toneladas PAO de HCFC correspondientes a la </w:t>
      </w:r>
      <w:r w:rsidR="008E62E4">
        <w:rPr>
          <w:lang w:val="es-ES"/>
        </w:rPr>
        <w:t>etapa</w:t>
      </w:r>
      <w:r w:rsidRPr="003A47E8">
        <w:rPr>
          <w:lang w:val="es-ES"/>
        </w:rPr>
        <w:t xml:space="preserve"> I del PGEH, el consumo restante admisible para la financiación de la eliminación completa en la </w:t>
      </w:r>
      <w:r w:rsidR="008E62E4">
        <w:rPr>
          <w:lang w:val="es-ES"/>
        </w:rPr>
        <w:t>etapa</w:t>
      </w:r>
      <w:r w:rsidRPr="003A47E8">
        <w:rPr>
          <w:lang w:val="es-ES"/>
        </w:rPr>
        <w:t xml:space="preserve"> II asciende a 1,00</w:t>
      </w:r>
      <w:r w:rsidR="00963781">
        <w:rPr>
          <w:lang w:val="es-ES"/>
        </w:rPr>
        <w:t> </w:t>
      </w:r>
      <w:r w:rsidRPr="003A47E8">
        <w:rPr>
          <w:lang w:val="es-ES"/>
        </w:rPr>
        <w:t xml:space="preserve">toneladas PAO de </w:t>
      </w:r>
      <w:r w:rsidR="00200509" w:rsidRPr="003A47E8">
        <w:rPr>
          <w:lang w:val="es-ES"/>
        </w:rPr>
        <w:t>HCFC</w:t>
      </w:r>
      <w:r w:rsidR="00200509" w:rsidRPr="003A47E8">
        <w:rPr>
          <w:lang w:val="es-ES"/>
        </w:rPr>
        <w:noBreakHyphen/>
        <w:t xml:space="preserve">22. </w:t>
      </w:r>
    </w:p>
    <w:p w14:paraId="00D4D70D" w14:textId="09F087DF" w:rsidR="00200509" w:rsidRPr="00BF0B42" w:rsidRDefault="00200509" w:rsidP="00200509">
      <w:pPr>
        <w:pStyle w:val="Heading1"/>
        <w:numPr>
          <w:ilvl w:val="0"/>
          <w:numId w:val="0"/>
        </w:numPr>
        <w:rPr>
          <w:u w:val="single"/>
          <w:lang w:val="es-ES" w:eastAsia="zh-CN"/>
        </w:rPr>
      </w:pPr>
      <w:r w:rsidRPr="00BF0B42">
        <w:rPr>
          <w:u w:val="single"/>
          <w:lang w:val="es-ES"/>
        </w:rPr>
        <w:t xml:space="preserve">Sector </w:t>
      </w:r>
      <w:r w:rsidR="00BF0B42" w:rsidRPr="00BF0B42">
        <w:rPr>
          <w:u w:val="single"/>
          <w:lang w:val="es-ES"/>
        </w:rPr>
        <w:t>de la distribución de</w:t>
      </w:r>
      <w:r w:rsidRPr="00BF0B42">
        <w:rPr>
          <w:u w:val="single"/>
          <w:lang w:val="es-ES"/>
        </w:rPr>
        <w:t xml:space="preserve"> HCFC</w:t>
      </w:r>
    </w:p>
    <w:p w14:paraId="004AAD1F" w14:textId="468F5285" w:rsidR="00200509" w:rsidRPr="00F918D6" w:rsidRDefault="00F918D6" w:rsidP="00200509">
      <w:pPr>
        <w:pStyle w:val="Heading1"/>
        <w:rPr>
          <w:lang w:val="es-ES"/>
        </w:rPr>
      </w:pPr>
      <w:r w:rsidRPr="00F918D6">
        <w:rPr>
          <w:lang w:val="es-ES"/>
        </w:rPr>
        <w:t xml:space="preserve">Existen aproximadamente 1.000 técnicos (473 registrados) y 132 talleres registrados que consumen HCFC-22 para realizar el mantenimiento de sistemas de aire acondicionado tipo </w:t>
      </w:r>
      <w:proofErr w:type="spellStart"/>
      <w:r w:rsidRPr="00F918D6">
        <w:rPr>
          <w:lang w:val="es-ES"/>
        </w:rPr>
        <w:t>split</w:t>
      </w:r>
      <w:proofErr w:type="spellEnd"/>
      <w:r w:rsidRPr="00F918D6">
        <w:rPr>
          <w:lang w:val="es-ES"/>
        </w:rPr>
        <w:t xml:space="preserve"> individuales, de volumen de refrigerante variable más grandes y empaquetados, vitrinas, cámaras de condensación y cámaras frigoríficas, como se muestra en el Cuadro 2. El HCFC-22 representa el 31,6</w:t>
      </w:r>
      <w:r w:rsidR="00EA3FDD">
        <w:rPr>
          <w:lang w:val="es-ES"/>
        </w:rPr>
        <w:t xml:space="preserve"> por ciento</w:t>
      </w:r>
      <w:r w:rsidRPr="00F918D6">
        <w:rPr>
          <w:lang w:val="es-ES"/>
        </w:rPr>
        <w:t>, el HFC-134a (22,1</w:t>
      </w:r>
      <w:r w:rsidR="00EA3FDD">
        <w:rPr>
          <w:lang w:val="es-ES"/>
        </w:rPr>
        <w:t xml:space="preserve"> por ciento</w:t>
      </w:r>
      <w:r w:rsidRPr="00F918D6">
        <w:rPr>
          <w:lang w:val="es-ES"/>
        </w:rPr>
        <w:t>), el R-410A (18,3</w:t>
      </w:r>
      <w:r w:rsidR="00EA3FDD">
        <w:rPr>
          <w:lang w:val="es-ES"/>
        </w:rPr>
        <w:t xml:space="preserve"> por ciento</w:t>
      </w:r>
      <w:r w:rsidRPr="00F918D6">
        <w:rPr>
          <w:lang w:val="es-ES"/>
        </w:rPr>
        <w:t>), el R-404A (13,3</w:t>
      </w:r>
      <w:r w:rsidR="00EA3FDD">
        <w:rPr>
          <w:lang w:val="es-ES"/>
        </w:rPr>
        <w:t xml:space="preserve"> por ciento</w:t>
      </w:r>
      <w:r w:rsidRPr="00F918D6">
        <w:rPr>
          <w:lang w:val="es-ES"/>
        </w:rPr>
        <w:t>) y otros refrigerantes (14,7</w:t>
      </w:r>
      <w:r w:rsidR="00EA3FDD">
        <w:rPr>
          <w:lang w:val="es-ES"/>
        </w:rPr>
        <w:t xml:space="preserve"> por ciento</w:t>
      </w:r>
      <w:r w:rsidRPr="00F918D6">
        <w:rPr>
          <w:lang w:val="es-ES"/>
        </w:rPr>
        <w:t xml:space="preserve">). El equipo que más utiliza HCFC es el de aire acondicionado tipo </w:t>
      </w:r>
      <w:proofErr w:type="spellStart"/>
      <w:r w:rsidRPr="00F918D6">
        <w:rPr>
          <w:lang w:val="es-ES"/>
        </w:rPr>
        <w:t>split</w:t>
      </w:r>
      <w:proofErr w:type="spellEnd"/>
      <w:r w:rsidRPr="00F918D6">
        <w:rPr>
          <w:lang w:val="es-ES"/>
        </w:rPr>
        <w:t xml:space="preserve"> individual; los sistemas de aire acondicionado de volumen de refrigerante variable son menos frecuentes en el país, pero se espera que vayan ganando popularidad poco a poco. Las cámaras frigoríficas y las vitrinas utilizadas para el almacenamiento de alimentos son los equipos de refrigeración comercial que más utilizan HCFC.</w:t>
      </w:r>
      <w:r w:rsidR="00200509" w:rsidRPr="00F918D6">
        <w:rPr>
          <w:noProof/>
          <w:sz w:val="24"/>
          <w:szCs w:val="24"/>
          <w:lang w:val="es-ES"/>
        </w:rPr>
        <w:t xml:space="preserve"> </w:t>
      </w:r>
    </w:p>
    <w:p w14:paraId="4BE035DC" w14:textId="375260B0" w:rsidR="00200509" w:rsidRPr="00BF26A4" w:rsidRDefault="00F918D6" w:rsidP="00200509">
      <w:pPr>
        <w:keepNext/>
        <w:spacing w:after="40"/>
        <w:rPr>
          <w:b/>
          <w:lang w:val="es-ES" w:eastAsia="zh-CN"/>
        </w:rPr>
      </w:pPr>
      <w:r w:rsidRPr="00BF26A4">
        <w:rPr>
          <w:b/>
          <w:lang w:val="es-ES" w:eastAsia="zh-CN"/>
        </w:rPr>
        <w:t>Cuadro</w:t>
      </w:r>
      <w:r w:rsidR="00200509" w:rsidRPr="00BF26A4">
        <w:rPr>
          <w:b/>
          <w:lang w:val="es-ES" w:eastAsia="zh-CN"/>
        </w:rPr>
        <w:t xml:space="preserve"> 2. </w:t>
      </w:r>
      <w:r w:rsidR="00BF26A4" w:rsidRPr="00BF26A4">
        <w:rPr>
          <w:b/>
          <w:lang w:val="es-ES" w:eastAsia="zh-CN"/>
        </w:rPr>
        <w:t>Estimación de la de</w:t>
      </w:r>
      <w:r w:rsidR="00BF26A4">
        <w:rPr>
          <w:b/>
          <w:lang w:val="es-ES" w:eastAsia="zh-CN"/>
        </w:rPr>
        <w:t>manda de</w:t>
      </w:r>
      <w:r w:rsidR="00200509" w:rsidRPr="00BF26A4">
        <w:rPr>
          <w:b/>
          <w:lang w:val="es-ES" w:eastAsia="zh-CN"/>
        </w:rPr>
        <w:t xml:space="preserve"> HCFC-22 </w:t>
      </w:r>
      <w:r w:rsidR="00270ED5">
        <w:rPr>
          <w:b/>
          <w:lang w:val="es-ES" w:eastAsia="zh-CN"/>
        </w:rPr>
        <w:t xml:space="preserve">en el sector de servicio y mantenimiento de </w:t>
      </w:r>
      <w:proofErr w:type="spellStart"/>
      <w:r w:rsidR="00270ED5">
        <w:rPr>
          <w:b/>
          <w:lang w:val="es-ES" w:eastAsia="zh-CN"/>
        </w:rPr>
        <w:t>equipso</w:t>
      </w:r>
      <w:proofErr w:type="spellEnd"/>
      <w:r w:rsidR="00270ED5">
        <w:rPr>
          <w:b/>
          <w:lang w:val="es-ES" w:eastAsia="zh-CN"/>
        </w:rPr>
        <w:t xml:space="preserve"> de refrigeración en</w:t>
      </w:r>
      <w:r w:rsidR="00200509" w:rsidRPr="00BF26A4">
        <w:rPr>
          <w:b/>
          <w:lang w:val="es-ES" w:eastAsia="zh-CN"/>
        </w:rPr>
        <w:t xml:space="preserve"> </w:t>
      </w:r>
      <w:proofErr w:type="spellStart"/>
      <w:r w:rsidR="00200509" w:rsidRPr="00BF26A4">
        <w:rPr>
          <w:b/>
          <w:lang w:val="es-ES" w:eastAsia="zh-CN"/>
        </w:rPr>
        <w:t>Lesotho</w:t>
      </w:r>
      <w:proofErr w:type="spellEnd"/>
      <w:r w:rsidR="00200509" w:rsidRPr="00BF26A4">
        <w:rPr>
          <w:b/>
          <w:lang w:val="es-ES" w:eastAsia="zh-CN"/>
        </w:rPr>
        <w:t xml:space="preserve"> </w:t>
      </w:r>
    </w:p>
    <w:tbl>
      <w:tblPr>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95"/>
        <w:gridCol w:w="1980"/>
        <w:gridCol w:w="1098"/>
        <w:gridCol w:w="1098"/>
        <w:gridCol w:w="1098"/>
        <w:gridCol w:w="1116"/>
        <w:gridCol w:w="1170"/>
      </w:tblGrid>
      <w:tr w:rsidR="00200509" w:rsidRPr="000F4708" w14:paraId="6E28EE94" w14:textId="77777777" w:rsidTr="00963781">
        <w:trPr>
          <w:jc w:val="right"/>
        </w:trPr>
        <w:tc>
          <w:tcPr>
            <w:tcW w:w="3775" w:type="dxa"/>
            <w:gridSpan w:val="2"/>
            <w:shd w:val="clear" w:color="auto" w:fill="auto"/>
            <w:vAlign w:val="center"/>
            <w:hideMark/>
          </w:tcPr>
          <w:p w14:paraId="737F15B7" w14:textId="373F9E2B" w:rsidR="00200509" w:rsidRPr="000F4708" w:rsidRDefault="00200509" w:rsidP="00963781">
            <w:pPr>
              <w:keepNext/>
              <w:tabs>
                <w:tab w:val="left" w:pos="2220"/>
              </w:tabs>
              <w:jc w:val="center"/>
              <w:rPr>
                <w:b/>
                <w:sz w:val="20"/>
                <w:szCs w:val="20"/>
                <w:lang w:val="en-CA"/>
              </w:rPr>
            </w:pPr>
            <w:bookmarkStart w:id="0" w:name="_Hlk26931131"/>
            <w:r w:rsidRPr="000F4708">
              <w:rPr>
                <w:b/>
                <w:sz w:val="20"/>
                <w:szCs w:val="20"/>
                <w:lang w:val="en-CA"/>
              </w:rPr>
              <w:t>Sector/</w:t>
            </w:r>
            <w:proofErr w:type="spellStart"/>
            <w:r w:rsidRPr="000F4708">
              <w:rPr>
                <w:b/>
                <w:sz w:val="20"/>
                <w:szCs w:val="20"/>
                <w:lang w:val="en-CA"/>
              </w:rPr>
              <w:t>Ap</w:t>
            </w:r>
            <w:r w:rsidR="00270ED5">
              <w:rPr>
                <w:b/>
                <w:sz w:val="20"/>
                <w:szCs w:val="20"/>
                <w:lang w:val="en-CA"/>
              </w:rPr>
              <w:t>licación</w:t>
            </w:r>
            <w:proofErr w:type="spellEnd"/>
          </w:p>
        </w:tc>
        <w:tc>
          <w:tcPr>
            <w:tcW w:w="1098" w:type="dxa"/>
            <w:shd w:val="clear" w:color="auto" w:fill="auto"/>
            <w:tcMar>
              <w:left w:w="0" w:type="dxa"/>
              <w:right w:w="0" w:type="dxa"/>
            </w:tcMar>
            <w:vAlign w:val="center"/>
            <w:hideMark/>
          </w:tcPr>
          <w:p w14:paraId="6D710B48" w14:textId="118DA5C9" w:rsidR="00200509" w:rsidRPr="000F4708" w:rsidRDefault="00270ED5" w:rsidP="00963781">
            <w:pPr>
              <w:keepNext/>
              <w:tabs>
                <w:tab w:val="left" w:pos="2220"/>
              </w:tabs>
              <w:jc w:val="center"/>
              <w:rPr>
                <w:b/>
                <w:sz w:val="20"/>
                <w:szCs w:val="20"/>
                <w:lang w:val="en-CA"/>
              </w:rPr>
            </w:pPr>
            <w:proofErr w:type="spellStart"/>
            <w:r>
              <w:rPr>
                <w:b/>
                <w:sz w:val="20"/>
                <w:szCs w:val="20"/>
                <w:lang w:val="en-CA"/>
              </w:rPr>
              <w:t>Número</w:t>
            </w:r>
            <w:proofErr w:type="spellEnd"/>
            <w:r>
              <w:rPr>
                <w:b/>
                <w:sz w:val="20"/>
                <w:szCs w:val="20"/>
                <w:lang w:val="en-CA"/>
              </w:rPr>
              <w:t xml:space="preserve"> de </w:t>
            </w:r>
            <w:proofErr w:type="spellStart"/>
            <w:r>
              <w:rPr>
                <w:b/>
                <w:sz w:val="20"/>
                <w:szCs w:val="20"/>
                <w:lang w:val="en-CA"/>
              </w:rPr>
              <w:t>unidades</w:t>
            </w:r>
            <w:proofErr w:type="spellEnd"/>
          </w:p>
        </w:tc>
        <w:tc>
          <w:tcPr>
            <w:tcW w:w="1098" w:type="dxa"/>
            <w:shd w:val="clear" w:color="auto" w:fill="auto"/>
            <w:tcMar>
              <w:left w:w="0" w:type="dxa"/>
              <w:right w:w="0" w:type="dxa"/>
            </w:tcMar>
            <w:vAlign w:val="center"/>
            <w:hideMark/>
          </w:tcPr>
          <w:p w14:paraId="24CAC876" w14:textId="4528A704" w:rsidR="00200509" w:rsidRPr="000F4708" w:rsidRDefault="00DA04B6" w:rsidP="00963781">
            <w:pPr>
              <w:keepNext/>
              <w:tabs>
                <w:tab w:val="left" w:pos="2220"/>
              </w:tabs>
              <w:jc w:val="center"/>
              <w:rPr>
                <w:b/>
                <w:spacing w:val="-6"/>
                <w:sz w:val="20"/>
                <w:szCs w:val="20"/>
                <w:lang w:val="en-CA"/>
              </w:rPr>
            </w:pPr>
            <w:r>
              <w:rPr>
                <w:b/>
                <w:sz w:val="20"/>
                <w:szCs w:val="20"/>
                <w:lang w:val="en-CA"/>
              </w:rPr>
              <w:t xml:space="preserve">Banco de </w:t>
            </w:r>
            <w:r w:rsidR="00200509" w:rsidRPr="000F4708">
              <w:rPr>
                <w:b/>
                <w:sz w:val="20"/>
                <w:szCs w:val="20"/>
                <w:lang w:val="en-CA"/>
              </w:rPr>
              <w:t xml:space="preserve">HCFC </w:t>
            </w:r>
            <w:r w:rsidR="00200509" w:rsidRPr="000F4708">
              <w:rPr>
                <w:b/>
                <w:spacing w:val="-6"/>
                <w:sz w:val="20"/>
                <w:szCs w:val="20"/>
                <w:lang w:val="en-CA"/>
              </w:rPr>
              <w:t>(</w:t>
            </w:r>
            <w:r>
              <w:rPr>
                <w:b/>
                <w:spacing w:val="-6"/>
                <w:sz w:val="20"/>
                <w:szCs w:val="20"/>
                <w:lang w:val="en-CA"/>
              </w:rPr>
              <w:t>tm)</w:t>
            </w:r>
          </w:p>
        </w:tc>
        <w:tc>
          <w:tcPr>
            <w:tcW w:w="1098" w:type="dxa"/>
            <w:shd w:val="clear" w:color="auto" w:fill="auto"/>
            <w:tcMar>
              <w:left w:w="0" w:type="dxa"/>
              <w:right w:w="0" w:type="dxa"/>
            </w:tcMar>
            <w:vAlign w:val="center"/>
            <w:hideMark/>
          </w:tcPr>
          <w:p w14:paraId="127921B9" w14:textId="4B52F5B8" w:rsidR="00200509" w:rsidRPr="000F4708" w:rsidRDefault="00EC3C1C" w:rsidP="00963781">
            <w:pPr>
              <w:keepNext/>
              <w:tabs>
                <w:tab w:val="left" w:pos="2220"/>
              </w:tabs>
              <w:jc w:val="center"/>
              <w:rPr>
                <w:b/>
                <w:sz w:val="20"/>
                <w:szCs w:val="20"/>
                <w:lang w:val="en-CA"/>
              </w:rPr>
            </w:pPr>
            <w:proofErr w:type="spellStart"/>
            <w:r w:rsidRPr="005E02A7">
              <w:rPr>
                <w:b/>
                <w:sz w:val="20"/>
                <w:szCs w:val="20"/>
                <w:lang w:val="en-CA"/>
              </w:rPr>
              <w:t>Tas</w:t>
            </w:r>
            <w:r w:rsidR="004519C8" w:rsidRPr="005E02A7">
              <w:rPr>
                <w:b/>
                <w:sz w:val="20"/>
                <w:szCs w:val="20"/>
                <w:lang w:val="en-CA"/>
              </w:rPr>
              <w:t>a</w:t>
            </w:r>
            <w:proofErr w:type="spellEnd"/>
            <w:r w:rsidRPr="005E02A7">
              <w:rPr>
                <w:b/>
                <w:sz w:val="20"/>
                <w:szCs w:val="20"/>
                <w:lang w:val="en-CA"/>
              </w:rPr>
              <w:t xml:space="preserve"> de </w:t>
            </w:r>
            <w:proofErr w:type="spellStart"/>
            <w:r w:rsidRPr="005E02A7">
              <w:rPr>
                <w:b/>
                <w:sz w:val="20"/>
                <w:szCs w:val="20"/>
                <w:lang w:val="en-CA"/>
              </w:rPr>
              <w:t>fuga</w:t>
            </w:r>
            <w:proofErr w:type="spellEnd"/>
            <w:r w:rsidR="00200509" w:rsidRPr="000F4708">
              <w:rPr>
                <w:b/>
                <w:sz w:val="20"/>
                <w:szCs w:val="20"/>
                <w:lang w:val="en-CA"/>
              </w:rPr>
              <w:t xml:space="preserve"> (%)</w:t>
            </w:r>
          </w:p>
        </w:tc>
        <w:tc>
          <w:tcPr>
            <w:tcW w:w="1116" w:type="dxa"/>
            <w:shd w:val="clear" w:color="auto" w:fill="auto"/>
            <w:tcMar>
              <w:left w:w="0" w:type="dxa"/>
              <w:right w:w="0" w:type="dxa"/>
            </w:tcMar>
            <w:vAlign w:val="center"/>
            <w:hideMark/>
          </w:tcPr>
          <w:p w14:paraId="4C0F7B4A" w14:textId="30797E83" w:rsidR="00200509" w:rsidRPr="000F4708" w:rsidRDefault="00EC3C1C" w:rsidP="00963781">
            <w:pPr>
              <w:keepNext/>
              <w:tabs>
                <w:tab w:val="left" w:pos="2220"/>
              </w:tabs>
              <w:jc w:val="center"/>
              <w:rPr>
                <w:b/>
                <w:sz w:val="20"/>
                <w:szCs w:val="20"/>
                <w:lang w:val="en-CA"/>
              </w:rPr>
            </w:pPr>
            <w:proofErr w:type="spellStart"/>
            <w:r>
              <w:rPr>
                <w:b/>
                <w:sz w:val="20"/>
                <w:szCs w:val="20"/>
                <w:lang w:val="en-CA"/>
              </w:rPr>
              <w:t>Consumo</w:t>
            </w:r>
            <w:proofErr w:type="spellEnd"/>
            <w:r>
              <w:rPr>
                <w:b/>
                <w:sz w:val="20"/>
                <w:szCs w:val="20"/>
                <w:lang w:val="en-CA"/>
              </w:rPr>
              <w:t xml:space="preserve"> </w:t>
            </w:r>
            <w:proofErr w:type="spellStart"/>
            <w:r>
              <w:rPr>
                <w:b/>
                <w:sz w:val="20"/>
                <w:szCs w:val="20"/>
                <w:lang w:val="en-CA"/>
              </w:rPr>
              <w:t>anual</w:t>
            </w:r>
            <w:proofErr w:type="spellEnd"/>
            <w:r w:rsidR="00200509" w:rsidRPr="000F4708">
              <w:rPr>
                <w:b/>
                <w:sz w:val="20"/>
                <w:szCs w:val="20"/>
                <w:lang w:val="en-CA"/>
              </w:rPr>
              <w:t xml:space="preserve"> (</w:t>
            </w:r>
            <w:r>
              <w:rPr>
                <w:b/>
                <w:sz w:val="20"/>
                <w:szCs w:val="20"/>
                <w:lang w:val="en-CA"/>
              </w:rPr>
              <w:t>tm</w:t>
            </w:r>
            <w:r w:rsidR="00200509" w:rsidRPr="000F4708">
              <w:rPr>
                <w:b/>
                <w:sz w:val="20"/>
                <w:szCs w:val="20"/>
                <w:lang w:val="en-CA"/>
              </w:rPr>
              <w:t>)</w:t>
            </w:r>
          </w:p>
        </w:tc>
        <w:tc>
          <w:tcPr>
            <w:tcW w:w="1170" w:type="dxa"/>
            <w:shd w:val="clear" w:color="auto" w:fill="auto"/>
            <w:tcMar>
              <w:left w:w="0" w:type="dxa"/>
              <w:right w:w="0" w:type="dxa"/>
            </w:tcMar>
            <w:vAlign w:val="center"/>
          </w:tcPr>
          <w:p w14:paraId="08F9B1DC" w14:textId="25E78F80" w:rsidR="00200509" w:rsidRPr="000F4708" w:rsidRDefault="00200509" w:rsidP="00963781">
            <w:pPr>
              <w:keepNext/>
              <w:tabs>
                <w:tab w:val="left" w:pos="2220"/>
              </w:tabs>
              <w:jc w:val="center"/>
              <w:rPr>
                <w:b/>
                <w:sz w:val="20"/>
                <w:szCs w:val="20"/>
                <w:lang w:val="en-CA"/>
              </w:rPr>
            </w:pPr>
            <w:r w:rsidRPr="000F4708">
              <w:rPr>
                <w:b/>
                <w:sz w:val="20"/>
                <w:szCs w:val="20"/>
                <w:lang w:val="en-CA"/>
              </w:rPr>
              <w:t xml:space="preserve">% </w:t>
            </w:r>
            <w:r w:rsidR="00EC3C1C">
              <w:rPr>
                <w:b/>
                <w:sz w:val="20"/>
                <w:szCs w:val="20"/>
                <w:lang w:val="en-CA"/>
              </w:rPr>
              <w:t xml:space="preserve">del </w:t>
            </w:r>
            <w:proofErr w:type="spellStart"/>
            <w:r w:rsidR="00EC3C1C">
              <w:rPr>
                <w:b/>
                <w:sz w:val="20"/>
                <w:szCs w:val="20"/>
                <w:lang w:val="en-CA"/>
              </w:rPr>
              <w:t>consum</w:t>
            </w:r>
            <w:r w:rsidR="004519C8">
              <w:rPr>
                <w:b/>
                <w:sz w:val="20"/>
                <w:szCs w:val="20"/>
                <w:lang w:val="en-CA"/>
              </w:rPr>
              <w:t>o</w:t>
            </w:r>
            <w:proofErr w:type="spellEnd"/>
            <w:r w:rsidR="00EC3C1C">
              <w:rPr>
                <w:b/>
                <w:sz w:val="20"/>
                <w:szCs w:val="20"/>
                <w:lang w:val="en-CA"/>
              </w:rPr>
              <w:t xml:space="preserve"> </w:t>
            </w:r>
            <w:proofErr w:type="spellStart"/>
            <w:r w:rsidR="00EC3C1C">
              <w:rPr>
                <w:b/>
                <w:sz w:val="20"/>
                <w:szCs w:val="20"/>
                <w:lang w:val="en-CA"/>
              </w:rPr>
              <w:t>anual</w:t>
            </w:r>
            <w:proofErr w:type="spellEnd"/>
          </w:p>
        </w:tc>
      </w:tr>
      <w:tr w:rsidR="00200509" w:rsidRPr="000F4708" w14:paraId="0DA7E3F4" w14:textId="77777777" w:rsidTr="00963781">
        <w:trPr>
          <w:jc w:val="right"/>
        </w:trPr>
        <w:tc>
          <w:tcPr>
            <w:tcW w:w="1795" w:type="dxa"/>
            <w:vMerge w:val="restart"/>
            <w:shd w:val="clear" w:color="auto" w:fill="auto"/>
          </w:tcPr>
          <w:p w14:paraId="3355A3AB" w14:textId="16814144" w:rsidR="00200509" w:rsidRPr="004C3880" w:rsidRDefault="00EC3C1C" w:rsidP="00963781">
            <w:pPr>
              <w:keepNext/>
              <w:tabs>
                <w:tab w:val="left" w:pos="2220"/>
              </w:tabs>
              <w:jc w:val="left"/>
              <w:rPr>
                <w:spacing w:val="-10"/>
                <w:sz w:val="20"/>
                <w:szCs w:val="20"/>
                <w:lang w:val="es-ES"/>
              </w:rPr>
            </w:pPr>
            <w:r w:rsidRPr="004C3880">
              <w:rPr>
                <w:bCs/>
                <w:sz w:val="20"/>
                <w:szCs w:val="20"/>
                <w:lang w:val="es-ES"/>
              </w:rPr>
              <w:t>Aire acondicionado</w:t>
            </w:r>
            <w:r w:rsidR="00200509" w:rsidRPr="004C3880">
              <w:rPr>
                <w:bCs/>
                <w:sz w:val="20"/>
                <w:szCs w:val="20"/>
                <w:lang w:val="es-ES"/>
              </w:rPr>
              <w:t xml:space="preserve"> </w:t>
            </w:r>
            <w:r w:rsidR="00200509" w:rsidRPr="004C3880">
              <w:rPr>
                <w:sz w:val="20"/>
                <w:szCs w:val="20"/>
                <w:lang w:val="es-ES"/>
              </w:rPr>
              <w:t>(</w:t>
            </w:r>
            <w:r w:rsidR="004C3880" w:rsidRPr="004C3880">
              <w:rPr>
                <w:sz w:val="20"/>
                <w:szCs w:val="20"/>
                <w:lang w:val="es-ES"/>
              </w:rPr>
              <w:t xml:space="preserve">sistemas unitarios y tipo </w:t>
            </w:r>
            <w:proofErr w:type="spellStart"/>
            <w:r w:rsidR="00200509" w:rsidRPr="004C3880">
              <w:rPr>
                <w:sz w:val="20"/>
                <w:szCs w:val="20"/>
                <w:lang w:val="es-ES"/>
              </w:rPr>
              <w:t>split</w:t>
            </w:r>
            <w:proofErr w:type="spellEnd"/>
            <w:r w:rsidR="00200509" w:rsidRPr="004C3880">
              <w:rPr>
                <w:sz w:val="20"/>
                <w:szCs w:val="20"/>
                <w:lang w:val="es-ES"/>
              </w:rPr>
              <w:t>)</w:t>
            </w:r>
          </w:p>
        </w:tc>
        <w:tc>
          <w:tcPr>
            <w:tcW w:w="1980" w:type="dxa"/>
            <w:shd w:val="clear" w:color="auto" w:fill="auto"/>
            <w:vAlign w:val="center"/>
          </w:tcPr>
          <w:p w14:paraId="7774B35B" w14:textId="1F8475C5" w:rsidR="00200509" w:rsidRPr="000F4708" w:rsidRDefault="008334FB" w:rsidP="00963781">
            <w:pPr>
              <w:keepNext/>
              <w:tabs>
                <w:tab w:val="left" w:pos="2220"/>
              </w:tabs>
              <w:jc w:val="left"/>
              <w:rPr>
                <w:sz w:val="20"/>
                <w:szCs w:val="20"/>
                <w:lang w:val="en-CA"/>
              </w:rPr>
            </w:pPr>
            <w:proofErr w:type="spellStart"/>
            <w:r>
              <w:rPr>
                <w:sz w:val="20"/>
                <w:szCs w:val="20"/>
                <w:lang w:val="en-CA"/>
              </w:rPr>
              <w:t>Hogares</w:t>
            </w:r>
            <w:proofErr w:type="spellEnd"/>
          </w:p>
        </w:tc>
        <w:tc>
          <w:tcPr>
            <w:tcW w:w="1098" w:type="dxa"/>
            <w:shd w:val="clear" w:color="auto" w:fill="auto"/>
            <w:tcMar>
              <w:right w:w="144" w:type="dxa"/>
            </w:tcMar>
          </w:tcPr>
          <w:p w14:paraId="53119AE6" w14:textId="72D829FC" w:rsidR="00200509" w:rsidRPr="000F4708" w:rsidRDefault="00200509" w:rsidP="00963781">
            <w:pPr>
              <w:keepNext/>
              <w:jc w:val="right"/>
              <w:rPr>
                <w:color w:val="000000" w:themeColor="text1"/>
                <w:sz w:val="20"/>
                <w:szCs w:val="20"/>
                <w:vertAlign w:val="superscript"/>
                <w:lang w:val="en-CA"/>
              </w:rPr>
            </w:pPr>
            <w:r w:rsidRPr="000F4708">
              <w:rPr>
                <w:bCs/>
                <w:color w:val="000000" w:themeColor="text1"/>
                <w:sz w:val="20"/>
                <w:szCs w:val="20"/>
                <w:lang w:val="en-CA"/>
              </w:rPr>
              <w:t>12</w:t>
            </w:r>
            <w:r w:rsidR="00EA27E4">
              <w:rPr>
                <w:bCs/>
                <w:color w:val="000000" w:themeColor="text1"/>
                <w:sz w:val="20"/>
                <w:szCs w:val="20"/>
                <w:lang w:val="en-CA"/>
              </w:rPr>
              <w:t xml:space="preserve"> </w:t>
            </w:r>
            <w:r w:rsidRPr="000F4708">
              <w:rPr>
                <w:bCs/>
                <w:color w:val="000000" w:themeColor="text1"/>
                <w:sz w:val="20"/>
                <w:szCs w:val="20"/>
                <w:lang w:val="en-CA"/>
              </w:rPr>
              <w:t>000</w:t>
            </w:r>
          </w:p>
        </w:tc>
        <w:tc>
          <w:tcPr>
            <w:tcW w:w="1098" w:type="dxa"/>
            <w:shd w:val="clear" w:color="auto" w:fill="auto"/>
            <w:tcMar>
              <w:right w:w="144" w:type="dxa"/>
            </w:tcMar>
          </w:tcPr>
          <w:p w14:paraId="657058AC" w14:textId="65D9C7D3"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12</w:t>
            </w:r>
            <w:r w:rsidR="00EA27E4">
              <w:rPr>
                <w:bCs/>
                <w:color w:val="000000" w:themeColor="text1"/>
                <w:sz w:val="20"/>
                <w:szCs w:val="20"/>
                <w:lang w:val="en-CA"/>
              </w:rPr>
              <w:t xml:space="preserve"> </w:t>
            </w:r>
            <w:r w:rsidRPr="000F4708">
              <w:rPr>
                <w:bCs/>
                <w:color w:val="000000" w:themeColor="text1"/>
                <w:sz w:val="20"/>
                <w:szCs w:val="20"/>
                <w:lang w:val="en-CA"/>
              </w:rPr>
              <w:t>000</w:t>
            </w:r>
          </w:p>
        </w:tc>
        <w:tc>
          <w:tcPr>
            <w:tcW w:w="1098" w:type="dxa"/>
            <w:shd w:val="clear" w:color="auto" w:fill="auto"/>
            <w:tcMar>
              <w:right w:w="144" w:type="dxa"/>
            </w:tcMar>
          </w:tcPr>
          <w:p w14:paraId="2206A6A3"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themeColor="text1"/>
                <w:sz w:val="20"/>
                <w:szCs w:val="20"/>
                <w:lang w:val="en-CA"/>
              </w:rPr>
              <w:t>3</w:t>
            </w:r>
          </w:p>
        </w:tc>
        <w:tc>
          <w:tcPr>
            <w:tcW w:w="1116" w:type="dxa"/>
            <w:shd w:val="clear" w:color="auto" w:fill="auto"/>
            <w:tcMar>
              <w:right w:w="144" w:type="dxa"/>
            </w:tcMar>
          </w:tcPr>
          <w:p w14:paraId="7433811F" w14:textId="77777777"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300</w:t>
            </w:r>
          </w:p>
        </w:tc>
        <w:tc>
          <w:tcPr>
            <w:tcW w:w="1170" w:type="dxa"/>
            <w:shd w:val="clear" w:color="auto" w:fill="auto"/>
            <w:tcMar>
              <w:right w:w="144" w:type="dxa"/>
            </w:tcMar>
          </w:tcPr>
          <w:p w14:paraId="76ED6E28"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themeColor="text1"/>
                <w:sz w:val="20"/>
                <w:szCs w:val="20"/>
                <w:lang w:val="en-CA"/>
              </w:rPr>
              <w:t>2</w:t>
            </w:r>
          </w:p>
        </w:tc>
      </w:tr>
      <w:tr w:rsidR="00200509" w:rsidRPr="000F4708" w14:paraId="1F196EAF" w14:textId="77777777" w:rsidTr="00963781">
        <w:trPr>
          <w:jc w:val="right"/>
        </w:trPr>
        <w:tc>
          <w:tcPr>
            <w:tcW w:w="1795" w:type="dxa"/>
            <w:vMerge/>
            <w:shd w:val="clear" w:color="auto" w:fill="auto"/>
          </w:tcPr>
          <w:p w14:paraId="7CE0BF02" w14:textId="77777777" w:rsidR="00200509" w:rsidRPr="000F4708" w:rsidRDefault="00200509" w:rsidP="00963781">
            <w:pPr>
              <w:keepNext/>
              <w:tabs>
                <w:tab w:val="left" w:pos="2220"/>
              </w:tabs>
              <w:jc w:val="left"/>
              <w:rPr>
                <w:bCs/>
                <w:sz w:val="20"/>
                <w:szCs w:val="20"/>
                <w:lang w:val="en-CA"/>
              </w:rPr>
            </w:pPr>
          </w:p>
        </w:tc>
        <w:tc>
          <w:tcPr>
            <w:tcW w:w="1980" w:type="dxa"/>
            <w:shd w:val="clear" w:color="auto" w:fill="auto"/>
            <w:vAlign w:val="center"/>
          </w:tcPr>
          <w:p w14:paraId="550CB8D8" w14:textId="395B9A72" w:rsidR="00200509" w:rsidRPr="000F4708" w:rsidRDefault="008334FB" w:rsidP="00963781">
            <w:pPr>
              <w:keepNext/>
              <w:tabs>
                <w:tab w:val="left" w:pos="2220"/>
              </w:tabs>
              <w:jc w:val="left"/>
              <w:rPr>
                <w:sz w:val="20"/>
                <w:szCs w:val="20"/>
                <w:lang w:val="en-CA"/>
              </w:rPr>
            </w:pPr>
            <w:proofErr w:type="spellStart"/>
            <w:r>
              <w:rPr>
                <w:sz w:val="20"/>
                <w:szCs w:val="20"/>
                <w:lang w:val="en-CA"/>
              </w:rPr>
              <w:t>Oficinas</w:t>
            </w:r>
            <w:proofErr w:type="spellEnd"/>
            <w:r w:rsidR="00200509" w:rsidRPr="000F4708">
              <w:rPr>
                <w:sz w:val="20"/>
                <w:szCs w:val="20"/>
                <w:lang w:val="en-CA"/>
              </w:rPr>
              <w:t xml:space="preserve">, </w:t>
            </w:r>
            <w:proofErr w:type="spellStart"/>
            <w:r w:rsidR="00200509" w:rsidRPr="000F4708">
              <w:rPr>
                <w:sz w:val="20"/>
                <w:szCs w:val="20"/>
                <w:lang w:val="en-CA"/>
              </w:rPr>
              <w:t>hotel</w:t>
            </w:r>
            <w:r>
              <w:rPr>
                <w:sz w:val="20"/>
                <w:szCs w:val="20"/>
                <w:lang w:val="en-CA"/>
              </w:rPr>
              <w:t>e</w:t>
            </w:r>
            <w:r w:rsidR="00200509" w:rsidRPr="000F4708">
              <w:rPr>
                <w:sz w:val="20"/>
                <w:szCs w:val="20"/>
                <w:lang w:val="en-CA"/>
              </w:rPr>
              <w:t>s</w:t>
            </w:r>
            <w:proofErr w:type="spellEnd"/>
            <w:r w:rsidR="00200509" w:rsidRPr="000F4708">
              <w:rPr>
                <w:sz w:val="20"/>
                <w:szCs w:val="20"/>
                <w:lang w:val="en-CA"/>
              </w:rPr>
              <w:t xml:space="preserve">, </w:t>
            </w:r>
            <w:proofErr w:type="spellStart"/>
            <w:r w:rsidR="00200509" w:rsidRPr="000F4708">
              <w:rPr>
                <w:sz w:val="20"/>
                <w:szCs w:val="20"/>
                <w:lang w:val="en-CA"/>
              </w:rPr>
              <w:t>restaurant</w:t>
            </w:r>
            <w:r>
              <w:rPr>
                <w:sz w:val="20"/>
                <w:szCs w:val="20"/>
                <w:lang w:val="en-CA"/>
              </w:rPr>
              <w:t>e</w:t>
            </w:r>
            <w:r w:rsidR="00200509" w:rsidRPr="000F4708">
              <w:rPr>
                <w:sz w:val="20"/>
                <w:szCs w:val="20"/>
                <w:lang w:val="en-CA"/>
              </w:rPr>
              <w:t>s</w:t>
            </w:r>
            <w:proofErr w:type="spellEnd"/>
            <w:r w:rsidR="00200509" w:rsidRPr="000F4708">
              <w:rPr>
                <w:sz w:val="20"/>
                <w:szCs w:val="20"/>
                <w:lang w:val="en-CA"/>
              </w:rPr>
              <w:t xml:space="preserve"> </w:t>
            </w:r>
          </w:p>
        </w:tc>
        <w:tc>
          <w:tcPr>
            <w:tcW w:w="1098" w:type="dxa"/>
            <w:shd w:val="clear" w:color="auto" w:fill="auto"/>
            <w:tcMar>
              <w:right w:w="144" w:type="dxa"/>
            </w:tcMar>
          </w:tcPr>
          <w:p w14:paraId="641C1FE4" w14:textId="5C957600"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52</w:t>
            </w:r>
            <w:r w:rsidR="00EA27E4">
              <w:rPr>
                <w:bCs/>
                <w:color w:val="000000" w:themeColor="text1"/>
                <w:sz w:val="20"/>
                <w:szCs w:val="20"/>
                <w:lang w:val="en-CA"/>
              </w:rPr>
              <w:t xml:space="preserve"> </w:t>
            </w:r>
            <w:r w:rsidRPr="000F4708">
              <w:rPr>
                <w:bCs/>
                <w:color w:val="000000" w:themeColor="text1"/>
                <w:sz w:val="20"/>
                <w:szCs w:val="20"/>
                <w:lang w:val="en-CA"/>
              </w:rPr>
              <w:t>000</w:t>
            </w:r>
          </w:p>
        </w:tc>
        <w:tc>
          <w:tcPr>
            <w:tcW w:w="1098" w:type="dxa"/>
            <w:shd w:val="clear" w:color="auto" w:fill="auto"/>
            <w:tcMar>
              <w:right w:w="144" w:type="dxa"/>
            </w:tcMar>
          </w:tcPr>
          <w:p w14:paraId="26005D79" w14:textId="4FF6684D"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52</w:t>
            </w:r>
            <w:r w:rsidR="00EA27E4">
              <w:rPr>
                <w:bCs/>
                <w:color w:val="000000" w:themeColor="text1"/>
                <w:sz w:val="20"/>
                <w:szCs w:val="20"/>
                <w:lang w:val="en-CA"/>
              </w:rPr>
              <w:t xml:space="preserve"> </w:t>
            </w:r>
            <w:r w:rsidRPr="000F4708">
              <w:rPr>
                <w:bCs/>
                <w:color w:val="000000" w:themeColor="text1"/>
                <w:sz w:val="20"/>
                <w:szCs w:val="20"/>
                <w:lang w:val="en-CA"/>
              </w:rPr>
              <w:t xml:space="preserve">000 </w:t>
            </w:r>
          </w:p>
        </w:tc>
        <w:tc>
          <w:tcPr>
            <w:tcW w:w="1098" w:type="dxa"/>
            <w:shd w:val="clear" w:color="auto" w:fill="auto"/>
            <w:tcMar>
              <w:right w:w="144" w:type="dxa"/>
            </w:tcMar>
          </w:tcPr>
          <w:p w14:paraId="770EB728"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themeColor="text1"/>
                <w:sz w:val="20"/>
                <w:szCs w:val="20"/>
                <w:lang w:val="en-CA"/>
              </w:rPr>
              <w:t>8</w:t>
            </w:r>
          </w:p>
        </w:tc>
        <w:tc>
          <w:tcPr>
            <w:tcW w:w="1116" w:type="dxa"/>
            <w:shd w:val="clear" w:color="auto" w:fill="auto"/>
            <w:tcMar>
              <w:right w:w="144" w:type="dxa"/>
            </w:tcMar>
          </w:tcPr>
          <w:p w14:paraId="0A956F52" w14:textId="4CF52228"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4</w:t>
            </w:r>
            <w:r w:rsidR="00EA27E4">
              <w:rPr>
                <w:bCs/>
                <w:color w:val="000000" w:themeColor="text1"/>
                <w:sz w:val="20"/>
                <w:szCs w:val="20"/>
                <w:lang w:val="en-CA"/>
              </w:rPr>
              <w:t xml:space="preserve"> </w:t>
            </w:r>
            <w:r w:rsidRPr="000F4708">
              <w:rPr>
                <w:bCs/>
                <w:color w:val="000000" w:themeColor="text1"/>
                <w:sz w:val="20"/>
                <w:szCs w:val="20"/>
                <w:lang w:val="en-CA"/>
              </w:rPr>
              <w:t>100</w:t>
            </w:r>
          </w:p>
        </w:tc>
        <w:tc>
          <w:tcPr>
            <w:tcW w:w="1170" w:type="dxa"/>
            <w:shd w:val="clear" w:color="auto" w:fill="auto"/>
            <w:tcMar>
              <w:right w:w="144" w:type="dxa"/>
            </w:tcMar>
          </w:tcPr>
          <w:p w14:paraId="21DC64F2"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themeColor="text1"/>
                <w:sz w:val="20"/>
                <w:szCs w:val="20"/>
                <w:lang w:val="en-CA"/>
              </w:rPr>
              <w:t>38</w:t>
            </w:r>
          </w:p>
        </w:tc>
      </w:tr>
      <w:tr w:rsidR="00200509" w:rsidRPr="000F4708" w14:paraId="793E5917" w14:textId="77777777" w:rsidTr="00963781">
        <w:trPr>
          <w:jc w:val="right"/>
        </w:trPr>
        <w:tc>
          <w:tcPr>
            <w:tcW w:w="1795" w:type="dxa"/>
            <w:vMerge/>
            <w:shd w:val="clear" w:color="auto" w:fill="auto"/>
          </w:tcPr>
          <w:p w14:paraId="2DB7F017" w14:textId="77777777" w:rsidR="00200509" w:rsidRPr="000F4708" w:rsidRDefault="00200509" w:rsidP="00963781">
            <w:pPr>
              <w:keepNext/>
              <w:tabs>
                <w:tab w:val="left" w:pos="2220"/>
              </w:tabs>
              <w:jc w:val="left"/>
              <w:rPr>
                <w:sz w:val="20"/>
                <w:szCs w:val="20"/>
                <w:lang w:val="en-CA"/>
              </w:rPr>
            </w:pPr>
          </w:p>
        </w:tc>
        <w:tc>
          <w:tcPr>
            <w:tcW w:w="1980" w:type="dxa"/>
            <w:shd w:val="clear" w:color="auto" w:fill="auto"/>
            <w:vAlign w:val="center"/>
          </w:tcPr>
          <w:p w14:paraId="048264E5" w14:textId="0A40ED05" w:rsidR="00200509" w:rsidRPr="000F4708" w:rsidRDefault="00200509" w:rsidP="00963781">
            <w:pPr>
              <w:keepNext/>
              <w:tabs>
                <w:tab w:val="left" w:pos="2220"/>
              </w:tabs>
              <w:jc w:val="left"/>
              <w:rPr>
                <w:b/>
                <w:bCs/>
                <w:sz w:val="20"/>
                <w:szCs w:val="20"/>
                <w:lang w:val="en-CA"/>
              </w:rPr>
            </w:pPr>
            <w:r w:rsidRPr="000F4708">
              <w:rPr>
                <w:b/>
                <w:bCs/>
                <w:sz w:val="20"/>
                <w:szCs w:val="20"/>
                <w:lang w:val="en-CA"/>
              </w:rPr>
              <w:t>Subtotal</w:t>
            </w:r>
          </w:p>
        </w:tc>
        <w:tc>
          <w:tcPr>
            <w:tcW w:w="1098" w:type="dxa"/>
            <w:shd w:val="clear" w:color="auto" w:fill="auto"/>
            <w:tcMar>
              <w:right w:w="144" w:type="dxa"/>
            </w:tcMar>
          </w:tcPr>
          <w:p w14:paraId="1965640F" w14:textId="69B96DF5" w:rsidR="00200509" w:rsidRPr="000F4708" w:rsidRDefault="00200509" w:rsidP="00963781">
            <w:pPr>
              <w:keepNext/>
              <w:tabs>
                <w:tab w:val="left" w:pos="2220"/>
              </w:tabs>
              <w:jc w:val="right"/>
              <w:rPr>
                <w:b/>
                <w:color w:val="000000" w:themeColor="text1"/>
                <w:sz w:val="20"/>
                <w:szCs w:val="20"/>
                <w:lang w:val="en-CA"/>
              </w:rPr>
            </w:pPr>
            <w:r w:rsidRPr="000F4708">
              <w:rPr>
                <w:b/>
                <w:iCs/>
                <w:color w:val="000000" w:themeColor="text1"/>
                <w:sz w:val="20"/>
                <w:szCs w:val="20"/>
                <w:lang w:val="en-CA"/>
              </w:rPr>
              <w:t>64</w:t>
            </w:r>
            <w:r w:rsidR="00EA27E4">
              <w:rPr>
                <w:b/>
                <w:iCs/>
                <w:color w:val="000000" w:themeColor="text1"/>
                <w:sz w:val="20"/>
                <w:szCs w:val="20"/>
                <w:lang w:val="en-CA"/>
              </w:rPr>
              <w:t xml:space="preserve"> </w:t>
            </w:r>
            <w:r w:rsidRPr="000F4708">
              <w:rPr>
                <w:b/>
                <w:iCs/>
                <w:color w:val="000000" w:themeColor="text1"/>
                <w:sz w:val="20"/>
                <w:szCs w:val="20"/>
                <w:lang w:val="en-CA"/>
              </w:rPr>
              <w:t>000</w:t>
            </w:r>
          </w:p>
        </w:tc>
        <w:tc>
          <w:tcPr>
            <w:tcW w:w="1098" w:type="dxa"/>
            <w:shd w:val="clear" w:color="auto" w:fill="auto"/>
            <w:tcMar>
              <w:right w:w="144" w:type="dxa"/>
            </w:tcMar>
          </w:tcPr>
          <w:p w14:paraId="61BC5622" w14:textId="609CF255" w:rsidR="00200509" w:rsidRPr="000F4708" w:rsidRDefault="00200509" w:rsidP="00963781">
            <w:pPr>
              <w:keepNext/>
              <w:tabs>
                <w:tab w:val="left" w:pos="2220"/>
              </w:tabs>
              <w:jc w:val="right"/>
              <w:rPr>
                <w:b/>
                <w:color w:val="000000" w:themeColor="text1"/>
                <w:sz w:val="20"/>
                <w:szCs w:val="20"/>
                <w:lang w:val="en-CA"/>
              </w:rPr>
            </w:pPr>
            <w:r w:rsidRPr="000F4708">
              <w:rPr>
                <w:b/>
                <w:iCs/>
                <w:color w:val="000000" w:themeColor="text1"/>
                <w:sz w:val="20"/>
                <w:szCs w:val="20"/>
                <w:lang w:val="en-CA"/>
              </w:rPr>
              <w:t>64</w:t>
            </w:r>
            <w:r w:rsidR="00EA27E4">
              <w:rPr>
                <w:b/>
                <w:iCs/>
                <w:color w:val="000000" w:themeColor="text1"/>
                <w:sz w:val="20"/>
                <w:szCs w:val="20"/>
                <w:lang w:val="en-CA"/>
              </w:rPr>
              <w:t xml:space="preserve"> </w:t>
            </w:r>
            <w:r w:rsidRPr="000F4708">
              <w:rPr>
                <w:b/>
                <w:iCs/>
                <w:color w:val="000000" w:themeColor="text1"/>
                <w:sz w:val="20"/>
                <w:szCs w:val="20"/>
                <w:lang w:val="en-CA"/>
              </w:rPr>
              <w:t>000</w:t>
            </w:r>
          </w:p>
        </w:tc>
        <w:tc>
          <w:tcPr>
            <w:tcW w:w="1098" w:type="dxa"/>
            <w:shd w:val="clear" w:color="auto" w:fill="auto"/>
            <w:tcMar>
              <w:right w:w="144" w:type="dxa"/>
            </w:tcMar>
          </w:tcPr>
          <w:p w14:paraId="11414985" w14:textId="77777777" w:rsidR="00200509" w:rsidRPr="000F4708" w:rsidRDefault="00200509" w:rsidP="00963781">
            <w:pPr>
              <w:keepNext/>
              <w:tabs>
                <w:tab w:val="left" w:pos="2220"/>
              </w:tabs>
              <w:jc w:val="right"/>
              <w:rPr>
                <w:b/>
                <w:color w:val="000000" w:themeColor="text1"/>
                <w:sz w:val="20"/>
                <w:szCs w:val="20"/>
                <w:lang w:val="en-CA"/>
              </w:rPr>
            </w:pPr>
          </w:p>
        </w:tc>
        <w:tc>
          <w:tcPr>
            <w:tcW w:w="1116" w:type="dxa"/>
            <w:shd w:val="clear" w:color="auto" w:fill="auto"/>
            <w:tcMar>
              <w:right w:w="144" w:type="dxa"/>
            </w:tcMar>
          </w:tcPr>
          <w:p w14:paraId="10AE2DC4" w14:textId="02E5890E" w:rsidR="00200509" w:rsidRPr="000F4708" w:rsidRDefault="00200509" w:rsidP="00963781">
            <w:pPr>
              <w:keepNext/>
              <w:tabs>
                <w:tab w:val="left" w:pos="2220"/>
              </w:tabs>
              <w:jc w:val="right"/>
              <w:rPr>
                <w:b/>
                <w:color w:val="000000" w:themeColor="text1"/>
                <w:sz w:val="20"/>
                <w:szCs w:val="20"/>
                <w:lang w:val="en-CA"/>
              </w:rPr>
            </w:pPr>
            <w:r w:rsidRPr="000F4708">
              <w:rPr>
                <w:b/>
                <w:iCs/>
                <w:color w:val="000000" w:themeColor="text1"/>
                <w:sz w:val="20"/>
                <w:szCs w:val="20"/>
                <w:lang w:val="en-CA"/>
              </w:rPr>
              <w:t>4</w:t>
            </w:r>
            <w:r w:rsidR="00EA27E4">
              <w:rPr>
                <w:b/>
                <w:iCs/>
                <w:color w:val="000000" w:themeColor="text1"/>
                <w:sz w:val="20"/>
                <w:szCs w:val="20"/>
                <w:lang w:val="en-CA"/>
              </w:rPr>
              <w:t xml:space="preserve"> </w:t>
            </w:r>
            <w:r w:rsidRPr="000F4708">
              <w:rPr>
                <w:b/>
                <w:iCs/>
                <w:color w:val="000000" w:themeColor="text1"/>
                <w:sz w:val="20"/>
                <w:szCs w:val="20"/>
                <w:lang w:val="en-CA"/>
              </w:rPr>
              <w:t xml:space="preserve">400 </w:t>
            </w:r>
          </w:p>
        </w:tc>
        <w:tc>
          <w:tcPr>
            <w:tcW w:w="1170" w:type="dxa"/>
            <w:shd w:val="clear" w:color="auto" w:fill="auto"/>
            <w:tcMar>
              <w:right w:w="144" w:type="dxa"/>
            </w:tcMar>
          </w:tcPr>
          <w:p w14:paraId="051E5F65" w14:textId="77777777" w:rsidR="00200509" w:rsidRPr="000F4708" w:rsidRDefault="00200509" w:rsidP="00963781">
            <w:pPr>
              <w:keepNext/>
              <w:tabs>
                <w:tab w:val="left" w:pos="2220"/>
              </w:tabs>
              <w:jc w:val="right"/>
              <w:rPr>
                <w:i/>
                <w:color w:val="000000" w:themeColor="text1"/>
                <w:sz w:val="20"/>
                <w:szCs w:val="20"/>
                <w:lang w:val="en-CA"/>
              </w:rPr>
            </w:pPr>
          </w:p>
        </w:tc>
      </w:tr>
      <w:tr w:rsidR="00200509" w:rsidRPr="000F4708" w14:paraId="6127FAD2" w14:textId="77777777" w:rsidTr="00963781">
        <w:trPr>
          <w:jc w:val="right"/>
        </w:trPr>
        <w:tc>
          <w:tcPr>
            <w:tcW w:w="1795" w:type="dxa"/>
            <w:vMerge w:val="restart"/>
            <w:shd w:val="clear" w:color="auto" w:fill="auto"/>
          </w:tcPr>
          <w:p w14:paraId="67ECB86C" w14:textId="7D93B2C6" w:rsidR="00200509" w:rsidRPr="000F4708" w:rsidRDefault="008334FB" w:rsidP="00963781">
            <w:pPr>
              <w:keepNext/>
              <w:tabs>
                <w:tab w:val="left" w:pos="2220"/>
              </w:tabs>
              <w:jc w:val="left"/>
              <w:rPr>
                <w:sz w:val="20"/>
                <w:szCs w:val="20"/>
                <w:lang w:val="en-CA"/>
              </w:rPr>
            </w:pPr>
            <w:proofErr w:type="spellStart"/>
            <w:r>
              <w:rPr>
                <w:bCs/>
                <w:sz w:val="20"/>
                <w:szCs w:val="20"/>
                <w:lang w:val="en-CA"/>
              </w:rPr>
              <w:t>Refrigeración</w:t>
            </w:r>
            <w:proofErr w:type="spellEnd"/>
            <w:r>
              <w:rPr>
                <w:bCs/>
                <w:sz w:val="20"/>
                <w:szCs w:val="20"/>
                <w:lang w:val="en-CA"/>
              </w:rPr>
              <w:t xml:space="preserve"> </w:t>
            </w:r>
            <w:proofErr w:type="spellStart"/>
            <w:r>
              <w:rPr>
                <w:bCs/>
                <w:sz w:val="20"/>
                <w:szCs w:val="20"/>
                <w:lang w:val="en-CA"/>
              </w:rPr>
              <w:t>c</w:t>
            </w:r>
            <w:r w:rsidR="00200509" w:rsidRPr="000F4708">
              <w:rPr>
                <w:bCs/>
                <w:sz w:val="20"/>
                <w:szCs w:val="20"/>
                <w:lang w:val="en-CA"/>
              </w:rPr>
              <w:t>omercial</w:t>
            </w:r>
            <w:proofErr w:type="spellEnd"/>
            <w:r w:rsidR="00200509" w:rsidRPr="000F4708">
              <w:rPr>
                <w:bCs/>
                <w:sz w:val="20"/>
                <w:szCs w:val="20"/>
                <w:lang w:val="en-CA"/>
              </w:rPr>
              <w:t xml:space="preserve"> </w:t>
            </w:r>
          </w:p>
        </w:tc>
        <w:tc>
          <w:tcPr>
            <w:tcW w:w="1980" w:type="dxa"/>
            <w:shd w:val="clear" w:color="auto" w:fill="auto"/>
            <w:vAlign w:val="center"/>
          </w:tcPr>
          <w:p w14:paraId="7F6BE4D1" w14:textId="38FC1151" w:rsidR="00200509" w:rsidRPr="000F4708" w:rsidRDefault="008334FB" w:rsidP="00963781">
            <w:pPr>
              <w:keepNext/>
              <w:tabs>
                <w:tab w:val="left" w:pos="2220"/>
              </w:tabs>
              <w:jc w:val="left"/>
              <w:rPr>
                <w:sz w:val="20"/>
                <w:szCs w:val="20"/>
                <w:lang w:val="en-CA"/>
              </w:rPr>
            </w:pPr>
            <w:proofErr w:type="spellStart"/>
            <w:r>
              <w:rPr>
                <w:sz w:val="20"/>
                <w:szCs w:val="20"/>
                <w:lang w:val="en-CA"/>
              </w:rPr>
              <w:t>Cuartos</w:t>
            </w:r>
            <w:proofErr w:type="spellEnd"/>
            <w:r>
              <w:rPr>
                <w:sz w:val="20"/>
                <w:szCs w:val="20"/>
                <w:lang w:val="en-CA"/>
              </w:rPr>
              <w:t xml:space="preserve"> </w:t>
            </w:r>
            <w:proofErr w:type="spellStart"/>
            <w:r>
              <w:rPr>
                <w:sz w:val="20"/>
                <w:szCs w:val="20"/>
                <w:lang w:val="en-CA"/>
              </w:rPr>
              <w:t>fríos</w:t>
            </w:r>
            <w:proofErr w:type="spellEnd"/>
          </w:p>
        </w:tc>
        <w:tc>
          <w:tcPr>
            <w:tcW w:w="1098" w:type="dxa"/>
            <w:shd w:val="clear" w:color="auto" w:fill="auto"/>
            <w:tcMar>
              <w:right w:w="144" w:type="dxa"/>
            </w:tcMar>
          </w:tcPr>
          <w:p w14:paraId="6936211B" w14:textId="162A6C47" w:rsidR="00200509" w:rsidRPr="000F4708" w:rsidRDefault="00200509" w:rsidP="00963781">
            <w:pPr>
              <w:keepNext/>
              <w:tabs>
                <w:tab w:val="left" w:pos="2220"/>
              </w:tabs>
              <w:jc w:val="right"/>
              <w:rPr>
                <w:color w:val="000000" w:themeColor="text1"/>
                <w:sz w:val="20"/>
                <w:szCs w:val="20"/>
                <w:vertAlign w:val="superscript"/>
                <w:lang w:val="en-CA"/>
              </w:rPr>
            </w:pPr>
            <w:r w:rsidRPr="000F4708">
              <w:rPr>
                <w:bCs/>
                <w:color w:val="000000" w:themeColor="text1"/>
                <w:sz w:val="20"/>
                <w:szCs w:val="20"/>
                <w:lang w:val="en-CA"/>
              </w:rPr>
              <w:t>3</w:t>
            </w:r>
            <w:r w:rsidR="00EA27E4">
              <w:rPr>
                <w:bCs/>
                <w:color w:val="000000" w:themeColor="text1"/>
                <w:sz w:val="20"/>
                <w:szCs w:val="20"/>
                <w:lang w:val="en-CA"/>
              </w:rPr>
              <w:t xml:space="preserve"> </w:t>
            </w:r>
            <w:r w:rsidRPr="000F4708">
              <w:rPr>
                <w:bCs/>
                <w:color w:val="000000" w:themeColor="text1"/>
                <w:sz w:val="20"/>
                <w:szCs w:val="20"/>
                <w:lang w:val="en-CA"/>
              </w:rPr>
              <w:t>000</w:t>
            </w:r>
          </w:p>
        </w:tc>
        <w:tc>
          <w:tcPr>
            <w:tcW w:w="1098" w:type="dxa"/>
            <w:shd w:val="clear" w:color="auto" w:fill="auto"/>
            <w:tcMar>
              <w:right w:w="144" w:type="dxa"/>
            </w:tcMar>
          </w:tcPr>
          <w:p w14:paraId="5CA0FA53" w14:textId="08AA185D"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15</w:t>
            </w:r>
            <w:r w:rsidR="00EA27E4">
              <w:rPr>
                <w:bCs/>
                <w:color w:val="000000" w:themeColor="text1"/>
                <w:sz w:val="20"/>
                <w:szCs w:val="20"/>
                <w:lang w:val="en-CA"/>
              </w:rPr>
              <w:t xml:space="preserve"> </w:t>
            </w:r>
            <w:r w:rsidRPr="000F4708">
              <w:rPr>
                <w:bCs/>
                <w:color w:val="000000" w:themeColor="text1"/>
                <w:sz w:val="20"/>
                <w:szCs w:val="20"/>
                <w:lang w:val="en-CA"/>
              </w:rPr>
              <w:t>000</w:t>
            </w:r>
          </w:p>
        </w:tc>
        <w:tc>
          <w:tcPr>
            <w:tcW w:w="1098" w:type="dxa"/>
            <w:shd w:val="clear" w:color="auto" w:fill="auto"/>
            <w:tcMar>
              <w:right w:w="144" w:type="dxa"/>
            </w:tcMar>
          </w:tcPr>
          <w:p w14:paraId="26B0231D"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sz w:val="20"/>
                <w:szCs w:val="20"/>
                <w:lang w:val="en-CA"/>
              </w:rPr>
              <w:t>20</w:t>
            </w:r>
          </w:p>
        </w:tc>
        <w:tc>
          <w:tcPr>
            <w:tcW w:w="1116" w:type="dxa"/>
            <w:shd w:val="clear" w:color="auto" w:fill="auto"/>
            <w:tcMar>
              <w:right w:w="144" w:type="dxa"/>
            </w:tcMar>
          </w:tcPr>
          <w:p w14:paraId="4E3FC4A9" w14:textId="1794F70E"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3</w:t>
            </w:r>
            <w:r w:rsidR="00EA27E4">
              <w:rPr>
                <w:bCs/>
                <w:color w:val="000000" w:themeColor="text1"/>
                <w:sz w:val="20"/>
                <w:szCs w:val="20"/>
                <w:lang w:val="en-CA"/>
              </w:rPr>
              <w:t xml:space="preserve"> </w:t>
            </w:r>
            <w:r w:rsidRPr="000F4708">
              <w:rPr>
                <w:bCs/>
                <w:color w:val="000000" w:themeColor="text1"/>
                <w:sz w:val="20"/>
                <w:szCs w:val="20"/>
                <w:lang w:val="en-CA"/>
              </w:rPr>
              <w:t xml:space="preserve">000 </w:t>
            </w:r>
          </w:p>
        </w:tc>
        <w:tc>
          <w:tcPr>
            <w:tcW w:w="1170" w:type="dxa"/>
            <w:shd w:val="clear" w:color="auto" w:fill="auto"/>
            <w:tcMar>
              <w:right w:w="144" w:type="dxa"/>
            </w:tcMar>
          </w:tcPr>
          <w:p w14:paraId="7F6858EA"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themeColor="text1"/>
                <w:sz w:val="20"/>
                <w:szCs w:val="20"/>
                <w:lang w:val="en-CA"/>
              </w:rPr>
              <w:t>28</w:t>
            </w:r>
          </w:p>
        </w:tc>
      </w:tr>
      <w:tr w:rsidR="00200509" w:rsidRPr="000F4708" w14:paraId="13277334" w14:textId="77777777" w:rsidTr="00963781">
        <w:trPr>
          <w:jc w:val="right"/>
        </w:trPr>
        <w:tc>
          <w:tcPr>
            <w:tcW w:w="1795" w:type="dxa"/>
            <w:vMerge/>
            <w:shd w:val="clear" w:color="auto" w:fill="auto"/>
          </w:tcPr>
          <w:p w14:paraId="55CE4732" w14:textId="77777777" w:rsidR="00200509" w:rsidRPr="000F4708" w:rsidRDefault="00200509" w:rsidP="00963781">
            <w:pPr>
              <w:keepNext/>
              <w:tabs>
                <w:tab w:val="left" w:pos="2220"/>
              </w:tabs>
              <w:jc w:val="left"/>
              <w:rPr>
                <w:sz w:val="20"/>
                <w:szCs w:val="20"/>
                <w:lang w:val="en-CA"/>
              </w:rPr>
            </w:pPr>
          </w:p>
        </w:tc>
        <w:tc>
          <w:tcPr>
            <w:tcW w:w="1980" w:type="dxa"/>
            <w:shd w:val="clear" w:color="auto" w:fill="auto"/>
            <w:vAlign w:val="center"/>
          </w:tcPr>
          <w:p w14:paraId="658E1B22" w14:textId="518D7DA8" w:rsidR="00200509" w:rsidRPr="000F4708" w:rsidRDefault="008334FB" w:rsidP="00963781">
            <w:pPr>
              <w:keepNext/>
              <w:tabs>
                <w:tab w:val="left" w:pos="2220"/>
              </w:tabs>
              <w:jc w:val="left"/>
              <w:rPr>
                <w:bCs/>
                <w:sz w:val="20"/>
                <w:szCs w:val="20"/>
                <w:lang w:val="en-CA"/>
              </w:rPr>
            </w:pPr>
            <w:proofErr w:type="spellStart"/>
            <w:r>
              <w:rPr>
                <w:bCs/>
                <w:sz w:val="20"/>
                <w:szCs w:val="20"/>
                <w:lang w:val="en-CA"/>
              </w:rPr>
              <w:t>Equipos</w:t>
            </w:r>
            <w:proofErr w:type="spellEnd"/>
            <w:r>
              <w:rPr>
                <w:bCs/>
                <w:sz w:val="20"/>
                <w:szCs w:val="20"/>
                <w:lang w:val="en-CA"/>
              </w:rPr>
              <w:t xml:space="preserve"> </w:t>
            </w:r>
            <w:proofErr w:type="spellStart"/>
            <w:r w:rsidR="00EA27E4">
              <w:rPr>
                <w:bCs/>
                <w:sz w:val="20"/>
                <w:szCs w:val="20"/>
                <w:lang w:val="en-CA"/>
              </w:rPr>
              <w:t>autónomos</w:t>
            </w:r>
            <w:proofErr w:type="spellEnd"/>
          </w:p>
        </w:tc>
        <w:tc>
          <w:tcPr>
            <w:tcW w:w="1098" w:type="dxa"/>
            <w:shd w:val="clear" w:color="auto" w:fill="auto"/>
            <w:tcMar>
              <w:right w:w="144" w:type="dxa"/>
            </w:tcMar>
          </w:tcPr>
          <w:p w14:paraId="17B3DC9E" w14:textId="36C5CCE5" w:rsidR="00200509" w:rsidRPr="000F4708" w:rsidRDefault="00200509" w:rsidP="00963781">
            <w:pPr>
              <w:keepNext/>
              <w:tabs>
                <w:tab w:val="left" w:pos="2220"/>
              </w:tabs>
              <w:jc w:val="right"/>
              <w:rPr>
                <w:color w:val="000000" w:themeColor="text1"/>
                <w:sz w:val="20"/>
                <w:szCs w:val="20"/>
                <w:vertAlign w:val="superscript"/>
                <w:lang w:val="en-CA"/>
              </w:rPr>
            </w:pPr>
            <w:r w:rsidRPr="000F4708">
              <w:rPr>
                <w:bCs/>
                <w:color w:val="000000" w:themeColor="text1"/>
                <w:sz w:val="20"/>
                <w:szCs w:val="20"/>
                <w:lang w:val="en-CA"/>
              </w:rPr>
              <w:t>1</w:t>
            </w:r>
            <w:r w:rsidR="00EA27E4">
              <w:rPr>
                <w:bCs/>
                <w:color w:val="000000" w:themeColor="text1"/>
                <w:sz w:val="20"/>
                <w:szCs w:val="20"/>
                <w:lang w:val="en-CA"/>
              </w:rPr>
              <w:t xml:space="preserve"> </w:t>
            </w:r>
            <w:r w:rsidRPr="000F4708">
              <w:rPr>
                <w:bCs/>
                <w:color w:val="000000" w:themeColor="text1"/>
                <w:sz w:val="20"/>
                <w:szCs w:val="20"/>
                <w:lang w:val="en-CA"/>
              </w:rPr>
              <w:t>500</w:t>
            </w:r>
          </w:p>
        </w:tc>
        <w:tc>
          <w:tcPr>
            <w:tcW w:w="1098" w:type="dxa"/>
            <w:shd w:val="clear" w:color="auto" w:fill="auto"/>
            <w:tcMar>
              <w:right w:w="144" w:type="dxa"/>
            </w:tcMar>
          </w:tcPr>
          <w:p w14:paraId="6A235723" w14:textId="3099FFE9"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1</w:t>
            </w:r>
            <w:r w:rsidR="00EA27E4">
              <w:rPr>
                <w:bCs/>
                <w:color w:val="000000" w:themeColor="text1"/>
                <w:sz w:val="20"/>
                <w:szCs w:val="20"/>
                <w:lang w:val="en-CA"/>
              </w:rPr>
              <w:t xml:space="preserve"> </w:t>
            </w:r>
            <w:r w:rsidRPr="000F4708">
              <w:rPr>
                <w:bCs/>
                <w:color w:val="000000" w:themeColor="text1"/>
                <w:sz w:val="20"/>
                <w:szCs w:val="20"/>
                <w:lang w:val="en-CA"/>
              </w:rPr>
              <w:t>500</w:t>
            </w:r>
          </w:p>
        </w:tc>
        <w:tc>
          <w:tcPr>
            <w:tcW w:w="1098" w:type="dxa"/>
            <w:shd w:val="clear" w:color="auto" w:fill="auto"/>
            <w:tcMar>
              <w:right w:w="144" w:type="dxa"/>
            </w:tcMar>
          </w:tcPr>
          <w:p w14:paraId="68D2CD54"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sz w:val="20"/>
                <w:szCs w:val="20"/>
                <w:lang w:val="en-CA"/>
              </w:rPr>
              <w:t>40</w:t>
            </w:r>
          </w:p>
        </w:tc>
        <w:tc>
          <w:tcPr>
            <w:tcW w:w="1116" w:type="dxa"/>
            <w:shd w:val="clear" w:color="auto" w:fill="auto"/>
            <w:tcMar>
              <w:right w:w="144" w:type="dxa"/>
            </w:tcMar>
          </w:tcPr>
          <w:p w14:paraId="7A1BF3C4" w14:textId="77777777"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600</w:t>
            </w:r>
          </w:p>
        </w:tc>
        <w:tc>
          <w:tcPr>
            <w:tcW w:w="1170" w:type="dxa"/>
            <w:shd w:val="clear" w:color="auto" w:fill="auto"/>
            <w:tcMar>
              <w:right w:w="144" w:type="dxa"/>
            </w:tcMar>
          </w:tcPr>
          <w:p w14:paraId="1D63A7C2"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themeColor="text1"/>
                <w:sz w:val="20"/>
                <w:szCs w:val="20"/>
                <w:lang w:val="en-CA"/>
              </w:rPr>
              <w:t>5</w:t>
            </w:r>
          </w:p>
        </w:tc>
      </w:tr>
      <w:tr w:rsidR="00200509" w:rsidRPr="000F4708" w14:paraId="3F31064A" w14:textId="77777777" w:rsidTr="00963781">
        <w:trPr>
          <w:jc w:val="right"/>
        </w:trPr>
        <w:tc>
          <w:tcPr>
            <w:tcW w:w="1795" w:type="dxa"/>
            <w:vMerge/>
            <w:shd w:val="clear" w:color="auto" w:fill="auto"/>
          </w:tcPr>
          <w:p w14:paraId="6B7B4E6E" w14:textId="77777777" w:rsidR="00200509" w:rsidRPr="000F4708" w:rsidRDefault="00200509" w:rsidP="00963781">
            <w:pPr>
              <w:keepNext/>
              <w:tabs>
                <w:tab w:val="left" w:pos="2220"/>
              </w:tabs>
              <w:jc w:val="left"/>
              <w:rPr>
                <w:bCs/>
                <w:sz w:val="20"/>
                <w:szCs w:val="20"/>
                <w:lang w:val="en-CA"/>
              </w:rPr>
            </w:pPr>
          </w:p>
        </w:tc>
        <w:tc>
          <w:tcPr>
            <w:tcW w:w="1980" w:type="dxa"/>
            <w:shd w:val="clear" w:color="auto" w:fill="auto"/>
            <w:vAlign w:val="center"/>
          </w:tcPr>
          <w:p w14:paraId="747CC92B" w14:textId="3C1A7EEE" w:rsidR="00200509" w:rsidRPr="000F4708" w:rsidRDefault="00200509" w:rsidP="00963781">
            <w:pPr>
              <w:keepNext/>
              <w:tabs>
                <w:tab w:val="left" w:pos="2220"/>
              </w:tabs>
              <w:jc w:val="left"/>
              <w:rPr>
                <w:b/>
                <w:bCs/>
                <w:sz w:val="20"/>
                <w:szCs w:val="20"/>
                <w:lang w:val="en-CA"/>
              </w:rPr>
            </w:pPr>
            <w:r w:rsidRPr="000F4708">
              <w:rPr>
                <w:b/>
                <w:bCs/>
                <w:sz w:val="20"/>
                <w:szCs w:val="20"/>
                <w:lang w:val="en-CA"/>
              </w:rPr>
              <w:t>Subtotal</w:t>
            </w:r>
          </w:p>
        </w:tc>
        <w:tc>
          <w:tcPr>
            <w:tcW w:w="1098" w:type="dxa"/>
            <w:shd w:val="clear" w:color="auto" w:fill="auto"/>
            <w:tcMar>
              <w:right w:w="144" w:type="dxa"/>
            </w:tcMar>
          </w:tcPr>
          <w:p w14:paraId="723E7685" w14:textId="3653E869" w:rsidR="00200509" w:rsidRPr="000F4708" w:rsidRDefault="00200509" w:rsidP="00963781">
            <w:pPr>
              <w:keepNext/>
              <w:tabs>
                <w:tab w:val="left" w:pos="2220"/>
              </w:tabs>
              <w:jc w:val="right"/>
              <w:rPr>
                <w:b/>
                <w:color w:val="000000" w:themeColor="text1"/>
                <w:sz w:val="20"/>
                <w:szCs w:val="20"/>
                <w:lang w:val="en-CA"/>
              </w:rPr>
            </w:pPr>
            <w:r w:rsidRPr="000F4708">
              <w:rPr>
                <w:b/>
                <w:iCs/>
                <w:color w:val="000000" w:themeColor="text1"/>
                <w:sz w:val="20"/>
                <w:szCs w:val="20"/>
                <w:lang w:val="en-CA"/>
              </w:rPr>
              <w:t>4</w:t>
            </w:r>
            <w:r w:rsidR="00EA27E4">
              <w:rPr>
                <w:b/>
                <w:iCs/>
                <w:color w:val="000000" w:themeColor="text1"/>
                <w:sz w:val="20"/>
                <w:szCs w:val="20"/>
                <w:lang w:val="en-CA"/>
              </w:rPr>
              <w:t xml:space="preserve"> </w:t>
            </w:r>
            <w:r w:rsidRPr="000F4708">
              <w:rPr>
                <w:b/>
                <w:iCs/>
                <w:color w:val="000000" w:themeColor="text1"/>
                <w:sz w:val="20"/>
                <w:szCs w:val="20"/>
                <w:lang w:val="en-CA"/>
              </w:rPr>
              <w:t>500</w:t>
            </w:r>
          </w:p>
        </w:tc>
        <w:tc>
          <w:tcPr>
            <w:tcW w:w="1098" w:type="dxa"/>
            <w:shd w:val="clear" w:color="auto" w:fill="auto"/>
            <w:tcMar>
              <w:right w:w="144" w:type="dxa"/>
            </w:tcMar>
          </w:tcPr>
          <w:p w14:paraId="6155CEEA" w14:textId="2CECBE9D" w:rsidR="00200509" w:rsidRPr="000F4708" w:rsidRDefault="00200509" w:rsidP="00963781">
            <w:pPr>
              <w:keepNext/>
              <w:tabs>
                <w:tab w:val="left" w:pos="2220"/>
              </w:tabs>
              <w:jc w:val="right"/>
              <w:rPr>
                <w:b/>
                <w:color w:val="000000" w:themeColor="text1"/>
                <w:sz w:val="20"/>
                <w:szCs w:val="20"/>
                <w:lang w:val="en-CA"/>
              </w:rPr>
            </w:pPr>
            <w:r w:rsidRPr="000F4708">
              <w:rPr>
                <w:b/>
                <w:iCs/>
                <w:color w:val="000000" w:themeColor="text1"/>
                <w:sz w:val="20"/>
                <w:szCs w:val="20"/>
                <w:lang w:val="en-CA"/>
              </w:rPr>
              <w:t>16</w:t>
            </w:r>
            <w:r w:rsidR="00EA27E4">
              <w:rPr>
                <w:b/>
                <w:iCs/>
                <w:color w:val="000000" w:themeColor="text1"/>
                <w:sz w:val="20"/>
                <w:szCs w:val="20"/>
                <w:lang w:val="en-CA"/>
              </w:rPr>
              <w:t xml:space="preserve"> </w:t>
            </w:r>
            <w:r w:rsidRPr="000F4708">
              <w:rPr>
                <w:b/>
                <w:iCs/>
                <w:color w:val="000000" w:themeColor="text1"/>
                <w:sz w:val="20"/>
                <w:szCs w:val="20"/>
                <w:lang w:val="en-CA"/>
              </w:rPr>
              <w:t>500</w:t>
            </w:r>
          </w:p>
        </w:tc>
        <w:tc>
          <w:tcPr>
            <w:tcW w:w="1098" w:type="dxa"/>
            <w:shd w:val="clear" w:color="auto" w:fill="auto"/>
            <w:tcMar>
              <w:right w:w="144" w:type="dxa"/>
            </w:tcMar>
          </w:tcPr>
          <w:p w14:paraId="33EFD7ED" w14:textId="77777777" w:rsidR="00200509" w:rsidRPr="000F4708" w:rsidRDefault="00200509" w:rsidP="00963781">
            <w:pPr>
              <w:keepNext/>
              <w:tabs>
                <w:tab w:val="left" w:pos="2220"/>
              </w:tabs>
              <w:jc w:val="right"/>
              <w:rPr>
                <w:b/>
                <w:color w:val="000000" w:themeColor="text1"/>
                <w:sz w:val="20"/>
                <w:szCs w:val="20"/>
                <w:lang w:val="en-CA"/>
              </w:rPr>
            </w:pPr>
          </w:p>
        </w:tc>
        <w:tc>
          <w:tcPr>
            <w:tcW w:w="1116" w:type="dxa"/>
            <w:shd w:val="clear" w:color="auto" w:fill="auto"/>
            <w:tcMar>
              <w:right w:w="144" w:type="dxa"/>
            </w:tcMar>
          </w:tcPr>
          <w:p w14:paraId="133B6EAD" w14:textId="6B51B781" w:rsidR="00200509" w:rsidRPr="000F4708" w:rsidRDefault="00200509" w:rsidP="00963781">
            <w:pPr>
              <w:keepNext/>
              <w:tabs>
                <w:tab w:val="left" w:pos="2220"/>
              </w:tabs>
              <w:jc w:val="right"/>
              <w:rPr>
                <w:b/>
                <w:color w:val="000000" w:themeColor="text1"/>
                <w:sz w:val="20"/>
                <w:szCs w:val="20"/>
                <w:lang w:val="en-CA"/>
              </w:rPr>
            </w:pPr>
            <w:r w:rsidRPr="000F4708">
              <w:rPr>
                <w:b/>
                <w:iCs/>
                <w:color w:val="000000" w:themeColor="text1"/>
                <w:sz w:val="20"/>
                <w:szCs w:val="20"/>
                <w:lang w:val="en-CA"/>
              </w:rPr>
              <w:t>3</w:t>
            </w:r>
            <w:r w:rsidR="00EA27E4">
              <w:rPr>
                <w:b/>
                <w:iCs/>
                <w:color w:val="000000" w:themeColor="text1"/>
                <w:sz w:val="20"/>
                <w:szCs w:val="20"/>
                <w:lang w:val="en-CA"/>
              </w:rPr>
              <w:t xml:space="preserve"> </w:t>
            </w:r>
            <w:r w:rsidRPr="000F4708">
              <w:rPr>
                <w:b/>
                <w:iCs/>
                <w:color w:val="000000" w:themeColor="text1"/>
                <w:sz w:val="20"/>
                <w:szCs w:val="20"/>
                <w:lang w:val="en-CA"/>
              </w:rPr>
              <w:t xml:space="preserve">600 </w:t>
            </w:r>
          </w:p>
        </w:tc>
        <w:tc>
          <w:tcPr>
            <w:tcW w:w="1170" w:type="dxa"/>
            <w:shd w:val="clear" w:color="auto" w:fill="auto"/>
            <w:tcMar>
              <w:right w:w="144" w:type="dxa"/>
            </w:tcMar>
          </w:tcPr>
          <w:p w14:paraId="6A119293" w14:textId="77777777" w:rsidR="00200509" w:rsidRPr="000F4708" w:rsidRDefault="00200509" w:rsidP="00963781">
            <w:pPr>
              <w:keepNext/>
              <w:tabs>
                <w:tab w:val="left" w:pos="2220"/>
              </w:tabs>
              <w:jc w:val="right"/>
              <w:rPr>
                <w:i/>
                <w:color w:val="000000" w:themeColor="text1"/>
                <w:sz w:val="20"/>
                <w:szCs w:val="20"/>
                <w:lang w:val="en-CA"/>
              </w:rPr>
            </w:pPr>
          </w:p>
        </w:tc>
      </w:tr>
      <w:tr w:rsidR="00200509" w:rsidRPr="000F4708" w14:paraId="17D9136F" w14:textId="77777777" w:rsidTr="00963781">
        <w:trPr>
          <w:jc w:val="right"/>
        </w:trPr>
        <w:tc>
          <w:tcPr>
            <w:tcW w:w="1795" w:type="dxa"/>
            <w:shd w:val="clear" w:color="auto" w:fill="auto"/>
          </w:tcPr>
          <w:p w14:paraId="56CB2C82" w14:textId="1D2DE8F9" w:rsidR="00200509" w:rsidRPr="000F4708" w:rsidRDefault="008334FB" w:rsidP="00963781">
            <w:pPr>
              <w:keepNext/>
              <w:tabs>
                <w:tab w:val="left" w:pos="2220"/>
              </w:tabs>
              <w:jc w:val="left"/>
              <w:rPr>
                <w:bCs/>
                <w:sz w:val="20"/>
                <w:szCs w:val="20"/>
                <w:lang w:val="en-CA"/>
              </w:rPr>
            </w:pPr>
            <w:proofErr w:type="spellStart"/>
            <w:r w:rsidRPr="005E02A7">
              <w:rPr>
                <w:bCs/>
                <w:sz w:val="20"/>
                <w:szCs w:val="20"/>
                <w:lang w:val="en-CA"/>
              </w:rPr>
              <w:t>Congelantes</w:t>
            </w:r>
            <w:proofErr w:type="spellEnd"/>
            <w:r w:rsidR="00200509" w:rsidRPr="000F4708">
              <w:rPr>
                <w:bCs/>
                <w:sz w:val="20"/>
                <w:szCs w:val="20"/>
                <w:lang w:val="en-CA"/>
              </w:rPr>
              <w:t xml:space="preserve"> </w:t>
            </w:r>
            <w:r w:rsidR="00200509" w:rsidRPr="000F4708">
              <w:rPr>
                <w:sz w:val="20"/>
                <w:szCs w:val="20"/>
                <w:lang w:val="en-CA"/>
              </w:rPr>
              <w:t xml:space="preserve">(AC </w:t>
            </w:r>
            <w:r>
              <w:rPr>
                <w:sz w:val="20"/>
                <w:szCs w:val="20"/>
                <w:lang w:val="en-CA"/>
              </w:rPr>
              <w:t xml:space="preserve">e </w:t>
            </w:r>
            <w:proofErr w:type="spellStart"/>
            <w:r>
              <w:rPr>
                <w:sz w:val="20"/>
                <w:szCs w:val="20"/>
                <w:lang w:val="en-CA"/>
              </w:rPr>
              <w:t>industria</w:t>
            </w:r>
            <w:proofErr w:type="spellEnd"/>
            <w:r w:rsidR="00200509" w:rsidRPr="000F4708">
              <w:rPr>
                <w:sz w:val="20"/>
                <w:szCs w:val="20"/>
                <w:lang w:val="en-CA"/>
              </w:rPr>
              <w:t>)</w:t>
            </w:r>
          </w:p>
        </w:tc>
        <w:tc>
          <w:tcPr>
            <w:tcW w:w="1980" w:type="dxa"/>
            <w:shd w:val="clear" w:color="auto" w:fill="auto"/>
            <w:vAlign w:val="center"/>
          </w:tcPr>
          <w:p w14:paraId="4B775915" w14:textId="77777777" w:rsidR="00200509" w:rsidRPr="000F4708" w:rsidRDefault="00200509" w:rsidP="00963781">
            <w:pPr>
              <w:keepNext/>
              <w:tabs>
                <w:tab w:val="left" w:pos="2220"/>
              </w:tabs>
              <w:jc w:val="left"/>
              <w:rPr>
                <w:bCs/>
                <w:sz w:val="20"/>
                <w:szCs w:val="20"/>
                <w:lang w:val="en-CA"/>
              </w:rPr>
            </w:pPr>
          </w:p>
        </w:tc>
        <w:tc>
          <w:tcPr>
            <w:tcW w:w="1098" w:type="dxa"/>
            <w:shd w:val="clear" w:color="auto" w:fill="auto"/>
            <w:tcMar>
              <w:right w:w="144" w:type="dxa"/>
            </w:tcMar>
          </w:tcPr>
          <w:p w14:paraId="3CA15D03" w14:textId="77777777" w:rsidR="00200509" w:rsidRPr="000F4708" w:rsidRDefault="00200509" w:rsidP="00963781">
            <w:pPr>
              <w:keepNext/>
              <w:tabs>
                <w:tab w:val="left" w:pos="2220"/>
              </w:tabs>
              <w:jc w:val="right"/>
              <w:rPr>
                <w:sz w:val="20"/>
                <w:szCs w:val="20"/>
                <w:lang w:val="en-CA"/>
              </w:rPr>
            </w:pPr>
            <w:r w:rsidRPr="000F4708">
              <w:rPr>
                <w:bCs/>
                <w:color w:val="000000" w:themeColor="text1"/>
                <w:sz w:val="20"/>
                <w:szCs w:val="20"/>
                <w:lang w:val="en-CA"/>
              </w:rPr>
              <w:t>5</w:t>
            </w:r>
          </w:p>
        </w:tc>
        <w:tc>
          <w:tcPr>
            <w:tcW w:w="1098" w:type="dxa"/>
            <w:shd w:val="clear" w:color="auto" w:fill="auto"/>
            <w:tcMar>
              <w:right w:w="144" w:type="dxa"/>
            </w:tcMar>
          </w:tcPr>
          <w:p w14:paraId="157A0286" w14:textId="77777777"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250</w:t>
            </w:r>
          </w:p>
        </w:tc>
        <w:tc>
          <w:tcPr>
            <w:tcW w:w="1098" w:type="dxa"/>
            <w:shd w:val="clear" w:color="auto" w:fill="auto"/>
            <w:tcMar>
              <w:right w:w="144" w:type="dxa"/>
            </w:tcMar>
          </w:tcPr>
          <w:p w14:paraId="04BF9EA2"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sz w:val="20"/>
                <w:szCs w:val="20"/>
                <w:lang w:val="en-CA"/>
              </w:rPr>
              <w:t>40</w:t>
            </w:r>
          </w:p>
        </w:tc>
        <w:tc>
          <w:tcPr>
            <w:tcW w:w="1116" w:type="dxa"/>
            <w:shd w:val="clear" w:color="auto" w:fill="auto"/>
            <w:tcMar>
              <w:right w:w="144" w:type="dxa"/>
            </w:tcMar>
          </w:tcPr>
          <w:p w14:paraId="4635590F" w14:textId="77777777"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100</w:t>
            </w:r>
          </w:p>
        </w:tc>
        <w:tc>
          <w:tcPr>
            <w:tcW w:w="1170" w:type="dxa"/>
            <w:shd w:val="clear" w:color="auto" w:fill="auto"/>
            <w:tcMar>
              <w:right w:w="144" w:type="dxa"/>
            </w:tcMar>
          </w:tcPr>
          <w:p w14:paraId="07A674BC"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themeColor="text1"/>
                <w:sz w:val="20"/>
                <w:szCs w:val="20"/>
                <w:lang w:val="en-CA"/>
              </w:rPr>
              <w:t>1</w:t>
            </w:r>
          </w:p>
        </w:tc>
      </w:tr>
      <w:tr w:rsidR="00200509" w:rsidRPr="000F4708" w14:paraId="511C7D15" w14:textId="77777777" w:rsidTr="00963781">
        <w:trPr>
          <w:jc w:val="right"/>
        </w:trPr>
        <w:tc>
          <w:tcPr>
            <w:tcW w:w="1795" w:type="dxa"/>
            <w:shd w:val="clear" w:color="auto" w:fill="auto"/>
          </w:tcPr>
          <w:p w14:paraId="7DCB5992" w14:textId="404E8E69" w:rsidR="00200509" w:rsidRPr="008334FB" w:rsidRDefault="00200509" w:rsidP="00963781">
            <w:pPr>
              <w:keepNext/>
              <w:tabs>
                <w:tab w:val="left" w:pos="2220"/>
              </w:tabs>
              <w:jc w:val="left"/>
              <w:rPr>
                <w:bCs/>
                <w:sz w:val="20"/>
                <w:szCs w:val="20"/>
                <w:lang w:val="es-ES"/>
              </w:rPr>
            </w:pPr>
            <w:r w:rsidRPr="008334FB">
              <w:rPr>
                <w:bCs/>
                <w:sz w:val="20"/>
                <w:szCs w:val="20"/>
                <w:lang w:val="es-ES"/>
              </w:rPr>
              <w:t xml:space="preserve">AC </w:t>
            </w:r>
            <w:r w:rsidR="008334FB" w:rsidRPr="008334FB">
              <w:rPr>
                <w:bCs/>
                <w:sz w:val="20"/>
                <w:szCs w:val="20"/>
                <w:lang w:val="es-ES"/>
              </w:rPr>
              <w:t>y bombas de calor</w:t>
            </w:r>
            <w:r w:rsidRPr="008334FB">
              <w:rPr>
                <w:bCs/>
                <w:sz w:val="20"/>
                <w:szCs w:val="20"/>
                <w:lang w:val="es-ES"/>
              </w:rPr>
              <w:t xml:space="preserve"> (</w:t>
            </w:r>
            <w:proofErr w:type="spellStart"/>
            <w:r w:rsidRPr="005E02A7">
              <w:rPr>
                <w:bCs/>
                <w:sz w:val="20"/>
                <w:szCs w:val="20"/>
                <w:lang w:val="es-ES"/>
              </w:rPr>
              <w:t>multi-splits</w:t>
            </w:r>
            <w:proofErr w:type="spellEnd"/>
            <w:r w:rsidRPr="005E02A7">
              <w:rPr>
                <w:bCs/>
                <w:sz w:val="20"/>
                <w:szCs w:val="20"/>
                <w:lang w:val="es-ES"/>
              </w:rPr>
              <w:t>)</w:t>
            </w:r>
          </w:p>
        </w:tc>
        <w:tc>
          <w:tcPr>
            <w:tcW w:w="1980" w:type="dxa"/>
            <w:shd w:val="clear" w:color="auto" w:fill="auto"/>
            <w:vAlign w:val="center"/>
          </w:tcPr>
          <w:p w14:paraId="7D38247B" w14:textId="77777777" w:rsidR="00200509" w:rsidRPr="008334FB" w:rsidRDefault="00200509" w:rsidP="00963781">
            <w:pPr>
              <w:keepNext/>
              <w:tabs>
                <w:tab w:val="left" w:pos="2220"/>
              </w:tabs>
              <w:jc w:val="left"/>
              <w:rPr>
                <w:bCs/>
                <w:sz w:val="20"/>
                <w:szCs w:val="20"/>
                <w:lang w:val="es-ES"/>
              </w:rPr>
            </w:pPr>
          </w:p>
        </w:tc>
        <w:tc>
          <w:tcPr>
            <w:tcW w:w="1098" w:type="dxa"/>
            <w:shd w:val="clear" w:color="auto" w:fill="auto"/>
            <w:tcMar>
              <w:right w:w="144" w:type="dxa"/>
            </w:tcMar>
          </w:tcPr>
          <w:p w14:paraId="6DDC78FE" w14:textId="62A2B7D3" w:rsidR="00200509" w:rsidRPr="000F4708" w:rsidRDefault="00200509" w:rsidP="00963781">
            <w:pPr>
              <w:keepNext/>
              <w:tabs>
                <w:tab w:val="left" w:pos="2220"/>
              </w:tabs>
              <w:jc w:val="right"/>
              <w:rPr>
                <w:sz w:val="20"/>
                <w:szCs w:val="20"/>
                <w:vertAlign w:val="superscript"/>
                <w:lang w:val="en-CA"/>
              </w:rPr>
            </w:pPr>
            <w:r w:rsidRPr="000F4708">
              <w:rPr>
                <w:bCs/>
                <w:color w:val="000000" w:themeColor="text1"/>
                <w:sz w:val="20"/>
                <w:szCs w:val="20"/>
                <w:lang w:val="en-CA"/>
              </w:rPr>
              <w:t>2</w:t>
            </w:r>
            <w:r w:rsidR="00EA27E4">
              <w:rPr>
                <w:bCs/>
                <w:color w:val="000000" w:themeColor="text1"/>
                <w:sz w:val="20"/>
                <w:szCs w:val="20"/>
                <w:lang w:val="en-CA"/>
              </w:rPr>
              <w:t xml:space="preserve"> </w:t>
            </w:r>
            <w:r w:rsidRPr="000F4708">
              <w:rPr>
                <w:bCs/>
                <w:color w:val="000000" w:themeColor="text1"/>
                <w:sz w:val="20"/>
                <w:szCs w:val="20"/>
                <w:lang w:val="en-CA"/>
              </w:rPr>
              <w:t>500</w:t>
            </w:r>
          </w:p>
        </w:tc>
        <w:tc>
          <w:tcPr>
            <w:tcW w:w="1098" w:type="dxa"/>
            <w:shd w:val="clear" w:color="auto" w:fill="auto"/>
            <w:tcMar>
              <w:right w:w="144" w:type="dxa"/>
            </w:tcMar>
          </w:tcPr>
          <w:p w14:paraId="3E1AA148" w14:textId="28DA3A04"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17</w:t>
            </w:r>
            <w:r w:rsidR="00EA27E4">
              <w:rPr>
                <w:bCs/>
                <w:color w:val="000000" w:themeColor="text1"/>
                <w:sz w:val="20"/>
                <w:szCs w:val="20"/>
                <w:lang w:val="en-CA"/>
              </w:rPr>
              <w:t xml:space="preserve"> </w:t>
            </w:r>
            <w:r w:rsidRPr="000F4708">
              <w:rPr>
                <w:bCs/>
                <w:color w:val="000000" w:themeColor="text1"/>
                <w:sz w:val="20"/>
                <w:szCs w:val="20"/>
                <w:lang w:val="en-CA"/>
              </w:rPr>
              <w:t>500</w:t>
            </w:r>
          </w:p>
        </w:tc>
        <w:tc>
          <w:tcPr>
            <w:tcW w:w="1098" w:type="dxa"/>
            <w:shd w:val="clear" w:color="auto" w:fill="auto"/>
            <w:tcMar>
              <w:right w:w="144" w:type="dxa"/>
            </w:tcMar>
          </w:tcPr>
          <w:p w14:paraId="1EAA2E7C"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sz w:val="20"/>
                <w:szCs w:val="20"/>
                <w:lang w:val="en-CA"/>
              </w:rPr>
              <w:t>16</w:t>
            </w:r>
          </w:p>
        </w:tc>
        <w:tc>
          <w:tcPr>
            <w:tcW w:w="1116" w:type="dxa"/>
            <w:shd w:val="clear" w:color="auto" w:fill="auto"/>
            <w:tcMar>
              <w:right w:w="144" w:type="dxa"/>
            </w:tcMar>
          </w:tcPr>
          <w:p w14:paraId="01C61109" w14:textId="61B01981" w:rsidR="00200509" w:rsidRPr="000F4708" w:rsidRDefault="00200509" w:rsidP="00963781">
            <w:pPr>
              <w:keepNext/>
              <w:tabs>
                <w:tab w:val="left" w:pos="2220"/>
              </w:tabs>
              <w:jc w:val="right"/>
              <w:rPr>
                <w:color w:val="000000" w:themeColor="text1"/>
                <w:sz w:val="20"/>
                <w:szCs w:val="20"/>
                <w:lang w:val="en-CA"/>
              </w:rPr>
            </w:pPr>
            <w:r w:rsidRPr="000F4708">
              <w:rPr>
                <w:bCs/>
                <w:color w:val="000000" w:themeColor="text1"/>
                <w:sz w:val="20"/>
                <w:szCs w:val="20"/>
                <w:lang w:val="en-CA"/>
              </w:rPr>
              <w:t>2</w:t>
            </w:r>
            <w:r w:rsidR="00EA27E4">
              <w:rPr>
                <w:bCs/>
                <w:color w:val="000000" w:themeColor="text1"/>
                <w:sz w:val="20"/>
                <w:szCs w:val="20"/>
                <w:lang w:val="en-CA"/>
              </w:rPr>
              <w:t xml:space="preserve"> </w:t>
            </w:r>
            <w:r w:rsidRPr="000F4708">
              <w:rPr>
                <w:bCs/>
                <w:color w:val="000000" w:themeColor="text1"/>
                <w:sz w:val="20"/>
                <w:szCs w:val="20"/>
                <w:lang w:val="en-CA"/>
              </w:rPr>
              <w:t xml:space="preserve">800 </w:t>
            </w:r>
          </w:p>
        </w:tc>
        <w:tc>
          <w:tcPr>
            <w:tcW w:w="1170" w:type="dxa"/>
            <w:shd w:val="clear" w:color="auto" w:fill="auto"/>
            <w:tcMar>
              <w:right w:w="144" w:type="dxa"/>
            </w:tcMar>
          </w:tcPr>
          <w:p w14:paraId="26882C69" w14:textId="77777777" w:rsidR="00200509" w:rsidRPr="000F4708" w:rsidRDefault="00200509" w:rsidP="00963781">
            <w:pPr>
              <w:keepNext/>
              <w:tabs>
                <w:tab w:val="left" w:pos="2220"/>
              </w:tabs>
              <w:jc w:val="right"/>
              <w:rPr>
                <w:color w:val="000000" w:themeColor="text1"/>
                <w:sz w:val="20"/>
                <w:szCs w:val="20"/>
                <w:lang w:val="en-CA"/>
              </w:rPr>
            </w:pPr>
            <w:r w:rsidRPr="000F4708">
              <w:rPr>
                <w:color w:val="000000"/>
                <w:sz w:val="20"/>
                <w:szCs w:val="20"/>
                <w:lang w:val="en-CA"/>
              </w:rPr>
              <w:t>26</w:t>
            </w:r>
          </w:p>
        </w:tc>
      </w:tr>
      <w:tr w:rsidR="00200509" w:rsidRPr="000F4708" w14:paraId="23E5F57E" w14:textId="77777777" w:rsidTr="00963781">
        <w:trPr>
          <w:jc w:val="right"/>
        </w:trPr>
        <w:tc>
          <w:tcPr>
            <w:tcW w:w="1795" w:type="dxa"/>
            <w:shd w:val="clear" w:color="auto" w:fill="auto"/>
            <w:vAlign w:val="center"/>
          </w:tcPr>
          <w:p w14:paraId="4CF75D4E" w14:textId="77777777" w:rsidR="00200509" w:rsidRPr="000F4708" w:rsidRDefault="00200509" w:rsidP="00963781">
            <w:pPr>
              <w:keepNext/>
              <w:tabs>
                <w:tab w:val="left" w:pos="2220"/>
              </w:tabs>
              <w:jc w:val="left"/>
              <w:rPr>
                <w:b/>
                <w:sz w:val="20"/>
                <w:szCs w:val="20"/>
                <w:lang w:val="en-CA"/>
              </w:rPr>
            </w:pPr>
            <w:r w:rsidRPr="000F4708">
              <w:rPr>
                <w:b/>
                <w:bCs/>
                <w:sz w:val="20"/>
                <w:szCs w:val="20"/>
                <w:lang w:val="en-CA"/>
              </w:rPr>
              <w:t>Total</w:t>
            </w:r>
          </w:p>
        </w:tc>
        <w:tc>
          <w:tcPr>
            <w:tcW w:w="1980" w:type="dxa"/>
            <w:shd w:val="clear" w:color="auto" w:fill="auto"/>
            <w:vAlign w:val="center"/>
          </w:tcPr>
          <w:p w14:paraId="48C34889" w14:textId="77777777" w:rsidR="00200509" w:rsidRPr="000F4708" w:rsidRDefault="00200509" w:rsidP="00963781">
            <w:pPr>
              <w:keepNext/>
              <w:tabs>
                <w:tab w:val="left" w:pos="2220"/>
              </w:tabs>
              <w:jc w:val="left"/>
              <w:rPr>
                <w:b/>
                <w:bCs/>
                <w:sz w:val="20"/>
                <w:szCs w:val="20"/>
                <w:lang w:val="en-CA"/>
              </w:rPr>
            </w:pPr>
          </w:p>
        </w:tc>
        <w:tc>
          <w:tcPr>
            <w:tcW w:w="1098" w:type="dxa"/>
            <w:shd w:val="clear" w:color="auto" w:fill="auto"/>
            <w:tcMar>
              <w:right w:w="144" w:type="dxa"/>
            </w:tcMar>
          </w:tcPr>
          <w:p w14:paraId="06C28963" w14:textId="316F6960" w:rsidR="00200509" w:rsidRPr="000F4708" w:rsidRDefault="00200509" w:rsidP="00963781">
            <w:pPr>
              <w:keepNext/>
              <w:tabs>
                <w:tab w:val="left" w:pos="2220"/>
              </w:tabs>
              <w:jc w:val="right"/>
              <w:rPr>
                <w:b/>
                <w:sz w:val="20"/>
                <w:szCs w:val="20"/>
                <w:lang w:val="en-CA"/>
              </w:rPr>
            </w:pPr>
            <w:r w:rsidRPr="000F4708">
              <w:rPr>
                <w:b/>
                <w:sz w:val="20"/>
                <w:szCs w:val="20"/>
                <w:lang w:val="en-CA"/>
              </w:rPr>
              <w:t>71</w:t>
            </w:r>
            <w:r w:rsidR="00EA27E4">
              <w:rPr>
                <w:b/>
                <w:sz w:val="20"/>
                <w:szCs w:val="20"/>
                <w:lang w:val="en-CA"/>
              </w:rPr>
              <w:t xml:space="preserve"> </w:t>
            </w:r>
            <w:r w:rsidRPr="000F4708">
              <w:rPr>
                <w:b/>
                <w:sz w:val="20"/>
                <w:szCs w:val="20"/>
                <w:lang w:val="en-CA"/>
              </w:rPr>
              <w:t>005</w:t>
            </w:r>
          </w:p>
        </w:tc>
        <w:tc>
          <w:tcPr>
            <w:tcW w:w="1098" w:type="dxa"/>
            <w:shd w:val="clear" w:color="auto" w:fill="auto"/>
            <w:tcMar>
              <w:right w:w="144" w:type="dxa"/>
            </w:tcMar>
          </w:tcPr>
          <w:p w14:paraId="701D57BB" w14:textId="631B3CA8" w:rsidR="00200509" w:rsidRPr="000F4708" w:rsidRDefault="00200509" w:rsidP="00963781">
            <w:pPr>
              <w:keepNext/>
              <w:tabs>
                <w:tab w:val="left" w:pos="2220"/>
              </w:tabs>
              <w:jc w:val="right"/>
              <w:rPr>
                <w:b/>
                <w:color w:val="000000" w:themeColor="text1"/>
                <w:sz w:val="20"/>
                <w:szCs w:val="20"/>
                <w:lang w:val="en-CA"/>
              </w:rPr>
            </w:pPr>
            <w:r w:rsidRPr="000F4708">
              <w:rPr>
                <w:b/>
                <w:bCs/>
                <w:color w:val="000000"/>
                <w:sz w:val="20"/>
                <w:szCs w:val="20"/>
                <w:lang w:val="en-CA"/>
              </w:rPr>
              <w:t>98</w:t>
            </w:r>
            <w:r w:rsidR="00EA27E4">
              <w:rPr>
                <w:b/>
                <w:bCs/>
                <w:color w:val="000000"/>
                <w:sz w:val="20"/>
                <w:szCs w:val="20"/>
                <w:lang w:val="en-CA"/>
              </w:rPr>
              <w:t xml:space="preserve"> </w:t>
            </w:r>
            <w:r w:rsidRPr="000F4708">
              <w:rPr>
                <w:b/>
                <w:bCs/>
                <w:color w:val="000000"/>
                <w:sz w:val="20"/>
                <w:szCs w:val="20"/>
                <w:lang w:val="en-CA"/>
              </w:rPr>
              <w:t>250</w:t>
            </w:r>
          </w:p>
        </w:tc>
        <w:tc>
          <w:tcPr>
            <w:tcW w:w="1098" w:type="dxa"/>
            <w:shd w:val="clear" w:color="auto" w:fill="auto"/>
            <w:tcMar>
              <w:right w:w="144" w:type="dxa"/>
            </w:tcMar>
          </w:tcPr>
          <w:p w14:paraId="30BB86B0" w14:textId="77777777" w:rsidR="00200509" w:rsidRPr="000F4708" w:rsidRDefault="00200509" w:rsidP="00963781">
            <w:pPr>
              <w:keepNext/>
              <w:tabs>
                <w:tab w:val="left" w:pos="2220"/>
              </w:tabs>
              <w:jc w:val="right"/>
              <w:rPr>
                <w:b/>
                <w:color w:val="000000" w:themeColor="text1"/>
                <w:sz w:val="20"/>
                <w:szCs w:val="20"/>
                <w:lang w:val="en-CA"/>
              </w:rPr>
            </w:pPr>
          </w:p>
        </w:tc>
        <w:tc>
          <w:tcPr>
            <w:tcW w:w="1116" w:type="dxa"/>
            <w:shd w:val="clear" w:color="auto" w:fill="auto"/>
            <w:tcMar>
              <w:right w:w="144" w:type="dxa"/>
            </w:tcMar>
          </w:tcPr>
          <w:p w14:paraId="252ADB31" w14:textId="1EA385AB" w:rsidR="00200509" w:rsidRPr="000F4708" w:rsidRDefault="00200509" w:rsidP="00963781">
            <w:pPr>
              <w:keepNext/>
              <w:tabs>
                <w:tab w:val="left" w:pos="2220"/>
              </w:tabs>
              <w:jc w:val="right"/>
              <w:rPr>
                <w:b/>
                <w:color w:val="000000" w:themeColor="text1"/>
                <w:sz w:val="20"/>
                <w:szCs w:val="20"/>
                <w:lang w:val="en-CA"/>
              </w:rPr>
            </w:pPr>
            <w:r w:rsidRPr="000F4708">
              <w:rPr>
                <w:b/>
                <w:bCs/>
                <w:color w:val="000000"/>
                <w:sz w:val="20"/>
                <w:szCs w:val="20"/>
                <w:lang w:val="en-CA"/>
              </w:rPr>
              <w:t>10</w:t>
            </w:r>
            <w:r w:rsidR="00EA27E4">
              <w:rPr>
                <w:b/>
                <w:bCs/>
                <w:color w:val="000000"/>
                <w:sz w:val="20"/>
                <w:szCs w:val="20"/>
                <w:lang w:val="en-CA"/>
              </w:rPr>
              <w:t xml:space="preserve"> </w:t>
            </w:r>
            <w:r w:rsidRPr="000F4708">
              <w:rPr>
                <w:b/>
                <w:bCs/>
                <w:color w:val="000000"/>
                <w:sz w:val="20"/>
                <w:szCs w:val="20"/>
                <w:lang w:val="en-CA"/>
              </w:rPr>
              <w:t xml:space="preserve">900 </w:t>
            </w:r>
          </w:p>
        </w:tc>
        <w:tc>
          <w:tcPr>
            <w:tcW w:w="1170" w:type="dxa"/>
            <w:shd w:val="clear" w:color="auto" w:fill="auto"/>
            <w:tcMar>
              <w:right w:w="144" w:type="dxa"/>
            </w:tcMar>
          </w:tcPr>
          <w:p w14:paraId="7827A4B0" w14:textId="77777777" w:rsidR="00200509" w:rsidRPr="000F4708" w:rsidRDefault="00200509" w:rsidP="00963781">
            <w:pPr>
              <w:keepNext/>
              <w:tabs>
                <w:tab w:val="left" w:pos="2220"/>
              </w:tabs>
              <w:jc w:val="right"/>
              <w:rPr>
                <w:b/>
                <w:bCs/>
                <w:color w:val="000000" w:themeColor="text1"/>
                <w:sz w:val="20"/>
                <w:szCs w:val="20"/>
                <w:lang w:val="en-CA"/>
              </w:rPr>
            </w:pPr>
            <w:r w:rsidRPr="000F4708">
              <w:rPr>
                <w:b/>
                <w:bCs/>
                <w:color w:val="000000" w:themeColor="text1"/>
                <w:sz w:val="20"/>
                <w:szCs w:val="20"/>
                <w:lang w:val="en-CA"/>
              </w:rPr>
              <w:t>100</w:t>
            </w:r>
          </w:p>
        </w:tc>
      </w:tr>
      <w:bookmarkEnd w:id="0"/>
    </w:tbl>
    <w:p w14:paraId="4807987F" w14:textId="77777777" w:rsidR="00200509" w:rsidRPr="000F4708" w:rsidRDefault="00200509" w:rsidP="00200509">
      <w:pPr>
        <w:rPr>
          <w:lang w:val="en-CA"/>
        </w:rPr>
      </w:pPr>
    </w:p>
    <w:p w14:paraId="6672230A" w14:textId="4B251D3C" w:rsidR="00200509" w:rsidRPr="00EA27E4" w:rsidRDefault="00EA27E4" w:rsidP="00200509">
      <w:pPr>
        <w:spacing w:after="240"/>
        <w:rPr>
          <w:b/>
          <w:lang w:val="es-ES"/>
        </w:rPr>
      </w:pPr>
      <w:r w:rsidRPr="00EA27E4">
        <w:rPr>
          <w:u w:val="single"/>
          <w:lang w:val="es-ES"/>
        </w:rPr>
        <w:t xml:space="preserve">Estrategia de eliminación en la </w:t>
      </w:r>
      <w:r w:rsidR="008E62E4">
        <w:rPr>
          <w:u w:val="single"/>
          <w:lang w:val="es-ES"/>
        </w:rPr>
        <w:t>etapa</w:t>
      </w:r>
      <w:r w:rsidRPr="00EA27E4">
        <w:rPr>
          <w:u w:val="single"/>
          <w:lang w:val="es-ES"/>
        </w:rPr>
        <w:t xml:space="preserve"> II del PGEH</w:t>
      </w:r>
    </w:p>
    <w:p w14:paraId="43B72DD8" w14:textId="50FCDA6A" w:rsidR="00200509" w:rsidRPr="00334033" w:rsidRDefault="00334033" w:rsidP="00200509">
      <w:pPr>
        <w:pStyle w:val="Heading1"/>
        <w:rPr>
          <w:lang w:val="es-ES"/>
        </w:rPr>
      </w:pPr>
      <w:r w:rsidRPr="00334033">
        <w:rPr>
          <w:lang w:val="es-ES" w:eastAsia="zh-CN"/>
        </w:rPr>
        <w:t xml:space="preserve">La </w:t>
      </w:r>
      <w:r w:rsidR="008E62E4">
        <w:rPr>
          <w:lang w:val="es-ES" w:eastAsia="zh-CN"/>
        </w:rPr>
        <w:t>etapa</w:t>
      </w:r>
      <w:r w:rsidRPr="00334033">
        <w:rPr>
          <w:lang w:val="es-ES" w:eastAsia="zh-CN"/>
        </w:rPr>
        <w:t xml:space="preserve"> II del plan de gestión de la eliminación de los HCFC tiene por objeto lograr una reducción del 71</w:t>
      </w:r>
      <w:r w:rsidR="00EA3FDD">
        <w:rPr>
          <w:lang w:val="es-ES" w:eastAsia="zh-CN"/>
        </w:rPr>
        <w:t xml:space="preserve"> por ciento</w:t>
      </w:r>
      <w:r w:rsidRPr="00334033">
        <w:rPr>
          <w:lang w:val="es-ES" w:eastAsia="zh-CN"/>
        </w:rPr>
        <w:t xml:space="preserve"> </w:t>
      </w:r>
      <w:r w:rsidR="005E02A7" w:rsidRPr="00334033">
        <w:rPr>
          <w:lang w:val="es-ES" w:eastAsia="zh-CN"/>
        </w:rPr>
        <w:t xml:space="preserve">del </w:t>
      </w:r>
      <w:r w:rsidR="005E02A7">
        <w:rPr>
          <w:lang w:val="es-ES" w:eastAsia="zh-CN"/>
        </w:rPr>
        <w:t>consumo</w:t>
      </w:r>
      <w:r w:rsidR="008E62E4">
        <w:rPr>
          <w:lang w:val="es-ES" w:eastAsia="zh-CN"/>
        </w:rPr>
        <w:t xml:space="preserve"> básico de referencia</w:t>
      </w:r>
      <w:r w:rsidRPr="00334033">
        <w:rPr>
          <w:lang w:val="es-ES" w:eastAsia="zh-CN"/>
        </w:rPr>
        <w:t xml:space="preserve"> de los HCFC para 2021, del 86</w:t>
      </w:r>
      <w:r w:rsidR="00EA3FDD">
        <w:rPr>
          <w:lang w:val="es-ES" w:eastAsia="zh-CN"/>
        </w:rPr>
        <w:t xml:space="preserve"> por ciento</w:t>
      </w:r>
      <w:r w:rsidRPr="00334033">
        <w:rPr>
          <w:lang w:val="es-ES" w:eastAsia="zh-CN"/>
        </w:rPr>
        <w:t xml:space="preserve"> para 2025 y del 100</w:t>
      </w:r>
      <w:r w:rsidR="00EA3FDD">
        <w:rPr>
          <w:lang w:val="es-ES" w:eastAsia="zh-CN"/>
        </w:rPr>
        <w:t xml:space="preserve"> por ciento</w:t>
      </w:r>
      <w:r w:rsidRPr="00334033">
        <w:rPr>
          <w:lang w:val="es-ES" w:eastAsia="zh-CN"/>
        </w:rPr>
        <w:t xml:space="preserve"> para 2030. La </w:t>
      </w:r>
      <w:r w:rsidR="008E62E4">
        <w:rPr>
          <w:lang w:val="es-ES" w:eastAsia="zh-CN"/>
        </w:rPr>
        <w:t>etapa</w:t>
      </w:r>
      <w:r w:rsidRPr="00334033">
        <w:rPr>
          <w:lang w:val="es-ES" w:eastAsia="zh-CN"/>
        </w:rPr>
        <w:t xml:space="preserve"> II se ha diseñado sobre la base de la experiencia adquirida durante la ejecución de la </w:t>
      </w:r>
      <w:r w:rsidR="008E62E4">
        <w:rPr>
          <w:lang w:val="es-ES" w:eastAsia="zh-CN"/>
        </w:rPr>
        <w:t>etapa</w:t>
      </w:r>
      <w:r w:rsidRPr="00334033">
        <w:rPr>
          <w:lang w:val="es-ES" w:eastAsia="zh-CN"/>
        </w:rPr>
        <w:t xml:space="preserve"> anterior y se centrará en el fortalecimiento del sistema de concesión de licencias y cuotas de HCFC, promoviendo la transición a tecnologías de bajo potencial de calentamiento atmosférico en el sector de los equipos de aire acondicionado. Los principales componentes son la aplicación de la normativa sobre las SAO, la formación de los técnicos de refrigeración y aire acondicionado sobre el uso seguro de las nuevas tecnologías, el suministro de equipos a los institutos de formación, el establecimiento </w:t>
      </w:r>
      <w:r w:rsidRPr="00334033">
        <w:rPr>
          <w:lang w:val="es-ES" w:eastAsia="zh-CN"/>
        </w:rPr>
        <w:lastRenderedPageBreak/>
        <w:t>de un sistema de certificación para los técnicos, la aplicación de un sistema de recuperación y reciclado, el incentivo a la readaptación/sustitución y la concienciación pública sobre las tecnologías alternativas</w:t>
      </w:r>
      <w:r w:rsidR="00200509" w:rsidRPr="00334033">
        <w:rPr>
          <w:lang w:val="es-ES"/>
        </w:rPr>
        <w:t xml:space="preserve">. </w:t>
      </w:r>
    </w:p>
    <w:p w14:paraId="656690EE" w14:textId="353C7002" w:rsidR="00200509" w:rsidRPr="00391832" w:rsidRDefault="004519C8" w:rsidP="00200509">
      <w:pPr>
        <w:rPr>
          <w:u w:val="single"/>
          <w:lang w:val="es-ES"/>
        </w:rPr>
      </w:pPr>
      <w:r w:rsidRPr="00391832">
        <w:rPr>
          <w:u w:val="single"/>
          <w:lang w:val="es-ES"/>
        </w:rPr>
        <w:t xml:space="preserve">Actividades propuestas en la </w:t>
      </w:r>
      <w:r w:rsidR="008E62E4">
        <w:rPr>
          <w:u w:val="single"/>
          <w:lang w:val="es-ES"/>
        </w:rPr>
        <w:t>etapa</w:t>
      </w:r>
      <w:r w:rsidRPr="00391832">
        <w:rPr>
          <w:u w:val="single"/>
          <w:lang w:val="es-ES"/>
        </w:rPr>
        <w:t xml:space="preserve"> II del P</w:t>
      </w:r>
      <w:r w:rsidR="00391832" w:rsidRPr="00391832">
        <w:rPr>
          <w:u w:val="single"/>
          <w:lang w:val="es-ES"/>
        </w:rPr>
        <w:t>GEH</w:t>
      </w:r>
    </w:p>
    <w:p w14:paraId="2AD2F605" w14:textId="77777777" w:rsidR="00200509" w:rsidRPr="00391832" w:rsidRDefault="00200509" w:rsidP="00200509">
      <w:pPr>
        <w:rPr>
          <w:lang w:val="es-ES"/>
        </w:rPr>
      </w:pPr>
    </w:p>
    <w:p w14:paraId="7A34E572" w14:textId="5D3B6FA6" w:rsidR="00200509" w:rsidRPr="00F15014" w:rsidRDefault="00391832" w:rsidP="00200509">
      <w:pPr>
        <w:pStyle w:val="Heading1"/>
        <w:rPr>
          <w:lang w:val="es-ES"/>
        </w:rPr>
      </w:pPr>
      <w:r w:rsidRPr="00F15014">
        <w:rPr>
          <w:lang w:val="es-ES"/>
        </w:rPr>
        <w:t xml:space="preserve">En la </w:t>
      </w:r>
      <w:r w:rsidR="008E62E4">
        <w:rPr>
          <w:lang w:val="es-ES"/>
        </w:rPr>
        <w:t>etapa</w:t>
      </w:r>
      <w:r w:rsidRPr="00F15014">
        <w:rPr>
          <w:lang w:val="es-ES"/>
        </w:rPr>
        <w:t xml:space="preserve"> II se proponen las siguientes actividades</w:t>
      </w:r>
      <w:r w:rsidR="00200509" w:rsidRPr="00F15014">
        <w:rPr>
          <w:lang w:val="es-ES"/>
        </w:rPr>
        <w:t xml:space="preserve">: </w:t>
      </w:r>
    </w:p>
    <w:p w14:paraId="5A533921" w14:textId="630FFB05" w:rsidR="00200509" w:rsidRPr="00D44D33" w:rsidRDefault="00F15014" w:rsidP="00200509">
      <w:pPr>
        <w:pStyle w:val="Heading2"/>
        <w:widowControl/>
        <w:rPr>
          <w:color w:val="000000" w:themeColor="text1"/>
          <w:lang w:val="es-ES"/>
        </w:rPr>
      </w:pPr>
      <w:r w:rsidRPr="00F15014">
        <w:rPr>
          <w:lang w:val="es-ES"/>
        </w:rPr>
        <w:t>Observancia de la normativa sobre las SAO: Formación de 200 funcionarios de aduanas sobre la identificación y el control de las SAO y los equipos refrigeración y aire acondicionado, compra de cuatro identificadores de refrigerantes, asistencia técnica para formar a los formadores en la detección del comercio ilegal de SAO</w:t>
      </w:r>
      <w:r w:rsidR="00D44D33">
        <w:rPr>
          <w:lang w:val="es-ES"/>
        </w:rPr>
        <w:t xml:space="preserve"> </w:t>
      </w:r>
      <w:r w:rsidR="00200509" w:rsidRPr="00D44D33">
        <w:rPr>
          <w:color w:val="000000" w:themeColor="text1"/>
          <w:lang w:val="es-ES"/>
        </w:rPr>
        <w:t>(61</w:t>
      </w:r>
      <w:r w:rsidR="00D44D33">
        <w:rPr>
          <w:color w:val="000000" w:themeColor="text1"/>
          <w:lang w:val="es-ES"/>
        </w:rPr>
        <w:t xml:space="preserve"> </w:t>
      </w:r>
      <w:r w:rsidR="00200509" w:rsidRPr="00D44D33">
        <w:rPr>
          <w:color w:val="000000" w:themeColor="text1"/>
          <w:lang w:val="es-ES"/>
        </w:rPr>
        <w:t>000</w:t>
      </w:r>
      <w:r w:rsidRPr="00D44D33">
        <w:rPr>
          <w:color w:val="000000" w:themeColor="text1"/>
          <w:lang w:val="es-ES"/>
        </w:rPr>
        <w:t xml:space="preserve"> $EUA</w:t>
      </w:r>
      <w:r w:rsidR="00200509" w:rsidRPr="00D44D33">
        <w:rPr>
          <w:color w:val="000000" w:themeColor="text1"/>
          <w:lang w:val="es-ES"/>
        </w:rPr>
        <w:t>);</w:t>
      </w:r>
    </w:p>
    <w:p w14:paraId="45C3846D" w14:textId="7635B333" w:rsidR="00200509" w:rsidRPr="002D6448" w:rsidRDefault="002D6448" w:rsidP="00200509">
      <w:pPr>
        <w:pStyle w:val="Heading2"/>
        <w:widowControl/>
        <w:rPr>
          <w:color w:val="000000" w:themeColor="text1"/>
          <w:lang w:val="es-ES"/>
        </w:rPr>
      </w:pPr>
      <w:r w:rsidRPr="002D6448">
        <w:rPr>
          <w:color w:val="000000" w:themeColor="text1"/>
          <w:lang w:val="es-ES"/>
        </w:rPr>
        <w:t xml:space="preserve">Asistencia al sector de servicio y mantenimiento de equipos de refrigeración: Certificación de cuatro formadores en buenas prácticas de refrigeración y manipulación segura de refrigerantes inflamables en Sudáfrica; formación de 360 técnicos de refrigeración y aire acondicionado en buenas prácticas de refrigeración y manipulación segura de refrigerantes inflamables; compra de equipos de formación para cuatro instituciones; adopción de normas sobre el funcionamiento de los equipos de refrigeración y aire acondicionado basados en refrigerantes inflamables; actualización del plan de estudios de formación en materia de refrigeración y aire acondicionado de acuerdo con el plan de certificación; realización de campañas de información para animar a los técnicos a inscribirse en la Asociación de RAC de </w:t>
      </w:r>
      <w:proofErr w:type="spellStart"/>
      <w:r w:rsidRPr="002D6448">
        <w:rPr>
          <w:color w:val="000000" w:themeColor="text1"/>
          <w:lang w:val="es-ES"/>
        </w:rPr>
        <w:t>Lesotho</w:t>
      </w:r>
      <w:proofErr w:type="spellEnd"/>
      <w:r w:rsidRPr="002D6448">
        <w:rPr>
          <w:color w:val="000000" w:themeColor="text1"/>
          <w:lang w:val="es-ES"/>
        </w:rPr>
        <w:t>; establecimiento de un plan de certificación obligatorio para los técnicos de RAC antes del 31 de diciembre de 2023; identificación de un mecanismo para certificar a los técnicos no cualificados en función de sus conocimientos y experiencia para obtener su licencia y permitir la certificación inicial de 100 técnicos de RAC; y contratación de expertos técnicos para apoyar el desarrollo del plan de certificación y actualizar el plan de estudios de formación en r</w:t>
      </w:r>
      <w:r>
        <w:rPr>
          <w:color w:val="000000" w:themeColor="text1"/>
          <w:lang w:val="es-ES"/>
        </w:rPr>
        <w:t xml:space="preserve">efrigeración y aire acondicionado </w:t>
      </w:r>
      <w:r w:rsidR="00200509" w:rsidRPr="002D6448">
        <w:rPr>
          <w:color w:val="000000" w:themeColor="text1"/>
          <w:lang w:val="es-ES"/>
        </w:rPr>
        <w:t>(250</w:t>
      </w:r>
      <w:r w:rsidR="00963781">
        <w:rPr>
          <w:color w:val="000000" w:themeColor="text1"/>
          <w:lang w:val="es-ES"/>
        </w:rPr>
        <w:t> </w:t>
      </w:r>
      <w:r w:rsidR="00200509" w:rsidRPr="002D6448">
        <w:rPr>
          <w:color w:val="000000" w:themeColor="text1"/>
          <w:lang w:val="es-ES"/>
        </w:rPr>
        <w:t>000</w:t>
      </w:r>
      <w:r>
        <w:rPr>
          <w:color w:val="000000" w:themeColor="text1"/>
          <w:lang w:val="es-ES"/>
        </w:rPr>
        <w:t xml:space="preserve"> </w:t>
      </w:r>
      <w:r w:rsidRPr="002D6448">
        <w:rPr>
          <w:color w:val="000000" w:themeColor="text1"/>
          <w:lang w:val="es-ES"/>
        </w:rPr>
        <w:t>$</w:t>
      </w:r>
      <w:r>
        <w:rPr>
          <w:color w:val="000000" w:themeColor="text1"/>
          <w:lang w:val="es-ES"/>
        </w:rPr>
        <w:t>EUA</w:t>
      </w:r>
      <w:r w:rsidR="00200509" w:rsidRPr="002D6448">
        <w:rPr>
          <w:color w:val="000000" w:themeColor="text1"/>
          <w:lang w:val="es-ES"/>
        </w:rPr>
        <w:t xml:space="preserve">); </w:t>
      </w:r>
    </w:p>
    <w:p w14:paraId="78BC107A" w14:textId="4D84E174" w:rsidR="00200509" w:rsidRPr="000F4708" w:rsidRDefault="00F5351E" w:rsidP="00200509">
      <w:pPr>
        <w:pStyle w:val="Heading2"/>
        <w:widowControl/>
        <w:rPr>
          <w:lang w:val="en-CA"/>
        </w:rPr>
      </w:pPr>
      <w:r w:rsidRPr="00F5351E">
        <w:rPr>
          <w:lang w:val="es-ES"/>
        </w:rPr>
        <w:t>Plan de recuperación y reciclaje: contratación de expertos técnicos para que apoyen el desarrollo del plan de recuperación y reciclaje; aplicación del registro obligatorio y del mantenimiento de registros adecuados de las importaciones de equipos de refrigeración y aire acondicionado, y registro y notificación de las cantidades de refrigerantes recuperados; organización de un taller para 30 participantes a fin de debatir las modalidades de aplicación del plan de recuperación y reciclaje; entrega de 10 unidades de recuperación portátiles, 20 cilindros de recuperación y una unidad de equipo de reciclaje.</w:t>
      </w:r>
      <w:r w:rsidR="00200509" w:rsidRPr="00F5351E">
        <w:rPr>
          <w:lang w:val="es-ES"/>
        </w:rPr>
        <w:t xml:space="preserve"> </w:t>
      </w:r>
      <w:r w:rsidR="00200509" w:rsidRPr="000F4708">
        <w:rPr>
          <w:lang w:val="en-CA"/>
        </w:rPr>
        <w:t>(36</w:t>
      </w:r>
      <w:r>
        <w:rPr>
          <w:lang w:val="en-CA"/>
        </w:rPr>
        <w:t> </w:t>
      </w:r>
      <w:r w:rsidR="00200509" w:rsidRPr="000F4708">
        <w:rPr>
          <w:lang w:val="en-CA"/>
        </w:rPr>
        <w:t>000</w:t>
      </w:r>
      <w:r w:rsidR="00963781">
        <w:rPr>
          <w:lang w:val="en-CA"/>
        </w:rPr>
        <w:t> </w:t>
      </w:r>
      <w:r w:rsidRPr="002D6448">
        <w:rPr>
          <w:color w:val="000000" w:themeColor="text1"/>
          <w:lang w:val="es-ES"/>
        </w:rPr>
        <w:t>$</w:t>
      </w:r>
      <w:r>
        <w:rPr>
          <w:color w:val="000000" w:themeColor="text1"/>
          <w:lang w:val="es-ES"/>
        </w:rPr>
        <w:t>EUA</w:t>
      </w:r>
      <w:r w:rsidR="00200509" w:rsidRPr="000F4708">
        <w:rPr>
          <w:lang w:val="en-CA"/>
        </w:rPr>
        <w:t xml:space="preserve">); </w:t>
      </w:r>
    </w:p>
    <w:p w14:paraId="61D11214" w14:textId="06AF1B83" w:rsidR="00200509" w:rsidRPr="00EC1BB0" w:rsidRDefault="00EC1BB0" w:rsidP="00200509">
      <w:pPr>
        <w:pStyle w:val="Heading2"/>
        <w:widowControl/>
        <w:rPr>
          <w:lang w:val="es-ES"/>
        </w:rPr>
      </w:pPr>
      <w:r w:rsidRPr="00EC1BB0">
        <w:rPr>
          <w:lang w:val="es-ES"/>
        </w:rPr>
        <w:t xml:space="preserve">Plan de incentivos: Un taller con las partes interesadas para desarrollar los criterios para la provisión de incentivos en efectivo </w:t>
      </w:r>
      <w:r w:rsidR="00371177">
        <w:rPr>
          <w:lang w:val="es-ES"/>
        </w:rPr>
        <w:t>orientados a</w:t>
      </w:r>
      <w:r w:rsidRPr="00EC1BB0">
        <w:rPr>
          <w:lang w:val="es-ES"/>
        </w:rPr>
        <w:t xml:space="preserve"> los usuarios finales con el fin de fomentar la adopción de tecnología</w:t>
      </w:r>
      <w:r w:rsidR="00371177">
        <w:rPr>
          <w:lang w:val="es-ES"/>
        </w:rPr>
        <w:t>s</w:t>
      </w:r>
      <w:r w:rsidRPr="00EC1BB0">
        <w:rPr>
          <w:lang w:val="es-ES"/>
        </w:rPr>
        <w:t xml:space="preserve"> de bajo </w:t>
      </w:r>
      <w:r w:rsidR="00371177">
        <w:rPr>
          <w:lang w:val="es-ES"/>
        </w:rPr>
        <w:t>potencial de calentamiento atmosférico</w:t>
      </w:r>
      <w:r w:rsidRPr="00EC1BB0">
        <w:rPr>
          <w:lang w:val="es-ES"/>
        </w:rPr>
        <w:t xml:space="preserve">; el diseño y la aplicación del plan de incentivos en 50 instalaciones, (cuando sea factible y posible, para reemplazar o adaptar/introducir equipos, </w:t>
      </w:r>
      <w:r w:rsidR="0090640F">
        <w:rPr>
          <w:lang w:val="es-ES"/>
        </w:rPr>
        <w:t xml:space="preserve">preferentemente </w:t>
      </w:r>
      <w:r w:rsidRPr="00EC1BB0">
        <w:rPr>
          <w:lang w:val="es-ES"/>
        </w:rPr>
        <w:t xml:space="preserve">para la sustitución); la contratación de un experto técnico </w:t>
      </w:r>
      <w:r w:rsidR="0090640F">
        <w:rPr>
          <w:lang w:val="es-ES"/>
        </w:rPr>
        <w:t>que brinde asesoría</w:t>
      </w:r>
      <w:r w:rsidRPr="00EC1BB0">
        <w:rPr>
          <w:lang w:val="es-ES"/>
        </w:rPr>
        <w:t xml:space="preserve"> sobre la aplicación del plan </w:t>
      </w:r>
      <w:r w:rsidR="00200509" w:rsidRPr="00EC1BB0">
        <w:rPr>
          <w:lang w:val="es-ES"/>
        </w:rPr>
        <w:t>(58</w:t>
      </w:r>
      <w:r w:rsidR="00963781">
        <w:rPr>
          <w:lang w:val="es-ES"/>
        </w:rPr>
        <w:t> </w:t>
      </w:r>
      <w:r w:rsidR="00200509" w:rsidRPr="00EC1BB0">
        <w:rPr>
          <w:lang w:val="es-ES"/>
        </w:rPr>
        <w:t>000</w:t>
      </w:r>
      <w:r w:rsidR="00963781">
        <w:rPr>
          <w:lang w:val="es-ES"/>
        </w:rPr>
        <w:t> </w:t>
      </w:r>
      <w:r w:rsidR="0090640F" w:rsidRPr="002D6448">
        <w:rPr>
          <w:color w:val="000000" w:themeColor="text1"/>
          <w:lang w:val="es-ES"/>
        </w:rPr>
        <w:t>$</w:t>
      </w:r>
      <w:r w:rsidR="0090640F">
        <w:rPr>
          <w:color w:val="000000" w:themeColor="text1"/>
          <w:lang w:val="es-ES"/>
        </w:rPr>
        <w:t>EUA</w:t>
      </w:r>
      <w:r w:rsidR="00200509" w:rsidRPr="00EC1BB0">
        <w:rPr>
          <w:lang w:val="es-ES"/>
        </w:rPr>
        <w:t xml:space="preserve">); </w:t>
      </w:r>
      <w:r w:rsidR="0090640F">
        <w:rPr>
          <w:lang w:val="es-ES"/>
        </w:rPr>
        <w:t>y</w:t>
      </w:r>
      <w:r w:rsidR="00200509" w:rsidRPr="00EC1BB0">
        <w:rPr>
          <w:lang w:val="es-ES"/>
        </w:rPr>
        <w:t xml:space="preserve"> </w:t>
      </w:r>
    </w:p>
    <w:p w14:paraId="2CAF698D" w14:textId="3BB7FAFD" w:rsidR="00200509" w:rsidRPr="00C64071" w:rsidRDefault="00C64071" w:rsidP="00200509">
      <w:pPr>
        <w:pStyle w:val="Heading2"/>
        <w:widowControl/>
        <w:rPr>
          <w:lang w:val="es-ES"/>
        </w:rPr>
      </w:pPr>
      <w:r w:rsidRPr="00C64071">
        <w:rPr>
          <w:lang w:val="es-ES"/>
        </w:rPr>
        <w:t xml:space="preserve">Actividades de sensibilización del público sobre la eliminación de los HCFC, los requisitos de concesión de licencias, las nuevas tecnologías y equipos respetuosos con el medio ambiente y el clima disponibles en el mercado, mediante anuncios en los medios de comunicación locales y talleres de sensibilización para las principales partes interesadas </w:t>
      </w:r>
      <w:r w:rsidR="00200509" w:rsidRPr="00C64071">
        <w:rPr>
          <w:lang w:val="es-ES"/>
        </w:rPr>
        <w:t>(15</w:t>
      </w:r>
      <w:r>
        <w:rPr>
          <w:lang w:val="es-ES"/>
        </w:rPr>
        <w:t xml:space="preserve"> </w:t>
      </w:r>
      <w:r w:rsidR="00200509" w:rsidRPr="00C64071">
        <w:rPr>
          <w:lang w:val="es-ES"/>
        </w:rPr>
        <w:t>000</w:t>
      </w:r>
      <w:r>
        <w:rPr>
          <w:lang w:val="es-ES"/>
        </w:rPr>
        <w:t xml:space="preserve"> </w:t>
      </w:r>
      <w:r w:rsidRPr="002D6448">
        <w:rPr>
          <w:color w:val="000000" w:themeColor="text1"/>
          <w:lang w:val="es-ES"/>
        </w:rPr>
        <w:t>$</w:t>
      </w:r>
      <w:r>
        <w:rPr>
          <w:color w:val="000000" w:themeColor="text1"/>
          <w:lang w:val="es-ES"/>
        </w:rPr>
        <w:t>EUA</w:t>
      </w:r>
      <w:r w:rsidR="00200509" w:rsidRPr="00C64071">
        <w:rPr>
          <w:lang w:val="es-ES"/>
        </w:rPr>
        <w:t>).</w:t>
      </w:r>
    </w:p>
    <w:p w14:paraId="6071095B" w14:textId="410DEF69" w:rsidR="00200509" w:rsidRPr="00C64071" w:rsidRDefault="00C64071" w:rsidP="00200509">
      <w:pPr>
        <w:keepNext/>
        <w:keepLines/>
        <w:rPr>
          <w:lang w:val="es-ES"/>
        </w:rPr>
      </w:pPr>
      <w:r w:rsidRPr="00C64071">
        <w:rPr>
          <w:i/>
          <w:lang w:val="es-ES"/>
        </w:rPr>
        <w:lastRenderedPageBreak/>
        <w:t>Proyecto de ejecución y s</w:t>
      </w:r>
      <w:r>
        <w:rPr>
          <w:i/>
          <w:lang w:val="es-ES"/>
        </w:rPr>
        <w:t>upervisión</w:t>
      </w:r>
    </w:p>
    <w:p w14:paraId="6B80DEAB" w14:textId="77777777" w:rsidR="00200509" w:rsidRPr="00C64071" w:rsidRDefault="00200509" w:rsidP="00200509">
      <w:pPr>
        <w:keepNext/>
        <w:keepLines/>
        <w:rPr>
          <w:i/>
          <w:lang w:val="es-ES"/>
        </w:rPr>
      </w:pPr>
    </w:p>
    <w:p w14:paraId="49EB3491" w14:textId="62FA882E" w:rsidR="00200509" w:rsidRPr="00A3308C" w:rsidRDefault="00A3308C" w:rsidP="00200509">
      <w:pPr>
        <w:pStyle w:val="Heading1"/>
        <w:keepNext/>
        <w:keepLines/>
        <w:tabs>
          <w:tab w:val="clear" w:pos="0"/>
        </w:tabs>
        <w:rPr>
          <w:lang w:val="es-ES"/>
        </w:rPr>
      </w:pPr>
      <w:r w:rsidRPr="00A3308C">
        <w:rPr>
          <w:lang w:val="es-ES"/>
        </w:rPr>
        <w:t xml:space="preserve">El sistema establecido en la </w:t>
      </w:r>
      <w:r w:rsidR="008E62E4">
        <w:rPr>
          <w:lang w:val="es-ES"/>
        </w:rPr>
        <w:t>etapa</w:t>
      </w:r>
      <w:r w:rsidRPr="00A3308C">
        <w:rPr>
          <w:lang w:val="es-ES"/>
        </w:rPr>
        <w:t xml:space="preserve"> I del plan de gestión de la eliminación de los HCFC continuará en la </w:t>
      </w:r>
      <w:r w:rsidR="008E62E4">
        <w:rPr>
          <w:lang w:val="es-ES"/>
        </w:rPr>
        <w:t>etapa</w:t>
      </w:r>
      <w:r w:rsidRPr="00A3308C">
        <w:rPr>
          <w:lang w:val="es-ES"/>
        </w:rPr>
        <w:t xml:space="preserve"> II, en la que la Dependencia Nacional del Ozono supervisará las actividades, informará de los avances y trabajará con las partes interesadas para eliminar los HCFC. El cost</w:t>
      </w:r>
      <w:r w:rsidR="00CC2D91">
        <w:rPr>
          <w:lang w:val="es-ES"/>
        </w:rPr>
        <w:t>o</w:t>
      </w:r>
      <w:r w:rsidRPr="00A3308C">
        <w:rPr>
          <w:lang w:val="es-ES"/>
        </w:rPr>
        <w:t xml:space="preserve"> de estas actividades asciende a </w:t>
      </w:r>
      <w:r w:rsidR="00200509" w:rsidRPr="00A3308C">
        <w:rPr>
          <w:lang w:val="es-ES"/>
        </w:rPr>
        <w:t>50</w:t>
      </w:r>
      <w:r>
        <w:rPr>
          <w:lang w:val="es-ES"/>
        </w:rPr>
        <w:t xml:space="preserve"> </w:t>
      </w:r>
      <w:r w:rsidR="00200509" w:rsidRPr="00A3308C">
        <w:rPr>
          <w:lang w:val="es-ES"/>
        </w:rPr>
        <w:t>000</w:t>
      </w:r>
      <w:r>
        <w:rPr>
          <w:lang w:val="es-ES"/>
        </w:rPr>
        <w:t xml:space="preserve"> </w:t>
      </w:r>
      <w:r w:rsidRPr="002D6448">
        <w:rPr>
          <w:color w:val="000000" w:themeColor="text1"/>
          <w:lang w:val="es-ES"/>
        </w:rPr>
        <w:t>$</w:t>
      </w:r>
      <w:r>
        <w:rPr>
          <w:color w:val="000000" w:themeColor="text1"/>
          <w:lang w:val="es-ES"/>
        </w:rPr>
        <w:t>EUA</w:t>
      </w:r>
      <w:r w:rsidR="00200509" w:rsidRPr="00A3308C">
        <w:rPr>
          <w:lang w:val="es-ES"/>
        </w:rPr>
        <w:t xml:space="preserve"> </w:t>
      </w:r>
      <w:r>
        <w:rPr>
          <w:lang w:val="es-ES"/>
        </w:rPr>
        <w:t xml:space="preserve">para la </w:t>
      </w:r>
      <w:r w:rsidR="008E62E4">
        <w:rPr>
          <w:lang w:val="es-ES"/>
        </w:rPr>
        <w:t>etapa</w:t>
      </w:r>
      <w:r w:rsidR="00200509" w:rsidRPr="00A3308C">
        <w:rPr>
          <w:lang w:val="es-ES"/>
        </w:rPr>
        <w:t> II.</w:t>
      </w:r>
    </w:p>
    <w:p w14:paraId="5F4C6E9F" w14:textId="0AC05779" w:rsidR="00200509" w:rsidRPr="00667017" w:rsidRDefault="00800827" w:rsidP="00200509">
      <w:pPr>
        <w:rPr>
          <w:i/>
          <w:lang w:val="es-ES"/>
        </w:rPr>
      </w:pPr>
      <w:r w:rsidRPr="00667017">
        <w:rPr>
          <w:i/>
          <w:lang w:val="es-ES"/>
        </w:rPr>
        <w:t>Implantación de la política de género</w:t>
      </w:r>
      <w:r w:rsidRPr="00667017">
        <w:rPr>
          <w:rStyle w:val="FootnoteReference"/>
          <w:i/>
          <w:vertAlign w:val="baseline"/>
          <w:lang w:val="es-ES"/>
        </w:rPr>
        <w:t xml:space="preserve"> </w:t>
      </w:r>
      <w:r w:rsidR="00200509" w:rsidRPr="000F4708">
        <w:rPr>
          <w:rStyle w:val="FootnoteReference"/>
          <w:i/>
          <w:lang w:val="en-CA"/>
        </w:rPr>
        <w:footnoteReference w:id="7"/>
      </w:r>
    </w:p>
    <w:p w14:paraId="123CC2B3" w14:textId="77777777" w:rsidR="00200509" w:rsidRPr="00667017" w:rsidRDefault="00200509" w:rsidP="00200509">
      <w:pPr>
        <w:pStyle w:val="Default"/>
        <w:widowControl/>
        <w:jc w:val="both"/>
        <w:rPr>
          <w:color w:val="auto"/>
          <w:lang w:val="es-ES"/>
        </w:rPr>
      </w:pPr>
    </w:p>
    <w:p w14:paraId="400606F2" w14:textId="0525DAD2" w:rsidR="00200509" w:rsidRPr="00667017" w:rsidRDefault="00667017" w:rsidP="00200509">
      <w:pPr>
        <w:pStyle w:val="Heading1"/>
        <w:rPr>
          <w:lang w:val="es-ES"/>
        </w:rPr>
      </w:pPr>
      <w:r w:rsidRPr="00667017">
        <w:rPr>
          <w:lang w:val="es-ES"/>
        </w:rPr>
        <w:t xml:space="preserve">En consonancia con la decisión 84/92 d), el Gobierno de </w:t>
      </w:r>
      <w:proofErr w:type="spellStart"/>
      <w:r w:rsidRPr="00667017">
        <w:rPr>
          <w:lang w:val="es-ES"/>
        </w:rPr>
        <w:t>Lesotho</w:t>
      </w:r>
      <w:proofErr w:type="spellEnd"/>
      <w:r w:rsidRPr="00667017">
        <w:rPr>
          <w:lang w:val="es-ES"/>
        </w:rPr>
        <w:t xml:space="preserve"> fomentará la plena participación de las mujeres en las diversas actividades que se llevarán a cabo en la </w:t>
      </w:r>
      <w:r w:rsidR="008E62E4">
        <w:rPr>
          <w:lang w:val="es-ES"/>
        </w:rPr>
        <w:t>etapa</w:t>
      </w:r>
      <w:r w:rsidRPr="00667017">
        <w:rPr>
          <w:lang w:val="es-ES"/>
        </w:rPr>
        <w:t xml:space="preserve"> II. La Dependencia Nacional del Ozono apoyará la recopilación de datos desglosados por género, hará participar a las partes interesadas en la consideración de las cuestiones de género y solicitará su aportación para identificar los obstáculos, definir indicadores específicos y diseñar respuestas eficaces, y se establecerán indicadores de objetivos</w:t>
      </w:r>
      <w:r w:rsidR="00200509" w:rsidRPr="00667017">
        <w:rPr>
          <w:lang w:val="es-ES"/>
        </w:rPr>
        <w:t>.</w:t>
      </w:r>
    </w:p>
    <w:p w14:paraId="42455B6A" w14:textId="6B267A24" w:rsidR="00200509" w:rsidRPr="00D3408F" w:rsidRDefault="00D3408F" w:rsidP="00200509">
      <w:pPr>
        <w:pStyle w:val="Heading1"/>
        <w:numPr>
          <w:ilvl w:val="0"/>
          <w:numId w:val="0"/>
        </w:numPr>
        <w:rPr>
          <w:u w:val="single"/>
          <w:lang w:val="es-ES"/>
        </w:rPr>
      </w:pPr>
      <w:r w:rsidRPr="00D3408F">
        <w:rPr>
          <w:u w:val="single"/>
          <w:lang w:val="es-ES"/>
        </w:rPr>
        <w:t xml:space="preserve">Costos totales de la </w:t>
      </w:r>
      <w:r w:rsidR="008E62E4">
        <w:rPr>
          <w:u w:val="single"/>
          <w:lang w:val="es-ES"/>
        </w:rPr>
        <w:t>etapa</w:t>
      </w:r>
      <w:r w:rsidRPr="00D3408F">
        <w:rPr>
          <w:u w:val="single"/>
          <w:lang w:val="es-ES"/>
        </w:rPr>
        <w:t xml:space="preserve"> II del </w:t>
      </w:r>
      <w:proofErr w:type="spellStart"/>
      <w:r w:rsidRPr="00D3408F">
        <w:rPr>
          <w:u w:val="single"/>
          <w:lang w:val="es-ES"/>
        </w:rPr>
        <w:t>PGEH.Costo</w:t>
      </w:r>
      <w:proofErr w:type="spellEnd"/>
      <w:r w:rsidRPr="00D3408F">
        <w:rPr>
          <w:u w:val="single"/>
          <w:lang w:val="es-ES"/>
        </w:rPr>
        <w:t xml:space="preserve"> total de la </w:t>
      </w:r>
      <w:r w:rsidR="008E62E4">
        <w:rPr>
          <w:u w:val="single"/>
          <w:lang w:val="es-ES"/>
        </w:rPr>
        <w:t>etapa</w:t>
      </w:r>
      <w:r w:rsidRPr="00D3408F">
        <w:rPr>
          <w:u w:val="single"/>
          <w:lang w:val="es-ES"/>
        </w:rPr>
        <w:t xml:space="preserve"> II del </w:t>
      </w:r>
      <w:r w:rsidR="006F71E8">
        <w:rPr>
          <w:u w:val="single"/>
          <w:lang w:val="es-ES"/>
        </w:rPr>
        <w:t>PGEP</w:t>
      </w:r>
    </w:p>
    <w:p w14:paraId="79D0C1C1" w14:textId="381C6DFD" w:rsidR="00200509" w:rsidRPr="005C2E39" w:rsidRDefault="005C2E39" w:rsidP="00200509">
      <w:pPr>
        <w:pStyle w:val="Heading1"/>
        <w:rPr>
          <w:lang w:val="es-ES"/>
        </w:rPr>
      </w:pPr>
      <w:r w:rsidRPr="005C2E39">
        <w:rPr>
          <w:lang w:val="es-ES"/>
        </w:rPr>
        <w:t xml:space="preserve">El costo total de la </w:t>
      </w:r>
      <w:r w:rsidR="008E62E4">
        <w:rPr>
          <w:lang w:val="es-ES"/>
        </w:rPr>
        <w:t>etapa</w:t>
      </w:r>
      <w:r w:rsidRPr="005C2E39">
        <w:rPr>
          <w:lang w:val="es-ES"/>
        </w:rPr>
        <w:t xml:space="preserve"> II del plan de gestión de la eliminación de los HCFC para </w:t>
      </w:r>
      <w:proofErr w:type="spellStart"/>
      <w:r w:rsidRPr="005C2E39">
        <w:rPr>
          <w:lang w:val="es-ES"/>
        </w:rPr>
        <w:t>Lesotho</w:t>
      </w:r>
      <w:proofErr w:type="spellEnd"/>
      <w:r w:rsidRPr="005C2E39">
        <w:rPr>
          <w:lang w:val="es-ES"/>
        </w:rPr>
        <w:t xml:space="preserve"> se ha estimado en 470.000 </w:t>
      </w:r>
      <w:r w:rsidR="00D87CD8" w:rsidRPr="002D6448">
        <w:rPr>
          <w:color w:val="000000" w:themeColor="text1"/>
          <w:lang w:val="es-ES"/>
        </w:rPr>
        <w:t>$</w:t>
      </w:r>
      <w:r w:rsidR="00D87CD8">
        <w:rPr>
          <w:color w:val="000000" w:themeColor="text1"/>
          <w:lang w:val="es-ES"/>
        </w:rPr>
        <w:t>EUA</w:t>
      </w:r>
      <w:r w:rsidR="00D87CD8" w:rsidRPr="00A3308C">
        <w:rPr>
          <w:lang w:val="es-ES"/>
        </w:rPr>
        <w:t xml:space="preserve"> </w:t>
      </w:r>
      <w:r w:rsidRPr="005C2E39">
        <w:rPr>
          <w:lang w:val="es-ES"/>
        </w:rPr>
        <w:t xml:space="preserve">(más los gastos de apoyo </w:t>
      </w:r>
      <w:r w:rsidR="00AC0DE1">
        <w:rPr>
          <w:lang w:val="es-ES"/>
        </w:rPr>
        <w:t>al organismos</w:t>
      </w:r>
      <w:r w:rsidRPr="005C2E39">
        <w:rPr>
          <w:lang w:val="es-ES"/>
        </w:rPr>
        <w:t xml:space="preserve">), tal como se presentó originalmente para lograr la eliminación completa del consumo de HCFC, de conformidad con la </w:t>
      </w:r>
      <w:r w:rsidR="00615145">
        <w:rPr>
          <w:lang w:val="es-ES"/>
        </w:rPr>
        <w:t>D</w:t>
      </w:r>
      <w:r w:rsidRPr="005C2E39">
        <w:rPr>
          <w:lang w:val="es-ES"/>
        </w:rPr>
        <w:t>ecisión 74/50</w:t>
      </w:r>
      <w:r w:rsidR="00615145">
        <w:rPr>
          <w:lang w:val="es-ES"/>
        </w:rPr>
        <w:t>.</w:t>
      </w:r>
      <w:r w:rsidRPr="005C2E39">
        <w:rPr>
          <w:lang w:val="es-ES"/>
        </w:rPr>
        <w:t xml:space="preserve">c)xii), teniendo en cuenta el ajuste de la financiación de la </w:t>
      </w:r>
      <w:r w:rsidR="008E62E4">
        <w:rPr>
          <w:lang w:val="es-ES"/>
        </w:rPr>
        <w:t>etapa</w:t>
      </w:r>
      <w:r w:rsidRPr="005C2E39">
        <w:rPr>
          <w:lang w:val="es-ES"/>
        </w:rPr>
        <w:t xml:space="preserve"> I. El Gobierno se compromete a reducir en un 71</w:t>
      </w:r>
      <w:r w:rsidR="00963781">
        <w:rPr>
          <w:lang w:val="es-ES"/>
        </w:rPr>
        <w:t> </w:t>
      </w:r>
      <w:r w:rsidR="00EA3FDD">
        <w:rPr>
          <w:lang w:val="es-ES"/>
        </w:rPr>
        <w:t>por ciento</w:t>
      </w:r>
      <w:r w:rsidRPr="005C2E39">
        <w:rPr>
          <w:lang w:val="es-ES"/>
        </w:rPr>
        <w:t xml:space="preserve"> </w:t>
      </w:r>
      <w:r w:rsidR="005E02A7" w:rsidRPr="005C2E39">
        <w:rPr>
          <w:lang w:val="es-ES"/>
        </w:rPr>
        <w:t xml:space="preserve">su </w:t>
      </w:r>
      <w:r w:rsidR="005E02A7">
        <w:rPr>
          <w:lang w:val="es-ES"/>
        </w:rPr>
        <w:t>consumo</w:t>
      </w:r>
      <w:r w:rsidR="008E62E4">
        <w:rPr>
          <w:lang w:val="es-ES"/>
        </w:rPr>
        <w:t xml:space="preserve"> básico de referencia</w:t>
      </w:r>
      <w:r w:rsidRPr="005C2E39">
        <w:rPr>
          <w:lang w:val="es-ES"/>
        </w:rPr>
        <w:t xml:space="preserve"> de HCFC para 2021, en un 86</w:t>
      </w:r>
      <w:r w:rsidR="00EA3FDD">
        <w:rPr>
          <w:lang w:val="es-ES"/>
        </w:rPr>
        <w:t xml:space="preserve"> por ciento</w:t>
      </w:r>
      <w:r w:rsidRPr="005C2E39">
        <w:rPr>
          <w:lang w:val="es-ES"/>
        </w:rPr>
        <w:t xml:space="preserve"> para 2025 y en un 100</w:t>
      </w:r>
      <w:r w:rsidR="00EA3FDD">
        <w:rPr>
          <w:lang w:val="es-ES"/>
        </w:rPr>
        <w:t xml:space="preserve"> por ciento</w:t>
      </w:r>
      <w:r w:rsidRPr="005C2E39">
        <w:rPr>
          <w:lang w:val="es-ES"/>
        </w:rPr>
        <w:t xml:space="preserve"> para 2030</w:t>
      </w:r>
      <w:r w:rsidR="00200509" w:rsidRPr="005C2E39">
        <w:rPr>
          <w:lang w:val="es-ES"/>
        </w:rPr>
        <w:t xml:space="preserve">.  </w:t>
      </w:r>
    </w:p>
    <w:p w14:paraId="58A5F78E" w14:textId="27EEBAA5" w:rsidR="00200509" w:rsidRPr="008467FD" w:rsidRDefault="005A4E3C" w:rsidP="00200509">
      <w:pPr>
        <w:spacing w:after="240"/>
        <w:rPr>
          <w:u w:val="single"/>
          <w:lang w:val="es-ES"/>
        </w:rPr>
      </w:pPr>
      <w:r w:rsidRPr="008467FD">
        <w:rPr>
          <w:u w:val="single"/>
          <w:lang w:val="es-ES"/>
        </w:rPr>
        <w:t xml:space="preserve">Actividades planificadas para el primer tramo de la </w:t>
      </w:r>
      <w:r w:rsidR="008E62E4">
        <w:rPr>
          <w:u w:val="single"/>
          <w:lang w:val="es-ES"/>
        </w:rPr>
        <w:t>etapa</w:t>
      </w:r>
      <w:r w:rsidR="004263FA" w:rsidRPr="008467FD">
        <w:rPr>
          <w:u w:val="single"/>
          <w:lang w:val="es-ES"/>
        </w:rPr>
        <w:t xml:space="preserve"> </w:t>
      </w:r>
      <w:r w:rsidR="00200509" w:rsidRPr="008467FD">
        <w:rPr>
          <w:u w:val="single"/>
          <w:lang w:val="es-ES"/>
        </w:rPr>
        <w:t xml:space="preserve">II </w:t>
      </w:r>
    </w:p>
    <w:p w14:paraId="7216F8E5" w14:textId="667D13D7" w:rsidR="00200509" w:rsidRPr="008467FD" w:rsidRDefault="008467FD" w:rsidP="00200509">
      <w:pPr>
        <w:pStyle w:val="Heading1"/>
        <w:tabs>
          <w:tab w:val="clear" w:pos="0"/>
        </w:tabs>
        <w:rPr>
          <w:lang w:val="es-ES"/>
        </w:rPr>
      </w:pPr>
      <w:r w:rsidRPr="008467FD">
        <w:rPr>
          <w:lang w:val="es-ES"/>
        </w:rPr>
        <w:t xml:space="preserve">El primer tramo de financiación de la </w:t>
      </w:r>
      <w:r w:rsidR="008E62E4">
        <w:rPr>
          <w:lang w:val="es-ES"/>
        </w:rPr>
        <w:t>etapa</w:t>
      </w:r>
      <w:r w:rsidRPr="008467FD">
        <w:rPr>
          <w:lang w:val="es-ES"/>
        </w:rPr>
        <w:t xml:space="preserve"> II del PGEH, por un importe de 184</w:t>
      </w:r>
      <w:r>
        <w:rPr>
          <w:lang w:val="es-ES"/>
        </w:rPr>
        <w:t xml:space="preserve"> </w:t>
      </w:r>
      <w:r w:rsidRPr="008467FD">
        <w:rPr>
          <w:lang w:val="es-ES"/>
        </w:rPr>
        <w:t xml:space="preserve">900 </w:t>
      </w:r>
      <w:r w:rsidRPr="002D6448">
        <w:rPr>
          <w:color w:val="000000" w:themeColor="text1"/>
          <w:lang w:val="es-ES"/>
        </w:rPr>
        <w:t>$</w:t>
      </w:r>
      <w:r>
        <w:rPr>
          <w:color w:val="000000" w:themeColor="text1"/>
          <w:lang w:val="es-ES"/>
        </w:rPr>
        <w:t>EUA</w:t>
      </w:r>
      <w:r w:rsidRPr="008467FD">
        <w:rPr>
          <w:lang w:val="es-ES"/>
        </w:rPr>
        <w:t>, se ejecutará entre septiembre de 2021 y diciembre de 2024 e incluirá las siguientes actividades</w:t>
      </w:r>
      <w:r w:rsidR="00200509" w:rsidRPr="008467FD">
        <w:rPr>
          <w:lang w:val="es-ES"/>
        </w:rPr>
        <w:t xml:space="preserve">: </w:t>
      </w:r>
    </w:p>
    <w:p w14:paraId="7657621F" w14:textId="473ABA75" w:rsidR="00200509" w:rsidRPr="005E4747" w:rsidRDefault="005E4747" w:rsidP="00200509">
      <w:pPr>
        <w:pStyle w:val="Heading2"/>
        <w:widowControl/>
        <w:rPr>
          <w:lang w:val="es-ES"/>
        </w:rPr>
      </w:pPr>
      <w:r w:rsidRPr="005E4747">
        <w:rPr>
          <w:lang w:val="es-ES"/>
        </w:rPr>
        <w:t>Observancia de la normativa sobre SAO: formación de 80 funcionarios de aduanas, adquisición de un identificador de SAO y realización de actividades de asistencia técnica para la formación de formadores en la detección del comercio ilegal de SAO</w:t>
      </w:r>
      <w:r w:rsidR="00200509" w:rsidRPr="005E4747">
        <w:rPr>
          <w:color w:val="000000" w:themeColor="text1"/>
          <w:lang w:val="es-ES"/>
        </w:rPr>
        <w:t xml:space="preserve"> </w:t>
      </w:r>
      <w:r w:rsidR="00200509" w:rsidRPr="005E4747">
        <w:rPr>
          <w:lang w:val="es-ES"/>
        </w:rPr>
        <w:t>(22</w:t>
      </w:r>
      <w:r w:rsidR="00963781">
        <w:rPr>
          <w:lang w:val="es-ES"/>
        </w:rPr>
        <w:t> </w:t>
      </w:r>
      <w:r w:rsidR="00200509" w:rsidRPr="005E4747">
        <w:rPr>
          <w:lang w:val="es-ES"/>
        </w:rPr>
        <w:t>900</w:t>
      </w:r>
      <w:r w:rsidR="00963781">
        <w:rPr>
          <w:lang w:val="es-ES"/>
        </w:rPr>
        <w:t> </w:t>
      </w:r>
      <w:r w:rsidRPr="002D6448">
        <w:rPr>
          <w:color w:val="000000" w:themeColor="text1"/>
          <w:lang w:val="es-ES"/>
        </w:rPr>
        <w:t>$</w:t>
      </w:r>
      <w:r>
        <w:rPr>
          <w:color w:val="000000" w:themeColor="text1"/>
          <w:lang w:val="es-ES"/>
        </w:rPr>
        <w:t>EUA</w:t>
      </w:r>
      <w:r w:rsidR="00200509" w:rsidRPr="005E4747">
        <w:rPr>
          <w:lang w:val="es-ES"/>
        </w:rPr>
        <w:t>);</w:t>
      </w:r>
    </w:p>
    <w:p w14:paraId="115C4610" w14:textId="6C3D7216" w:rsidR="00200509" w:rsidRPr="003F17B9" w:rsidRDefault="00B92E1F" w:rsidP="00200509">
      <w:pPr>
        <w:pStyle w:val="Heading2"/>
        <w:widowControl/>
        <w:rPr>
          <w:lang w:val="es-ES"/>
        </w:rPr>
      </w:pPr>
      <w:r w:rsidRPr="00B92E1F">
        <w:rPr>
          <w:lang w:val="es-ES"/>
        </w:rPr>
        <w:t xml:space="preserve">Asistencia a la industria de </w:t>
      </w:r>
      <w:r>
        <w:rPr>
          <w:lang w:val="es-ES"/>
        </w:rPr>
        <w:t>servicio y mantenimiento de e</w:t>
      </w:r>
      <w:r w:rsidR="002B7743">
        <w:rPr>
          <w:lang w:val="es-ES"/>
        </w:rPr>
        <w:t>quipos de refrigeración</w:t>
      </w:r>
      <w:r w:rsidRPr="00B92E1F">
        <w:rPr>
          <w:lang w:val="es-ES"/>
        </w:rPr>
        <w:t xml:space="preserve">: formar a dos formadores para que se certifiquen en buenas prácticas de refrigeración y manipulación segura de refrigerantes en Sudáfrica; formación técnica de 150 técnicos; adquisición de equipos de formación para cuatro instituciones de formación; adopción de normas sobre el funcionamiento de los equipos de </w:t>
      </w:r>
      <w:r w:rsidR="002B7743">
        <w:rPr>
          <w:lang w:val="es-ES"/>
        </w:rPr>
        <w:t>refrigeración y aire acondicionado</w:t>
      </w:r>
      <w:r w:rsidRPr="00B92E1F">
        <w:rPr>
          <w:lang w:val="es-ES"/>
        </w:rPr>
        <w:t xml:space="preserve"> basados en refrigerantes inflamables; actualización del plan de estudios de formación </w:t>
      </w:r>
      <w:r w:rsidR="00F51409">
        <w:rPr>
          <w:lang w:val="es-ES"/>
        </w:rPr>
        <w:t xml:space="preserve">sobre refrigeración y aire acondicionado </w:t>
      </w:r>
      <w:r w:rsidRPr="00B92E1F">
        <w:rPr>
          <w:lang w:val="es-ES"/>
        </w:rPr>
        <w:t xml:space="preserve">para estandarizar la educación de acuerdo con el esquema de certificación; realizar campañas de información para animar a los técnicos a inscribirse en la asociación de </w:t>
      </w:r>
      <w:r w:rsidR="00F51409">
        <w:rPr>
          <w:lang w:val="es-ES"/>
        </w:rPr>
        <w:t>refrigeración y aire acondicionado</w:t>
      </w:r>
      <w:r w:rsidRPr="00B92E1F">
        <w:rPr>
          <w:lang w:val="es-ES"/>
        </w:rPr>
        <w:t xml:space="preserve"> de </w:t>
      </w:r>
      <w:proofErr w:type="spellStart"/>
      <w:r w:rsidRPr="00B92E1F">
        <w:rPr>
          <w:lang w:val="es-ES"/>
        </w:rPr>
        <w:t>Lesotho</w:t>
      </w:r>
      <w:proofErr w:type="spellEnd"/>
      <w:r w:rsidRPr="00B92E1F">
        <w:rPr>
          <w:lang w:val="es-ES"/>
        </w:rPr>
        <w:t xml:space="preserve">; establecer un plan de certificación obligatorio para los técnicos de </w:t>
      </w:r>
      <w:r w:rsidR="00F51409">
        <w:rPr>
          <w:lang w:val="es-ES"/>
        </w:rPr>
        <w:t>refrigeración y aire acondicionado</w:t>
      </w:r>
      <w:r w:rsidRPr="00B92E1F">
        <w:rPr>
          <w:lang w:val="es-ES"/>
        </w:rPr>
        <w:t xml:space="preserve"> antes del 31 de diciembre de 2023; identificar un mecanismo para certificar a los técnicos no cualificados en función de sus conocimientos y experiencia para obtener su licencia y permitir la certificación inicial de 40 técnicos de </w:t>
      </w:r>
      <w:r w:rsidR="008974D9">
        <w:rPr>
          <w:lang w:val="es-ES"/>
        </w:rPr>
        <w:t>refrigeración y aire acondicionado</w:t>
      </w:r>
      <w:r w:rsidRPr="00B92E1F">
        <w:rPr>
          <w:lang w:val="es-ES"/>
        </w:rPr>
        <w:t xml:space="preserve"> y contratar a expertos técnicos para apoyar el desarrollo del plan de certificación y actualizar el plan de estudios de formación de </w:t>
      </w:r>
      <w:r w:rsidR="003F17B9">
        <w:rPr>
          <w:lang w:val="es-ES"/>
        </w:rPr>
        <w:t>refrigeración y aire acondicionado</w:t>
      </w:r>
      <w:r w:rsidR="00200509" w:rsidRPr="00B92E1F">
        <w:rPr>
          <w:color w:val="000000" w:themeColor="text1"/>
          <w:lang w:val="es-ES"/>
        </w:rPr>
        <w:t xml:space="preserve"> </w:t>
      </w:r>
      <w:r w:rsidR="00200509" w:rsidRPr="003F17B9">
        <w:rPr>
          <w:color w:val="000000" w:themeColor="text1"/>
          <w:lang w:val="es-ES"/>
        </w:rPr>
        <w:t>(117</w:t>
      </w:r>
      <w:r w:rsidR="005E4747" w:rsidRPr="003F17B9">
        <w:rPr>
          <w:color w:val="000000" w:themeColor="text1"/>
          <w:lang w:val="es-ES"/>
        </w:rPr>
        <w:t xml:space="preserve"> </w:t>
      </w:r>
      <w:r w:rsidR="00200509" w:rsidRPr="003F17B9">
        <w:rPr>
          <w:color w:val="000000" w:themeColor="text1"/>
          <w:lang w:val="es-ES"/>
        </w:rPr>
        <w:t>000</w:t>
      </w:r>
      <w:r w:rsidR="005E4747" w:rsidRPr="003F17B9">
        <w:rPr>
          <w:color w:val="000000" w:themeColor="text1"/>
          <w:lang w:val="es-ES"/>
        </w:rPr>
        <w:t xml:space="preserve"> $EUA</w:t>
      </w:r>
      <w:r w:rsidR="00200509" w:rsidRPr="003F17B9">
        <w:rPr>
          <w:color w:val="000000" w:themeColor="text1"/>
          <w:lang w:val="es-ES"/>
        </w:rPr>
        <w:t xml:space="preserve">); </w:t>
      </w:r>
    </w:p>
    <w:p w14:paraId="1BF87E99" w14:textId="496B8ECF" w:rsidR="00200509" w:rsidRPr="00073EA4" w:rsidRDefault="00EA2FB6" w:rsidP="00200509">
      <w:pPr>
        <w:pStyle w:val="Heading2"/>
        <w:widowControl/>
        <w:rPr>
          <w:lang w:val="es-ES"/>
        </w:rPr>
      </w:pPr>
      <w:r w:rsidRPr="00073EA4">
        <w:rPr>
          <w:lang w:val="es-ES"/>
        </w:rPr>
        <w:lastRenderedPageBreak/>
        <w:t xml:space="preserve">Plan de recuperación y reciclaje: contratación de un experto para que preste apoyo técnico en el desarrollo del plan de recuperación y reciclaje; puesta en vigor del registro obligatorio y del mantenimiento adecuado de los registros de las importaciones de equipos de aire acondicionado y de la declaración de los refrigerantes recuperados; organización de un taller para 30 participantes con el fin de debatir las modalidades de aplicación del plan de recuperación y reciclaje; entrega de cinco unidades de recuperación, 10 cilindros de recuperación y una unidad de equipo de reciclaje </w:t>
      </w:r>
      <w:r w:rsidR="00200509" w:rsidRPr="00073EA4">
        <w:rPr>
          <w:lang w:val="es-ES"/>
        </w:rPr>
        <w:t>(26</w:t>
      </w:r>
      <w:r w:rsidR="00F2766E" w:rsidRPr="00073EA4">
        <w:rPr>
          <w:lang w:val="es-ES"/>
        </w:rPr>
        <w:t xml:space="preserve"> </w:t>
      </w:r>
      <w:r w:rsidR="00200509" w:rsidRPr="00073EA4">
        <w:rPr>
          <w:lang w:val="es-ES"/>
        </w:rPr>
        <w:t>000</w:t>
      </w:r>
      <w:r w:rsidR="00F2766E" w:rsidRPr="00073EA4">
        <w:rPr>
          <w:lang w:val="es-ES"/>
        </w:rPr>
        <w:t xml:space="preserve"> </w:t>
      </w:r>
      <w:r w:rsidR="00F2766E" w:rsidRPr="00073EA4">
        <w:rPr>
          <w:color w:val="000000" w:themeColor="text1"/>
          <w:lang w:val="es-ES"/>
        </w:rPr>
        <w:t>$EUA</w:t>
      </w:r>
      <w:r w:rsidR="00200509" w:rsidRPr="00073EA4">
        <w:rPr>
          <w:lang w:val="es-ES"/>
        </w:rPr>
        <w:t xml:space="preserve">); </w:t>
      </w:r>
    </w:p>
    <w:p w14:paraId="271D828F" w14:textId="2136CC46" w:rsidR="00200509" w:rsidRPr="00073EA4" w:rsidRDefault="00073EA4" w:rsidP="00200509">
      <w:pPr>
        <w:pStyle w:val="Heading2"/>
        <w:widowControl/>
        <w:rPr>
          <w:lang w:val="es-ES"/>
        </w:rPr>
      </w:pPr>
      <w:r w:rsidRPr="00073EA4">
        <w:rPr>
          <w:lang w:val="es-ES"/>
        </w:rPr>
        <w:t>Sensibilización y divulgación pública sobre la eliminación de los HCFC, los requisitos de concesión de licencias, las nuevas tecnologías y equipos respetuosos con el medio ambiente y el clima disponibles en el mercado, mediante anuncios en los medios de comunicación locales y talleres de sensibilización para las principales partes interesadas</w:t>
      </w:r>
      <w:r w:rsidR="00200509" w:rsidRPr="00073EA4">
        <w:rPr>
          <w:lang w:val="es-ES"/>
        </w:rPr>
        <w:t xml:space="preserve"> (4</w:t>
      </w:r>
      <w:r w:rsidR="00F2766E" w:rsidRPr="00073EA4">
        <w:rPr>
          <w:lang w:val="es-ES"/>
        </w:rPr>
        <w:t xml:space="preserve"> </w:t>
      </w:r>
      <w:r w:rsidR="00200509" w:rsidRPr="00073EA4">
        <w:rPr>
          <w:lang w:val="es-ES"/>
        </w:rPr>
        <w:t>000</w:t>
      </w:r>
      <w:r w:rsidR="00F2766E" w:rsidRPr="00073EA4">
        <w:rPr>
          <w:lang w:val="es-ES"/>
        </w:rPr>
        <w:t xml:space="preserve"> </w:t>
      </w:r>
      <w:r w:rsidR="00F2766E" w:rsidRPr="00073EA4">
        <w:rPr>
          <w:color w:val="000000" w:themeColor="text1"/>
          <w:lang w:val="es-ES"/>
        </w:rPr>
        <w:t>$EUA</w:t>
      </w:r>
      <w:r w:rsidR="00200509" w:rsidRPr="00073EA4">
        <w:rPr>
          <w:lang w:val="es-ES"/>
        </w:rPr>
        <w:t xml:space="preserve">); </w:t>
      </w:r>
      <w:r w:rsidR="00914DA1">
        <w:rPr>
          <w:lang w:val="es-ES"/>
        </w:rPr>
        <w:t>y</w:t>
      </w:r>
    </w:p>
    <w:p w14:paraId="32266CA9" w14:textId="5BB637DE" w:rsidR="00200509" w:rsidRPr="00080CB4" w:rsidRDefault="009A3E98" w:rsidP="00200509">
      <w:pPr>
        <w:pStyle w:val="Heading2"/>
        <w:widowControl/>
        <w:rPr>
          <w:lang w:val="es-ES"/>
        </w:rPr>
      </w:pPr>
      <w:r w:rsidRPr="00080CB4">
        <w:rPr>
          <w:lang w:val="es-ES"/>
        </w:rPr>
        <w:t>Supervisión y apoyo del proyecto</w:t>
      </w:r>
      <w:r w:rsidR="00200509" w:rsidRPr="00080CB4">
        <w:rPr>
          <w:lang w:val="es-ES"/>
        </w:rPr>
        <w:t xml:space="preserve"> (10</w:t>
      </w:r>
      <w:r w:rsidR="00905613" w:rsidRPr="00080CB4">
        <w:rPr>
          <w:lang w:val="es-ES"/>
        </w:rPr>
        <w:t xml:space="preserve"> </w:t>
      </w:r>
      <w:r w:rsidR="00200509" w:rsidRPr="00080CB4">
        <w:rPr>
          <w:lang w:val="es-ES"/>
        </w:rPr>
        <w:t>000</w:t>
      </w:r>
      <w:r w:rsidR="00905613" w:rsidRPr="00080CB4">
        <w:rPr>
          <w:lang w:val="es-ES"/>
        </w:rPr>
        <w:t xml:space="preserve"> </w:t>
      </w:r>
      <w:r w:rsidR="00905613" w:rsidRPr="00080CB4">
        <w:rPr>
          <w:color w:val="000000" w:themeColor="text1"/>
          <w:lang w:val="es-ES"/>
        </w:rPr>
        <w:t>$EUA</w:t>
      </w:r>
      <w:r w:rsidR="00200509" w:rsidRPr="00080CB4">
        <w:rPr>
          <w:lang w:val="es-ES"/>
        </w:rPr>
        <w:t xml:space="preserve"> </w:t>
      </w:r>
      <w:r w:rsidR="00080CB4" w:rsidRPr="00080CB4">
        <w:rPr>
          <w:lang w:val="es-ES"/>
        </w:rPr>
        <w:t>para actividades de su</w:t>
      </w:r>
      <w:r w:rsidR="00080CB4">
        <w:rPr>
          <w:lang w:val="es-ES"/>
        </w:rPr>
        <w:t>pervisión</w:t>
      </w:r>
      <w:r w:rsidR="00200509" w:rsidRPr="00080CB4">
        <w:rPr>
          <w:lang w:val="es-ES"/>
        </w:rPr>
        <w:t xml:space="preserve">, </w:t>
      </w:r>
      <w:r w:rsidR="00DB3918">
        <w:rPr>
          <w:lang w:val="es-ES"/>
        </w:rPr>
        <w:t>esfuerzos de coordinación</w:t>
      </w:r>
      <w:r w:rsidR="00200509" w:rsidRPr="00080CB4">
        <w:rPr>
          <w:lang w:val="es-ES"/>
        </w:rPr>
        <w:t xml:space="preserve">, </w:t>
      </w:r>
      <w:r w:rsidR="00C103D1">
        <w:rPr>
          <w:lang w:val="es-ES"/>
        </w:rPr>
        <w:t xml:space="preserve">y, posiblemente, apoyo a la contratación; </w:t>
      </w:r>
      <w:r w:rsidR="00200509" w:rsidRPr="00080CB4">
        <w:rPr>
          <w:lang w:val="es-ES"/>
        </w:rPr>
        <w:t>5</w:t>
      </w:r>
      <w:r w:rsidR="00905613" w:rsidRPr="00080CB4">
        <w:rPr>
          <w:lang w:val="es-ES"/>
        </w:rPr>
        <w:t> </w:t>
      </w:r>
      <w:r w:rsidR="00200509" w:rsidRPr="00080CB4">
        <w:rPr>
          <w:lang w:val="es-ES"/>
        </w:rPr>
        <w:t>000</w:t>
      </w:r>
      <w:r w:rsidR="00905613" w:rsidRPr="00080CB4">
        <w:rPr>
          <w:lang w:val="es-ES"/>
        </w:rPr>
        <w:t xml:space="preserve"> </w:t>
      </w:r>
      <w:r w:rsidR="00905613" w:rsidRPr="00080CB4">
        <w:rPr>
          <w:color w:val="000000" w:themeColor="text1"/>
          <w:lang w:val="es-ES"/>
        </w:rPr>
        <w:t>$EUA</w:t>
      </w:r>
      <w:r w:rsidR="00200509" w:rsidRPr="00080CB4">
        <w:rPr>
          <w:lang w:val="es-ES"/>
        </w:rPr>
        <w:t xml:space="preserve"> </w:t>
      </w:r>
      <w:r w:rsidR="00C103D1">
        <w:rPr>
          <w:lang w:val="es-ES"/>
        </w:rPr>
        <w:t>por concepto de viajes</w:t>
      </w:r>
      <w:r w:rsidR="00200509" w:rsidRPr="00080CB4">
        <w:rPr>
          <w:lang w:val="es-ES"/>
        </w:rPr>
        <w:t>).</w:t>
      </w:r>
    </w:p>
    <w:p w14:paraId="07235887" w14:textId="77777777" w:rsidR="00200509" w:rsidRPr="00080CB4" w:rsidRDefault="00200509" w:rsidP="00200509">
      <w:pPr>
        <w:rPr>
          <w:lang w:val="es-ES"/>
        </w:rPr>
      </w:pPr>
    </w:p>
    <w:p w14:paraId="7207F14E" w14:textId="25870EFA" w:rsidR="00200509" w:rsidRPr="00C103D1" w:rsidRDefault="00C103D1" w:rsidP="00200509">
      <w:pPr>
        <w:keepNext/>
        <w:spacing w:after="240"/>
        <w:jc w:val="center"/>
        <w:rPr>
          <w:b/>
          <w:lang w:val="es-ES"/>
        </w:rPr>
      </w:pPr>
      <w:r w:rsidRPr="00C103D1">
        <w:rPr>
          <w:b/>
          <w:bCs/>
          <w:lang w:val="es-ES"/>
        </w:rPr>
        <w:t>OBSERVACIONES Y RECOMENDACIÓN DE LA SECRETARÍA</w:t>
      </w:r>
    </w:p>
    <w:p w14:paraId="35C13B5E" w14:textId="06B3E606" w:rsidR="00200509" w:rsidRPr="000F4708" w:rsidRDefault="00C103D1" w:rsidP="00200509">
      <w:pPr>
        <w:keepNext/>
        <w:spacing w:after="240"/>
        <w:rPr>
          <w:b/>
          <w:lang w:val="en-CA"/>
        </w:rPr>
      </w:pPr>
      <w:r>
        <w:rPr>
          <w:b/>
          <w:lang w:val="en-CA"/>
        </w:rPr>
        <w:t>OBSERVACIONES</w:t>
      </w:r>
    </w:p>
    <w:p w14:paraId="510F4CB4" w14:textId="696F541D" w:rsidR="00200509" w:rsidRPr="007B1B76" w:rsidRDefault="007B1B76" w:rsidP="00200509">
      <w:pPr>
        <w:pStyle w:val="Heading1"/>
        <w:rPr>
          <w:lang w:val="es-ES"/>
        </w:rPr>
      </w:pPr>
      <w:r w:rsidRPr="007B1B76">
        <w:rPr>
          <w:lang w:val="es-ES"/>
        </w:rPr>
        <w:t xml:space="preserve">La Secretaría revisó la </w:t>
      </w:r>
      <w:r w:rsidR="008E62E4">
        <w:rPr>
          <w:lang w:val="es-ES"/>
        </w:rPr>
        <w:t>etapa</w:t>
      </w:r>
      <w:r w:rsidRPr="007B1B76">
        <w:rPr>
          <w:lang w:val="es-ES"/>
        </w:rPr>
        <w:t xml:space="preserve"> II del </w:t>
      </w:r>
      <w:r>
        <w:rPr>
          <w:lang w:val="es-ES"/>
        </w:rPr>
        <w:t>PGEH</w:t>
      </w:r>
      <w:r w:rsidRPr="007B1B76">
        <w:rPr>
          <w:lang w:val="es-ES"/>
        </w:rPr>
        <w:t xml:space="preserve"> a la luz de la etapa I, las políticas y directrices del Fondo Multilateral, incluidos los criterios para financiar la eliminación de los HCFC en el sector del consumo para la </w:t>
      </w:r>
      <w:r w:rsidR="008E62E4">
        <w:rPr>
          <w:lang w:val="es-ES"/>
        </w:rPr>
        <w:t>etapa</w:t>
      </w:r>
      <w:r w:rsidRPr="007B1B76">
        <w:rPr>
          <w:lang w:val="es-ES"/>
        </w:rPr>
        <w:t xml:space="preserve"> II de</w:t>
      </w:r>
      <w:r w:rsidR="00D10DA0">
        <w:rPr>
          <w:lang w:val="es-ES"/>
        </w:rPr>
        <w:t xml:space="preserve">l PGEH </w:t>
      </w:r>
      <w:r w:rsidRPr="007B1B76">
        <w:rPr>
          <w:lang w:val="es-ES"/>
        </w:rPr>
        <w:t>(</w:t>
      </w:r>
      <w:r w:rsidR="00C04D16">
        <w:rPr>
          <w:lang w:val="es-ES"/>
        </w:rPr>
        <w:t>D</w:t>
      </w:r>
      <w:r w:rsidRPr="007B1B76">
        <w:rPr>
          <w:lang w:val="es-ES"/>
        </w:rPr>
        <w:t xml:space="preserve">ecisión 74/50), y el plan </w:t>
      </w:r>
      <w:r w:rsidR="00D10DA0">
        <w:rPr>
          <w:lang w:val="es-ES"/>
        </w:rPr>
        <w:t xml:space="preserve">administrativo </w:t>
      </w:r>
      <w:r w:rsidRPr="007B1B76">
        <w:rPr>
          <w:lang w:val="es-ES"/>
        </w:rPr>
        <w:t>2021-2023 del Fondo Multilateral</w:t>
      </w:r>
      <w:r w:rsidR="00200509" w:rsidRPr="007B1B76">
        <w:rPr>
          <w:lang w:val="es-ES"/>
        </w:rPr>
        <w:t xml:space="preserve">. </w:t>
      </w:r>
    </w:p>
    <w:p w14:paraId="52FE8123" w14:textId="0696747C" w:rsidR="00200509" w:rsidRPr="000F4708" w:rsidRDefault="00E32D91" w:rsidP="00200509">
      <w:pPr>
        <w:keepNext/>
        <w:keepLines/>
        <w:spacing w:after="240"/>
        <w:rPr>
          <w:u w:val="single"/>
          <w:lang w:val="en-CA"/>
        </w:rPr>
      </w:pPr>
      <w:proofErr w:type="spellStart"/>
      <w:r>
        <w:rPr>
          <w:u w:val="single"/>
          <w:lang w:val="en-CA"/>
        </w:rPr>
        <w:t>Estrategia</w:t>
      </w:r>
      <w:proofErr w:type="spellEnd"/>
      <w:r>
        <w:rPr>
          <w:u w:val="single"/>
          <w:lang w:val="en-CA"/>
        </w:rPr>
        <w:t xml:space="preserve"> de </w:t>
      </w:r>
      <w:proofErr w:type="spellStart"/>
      <w:r>
        <w:rPr>
          <w:u w:val="single"/>
          <w:lang w:val="en-CA"/>
        </w:rPr>
        <w:t>divulgación</w:t>
      </w:r>
      <w:proofErr w:type="spellEnd"/>
      <w:r>
        <w:rPr>
          <w:u w:val="single"/>
          <w:lang w:val="en-CA"/>
        </w:rPr>
        <w:t xml:space="preserve"> </w:t>
      </w:r>
      <w:proofErr w:type="spellStart"/>
      <w:r>
        <w:rPr>
          <w:u w:val="single"/>
          <w:lang w:val="en-CA"/>
        </w:rPr>
        <w:t>pública</w:t>
      </w:r>
      <w:proofErr w:type="spellEnd"/>
    </w:p>
    <w:p w14:paraId="6F7A4D10" w14:textId="19CFE87F" w:rsidR="00200509" w:rsidRDefault="005B787A" w:rsidP="00200509">
      <w:pPr>
        <w:pStyle w:val="Heading1"/>
        <w:rPr>
          <w:lang w:val="es-ES"/>
        </w:rPr>
      </w:pPr>
      <w:r w:rsidRPr="005B787A">
        <w:rPr>
          <w:lang w:val="es-ES"/>
        </w:rPr>
        <w:t xml:space="preserve">El Gobierno de </w:t>
      </w:r>
      <w:proofErr w:type="spellStart"/>
      <w:r w:rsidRPr="005B787A">
        <w:rPr>
          <w:lang w:val="es-ES"/>
        </w:rPr>
        <w:t>Lesotho</w:t>
      </w:r>
      <w:proofErr w:type="spellEnd"/>
      <w:r w:rsidRPr="005B787A">
        <w:rPr>
          <w:lang w:val="es-ES"/>
        </w:rPr>
        <w:t xml:space="preserve"> propone cumplir con la reducción del 100</w:t>
      </w:r>
      <w:r w:rsidR="00EA3FDD">
        <w:rPr>
          <w:lang w:val="es-ES"/>
        </w:rPr>
        <w:t xml:space="preserve"> por ciento</w:t>
      </w:r>
      <w:r w:rsidRPr="005B787A">
        <w:rPr>
          <w:lang w:val="es-ES"/>
        </w:rPr>
        <w:t xml:space="preserve"> de su </w:t>
      </w:r>
      <w:r w:rsidR="008E62E4">
        <w:rPr>
          <w:lang w:val="es-ES"/>
        </w:rPr>
        <w:t>consumo básico de referencia</w:t>
      </w:r>
      <w:r w:rsidRPr="005B787A">
        <w:rPr>
          <w:lang w:val="es-ES"/>
        </w:rPr>
        <w:t xml:space="preserve"> de HCFC para 2030 y mantener un consumo anual máximo de HCFC desde 2030 hasta 2040, en consonancia con el párrafo 8</w:t>
      </w:r>
      <w:r w:rsidR="005E02A7">
        <w:rPr>
          <w:lang w:val="es-ES"/>
        </w:rPr>
        <w:t xml:space="preserve"> </w:t>
      </w:r>
      <w:proofErr w:type="spellStart"/>
      <w:proofErr w:type="gramStart"/>
      <w:r w:rsidR="005E02A7">
        <w:rPr>
          <w:lang w:val="es-ES"/>
        </w:rPr>
        <w:t>ter</w:t>
      </w:r>
      <w:r w:rsidR="00C02370">
        <w:rPr>
          <w:lang w:val="es-ES"/>
        </w:rPr>
        <w:t>.</w:t>
      </w:r>
      <w:r w:rsidR="00C02370" w:rsidRPr="00C02370">
        <w:rPr>
          <w:lang w:val="es-ES"/>
        </w:rPr>
        <w:t>e</w:t>
      </w:r>
      <w:proofErr w:type="spellEnd"/>
      <w:proofErr w:type="gramEnd"/>
      <w:r w:rsidR="00C02370" w:rsidRPr="00C02370">
        <w:rPr>
          <w:lang w:val="es-ES"/>
        </w:rPr>
        <w:t xml:space="preserve">)i) </w:t>
      </w:r>
      <w:r w:rsidRPr="005B787A">
        <w:rPr>
          <w:lang w:val="es-ES"/>
        </w:rPr>
        <w:t xml:space="preserve">del Artículo 5 del Protocolo de Montreal.   </w:t>
      </w:r>
      <w:r w:rsidRPr="008E62E4">
        <w:rPr>
          <w:lang w:val="es-ES"/>
        </w:rPr>
        <w:t>El Gobierno se compromete además a seguir estableciendo criterios estrictos dentro de su sistema de concesión de licencias para supervisar los niveles de importación y los usos de HCFC durante ese período para garantizar que se limiten a las condiciones establecidas por el Protocolo de Montreal</w:t>
      </w:r>
      <w:r w:rsidR="00200509" w:rsidRPr="008E62E4">
        <w:rPr>
          <w:lang w:val="es-ES"/>
        </w:rPr>
        <w:t>.</w:t>
      </w:r>
    </w:p>
    <w:p w14:paraId="1F0DF32B" w14:textId="77777777" w:rsidR="00EF3B9B" w:rsidRPr="00EF3B9B" w:rsidRDefault="00EF3B9B" w:rsidP="00EF3B9B">
      <w:pPr>
        <w:pStyle w:val="Heading1"/>
        <w:rPr>
          <w:lang w:val="es-ES"/>
        </w:rPr>
      </w:pPr>
      <w:r w:rsidRPr="00EF3B9B">
        <w:rPr>
          <w:lang w:val="es-ES"/>
        </w:rPr>
        <w:t xml:space="preserve">En consonancia con la Decisión 86/51, sobre este asunto, para permitir la toma en consideración del último tramo de la etapa II del PGEH, el Gobierno de </w:t>
      </w:r>
      <w:proofErr w:type="spellStart"/>
      <w:r w:rsidRPr="00EF3B9B">
        <w:rPr>
          <w:lang w:val="es-ES"/>
        </w:rPr>
        <w:t>Lesotho</w:t>
      </w:r>
      <w:proofErr w:type="spellEnd"/>
      <w:r w:rsidRPr="00EF3B9B">
        <w:rPr>
          <w:lang w:val="es-ES"/>
        </w:rPr>
        <w:t xml:space="preserve"> acordó presentar una descripción detallada del marco normativo y político en vigor para aplicar las medidas que garanticen que el consumo de HCFC será conforme a lo dispuesto en el párrafo 8 </w:t>
      </w:r>
      <w:proofErr w:type="spellStart"/>
      <w:r w:rsidRPr="00EF3B9B">
        <w:rPr>
          <w:lang w:val="es-ES"/>
        </w:rPr>
        <w:t>ter.e</w:t>
      </w:r>
      <w:proofErr w:type="spellEnd"/>
      <w:r w:rsidRPr="00EF3B9B">
        <w:rPr>
          <w:lang w:val="es-ES"/>
        </w:rPr>
        <w:t xml:space="preserve">)i) del Artículo 5 del Protocolo de Montreal para el período 2030-2040, y el consumo anual de HCFC previsto en </w:t>
      </w:r>
      <w:proofErr w:type="spellStart"/>
      <w:r w:rsidRPr="00EF3B9B">
        <w:rPr>
          <w:lang w:val="es-ES"/>
        </w:rPr>
        <w:t>Lesotho</w:t>
      </w:r>
      <w:proofErr w:type="spellEnd"/>
      <w:r w:rsidRPr="00EF3B9B">
        <w:rPr>
          <w:lang w:val="es-ES"/>
        </w:rPr>
        <w:t xml:space="preserve"> para el período 2030-2040.</w:t>
      </w:r>
    </w:p>
    <w:p w14:paraId="41EB6037" w14:textId="35B7C1EA" w:rsidR="00200509" w:rsidRPr="008418D4" w:rsidRDefault="008418D4" w:rsidP="00200509">
      <w:pPr>
        <w:keepNext/>
        <w:keepLines/>
        <w:spacing w:after="240"/>
        <w:rPr>
          <w:u w:val="single"/>
          <w:lang w:val="es-ES"/>
        </w:rPr>
      </w:pPr>
      <w:r w:rsidRPr="008418D4">
        <w:rPr>
          <w:u w:val="single"/>
          <w:lang w:val="es-ES"/>
        </w:rPr>
        <w:t>Normativas de apoyo a la eliminación de los HCFC</w:t>
      </w:r>
      <w:r w:rsidR="00200509" w:rsidRPr="008418D4">
        <w:rPr>
          <w:u w:val="single"/>
          <w:lang w:val="es-ES"/>
        </w:rPr>
        <w:t xml:space="preserve"> </w:t>
      </w:r>
    </w:p>
    <w:p w14:paraId="7DD6EC21" w14:textId="3B4372C1" w:rsidR="00200509" w:rsidRPr="00F2074B" w:rsidRDefault="00F4271F" w:rsidP="00200509">
      <w:pPr>
        <w:pStyle w:val="Heading1"/>
        <w:rPr>
          <w:bCs/>
          <w:lang w:val="es-ES"/>
        </w:rPr>
      </w:pPr>
      <w:r w:rsidRPr="00F4271F">
        <w:rPr>
          <w:lang w:val="es-ES"/>
        </w:rPr>
        <w:t xml:space="preserve">En la actualidad, el Gobierno está emitiendo menos permisos de importación individuales para equipos a base de HCFC para limitar la importación de dichos equipos. La Secretaría discutió con el Gobierno de Alemania la posibilidad de que el Gobierno de </w:t>
      </w:r>
      <w:proofErr w:type="spellStart"/>
      <w:r w:rsidRPr="00F4271F">
        <w:rPr>
          <w:lang w:val="es-ES"/>
        </w:rPr>
        <w:t>Lesotho</w:t>
      </w:r>
      <w:proofErr w:type="spellEnd"/>
      <w:r w:rsidRPr="00F4271F">
        <w:rPr>
          <w:lang w:val="es-ES"/>
        </w:rPr>
        <w:t xml:space="preserve"> prohíba la importación de equipos de refrigeración y aire acondicionado. </w:t>
      </w:r>
      <w:r w:rsidRPr="00F2074B">
        <w:rPr>
          <w:lang w:val="es-ES"/>
        </w:rPr>
        <w:t xml:space="preserve">En respuesta, se indicó que el enfoque adoptado era autorizar las importaciones de equipos caso por caso. La Secretaría sugirió la posibilidad de prohibir al menos los equipos de segunda mano, dado que los equipos antiguos requieren un mantenimiento más frecuente. El Gobierno de Alemania declaró que discutiría esta cuestión con el Gobierno de </w:t>
      </w:r>
      <w:proofErr w:type="spellStart"/>
      <w:r w:rsidRPr="00F2074B">
        <w:rPr>
          <w:lang w:val="es-ES"/>
        </w:rPr>
        <w:t>Lesotho</w:t>
      </w:r>
      <w:proofErr w:type="spellEnd"/>
      <w:r w:rsidRPr="00F2074B">
        <w:rPr>
          <w:lang w:val="es-ES"/>
        </w:rPr>
        <w:t xml:space="preserve">. </w:t>
      </w:r>
      <w:r w:rsidR="00255E69">
        <w:rPr>
          <w:lang w:val="es-ES"/>
        </w:rPr>
        <w:t>Al</w:t>
      </w:r>
      <w:r w:rsidRPr="00F2074B">
        <w:rPr>
          <w:lang w:val="es-ES"/>
        </w:rPr>
        <w:t xml:space="preserve"> momento de redactar este documento, </w:t>
      </w:r>
      <w:r w:rsidR="00255E69">
        <w:rPr>
          <w:lang w:val="es-ES"/>
        </w:rPr>
        <w:t>no se había obtenido</w:t>
      </w:r>
      <w:r w:rsidRPr="00F2074B">
        <w:rPr>
          <w:lang w:val="es-ES"/>
        </w:rPr>
        <w:t xml:space="preserve"> respuesta </w:t>
      </w:r>
      <w:r w:rsidR="00255E69">
        <w:rPr>
          <w:lang w:val="es-ES"/>
        </w:rPr>
        <w:t>al respecto</w:t>
      </w:r>
      <w:r w:rsidR="00200509" w:rsidRPr="00F2074B">
        <w:rPr>
          <w:lang w:val="es-ES"/>
        </w:rPr>
        <w:t>.</w:t>
      </w:r>
    </w:p>
    <w:p w14:paraId="392D9923" w14:textId="466C3410" w:rsidR="00200509" w:rsidRPr="00F2074B" w:rsidRDefault="00F2074B" w:rsidP="00200509">
      <w:pPr>
        <w:keepNext/>
        <w:spacing w:after="240"/>
        <w:rPr>
          <w:u w:val="single"/>
          <w:lang w:val="es-ES"/>
        </w:rPr>
      </w:pPr>
      <w:r w:rsidRPr="00F2074B">
        <w:rPr>
          <w:u w:val="single"/>
          <w:lang w:val="es-ES"/>
        </w:rPr>
        <w:lastRenderedPageBreak/>
        <w:t>Cuestiones de carácter técnico y de costos</w:t>
      </w:r>
    </w:p>
    <w:p w14:paraId="2558A3F7" w14:textId="00DFEEF8" w:rsidR="00200509" w:rsidRPr="008C0DBC" w:rsidRDefault="008C0DBC" w:rsidP="00200509">
      <w:pPr>
        <w:pStyle w:val="Heading1"/>
        <w:rPr>
          <w:lang w:val="es-ES"/>
        </w:rPr>
      </w:pPr>
      <w:r w:rsidRPr="008C0DBC">
        <w:rPr>
          <w:lang w:val="es-ES"/>
        </w:rPr>
        <w:t>La Secretaría propuso que el Gobierno de Alemania ayude al país a desarrollar un modelo empresarial sobre el plan de recuperación y reciclaje de refrigerantes para demostrar su viabilidad técnica en función de las cantidades de HCFC que se recuperarán y reutilizarán, su viabilidad financiera y las modalidades de funcionamiento de dicho plan; y que presente la solicitud para el plan de recuperación y reciclaje en un tramo futuro, una vez que se haya demostrado su viabilidad y sostenibilidad. En caso de que el plan de reciclaje no fuera viable, se propondrían otras actividades de eliminación. Posteriormente, el Gobierno aceptó este planteamiento; el presupuesto correspondiente al equipo de recuperación (es decir, 16</w:t>
      </w:r>
      <w:r w:rsidR="00963781">
        <w:rPr>
          <w:lang w:val="es-ES"/>
        </w:rPr>
        <w:t> </w:t>
      </w:r>
      <w:r w:rsidRPr="008C0DBC">
        <w:rPr>
          <w:lang w:val="es-ES"/>
        </w:rPr>
        <w:t>000 $EUA) se trasladó del primer al segundo tramo, y los 10 000 $EUA restantes se utilizarán para el desarrollo del plan de recuperación, la introducción del registro obligatorio y el mantenimiento de registros de las importaciones de equipos de refrigeración y aire acondicionado y el registro e informe de los refrigerantes recuperados, y la organización de un taller para debatir las modalidades de aplicación del plan de recuperación</w:t>
      </w:r>
      <w:r w:rsidR="00791C3F">
        <w:rPr>
          <w:lang w:val="es-ES"/>
        </w:rPr>
        <w:t xml:space="preserve"> </w:t>
      </w:r>
      <w:r w:rsidR="00417295">
        <w:rPr>
          <w:lang w:val="es-ES"/>
        </w:rPr>
        <w:t>y reciclaje</w:t>
      </w:r>
      <w:r w:rsidR="00200509" w:rsidRPr="008C0DBC">
        <w:rPr>
          <w:lang w:val="es-ES"/>
        </w:rPr>
        <w:t xml:space="preserve">. </w:t>
      </w:r>
    </w:p>
    <w:p w14:paraId="549702D0" w14:textId="7525AB50" w:rsidR="00200509" w:rsidRPr="0046784D" w:rsidRDefault="0046784D" w:rsidP="00200509">
      <w:pPr>
        <w:pStyle w:val="Heading1"/>
        <w:rPr>
          <w:lang w:val="es-ES"/>
        </w:rPr>
      </w:pPr>
      <w:r w:rsidRPr="0046784D">
        <w:rPr>
          <w:rFonts w:eastAsia="Calibri"/>
          <w:lang w:val="es-ES"/>
        </w:rPr>
        <w:t xml:space="preserve">Las alternativas a los HCFC </w:t>
      </w:r>
      <w:r w:rsidR="00461227" w:rsidRPr="0046784D">
        <w:rPr>
          <w:rFonts w:eastAsia="Calibri"/>
          <w:lang w:val="es-ES"/>
        </w:rPr>
        <w:t>(principalmente</w:t>
      </w:r>
      <w:r w:rsidRPr="0046784D">
        <w:rPr>
          <w:rFonts w:eastAsia="Calibri"/>
          <w:lang w:val="es-ES"/>
        </w:rPr>
        <w:t xml:space="preserve"> a base de refrigerantes HFC) han entrado en el mercado de </w:t>
      </w:r>
      <w:proofErr w:type="spellStart"/>
      <w:r w:rsidRPr="0046784D">
        <w:rPr>
          <w:rFonts w:eastAsia="Calibri"/>
          <w:lang w:val="es-ES"/>
        </w:rPr>
        <w:t>Lesotho</w:t>
      </w:r>
      <w:proofErr w:type="spellEnd"/>
      <w:r w:rsidRPr="0046784D">
        <w:rPr>
          <w:rFonts w:eastAsia="Calibri"/>
          <w:lang w:val="es-ES"/>
        </w:rPr>
        <w:t>, y su importación/consumo ha aumentado gradualmente a lo largo de los años. Aunque los precios de los refrigerantes HFC siguen siendo más elevados que los del HCFC-22, el mercado se ha desplazado rápidamente debido a la disponibilidad de nuevos equipos de aire y aire acondicionado basados en HFC y HC procedentes de Sudáfrica. Sin embargo, algunos propietarios de equipos a base de HCFC podrían cuestionar la sustitución de todos sus equipos funcionales. El plan de incentivos propuesto en la etapa II tiene por objeto ayudar a los propietarios de esos equipos a adoptar equipos alternativos de bajo potencial de calentamiento atmosférico</w:t>
      </w:r>
      <w:r w:rsidR="00200509" w:rsidRPr="0046784D">
        <w:rPr>
          <w:lang w:val="es-ES"/>
        </w:rPr>
        <w:t>.</w:t>
      </w:r>
    </w:p>
    <w:p w14:paraId="4053B55D" w14:textId="2E196794" w:rsidR="00200509" w:rsidRPr="00111DAE" w:rsidRDefault="00111DAE" w:rsidP="00200509">
      <w:pPr>
        <w:pStyle w:val="Heading1"/>
        <w:keepNext/>
        <w:keepLines/>
        <w:rPr>
          <w:lang w:val="es-ES"/>
        </w:rPr>
      </w:pPr>
      <w:r w:rsidRPr="00111DAE">
        <w:rPr>
          <w:lang w:val="es-ES"/>
        </w:rPr>
        <w:t xml:space="preserve">En lo que respecta al plan de incentivos para adaptar/sustituir los equipos </w:t>
      </w:r>
      <w:r w:rsidR="009C731A">
        <w:rPr>
          <w:lang w:val="es-ES"/>
        </w:rPr>
        <w:t xml:space="preserve">a base de </w:t>
      </w:r>
      <w:r w:rsidRPr="00111DAE">
        <w:rPr>
          <w:lang w:val="es-ES"/>
        </w:rPr>
        <w:t xml:space="preserve">HCFC por alternativas de bajo </w:t>
      </w:r>
      <w:r w:rsidR="006B1143">
        <w:rPr>
          <w:lang w:val="es-ES"/>
        </w:rPr>
        <w:t>potencial de calentamiento atmosférico</w:t>
      </w:r>
      <w:r w:rsidRPr="00111DAE">
        <w:rPr>
          <w:lang w:val="es-ES"/>
        </w:rPr>
        <w:t xml:space="preserve"> y la asistencia técnica a los usuarios finales, la Secretaría solicitó información sobre las condiciones propicias (incluido el mercado y el marco normativo), que garanticen una sustitución sostenida de la tecnología de HCFC por una tecnología de bajo </w:t>
      </w:r>
      <w:r w:rsidR="006B1143">
        <w:rPr>
          <w:lang w:val="es-ES"/>
        </w:rPr>
        <w:t>potencial de calentamiento atmosférico</w:t>
      </w:r>
      <w:r w:rsidRPr="00111DAE">
        <w:rPr>
          <w:lang w:val="es-ES"/>
        </w:rPr>
        <w:t xml:space="preserve">. La Secretaría también recordó las </w:t>
      </w:r>
      <w:r w:rsidR="006B1143">
        <w:rPr>
          <w:lang w:val="es-ES"/>
        </w:rPr>
        <w:t>D</w:t>
      </w:r>
      <w:r w:rsidRPr="00111DAE">
        <w:rPr>
          <w:lang w:val="es-ES"/>
        </w:rPr>
        <w:t xml:space="preserve">ecisiones 72/41, 72/17 y 73/34. En respuesta, el Gobierno de Alemania informó </w:t>
      </w:r>
      <w:r w:rsidR="00984AF0">
        <w:rPr>
          <w:lang w:val="es-ES"/>
        </w:rPr>
        <w:t xml:space="preserve">de </w:t>
      </w:r>
      <w:r w:rsidRPr="00111DAE">
        <w:rPr>
          <w:lang w:val="es-ES"/>
        </w:rPr>
        <w:t xml:space="preserve">que se espera la adopción de normas de seguridad que permitan el funcionamiento de equipos </w:t>
      </w:r>
      <w:r w:rsidR="00984AF0">
        <w:rPr>
          <w:lang w:val="es-ES"/>
        </w:rPr>
        <w:t>de refrigeración y aire acondicionado que funcionan con</w:t>
      </w:r>
      <w:r w:rsidRPr="00111DAE">
        <w:rPr>
          <w:lang w:val="es-ES"/>
        </w:rPr>
        <w:t xml:space="preserve"> refrigerantes inflamables para diciembre de 2022. El Gobierno de Alemania explicó que el HFC-134a es el segundo refrigerante más utilizado; dado que las tecnologías de bajo </w:t>
      </w:r>
      <w:r w:rsidR="0029437C">
        <w:rPr>
          <w:lang w:val="es-ES"/>
        </w:rPr>
        <w:t>potencial de calentamiento atmosférico</w:t>
      </w:r>
      <w:r w:rsidRPr="00111DAE">
        <w:rPr>
          <w:lang w:val="es-ES"/>
        </w:rPr>
        <w:t xml:space="preserve"> no están disponibles localmente, excepto en los pequeños sistemas de refrigeración (equipos domésticos y comerciales autónomos), el plan de incentivos consiste en demostrar las opciones de sustitución o adaptación de las cámaras frigoríficas/unidades condensadoras y vitrinas. La Secretaría informó de que, cuando se presente el segundo tramo, se requerirá información detallada sobre el plan de incentivos para la modernización/reemplazo previsto, en pleno cumplimiento de todos los requisitos de</w:t>
      </w:r>
      <w:r w:rsidR="00200509" w:rsidRPr="00111DAE">
        <w:rPr>
          <w:lang w:val="es-ES"/>
        </w:rPr>
        <w:t xml:space="preserve"> </w:t>
      </w:r>
      <w:r w:rsidR="009C731A">
        <w:rPr>
          <w:lang w:val="es-ES"/>
        </w:rPr>
        <w:t>la D</w:t>
      </w:r>
      <w:r w:rsidR="009C731A" w:rsidRPr="00111DAE">
        <w:rPr>
          <w:lang w:val="es-ES"/>
        </w:rPr>
        <w:t>ecisión</w:t>
      </w:r>
      <w:r w:rsidR="00200509" w:rsidRPr="00111DAE">
        <w:rPr>
          <w:lang w:val="es-ES"/>
        </w:rPr>
        <w:t xml:space="preserve"> 84/84. </w:t>
      </w:r>
    </w:p>
    <w:p w14:paraId="6661756B" w14:textId="32AE3F26" w:rsidR="00200509" w:rsidRPr="000F4708" w:rsidRDefault="00FD385C" w:rsidP="00200509">
      <w:pPr>
        <w:pStyle w:val="Heading1"/>
        <w:keepNext/>
        <w:numPr>
          <w:ilvl w:val="0"/>
          <w:numId w:val="0"/>
        </w:numPr>
        <w:rPr>
          <w:u w:val="single"/>
          <w:lang w:val="en-CA"/>
        </w:rPr>
      </w:pPr>
      <w:proofErr w:type="spellStart"/>
      <w:r>
        <w:rPr>
          <w:u w:val="single"/>
          <w:lang w:val="en-CA"/>
        </w:rPr>
        <w:t>Costo</w:t>
      </w:r>
      <w:proofErr w:type="spellEnd"/>
      <w:r>
        <w:rPr>
          <w:u w:val="single"/>
          <w:lang w:val="en-CA"/>
        </w:rPr>
        <w:t xml:space="preserve"> total del </w:t>
      </w:r>
      <w:proofErr w:type="spellStart"/>
      <w:r>
        <w:rPr>
          <w:u w:val="single"/>
          <w:lang w:val="en-CA"/>
        </w:rPr>
        <w:t>proyecto</w:t>
      </w:r>
      <w:proofErr w:type="spellEnd"/>
    </w:p>
    <w:p w14:paraId="43E27265" w14:textId="4D10FF9B" w:rsidR="00200509" w:rsidRPr="00E31D8A" w:rsidRDefault="00FD385C" w:rsidP="00200509">
      <w:pPr>
        <w:pStyle w:val="Heading1"/>
        <w:tabs>
          <w:tab w:val="clear" w:pos="0"/>
        </w:tabs>
        <w:rPr>
          <w:lang w:val="es-ES"/>
        </w:rPr>
      </w:pPr>
      <w:r w:rsidRPr="00E31D8A">
        <w:rPr>
          <w:lang w:val="es-ES"/>
        </w:rPr>
        <w:t xml:space="preserve">El costo total para la etapa </w:t>
      </w:r>
      <w:r w:rsidR="00970960" w:rsidRPr="00E31D8A">
        <w:rPr>
          <w:lang w:val="es-ES"/>
        </w:rPr>
        <w:t xml:space="preserve">II del PGEH asciende a </w:t>
      </w:r>
      <w:r w:rsidR="00200509" w:rsidRPr="00E31D8A">
        <w:rPr>
          <w:lang w:val="es-ES"/>
        </w:rPr>
        <w:t>470</w:t>
      </w:r>
      <w:r w:rsidR="00970960" w:rsidRPr="00E31D8A">
        <w:rPr>
          <w:lang w:val="es-ES"/>
        </w:rPr>
        <w:t xml:space="preserve"> </w:t>
      </w:r>
      <w:r w:rsidR="00200509" w:rsidRPr="00E31D8A">
        <w:rPr>
          <w:lang w:val="es-ES"/>
        </w:rPr>
        <w:t>000</w:t>
      </w:r>
      <w:r w:rsidR="00970960" w:rsidRPr="00E31D8A">
        <w:rPr>
          <w:lang w:val="es-ES"/>
        </w:rPr>
        <w:t xml:space="preserve"> $EUA</w:t>
      </w:r>
      <w:r w:rsidR="00E31D8A" w:rsidRPr="00E31D8A">
        <w:rPr>
          <w:lang w:val="es-ES"/>
        </w:rPr>
        <w:t xml:space="preserve">, en base a la Decisión </w:t>
      </w:r>
      <w:r w:rsidR="00200509" w:rsidRPr="00E31D8A">
        <w:rPr>
          <w:lang w:val="es-ES"/>
        </w:rPr>
        <w:t>74/50</w:t>
      </w:r>
      <w:r w:rsidR="00542281">
        <w:rPr>
          <w:lang w:val="es-ES"/>
        </w:rPr>
        <w:t>.</w:t>
      </w:r>
      <w:r w:rsidR="00200509" w:rsidRPr="00E31D8A">
        <w:rPr>
          <w:lang w:val="es-ES"/>
        </w:rPr>
        <w:t>c)</w:t>
      </w:r>
      <w:r w:rsidR="00EA3FDD">
        <w:rPr>
          <w:lang w:val="es-ES"/>
        </w:rPr>
        <w:t> </w:t>
      </w:r>
      <w:r w:rsidR="00200509" w:rsidRPr="00E31D8A">
        <w:rPr>
          <w:lang w:val="es-ES"/>
        </w:rPr>
        <w:t>xii) (</w:t>
      </w:r>
      <w:r w:rsidR="00E31D8A" w:rsidRPr="00E31D8A">
        <w:rPr>
          <w:lang w:val="es-ES"/>
        </w:rPr>
        <w:t>es decir</w:t>
      </w:r>
      <w:r w:rsidR="00200509" w:rsidRPr="00E31D8A">
        <w:rPr>
          <w:lang w:val="es-ES"/>
        </w:rPr>
        <w:t>, 750</w:t>
      </w:r>
      <w:r w:rsidR="00E31D8A" w:rsidRPr="00E31D8A">
        <w:rPr>
          <w:lang w:val="es-ES"/>
        </w:rPr>
        <w:t xml:space="preserve"> </w:t>
      </w:r>
      <w:r w:rsidR="00200509" w:rsidRPr="00E31D8A">
        <w:rPr>
          <w:lang w:val="es-ES"/>
        </w:rPr>
        <w:t>000</w:t>
      </w:r>
      <w:r w:rsidR="00E31D8A" w:rsidRPr="00E31D8A">
        <w:rPr>
          <w:lang w:val="es-ES"/>
        </w:rPr>
        <w:t xml:space="preserve"> $EUA</w:t>
      </w:r>
      <w:r w:rsidR="00200509" w:rsidRPr="00E31D8A">
        <w:rPr>
          <w:lang w:val="es-ES"/>
        </w:rPr>
        <w:t xml:space="preserve"> </w:t>
      </w:r>
      <w:r w:rsidR="00E31D8A" w:rsidRPr="00E31D8A">
        <w:rPr>
          <w:lang w:val="es-ES"/>
        </w:rPr>
        <w:t>pa</w:t>
      </w:r>
      <w:r w:rsidR="00E31D8A">
        <w:rPr>
          <w:lang w:val="es-ES"/>
        </w:rPr>
        <w:t xml:space="preserve">ra la eliminación total menos </w:t>
      </w:r>
      <w:r w:rsidR="00200509" w:rsidRPr="00E31D8A">
        <w:rPr>
          <w:lang w:val="es-ES"/>
        </w:rPr>
        <w:t>280</w:t>
      </w:r>
      <w:r w:rsidR="00950F9E">
        <w:rPr>
          <w:lang w:val="es-ES"/>
        </w:rPr>
        <w:t xml:space="preserve"> </w:t>
      </w:r>
      <w:r w:rsidR="00200509" w:rsidRPr="00E31D8A">
        <w:rPr>
          <w:lang w:val="es-ES"/>
        </w:rPr>
        <w:t xml:space="preserve">000 </w:t>
      </w:r>
      <w:r w:rsidR="00950F9E" w:rsidRPr="00950F9E">
        <w:rPr>
          <w:lang w:val="es-ES"/>
        </w:rPr>
        <w:t>$EUA</w:t>
      </w:r>
      <w:r w:rsidR="00950F9E" w:rsidRPr="00E31D8A">
        <w:rPr>
          <w:lang w:val="es-ES"/>
        </w:rPr>
        <w:t xml:space="preserve"> </w:t>
      </w:r>
      <w:r w:rsidR="00950F9E">
        <w:rPr>
          <w:lang w:val="es-ES"/>
        </w:rPr>
        <w:t>que se habían aprobado para la reducción del 35</w:t>
      </w:r>
      <w:r w:rsidR="00EA3FDD">
        <w:rPr>
          <w:lang w:val="es-ES"/>
        </w:rPr>
        <w:t xml:space="preserve"> por ciento</w:t>
      </w:r>
      <w:r w:rsidR="00950F9E">
        <w:rPr>
          <w:lang w:val="es-ES"/>
        </w:rPr>
        <w:t xml:space="preserve"> en </w:t>
      </w:r>
      <w:r w:rsidR="00200509" w:rsidRPr="00E31D8A">
        <w:rPr>
          <w:lang w:val="es-ES"/>
        </w:rPr>
        <w:t xml:space="preserve">2020). </w:t>
      </w:r>
    </w:p>
    <w:p w14:paraId="614B7570" w14:textId="62644B19" w:rsidR="00200509" w:rsidRPr="00502407" w:rsidRDefault="00502407" w:rsidP="00200509">
      <w:pPr>
        <w:pStyle w:val="Heading1"/>
        <w:tabs>
          <w:tab w:val="clear" w:pos="0"/>
        </w:tabs>
        <w:rPr>
          <w:lang w:val="es-ES"/>
        </w:rPr>
      </w:pPr>
      <w:r w:rsidRPr="00502407">
        <w:rPr>
          <w:lang w:val="es-ES"/>
        </w:rPr>
        <w:t xml:space="preserve">La Secretaría también examinó con el Gobierno de Alemania la distribución de tramos propuesta para la etapa II, señalando la importancia de garantizar una distribución equilibrada en función de las necesidades del país. Sobre la base de estas consultas, se acordó una distribución de tramos revisada, como se muestra en el Cuadro </w:t>
      </w:r>
      <w:r w:rsidR="00200509" w:rsidRPr="00502407">
        <w:rPr>
          <w:lang w:val="es-ES"/>
        </w:rPr>
        <w:t>3.</w:t>
      </w:r>
    </w:p>
    <w:p w14:paraId="26E54758" w14:textId="6EDFB8E6" w:rsidR="00200509" w:rsidRPr="00472228" w:rsidRDefault="00502407" w:rsidP="00200509">
      <w:pPr>
        <w:keepNext/>
        <w:keepLines/>
        <w:rPr>
          <w:b/>
          <w:lang w:val="es-ES"/>
        </w:rPr>
      </w:pPr>
      <w:r w:rsidRPr="00EA3FDD">
        <w:rPr>
          <w:b/>
          <w:lang w:val="es-419"/>
        </w:rPr>
        <w:lastRenderedPageBreak/>
        <w:t>Cuadro</w:t>
      </w:r>
      <w:r w:rsidR="00200509" w:rsidRPr="00EA3FDD">
        <w:rPr>
          <w:b/>
          <w:lang w:val="es-419"/>
        </w:rPr>
        <w:t xml:space="preserve"> 3. </w:t>
      </w:r>
      <w:r w:rsidR="00472228" w:rsidRPr="00472228">
        <w:rPr>
          <w:b/>
          <w:lang w:val="es-ES"/>
        </w:rPr>
        <w:t>Distribución revisada de</w:t>
      </w:r>
      <w:r w:rsidR="00D10E4A">
        <w:rPr>
          <w:b/>
          <w:lang w:val="es-ES"/>
        </w:rPr>
        <w:t xml:space="preserve">l </w:t>
      </w:r>
      <w:r w:rsidR="00472228" w:rsidRPr="00472228">
        <w:rPr>
          <w:b/>
          <w:lang w:val="es-ES"/>
        </w:rPr>
        <w:t>tramo de financiación para la etapa</w:t>
      </w:r>
      <w:r w:rsidR="00200509" w:rsidRPr="00472228">
        <w:rPr>
          <w:b/>
          <w:lang w:val="es-ES"/>
        </w:rPr>
        <w:t xml:space="preserve"> II </w:t>
      </w:r>
      <w:r w:rsidR="00D10E4A">
        <w:rPr>
          <w:b/>
          <w:lang w:val="es-ES"/>
        </w:rPr>
        <w:t>del PGEH para</w:t>
      </w:r>
      <w:r w:rsidR="00200509" w:rsidRPr="00472228">
        <w:rPr>
          <w:b/>
          <w:lang w:val="es-ES"/>
        </w:rPr>
        <w:t xml:space="preserve"> </w:t>
      </w:r>
      <w:proofErr w:type="spellStart"/>
      <w:r w:rsidR="00200509" w:rsidRPr="00472228">
        <w:rPr>
          <w:b/>
          <w:lang w:val="es-ES"/>
        </w:rPr>
        <w:t>Lesotho</w:t>
      </w:r>
      <w:proofErr w:type="spellEnd"/>
    </w:p>
    <w:tbl>
      <w:tblPr>
        <w:tblStyle w:val="TableGrid"/>
        <w:tblW w:w="9355" w:type="dxa"/>
        <w:tblLayout w:type="fixed"/>
        <w:tblCellMar>
          <w:left w:w="115" w:type="dxa"/>
          <w:right w:w="115" w:type="dxa"/>
        </w:tblCellMar>
        <w:tblLook w:val="04A0" w:firstRow="1" w:lastRow="0" w:firstColumn="1" w:lastColumn="0" w:noHBand="0" w:noVBand="1"/>
      </w:tblPr>
      <w:tblGrid>
        <w:gridCol w:w="2405"/>
        <w:gridCol w:w="992"/>
        <w:gridCol w:w="993"/>
        <w:gridCol w:w="993"/>
        <w:gridCol w:w="993"/>
        <w:gridCol w:w="993"/>
        <w:gridCol w:w="993"/>
        <w:gridCol w:w="993"/>
      </w:tblGrid>
      <w:tr w:rsidR="00200509" w:rsidRPr="000F4708" w14:paraId="68936094" w14:textId="77777777" w:rsidTr="00963781">
        <w:tc>
          <w:tcPr>
            <w:tcW w:w="2405" w:type="dxa"/>
            <w:shd w:val="clear" w:color="auto" w:fill="auto"/>
            <w:noWrap/>
            <w:tcMar>
              <w:left w:w="72" w:type="dxa"/>
              <w:right w:w="72" w:type="dxa"/>
            </w:tcMar>
            <w:vAlign w:val="center"/>
          </w:tcPr>
          <w:p w14:paraId="44EEC5E6" w14:textId="4CB0EC71" w:rsidR="00200509" w:rsidRPr="000F4708" w:rsidRDefault="00D10E4A" w:rsidP="00EA3FDD">
            <w:pPr>
              <w:keepNext/>
              <w:keepLines/>
              <w:jc w:val="left"/>
              <w:rPr>
                <w:b/>
                <w:sz w:val="20"/>
                <w:szCs w:val="20"/>
                <w:lang w:val="en-CA"/>
              </w:rPr>
            </w:pPr>
            <w:proofErr w:type="spellStart"/>
            <w:r>
              <w:rPr>
                <w:b/>
                <w:sz w:val="20"/>
                <w:szCs w:val="20"/>
                <w:lang w:val="en-CA"/>
              </w:rPr>
              <w:t>Financiación</w:t>
            </w:r>
            <w:proofErr w:type="spellEnd"/>
            <w:r w:rsidR="00200509" w:rsidRPr="000F4708">
              <w:rPr>
                <w:b/>
                <w:sz w:val="20"/>
                <w:szCs w:val="20"/>
                <w:lang w:val="en-CA"/>
              </w:rPr>
              <w:t xml:space="preserve"> ($</w:t>
            </w:r>
            <w:r>
              <w:rPr>
                <w:b/>
                <w:sz w:val="20"/>
                <w:szCs w:val="20"/>
                <w:lang w:val="en-CA"/>
              </w:rPr>
              <w:t>EUA</w:t>
            </w:r>
            <w:r w:rsidR="00200509" w:rsidRPr="000F4708">
              <w:rPr>
                <w:b/>
                <w:sz w:val="20"/>
                <w:szCs w:val="20"/>
                <w:lang w:val="en-CA"/>
              </w:rPr>
              <w:t>)</w:t>
            </w:r>
          </w:p>
        </w:tc>
        <w:tc>
          <w:tcPr>
            <w:tcW w:w="992" w:type="dxa"/>
            <w:shd w:val="clear" w:color="auto" w:fill="auto"/>
            <w:noWrap/>
            <w:tcMar>
              <w:left w:w="0" w:type="dxa"/>
              <w:right w:w="0" w:type="dxa"/>
            </w:tcMar>
          </w:tcPr>
          <w:p w14:paraId="172AD49C" w14:textId="77777777" w:rsidR="00200509" w:rsidRPr="000F4708" w:rsidRDefault="00200509" w:rsidP="00EA3FDD">
            <w:pPr>
              <w:keepNext/>
              <w:keepLines/>
              <w:jc w:val="center"/>
              <w:rPr>
                <w:b/>
                <w:sz w:val="20"/>
                <w:szCs w:val="20"/>
                <w:lang w:val="en-CA"/>
              </w:rPr>
            </w:pPr>
            <w:r w:rsidRPr="000F4708">
              <w:rPr>
                <w:b/>
                <w:sz w:val="20"/>
                <w:szCs w:val="20"/>
                <w:lang w:val="en-CA"/>
              </w:rPr>
              <w:t>2021</w:t>
            </w:r>
          </w:p>
        </w:tc>
        <w:tc>
          <w:tcPr>
            <w:tcW w:w="993" w:type="dxa"/>
            <w:shd w:val="clear" w:color="auto" w:fill="auto"/>
            <w:tcMar>
              <w:left w:w="0" w:type="dxa"/>
              <w:right w:w="0" w:type="dxa"/>
            </w:tcMar>
          </w:tcPr>
          <w:p w14:paraId="612B2628" w14:textId="77777777" w:rsidR="00200509" w:rsidRPr="000F4708" w:rsidRDefault="00200509" w:rsidP="00EA3FDD">
            <w:pPr>
              <w:keepNext/>
              <w:keepLines/>
              <w:jc w:val="center"/>
              <w:rPr>
                <w:b/>
                <w:sz w:val="20"/>
                <w:szCs w:val="20"/>
                <w:lang w:val="en-CA"/>
              </w:rPr>
            </w:pPr>
            <w:r w:rsidRPr="000F4708">
              <w:rPr>
                <w:b/>
                <w:sz w:val="20"/>
                <w:szCs w:val="20"/>
                <w:lang w:val="en-CA"/>
              </w:rPr>
              <w:t>2022-2023</w:t>
            </w:r>
          </w:p>
        </w:tc>
        <w:tc>
          <w:tcPr>
            <w:tcW w:w="993" w:type="dxa"/>
            <w:shd w:val="clear" w:color="auto" w:fill="auto"/>
            <w:tcMar>
              <w:left w:w="0" w:type="dxa"/>
              <w:right w:w="0" w:type="dxa"/>
            </w:tcMar>
          </w:tcPr>
          <w:p w14:paraId="4F63C34B" w14:textId="77777777" w:rsidR="00200509" w:rsidRPr="000F4708" w:rsidRDefault="00200509" w:rsidP="00EA3FDD">
            <w:pPr>
              <w:keepNext/>
              <w:keepLines/>
              <w:jc w:val="center"/>
              <w:rPr>
                <w:b/>
                <w:sz w:val="20"/>
                <w:szCs w:val="20"/>
                <w:lang w:val="en-CA"/>
              </w:rPr>
            </w:pPr>
            <w:r w:rsidRPr="000F4708">
              <w:rPr>
                <w:b/>
                <w:sz w:val="20"/>
                <w:szCs w:val="20"/>
                <w:lang w:val="en-CA"/>
              </w:rPr>
              <w:t>2024</w:t>
            </w:r>
          </w:p>
        </w:tc>
        <w:tc>
          <w:tcPr>
            <w:tcW w:w="993" w:type="dxa"/>
            <w:shd w:val="clear" w:color="auto" w:fill="auto"/>
            <w:tcMar>
              <w:left w:w="0" w:type="dxa"/>
              <w:right w:w="0" w:type="dxa"/>
            </w:tcMar>
          </w:tcPr>
          <w:p w14:paraId="4147EA44" w14:textId="77777777" w:rsidR="00200509" w:rsidRPr="000F4708" w:rsidRDefault="00200509" w:rsidP="00EA3FDD">
            <w:pPr>
              <w:keepNext/>
              <w:keepLines/>
              <w:jc w:val="center"/>
              <w:rPr>
                <w:b/>
                <w:sz w:val="20"/>
                <w:szCs w:val="20"/>
                <w:lang w:val="en-CA"/>
              </w:rPr>
            </w:pPr>
            <w:r w:rsidRPr="000F4708">
              <w:rPr>
                <w:b/>
                <w:sz w:val="20"/>
                <w:szCs w:val="20"/>
                <w:lang w:val="en-CA"/>
              </w:rPr>
              <w:t>2025-2026</w:t>
            </w:r>
          </w:p>
        </w:tc>
        <w:tc>
          <w:tcPr>
            <w:tcW w:w="993" w:type="dxa"/>
            <w:shd w:val="clear" w:color="auto" w:fill="auto"/>
            <w:tcMar>
              <w:left w:w="0" w:type="dxa"/>
              <w:right w:w="0" w:type="dxa"/>
            </w:tcMar>
          </w:tcPr>
          <w:p w14:paraId="7EF2FA42" w14:textId="77777777" w:rsidR="00200509" w:rsidRPr="000F4708" w:rsidRDefault="00200509" w:rsidP="00EA3FDD">
            <w:pPr>
              <w:keepNext/>
              <w:keepLines/>
              <w:jc w:val="center"/>
              <w:rPr>
                <w:b/>
                <w:sz w:val="20"/>
                <w:szCs w:val="20"/>
                <w:lang w:val="en-CA"/>
              </w:rPr>
            </w:pPr>
            <w:r w:rsidRPr="000F4708">
              <w:rPr>
                <w:b/>
                <w:sz w:val="20"/>
                <w:szCs w:val="20"/>
                <w:lang w:val="en-CA"/>
              </w:rPr>
              <w:t>2027</w:t>
            </w:r>
          </w:p>
        </w:tc>
        <w:tc>
          <w:tcPr>
            <w:tcW w:w="993" w:type="dxa"/>
            <w:shd w:val="clear" w:color="auto" w:fill="auto"/>
            <w:tcMar>
              <w:left w:w="0" w:type="dxa"/>
              <w:right w:w="0" w:type="dxa"/>
            </w:tcMar>
          </w:tcPr>
          <w:p w14:paraId="4A77A1B9" w14:textId="77777777" w:rsidR="00200509" w:rsidRPr="000F4708" w:rsidRDefault="00200509" w:rsidP="00EA3FDD">
            <w:pPr>
              <w:keepNext/>
              <w:keepLines/>
              <w:jc w:val="center"/>
              <w:rPr>
                <w:b/>
                <w:sz w:val="20"/>
                <w:szCs w:val="20"/>
                <w:lang w:val="en-CA"/>
              </w:rPr>
            </w:pPr>
            <w:r w:rsidRPr="000F4708">
              <w:rPr>
                <w:b/>
                <w:sz w:val="20"/>
                <w:szCs w:val="20"/>
                <w:lang w:val="en-CA"/>
              </w:rPr>
              <w:t>2028-2029</w:t>
            </w:r>
          </w:p>
        </w:tc>
        <w:tc>
          <w:tcPr>
            <w:tcW w:w="993" w:type="dxa"/>
            <w:shd w:val="clear" w:color="auto" w:fill="auto"/>
            <w:noWrap/>
            <w:tcMar>
              <w:left w:w="0" w:type="dxa"/>
              <w:right w:w="0" w:type="dxa"/>
            </w:tcMar>
          </w:tcPr>
          <w:p w14:paraId="6A8417D6" w14:textId="77777777" w:rsidR="00200509" w:rsidRPr="000F4708" w:rsidRDefault="00200509" w:rsidP="00EA3FDD">
            <w:pPr>
              <w:keepNext/>
              <w:keepLines/>
              <w:jc w:val="center"/>
              <w:rPr>
                <w:b/>
                <w:sz w:val="20"/>
                <w:szCs w:val="20"/>
                <w:lang w:val="en-CA"/>
              </w:rPr>
            </w:pPr>
            <w:r w:rsidRPr="000F4708">
              <w:rPr>
                <w:b/>
                <w:sz w:val="20"/>
                <w:szCs w:val="20"/>
                <w:lang w:val="en-CA"/>
              </w:rPr>
              <w:t>2030</w:t>
            </w:r>
          </w:p>
        </w:tc>
      </w:tr>
      <w:tr w:rsidR="00200509" w:rsidRPr="000F4708" w14:paraId="70056C65" w14:textId="77777777" w:rsidTr="00963781">
        <w:tc>
          <w:tcPr>
            <w:tcW w:w="2405" w:type="dxa"/>
            <w:shd w:val="clear" w:color="auto" w:fill="auto"/>
            <w:noWrap/>
            <w:tcMar>
              <w:left w:w="72" w:type="dxa"/>
              <w:right w:w="72" w:type="dxa"/>
            </w:tcMar>
          </w:tcPr>
          <w:p w14:paraId="78ED06EC" w14:textId="6174661E" w:rsidR="00200509" w:rsidRPr="000F4708" w:rsidRDefault="00D10E4A" w:rsidP="00EA3FDD">
            <w:pPr>
              <w:keepNext/>
              <w:keepLines/>
              <w:jc w:val="left"/>
              <w:rPr>
                <w:sz w:val="20"/>
                <w:szCs w:val="20"/>
                <w:lang w:val="en-CA"/>
              </w:rPr>
            </w:pPr>
            <w:r>
              <w:rPr>
                <w:sz w:val="20"/>
                <w:szCs w:val="20"/>
                <w:lang w:val="en-CA"/>
              </w:rPr>
              <w:t xml:space="preserve">Tal </w:t>
            </w:r>
            <w:proofErr w:type="spellStart"/>
            <w:r>
              <w:rPr>
                <w:sz w:val="20"/>
                <w:szCs w:val="20"/>
                <w:lang w:val="en-CA"/>
              </w:rPr>
              <w:t>como</w:t>
            </w:r>
            <w:proofErr w:type="spellEnd"/>
            <w:r>
              <w:rPr>
                <w:sz w:val="20"/>
                <w:szCs w:val="20"/>
                <w:lang w:val="en-CA"/>
              </w:rPr>
              <w:t xml:space="preserve"> se </w:t>
            </w:r>
            <w:proofErr w:type="spellStart"/>
            <w:r>
              <w:rPr>
                <w:sz w:val="20"/>
                <w:szCs w:val="20"/>
                <w:lang w:val="en-CA"/>
              </w:rPr>
              <w:t>presentó</w:t>
            </w:r>
            <w:proofErr w:type="spellEnd"/>
          </w:p>
        </w:tc>
        <w:tc>
          <w:tcPr>
            <w:tcW w:w="992" w:type="dxa"/>
            <w:shd w:val="clear" w:color="auto" w:fill="auto"/>
            <w:noWrap/>
            <w:tcMar>
              <w:left w:w="72" w:type="dxa"/>
              <w:right w:w="72" w:type="dxa"/>
            </w:tcMar>
          </w:tcPr>
          <w:p w14:paraId="382F80EC" w14:textId="09B1C0D5" w:rsidR="00200509" w:rsidRPr="000F4708" w:rsidRDefault="00200509" w:rsidP="00EA3FDD">
            <w:pPr>
              <w:keepNext/>
              <w:keepLines/>
              <w:jc w:val="right"/>
              <w:rPr>
                <w:sz w:val="20"/>
                <w:szCs w:val="20"/>
                <w:lang w:val="en-CA"/>
              </w:rPr>
            </w:pPr>
            <w:r w:rsidRPr="000F4708">
              <w:rPr>
                <w:color w:val="000000"/>
                <w:sz w:val="20"/>
                <w:szCs w:val="20"/>
                <w:lang w:val="en-CA" w:eastAsia="en-CA"/>
              </w:rPr>
              <w:t>184</w:t>
            </w:r>
            <w:r w:rsidR="00D10E4A">
              <w:rPr>
                <w:color w:val="000000"/>
                <w:sz w:val="20"/>
                <w:szCs w:val="20"/>
                <w:lang w:val="en-CA" w:eastAsia="en-CA"/>
              </w:rPr>
              <w:t xml:space="preserve"> </w:t>
            </w:r>
            <w:r w:rsidRPr="000F4708">
              <w:rPr>
                <w:color w:val="000000"/>
                <w:sz w:val="20"/>
                <w:szCs w:val="20"/>
                <w:lang w:val="en-CA" w:eastAsia="en-CA"/>
              </w:rPr>
              <w:t>900</w:t>
            </w:r>
          </w:p>
        </w:tc>
        <w:tc>
          <w:tcPr>
            <w:tcW w:w="993" w:type="dxa"/>
            <w:shd w:val="clear" w:color="auto" w:fill="auto"/>
            <w:tcMar>
              <w:left w:w="72" w:type="dxa"/>
              <w:right w:w="72" w:type="dxa"/>
            </w:tcMar>
          </w:tcPr>
          <w:p w14:paraId="1171BAE0" w14:textId="77777777" w:rsidR="00200509" w:rsidRPr="000F4708" w:rsidRDefault="00200509" w:rsidP="00EA3FDD">
            <w:pPr>
              <w:keepNext/>
              <w:keepLines/>
              <w:jc w:val="right"/>
              <w:rPr>
                <w:sz w:val="20"/>
                <w:szCs w:val="20"/>
                <w:lang w:val="en-CA"/>
              </w:rPr>
            </w:pPr>
            <w:r w:rsidRPr="000F4708">
              <w:rPr>
                <w:sz w:val="20"/>
                <w:szCs w:val="20"/>
                <w:lang w:val="en-CA"/>
              </w:rPr>
              <w:t>0</w:t>
            </w:r>
          </w:p>
        </w:tc>
        <w:tc>
          <w:tcPr>
            <w:tcW w:w="993" w:type="dxa"/>
            <w:shd w:val="clear" w:color="auto" w:fill="auto"/>
            <w:tcMar>
              <w:left w:w="72" w:type="dxa"/>
              <w:right w:w="72" w:type="dxa"/>
            </w:tcMar>
          </w:tcPr>
          <w:p w14:paraId="531ACE62" w14:textId="33688F3D" w:rsidR="00200509" w:rsidRPr="000F4708" w:rsidRDefault="00200509" w:rsidP="00EA3FDD">
            <w:pPr>
              <w:keepNext/>
              <w:keepLines/>
              <w:jc w:val="right"/>
              <w:rPr>
                <w:sz w:val="20"/>
                <w:szCs w:val="20"/>
                <w:lang w:val="en-CA"/>
              </w:rPr>
            </w:pPr>
            <w:r w:rsidRPr="000F4708">
              <w:rPr>
                <w:color w:val="000000"/>
                <w:sz w:val="20"/>
                <w:szCs w:val="20"/>
                <w:lang w:val="en-CA" w:eastAsia="en-CA"/>
              </w:rPr>
              <w:t>146</w:t>
            </w:r>
            <w:r w:rsidR="00D10E4A">
              <w:rPr>
                <w:color w:val="000000"/>
                <w:sz w:val="20"/>
                <w:szCs w:val="20"/>
                <w:lang w:val="en-CA" w:eastAsia="en-CA"/>
              </w:rPr>
              <w:t xml:space="preserve"> </w:t>
            </w:r>
            <w:r w:rsidRPr="000F4708">
              <w:rPr>
                <w:color w:val="000000"/>
                <w:sz w:val="20"/>
                <w:szCs w:val="20"/>
                <w:lang w:val="en-CA" w:eastAsia="en-CA"/>
              </w:rPr>
              <w:t>400</w:t>
            </w:r>
          </w:p>
        </w:tc>
        <w:tc>
          <w:tcPr>
            <w:tcW w:w="993" w:type="dxa"/>
            <w:shd w:val="clear" w:color="auto" w:fill="auto"/>
            <w:tcMar>
              <w:left w:w="72" w:type="dxa"/>
              <w:right w:w="72" w:type="dxa"/>
            </w:tcMar>
          </w:tcPr>
          <w:p w14:paraId="466C697B" w14:textId="77777777" w:rsidR="00200509" w:rsidRPr="000F4708" w:rsidRDefault="00200509" w:rsidP="00EA3FDD">
            <w:pPr>
              <w:keepNext/>
              <w:keepLines/>
              <w:jc w:val="right"/>
              <w:rPr>
                <w:sz w:val="20"/>
                <w:szCs w:val="20"/>
                <w:lang w:val="en-CA"/>
              </w:rPr>
            </w:pPr>
            <w:r w:rsidRPr="000F4708">
              <w:rPr>
                <w:sz w:val="20"/>
                <w:szCs w:val="20"/>
                <w:lang w:val="en-CA"/>
              </w:rPr>
              <w:t>0</w:t>
            </w:r>
          </w:p>
        </w:tc>
        <w:tc>
          <w:tcPr>
            <w:tcW w:w="993" w:type="dxa"/>
            <w:shd w:val="clear" w:color="auto" w:fill="auto"/>
            <w:tcMar>
              <w:left w:w="72" w:type="dxa"/>
              <w:right w:w="72" w:type="dxa"/>
            </w:tcMar>
          </w:tcPr>
          <w:p w14:paraId="48177265" w14:textId="71F13DA2" w:rsidR="00200509" w:rsidRPr="000F4708" w:rsidRDefault="00200509" w:rsidP="00EA3FDD">
            <w:pPr>
              <w:keepNext/>
              <w:keepLines/>
              <w:jc w:val="right"/>
              <w:rPr>
                <w:sz w:val="20"/>
                <w:szCs w:val="20"/>
                <w:lang w:val="en-CA"/>
              </w:rPr>
            </w:pPr>
            <w:r w:rsidRPr="000F4708">
              <w:rPr>
                <w:color w:val="000000"/>
                <w:sz w:val="20"/>
                <w:szCs w:val="20"/>
                <w:lang w:val="en-CA" w:eastAsia="en-CA"/>
              </w:rPr>
              <w:t xml:space="preserve"> 91</w:t>
            </w:r>
            <w:r w:rsidR="00D10E4A">
              <w:rPr>
                <w:color w:val="000000"/>
                <w:sz w:val="20"/>
                <w:szCs w:val="20"/>
                <w:lang w:val="en-CA" w:eastAsia="en-CA"/>
              </w:rPr>
              <w:t xml:space="preserve"> </w:t>
            </w:r>
            <w:r w:rsidRPr="000F4708">
              <w:rPr>
                <w:color w:val="000000"/>
                <w:sz w:val="20"/>
                <w:szCs w:val="20"/>
                <w:lang w:val="en-CA" w:eastAsia="en-CA"/>
              </w:rPr>
              <w:t>200</w:t>
            </w:r>
          </w:p>
        </w:tc>
        <w:tc>
          <w:tcPr>
            <w:tcW w:w="993" w:type="dxa"/>
            <w:shd w:val="clear" w:color="auto" w:fill="auto"/>
            <w:tcMar>
              <w:left w:w="72" w:type="dxa"/>
              <w:right w:w="72" w:type="dxa"/>
            </w:tcMar>
          </w:tcPr>
          <w:p w14:paraId="468C56F2" w14:textId="77777777" w:rsidR="00200509" w:rsidRPr="000F4708" w:rsidRDefault="00200509" w:rsidP="00EA3FDD">
            <w:pPr>
              <w:keepNext/>
              <w:keepLines/>
              <w:jc w:val="right"/>
              <w:rPr>
                <w:sz w:val="20"/>
                <w:szCs w:val="20"/>
                <w:lang w:val="en-CA"/>
              </w:rPr>
            </w:pPr>
            <w:r w:rsidRPr="000F4708">
              <w:rPr>
                <w:sz w:val="20"/>
                <w:szCs w:val="20"/>
                <w:lang w:val="en-CA"/>
              </w:rPr>
              <w:t>0</w:t>
            </w:r>
          </w:p>
        </w:tc>
        <w:tc>
          <w:tcPr>
            <w:tcW w:w="993" w:type="dxa"/>
            <w:shd w:val="clear" w:color="auto" w:fill="auto"/>
            <w:noWrap/>
            <w:tcMar>
              <w:left w:w="72" w:type="dxa"/>
              <w:right w:w="72" w:type="dxa"/>
            </w:tcMar>
          </w:tcPr>
          <w:p w14:paraId="10F05BFB" w14:textId="13451E75" w:rsidR="00200509" w:rsidRPr="000F4708" w:rsidRDefault="00200509" w:rsidP="00EA3FDD">
            <w:pPr>
              <w:keepNext/>
              <w:keepLines/>
              <w:jc w:val="right"/>
              <w:rPr>
                <w:sz w:val="20"/>
                <w:szCs w:val="20"/>
                <w:lang w:val="en-CA"/>
              </w:rPr>
            </w:pPr>
            <w:r w:rsidRPr="000F4708">
              <w:rPr>
                <w:color w:val="000000"/>
                <w:sz w:val="20"/>
                <w:szCs w:val="20"/>
                <w:lang w:val="en-CA" w:eastAsia="en-CA"/>
              </w:rPr>
              <w:t>47</w:t>
            </w:r>
            <w:r w:rsidR="00D10E4A">
              <w:rPr>
                <w:color w:val="000000"/>
                <w:sz w:val="20"/>
                <w:szCs w:val="20"/>
                <w:lang w:val="en-CA" w:eastAsia="en-CA"/>
              </w:rPr>
              <w:t xml:space="preserve"> </w:t>
            </w:r>
            <w:r w:rsidRPr="000F4708">
              <w:rPr>
                <w:color w:val="000000"/>
                <w:sz w:val="20"/>
                <w:szCs w:val="20"/>
                <w:lang w:val="en-CA" w:eastAsia="en-CA"/>
              </w:rPr>
              <w:t>500</w:t>
            </w:r>
          </w:p>
        </w:tc>
      </w:tr>
      <w:tr w:rsidR="00200509" w:rsidRPr="000F4708" w14:paraId="5D832B17" w14:textId="77777777" w:rsidTr="00963781">
        <w:tc>
          <w:tcPr>
            <w:tcW w:w="2405" w:type="dxa"/>
            <w:shd w:val="clear" w:color="auto" w:fill="auto"/>
            <w:noWrap/>
            <w:tcMar>
              <w:left w:w="72" w:type="dxa"/>
              <w:right w:w="72" w:type="dxa"/>
            </w:tcMar>
          </w:tcPr>
          <w:p w14:paraId="1B1C5215" w14:textId="4CAB36C0" w:rsidR="00200509" w:rsidRPr="000F4708" w:rsidRDefault="00200509" w:rsidP="00EA3FDD">
            <w:pPr>
              <w:keepNext/>
              <w:keepLines/>
              <w:jc w:val="left"/>
              <w:rPr>
                <w:sz w:val="20"/>
                <w:szCs w:val="20"/>
                <w:lang w:val="en-CA"/>
              </w:rPr>
            </w:pPr>
            <w:proofErr w:type="spellStart"/>
            <w:r w:rsidRPr="000F4708">
              <w:rPr>
                <w:sz w:val="20"/>
                <w:szCs w:val="20"/>
                <w:lang w:val="en-CA"/>
              </w:rPr>
              <w:t>Revis</w:t>
            </w:r>
            <w:r w:rsidR="00D10E4A">
              <w:rPr>
                <w:sz w:val="20"/>
                <w:szCs w:val="20"/>
                <w:lang w:val="en-CA"/>
              </w:rPr>
              <w:t>ado</w:t>
            </w:r>
            <w:proofErr w:type="spellEnd"/>
          </w:p>
        </w:tc>
        <w:tc>
          <w:tcPr>
            <w:tcW w:w="992" w:type="dxa"/>
            <w:shd w:val="clear" w:color="auto" w:fill="auto"/>
            <w:noWrap/>
            <w:tcMar>
              <w:left w:w="72" w:type="dxa"/>
              <w:right w:w="72" w:type="dxa"/>
            </w:tcMar>
          </w:tcPr>
          <w:p w14:paraId="2885BEFB" w14:textId="7D600015" w:rsidR="00200509" w:rsidRPr="000F4708" w:rsidRDefault="00200509" w:rsidP="00EA3FDD">
            <w:pPr>
              <w:keepNext/>
              <w:keepLines/>
              <w:jc w:val="right"/>
              <w:rPr>
                <w:kern w:val="28"/>
                <w:sz w:val="20"/>
                <w:szCs w:val="20"/>
                <w:lang w:val="en-CA"/>
              </w:rPr>
            </w:pPr>
            <w:r w:rsidRPr="000F4708">
              <w:rPr>
                <w:color w:val="000000"/>
                <w:sz w:val="20"/>
                <w:szCs w:val="20"/>
                <w:lang w:val="en-CA" w:eastAsia="en-CA"/>
              </w:rPr>
              <w:t>168</w:t>
            </w:r>
            <w:r w:rsidR="00D10E4A">
              <w:rPr>
                <w:color w:val="000000"/>
                <w:sz w:val="20"/>
                <w:szCs w:val="20"/>
                <w:lang w:val="en-CA" w:eastAsia="en-CA"/>
              </w:rPr>
              <w:t xml:space="preserve"> </w:t>
            </w:r>
            <w:r w:rsidRPr="000F4708">
              <w:rPr>
                <w:color w:val="000000"/>
                <w:sz w:val="20"/>
                <w:szCs w:val="20"/>
                <w:lang w:val="en-CA" w:eastAsia="en-CA"/>
              </w:rPr>
              <w:t>900</w:t>
            </w:r>
          </w:p>
        </w:tc>
        <w:tc>
          <w:tcPr>
            <w:tcW w:w="993" w:type="dxa"/>
            <w:shd w:val="clear" w:color="auto" w:fill="auto"/>
            <w:tcMar>
              <w:left w:w="72" w:type="dxa"/>
              <w:right w:w="72" w:type="dxa"/>
            </w:tcMar>
          </w:tcPr>
          <w:p w14:paraId="2DFC645F" w14:textId="77777777" w:rsidR="00200509" w:rsidRPr="000F4708" w:rsidRDefault="00200509" w:rsidP="00EA3FDD">
            <w:pPr>
              <w:keepNext/>
              <w:keepLines/>
              <w:jc w:val="right"/>
              <w:rPr>
                <w:sz w:val="20"/>
                <w:szCs w:val="20"/>
                <w:lang w:val="en-CA"/>
              </w:rPr>
            </w:pPr>
            <w:r w:rsidRPr="000F4708">
              <w:rPr>
                <w:sz w:val="20"/>
                <w:szCs w:val="20"/>
                <w:lang w:val="en-CA"/>
              </w:rPr>
              <w:t>0</w:t>
            </w:r>
          </w:p>
        </w:tc>
        <w:tc>
          <w:tcPr>
            <w:tcW w:w="993" w:type="dxa"/>
            <w:shd w:val="clear" w:color="auto" w:fill="auto"/>
            <w:tcMar>
              <w:left w:w="72" w:type="dxa"/>
              <w:right w:w="72" w:type="dxa"/>
            </w:tcMar>
          </w:tcPr>
          <w:p w14:paraId="46A36B66" w14:textId="27217FF5" w:rsidR="00200509" w:rsidRPr="000F4708" w:rsidRDefault="00200509" w:rsidP="00EA3FDD">
            <w:pPr>
              <w:keepNext/>
              <w:keepLines/>
              <w:jc w:val="right"/>
              <w:rPr>
                <w:sz w:val="20"/>
                <w:szCs w:val="20"/>
                <w:lang w:val="en-CA"/>
              </w:rPr>
            </w:pPr>
            <w:r w:rsidRPr="000F4708">
              <w:rPr>
                <w:color w:val="000000"/>
                <w:sz w:val="20"/>
                <w:szCs w:val="20"/>
                <w:lang w:val="en-CA" w:eastAsia="en-CA"/>
              </w:rPr>
              <w:t>162</w:t>
            </w:r>
            <w:r w:rsidR="00D10E4A">
              <w:rPr>
                <w:color w:val="000000"/>
                <w:sz w:val="20"/>
                <w:szCs w:val="20"/>
                <w:lang w:val="en-CA" w:eastAsia="en-CA"/>
              </w:rPr>
              <w:t xml:space="preserve"> </w:t>
            </w:r>
            <w:r w:rsidRPr="000F4708">
              <w:rPr>
                <w:color w:val="000000"/>
                <w:sz w:val="20"/>
                <w:szCs w:val="20"/>
                <w:lang w:val="en-CA" w:eastAsia="en-CA"/>
              </w:rPr>
              <w:t>400</w:t>
            </w:r>
          </w:p>
        </w:tc>
        <w:tc>
          <w:tcPr>
            <w:tcW w:w="993" w:type="dxa"/>
            <w:shd w:val="clear" w:color="auto" w:fill="auto"/>
            <w:tcMar>
              <w:left w:w="72" w:type="dxa"/>
              <w:right w:w="72" w:type="dxa"/>
            </w:tcMar>
          </w:tcPr>
          <w:p w14:paraId="065C0E8F" w14:textId="77777777" w:rsidR="00200509" w:rsidRPr="000F4708" w:rsidRDefault="00200509" w:rsidP="00EA3FDD">
            <w:pPr>
              <w:keepNext/>
              <w:keepLines/>
              <w:jc w:val="right"/>
              <w:rPr>
                <w:sz w:val="20"/>
                <w:szCs w:val="20"/>
                <w:lang w:val="en-CA"/>
              </w:rPr>
            </w:pPr>
            <w:r w:rsidRPr="000F4708">
              <w:rPr>
                <w:sz w:val="20"/>
                <w:szCs w:val="20"/>
                <w:lang w:val="en-CA"/>
              </w:rPr>
              <w:t>0</w:t>
            </w:r>
          </w:p>
        </w:tc>
        <w:tc>
          <w:tcPr>
            <w:tcW w:w="993" w:type="dxa"/>
            <w:shd w:val="clear" w:color="auto" w:fill="auto"/>
            <w:tcMar>
              <w:left w:w="72" w:type="dxa"/>
              <w:right w:w="72" w:type="dxa"/>
            </w:tcMar>
          </w:tcPr>
          <w:p w14:paraId="14A74A03" w14:textId="087986DE" w:rsidR="00200509" w:rsidRPr="000F4708" w:rsidRDefault="00200509" w:rsidP="00EA3FDD">
            <w:pPr>
              <w:keepNext/>
              <w:keepLines/>
              <w:jc w:val="right"/>
              <w:rPr>
                <w:kern w:val="28"/>
                <w:sz w:val="20"/>
                <w:szCs w:val="20"/>
                <w:lang w:val="en-CA"/>
              </w:rPr>
            </w:pPr>
            <w:r w:rsidRPr="000F4708">
              <w:rPr>
                <w:color w:val="000000"/>
                <w:sz w:val="20"/>
                <w:szCs w:val="20"/>
                <w:lang w:val="en-CA" w:eastAsia="en-CA"/>
              </w:rPr>
              <w:t xml:space="preserve"> 91</w:t>
            </w:r>
            <w:r w:rsidR="00D10E4A">
              <w:rPr>
                <w:color w:val="000000"/>
                <w:sz w:val="20"/>
                <w:szCs w:val="20"/>
                <w:lang w:val="en-CA" w:eastAsia="en-CA"/>
              </w:rPr>
              <w:t xml:space="preserve"> </w:t>
            </w:r>
            <w:r w:rsidRPr="000F4708">
              <w:rPr>
                <w:color w:val="000000"/>
                <w:sz w:val="20"/>
                <w:szCs w:val="20"/>
                <w:lang w:val="en-CA" w:eastAsia="en-CA"/>
              </w:rPr>
              <w:t>200</w:t>
            </w:r>
          </w:p>
        </w:tc>
        <w:tc>
          <w:tcPr>
            <w:tcW w:w="993" w:type="dxa"/>
            <w:shd w:val="clear" w:color="auto" w:fill="auto"/>
            <w:tcMar>
              <w:left w:w="72" w:type="dxa"/>
              <w:right w:w="72" w:type="dxa"/>
            </w:tcMar>
          </w:tcPr>
          <w:p w14:paraId="70CF0232" w14:textId="77777777" w:rsidR="00200509" w:rsidRPr="000F4708" w:rsidRDefault="00200509" w:rsidP="00EA3FDD">
            <w:pPr>
              <w:keepNext/>
              <w:keepLines/>
              <w:jc w:val="right"/>
              <w:rPr>
                <w:sz w:val="20"/>
                <w:szCs w:val="20"/>
                <w:lang w:val="en-CA"/>
              </w:rPr>
            </w:pPr>
            <w:r w:rsidRPr="000F4708">
              <w:rPr>
                <w:sz w:val="20"/>
                <w:szCs w:val="20"/>
                <w:lang w:val="en-CA"/>
              </w:rPr>
              <w:t>0</w:t>
            </w:r>
          </w:p>
        </w:tc>
        <w:tc>
          <w:tcPr>
            <w:tcW w:w="993" w:type="dxa"/>
            <w:shd w:val="clear" w:color="auto" w:fill="auto"/>
            <w:noWrap/>
            <w:tcMar>
              <w:left w:w="72" w:type="dxa"/>
              <w:right w:w="72" w:type="dxa"/>
            </w:tcMar>
          </w:tcPr>
          <w:p w14:paraId="50941F57" w14:textId="24C7E400" w:rsidR="00200509" w:rsidRPr="000F4708" w:rsidRDefault="00200509" w:rsidP="00EA3FDD">
            <w:pPr>
              <w:keepNext/>
              <w:keepLines/>
              <w:jc w:val="right"/>
              <w:rPr>
                <w:sz w:val="20"/>
                <w:szCs w:val="20"/>
                <w:lang w:val="en-CA"/>
              </w:rPr>
            </w:pPr>
            <w:r w:rsidRPr="000F4708">
              <w:rPr>
                <w:color w:val="000000"/>
                <w:sz w:val="20"/>
                <w:szCs w:val="20"/>
                <w:lang w:val="en-CA" w:eastAsia="en-CA"/>
              </w:rPr>
              <w:t>47</w:t>
            </w:r>
            <w:r w:rsidR="00D10E4A">
              <w:rPr>
                <w:color w:val="000000"/>
                <w:sz w:val="20"/>
                <w:szCs w:val="20"/>
                <w:lang w:val="en-CA" w:eastAsia="en-CA"/>
              </w:rPr>
              <w:t xml:space="preserve"> </w:t>
            </w:r>
            <w:r w:rsidRPr="000F4708">
              <w:rPr>
                <w:color w:val="000000"/>
                <w:sz w:val="20"/>
                <w:szCs w:val="20"/>
                <w:lang w:val="en-CA" w:eastAsia="en-CA"/>
              </w:rPr>
              <w:t>500</w:t>
            </w:r>
          </w:p>
        </w:tc>
      </w:tr>
    </w:tbl>
    <w:p w14:paraId="0C18ED12" w14:textId="77777777" w:rsidR="00200509" w:rsidRPr="000F4708" w:rsidRDefault="00200509" w:rsidP="00200509">
      <w:pPr>
        <w:rPr>
          <w:lang w:val="en-CA"/>
        </w:rPr>
      </w:pPr>
    </w:p>
    <w:p w14:paraId="334B8B9B" w14:textId="0CA170C2" w:rsidR="00200509" w:rsidRPr="00A05480" w:rsidRDefault="00A05480" w:rsidP="00200509">
      <w:pPr>
        <w:pStyle w:val="Heading1"/>
        <w:tabs>
          <w:tab w:val="clear" w:pos="0"/>
        </w:tabs>
        <w:rPr>
          <w:lang w:val="es-ES"/>
        </w:rPr>
      </w:pPr>
      <w:r w:rsidRPr="00A05480">
        <w:rPr>
          <w:lang w:val="es-ES"/>
        </w:rPr>
        <w:t>El cambio de financiación para el primer tramo se acordó para el plan de recuperación y reciclaje, que se tradujo en lo siguiente: evaluación de las actividades actuales de recuperación y reciclaje, contratación de expertos técnicos para proporcionar apoyo en el desarrollo del plan de recuperación y reciclaje, puesta en vigor del registro obligatorio y mantenimiento de registros adecuados de las importaciones de equipos de aire acondicionado y declaración de refrigerantes recuperados, organización de un taller para discutir las modalidades de aplicación del plan de recuperación y reciclaje, y desarrollo del modelo de negocio que se presentará junto con el segundo tramo</w:t>
      </w:r>
      <w:r w:rsidR="00200509" w:rsidRPr="00A05480">
        <w:rPr>
          <w:lang w:val="es-ES"/>
        </w:rPr>
        <w:t xml:space="preserve"> (10</w:t>
      </w:r>
      <w:r>
        <w:rPr>
          <w:lang w:val="es-ES"/>
        </w:rPr>
        <w:t xml:space="preserve"> </w:t>
      </w:r>
      <w:r w:rsidR="00200509" w:rsidRPr="00A05480">
        <w:rPr>
          <w:lang w:val="es-ES"/>
        </w:rPr>
        <w:t>000</w:t>
      </w:r>
      <w:r>
        <w:rPr>
          <w:lang w:val="es-ES"/>
        </w:rPr>
        <w:t xml:space="preserve"> </w:t>
      </w:r>
      <w:r w:rsidRPr="00E31D8A">
        <w:rPr>
          <w:lang w:val="es-ES"/>
        </w:rPr>
        <w:t>$EUA</w:t>
      </w:r>
      <w:r w:rsidR="00200509" w:rsidRPr="00A05480">
        <w:rPr>
          <w:lang w:val="es-ES"/>
        </w:rPr>
        <w:t xml:space="preserve">). </w:t>
      </w:r>
    </w:p>
    <w:p w14:paraId="74377865" w14:textId="7E45D809" w:rsidR="00200509" w:rsidRPr="000F4708" w:rsidRDefault="00A05480" w:rsidP="00200509">
      <w:pPr>
        <w:widowControl w:val="0"/>
        <w:spacing w:after="240"/>
        <w:rPr>
          <w:u w:val="single"/>
          <w:lang w:val="en-CA"/>
        </w:rPr>
      </w:pPr>
      <w:proofErr w:type="spellStart"/>
      <w:r>
        <w:rPr>
          <w:u w:val="single"/>
          <w:lang w:val="en-CA"/>
        </w:rPr>
        <w:t>Impacto</w:t>
      </w:r>
      <w:proofErr w:type="spellEnd"/>
      <w:r>
        <w:rPr>
          <w:u w:val="single"/>
          <w:lang w:val="en-CA"/>
        </w:rPr>
        <w:t xml:space="preserve"> </w:t>
      </w:r>
      <w:proofErr w:type="spellStart"/>
      <w:r>
        <w:rPr>
          <w:u w:val="single"/>
          <w:lang w:val="en-CA"/>
        </w:rPr>
        <w:t>climático</w:t>
      </w:r>
      <w:proofErr w:type="spellEnd"/>
    </w:p>
    <w:p w14:paraId="0F12B8A6" w14:textId="47C38F44" w:rsidR="00200509" w:rsidRPr="00416CA3" w:rsidRDefault="00416CA3" w:rsidP="00200509">
      <w:pPr>
        <w:pStyle w:val="Heading1"/>
        <w:widowControl w:val="0"/>
        <w:tabs>
          <w:tab w:val="clear" w:pos="0"/>
        </w:tabs>
        <w:rPr>
          <w:lang w:val="es-ES"/>
        </w:rPr>
      </w:pPr>
      <w:r w:rsidRPr="00416CA3">
        <w:rPr>
          <w:lang w:val="es-ES"/>
        </w:rPr>
        <w:t>Las actividades propuestas en el sector de servicio</w:t>
      </w:r>
      <w:r w:rsidR="00B279E4">
        <w:rPr>
          <w:lang w:val="es-ES"/>
        </w:rPr>
        <w:t xml:space="preserve"> y mantenimiento de equipos de refrigeración</w:t>
      </w:r>
      <w:r w:rsidRPr="00416CA3">
        <w:rPr>
          <w:lang w:val="es-ES"/>
        </w:rPr>
        <w:t xml:space="preserve">, que incluyen una mejor contención de los refrigerantes mediante la formación y el suministro de equipos, reducirán la cantidad de HCFC 22 utilizada para el servicio </w:t>
      </w:r>
      <w:r w:rsidR="00A2737C">
        <w:rPr>
          <w:lang w:val="es-ES"/>
        </w:rPr>
        <w:t>y mantenimiento de equipos de refrigeración</w:t>
      </w:r>
      <w:r w:rsidRPr="00416CA3">
        <w:rPr>
          <w:lang w:val="es-ES"/>
        </w:rPr>
        <w:t xml:space="preserve">. Cada kilogramo de HCFC-22 no emitido gracias a las mejores prácticas de refrigeración supone un ahorro de aproximadamente 1,8 toneladas equivalentes de CO2. Aunque en el plan de gestión de los recursos humanos no se incluyó un cálculo del impacto sobre el clima, las actividades previstas por </w:t>
      </w:r>
      <w:proofErr w:type="spellStart"/>
      <w:r w:rsidRPr="00416CA3">
        <w:rPr>
          <w:lang w:val="es-ES"/>
        </w:rPr>
        <w:t>Lesotho</w:t>
      </w:r>
      <w:proofErr w:type="spellEnd"/>
      <w:r w:rsidRPr="00416CA3">
        <w:rPr>
          <w:lang w:val="es-ES"/>
        </w:rPr>
        <w:t xml:space="preserve">, incluidos sus esfuerzos por promover alternativas de bajo potencial de calentamiento atmosférico, así como la recuperación y reutilización de refrigerantes y la certificación de técnicos, indican que la </w:t>
      </w:r>
      <w:r w:rsidR="000C65FD">
        <w:rPr>
          <w:lang w:val="es-ES"/>
        </w:rPr>
        <w:t>ejecución</w:t>
      </w:r>
      <w:r w:rsidRPr="00416CA3">
        <w:rPr>
          <w:lang w:val="es-ES"/>
        </w:rPr>
        <w:t xml:space="preserve"> del plan de gestión de los recursos humanos reducirá la emisión de refrigerantes a la atmósfera, lo que redundará en beneficios para el clima</w:t>
      </w:r>
      <w:r w:rsidR="00200509" w:rsidRPr="00416CA3">
        <w:rPr>
          <w:lang w:val="es-ES"/>
        </w:rPr>
        <w:t>.</w:t>
      </w:r>
    </w:p>
    <w:p w14:paraId="5C4278D1" w14:textId="70D3D8B1" w:rsidR="00200509" w:rsidRPr="000F4708" w:rsidRDefault="00200509" w:rsidP="00200509">
      <w:pPr>
        <w:pStyle w:val="Heading1"/>
        <w:keepNext/>
        <w:numPr>
          <w:ilvl w:val="0"/>
          <w:numId w:val="0"/>
        </w:numPr>
        <w:rPr>
          <w:b/>
          <w:lang w:val="en-CA"/>
        </w:rPr>
      </w:pPr>
      <w:proofErr w:type="spellStart"/>
      <w:r w:rsidRPr="000F4708">
        <w:rPr>
          <w:b/>
          <w:lang w:val="en-CA"/>
        </w:rPr>
        <w:t>Cofinanc</w:t>
      </w:r>
      <w:r w:rsidR="000C65FD">
        <w:rPr>
          <w:b/>
          <w:lang w:val="en-CA"/>
        </w:rPr>
        <w:t>iación</w:t>
      </w:r>
      <w:proofErr w:type="spellEnd"/>
    </w:p>
    <w:p w14:paraId="7D21D2D2" w14:textId="7F6A364B" w:rsidR="00200509" w:rsidRPr="009777A9" w:rsidRDefault="009777A9" w:rsidP="00200509">
      <w:pPr>
        <w:pStyle w:val="Heading1"/>
        <w:rPr>
          <w:lang w:val="es-ES"/>
        </w:rPr>
      </w:pPr>
      <w:r w:rsidRPr="009777A9">
        <w:rPr>
          <w:bCs/>
          <w:lang w:val="es-ES"/>
        </w:rPr>
        <w:t xml:space="preserve">El Gobierno de </w:t>
      </w:r>
      <w:proofErr w:type="spellStart"/>
      <w:r w:rsidRPr="009777A9">
        <w:rPr>
          <w:bCs/>
          <w:lang w:val="es-ES"/>
        </w:rPr>
        <w:t>Lesotho</w:t>
      </w:r>
      <w:proofErr w:type="spellEnd"/>
      <w:r w:rsidRPr="009777A9">
        <w:rPr>
          <w:bCs/>
          <w:lang w:val="es-ES"/>
        </w:rPr>
        <w:t xml:space="preserve"> continuará proporcionando apoyo en especie y a través de esfuerzos tales como la provisión de personal, locales y apoyo logístico. Además, el Gobierno espera contribuciones para la cofinanciación de las empresas privadas que participen en el plan de incentivos para adaptar/sustituir sus equipos a base de HCFC por alternativas de bajo </w:t>
      </w:r>
      <w:r w:rsidR="00063F08">
        <w:rPr>
          <w:bCs/>
          <w:lang w:val="es-ES"/>
        </w:rPr>
        <w:t>potencial de calentamiento atmosférico</w:t>
      </w:r>
      <w:r w:rsidR="00200509" w:rsidRPr="009777A9">
        <w:rPr>
          <w:lang w:val="es-ES"/>
        </w:rPr>
        <w:t>.</w:t>
      </w:r>
      <w:r w:rsidR="00200509" w:rsidRPr="009777A9">
        <w:rPr>
          <w:bCs/>
          <w:lang w:val="es-ES"/>
        </w:rPr>
        <w:t xml:space="preserve">  </w:t>
      </w:r>
    </w:p>
    <w:p w14:paraId="15A1CDE2" w14:textId="031B464A" w:rsidR="00200509" w:rsidRPr="00790A86" w:rsidRDefault="005663DE" w:rsidP="00200509">
      <w:pPr>
        <w:pStyle w:val="Heading1"/>
        <w:keepNext/>
        <w:numPr>
          <w:ilvl w:val="0"/>
          <w:numId w:val="0"/>
        </w:numPr>
        <w:rPr>
          <w:b/>
          <w:lang w:val="es-ES"/>
        </w:rPr>
      </w:pPr>
      <w:r w:rsidRPr="00790A86">
        <w:rPr>
          <w:b/>
          <w:lang w:val="es-ES"/>
        </w:rPr>
        <w:t>Proyecto de plan administrativ</w:t>
      </w:r>
      <w:r w:rsidR="002A75A0">
        <w:rPr>
          <w:b/>
          <w:lang w:val="es-ES"/>
        </w:rPr>
        <w:t>o</w:t>
      </w:r>
      <w:r w:rsidRPr="00790A86">
        <w:rPr>
          <w:b/>
          <w:lang w:val="es-ES"/>
        </w:rPr>
        <w:t xml:space="preserve"> para </w:t>
      </w:r>
      <w:r w:rsidR="00790A86" w:rsidRPr="00790A86">
        <w:rPr>
          <w:b/>
          <w:lang w:val="es-ES"/>
        </w:rPr>
        <w:t xml:space="preserve">el periodo </w:t>
      </w:r>
      <w:r w:rsidR="00200509" w:rsidRPr="00790A86">
        <w:rPr>
          <w:b/>
          <w:lang w:val="es-ES"/>
        </w:rPr>
        <w:t xml:space="preserve">2021-2023 </w:t>
      </w:r>
      <w:r w:rsidR="00790A86" w:rsidRPr="00790A86">
        <w:rPr>
          <w:b/>
          <w:lang w:val="es-ES"/>
        </w:rPr>
        <w:t>d</w:t>
      </w:r>
      <w:r w:rsidR="00790A86">
        <w:rPr>
          <w:b/>
          <w:lang w:val="es-ES"/>
        </w:rPr>
        <w:t>el Fondo Multilateral</w:t>
      </w:r>
    </w:p>
    <w:p w14:paraId="7B6419DC" w14:textId="545A3CCA" w:rsidR="00200509" w:rsidRPr="00C279A6" w:rsidRDefault="000B2D91" w:rsidP="00C279A6">
      <w:pPr>
        <w:pStyle w:val="Heading1"/>
        <w:rPr>
          <w:lang w:val="es-ES"/>
        </w:rPr>
      </w:pPr>
      <w:r w:rsidRPr="000B2D91">
        <w:rPr>
          <w:lang w:val="es-ES"/>
        </w:rPr>
        <w:t>El Gobierno de Alemania solicita 470</w:t>
      </w:r>
      <w:r>
        <w:rPr>
          <w:lang w:val="es-ES"/>
        </w:rPr>
        <w:t xml:space="preserve"> </w:t>
      </w:r>
      <w:r w:rsidRPr="000B2D91">
        <w:rPr>
          <w:lang w:val="es-ES"/>
        </w:rPr>
        <w:t xml:space="preserve">000 </w:t>
      </w:r>
      <w:r w:rsidRPr="00E31D8A">
        <w:rPr>
          <w:lang w:val="es-ES"/>
        </w:rPr>
        <w:t>$EUA</w:t>
      </w:r>
      <w:r w:rsidRPr="000B2D91">
        <w:rPr>
          <w:lang w:val="es-ES"/>
        </w:rPr>
        <w:t xml:space="preserve">, más los gastos de apoyo </w:t>
      </w:r>
      <w:r>
        <w:rPr>
          <w:lang w:val="es-ES"/>
        </w:rPr>
        <w:t>al organismo</w:t>
      </w:r>
      <w:r w:rsidRPr="000B2D91">
        <w:rPr>
          <w:lang w:val="es-ES"/>
        </w:rPr>
        <w:t xml:space="preserve">, para la ejecución de la </w:t>
      </w:r>
      <w:r>
        <w:rPr>
          <w:lang w:val="es-ES"/>
        </w:rPr>
        <w:t>etapa</w:t>
      </w:r>
      <w:r w:rsidRPr="000B2D91">
        <w:rPr>
          <w:lang w:val="es-ES"/>
        </w:rPr>
        <w:t xml:space="preserve"> II del plan de gestión de la eliminación de los HCFC para </w:t>
      </w:r>
      <w:proofErr w:type="spellStart"/>
      <w:r w:rsidRPr="000B2D91">
        <w:rPr>
          <w:lang w:val="es-ES"/>
        </w:rPr>
        <w:t>Lesotho</w:t>
      </w:r>
      <w:proofErr w:type="spellEnd"/>
      <w:r w:rsidRPr="000B2D91">
        <w:rPr>
          <w:lang w:val="es-ES"/>
        </w:rPr>
        <w:t>. El valor total solicitado de 190</w:t>
      </w:r>
      <w:r>
        <w:rPr>
          <w:lang w:val="es-ES"/>
        </w:rPr>
        <w:t xml:space="preserve"> </w:t>
      </w:r>
      <w:r w:rsidRPr="000B2D91">
        <w:rPr>
          <w:lang w:val="es-ES"/>
        </w:rPr>
        <w:t xml:space="preserve">857 </w:t>
      </w:r>
      <w:r w:rsidRPr="00E31D8A">
        <w:rPr>
          <w:lang w:val="es-ES"/>
        </w:rPr>
        <w:t>$EUA</w:t>
      </w:r>
      <w:r w:rsidRPr="000B2D91">
        <w:rPr>
          <w:lang w:val="es-ES"/>
        </w:rPr>
        <w:t xml:space="preserve">, incluidos los gastos de apoyo </w:t>
      </w:r>
      <w:r>
        <w:rPr>
          <w:lang w:val="es-ES"/>
        </w:rPr>
        <w:t>a</w:t>
      </w:r>
      <w:r w:rsidRPr="000B2D91">
        <w:rPr>
          <w:lang w:val="es-ES"/>
        </w:rPr>
        <w:t>l organismo para el período 2021-2023, es inferior en 2</w:t>
      </w:r>
      <w:r>
        <w:rPr>
          <w:lang w:val="es-ES"/>
        </w:rPr>
        <w:t xml:space="preserve"> </w:t>
      </w:r>
      <w:r w:rsidRPr="000B2D91">
        <w:rPr>
          <w:lang w:val="es-ES"/>
        </w:rPr>
        <w:t xml:space="preserve">373 </w:t>
      </w:r>
      <w:r w:rsidRPr="00E31D8A">
        <w:rPr>
          <w:lang w:val="es-ES"/>
        </w:rPr>
        <w:t>$EUA</w:t>
      </w:r>
      <w:r w:rsidRPr="000B2D91">
        <w:rPr>
          <w:lang w:val="es-ES"/>
        </w:rPr>
        <w:t xml:space="preserve"> al </w:t>
      </w:r>
      <w:r w:rsidR="009907E1">
        <w:rPr>
          <w:lang w:val="es-ES"/>
        </w:rPr>
        <w:t xml:space="preserve">previsto en </w:t>
      </w:r>
      <w:r w:rsidRPr="000B2D91">
        <w:rPr>
          <w:lang w:val="es-ES"/>
        </w:rPr>
        <w:t xml:space="preserve">el plan </w:t>
      </w:r>
      <w:r w:rsidR="009907E1">
        <w:rPr>
          <w:lang w:val="es-ES"/>
        </w:rPr>
        <w:t>administrativ</w:t>
      </w:r>
      <w:r w:rsidR="00C279A6">
        <w:rPr>
          <w:lang w:val="es-ES"/>
        </w:rPr>
        <w:t>o</w:t>
      </w:r>
      <w:r w:rsidR="00200509" w:rsidRPr="00C279A6">
        <w:rPr>
          <w:lang w:val="es-ES"/>
        </w:rPr>
        <w:t xml:space="preserve">. </w:t>
      </w:r>
    </w:p>
    <w:p w14:paraId="4A41070E" w14:textId="7467AED5" w:rsidR="00200509" w:rsidRPr="000F4708" w:rsidRDefault="00C279A6" w:rsidP="00200509">
      <w:pPr>
        <w:pStyle w:val="Heading1"/>
        <w:numPr>
          <w:ilvl w:val="0"/>
          <w:numId w:val="0"/>
        </w:numPr>
        <w:rPr>
          <w:b/>
          <w:lang w:val="en-CA"/>
        </w:rPr>
      </w:pPr>
      <w:r>
        <w:rPr>
          <w:b/>
          <w:lang w:val="en-CA"/>
        </w:rPr>
        <w:t xml:space="preserve">Proyecto de </w:t>
      </w:r>
      <w:proofErr w:type="spellStart"/>
      <w:r>
        <w:rPr>
          <w:b/>
          <w:lang w:val="en-CA"/>
        </w:rPr>
        <w:t>Acuerdo</w:t>
      </w:r>
      <w:proofErr w:type="spellEnd"/>
    </w:p>
    <w:p w14:paraId="3BB880EC" w14:textId="1B349C81" w:rsidR="00200509" w:rsidRPr="00460617" w:rsidRDefault="00460617" w:rsidP="00200509">
      <w:pPr>
        <w:pStyle w:val="Heading1"/>
        <w:tabs>
          <w:tab w:val="clear" w:pos="0"/>
        </w:tabs>
        <w:rPr>
          <w:lang w:val="es-ES"/>
        </w:rPr>
      </w:pPr>
      <w:r w:rsidRPr="00460617">
        <w:rPr>
          <w:lang w:val="es-ES"/>
        </w:rPr>
        <w:t xml:space="preserve">En el Anexo I al presente documento figura un proyecto de acuerdo entre el Gobierno de </w:t>
      </w:r>
      <w:proofErr w:type="spellStart"/>
      <w:r w:rsidRPr="00460617">
        <w:rPr>
          <w:lang w:val="es-ES"/>
        </w:rPr>
        <w:t>Lesotho</w:t>
      </w:r>
      <w:proofErr w:type="spellEnd"/>
      <w:r w:rsidRPr="00460617">
        <w:rPr>
          <w:lang w:val="es-ES"/>
        </w:rPr>
        <w:t xml:space="preserve"> y el Comité Ejecutivo para la eliminación de los HCFC en la etapa II del plan de gestión de la eliminación de los HCFC</w:t>
      </w:r>
      <w:r w:rsidR="00200509" w:rsidRPr="00460617">
        <w:rPr>
          <w:lang w:val="es-ES"/>
        </w:rPr>
        <w:t>.</w:t>
      </w:r>
    </w:p>
    <w:p w14:paraId="3036B999" w14:textId="10F4D2A2" w:rsidR="00200509" w:rsidRPr="000F4708" w:rsidRDefault="00200509" w:rsidP="00200509">
      <w:pPr>
        <w:pStyle w:val="Heading1"/>
        <w:keepNext/>
        <w:numPr>
          <w:ilvl w:val="0"/>
          <w:numId w:val="0"/>
        </w:numPr>
        <w:autoSpaceDE w:val="0"/>
        <w:autoSpaceDN w:val="0"/>
        <w:adjustRightInd w:val="0"/>
        <w:rPr>
          <w:b/>
          <w:lang w:val="en-CA"/>
        </w:rPr>
      </w:pPr>
      <w:r w:rsidRPr="000F4708">
        <w:rPr>
          <w:b/>
          <w:lang w:val="en-CA"/>
        </w:rPr>
        <w:t>RECOM</w:t>
      </w:r>
      <w:r w:rsidR="003A088C">
        <w:rPr>
          <w:b/>
          <w:lang w:val="en-CA"/>
        </w:rPr>
        <w:t>ENDACIÓN</w:t>
      </w:r>
    </w:p>
    <w:p w14:paraId="3E7AF095" w14:textId="034AAC04" w:rsidR="00200509" w:rsidRPr="003A088C" w:rsidRDefault="003A088C" w:rsidP="00200509">
      <w:pPr>
        <w:pStyle w:val="Heading1"/>
        <w:keepNext/>
        <w:tabs>
          <w:tab w:val="clear" w:pos="0"/>
        </w:tabs>
        <w:rPr>
          <w:u w:val="single"/>
          <w:lang w:val="es-ES"/>
        </w:rPr>
      </w:pPr>
      <w:r w:rsidRPr="003A088C">
        <w:rPr>
          <w:lang w:val="es-ES"/>
        </w:rPr>
        <w:t>El Comité Ejecutivo podría considerar oportuno</w:t>
      </w:r>
      <w:r w:rsidR="00200509" w:rsidRPr="003A088C">
        <w:rPr>
          <w:lang w:val="es-ES"/>
        </w:rPr>
        <w:t>:</w:t>
      </w:r>
    </w:p>
    <w:p w14:paraId="0D6C6158" w14:textId="0A0A79C1" w:rsidR="00200509" w:rsidRPr="004B5692" w:rsidRDefault="004B5692" w:rsidP="00200509">
      <w:pPr>
        <w:pStyle w:val="Heading2"/>
        <w:widowControl/>
        <w:rPr>
          <w:lang w:val="es-ES"/>
        </w:rPr>
      </w:pPr>
      <w:r w:rsidRPr="004B5692">
        <w:rPr>
          <w:lang w:val="es-ES"/>
        </w:rPr>
        <w:t xml:space="preserve">Aprobar, en principio, la fase II del plan de gestión de la eliminación de los HCFC (PGEH) para </w:t>
      </w:r>
      <w:proofErr w:type="spellStart"/>
      <w:r w:rsidRPr="004B5692">
        <w:rPr>
          <w:lang w:val="es-ES"/>
        </w:rPr>
        <w:t>Lesotho</w:t>
      </w:r>
      <w:proofErr w:type="spellEnd"/>
      <w:r w:rsidRPr="004B5692">
        <w:rPr>
          <w:lang w:val="es-ES"/>
        </w:rPr>
        <w:t xml:space="preserve"> para el período comprendido entre 2021 y 2030 con miras a la eliminación completa del consumo de HCFC, por un valor de 470</w:t>
      </w:r>
      <w:r>
        <w:rPr>
          <w:lang w:val="es-ES"/>
        </w:rPr>
        <w:t xml:space="preserve"> </w:t>
      </w:r>
      <w:r w:rsidRPr="004B5692">
        <w:rPr>
          <w:lang w:val="es-ES"/>
        </w:rPr>
        <w:t xml:space="preserve">000 </w:t>
      </w:r>
      <w:r w:rsidRPr="00E31D8A">
        <w:rPr>
          <w:lang w:val="es-ES"/>
        </w:rPr>
        <w:t>$EUA</w:t>
      </w:r>
      <w:r w:rsidRPr="004B5692">
        <w:rPr>
          <w:lang w:val="es-ES"/>
        </w:rPr>
        <w:t xml:space="preserve">, más los gastos de apoyo </w:t>
      </w:r>
      <w:r>
        <w:rPr>
          <w:lang w:val="es-ES"/>
        </w:rPr>
        <w:t>al organismo</w:t>
      </w:r>
      <w:r w:rsidRPr="004B5692">
        <w:rPr>
          <w:lang w:val="es-ES"/>
        </w:rPr>
        <w:t xml:space="preserve"> de 61</w:t>
      </w:r>
      <w:r>
        <w:rPr>
          <w:lang w:val="es-ES"/>
        </w:rPr>
        <w:t xml:space="preserve"> </w:t>
      </w:r>
      <w:r w:rsidRPr="004B5692">
        <w:rPr>
          <w:lang w:val="es-ES"/>
        </w:rPr>
        <w:t xml:space="preserve">100 </w:t>
      </w:r>
      <w:r w:rsidRPr="00E31D8A">
        <w:rPr>
          <w:lang w:val="es-ES"/>
        </w:rPr>
        <w:t>$EUA</w:t>
      </w:r>
      <w:r w:rsidRPr="000B2D91">
        <w:rPr>
          <w:lang w:val="es-ES"/>
        </w:rPr>
        <w:t xml:space="preserve"> </w:t>
      </w:r>
      <w:r w:rsidRPr="004B5692">
        <w:rPr>
          <w:lang w:val="es-ES"/>
        </w:rPr>
        <w:t xml:space="preserve">para el Gobierno de Alemania, en el entendimiento de que </w:t>
      </w:r>
      <w:r w:rsidRPr="004B5692">
        <w:rPr>
          <w:lang w:val="es-ES"/>
        </w:rPr>
        <w:lastRenderedPageBreak/>
        <w:t>no se proporcionaría más financiación del Fondo Multilateral para la eliminación de los HCFC</w:t>
      </w:r>
      <w:r w:rsidR="00200509" w:rsidRPr="004B5692">
        <w:rPr>
          <w:lang w:val="es-ES"/>
        </w:rPr>
        <w:t xml:space="preserve">; </w:t>
      </w:r>
    </w:p>
    <w:p w14:paraId="11DF1EF3" w14:textId="23383B45" w:rsidR="00200509" w:rsidRPr="00FB13F5" w:rsidRDefault="0031799F" w:rsidP="00200509">
      <w:pPr>
        <w:pStyle w:val="Heading2"/>
        <w:widowControl/>
        <w:rPr>
          <w:lang w:val="es-ES"/>
        </w:rPr>
      </w:pPr>
      <w:r w:rsidRPr="00FB13F5">
        <w:rPr>
          <w:lang w:val="es-ES"/>
        </w:rPr>
        <w:t>Toma</w:t>
      </w:r>
      <w:r w:rsidR="00FB13F5" w:rsidRPr="00FB13F5">
        <w:rPr>
          <w:lang w:val="es-ES"/>
        </w:rPr>
        <w:t>ndo</w:t>
      </w:r>
      <w:r w:rsidRPr="00FB13F5">
        <w:rPr>
          <w:lang w:val="es-ES"/>
        </w:rPr>
        <w:t xml:space="preserve"> nota de los compromisos del Gobierno de </w:t>
      </w:r>
      <w:proofErr w:type="spellStart"/>
      <w:r w:rsidRPr="00FB13F5">
        <w:rPr>
          <w:lang w:val="es-ES"/>
        </w:rPr>
        <w:t>Lesotho</w:t>
      </w:r>
      <w:proofErr w:type="spellEnd"/>
      <w:r w:rsidR="00200509" w:rsidRPr="00FB13F5">
        <w:rPr>
          <w:lang w:val="es-ES"/>
        </w:rPr>
        <w:t>:</w:t>
      </w:r>
    </w:p>
    <w:p w14:paraId="37B309AC" w14:textId="24FC961E" w:rsidR="00200509" w:rsidRPr="000E0476" w:rsidRDefault="000E0476" w:rsidP="00200509">
      <w:pPr>
        <w:pStyle w:val="Heading3"/>
        <w:rPr>
          <w:lang w:val="es-ES"/>
        </w:rPr>
      </w:pPr>
      <w:r w:rsidRPr="000E0476">
        <w:rPr>
          <w:lang w:val="es-ES"/>
        </w:rPr>
        <w:t>Lograr una reducción del 71</w:t>
      </w:r>
      <w:r w:rsidR="00EA3FDD">
        <w:rPr>
          <w:lang w:val="es-ES"/>
        </w:rPr>
        <w:t xml:space="preserve"> por ciento</w:t>
      </w:r>
      <w:r w:rsidRPr="000E0476">
        <w:rPr>
          <w:lang w:val="es-ES"/>
        </w:rPr>
        <w:t xml:space="preserve"> del consumo básico de referencia de HCFC en 2021, del 86</w:t>
      </w:r>
      <w:r w:rsidR="00EA3FDD">
        <w:rPr>
          <w:lang w:val="es-ES"/>
        </w:rPr>
        <w:t xml:space="preserve"> por ciento</w:t>
      </w:r>
      <w:r w:rsidRPr="000E0476">
        <w:rPr>
          <w:lang w:val="es-ES"/>
        </w:rPr>
        <w:t xml:space="preserve"> en 2025 y eliminar completamente los HCFC para el 1</w:t>
      </w:r>
      <w:r w:rsidR="00963781">
        <w:rPr>
          <w:lang w:val="es-ES"/>
        </w:rPr>
        <w:t> </w:t>
      </w:r>
      <w:r w:rsidRPr="000E0476">
        <w:rPr>
          <w:lang w:val="es-ES"/>
        </w:rPr>
        <w:t xml:space="preserve">de enero de 2030 y autorizar únicamente la importación de HCFC </w:t>
      </w:r>
      <w:r w:rsidR="0021799D">
        <w:rPr>
          <w:lang w:val="es-ES"/>
        </w:rPr>
        <w:t>sin</w:t>
      </w:r>
      <w:r w:rsidRPr="000E0476">
        <w:rPr>
          <w:lang w:val="es-ES"/>
        </w:rPr>
        <w:t xml:space="preserve"> </w:t>
      </w:r>
      <w:r w:rsidR="0021799D">
        <w:rPr>
          <w:lang w:val="es-ES"/>
        </w:rPr>
        <w:t>reserva de mantenimiento</w:t>
      </w:r>
      <w:r w:rsidRPr="000E0476">
        <w:rPr>
          <w:lang w:val="es-ES"/>
        </w:rPr>
        <w:t xml:space="preserve"> entre 2030 y 2040, cuando sea necesario, de conformidad con las disposiciones del Protocolo de Montreal</w:t>
      </w:r>
      <w:r w:rsidR="00200509" w:rsidRPr="000E0476">
        <w:rPr>
          <w:lang w:val="es-ES"/>
        </w:rPr>
        <w:t xml:space="preserve">; </w:t>
      </w:r>
    </w:p>
    <w:p w14:paraId="6A86EA91" w14:textId="2544A5B5" w:rsidR="00200509" w:rsidRPr="00506797" w:rsidRDefault="00506797" w:rsidP="00200509">
      <w:pPr>
        <w:pStyle w:val="Heading3"/>
        <w:rPr>
          <w:lang w:val="es-ES"/>
        </w:rPr>
      </w:pPr>
      <w:r w:rsidRPr="00506797">
        <w:rPr>
          <w:lang w:val="es-ES"/>
        </w:rPr>
        <w:t>Adoptar normas de seguridad para los refrigerantes inflamables antes del 31</w:t>
      </w:r>
      <w:r w:rsidR="00963781">
        <w:rPr>
          <w:lang w:val="es-ES"/>
        </w:rPr>
        <w:t> </w:t>
      </w:r>
      <w:r w:rsidRPr="00506797">
        <w:rPr>
          <w:lang w:val="es-ES"/>
        </w:rPr>
        <w:t>de</w:t>
      </w:r>
      <w:r w:rsidR="00963781">
        <w:rPr>
          <w:lang w:val="es-ES"/>
        </w:rPr>
        <w:t> </w:t>
      </w:r>
      <w:r w:rsidRPr="00506797">
        <w:rPr>
          <w:lang w:val="es-ES"/>
        </w:rPr>
        <w:t>diciembre de 2022</w:t>
      </w:r>
      <w:r w:rsidR="00200509" w:rsidRPr="00506797">
        <w:rPr>
          <w:lang w:val="es-ES"/>
        </w:rPr>
        <w:t xml:space="preserve">; </w:t>
      </w:r>
    </w:p>
    <w:p w14:paraId="54E1A9C5" w14:textId="74FC8ACC" w:rsidR="00200509" w:rsidRPr="0094626C" w:rsidRDefault="0094626C" w:rsidP="00200509">
      <w:pPr>
        <w:pStyle w:val="Heading3"/>
        <w:rPr>
          <w:lang w:val="es-ES"/>
        </w:rPr>
      </w:pPr>
      <w:r w:rsidRPr="0094626C">
        <w:rPr>
          <w:lang w:val="es-ES"/>
        </w:rPr>
        <w:t>Establecer una certificación obligatoria de los técnicos para el 31 de diciembre de 2023</w:t>
      </w:r>
      <w:r w:rsidR="00200509" w:rsidRPr="0094626C">
        <w:rPr>
          <w:lang w:val="es-ES"/>
        </w:rPr>
        <w:t>.</w:t>
      </w:r>
    </w:p>
    <w:p w14:paraId="703AD663" w14:textId="3BB591F6" w:rsidR="00200509" w:rsidRPr="006E204C" w:rsidRDefault="00465AFB" w:rsidP="00200509">
      <w:pPr>
        <w:pStyle w:val="Heading2"/>
        <w:widowControl/>
        <w:rPr>
          <w:lang w:val="es-ES"/>
        </w:rPr>
      </w:pPr>
      <w:r>
        <w:rPr>
          <w:lang w:val="es-ES"/>
        </w:rPr>
        <w:t>Deducir</w:t>
      </w:r>
      <w:r w:rsidR="006E204C" w:rsidRPr="006E204C">
        <w:rPr>
          <w:lang w:val="es-ES"/>
        </w:rPr>
        <w:t xml:space="preserve"> 1,00 toneladas PAO de HCFC del consumo restante de HCFC </w:t>
      </w:r>
      <w:r w:rsidR="006E204C">
        <w:rPr>
          <w:lang w:val="es-ES"/>
        </w:rPr>
        <w:t>admisib</w:t>
      </w:r>
      <w:r w:rsidR="006E204C" w:rsidRPr="006E204C">
        <w:rPr>
          <w:lang w:val="es-ES"/>
        </w:rPr>
        <w:t>le de financiación</w:t>
      </w:r>
      <w:r w:rsidR="00200509" w:rsidRPr="006E204C">
        <w:rPr>
          <w:lang w:val="es-ES"/>
        </w:rPr>
        <w:t xml:space="preserve">; </w:t>
      </w:r>
    </w:p>
    <w:p w14:paraId="1C3F7C6B" w14:textId="4532AFF5" w:rsidR="00200509" w:rsidRPr="0014795B" w:rsidRDefault="0014795B" w:rsidP="00200509">
      <w:pPr>
        <w:pStyle w:val="Heading2"/>
        <w:widowControl/>
        <w:rPr>
          <w:lang w:val="es-ES"/>
        </w:rPr>
      </w:pPr>
      <w:r w:rsidRPr="0014795B">
        <w:rPr>
          <w:lang w:val="es-ES"/>
        </w:rPr>
        <w:t xml:space="preserve">Aprobar el proyecto de Acuerdo entre el Gobierno de </w:t>
      </w:r>
      <w:proofErr w:type="spellStart"/>
      <w:r w:rsidRPr="0014795B">
        <w:rPr>
          <w:lang w:val="es-ES"/>
        </w:rPr>
        <w:t>Lesotho</w:t>
      </w:r>
      <w:proofErr w:type="spellEnd"/>
      <w:r w:rsidRPr="0014795B">
        <w:rPr>
          <w:lang w:val="es-ES"/>
        </w:rPr>
        <w:t xml:space="preserve"> y el Comité Ejecutivo para la reducción del consumo de HCFC, de conformidad con la etapa II del PGEH, que figura en el Anexo I </w:t>
      </w:r>
      <w:r>
        <w:rPr>
          <w:lang w:val="es-ES"/>
        </w:rPr>
        <w:t>al</w:t>
      </w:r>
      <w:r w:rsidRPr="0014795B">
        <w:rPr>
          <w:lang w:val="es-ES"/>
        </w:rPr>
        <w:t xml:space="preserve"> presente documento</w:t>
      </w:r>
      <w:r w:rsidR="00200509" w:rsidRPr="0014795B">
        <w:rPr>
          <w:lang w:val="es-ES"/>
        </w:rPr>
        <w:t xml:space="preserve">; </w:t>
      </w:r>
    </w:p>
    <w:p w14:paraId="4A94D070" w14:textId="328D5D95" w:rsidR="00200509" w:rsidRPr="001432BB" w:rsidRDefault="001432BB" w:rsidP="00200509">
      <w:pPr>
        <w:pStyle w:val="Heading2"/>
        <w:keepNext/>
        <w:keepLines/>
        <w:widowControl/>
        <w:rPr>
          <w:lang w:val="es-ES"/>
        </w:rPr>
      </w:pPr>
      <w:r w:rsidRPr="001432BB">
        <w:rPr>
          <w:lang w:val="es-ES"/>
        </w:rPr>
        <w:t xml:space="preserve">Que, para permitir el examen del último tramo de su plan de gestión de la eliminación de </w:t>
      </w:r>
      <w:r>
        <w:rPr>
          <w:lang w:val="es-ES"/>
        </w:rPr>
        <w:t>HCFC</w:t>
      </w:r>
      <w:r w:rsidRPr="001432BB">
        <w:rPr>
          <w:lang w:val="es-ES"/>
        </w:rPr>
        <w:t xml:space="preserve">, el Gobierno de </w:t>
      </w:r>
      <w:proofErr w:type="spellStart"/>
      <w:r w:rsidRPr="001432BB">
        <w:rPr>
          <w:lang w:val="es-ES"/>
        </w:rPr>
        <w:t>Lesotho</w:t>
      </w:r>
      <w:proofErr w:type="spellEnd"/>
      <w:r w:rsidRPr="001432BB">
        <w:rPr>
          <w:lang w:val="es-ES"/>
        </w:rPr>
        <w:t xml:space="preserve"> presente</w:t>
      </w:r>
      <w:r w:rsidR="00200509" w:rsidRPr="001432BB">
        <w:rPr>
          <w:lang w:val="es-ES"/>
        </w:rPr>
        <w:t>:</w:t>
      </w:r>
    </w:p>
    <w:p w14:paraId="4A0D4209" w14:textId="50B7837A" w:rsidR="00200509" w:rsidRPr="00A917B9" w:rsidRDefault="00C16B3B" w:rsidP="00200509">
      <w:pPr>
        <w:pStyle w:val="Heading3"/>
        <w:keepNext/>
        <w:keepLines/>
        <w:widowControl/>
        <w:rPr>
          <w:lang w:val="es-ES"/>
        </w:rPr>
      </w:pPr>
      <w:r w:rsidRPr="00A917B9">
        <w:rPr>
          <w:lang w:val="es-ES"/>
        </w:rPr>
        <w:t xml:space="preserve">Una descripción detallada del marco </w:t>
      </w:r>
      <w:r w:rsidR="00E96A8A">
        <w:rPr>
          <w:lang w:val="es-ES"/>
        </w:rPr>
        <w:t>normati</w:t>
      </w:r>
      <w:r w:rsidR="006E5E29">
        <w:rPr>
          <w:lang w:val="es-ES"/>
        </w:rPr>
        <w:t>vo</w:t>
      </w:r>
      <w:r w:rsidRPr="00A917B9">
        <w:rPr>
          <w:lang w:val="es-ES"/>
        </w:rPr>
        <w:t xml:space="preserve"> y de políticas </w:t>
      </w:r>
      <w:r w:rsidR="005424F8" w:rsidRPr="00A917B9">
        <w:rPr>
          <w:lang w:val="es-ES"/>
        </w:rPr>
        <w:t xml:space="preserve">en vigor para </w:t>
      </w:r>
      <w:r w:rsidR="006E5E29">
        <w:rPr>
          <w:lang w:val="es-ES"/>
        </w:rPr>
        <w:t>aplicar</w:t>
      </w:r>
      <w:r w:rsidR="00A917B9" w:rsidRPr="00A917B9">
        <w:rPr>
          <w:lang w:val="es-ES"/>
        </w:rPr>
        <w:t xml:space="preserve"> las medidas destinadas a garantizar que </w:t>
      </w:r>
      <w:r w:rsidR="00A917B9">
        <w:rPr>
          <w:lang w:val="es-ES"/>
        </w:rPr>
        <w:t xml:space="preserve">el consumo de los </w:t>
      </w:r>
      <w:r w:rsidR="00E529D7">
        <w:rPr>
          <w:lang w:val="es-ES"/>
        </w:rPr>
        <w:t xml:space="preserve">HCFC es conforme </w:t>
      </w:r>
      <w:r w:rsidR="00BB3614">
        <w:rPr>
          <w:lang w:val="es-ES"/>
        </w:rPr>
        <w:t xml:space="preserve">con lo estipulado en el párrafo </w:t>
      </w:r>
      <w:r w:rsidR="00200509" w:rsidRPr="00A917B9">
        <w:rPr>
          <w:lang w:val="es-ES"/>
        </w:rPr>
        <w:t xml:space="preserve">8 </w:t>
      </w:r>
      <w:proofErr w:type="spellStart"/>
      <w:r w:rsidR="00200509" w:rsidRPr="00A917B9">
        <w:rPr>
          <w:lang w:val="es-ES"/>
        </w:rPr>
        <w:t>ter</w:t>
      </w:r>
      <w:r w:rsidR="00BB3614">
        <w:rPr>
          <w:lang w:val="es-ES"/>
        </w:rPr>
        <w:t>.</w:t>
      </w:r>
      <w:r w:rsidR="00200509" w:rsidRPr="00A917B9">
        <w:rPr>
          <w:lang w:val="es-ES"/>
        </w:rPr>
        <w:t>e</w:t>
      </w:r>
      <w:proofErr w:type="spellEnd"/>
      <w:r w:rsidR="00200509" w:rsidRPr="00A917B9">
        <w:rPr>
          <w:lang w:val="es-ES"/>
        </w:rPr>
        <w:t xml:space="preserve">)i) </w:t>
      </w:r>
      <w:r w:rsidR="00BB3614">
        <w:rPr>
          <w:lang w:val="es-ES"/>
        </w:rPr>
        <w:t>del</w:t>
      </w:r>
      <w:r w:rsidR="00200509" w:rsidRPr="00A917B9">
        <w:rPr>
          <w:lang w:val="es-ES"/>
        </w:rPr>
        <w:t xml:space="preserve"> </w:t>
      </w:r>
      <w:r w:rsidR="00BE4B16">
        <w:rPr>
          <w:lang w:val="es-ES"/>
        </w:rPr>
        <w:t>Artículo</w:t>
      </w:r>
      <w:r w:rsidR="00200509" w:rsidRPr="00A917B9">
        <w:rPr>
          <w:lang w:val="es-ES"/>
        </w:rPr>
        <w:t xml:space="preserve"> 5 </w:t>
      </w:r>
      <w:r w:rsidR="00BE4B16">
        <w:rPr>
          <w:lang w:val="es-ES"/>
        </w:rPr>
        <w:t xml:space="preserve">del Protocolo de Montreal para el periodo </w:t>
      </w:r>
      <w:r w:rsidR="00200509" w:rsidRPr="00A917B9">
        <w:rPr>
          <w:lang w:val="es-ES"/>
        </w:rPr>
        <w:t>2030</w:t>
      </w:r>
      <w:r w:rsidR="00200509" w:rsidRPr="00A917B9">
        <w:rPr>
          <w:lang w:val="es-ES"/>
        </w:rPr>
        <w:noBreakHyphen/>
        <w:t>2040;</w:t>
      </w:r>
    </w:p>
    <w:p w14:paraId="79AB3BF1" w14:textId="120ADA61" w:rsidR="00200509" w:rsidRPr="001E3629" w:rsidRDefault="001E3629" w:rsidP="00200509">
      <w:pPr>
        <w:pStyle w:val="Heading3"/>
        <w:widowControl/>
        <w:rPr>
          <w:lang w:val="es-ES"/>
        </w:rPr>
      </w:pPr>
      <w:r w:rsidRPr="001E3629">
        <w:rPr>
          <w:lang w:val="es-ES"/>
        </w:rPr>
        <w:t xml:space="preserve">El consumo anual de HCFC previsto en </w:t>
      </w:r>
      <w:proofErr w:type="spellStart"/>
      <w:r w:rsidRPr="001E3629">
        <w:rPr>
          <w:lang w:val="es-ES"/>
        </w:rPr>
        <w:t>Lesotho</w:t>
      </w:r>
      <w:proofErr w:type="spellEnd"/>
      <w:r w:rsidRPr="001E3629">
        <w:rPr>
          <w:lang w:val="es-ES"/>
        </w:rPr>
        <w:t xml:space="preserve"> para el periodo 2030-2040</w:t>
      </w:r>
      <w:r w:rsidR="00200509" w:rsidRPr="001E3629">
        <w:rPr>
          <w:lang w:val="es-ES"/>
        </w:rPr>
        <w:t xml:space="preserve">; </w:t>
      </w:r>
      <w:r>
        <w:rPr>
          <w:lang w:val="es-ES"/>
        </w:rPr>
        <w:t>y</w:t>
      </w:r>
      <w:r w:rsidR="00200509" w:rsidRPr="001E3629">
        <w:rPr>
          <w:lang w:val="es-ES"/>
        </w:rPr>
        <w:t xml:space="preserve"> </w:t>
      </w:r>
    </w:p>
    <w:p w14:paraId="3927833D" w14:textId="13756969" w:rsidR="00200509" w:rsidRPr="00537DD2" w:rsidRDefault="00537DD2" w:rsidP="00200509">
      <w:pPr>
        <w:pStyle w:val="Heading2"/>
        <w:widowControl/>
        <w:rPr>
          <w:lang w:val="es-ES"/>
        </w:rPr>
      </w:pPr>
      <w:r w:rsidRPr="00537DD2">
        <w:rPr>
          <w:lang w:val="es-ES"/>
        </w:rPr>
        <w:t xml:space="preserve">Aprobar el primer tramo de la etapa II del plan de gestión de la eliminación de los HCFC para </w:t>
      </w:r>
      <w:proofErr w:type="spellStart"/>
      <w:r w:rsidRPr="00537DD2">
        <w:rPr>
          <w:lang w:val="es-ES"/>
        </w:rPr>
        <w:t>Lesotho</w:t>
      </w:r>
      <w:proofErr w:type="spellEnd"/>
      <w:r w:rsidRPr="00537DD2">
        <w:rPr>
          <w:lang w:val="es-ES"/>
        </w:rPr>
        <w:t xml:space="preserve">, y el correspondiente plan de ejecución del tramo, por un </w:t>
      </w:r>
      <w:r w:rsidR="000A4C9F">
        <w:rPr>
          <w:lang w:val="es-ES"/>
        </w:rPr>
        <w:t>monto</w:t>
      </w:r>
      <w:r w:rsidRPr="00537DD2">
        <w:rPr>
          <w:lang w:val="es-ES"/>
        </w:rPr>
        <w:t xml:space="preserve"> de 168</w:t>
      </w:r>
      <w:r w:rsidR="00963781">
        <w:rPr>
          <w:lang w:val="es-ES"/>
        </w:rPr>
        <w:t> </w:t>
      </w:r>
      <w:r w:rsidRPr="00537DD2">
        <w:rPr>
          <w:lang w:val="es-ES"/>
        </w:rPr>
        <w:t>900</w:t>
      </w:r>
      <w:r w:rsidR="00963781">
        <w:rPr>
          <w:lang w:val="es-ES"/>
        </w:rPr>
        <w:t> </w:t>
      </w:r>
      <w:r w:rsidR="000A4C9F" w:rsidRPr="00E31D8A">
        <w:rPr>
          <w:lang w:val="es-ES"/>
        </w:rPr>
        <w:t>$EUA</w:t>
      </w:r>
      <w:r w:rsidRPr="00537DD2">
        <w:rPr>
          <w:lang w:val="es-ES"/>
        </w:rPr>
        <w:t xml:space="preserve">, más los gastos de apoyo </w:t>
      </w:r>
      <w:r w:rsidR="000A4C9F">
        <w:rPr>
          <w:lang w:val="es-ES"/>
        </w:rPr>
        <w:t>al organismo</w:t>
      </w:r>
      <w:r w:rsidRPr="00537DD2">
        <w:rPr>
          <w:lang w:val="es-ES"/>
        </w:rPr>
        <w:t>, que ascienden a 21</w:t>
      </w:r>
      <w:r w:rsidR="000A4C9F">
        <w:rPr>
          <w:lang w:val="es-ES"/>
        </w:rPr>
        <w:t xml:space="preserve"> </w:t>
      </w:r>
      <w:r w:rsidRPr="00537DD2">
        <w:rPr>
          <w:lang w:val="es-ES"/>
        </w:rPr>
        <w:t xml:space="preserve">957 </w:t>
      </w:r>
      <w:r w:rsidR="000A4C9F" w:rsidRPr="00E31D8A">
        <w:rPr>
          <w:lang w:val="es-ES"/>
        </w:rPr>
        <w:t>$EUA</w:t>
      </w:r>
      <w:r w:rsidRPr="00537DD2">
        <w:rPr>
          <w:lang w:val="es-ES"/>
        </w:rPr>
        <w:t>, para el Gobierno de Alemania.</w:t>
      </w:r>
    </w:p>
    <w:p w14:paraId="3BE28A36" w14:textId="77777777" w:rsidR="00200509" w:rsidRPr="00537DD2" w:rsidRDefault="00200509" w:rsidP="00200509">
      <w:pPr>
        <w:rPr>
          <w:lang w:val="es-ES"/>
        </w:rPr>
      </w:pPr>
    </w:p>
    <w:p w14:paraId="397CD33C" w14:textId="4BB6801A" w:rsidR="007E7795" w:rsidRPr="00537DD2" w:rsidRDefault="007E7795" w:rsidP="007E7795">
      <w:pPr>
        <w:pStyle w:val="Heading1"/>
        <w:rPr>
          <w:lang w:val="es-ES"/>
        </w:rPr>
        <w:sectPr w:rsidR="007E7795" w:rsidRPr="00537DD2" w:rsidSect="0096378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413A425" w14:textId="77777777" w:rsidR="00963781" w:rsidRPr="00963781" w:rsidRDefault="00963781" w:rsidP="00963781">
      <w:pPr>
        <w:jc w:val="center"/>
        <w:rPr>
          <w:b/>
          <w:bCs/>
          <w:lang w:val="es-AR"/>
        </w:rPr>
      </w:pPr>
      <w:r w:rsidRPr="00963781">
        <w:rPr>
          <w:b/>
          <w:bCs/>
          <w:lang w:val="es-AR"/>
        </w:rPr>
        <w:lastRenderedPageBreak/>
        <w:t>Anexo I</w:t>
      </w:r>
    </w:p>
    <w:p w14:paraId="608D014C" w14:textId="77777777" w:rsidR="00963781" w:rsidRPr="00963781" w:rsidRDefault="00963781" w:rsidP="00963781">
      <w:pPr>
        <w:jc w:val="center"/>
        <w:rPr>
          <w:b/>
          <w:bCs/>
          <w:lang w:val="es-AR"/>
        </w:rPr>
      </w:pPr>
    </w:p>
    <w:p w14:paraId="1C77A2FE" w14:textId="77777777" w:rsidR="00963781" w:rsidRPr="00963781" w:rsidRDefault="00963781" w:rsidP="00963781">
      <w:pPr>
        <w:jc w:val="center"/>
        <w:rPr>
          <w:b/>
          <w:bCs/>
          <w:lang w:val="es-AR"/>
        </w:rPr>
      </w:pPr>
      <w:r w:rsidRPr="00963781">
        <w:rPr>
          <w:b/>
          <w:bCs/>
          <w:lang w:val="es-AR"/>
        </w:rPr>
        <w:t>PROYECTO DE ACUERDO ENTRE EL GOBIERNO DE LESOTHO</w:t>
      </w:r>
      <w:r w:rsidRPr="00963781">
        <w:rPr>
          <w:b/>
          <w:lang w:val="es-AR"/>
        </w:rPr>
        <w:t xml:space="preserve"> </w:t>
      </w:r>
      <w:r w:rsidRPr="00963781">
        <w:rPr>
          <w:b/>
          <w:bCs/>
          <w:lang w:val="es-AR"/>
        </w:rPr>
        <w:t>Y EL COMITÉ EJECUTIVO DEL FONDO MULTILATERAL PARA LA REDUCCIÓN DEL CONSUMO DE HIDROCLOROFLUOROCARBONOS EN EL MARCO DE LA ETAPA II DEL PLAN DE GESTIÓN DE ELIMINACIÓN DE LOS HCFC</w:t>
      </w:r>
    </w:p>
    <w:p w14:paraId="34B4B0B5" w14:textId="77777777" w:rsidR="00963781" w:rsidRPr="00963781" w:rsidRDefault="00963781" w:rsidP="00963781">
      <w:pPr>
        <w:jc w:val="center"/>
        <w:rPr>
          <w:b/>
          <w:bCs/>
          <w:lang w:val="es-AR"/>
        </w:rPr>
      </w:pPr>
    </w:p>
    <w:p w14:paraId="12EBDFB5" w14:textId="77777777" w:rsidR="00963781" w:rsidRDefault="00963781" w:rsidP="00963781">
      <w:pPr>
        <w:rPr>
          <w:b/>
        </w:rPr>
      </w:pPr>
      <w:proofErr w:type="spellStart"/>
      <w:r>
        <w:rPr>
          <w:b/>
          <w:bCs/>
        </w:rPr>
        <w:t>Finalidad</w:t>
      </w:r>
      <w:proofErr w:type="spellEnd"/>
    </w:p>
    <w:p w14:paraId="7DF1CEF5" w14:textId="77777777" w:rsidR="00963781" w:rsidRDefault="00963781" w:rsidP="00963781"/>
    <w:p w14:paraId="409D93A6" w14:textId="77777777" w:rsidR="00963781" w:rsidRPr="00963781" w:rsidRDefault="00963781" w:rsidP="00963781">
      <w:pPr>
        <w:pStyle w:val="Heading1"/>
        <w:numPr>
          <w:ilvl w:val="0"/>
          <w:numId w:val="34"/>
        </w:numPr>
        <w:rPr>
          <w:lang w:val="es-AR"/>
        </w:rPr>
      </w:pPr>
      <w:r w:rsidRPr="00963781">
        <w:rPr>
          <w:lang w:val="es-AR"/>
        </w:rPr>
        <w:t xml:space="preserve">El presente Acuerdo representa el entendimiento a que han llegado el Gobierno de </w:t>
      </w:r>
      <w:proofErr w:type="spellStart"/>
      <w:r w:rsidRPr="00963781">
        <w:rPr>
          <w:lang w:val="es-AR"/>
        </w:rPr>
        <w:t>Lesotho</w:t>
      </w:r>
      <w:proofErr w:type="spellEnd"/>
      <w:r w:rsidRPr="00963781">
        <w:rPr>
          <w:b/>
          <w:lang w:val="es-AR"/>
        </w:rPr>
        <w:t xml:space="preserve"> </w:t>
      </w:r>
      <w:r w:rsidRPr="00963781">
        <w:rPr>
          <w:lang w:val="es-AR"/>
        </w:rPr>
        <w:t>(el “País”) y el Comité Ejecutivo con respecto a la reducción del uso controlado de las sustancias que agotan la capa de ozono (SAO) indicadas en el Apéndice 1</w:t>
      </w:r>
      <w:r w:rsidRPr="00963781">
        <w:rPr>
          <w:lang w:val="es-AR"/>
        </w:rPr>
        <w:noBreakHyphen/>
        <w:t xml:space="preserve">A (“Las Sustancias”) hasta un nivel sostenido de cero toneladas PAO antes del 1 de enero de 2030 en cumplimiento del calendario del Protocolo de Montreal. </w:t>
      </w:r>
    </w:p>
    <w:p w14:paraId="783630E0" w14:textId="77777777" w:rsidR="00963781" w:rsidRPr="00963781" w:rsidRDefault="00963781" w:rsidP="00963781">
      <w:pPr>
        <w:numPr>
          <w:ilvl w:val="0"/>
          <w:numId w:val="1"/>
        </w:numPr>
        <w:spacing w:after="240"/>
        <w:outlineLvl w:val="0"/>
        <w:rPr>
          <w:lang w:val="es-AR"/>
        </w:rPr>
      </w:pPr>
      <w:r w:rsidRPr="00963781">
        <w:rPr>
          <w:lang w:val="es-AR"/>
        </w:rPr>
        <w:t>El País conviene en cumplir con los límites anuales de consumo de las Sustancias tal como se establecen en la fila 1.2 del Apéndice 2</w:t>
      </w:r>
      <w:r w:rsidRPr="00963781">
        <w:rPr>
          <w:lang w:val="es-AR"/>
        </w:rPr>
        <w:noBreakHyphen/>
        <w:t>A (“Los Objetivos y la Financiación”) del presente Acuerdo, así como en el calendario de reducción del Protocolo de Montreal para todas las Sustancias mencionadas en el Apéndice 1</w:t>
      </w:r>
      <w:r w:rsidRPr="00963781">
        <w:rPr>
          <w:lang w:val="es-AR"/>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963781">
        <w:rPr>
          <w:lang w:val="es-AR"/>
        </w:rPr>
        <w:noBreakHyphen/>
        <w:t>A como medida de reducción final conforme a este Acuerdo para todas las Sustancias especificadas en el Apéndice 1</w:t>
      </w:r>
      <w:r w:rsidRPr="00963781">
        <w:rPr>
          <w:lang w:val="es-AR"/>
        </w:rPr>
        <w:noBreakHyphen/>
        <w:t>A y en relación con cualquier consumo de cada una de las Sustancias que supere el nivel definido en la fila 4.1.3 (consumo restante admisible para la financiación).</w:t>
      </w:r>
    </w:p>
    <w:p w14:paraId="51FDFEF4" w14:textId="77777777" w:rsidR="00963781" w:rsidRPr="00963781" w:rsidRDefault="00963781" w:rsidP="00963781">
      <w:pPr>
        <w:numPr>
          <w:ilvl w:val="0"/>
          <w:numId w:val="1"/>
        </w:numPr>
        <w:spacing w:after="240"/>
        <w:outlineLvl w:val="0"/>
        <w:rPr>
          <w:lang w:val="es-AR"/>
        </w:rPr>
      </w:pPr>
      <w:r w:rsidRPr="00963781">
        <w:rPr>
          <w:lang w:val="es-AR"/>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963781">
        <w:rPr>
          <w:lang w:val="es-AR"/>
        </w:rPr>
        <w:noBreakHyphen/>
        <w:t>A (“Calendario de Aprobación de la Financiación”).</w:t>
      </w:r>
    </w:p>
    <w:p w14:paraId="182AC0F7" w14:textId="77777777" w:rsidR="00963781" w:rsidRPr="00963781" w:rsidRDefault="00963781" w:rsidP="00963781">
      <w:pPr>
        <w:numPr>
          <w:ilvl w:val="0"/>
          <w:numId w:val="1"/>
        </w:numPr>
        <w:spacing w:after="240"/>
        <w:outlineLvl w:val="0"/>
        <w:rPr>
          <w:lang w:val="es-AR"/>
        </w:rPr>
      </w:pPr>
      <w:r w:rsidRPr="00963781">
        <w:rPr>
          <w:lang w:val="es-AR"/>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3B3993E8" w14:textId="77777777" w:rsidR="00963781" w:rsidRPr="00963781" w:rsidRDefault="00963781" w:rsidP="00963781">
      <w:pPr>
        <w:spacing w:after="240"/>
        <w:outlineLvl w:val="0"/>
        <w:rPr>
          <w:b/>
          <w:lang w:val="es-AR"/>
        </w:rPr>
      </w:pPr>
      <w:r w:rsidRPr="00963781">
        <w:rPr>
          <w:b/>
          <w:lang w:val="es-AR"/>
        </w:rPr>
        <w:t>Condiciones para la liberación de los fondos</w:t>
      </w:r>
    </w:p>
    <w:p w14:paraId="2AEBEC65" w14:textId="77777777" w:rsidR="00963781" w:rsidRPr="00963781" w:rsidRDefault="00963781" w:rsidP="00963781">
      <w:pPr>
        <w:numPr>
          <w:ilvl w:val="0"/>
          <w:numId w:val="1"/>
        </w:numPr>
        <w:spacing w:after="240"/>
        <w:outlineLvl w:val="0"/>
        <w:rPr>
          <w:lang w:val="es-AR"/>
        </w:rPr>
      </w:pPr>
      <w:r w:rsidRPr="00963781">
        <w:rPr>
          <w:lang w:val="es-AR"/>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37D8B29D" w14:textId="77777777" w:rsidR="00963781" w:rsidRPr="00963781" w:rsidRDefault="00963781" w:rsidP="00963781">
      <w:pPr>
        <w:widowControl w:val="0"/>
        <w:numPr>
          <w:ilvl w:val="1"/>
          <w:numId w:val="1"/>
        </w:numPr>
        <w:spacing w:after="240"/>
        <w:outlineLvl w:val="1"/>
        <w:rPr>
          <w:lang w:val="es-AR"/>
        </w:rPr>
      </w:pPr>
      <w:r w:rsidRPr="00963781">
        <w:rPr>
          <w:lang w:val="es-AR"/>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0F48F54C" w14:textId="77777777" w:rsidR="00963781" w:rsidRPr="00963781" w:rsidRDefault="00963781" w:rsidP="00963781">
      <w:pPr>
        <w:keepNext/>
        <w:keepLines/>
        <w:widowControl w:val="0"/>
        <w:numPr>
          <w:ilvl w:val="1"/>
          <w:numId w:val="1"/>
        </w:numPr>
        <w:spacing w:after="240"/>
        <w:outlineLvl w:val="1"/>
        <w:rPr>
          <w:lang w:val="es-AR"/>
        </w:rPr>
      </w:pPr>
      <w:r w:rsidRPr="00963781">
        <w:rPr>
          <w:lang w:val="es-AR"/>
        </w:rPr>
        <w:lastRenderedPageBreak/>
        <w:t>Que el cumplimiento de estos Objetivos haya sido verificado independientemente para todos los años pertinentes, a menos que el Comité Ejecutivo decidiere que no se requiere dicha verificación;</w:t>
      </w:r>
    </w:p>
    <w:p w14:paraId="7CF72A4A" w14:textId="77777777" w:rsidR="00963781" w:rsidRPr="00963781" w:rsidRDefault="00963781" w:rsidP="00963781">
      <w:pPr>
        <w:keepNext/>
        <w:keepLines/>
        <w:widowControl w:val="0"/>
        <w:numPr>
          <w:ilvl w:val="1"/>
          <w:numId w:val="1"/>
        </w:numPr>
        <w:spacing w:after="240"/>
        <w:outlineLvl w:val="1"/>
        <w:rPr>
          <w:lang w:val="es-AR"/>
        </w:rPr>
      </w:pPr>
      <w:r w:rsidRPr="00963781">
        <w:rPr>
          <w:lang w:val="es-AR"/>
        </w:rPr>
        <w:t>Que el País haya presentado Informes de Ejecución de Tramos en el formulario del Apéndice 4</w:t>
      </w:r>
      <w:r w:rsidRPr="00963781">
        <w:rPr>
          <w:lang w:val="es-AR"/>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311E563D" w14:textId="77777777" w:rsidR="00963781" w:rsidRPr="00963781" w:rsidRDefault="00963781" w:rsidP="00963781">
      <w:pPr>
        <w:widowControl w:val="0"/>
        <w:numPr>
          <w:ilvl w:val="1"/>
          <w:numId w:val="1"/>
        </w:numPr>
        <w:spacing w:after="240"/>
        <w:outlineLvl w:val="1"/>
        <w:rPr>
          <w:lang w:val="es-AR"/>
        </w:rPr>
      </w:pPr>
      <w:r w:rsidRPr="00963781">
        <w:rPr>
          <w:lang w:val="es-AR"/>
        </w:rPr>
        <w:t>Que el país haya presentado un Plan de Ejecución de Tramos en el formulario del Apéndice 4</w:t>
      </w:r>
      <w:r w:rsidRPr="00963781">
        <w:rPr>
          <w:lang w:val="es-AR"/>
        </w:rPr>
        <w:noBreakHyphen/>
        <w:t>A para cada año civil hasta el año en que el calendario de financiación prevea la presentación del tramo siguiente, dicho año inclusive o, en el caso del último tramo, hasta que se hayan completado todas las actividades previstas.</w:t>
      </w:r>
    </w:p>
    <w:p w14:paraId="73DF37A7" w14:textId="77777777" w:rsidR="00963781" w:rsidRDefault="00963781" w:rsidP="00963781">
      <w:pPr>
        <w:widowControl w:val="0"/>
        <w:spacing w:after="240"/>
        <w:outlineLvl w:val="1"/>
        <w:rPr>
          <w:b/>
        </w:rPr>
      </w:pPr>
      <w:proofErr w:type="spellStart"/>
      <w:r>
        <w:rPr>
          <w:b/>
        </w:rPr>
        <w:t>Supervisión</w:t>
      </w:r>
      <w:proofErr w:type="spellEnd"/>
    </w:p>
    <w:p w14:paraId="5566E52C" w14:textId="77777777" w:rsidR="00963781" w:rsidRPr="00963781" w:rsidRDefault="00963781" w:rsidP="00963781">
      <w:pPr>
        <w:numPr>
          <w:ilvl w:val="0"/>
          <w:numId w:val="1"/>
        </w:numPr>
        <w:spacing w:after="240"/>
        <w:outlineLvl w:val="0"/>
        <w:rPr>
          <w:lang w:val="es-AR"/>
        </w:rPr>
      </w:pPr>
      <w:r w:rsidRPr="00963781">
        <w:rPr>
          <w:lang w:val="es-AR"/>
        </w:rPr>
        <w:t>El País garantizará que realiza una supervisión precisa de sus actividades en virtud del presente Acuerdo. Las instituciones indicadas en el Apéndice 5</w:t>
      </w:r>
      <w:r w:rsidRPr="00963781">
        <w:rPr>
          <w:lang w:val="es-AR"/>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772AB37" w14:textId="77777777" w:rsidR="00963781" w:rsidRDefault="00963781" w:rsidP="00963781">
      <w:pPr>
        <w:spacing w:after="240"/>
        <w:outlineLvl w:val="0"/>
        <w:rPr>
          <w:b/>
        </w:rPr>
      </w:pPr>
      <w:proofErr w:type="spellStart"/>
      <w:r>
        <w:rPr>
          <w:b/>
        </w:rPr>
        <w:t>Flexibilidad</w:t>
      </w:r>
      <w:proofErr w:type="spellEnd"/>
      <w:r>
        <w:rPr>
          <w:b/>
        </w:rPr>
        <w:t xml:space="preserve"> para </w:t>
      </w:r>
      <w:proofErr w:type="spellStart"/>
      <w:r>
        <w:rPr>
          <w:b/>
        </w:rPr>
        <w:t>reasignación</w:t>
      </w:r>
      <w:proofErr w:type="spellEnd"/>
      <w:r>
        <w:rPr>
          <w:b/>
        </w:rPr>
        <w:t xml:space="preserve"> de </w:t>
      </w:r>
      <w:proofErr w:type="spellStart"/>
      <w:r>
        <w:rPr>
          <w:b/>
        </w:rPr>
        <w:t>fondos</w:t>
      </w:r>
      <w:proofErr w:type="spellEnd"/>
    </w:p>
    <w:p w14:paraId="351F3BD7" w14:textId="77777777" w:rsidR="00963781" w:rsidRPr="00963781" w:rsidRDefault="00963781" w:rsidP="00963781">
      <w:pPr>
        <w:numPr>
          <w:ilvl w:val="0"/>
          <w:numId w:val="1"/>
        </w:numPr>
        <w:spacing w:after="240"/>
        <w:outlineLvl w:val="0"/>
        <w:rPr>
          <w:lang w:val="es-AR"/>
        </w:rPr>
      </w:pPr>
      <w:r w:rsidRPr="00963781">
        <w:rPr>
          <w:lang w:val="es-AR"/>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963781">
        <w:rPr>
          <w:lang w:val="es-AR"/>
        </w:rPr>
        <w:noBreakHyphen/>
        <w:t>A:</w:t>
      </w:r>
    </w:p>
    <w:p w14:paraId="0A477F4D" w14:textId="77777777" w:rsidR="00963781" w:rsidRDefault="00963781" w:rsidP="00963781">
      <w:pPr>
        <w:widowControl w:val="0"/>
        <w:numPr>
          <w:ilvl w:val="1"/>
          <w:numId w:val="1"/>
        </w:numPr>
        <w:spacing w:after="240"/>
        <w:outlineLvl w:val="1"/>
      </w:pPr>
      <w:r w:rsidRPr="00963781">
        <w:rPr>
          <w:lang w:val="es-AR"/>
        </w:rPr>
        <w:t xml:space="preserve">Las reasignaciones que se consideren cambios importantes deberán documentarse por adelantado, ya sea en un Plan de Ejecución de Tramos según lo descrito en el inciso 5 d) </w:t>
      </w:r>
      <w:r w:rsidRPr="00963781">
        <w:rPr>
          <w:i/>
          <w:lang w:val="es-AR"/>
        </w:rPr>
        <w:t>supra</w:t>
      </w:r>
      <w:r w:rsidRPr="00963781">
        <w:rPr>
          <w:lang w:val="es-AR"/>
        </w:rPr>
        <w:t xml:space="preserve">, o bien como una revisión de un Plan de Ejecución de Tramos existente a presentarse ocho semanas antes de cualquier reunión del Comité Ejecutivo para su aprobación. </w:t>
      </w:r>
      <w:r>
        <w:t xml:space="preserve">Los </w:t>
      </w:r>
      <w:proofErr w:type="spellStart"/>
      <w:r>
        <w:t>cambios</w:t>
      </w:r>
      <w:proofErr w:type="spellEnd"/>
      <w:r>
        <w:t xml:space="preserve"> </w:t>
      </w:r>
      <w:proofErr w:type="spellStart"/>
      <w:r>
        <w:t>importantes</w:t>
      </w:r>
      <w:proofErr w:type="spellEnd"/>
      <w:r>
        <w:t xml:space="preserve"> se </w:t>
      </w:r>
      <w:proofErr w:type="spellStart"/>
      <w:r>
        <w:t>relacionarían</w:t>
      </w:r>
      <w:proofErr w:type="spellEnd"/>
      <w:r>
        <w:t xml:space="preserve"> con:</w:t>
      </w:r>
    </w:p>
    <w:p w14:paraId="73EB586E" w14:textId="77777777" w:rsidR="00963781" w:rsidRPr="00963781" w:rsidRDefault="00963781" w:rsidP="00963781">
      <w:pPr>
        <w:widowControl w:val="0"/>
        <w:numPr>
          <w:ilvl w:val="2"/>
          <w:numId w:val="1"/>
        </w:numPr>
        <w:spacing w:after="240"/>
        <w:outlineLvl w:val="2"/>
        <w:rPr>
          <w:lang w:val="es-AR"/>
        </w:rPr>
      </w:pPr>
      <w:r w:rsidRPr="00963781">
        <w:rPr>
          <w:lang w:val="es-AR"/>
        </w:rPr>
        <w:t xml:space="preserve">Asuntos que pudieran afectar al reglamento y las políticas del Fondo Multilateral; </w:t>
      </w:r>
    </w:p>
    <w:p w14:paraId="26AC5B4A" w14:textId="77777777" w:rsidR="00963781" w:rsidRPr="00963781" w:rsidRDefault="00963781" w:rsidP="00963781">
      <w:pPr>
        <w:widowControl w:val="0"/>
        <w:numPr>
          <w:ilvl w:val="2"/>
          <w:numId w:val="1"/>
        </w:numPr>
        <w:spacing w:after="240"/>
        <w:outlineLvl w:val="2"/>
        <w:rPr>
          <w:lang w:val="es-AR"/>
        </w:rPr>
      </w:pPr>
      <w:r w:rsidRPr="00963781">
        <w:rPr>
          <w:lang w:val="es-AR"/>
        </w:rPr>
        <w:t xml:space="preserve">Cambios que modificarían cualquier cláusula de este Acuerdo; </w:t>
      </w:r>
    </w:p>
    <w:p w14:paraId="3D36EBF1" w14:textId="77777777" w:rsidR="00963781" w:rsidRPr="00963781" w:rsidRDefault="00963781" w:rsidP="00963781">
      <w:pPr>
        <w:widowControl w:val="0"/>
        <w:numPr>
          <w:ilvl w:val="2"/>
          <w:numId w:val="1"/>
        </w:numPr>
        <w:spacing w:after="240"/>
        <w:outlineLvl w:val="2"/>
        <w:rPr>
          <w:lang w:val="es-AR"/>
        </w:rPr>
      </w:pPr>
      <w:r w:rsidRPr="00963781">
        <w:rPr>
          <w:lang w:val="es-AR"/>
        </w:rPr>
        <w:t xml:space="preserve">Cambios en los niveles anuales de financiación asignados a organismos bilaterales o de ejecución individuales para los diferentes tramos; </w:t>
      </w:r>
    </w:p>
    <w:p w14:paraId="7F065004" w14:textId="77777777" w:rsidR="00963781" w:rsidRPr="00963781" w:rsidRDefault="00963781" w:rsidP="00963781">
      <w:pPr>
        <w:widowControl w:val="0"/>
        <w:numPr>
          <w:ilvl w:val="2"/>
          <w:numId w:val="1"/>
        </w:numPr>
        <w:spacing w:after="240"/>
        <w:outlineLvl w:val="2"/>
        <w:rPr>
          <w:lang w:val="es-AR"/>
        </w:rPr>
      </w:pPr>
      <w:r w:rsidRPr="00963781">
        <w:rPr>
          <w:lang w:val="es-AR"/>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3038B6FE" w14:textId="77777777" w:rsidR="00963781" w:rsidRPr="00963781" w:rsidRDefault="00963781" w:rsidP="00963781">
      <w:pPr>
        <w:widowControl w:val="0"/>
        <w:numPr>
          <w:ilvl w:val="2"/>
          <w:numId w:val="1"/>
        </w:numPr>
        <w:spacing w:after="240"/>
        <w:outlineLvl w:val="2"/>
        <w:rPr>
          <w:lang w:val="es-AR"/>
        </w:rPr>
      </w:pPr>
      <w:r w:rsidRPr="00963781">
        <w:rPr>
          <w:lang w:val="es-AR"/>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0AD10CC3" w14:textId="77777777" w:rsidR="00963781" w:rsidRPr="00963781" w:rsidRDefault="00963781" w:rsidP="00963781">
      <w:pPr>
        <w:keepNext/>
        <w:keepLines/>
        <w:widowControl w:val="0"/>
        <w:numPr>
          <w:ilvl w:val="1"/>
          <w:numId w:val="1"/>
        </w:numPr>
        <w:spacing w:after="240"/>
        <w:outlineLvl w:val="1"/>
        <w:rPr>
          <w:lang w:val="es-AR"/>
        </w:rPr>
      </w:pPr>
      <w:r w:rsidRPr="00963781">
        <w:rPr>
          <w:lang w:val="es-AR"/>
        </w:rPr>
        <w:lastRenderedPageBreak/>
        <w:t>Las reasignaciones no clasificadas como cambios importantes pueden incorporarse al Plan de Ejecución de Tramos aprobado que esté en curso de ejecución en esa fecha, y notificarse al Comité Ejecutivo en el Informe de Ejecución de Tramos subsiguiente; y</w:t>
      </w:r>
    </w:p>
    <w:p w14:paraId="10E34A31" w14:textId="77777777" w:rsidR="00963781" w:rsidRPr="00963781" w:rsidRDefault="00963781" w:rsidP="00963781">
      <w:pPr>
        <w:widowControl w:val="0"/>
        <w:numPr>
          <w:ilvl w:val="1"/>
          <w:numId w:val="1"/>
        </w:numPr>
        <w:spacing w:after="240"/>
        <w:outlineLvl w:val="1"/>
        <w:rPr>
          <w:lang w:val="es-AR"/>
        </w:rPr>
      </w:pPr>
      <w:r w:rsidRPr="00963781">
        <w:rPr>
          <w:lang w:val="es-AR"/>
        </w:rPr>
        <w:t xml:space="preserve">Los fondos remanentes que conserven los organismos bilaterales o de ejecución o el país en virtud del Plan serán devueltos al Fondo Multilateral al concluirse el último tramo previsto conforme a este Acuerdo. </w:t>
      </w:r>
    </w:p>
    <w:p w14:paraId="7AA1F9DC" w14:textId="77777777" w:rsidR="00963781" w:rsidRPr="00963781" w:rsidRDefault="00963781" w:rsidP="00963781">
      <w:pPr>
        <w:widowControl w:val="0"/>
        <w:spacing w:after="240"/>
        <w:outlineLvl w:val="1"/>
        <w:rPr>
          <w:b/>
          <w:lang w:val="es-AR"/>
        </w:rPr>
      </w:pPr>
      <w:r w:rsidRPr="00963781">
        <w:rPr>
          <w:b/>
          <w:lang w:val="es-AR"/>
        </w:rPr>
        <w:t>Consideraciones para el sector de servicio y mantenimiento de equipos de refrigeración</w:t>
      </w:r>
    </w:p>
    <w:p w14:paraId="32FB78BD" w14:textId="77777777" w:rsidR="00963781" w:rsidRPr="00963781" w:rsidRDefault="00963781" w:rsidP="00963781">
      <w:pPr>
        <w:numPr>
          <w:ilvl w:val="0"/>
          <w:numId w:val="1"/>
        </w:numPr>
        <w:spacing w:after="240"/>
        <w:outlineLvl w:val="0"/>
        <w:rPr>
          <w:lang w:val="es-AR"/>
        </w:rPr>
      </w:pPr>
      <w:r w:rsidRPr="00963781">
        <w:rPr>
          <w:lang w:val="es-AR"/>
        </w:rPr>
        <w:t>Se prestará especial atención a la ejecución de las actividades en el sector de servicio y mantenimiento de equipos de refrigeración incluidas en el Plan, en particular:</w:t>
      </w:r>
    </w:p>
    <w:p w14:paraId="7453C266" w14:textId="77777777" w:rsidR="00963781" w:rsidRPr="00963781" w:rsidRDefault="00963781" w:rsidP="00963781">
      <w:pPr>
        <w:widowControl w:val="0"/>
        <w:numPr>
          <w:ilvl w:val="1"/>
          <w:numId w:val="1"/>
        </w:numPr>
        <w:spacing w:after="240"/>
        <w:outlineLvl w:val="1"/>
        <w:rPr>
          <w:lang w:val="es-AR"/>
        </w:rPr>
      </w:pPr>
      <w:r w:rsidRPr="00963781">
        <w:rPr>
          <w:lang w:val="es-AR"/>
        </w:rPr>
        <w:t>El País utilizaría la flexibilidad disponible conforme a este Acuerdo para atender a las necesidades específicas que pudieran presentarse durante la ejecución del proyecto; y</w:t>
      </w:r>
    </w:p>
    <w:p w14:paraId="4C55B7CB" w14:textId="77777777" w:rsidR="00963781" w:rsidRPr="00963781" w:rsidRDefault="00963781" w:rsidP="00963781">
      <w:pPr>
        <w:widowControl w:val="0"/>
        <w:numPr>
          <w:ilvl w:val="1"/>
          <w:numId w:val="1"/>
        </w:numPr>
        <w:spacing w:after="240"/>
        <w:outlineLvl w:val="1"/>
        <w:rPr>
          <w:strike/>
          <w:lang w:val="es-AR"/>
        </w:rPr>
      </w:pPr>
      <w:r w:rsidRPr="00963781">
        <w:rPr>
          <w:lang w:val="es-AR"/>
        </w:rPr>
        <w:t>El País y los organismos bilaterales y/o de ejecución pertinentes tomarían en consideración las decisiones pertinentes sobre el sector de servicio y mantenimiento de equipos de refrigeración durante la ejecución del Plan.</w:t>
      </w:r>
    </w:p>
    <w:p w14:paraId="0F78C097" w14:textId="77777777" w:rsidR="00963781" w:rsidRDefault="00963781" w:rsidP="00963781">
      <w:pPr>
        <w:widowControl w:val="0"/>
        <w:spacing w:after="240"/>
        <w:outlineLvl w:val="1"/>
        <w:rPr>
          <w:b/>
          <w:strike/>
        </w:rPr>
      </w:pPr>
      <w:proofErr w:type="spellStart"/>
      <w:r>
        <w:rPr>
          <w:b/>
        </w:rPr>
        <w:t>Organismos</w:t>
      </w:r>
      <w:proofErr w:type="spellEnd"/>
      <w:r>
        <w:rPr>
          <w:b/>
        </w:rPr>
        <w:t xml:space="preserve"> </w:t>
      </w:r>
      <w:proofErr w:type="spellStart"/>
      <w:r>
        <w:rPr>
          <w:b/>
        </w:rPr>
        <w:t>bilaterales</w:t>
      </w:r>
      <w:proofErr w:type="spellEnd"/>
      <w:r>
        <w:rPr>
          <w:b/>
        </w:rPr>
        <w:t xml:space="preserve"> y de </w:t>
      </w:r>
      <w:proofErr w:type="spellStart"/>
      <w:r>
        <w:rPr>
          <w:b/>
        </w:rPr>
        <w:t>ejecución</w:t>
      </w:r>
      <w:proofErr w:type="spellEnd"/>
    </w:p>
    <w:p w14:paraId="26810C2A" w14:textId="77777777" w:rsidR="00963781" w:rsidRPr="00963781" w:rsidRDefault="00963781" w:rsidP="00963781">
      <w:pPr>
        <w:pStyle w:val="Heading1"/>
        <w:rPr>
          <w:lang w:val="es-AR"/>
        </w:rPr>
      </w:pPr>
      <w:r w:rsidRPr="00963781">
        <w:rPr>
          <w:lang w:val="es-AR"/>
        </w:rPr>
        <w:t>El País conviene en asumir la responsabilidad general por la gestión y aplicación de este Acuerdo y de todas las actividades emprendidas por el País o en su nombre en cumplimiento de las obligaciones en virtud del presente Acuerdo. El gobierno de Alemania ha acordado ser 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que participa en este Acuerdo.</w:t>
      </w:r>
    </w:p>
    <w:p w14:paraId="3FBC80A6" w14:textId="77777777" w:rsidR="00963781" w:rsidRPr="00963781" w:rsidRDefault="00963781" w:rsidP="00963781">
      <w:pPr>
        <w:pStyle w:val="Heading1"/>
        <w:rPr>
          <w:lang w:val="es-AR"/>
        </w:rPr>
      </w:pPr>
      <w:r w:rsidRPr="00963781">
        <w:rPr>
          <w:lang w:val="es-AR"/>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sidRPr="00963781">
        <w:rPr>
          <w:lang w:val="es-AR"/>
        </w:rPr>
        <w:noBreakHyphen/>
        <w:t>A.</w:t>
      </w:r>
    </w:p>
    <w:p w14:paraId="3DA02E88" w14:textId="77777777" w:rsidR="00963781" w:rsidRDefault="00963781" w:rsidP="00963781">
      <w:pPr>
        <w:spacing w:after="240"/>
        <w:outlineLvl w:val="0"/>
        <w:rPr>
          <w:b/>
        </w:rPr>
      </w:pPr>
      <w:proofErr w:type="spellStart"/>
      <w:r>
        <w:rPr>
          <w:b/>
        </w:rPr>
        <w:t>Incumplimiento</w:t>
      </w:r>
      <w:proofErr w:type="spellEnd"/>
      <w:r>
        <w:rPr>
          <w:b/>
        </w:rPr>
        <w:t xml:space="preserve"> del </w:t>
      </w:r>
      <w:proofErr w:type="spellStart"/>
      <w:r>
        <w:rPr>
          <w:b/>
        </w:rPr>
        <w:t>Acuerdo</w:t>
      </w:r>
      <w:proofErr w:type="spellEnd"/>
    </w:p>
    <w:p w14:paraId="4525E329" w14:textId="77777777" w:rsidR="00963781" w:rsidRPr="00963781" w:rsidRDefault="00963781" w:rsidP="00963781">
      <w:pPr>
        <w:pStyle w:val="Heading1"/>
        <w:numPr>
          <w:ilvl w:val="0"/>
          <w:numId w:val="33"/>
        </w:numPr>
        <w:rPr>
          <w:lang w:val="es-AR"/>
        </w:rPr>
      </w:pPr>
      <w:r w:rsidRPr="00963781">
        <w:rPr>
          <w:lang w:val="es-AR"/>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963781">
        <w:rPr>
          <w:i/>
          <w:iCs/>
          <w:lang w:val="es-AR"/>
        </w:rPr>
        <w:t>supra</w:t>
      </w:r>
      <w:r w:rsidRPr="00963781">
        <w:rPr>
          <w:lang w:val="es-AR"/>
        </w:rPr>
        <w:t>.</w:t>
      </w:r>
    </w:p>
    <w:p w14:paraId="598867DF" w14:textId="77777777" w:rsidR="00963781" w:rsidRPr="00963781" w:rsidRDefault="00963781" w:rsidP="00963781">
      <w:pPr>
        <w:numPr>
          <w:ilvl w:val="0"/>
          <w:numId w:val="1"/>
        </w:numPr>
        <w:spacing w:after="240"/>
        <w:outlineLvl w:val="0"/>
        <w:rPr>
          <w:lang w:val="es-AR"/>
        </w:rPr>
      </w:pPr>
      <w:r w:rsidRPr="00963781">
        <w:rPr>
          <w:lang w:val="es-AR"/>
        </w:rPr>
        <w:lastRenderedPageBreak/>
        <w:t>No se modificará la Financiación del presente Acuerdo en virtud de decisiones futuras del Comité Ejecutivo que pudieran afectar a la financiación de cualquier otro proyecto en el sector de consumo o de otras actividades afines en el País.</w:t>
      </w:r>
    </w:p>
    <w:p w14:paraId="6105B6E4" w14:textId="77777777" w:rsidR="00963781" w:rsidRPr="00963781" w:rsidRDefault="00963781" w:rsidP="00963781">
      <w:pPr>
        <w:pStyle w:val="Heading1"/>
        <w:rPr>
          <w:lang w:val="es-AR"/>
        </w:rPr>
      </w:pPr>
      <w:r w:rsidRPr="00963781">
        <w:rPr>
          <w:lang w:val="es-AR"/>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334643B6" w14:textId="77777777" w:rsidR="00963781" w:rsidRDefault="00963781" w:rsidP="00963781">
      <w:pPr>
        <w:spacing w:after="240"/>
        <w:outlineLvl w:val="0"/>
        <w:rPr>
          <w:b/>
        </w:rPr>
      </w:pPr>
      <w:proofErr w:type="spellStart"/>
      <w:r>
        <w:rPr>
          <w:b/>
        </w:rPr>
        <w:t>Fecha</w:t>
      </w:r>
      <w:proofErr w:type="spellEnd"/>
      <w:r>
        <w:rPr>
          <w:b/>
        </w:rPr>
        <w:t xml:space="preserve"> de </w:t>
      </w:r>
      <w:proofErr w:type="spellStart"/>
      <w:r>
        <w:rPr>
          <w:b/>
        </w:rPr>
        <w:t>terminación</w:t>
      </w:r>
      <w:proofErr w:type="spellEnd"/>
    </w:p>
    <w:p w14:paraId="29A072C3" w14:textId="77777777" w:rsidR="00963781" w:rsidRPr="00963781" w:rsidRDefault="00963781" w:rsidP="00963781">
      <w:pPr>
        <w:numPr>
          <w:ilvl w:val="0"/>
          <w:numId w:val="1"/>
        </w:numPr>
        <w:spacing w:after="240"/>
        <w:outlineLvl w:val="0"/>
        <w:rPr>
          <w:lang w:val="es-AR"/>
        </w:rPr>
      </w:pPr>
      <w:r w:rsidRPr="00963781">
        <w:rPr>
          <w:lang w:val="es-AR"/>
        </w:rPr>
        <w:t>La terminación del Plan y el Acuerdo conexo concluirán al final del año siguiente al último año para el que se haya especificado un nivel de consumo total máximo permitido en el Apéndice 2</w:t>
      </w:r>
      <w:r w:rsidRPr="00963781">
        <w:rPr>
          <w:lang w:val="es-AR"/>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963781">
        <w:rPr>
          <w:lang w:val="es-AR"/>
        </w:rPr>
        <w:noBreakHyphen/>
        <w:t>A continuarán vigentes hasta la conclusión del Plan, a menos que el Comité Ejecutivo estipule otra cosa.</w:t>
      </w:r>
    </w:p>
    <w:p w14:paraId="0B5F6DEC" w14:textId="77777777" w:rsidR="00963781" w:rsidRDefault="00963781" w:rsidP="00963781">
      <w:pPr>
        <w:keepNext/>
        <w:keepLines/>
        <w:spacing w:after="240"/>
        <w:outlineLvl w:val="0"/>
        <w:rPr>
          <w:b/>
        </w:rPr>
      </w:pPr>
      <w:proofErr w:type="spellStart"/>
      <w:r>
        <w:rPr>
          <w:b/>
        </w:rPr>
        <w:t>Validez</w:t>
      </w:r>
      <w:proofErr w:type="spellEnd"/>
    </w:p>
    <w:p w14:paraId="6708AA5C" w14:textId="77777777" w:rsidR="00963781" w:rsidRPr="00963781" w:rsidRDefault="00963781" w:rsidP="00963781">
      <w:pPr>
        <w:keepNext/>
        <w:keepLines/>
        <w:numPr>
          <w:ilvl w:val="0"/>
          <w:numId w:val="1"/>
        </w:numPr>
        <w:spacing w:after="240"/>
        <w:outlineLvl w:val="0"/>
        <w:rPr>
          <w:lang w:val="es-AR"/>
        </w:rPr>
      </w:pPr>
      <w:r w:rsidRPr="00963781">
        <w:rPr>
          <w:lang w:val="es-AR"/>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27C6B08" w14:textId="77777777" w:rsidR="00963781" w:rsidRPr="00963781" w:rsidRDefault="00963781" w:rsidP="00963781">
      <w:pPr>
        <w:numPr>
          <w:ilvl w:val="0"/>
          <w:numId w:val="1"/>
        </w:numPr>
        <w:spacing w:after="240"/>
        <w:outlineLvl w:val="0"/>
        <w:rPr>
          <w:lang w:val="es-AR"/>
        </w:rPr>
      </w:pPr>
      <w:r w:rsidRPr="00963781">
        <w:rPr>
          <w:lang w:val="es-AR"/>
        </w:rPr>
        <w:t>Este Acuerdo puede modificarse o rescindirse únicamente por un acuerdo mutuo, escrito, del País y del Comité Ejecutivo del Fondo Multilateral.</w:t>
      </w:r>
    </w:p>
    <w:p w14:paraId="0A22E30F" w14:textId="77777777" w:rsidR="00963781" w:rsidRPr="00963781" w:rsidRDefault="00963781" w:rsidP="00963781">
      <w:pPr>
        <w:jc w:val="left"/>
        <w:rPr>
          <w:b/>
          <w:bCs/>
          <w:lang w:val="es-AR"/>
        </w:rPr>
      </w:pPr>
    </w:p>
    <w:p w14:paraId="05868712" w14:textId="77777777" w:rsidR="00DD6E05" w:rsidRDefault="00DD6E05">
      <w:pPr>
        <w:jc w:val="left"/>
        <w:rPr>
          <w:b/>
          <w:bCs/>
        </w:rPr>
      </w:pPr>
      <w:r>
        <w:rPr>
          <w:b/>
          <w:bCs/>
        </w:rPr>
        <w:br w:type="page"/>
      </w:r>
    </w:p>
    <w:p w14:paraId="776D5F0F" w14:textId="127DF757" w:rsidR="00963781" w:rsidRDefault="00963781" w:rsidP="00963781">
      <w:pPr>
        <w:rPr>
          <w:b/>
          <w:bCs/>
        </w:rPr>
      </w:pPr>
      <w:r>
        <w:rPr>
          <w:b/>
          <w:bCs/>
        </w:rPr>
        <w:lastRenderedPageBreak/>
        <w:t xml:space="preserve">APÉNDICES </w:t>
      </w:r>
    </w:p>
    <w:p w14:paraId="39E4AD86" w14:textId="77777777" w:rsidR="00963781" w:rsidRDefault="00963781" w:rsidP="00963781">
      <w:pPr>
        <w:rPr>
          <w:b/>
        </w:rPr>
      </w:pPr>
    </w:p>
    <w:p w14:paraId="14E1B6E3" w14:textId="77777777" w:rsidR="00963781" w:rsidRDefault="00963781" w:rsidP="00963781">
      <w:pPr>
        <w:rPr>
          <w:b/>
          <w:bCs/>
        </w:rPr>
      </w:pPr>
      <w:r>
        <w:rPr>
          <w:b/>
          <w:bCs/>
        </w:rPr>
        <w:t>APÉNDICE 1-A: LAS SUSTANCIAS</w:t>
      </w:r>
    </w:p>
    <w:p w14:paraId="3231E7B3" w14:textId="77777777" w:rsidR="00963781" w:rsidRDefault="00963781" w:rsidP="00963781">
      <w:pPr>
        <w:rPr>
          <w:b/>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804"/>
        <w:gridCol w:w="842"/>
        <w:gridCol w:w="4860"/>
      </w:tblGrid>
      <w:tr w:rsidR="00963781" w:rsidRPr="00DD6E05" w14:paraId="1018D1E5" w14:textId="77777777" w:rsidTr="00963781">
        <w:tc>
          <w:tcPr>
            <w:tcW w:w="3574" w:type="dxa"/>
          </w:tcPr>
          <w:p w14:paraId="3F929193" w14:textId="77777777" w:rsidR="00963781" w:rsidRPr="00DD6E05" w:rsidRDefault="00963781" w:rsidP="00963781">
            <w:pPr>
              <w:jc w:val="center"/>
            </w:pPr>
            <w:proofErr w:type="spellStart"/>
            <w:r w:rsidRPr="00DD6E05">
              <w:t>Sustancia</w:t>
            </w:r>
            <w:proofErr w:type="spellEnd"/>
          </w:p>
        </w:tc>
        <w:tc>
          <w:tcPr>
            <w:tcW w:w="804" w:type="dxa"/>
          </w:tcPr>
          <w:p w14:paraId="74E77C2E" w14:textId="77777777" w:rsidR="00963781" w:rsidRPr="00DD6E05" w:rsidRDefault="00963781" w:rsidP="00963781">
            <w:pPr>
              <w:jc w:val="center"/>
            </w:pPr>
            <w:proofErr w:type="spellStart"/>
            <w:r w:rsidRPr="00DD6E05">
              <w:t>Anexo</w:t>
            </w:r>
            <w:proofErr w:type="spellEnd"/>
          </w:p>
        </w:tc>
        <w:tc>
          <w:tcPr>
            <w:tcW w:w="842" w:type="dxa"/>
          </w:tcPr>
          <w:p w14:paraId="6F93F15C" w14:textId="77777777" w:rsidR="00963781" w:rsidRPr="00DD6E05" w:rsidRDefault="00963781" w:rsidP="00963781">
            <w:pPr>
              <w:jc w:val="center"/>
            </w:pPr>
            <w:proofErr w:type="spellStart"/>
            <w:r w:rsidRPr="00DD6E05">
              <w:t>Grupo</w:t>
            </w:r>
            <w:proofErr w:type="spellEnd"/>
          </w:p>
        </w:tc>
        <w:tc>
          <w:tcPr>
            <w:tcW w:w="4860" w:type="dxa"/>
          </w:tcPr>
          <w:p w14:paraId="199F51FB" w14:textId="77777777" w:rsidR="00963781" w:rsidRPr="00DD6E05" w:rsidRDefault="00963781" w:rsidP="00963781">
            <w:pPr>
              <w:jc w:val="center"/>
              <w:rPr>
                <w:lang w:val="es-AR"/>
              </w:rPr>
            </w:pPr>
            <w:r w:rsidRPr="00DD6E05">
              <w:rPr>
                <w:lang w:val="es-AR"/>
              </w:rPr>
              <w:t>Punto de partida para las reducciones acumulativas del consumo (toneladas PAO)</w:t>
            </w:r>
          </w:p>
        </w:tc>
      </w:tr>
      <w:tr w:rsidR="00963781" w:rsidRPr="00F73F28" w14:paraId="1D443734" w14:textId="77777777" w:rsidTr="00963781">
        <w:tc>
          <w:tcPr>
            <w:tcW w:w="3574" w:type="dxa"/>
          </w:tcPr>
          <w:p w14:paraId="2338EB27" w14:textId="77777777" w:rsidR="00963781" w:rsidRPr="00DD6E05" w:rsidRDefault="00963781" w:rsidP="00963781">
            <w:pPr>
              <w:keepNext/>
            </w:pPr>
            <w:r w:rsidRPr="00DD6E05">
              <w:t>HCFC-22</w:t>
            </w:r>
          </w:p>
        </w:tc>
        <w:tc>
          <w:tcPr>
            <w:tcW w:w="804" w:type="dxa"/>
          </w:tcPr>
          <w:p w14:paraId="59A1EA0B" w14:textId="77777777" w:rsidR="00963781" w:rsidRPr="00DD6E05" w:rsidRDefault="00963781" w:rsidP="00963781">
            <w:pPr>
              <w:keepNext/>
            </w:pPr>
            <w:r w:rsidRPr="00DD6E05">
              <w:t>C</w:t>
            </w:r>
          </w:p>
        </w:tc>
        <w:tc>
          <w:tcPr>
            <w:tcW w:w="842" w:type="dxa"/>
          </w:tcPr>
          <w:p w14:paraId="339C8EA6" w14:textId="77777777" w:rsidR="00963781" w:rsidRPr="00DD6E05" w:rsidRDefault="00963781" w:rsidP="00963781">
            <w:r w:rsidRPr="00DD6E05">
              <w:t>I</w:t>
            </w:r>
          </w:p>
        </w:tc>
        <w:tc>
          <w:tcPr>
            <w:tcW w:w="4860" w:type="dxa"/>
            <w:shd w:val="clear" w:color="auto" w:fill="FFFFFF" w:themeFill="background1"/>
          </w:tcPr>
          <w:p w14:paraId="18194A4D" w14:textId="77777777" w:rsidR="00963781" w:rsidRPr="00DD6E05" w:rsidRDefault="00963781" w:rsidP="00963781">
            <w:pPr>
              <w:jc w:val="right"/>
            </w:pPr>
            <w:r w:rsidRPr="00DD6E05">
              <w:t>1.54</w:t>
            </w:r>
          </w:p>
        </w:tc>
      </w:tr>
    </w:tbl>
    <w:p w14:paraId="5D068774" w14:textId="77777777" w:rsidR="00963781" w:rsidRDefault="00963781" w:rsidP="00963781">
      <w:pPr>
        <w:rPr>
          <w:b/>
          <w:bCs/>
        </w:rPr>
      </w:pPr>
    </w:p>
    <w:p w14:paraId="5E874481" w14:textId="77777777" w:rsidR="00963781" w:rsidRPr="00963781" w:rsidRDefault="00963781" w:rsidP="00963781">
      <w:pPr>
        <w:rPr>
          <w:b/>
          <w:bCs/>
          <w:lang w:val="es-AR"/>
        </w:rPr>
      </w:pPr>
      <w:r w:rsidRPr="00963781">
        <w:rPr>
          <w:b/>
          <w:bCs/>
          <w:lang w:val="es-AR"/>
        </w:rPr>
        <w:t>APÉNDICE 2-A: LOS OBJETIVOS Y LA FINANCIACIÓN</w:t>
      </w:r>
    </w:p>
    <w:p w14:paraId="065C0121" w14:textId="77777777" w:rsidR="00963781" w:rsidRPr="00963781" w:rsidRDefault="00963781" w:rsidP="00963781">
      <w:pPr>
        <w:rPr>
          <w:b/>
          <w:bCs/>
          <w:lang w:val="es-AR"/>
        </w:rPr>
      </w:pPr>
    </w:p>
    <w:tbl>
      <w:tblPr>
        <w:tblStyle w:val="TableGrid"/>
        <w:tblW w:w="10044" w:type="dxa"/>
        <w:jc w:val="center"/>
        <w:tblLayout w:type="fixed"/>
        <w:tblLook w:val="04A0" w:firstRow="1" w:lastRow="0" w:firstColumn="1" w:lastColumn="0" w:noHBand="0" w:noVBand="1"/>
      </w:tblPr>
      <w:tblGrid>
        <w:gridCol w:w="655"/>
        <w:gridCol w:w="2963"/>
        <w:gridCol w:w="990"/>
        <w:gridCol w:w="720"/>
        <w:gridCol w:w="900"/>
        <w:gridCol w:w="655"/>
        <w:gridCol w:w="821"/>
        <w:gridCol w:w="720"/>
        <w:gridCol w:w="810"/>
        <w:gridCol w:w="810"/>
      </w:tblGrid>
      <w:tr w:rsidR="00963781" w:rsidRPr="00F73F28" w14:paraId="0D3D9412" w14:textId="77777777" w:rsidTr="00963781">
        <w:trPr>
          <w:trHeight w:val="125"/>
          <w:tblHeader/>
          <w:jc w:val="center"/>
        </w:trPr>
        <w:tc>
          <w:tcPr>
            <w:tcW w:w="655" w:type="dxa"/>
            <w:tcBorders>
              <w:top w:val="single" w:sz="4" w:space="0" w:color="auto"/>
              <w:left w:val="single" w:sz="4" w:space="0" w:color="auto"/>
              <w:bottom w:val="single" w:sz="4" w:space="0" w:color="auto"/>
              <w:right w:val="single" w:sz="4" w:space="0" w:color="auto"/>
            </w:tcBorders>
            <w:shd w:val="clear" w:color="auto" w:fill="auto"/>
            <w:hideMark/>
          </w:tcPr>
          <w:p w14:paraId="12A3F08F" w14:textId="77777777" w:rsidR="00963781" w:rsidRDefault="00963781" w:rsidP="00963781">
            <w:pPr>
              <w:jc w:val="center"/>
              <w:rPr>
                <w:b/>
                <w:bCs/>
                <w:color w:val="000000"/>
                <w:sz w:val="18"/>
                <w:szCs w:val="18"/>
              </w:rPr>
            </w:pPr>
            <w:r>
              <w:rPr>
                <w:b/>
                <w:bCs/>
                <w:color w:val="000000"/>
                <w:sz w:val="18"/>
                <w:szCs w:val="18"/>
              </w:rPr>
              <w:t>Fila</w:t>
            </w:r>
          </w:p>
        </w:tc>
        <w:tc>
          <w:tcPr>
            <w:tcW w:w="2963" w:type="dxa"/>
            <w:tcBorders>
              <w:top w:val="single" w:sz="4" w:space="0" w:color="auto"/>
              <w:left w:val="nil"/>
              <w:bottom w:val="single" w:sz="4" w:space="0" w:color="auto"/>
              <w:right w:val="single" w:sz="4" w:space="0" w:color="auto"/>
            </w:tcBorders>
            <w:shd w:val="clear" w:color="auto" w:fill="auto"/>
            <w:hideMark/>
          </w:tcPr>
          <w:p w14:paraId="36505FD0" w14:textId="77777777" w:rsidR="00963781" w:rsidRDefault="00963781" w:rsidP="00963781">
            <w:pPr>
              <w:jc w:val="center"/>
              <w:rPr>
                <w:b/>
                <w:bCs/>
                <w:color w:val="000000"/>
                <w:sz w:val="18"/>
                <w:szCs w:val="18"/>
              </w:rPr>
            </w:pPr>
            <w:proofErr w:type="spellStart"/>
            <w:r>
              <w:rPr>
                <w:b/>
                <w:bCs/>
                <w:color w:val="000000"/>
                <w:sz w:val="18"/>
                <w:szCs w:val="18"/>
              </w:rPr>
              <w:t>Detalles</w:t>
            </w:r>
            <w:proofErr w:type="spellEnd"/>
          </w:p>
        </w:tc>
        <w:tc>
          <w:tcPr>
            <w:tcW w:w="990" w:type="dxa"/>
            <w:hideMark/>
          </w:tcPr>
          <w:p w14:paraId="44787B70" w14:textId="77777777" w:rsidR="00963781" w:rsidRDefault="00963781" w:rsidP="00963781">
            <w:pPr>
              <w:keepNext/>
              <w:keepLines/>
              <w:jc w:val="center"/>
              <w:rPr>
                <w:b/>
                <w:bCs/>
                <w:sz w:val="18"/>
                <w:szCs w:val="18"/>
              </w:rPr>
            </w:pPr>
            <w:r>
              <w:rPr>
                <w:b/>
                <w:bCs/>
                <w:sz w:val="18"/>
                <w:szCs w:val="18"/>
              </w:rPr>
              <w:t>2021</w:t>
            </w:r>
          </w:p>
        </w:tc>
        <w:tc>
          <w:tcPr>
            <w:tcW w:w="720" w:type="dxa"/>
            <w:hideMark/>
          </w:tcPr>
          <w:p w14:paraId="5D245F76" w14:textId="77777777" w:rsidR="00963781" w:rsidRDefault="00963781" w:rsidP="00963781">
            <w:pPr>
              <w:keepNext/>
              <w:keepLines/>
              <w:jc w:val="center"/>
              <w:rPr>
                <w:b/>
                <w:bCs/>
                <w:sz w:val="18"/>
                <w:szCs w:val="18"/>
              </w:rPr>
            </w:pPr>
            <w:r>
              <w:rPr>
                <w:b/>
                <w:bCs/>
                <w:sz w:val="18"/>
                <w:szCs w:val="18"/>
              </w:rPr>
              <w:t>2022-2023</w:t>
            </w:r>
          </w:p>
        </w:tc>
        <w:tc>
          <w:tcPr>
            <w:tcW w:w="900" w:type="dxa"/>
            <w:hideMark/>
          </w:tcPr>
          <w:p w14:paraId="576F21A9" w14:textId="77777777" w:rsidR="00963781" w:rsidRDefault="00963781" w:rsidP="00963781">
            <w:pPr>
              <w:keepNext/>
              <w:keepLines/>
              <w:jc w:val="center"/>
              <w:rPr>
                <w:b/>
                <w:bCs/>
                <w:sz w:val="18"/>
                <w:szCs w:val="18"/>
              </w:rPr>
            </w:pPr>
            <w:r>
              <w:rPr>
                <w:b/>
                <w:bCs/>
                <w:sz w:val="18"/>
                <w:szCs w:val="18"/>
              </w:rPr>
              <w:t>2024</w:t>
            </w:r>
          </w:p>
        </w:tc>
        <w:tc>
          <w:tcPr>
            <w:tcW w:w="655" w:type="dxa"/>
            <w:hideMark/>
          </w:tcPr>
          <w:p w14:paraId="5D6B2A88" w14:textId="77777777" w:rsidR="00963781" w:rsidRDefault="00963781" w:rsidP="00963781">
            <w:pPr>
              <w:keepNext/>
              <w:keepLines/>
              <w:jc w:val="center"/>
              <w:rPr>
                <w:b/>
                <w:bCs/>
                <w:sz w:val="18"/>
                <w:szCs w:val="18"/>
              </w:rPr>
            </w:pPr>
            <w:r>
              <w:rPr>
                <w:b/>
                <w:bCs/>
                <w:sz w:val="18"/>
                <w:szCs w:val="18"/>
              </w:rPr>
              <w:t>2025-2026</w:t>
            </w:r>
          </w:p>
        </w:tc>
        <w:tc>
          <w:tcPr>
            <w:tcW w:w="821" w:type="dxa"/>
            <w:hideMark/>
          </w:tcPr>
          <w:p w14:paraId="734B90F3" w14:textId="77777777" w:rsidR="00963781" w:rsidRDefault="00963781" w:rsidP="00963781">
            <w:pPr>
              <w:keepNext/>
              <w:keepLines/>
              <w:jc w:val="center"/>
              <w:rPr>
                <w:b/>
                <w:bCs/>
                <w:sz w:val="18"/>
                <w:szCs w:val="18"/>
              </w:rPr>
            </w:pPr>
            <w:r>
              <w:rPr>
                <w:b/>
                <w:bCs/>
                <w:sz w:val="18"/>
                <w:szCs w:val="18"/>
              </w:rPr>
              <w:t>2027</w:t>
            </w:r>
          </w:p>
        </w:tc>
        <w:tc>
          <w:tcPr>
            <w:tcW w:w="720" w:type="dxa"/>
          </w:tcPr>
          <w:p w14:paraId="3504A98C" w14:textId="77777777" w:rsidR="00963781" w:rsidRDefault="00963781" w:rsidP="00963781">
            <w:pPr>
              <w:keepNext/>
              <w:keepLines/>
              <w:jc w:val="center"/>
              <w:rPr>
                <w:b/>
                <w:bCs/>
                <w:sz w:val="18"/>
                <w:szCs w:val="18"/>
              </w:rPr>
            </w:pPr>
            <w:r>
              <w:rPr>
                <w:b/>
                <w:bCs/>
                <w:sz w:val="18"/>
                <w:szCs w:val="18"/>
              </w:rPr>
              <w:t>2028-2029</w:t>
            </w:r>
          </w:p>
        </w:tc>
        <w:tc>
          <w:tcPr>
            <w:tcW w:w="810" w:type="dxa"/>
          </w:tcPr>
          <w:p w14:paraId="0EE92FA9" w14:textId="77777777" w:rsidR="00963781" w:rsidRDefault="00963781" w:rsidP="00963781">
            <w:pPr>
              <w:keepNext/>
              <w:keepLines/>
              <w:jc w:val="center"/>
              <w:rPr>
                <w:b/>
                <w:bCs/>
                <w:sz w:val="18"/>
                <w:szCs w:val="18"/>
              </w:rPr>
            </w:pPr>
            <w:r>
              <w:rPr>
                <w:b/>
                <w:bCs/>
                <w:sz w:val="18"/>
                <w:szCs w:val="18"/>
              </w:rPr>
              <w:t>2030</w:t>
            </w:r>
          </w:p>
        </w:tc>
        <w:tc>
          <w:tcPr>
            <w:tcW w:w="810" w:type="dxa"/>
            <w:hideMark/>
          </w:tcPr>
          <w:p w14:paraId="22D62B08" w14:textId="77777777" w:rsidR="00963781" w:rsidRDefault="00963781" w:rsidP="00963781">
            <w:pPr>
              <w:keepNext/>
              <w:keepLines/>
              <w:jc w:val="center"/>
              <w:rPr>
                <w:b/>
                <w:bCs/>
                <w:sz w:val="18"/>
                <w:szCs w:val="18"/>
              </w:rPr>
            </w:pPr>
            <w:r>
              <w:rPr>
                <w:b/>
                <w:bCs/>
                <w:sz w:val="18"/>
                <w:szCs w:val="18"/>
              </w:rPr>
              <w:t>Total</w:t>
            </w:r>
          </w:p>
        </w:tc>
      </w:tr>
      <w:tr w:rsidR="00963781" w14:paraId="1F99091F" w14:textId="77777777" w:rsidTr="00963781">
        <w:trPr>
          <w:trHeight w:val="494"/>
          <w:jc w:val="center"/>
        </w:trPr>
        <w:tc>
          <w:tcPr>
            <w:tcW w:w="655" w:type="dxa"/>
            <w:hideMark/>
          </w:tcPr>
          <w:p w14:paraId="0E6638EE" w14:textId="77777777" w:rsidR="00963781" w:rsidRDefault="00963781" w:rsidP="00963781">
            <w:pPr>
              <w:widowControl w:val="0"/>
              <w:rPr>
                <w:sz w:val="18"/>
                <w:szCs w:val="18"/>
              </w:rPr>
            </w:pPr>
            <w:r>
              <w:rPr>
                <w:sz w:val="18"/>
                <w:szCs w:val="18"/>
              </w:rPr>
              <w:t>1.1</w:t>
            </w:r>
          </w:p>
        </w:tc>
        <w:tc>
          <w:tcPr>
            <w:tcW w:w="2963" w:type="dxa"/>
          </w:tcPr>
          <w:p w14:paraId="02A2B365" w14:textId="77777777" w:rsidR="00963781" w:rsidRPr="00DD6E05" w:rsidRDefault="00963781" w:rsidP="00963781">
            <w:pPr>
              <w:jc w:val="left"/>
              <w:rPr>
                <w:lang w:val="es-AR"/>
              </w:rPr>
            </w:pPr>
            <w:r w:rsidRPr="00DD6E05">
              <w:rPr>
                <w:lang w:val="es-AR"/>
              </w:rPr>
              <w:t>Calendario de reducción del Protocolo de Montreal para sustancias del Anexo C, Grupo I (toneladas PAO)</w:t>
            </w:r>
          </w:p>
        </w:tc>
        <w:tc>
          <w:tcPr>
            <w:tcW w:w="990" w:type="dxa"/>
          </w:tcPr>
          <w:p w14:paraId="36C8CE42" w14:textId="77777777" w:rsidR="00963781" w:rsidRPr="00F73F28" w:rsidRDefault="00963781" w:rsidP="00963781">
            <w:pPr>
              <w:jc w:val="right"/>
              <w:rPr>
                <w:sz w:val="18"/>
                <w:szCs w:val="18"/>
              </w:rPr>
            </w:pPr>
            <w:r>
              <w:rPr>
                <w:color w:val="000000"/>
                <w:sz w:val="18"/>
                <w:szCs w:val="18"/>
              </w:rPr>
              <w:t>2.28</w:t>
            </w:r>
          </w:p>
        </w:tc>
        <w:tc>
          <w:tcPr>
            <w:tcW w:w="720" w:type="dxa"/>
          </w:tcPr>
          <w:p w14:paraId="509D8608" w14:textId="77777777" w:rsidR="00963781" w:rsidRPr="00F73F28" w:rsidRDefault="00963781" w:rsidP="00963781">
            <w:pPr>
              <w:jc w:val="right"/>
              <w:rPr>
                <w:sz w:val="18"/>
                <w:szCs w:val="18"/>
              </w:rPr>
            </w:pPr>
            <w:r>
              <w:rPr>
                <w:color w:val="000000"/>
                <w:sz w:val="18"/>
                <w:szCs w:val="18"/>
              </w:rPr>
              <w:t>2.28</w:t>
            </w:r>
          </w:p>
        </w:tc>
        <w:tc>
          <w:tcPr>
            <w:tcW w:w="900" w:type="dxa"/>
          </w:tcPr>
          <w:p w14:paraId="462BB966" w14:textId="77777777" w:rsidR="00963781" w:rsidRPr="00F73F28" w:rsidRDefault="00963781" w:rsidP="00963781">
            <w:pPr>
              <w:jc w:val="right"/>
              <w:rPr>
                <w:sz w:val="18"/>
                <w:szCs w:val="18"/>
              </w:rPr>
            </w:pPr>
            <w:r>
              <w:rPr>
                <w:color w:val="000000"/>
                <w:sz w:val="18"/>
                <w:szCs w:val="18"/>
              </w:rPr>
              <w:t>2.28</w:t>
            </w:r>
          </w:p>
        </w:tc>
        <w:tc>
          <w:tcPr>
            <w:tcW w:w="655" w:type="dxa"/>
          </w:tcPr>
          <w:p w14:paraId="16744564" w14:textId="77777777" w:rsidR="00963781" w:rsidRPr="00F73F28" w:rsidRDefault="00963781" w:rsidP="00963781">
            <w:pPr>
              <w:jc w:val="right"/>
              <w:rPr>
                <w:sz w:val="18"/>
                <w:szCs w:val="18"/>
              </w:rPr>
            </w:pPr>
            <w:r>
              <w:rPr>
                <w:color w:val="000000"/>
                <w:sz w:val="18"/>
                <w:szCs w:val="18"/>
              </w:rPr>
              <w:t>1.14</w:t>
            </w:r>
          </w:p>
        </w:tc>
        <w:tc>
          <w:tcPr>
            <w:tcW w:w="821" w:type="dxa"/>
          </w:tcPr>
          <w:p w14:paraId="0596BDD0" w14:textId="77777777" w:rsidR="00963781" w:rsidRPr="00F73F28" w:rsidRDefault="00963781" w:rsidP="00963781">
            <w:pPr>
              <w:jc w:val="right"/>
              <w:rPr>
                <w:sz w:val="18"/>
                <w:szCs w:val="18"/>
              </w:rPr>
            </w:pPr>
            <w:r>
              <w:rPr>
                <w:color w:val="000000"/>
                <w:sz w:val="18"/>
                <w:szCs w:val="18"/>
              </w:rPr>
              <w:t>1.14</w:t>
            </w:r>
          </w:p>
        </w:tc>
        <w:tc>
          <w:tcPr>
            <w:tcW w:w="720" w:type="dxa"/>
          </w:tcPr>
          <w:p w14:paraId="02FC75AF" w14:textId="77777777" w:rsidR="00963781" w:rsidRPr="00F73F28" w:rsidRDefault="00963781" w:rsidP="00963781">
            <w:pPr>
              <w:jc w:val="right"/>
              <w:rPr>
                <w:sz w:val="18"/>
                <w:szCs w:val="18"/>
              </w:rPr>
            </w:pPr>
            <w:r>
              <w:rPr>
                <w:color w:val="000000"/>
                <w:sz w:val="18"/>
                <w:szCs w:val="18"/>
              </w:rPr>
              <w:t>1.14</w:t>
            </w:r>
          </w:p>
        </w:tc>
        <w:tc>
          <w:tcPr>
            <w:tcW w:w="810" w:type="dxa"/>
          </w:tcPr>
          <w:p w14:paraId="2A3B78FE" w14:textId="77777777" w:rsidR="00963781" w:rsidRPr="00F73F28" w:rsidRDefault="00963781" w:rsidP="00963781">
            <w:pPr>
              <w:jc w:val="right"/>
              <w:rPr>
                <w:sz w:val="18"/>
                <w:szCs w:val="18"/>
              </w:rPr>
            </w:pPr>
            <w:r>
              <w:rPr>
                <w:color w:val="000000"/>
                <w:sz w:val="18"/>
                <w:szCs w:val="18"/>
              </w:rPr>
              <w:t>0.00</w:t>
            </w:r>
          </w:p>
        </w:tc>
        <w:tc>
          <w:tcPr>
            <w:tcW w:w="810" w:type="dxa"/>
          </w:tcPr>
          <w:p w14:paraId="469D6784" w14:textId="77777777" w:rsidR="00963781" w:rsidRPr="00F73F28" w:rsidRDefault="00963781" w:rsidP="00963781">
            <w:pPr>
              <w:jc w:val="right"/>
              <w:rPr>
                <w:sz w:val="18"/>
                <w:szCs w:val="18"/>
              </w:rPr>
            </w:pPr>
            <w:r>
              <w:rPr>
                <w:sz w:val="18"/>
                <w:szCs w:val="18"/>
              </w:rPr>
              <w:t>n/a</w:t>
            </w:r>
          </w:p>
        </w:tc>
      </w:tr>
      <w:tr w:rsidR="00963781" w14:paraId="55F30DA8" w14:textId="77777777" w:rsidTr="00963781">
        <w:trPr>
          <w:trHeight w:val="530"/>
          <w:jc w:val="center"/>
        </w:trPr>
        <w:tc>
          <w:tcPr>
            <w:tcW w:w="655" w:type="dxa"/>
            <w:hideMark/>
          </w:tcPr>
          <w:p w14:paraId="4CFFBFC1" w14:textId="77777777" w:rsidR="00963781" w:rsidRDefault="00963781" w:rsidP="00963781">
            <w:pPr>
              <w:widowControl w:val="0"/>
              <w:rPr>
                <w:sz w:val="18"/>
                <w:szCs w:val="18"/>
              </w:rPr>
            </w:pPr>
            <w:r>
              <w:rPr>
                <w:sz w:val="18"/>
                <w:szCs w:val="18"/>
              </w:rPr>
              <w:t>1.2</w:t>
            </w:r>
          </w:p>
        </w:tc>
        <w:tc>
          <w:tcPr>
            <w:tcW w:w="2963" w:type="dxa"/>
          </w:tcPr>
          <w:p w14:paraId="0A6C329F" w14:textId="77777777" w:rsidR="00963781" w:rsidRPr="00DD6E05" w:rsidRDefault="00963781" w:rsidP="00963781">
            <w:pPr>
              <w:widowControl w:val="0"/>
              <w:jc w:val="left"/>
              <w:rPr>
                <w:lang w:val="es-AR"/>
              </w:rPr>
            </w:pPr>
            <w:r w:rsidRPr="00DD6E05">
              <w:rPr>
                <w:lang w:val="es-AR"/>
              </w:rPr>
              <w:t>Consumo total máximo permisible para sustancias del Anexo C, Grupo I (toneladas PAO)</w:t>
            </w:r>
          </w:p>
        </w:tc>
        <w:tc>
          <w:tcPr>
            <w:tcW w:w="990" w:type="dxa"/>
          </w:tcPr>
          <w:p w14:paraId="73DEB9A0" w14:textId="77777777" w:rsidR="00963781" w:rsidRPr="00F73F28" w:rsidRDefault="00963781" w:rsidP="00963781">
            <w:pPr>
              <w:jc w:val="right"/>
              <w:rPr>
                <w:sz w:val="18"/>
                <w:szCs w:val="18"/>
              </w:rPr>
            </w:pPr>
            <w:r>
              <w:rPr>
                <w:sz w:val="18"/>
                <w:szCs w:val="18"/>
              </w:rPr>
              <w:t>1.00</w:t>
            </w:r>
          </w:p>
        </w:tc>
        <w:tc>
          <w:tcPr>
            <w:tcW w:w="720" w:type="dxa"/>
          </w:tcPr>
          <w:p w14:paraId="42843459" w14:textId="77777777" w:rsidR="00963781" w:rsidRPr="00F73F28" w:rsidRDefault="00963781" w:rsidP="00963781">
            <w:pPr>
              <w:jc w:val="right"/>
              <w:rPr>
                <w:sz w:val="18"/>
                <w:szCs w:val="18"/>
              </w:rPr>
            </w:pPr>
            <w:r>
              <w:rPr>
                <w:sz w:val="18"/>
                <w:szCs w:val="18"/>
              </w:rPr>
              <w:t>1.00</w:t>
            </w:r>
          </w:p>
        </w:tc>
        <w:tc>
          <w:tcPr>
            <w:tcW w:w="900" w:type="dxa"/>
          </w:tcPr>
          <w:p w14:paraId="64D912AC" w14:textId="77777777" w:rsidR="00963781" w:rsidRPr="00F73F28" w:rsidRDefault="00963781" w:rsidP="00963781">
            <w:pPr>
              <w:jc w:val="right"/>
              <w:rPr>
                <w:sz w:val="18"/>
                <w:szCs w:val="18"/>
              </w:rPr>
            </w:pPr>
            <w:r>
              <w:rPr>
                <w:sz w:val="18"/>
                <w:szCs w:val="18"/>
              </w:rPr>
              <w:t>1.00</w:t>
            </w:r>
          </w:p>
        </w:tc>
        <w:tc>
          <w:tcPr>
            <w:tcW w:w="655" w:type="dxa"/>
          </w:tcPr>
          <w:p w14:paraId="76AE303D" w14:textId="77777777" w:rsidR="00963781" w:rsidRPr="00F73F28" w:rsidRDefault="00963781" w:rsidP="00963781">
            <w:pPr>
              <w:jc w:val="right"/>
              <w:rPr>
                <w:sz w:val="18"/>
                <w:szCs w:val="18"/>
              </w:rPr>
            </w:pPr>
            <w:r>
              <w:rPr>
                <w:sz w:val="18"/>
                <w:szCs w:val="18"/>
              </w:rPr>
              <w:t>0.50</w:t>
            </w:r>
          </w:p>
        </w:tc>
        <w:tc>
          <w:tcPr>
            <w:tcW w:w="821" w:type="dxa"/>
          </w:tcPr>
          <w:p w14:paraId="137D999C" w14:textId="77777777" w:rsidR="00963781" w:rsidRPr="00F73F28" w:rsidRDefault="00963781" w:rsidP="00963781">
            <w:pPr>
              <w:jc w:val="right"/>
              <w:rPr>
                <w:sz w:val="18"/>
                <w:szCs w:val="18"/>
              </w:rPr>
            </w:pPr>
            <w:r>
              <w:rPr>
                <w:sz w:val="18"/>
                <w:szCs w:val="18"/>
              </w:rPr>
              <w:t>0.50</w:t>
            </w:r>
          </w:p>
        </w:tc>
        <w:tc>
          <w:tcPr>
            <w:tcW w:w="720" w:type="dxa"/>
          </w:tcPr>
          <w:p w14:paraId="547ABC7A" w14:textId="77777777" w:rsidR="00963781" w:rsidRPr="00F73F28" w:rsidRDefault="00963781" w:rsidP="00963781">
            <w:pPr>
              <w:jc w:val="right"/>
              <w:rPr>
                <w:sz w:val="18"/>
                <w:szCs w:val="18"/>
              </w:rPr>
            </w:pPr>
            <w:r>
              <w:rPr>
                <w:sz w:val="18"/>
                <w:szCs w:val="18"/>
              </w:rPr>
              <w:t>0.50</w:t>
            </w:r>
          </w:p>
        </w:tc>
        <w:tc>
          <w:tcPr>
            <w:tcW w:w="810" w:type="dxa"/>
          </w:tcPr>
          <w:p w14:paraId="039D871D" w14:textId="77777777" w:rsidR="00963781" w:rsidRPr="00F73F28" w:rsidRDefault="00963781" w:rsidP="00963781">
            <w:pPr>
              <w:jc w:val="right"/>
              <w:rPr>
                <w:sz w:val="18"/>
                <w:szCs w:val="18"/>
              </w:rPr>
            </w:pPr>
            <w:r>
              <w:rPr>
                <w:sz w:val="18"/>
                <w:szCs w:val="18"/>
              </w:rPr>
              <w:t>0.00</w:t>
            </w:r>
          </w:p>
        </w:tc>
        <w:tc>
          <w:tcPr>
            <w:tcW w:w="810" w:type="dxa"/>
          </w:tcPr>
          <w:p w14:paraId="4D552180" w14:textId="77777777" w:rsidR="00963781" w:rsidRPr="00F73F28" w:rsidRDefault="00963781" w:rsidP="00963781">
            <w:pPr>
              <w:jc w:val="right"/>
              <w:rPr>
                <w:sz w:val="18"/>
                <w:szCs w:val="18"/>
              </w:rPr>
            </w:pPr>
            <w:r>
              <w:rPr>
                <w:sz w:val="18"/>
                <w:szCs w:val="18"/>
              </w:rPr>
              <w:t>n/a</w:t>
            </w:r>
          </w:p>
        </w:tc>
      </w:tr>
      <w:tr w:rsidR="00963781" w:rsidRPr="0017082C" w14:paraId="31A6A2CA" w14:textId="77777777" w:rsidTr="00963781">
        <w:trPr>
          <w:trHeight w:val="296"/>
          <w:jc w:val="center"/>
        </w:trPr>
        <w:tc>
          <w:tcPr>
            <w:tcW w:w="655" w:type="dxa"/>
            <w:hideMark/>
          </w:tcPr>
          <w:p w14:paraId="685FBDEC" w14:textId="77777777" w:rsidR="00963781" w:rsidRDefault="00963781" w:rsidP="00963781">
            <w:pPr>
              <w:widowControl w:val="0"/>
              <w:rPr>
                <w:sz w:val="18"/>
                <w:szCs w:val="18"/>
              </w:rPr>
            </w:pPr>
            <w:r>
              <w:rPr>
                <w:sz w:val="18"/>
                <w:szCs w:val="18"/>
              </w:rPr>
              <w:t>2.1</w:t>
            </w:r>
          </w:p>
        </w:tc>
        <w:tc>
          <w:tcPr>
            <w:tcW w:w="2963" w:type="dxa"/>
          </w:tcPr>
          <w:p w14:paraId="3C05E30C" w14:textId="77777777" w:rsidR="00963781" w:rsidRPr="00DD6E05" w:rsidRDefault="00963781" w:rsidP="00963781">
            <w:pPr>
              <w:widowControl w:val="0"/>
              <w:jc w:val="left"/>
              <w:rPr>
                <w:lang w:val="es-AR"/>
              </w:rPr>
            </w:pPr>
            <w:r w:rsidRPr="00DD6E05">
              <w:rPr>
                <w:lang w:val="es-AR"/>
              </w:rPr>
              <w:t>Financiación convenida para el Organismo de Ejecución Principal (Alemania) ($EUA)</w:t>
            </w:r>
          </w:p>
        </w:tc>
        <w:tc>
          <w:tcPr>
            <w:tcW w:w="990" w:type="dxa"/>
          </w:tcPr>
          <w:p w14:paraId="48E414CE" w14:textId="77777777" w:rsidR="00963781" w:rsidRPr="00F73F28" w:rsidRDefault="00963781" w:rsidP="00963781">
            <w:pPr>
              <w:jc w:val="right"/>
              <w:rPr>
                <w:color w:val="000000" w:themeColor="text1"/>
                <w:sz w:val="18"/>
                <w:szCs w:val="18"/>
              </w:rPr>
            </w:pPr>
            <w:r>
              <w:rPr>
                <w:color w:val="000000" w:themeColor="text1"/>
                <w:sz w:val="18"/>
                <w:szCs w:val="18"/>
              </w:rPr>
              <w:t>168,900</w:t>
            </w:r>
          </w:p>
        </w:tc>
        <w:tc>
          <w:tcPr>
            <w:tcW w:w="720" w:type="dxa"/>
          </w:tcPr>
          <w:p w14:paraId="70FF0DAE" w14:textId="77777777" w:rsidR="00963781" w:rsidRPr="00F73F28" w:rsidRDefault="00963781" w:rsidP="00963781">
            <w:pPr>
              <w:jc w:val="right"/>
              <w:rPr>
                <w:color w:val="000000" w:themeColor="text1"/>
                <w:sz w:val="18"/>
                <w:szCs w:val="18"/>
              </w:rPr>
            </w:pPr>
            <w:r>
              <w:rPr>
                <w:color w:val="000000" w:themeColor="text1"/>
                <w:sz w:val="18"/>
                <w:szCs w:val="18"/>
              </w:rPr>
              <w:t>0</w:t>
            </w:r>
          </w:p>
        </w:tc>
        <w:tc>
          <w:tcPr>
            <w:tcW w:w="900" w:type="dxa"/>
          </w:tcPr>
          <w:p w14:paraId="03BCCD2B" w14:textId="77777777" w:rsidR="00963781" w:rsidRPr="00F73F28" w:rsidRDefault="00963781" w:rsidP="00963781">
            <w:pPr>
              <w:jc w:val="right"/>
              <w:rPr>
                <w:color w:val="000000" w:themeColor="text1"/>
                <w:sz w:val="18"/>
                <w:szCs w:val="18"/>
              </w:rPr>
            </w:pPr>
            <w:r>
              <w:rPr>
                <w:color w:val="000000" w:themeColor="text1"/>
                <w:sz w:val="18"/>
                <w:szCs w:val="18"/>
              </w:rPr>
              <w:t>162,400</w:t>
            </w:r>
          </w:p>
        </w:tc>
        <w:tc>
          <w:tcPr>
            <w:tcW w:w="655" w:type="dxa"/>
          </w:tcPr>
          <w:p w14:paraId="7D178EF5" w14:textId="77777777" w:rsidR="00963781" w:rsidRPr="00F73F28" w:rsidRDefault="00963781" w:rsidP="00963781">
            <w:pPr>
              <w:jc w:val="right"/>
              <w:rPr>
                <w:color w:val="000000" w:themeColor="text1"/>
                <w:sz w:val="18"/>
                <w:szCs w:val="18"/>
              </w:rPr>
            </w:pPr>
            <w:r>
              <w:rPr>
                <w:color w:val="000000" w:themeColor="text1"/>
                <w:sz w:val="18"/>
                <w:szCs w:val="18"/>
              </w:rPr>
              <w:t>0</w:t>
            </w:r>
          </w:p>
        </w:tc>
        <w:tc>
          <w:tcPr>
            <w:tcW w:w="821" w:type="dxa"/>
          </w:tcPr>
          <w:p w14:paraId="0BD450E2" w14:textId="77777777" w:rsidR="00963781" w:rsidRPr="00F73F28" w:rsidRDefault="00963781" w:rsidP="00963781">
            <w:pPr>
              <w:jc w:val="right"/>
              <w:rPr>
                <w:color w:val="000000" w:themeColor="text1"/>
                <w:sz w:val="18"/>
                <w:szCs w:val="18"/>
              </w:rPr>
            </w:pPr>
            <w:r>
              <w:rPr>
                <w:color w:val="000000" w:themeColor="text1"/>
                <w:sz w:val="18"/>
                <w:szCs w:val="18"/>
              </w:rPr>
              <w:t xml:space="preserve"> 91,200</w:t>
            </w:r>
          </w:p>
        </w:tc>
        <w:tc>
          <w:tcPr>
            <w:tcW w:w="720" w:type="dxa"/>
          </w:tcPr>
          <w:p w14:paraId="6B2F9596" w14:textId="77777777" w:rsidR="00963781" w:rsidRPr="00F73F28" w:rsidRDefault="00963781" w:rsidP="00963781">
            <w:pPr>
              <w:jc w:val="right"/>
              <w:rPr>
                <w:color w:val="000000" w:themeColor="text1"/>
                <w:sz w:val="18"/>
                <w:szCs w:val="18"/>
              </w:rPr>
            </w:pPr>
            <w:r>
              <w:rPr>
                <w:color w:val="000000" w:themeColor="text1"/>
                <w:sz w:val="18"/>
                <w:szCs w:val="18"/>
              </w:rPr>
              <w:t>0</w:t>
            </w:r>
          </w:p>
        </w:tc>
        <w:tc>
          <w:tcPr>
            <w:tcW w:w="810" w:type="dxa"/>
          </w:tcPr>
          <w:p w14:paraId="1B8A9122" w14:textId="77777777" w:rsidR="00963781" w:rsidRPr="00F73F28" w:rsidRDefault="00963781" w:rsidP="00963781">
            <w:pPr>
              <w:jc w:val="right"/>
              <w:rPr>
                <w:color w:val="000000" w:themeColor="text1"/>
                <w:sz w:val="18"/>
                <w:szCs w:val="18"/>
              </w:rPr>
            </w:pPr>
            <w:r>
              <w:rPr>
                <w:color w:val="000000" w:themeColor="text1"/>
                <w:sz w:val="18"/>
                <w:szCs w:val="18"/>
              </w:rPr>
              <w:t>47,500</w:t>
            </w:r>
          </w:p>
        </w:tc>
        <w:tc>
          <w:tcPr>
            <w:tcW w:w="810" w:type="dxa"/>
          </w:tcPr>
          <w:p w14:paraId="2DEE7FB9" w14:textId="77777777" w:rsidR="00963781" w:rsidRPr="00F73F28" w:rsidRDefault="00963781" w:rsidP="00963781">
            <w:pPr>
              <w:jc w:val="right"/>
              <w:rPr>
                <w:color w:val="000000" w:themeColor="text1"/>
                <w:sz w:val="18"/>
                <w:szCs w:val="18"/>
              </w:rPr>
            </w:pPr>
            <w:r>
              <w:rPr>
                <w:color w:val="000000" w:themeColor="text1"/>
                <w:sz w:val="18"/>
                <w:szCs w:val="18"/>
              </w:rPr>
              <w:t>470,000</w:t>
            </w:r>
          </w:p>
        </w:tc>
      </w:tr>
      <w:tr w:rsidR="00963781" w:rsidRPr="0017082C" w14:paraId="794B117E" w14:textId="77777777" w:rsidTr="00963781">
        <w:trPr>
          <w:trHeight w:val="251"/>
          <w:jc w:val="center"/>
        </w:trPr>
        <w:tc>
          <w:tcPr>
            <w:tcW w:w="655" w:type="dxa"/>
            <w:hideMark/>
          </w:tcPr>
          <w:p w14:paraId="60BFFD44" w14:textId="77777777" w:rsidR="00963781" w:rsidRDefault="00963781" w:rsidP="00963781">
            <w:pPr>
              <w:widowControl w:val="0"/>
              <w:rPr>
                <w:sz w:val="18"/>
                <w:szCs w:val="18"/>
              </w:rPr>
            </w:pPr>
            <w:r>
              <w:rPr>
                <w:sz w:val="18"/>
                <w:szCs w:val="18"/>
              </w:rPr>
              <w:t>2.2</w:t>
            </w:r>
          </w:p>
        </w:tc>
        <w:tc>
          <w:tcPr>
            <w:tcW w:w="2963" w:type="dxa"/>
          </w:tcPr>
          <w:p w14:paraId="40640A65" w14:textId="77777777" w:rsidR="00963781" w:rsidRPr="00DD6E05" w:rsidRDefault="00963781" w:rsidP="00963781">
            <w:pPr>
              <w:widowControl w:val="0"/>
              <w:jc w:val="left"/>
              <w:rPr>
                <w:lang w:val="es-AR"/>
              </w:rPr>
            </w:pPr>
            <w:r w:rsidRPr="00DD6E05">
              <w:rPr>
                <w:lang w:val="es-AR"/>
              </w:rPr>
              <w:t>Gastos de apoyo para el Organismo de Ejecución Principal ($EUA)</w:t>
            </w:r>
          </w:p>
        </w:tc>
        <w:tc>
          <w:tcPr>
            <w:tcW w:w="990" w:type="dxa"/>
          </w:tcPr>
          <w:p w14:paraId="58EFA5B9" w14:textId="77777777" w:rsidR="00963781" w:rsidRPr="00F73F28" w:rsidRDefault="00963781" w:rsidP="00963781">
            <w:pPr>
              <w:jc w:val="right"/>
              <w:rPr>
                <w:color w:val="000000" w:themeColor="text1"/>
                <w:sz w:val="18"/>
                <w:szCs w:val="18"/>
              </w:rPr>
            </w:pPr>
            <w:r>
              <w:rPr>
                <w:color w:val="000000" w:themeColor="text1"/>
                <w:sz w:val="18"/>
                <w:szCs w:val="18"/>
              </w:rPr>
              <w:t>21,957</w:t>
            </w:r>
          </w:p>
        </w:tc>
        <w:tc>
          <w:tcPr>
            <w:tcW w:w="720" w:type="dxa"/>
          </w:tcPr>
          <w:p w14:paraId="7CB58CA9" w14:textId="77777777" w:rsidR="00963781" w:rsidRPr="00F73F28" w:rsidRDefault="00963781" w:rsidP="00963781">
            <w:pPr>
              <w:jc w:val="right"/>
              <w:rPr>
                <w:color w:val="000000" w:themeColor="text1"/>
                <w:sz w:val="18"/>
                <w:szCs w:val="18"/>
              </w:rPr>
            </w:pPr>
            <w:r>
              <w:rPr>
                <w:color w:val="000000" w:themeColor="text1"/>
                <w:sz w:val="18"/>
                <w:szCs w:val="18"/>
              </w:rPr>
              <w:t>0</w:t>
            </w:r>
          </w:p>
        </w:tc>
        <w:tc>
          <w:tcPr>
            <w:tcW w:w="900" w:type="dxa"/>
          </w:tcPr>
          <w:p w14:paraId="5BE22328" w14:textId="77777777" w:rsidR="00963781" w:rsidRPr="00F73F28" w:rsidRDefault="00963781" w:rsidP="00963781">
            <w:pPr>
              <w:jc w:val="right"/>
              <w:rPr>
                <w:color w:val="000000" w:themeColor="text1"/>
                <w:sz w:val="18"/>
                <w:szCs w:val="18"/>
              </w:rPr>
            </w:pPr>
            <w:r>
              <w:rPr>
                <w:color w:val="000000" w:themeColor="text1"/>
                <w:sz w:val="18"/>
                <w:szCs w:val="18"/>
              </w:rPr>
              <w:t>21,112</w:t>
            </w:r>
          </w:p>
        </w:tc>
        <w:tc>
          <w:tcPr>
            <w:tcW w:w="655" w:type="dxa"/>
          </w:tcPr>
          <w:p w14:paraId="0D6BA7CD" w14:textId="77777777" w:rsidR="00963781" w:rsidRPr="00F73F28" w:rsidRDefault="00963781" w:rsidP="00963781">
            <w:pPr>
              <w:jc w:val="right"/>
              <w:rPr>
                <w:color w:val="000000" w:themeColor="text1"/>
                <w:sz w:val="18"/>
                <w:szCs w:val="18"/>
              </w:rPr>
            </w:pPr>
            <w:r>
              <w:rPr>
                <w:color w:val="000000" w:themeColor="text1"/>
                <w:sz w:val="18"/>
                <w:szCs w:val="18"/>
              </w:rPr>
              <w:t>0</w:t>
            </w:r>
          </w:p>
        </w:tc>
        <w:tc>
          <w:tcPr>
            <w:tcW w:w="821" w:type="dxa"/>
          </w:tcPr>
          <w:p w14:paraId="76111705" w14:textId="77777777" w:rsidR="00963781" w:rsidRPr="00F73F28" w:rsidRDefault="00963781" w:rsidP="00963781">
            <w:pPr>
              <w:jc w:val="right"/>
              <w:rPr>
                <w:color w:val="000000" w:themeColor="text1"/>
                <w:sz w:val="18"/>
                <w:szCs w:val="18"/>
              </w:rPr>
            </w:pPr>
            <w:r>
              <w:rPr>
                <w:color w:val="000000" w:themeColor="text1"/>
                <w:sz w:val="18"/>
                <w:szCs w:val="18"/>
              </w:rPr>
              <w:t>11,856</w:t>
            </w:r>
          </w:p>
        </w:tc>
        <w:tc>
          <w:tcPr>
            <w:tcW w:w="720" w:type="dxa"/>
          </w:tcPr>
          <w:p w14:paraId="08AD19D3" w14:textId="77777777" w:rsidR="00963781" w:rsidRPr="00F73F28" w:rsidRDefault="00963781" w:rsidP="00963781">
            <w:pPr>
              <w:jc w:val="right"/>
              <w:rPr>
                <w:color w:val="000000" w:themeColor="text1"/>
                <w:sz w:val="18"/>
                <w:szCs w:val="18"/>
              </w:rPr>
            </w:pPr>
            <w:r>
              <w:rPr>
                <w:color w:val="000000" w:themeColor="text1"/>
                <w:sz w:val="18"/>
                <w:szCs w:val="18"/>
              </w:rPr>
              <w:t>0</w:t>
            </w:r>
          </w:p>
        </w:tc>
        <w:tc>
          <w:tcPr>
            <w:tcW w:w="810" w:type="dxa"/>
          </w:tcPr>
          <w:p w14:paraId="73C462A1" w14:textId="77777777" w:rsidR="00963781" w:rsidRPr="00F73F28" w:rsidRDefault="00963781" w:rsidP="00963781">
            <w:pPr>
              <w:jc w:val="right"/>
              <w:rPr>
                <w:color w:val="000000" w:themeColor="text1"/>
                <w:sz w:val="18"/>
                <w:szCs w:val="18"/>
              </w:rPr>
            </w:pPr>
            <w:r>
              <w:rPr>
                <w:color w:val="000000" w:themeColor="text1"/>
                <w:sz w:val="18"/>
                <w:szCs w:val="18"/>
              </w:rPr>
              <w:t>6,175</w:t>
            </w:r>
          </w:p>
        </w:tc>
        <w:tc>
          <w:tcPr>
            <w:tcW w:w="810" w:type="dxa"/>
          </w:tcPr>
          <w:p w14:paraId="5008B66B" w14:textId="77777777" w:rsidR="00963781" w:rsidRPr="00F73F28" w:rsidRDefault="00963781" w:rsidP="00963781">
            <w:pPr>
              <w:jc w:val="right"/>
              <w:rPr>
                <w:color w:val="000000" w:themeColor="text1"/>
                <w:sz w:val="18"/>
                <w:szCs w:val="18"/>
              </w:rPr>
            </w:pPr>
            <w:r>
              <w:rPr>
                <w:color w:val="000000" w:themeColor="text1"/>
                <w:sz w:val="18"/>
                <w:szCs w:val="18"/>
              </w:rPr>
              <w:t xml:space="preserve"> 61,100</w:t>
            </w:r>
          </w:p>
        </w:tc>
      </w:tr>
      <w:tr w:rsidR="00963781" w14:paraId="7476CFBF" w14:textId="77777777" w:rsidTr="00963781">
        <w:trPr>
          <w:trHeight w:val="240"/>
          <w:jc w:val="center"/>
        </w:trPr>
        <w:tc>
          <w:tcPr>
            <w:tcW w:w="655" w:type="dxa"/>
            <w:hideMark/>
          </w:tcPr>
          <w:p w14:paraId="4FEAFAD2" w14:textId="77777777" w:rsidR="00963781" w:rsidRDefault="00963781" w:rsidP="00963781">
            <w:pPr>
              <w:widowControl w:val="0"/>
              <w:rPr>
                <w:sz w:val="18"/>
                <w:szCs w:val="18"/>
              </w:rPr>
            </w:pPr>
            <w:r>
              <w:rPr>
                <w:sz w:val="18"/>
                <w:szCs w:val="18"/>
              </w:rPr>
              <w:t>3.1</w:t>
            </w:r>
          </w:p>
        </w:tc>
        <w:tc>
          <w:tcPr>
            <w:tcW w:w="2963" w:type="dxa"/>
          </w:tcPr>
          <w:p w14:paraId="04A5216F" w14:textId="77777777" w:rsidR="00963781" w:rsidRPr="00DD6E05" w:rsidRDefault="00963781" w:rsidP="00963781">
            <w:pPr>
              <w:widowControl w:val="0"/>
              <w:jc w:val="left"/>
            </w:pPr>
            <w:proofErr w:type="spellStart"/>
            <w:r w:rsidRPr="00DD6E05">
              <w:t>Financiación</w:t>
            </w:r>
            <w:proofErr w:type="spellEnd"/>
            <w:r w:rsidRPr="00DD6E05">
              <w:t xml:space="preserve"> total </w:t>
            </w:r>
            <w:proofErr w:type="spellStart"/>
            <w:r w:rsidRPr="00DD6E05">
              <w:t>convenida</w:t>
            </w:r>
            <w:proofErr w:type="spellEnd"/>
            <w:r w:rsidRPr="00DD6E05">
              <w:t xml:space="preserve"> ($EUA)</w:t>
            </w:r>
          </w:p>
        </w:tc>
        <w:tc>
          <w:tcPr>
            <w:tcW w:w="990" w:type="dxa"/>
          </w:tcPr>
          <w:p w14:paraId="4E005C51" w14:textId="77777777" w:rsidR="00963781" w:rsidRPr="00F73F28" w:rsidRDefault="00963781" w:rsidP="00963781">
            <w:pPr>
              <w:jc w:val="right"/>
              <w:rPr>
                <w:sz w:val="18"/>
                <w:szCs w:val="18"/>
              </w:rPr>
            </w:pPr>
            <w:r>
              <w:rPr>
                <w:color w:val="000000" w:themeColor="text1"/>
                <w:sz w:val="18"/>
                <w:szCs w:val="18"/>
              </w:rPr>
              <w:t>168,900</w:t>
            </w:r>
          </w:p>
        </w:tc>
        <w:tc>
          <w:tcPr>
            <w:tcW w:w="720" w:type="dxa"/>
          </w:tcPr>
          <w:p w14:paraId="7EE263B7" w14:textId="77777777" w:rsidR="00963781" w:rsidRPr="00F73F28" w:rsidRDefault="00963781" w:rsidP="00963781">
            <w:pPr>
              <w:jc w:val="right"/>
              <w:rPr>
                <w:sz w:val="18"/>
                <w:szCs w:val="18"/>
              </w:rPr>
            </w:pPr>
            <w:r>
              <w:rPr>
                <w:color w:val="000000" w:themeColor="text1"/>
                <w:sz w:val="18"/>
                <w:szCs w:val="18"/>
              </w:rPr>
              <w:t>0</w:t>
            </w:r>
          </w:p>
        </w:tc>
        <w:tc>
          <w:tcPr>
            <w:tcW w:w="900" w:type="dxa"/>
          </w:tcPr>
          <w:p w14:paraId="4E1870F2" w14:textId="77777777" w:rsidR="00963781" w:rsidRPr="00F73F28" w:rsidRDefault="00963781" w:rsidP="00963781">
            <w:pPr>
              <w:jc w:val="right"/>
              <w:rPr>
                <w:sz w:val="18"/>
                <w:szCs w:val="18"/>
              </w:rPr>
            </w:pPr>
            <w:r>
              <w:rPr>
                <w:color w:val="000000" w:themeColor="text1"/>
                <w:sz w:val="18"/>
                <w:szCs w:val="18"/>
              </w:rPr>
              <w:t>162,400</w:t>
            </w:r>
          </w:p>
        </w:tc>
        <w:tc>
          <w:tcPr>
            <w:tcW w:w="655" w:type="dxa"/>
          </w:tcPr>
          <w:p w14:paraId="1AB1CB5C" w14:textId="77777777" w:rsidR="00963781" w:rsidRPr="00F73F28" w:rsidRDefault="00963781" w:rsidP="00963781">
            <w:pPr>
              <w:jc w:val="right"/>
              <w:rPr>
                <w:sz w:val="18"/>
                <w:szCs w:val="18"/>
              </w:rPr>
            </w:pPr>
            <w:r>
              <w:rPr>
                <w:color w:val="000000" w:themeColor="text1"/>
                <w:sz w:val="18"/>
                <w:szCs w:val="18"/>
              </w:rPr>
              <w:t>0</w:t>
            </w:r>
          </w:p>
        </w:tc>
        <w:tc>
          <w:tcPr>
            <w:tcW w:w="821" w:type="dxa"/>
          </w:tcPr>
          <w:p w14:paraId="31D33AED" w14:textId="77777777" w:rsidR="00963781" w:rsidRPr="00F73F28" w:rsidRDefault="00963781" w:rsidP="00963781">
            <w:pPr>
              <w:jc w:val="right"/>
              <w:rPr>
                <w:sz w:val="18"/>
                <w:szCs w:val="18"/>
              </w:rPr>
            </w:pPr>
            <w:r>
              <w:rPr>
                <w:color w:val="000000" w:themeColor="text1"/>
                <w:sz w:val="18"/>
                <w:szCs w:val="18"/>
              </w:rPr>
              <w:t xml:space="preserve"> 91,200</w:t>
            </w:r>
          </w:p>
        </w:tc>
        <w:tc>
          <w:tcPr>
            <w:tcW w:w="720" w:type="dxa"/>
          </w:tcPr>
          <w:p w14:paraId="0F8859E9" w14:textId="77777777" w:rsidR="00963781" w:rsidRPr="00F73F28" w:rsidRDefault="00963781" w:rsidP="00963781">
            <w:pPr>
              <w:jc w:val="right"/>
              <w:rPr>
                <w:sz w:val="18"/>
                <w:szCs w:val="18"/>
              </w:rPr>
            </w:pPr>
            <w:r>
              <w:rPr>
                <w:color w:val="000000" w:themeColor="text1"/>
                <w:sz w:val="18"/>
                <w:szCs w:val="18"/>
              </w:rPr>
              <w:t>0</w:t>
            </w:r>
          </w:p>
        </w:tc>
        <w:tc>
          <w:tcPr>
            <w:tcW w:w="810" w:type="dxa"/>
          </w:tcPr>
          <w:p w14:paraId="7CEE01E1" w14:textId="77777777" w:rsidR="00963781" w:rsidRPr="00F73F28" w:rsidRDefault="00963781" w:rsidP="00963781">
            <w:pPr>
              <w:jc w:val="right"/>
              <w:rPr>
                <w:sz w:val="18"/>
                <w:szCs w:val="18"/>
              </w:rPr>
            </w:pPr>
            <w:r>
              <w:rPr>
                <w:color w:val="000000" w:themeColor="text1"/>
                <w:sz w:val="18"/>
                <w:szCs w:val="18"/>
              </w:rPr>
              <w:t>47,500</w:t>
            </w:r>
          </w:p>
        </w:tc>
        <w:tc>
          <w:tcPr>
            <w:tcW w:w="810" w:type="dxa"/>
          </w:tcPr>
          <w:p w14:paraId="51CB0475" w14:textId="77777777" w:rsidR="00963781" w:rsidRPr="00F73F28" w:rsidRDefault="00963781" w:rsidP="00963781">
            <w:pPr>
              <w:jc w:val="right"/>
              <w:rPr>
                <w:sz w:val="18"/>
                <w:szCs w:val="18"/>
              </w:rPr>
            </w:pPr>
            <w:r>
              <w:rPr>
                <w:color w:val="000000" w:themeColor="text1"/>
                <w:sz w:val="18"/>
                <w:szCs w:val="18"/>
              </w:rPr>
              <w:t>470,000</w:t>
            </w:r>
          </w:p>
        </w:tc>
      </w:tr>
      <w:tr w:rsidR="00963781" w:rsidRPr="0017082C" w14:paraId="2DE87B2D" w14:textId="77777777" w:rsidTr="00963781">
        <w:trPr>
          <w:trHeight w:val="240"/>
          <w:jc w:val="center"/>
        </w:trPr>
        <w:tc>
          <w:tcPr>
            <w:tcW w:w="655" w:type="dxa"/>
            <w:hideMark/>
          </w:tcPr>
          <w:p w14:paraId="0D0CCB06" w14:textId="77777777" w:rsidR="00963781" w:rsidRDefault="00963781" w:rsidP="00963781">
            <w:pPr>
              <w:widowControl w:val="0"/>
              <w:rPr>
                <w:sz w:val="18"/>
                <w:szCs w:val="18"/>
              </w:rPr>
            </w:pPr>
            <w:r>
              <w:rPr>
                <w:sz w:val="18"/>
                <w:szCs w:val="18"/>
              </w:rPr>
              <w:t>3.2</w:t>
            </w:r>
          </w:p>
        </w:tc>
        <w:tc>
          <w:tcPr>
            <w:tcW w:w="2963" w:type="dxa"/>
          </w:tcPr>
          <w:p w14:paraId="3ED569BD" w14:textId="77777777" w:rsidR="00963781" w:rsidRPr="00DD6E05" w:rsidRDefault="00963781" w:rsidP="00963781">
            <w:pPr>
              <w:widowControl w:val="0"/>
              <w:jc w:val="left"/>
              <w:rPr>
                <w:lang w:val="es-AR"/>
              </w:rPr>
            </w:pPr>
            <w:r w:rsidRPr="00DD6E05">
              <w:rPr>
                <w:lang w:val="es-AR"/>
              </w:rPr>
              <w:t>Total de gastos de apoyo ($EUA)</w:t>
            </w:r>
          </w:p>
        </w:tc>
        <w:tc>
          <w:tcPr>
            <w:tcW w:w="990" w:type="dxa"/>
          </w:tcPr>
          <w:p w14:paraId="1C465938" w14:textId="77777777" w:rsidR="00963781" w:rsidRPr="00F73F28" w:rsidRDefault="00963781" w:rsidP="00963781">
            <w:pPr>
              <w:jc w:val="right"/>
              <w:rPr>
                <w:sz w:val="18"/>
                <w:szCs w:val="18"/>
              </w:rPr>
            </w:pPr>
            <w:r>
              <w:rPr>
                <w:color w:val="000000" w:themeColor="text1"/>
                <w:sz w:val="18"/>
                <w:szCs w:val="18"/>
              </w:rPr>
              <w:t>21,957</w:t>
            </w:r>
          </w:p>
        </w:tc>
        <w:tc>
          <w:tcPr>
            <w:tcW w:w="720" w:type="dxa"/>
          </w:tcPr>
          <w:p w14:paraId="51D97FDA" w14:textId="77777777" w:rsidR="00963781" w:rsidRPr="00F73F28" w:rsidRDefault="00963781" w:rsidP="00963781">
            <w:pPr>
              <w:jc w:val="right"/>
              <w:rPr>
                <w:sz w:val="18"/>
                <w:szCs w:val="18"/>
              </w:rPr>
            </w:pPr>
            <w:r>
              <w:rPr>
                <w:color w:val="000000" w:themeColor="text1"/>
                <w:sz w:val="18"/>
                <w:szCs w:val="18"/>
              </w:rPr>
              <w:t>0</w:t>
            </w:r>
          </w:p>
        </w:tc>
        <w:tc>
          <w:tcPr>
            <w:tcW w:w="900" w:type="dxa"/>
          </w:tcPr>
          <w:p w14:paraId="200AA51D" w14:textId="77777777" w:rsidR="00963781" w:rsidRPr="00F73F28" w:rsidRDefault="00963781" w:rsidP="00963781">
            <w:pPr>
              <w:jc w:val="right"/>
              <w:rPr>
                <w:sz w:val="18"/>
                <w:szCs w:val="18"/>
              </w:rPr>
            </w:pPr>
            <w:r>
              <w:rPr>
                <w:color w:val="000000" w:themeColor="text1"/>
                <w:sz w:val="18"/>
                <w:szCs w:val="18"/>
              </w:rPr>
              <w:t>21,112</w:t>
            </w:r>
          </w:p>
        </w:tc>
        <w:tc>
          <w:tcPr>
            <w:tcW w:w="655" w:type="dxa"/>
          </w:tcPr>
          <w:p w14:paraId="536D17FC" w14:textId="77777777" w:rsidR="00963781" w:rsidRPr="00F73F28" w:rsidRDefault="00963781" w:rsidP="00963781">
            <w:pPr>
              <w:jc w:val="right"/>
              <w:rPr>
                <w:sz w:val="18"/>
                <w:szCs w:val="18"/>
              </w:rPr>
            </w:pPr>
            <w:r>
              <w:rPr>
                <w:color w:val="000000" w:themeColor="text1"/>
                <w:sz w:val="18"/>
                <w:szCs w:val="18"/>
              </w:rPr>
              <w:t>0</w:t>
            </w:r>
          </w:p>
        </w:tc>
        <w:tc>
          <w:tcPr>
            <w:tcW w:w="821" w:type="dxa"/>
          </w:tcPr>
          <w:p w14:paraId="1B3DFF35" w14:textId="77777777" w:rsidR="00963781" w:rsidRPr="00F73F28" w:rsidRDefault="00963781" w:rsidP="00963781">
            <w:pPr>
              <w:jc w:val="right"/>
              <w:rPr>
                <w:sz w:val="18"/>
                <w:szCs w:val="18"/>
              </w:rPr>
            </w:pPr>
            <w:r>
              <w:rPr>
                <w:color w:val="000000" w:themeColor="text1"/>
                <w:sz w:val="18"/>
                <w:szCs w:val="18"/>
              </w:rPr>
              <w:t>11,856</w:t>
            </w:r>
          </w:p>
        </w:tc>
        <w:tc>
          <w:tcPr>
            <w:tcW w:w="720" w:type="dxa"/>
          </w:tcPr>
          <w:p w14:paraId="347453DE" w14:textId="77777777" w:rsidR="00963781" w:rsidRPr="00F73F28" w:rsidRDefault="00963781" w:rsidP="00963781">
            <w:pPr>
              <w:jc w:val="right"/>
              <w:rPr>
                <w:sz w:val="18"/>
                <w:szCs w:val="18"/>
              </w:rPr>
            </w:pPr>
            <w:r>
              <w:rPr>
                <w:color w:val="000000" w:themeColor="text1"/>
                <w:sz w:val="18"/>
                <w:szCs w:val="18"/>
              </w:rPr>
              <w:t>0</w:t>
            </w:r>
          </w:p>
        </w:tc>
        <w:tc>
          <w:tcPr>
            <w:tcW w:w="810" w:type="dxa"/>
          </w:tcPr>
          <w:p w14:paraId="6DC24DA7" w14:textId="77777777" w:rsidR="00963781" w:rsidRPr="00F73F28" w:rsidRDefault="00963781" w:rsidP="00963781">
            <w:pPr>
              <w:jc w:val="right"/>
              <w:rPr>
                <w:sz w:val="18"/>
                <w:szCs w:val="18"/>
              </w:rPr>
            </w:pPr>
            <w:r>
              <w:rPr>
                <w:color w:val="000000" w:themeColor="text1"/>
                <w:sz w:val="18"/>
                <w:szCs w:val="18"/>
              </w:rPr>
              <w:t>6,175</w:t>
            </w:r>
          </w:p>
        </w:tc>
        <w:tc>
          <w:tcPr>
            <w:tcW w:w="810" w:type="dxa"/>
          </w:tcPr>
          <w:p w14:paraId="5229EFFC" w14:textId="77777777" w:rsidR="00963781" w:rsidRPr="00F73F28" w:rsidRDefault="00963781" w:rsidP="00963781">
            <w:pPr>
              <w:jc w:val="right"/>
              <w:rPr>
                <w:sz w:val="18"/>
                <w:szCs w:val="18"/>
              </w:rPr>
            </w:pPr>
            <w:r>
              <w:rPr>
                <w:color w:val="000000" w:themeColor="text1"/>
                <w:sz w:val="18"/>
                <w:szCs w:val="18"/>
              </w:rPr>
              <w:t xml:space="preserve"> 61,100</w:t>
            </w:r>
          </w:p>
        </w:tc>
      </w:tr>
      <w:tr w:rsidR="00963781" w:rsidRPr="0017082C" w14:paraId="29F0B8A7" w14:textId="77777777" w:rsidTr="00963781">
        <w:trPr>
          <w:trHeight w:val="240"/>
          <w:jc w:val="center"/>
        </w:trPr>
        <w:tc>
          <w:tcPr>
            <w:tcW w:w="655" w:type="dxa"/>
            <w:hideMark/>
          </w:tcPr>
          <w:p w14:paraId="4ACA4503" w14:textId="77777777" w:rsidR="00963781" w:rsidRDefault="00963781" w:rsidP="00963781">
            <w:pPr>
              <w:widowControl w:val="0"/>
              <w:rPr>
                <w:sz w:val="18"/>
                <w:szCs w:val="18"/>
              </w:rPr>
            </w:pPr>
            <w:r>
              <w:rPr>
                <w:sz w:val="18"/>
                <w:szCs w:val="18"/>
              </w:rPr>
              <w:t>3.3</w:t>
            </w:r>
          </w:p>
        </w:tc>
        <w:tc>
          <w:tcPr>
            <w:tcW w:w="2963" w:type="dxa"/>
          </w:tcPr>
          <w:p w14:paraId="4CC671DC" w14:textId="77777777" w:rsidR="00963781" w:rsidRPr="00DD6E05" w:rsidRDefault="00963781" w:rsidP="00963781">
            <w:pPr>
              <w:widowControl w:val="0"/>
              <w:jc w:val="left"/>
              <w:rPr>
                <w:lang w:val="es-AR"/>
              </w:rPr>
            </w:pPr>
            <w:r w:rsidRPr="00DD6E05">
              <w:rPr>
                <w:lang w:val="es-AR"/>
              </w:rPr>
              <w:t>Total de gastos convenidos ($EUA)</w:t>
            </w:r>
          </w:p>
        </w:tc>
        <w:tc>
          <w:tcPr>
            <w:tcW w:w="990" w:type="dxa"/>
          </w:tcPr>
          <w:p w14:paraId="740AE2BB" w14:textId="77777777" w:rsidR="00963781" w:rsidRPr="00F73F28" w:rsidRDefault="00963781" w:rsidP="00963781">
            <w:pPr>
              <w:jc w:val="right"/>
              <w:rPr>
                <w:sz w:val="18"/>
                <w:szCs w:val="18"/>
              </w:rPr>
            </w:pPr>
            <w:r>
              <w:rPr>
                <w:sz w:val="18"/>
                <w:szCs w:val="18"/>
              </w:rPr>
              <w:t>190,857</w:t>
            </w:r>
          </w:p>
        </w:tc>
        <w:tc>
          <w:tcPr>
            <w:tcW w:w="720" w:type="dxa"/>
          </w:tcPr>
          <w:p w14:paraId="60A909A8" w14:textId="77777777" w:rsidR="00963781" w:rsidRPr="00F73F28" w:rsidRDefault="00963781" w:rsidP="00963781">
            <w:pPr>
              <w:jc w:val="right"/>
              <w:rPr>
                <w:sz w:val="18"/>
                <w:szCs w:val="18"/>
              </w:rPr>
            </w:pPr>
            <w:r>
              <w:rPr>
                <w:sz w:val="18"/>
                <w:szCs w:val="18"/>
              </w:rPr>
              <w:t>0</w:t>
            </w:r>
          </w:p>
        </w:tc>
        <w:tc>
          <w:tcPr>
            <w:tcW w:w="900" w:type="dxa"/>
          </w:tcPr>
          <w:p w14:paraId="4FE45742" w14:textId="77777777" w:rsidR="00963781" w:rsidRPr="00F73F28" w:rsidRDefault="00963781" w:rsidP="00963781">
            <w:pPr>
              <w:jc w:val="right"/>
              <w:rPr>
                <w:sz w:val="18"/>
                <w:szCs w:val="18"/>
              </w:rPr>
            </w:pPr>
            <w:r>
              <w:rPr>
                <w:sz w:val="18"/>
                <w:szCs w:val="18"/>
              </w:rPr>
              <w:t>183,512</w:t>
            </w:r>
          </w:p>
        </w:tc>
        <w:tc>
          <w:tcPr>
            <w:tcW w:w="655" w:type="dxa"/>
          </w:tcPr>
          <w:p w14:paraId="05F46808" w14:textId="77777777" w:rsidR="00963781" w:rsidRPr="00F73F28" w:rsidRDefault="00963781" w:rsidP="00963781">
            <w:pPr>
              <w:jc w:val="right"/>
              <w:rPr>
                <w:sz w:val="18"/>
                <w:szCs w:val="18"/>
              </w:rPr>
            </w:pPr>
            <w:r>
              <w:rPr>
                <w:sz w:val="18"/>
                <w:szCs w:val="18"/>
              </w:rPr>
              <w:t>0</w:t>
            </w:r>
          </w:p>
        </w:tc>
        <w:tc>
          <w:tcPr>
            <w:tcW w:w="821" w:type="dxa"/>
          </w:tcPr>
          <w:p w14:paraId="0C47A159" w14:textId="77777777" w:rsidR="00963781" w:rsidRPr="00F73F28" w:rsidRDefault="00963781" w:rsidP="00963781">
            <w:pPr>
              <w:jc w:val="right"/>
              <w:rPr>
                <w:sz w:val="18"/>
                <w:szCs w:val="18"/>
              </w:rPr>
            </w:pPr>
            <w:r>
              <w:rPr>
                <w:sz w:val="18"/>
                <w:szCs w:val="18"/>
              </w:rPr>
              <w:t>103,056</w:t>
            </w:r>
          </w:p>
        </w:tc>
        <w:tc>
          <w:tcPr>
            <w:tcW w:w="720" w:type="dxa"/>
          </w:tcPr>
          <w:p w14:paraId="33058DC7" w14:textId="77777777" w:rsidR="00963781" w:rsidRPr="00F73F28" w:rsidRDefault="00963781" w:rsidP="00963781">
            <w:pPr>
              <w:jc w:val="right"/>
              <w:rPr>
                <w:sz w:val="18"/>
                <w:szCs w:val="18"/>
              </w:rPr>
            </w:pPr>
            <w:r>
              <w:rPr>
                <w:sz w:val="18"/>
                <w:szCs w:val="18"/>
              </w:rPr>
              <w:t>0</w:t>
            </w:r>
          </w:p>
        </w:tc>
        <w:tc>
          <w:tcPr>
            <w:tcW w:w="810" w:type="dxa"/>
          </w:tcPr>
          <w:p w14:paraId="771CD8D7" w14:textId="77777777" w:rsidR="00963781" w:rsidRPr="00F73F28" w:rsidRDefault="00963781" w:rsidP="00963781">
            <w:pPr>
              <w:jc w:val="right"/>
              <w:rPr>
                <w:sz w:val="18"/>
                <w:szCs w:val="18"/>
              </w:rPr>
            </w:pPr>
            <w:r>
              <w:rPr>
                <w:sz w:val="18"/>
                <w:szCs w:val="18"/>
              </w:rPr>
              <w:t>53,675</w:t>
            </w:r>
          </w:p>
        </w:tc>
        <w:tc>
          <w:tcPr>
            <w:tcW w:w="810" w:type="dxa"/>
          </w:tcPr>
          <w:p w14:paraId="28B7B03C" w14:textId="77777777" w:rsidR="00963781" w:rsidRPr="00F73F28" w:rsidRDefault="00963781" w:rsidP="00963781">
            <w:pPr>
              <w:jc w:val="right"/>
              <w:rPr>
                <w:sz w:val="18"/>
                <w:szCs w:val="18"/>
              </w:rPr>
            </w:pPr>
            <w:r>
              <w:rPr>
                <w:sz w:val="18"/>
                <w:szCs w:val="18"/>
              </w:rPr>
              <w:t>531,100</w:t>
            </w:r>
          </w:p>
        </w:tc>
      </w:tr>
      <w:tr w:rsidR="00963781" w:rsidRPr="0017082C" w14:paraId="1E719DFA" w14:textId="77777777" w:rsidTr="00963781">
        <w:trPr>
          <w:trHeight w:val="134"/>
          <w:jc w:val="center"/>
        </w:trPr>
        <w:tc>
          <w:tcPr>
            <w:tcW w:w="655" w:type="dxa"/>
          </w:tcPr>
          <w:p w14:paraId="12E8A3C1" w14:textId="77777777" w:rsidR="00963781" w:rsidRDefault="00963781" w:rsidP="00963781">
            <w:pPr>
              <w:jc w:val="left"/>
              <w:rPr>
                <w:color w:val="000000"/>
                <w:sz w:val="18"/>
                <w:szCs w:val="18"/>
              </w:rPr>
            </w:pPr>
            <w:r>
              <w:rPr>
                <w:color w:val="000000"/>
                <w:sz w:val="18"/>
                <w:szCs w:val="18"/>
              </w:rPr>
              <w:t>4.1.1</w:t>
            </w:r>
          </w:p>
        </w:tc>
        <w:tc>
          <w:tcPr>
            <w:tcW w:w="8579" w:type="dxa"/>
            <w:gridSpan w:val="8"/>
          </w:tcPr>
          <w:p w14:paraId="01DEE8BA" w14:textId="77777777" w:rsidR="00963781" w:rsidRPr="00DD6E05" w:rsidRDefault="00963781" w:rsidP="00963781">
            <w:pPr>
              <w:jc w:val="left"/>
              <w:rPr>
                <w:color w:val="000000"/>
                <w:lang w:val="es-AR"/>
              </w:rPr>
            </w:pPr>
            <w:r w:rsidRPr="00DD6E05">
              <w:rPr>
                <w:lang w:val="es-AR"/>
              </w:rPr>
              <w:t xml:space="preserve">Total convenido de eliminación de </w:t>
            </w:r>
            <w:r w:rsidRPr="00DD6E05">
              <w:rPr>
                <w:color w:val="000000"/>
                <w:lang w:val="es-AR"/>
              </w:rPr>
              <w:t>HCFC-22</w:t>
            </w:r>
            <w:r w:rsidRPr="00DD6E05">
              <w:rPr>
                <w:lang w:val="es-AR"/>
              </w:rPr>
              <w:t xml:space="preserve"> por lograr, conforme a este Acuerdo (toneladas PAO)</w:t>
            </w:r>
          </w:p>
        </w:tc>
        <w:tc>
          <w:tcPr>
            <w:tcW w:w="810" w:type="dxa"/>
          </w:tcPr>
          <w:p w14:paraId="5F92D13B" w14:textId="77777777" w:rsidR="00963781" w:rsidRPr="00F73F28" w:rsidRDefault="00963781" w:rsidP="00963781">
            <w:pPr>
              <w:jc w:val="right"/>
              <w:rPr>
                <w:sz w:val="18"/>
                <w:szCs w:val="18"/>
              </w:rPr>
            </w:pPr>
            <w:r>
              <w:rPr>
                <w:sz w:val="18"/>
                <w:szCs w:val="18"/>
              </w:rPr>
              <w:t>1.00</w:t>
            </w:r>
          </w:p>
        </w:tc>
      </w:tr>
      <w:tr w:rsidR="00963781" w:rsidRPr="0017082C" w14:paraId="078580A0" w14:textId="77777777" w:rsidTr="00963781">
        <w:trPr>
          <w:trHeight w:val="152"/>
          <w:jc w:val="center"/>
        </w:trPr>
        <w:tc>
          <w:tcPr>
            <w:tcW w:w="655" w:type="dxa"/>
          </w:tcPr>
          <w:p w14:paraId="07C64CA0" w14:textId="77777777" w:rsidR="00963781" w:rsidRDefault="00963781" w:rsidP="00963781">
            <w:pPr>
              <w:jc w:val="left"/>
              <w:rPr>
                <w:color w:val="000000"/>
                <w:sz w:val="18"/>
                <w:szCs w:val="18"/>
              </w:rPr>
            </w:pPr>
            <w:r>
              <w:rPr>
                <w:color w:val="000000"/>
                <w:sz w:val="18"/>
                <w:szCs w:val="18"/>
              </w:rPr>
              <w:t>4.1.2</w:t>
            </w:r>
          </w:p>
        </w:tc>
        <w:tc>
          <w:tcPr>
            <w:tcW w:w="8579" w:type="dxa"/>
            <w:gridSpan w:val="8"/>
          </w:tcPr>
          <w:p w14:paraId="5D765091" w14:textId="77777777" w:rsidR="00963781" w:rsidRPr="00DD6E05" w:rsidRDefault="00963781" w:rsidP="00963781">
            <w:pPr>
              <w:jc w:val="left"/>
              <w:rPr>
                <w:color w:val="000000"/>
                <w:lang w:val="es-AR"/>
              </w:rPr>
            </w:pPr>
            <w:r w:rsidRPr="00DD6E05">
              <w:rPr>
                <w:color w:val="000000"/>
                <w:lang w:val="es-AR"/>
              </w:rPr>
              <w:t>Eliminación de HCFC-22 por lograr en la etapa previa (toneladas PAO)</w:t>
            </w:r>
          </w:p>
        </w:tc>
        <w:tc>
          <w:tcPr>
            <w:tcW w:w="810" w:type="dxa"/>
          </w:tcPr>
          <w:p w14:paraId="1EFDBE98" w14:textId="77777777" w:rsidR="00963781" w:rsidRPr="00F73F28" w:rsidRDefault="00963781" w:rsidP="00963781">
            <w:pPr>
              <w:jc w:val="right"/>
              <w:rPr>
                <w:sz w:val="18"/>
                <w:szCs w:val="18"/>
              </w:rPr>
            </w:pPr>
            <w:r>
              <w:rPr>
                <w:sz w:val="18"/>
                <w:szCs w:val="18"/>
              </w:rPr>
              <w:t>0.54</w:t>
            </w:r>
          </w:p>
        </w:tc>
      </w:tr>
      <w:tr w:rsidR="00963781" w:rsidRPr="0017082C" w14:paraId="13B926A7" w14:textId="77777777" w:rsidTr="00963781">
        <w:trPr>
          <w:trHeight w:val="116"/>
          <w:jc w:val="center"/>
        </w:trPr>
        <w:tc>
          <w:tcPr>
            <w:tcW w:w="655" w:type="dxa"/>
          </w:tcPr>
          <w:p w14:paraId="27A41E78" w14:textId="77777777" w:rsidR="00963781" w:rsidRDefault="00963781" w:rsidP="00963781">
            <w:pPr>
              <w:jc w:val="left"/>
              <w:rPr>
                <w:color w:val="000000"/>
                <w:sz w:val="18"/>
                <w:szCs w:val="18"/>
              </w:rPr>
            </w:pPr>
            <w:r>
              <w:rPr>
                <w:color w:val="000000"/>
                <w:sz w:val="18"/>
                <w:szCs w:val="18"/>
              </w:rPr>
              <w:t>4.1.3</w:t>
            </w:r>
          </w:p>
        </w:tc>
        <w:tc>
          <w:tcPr>
            <w:tcW w:w="8579" w:type="dxa"/>
            <w:gridSpan w:val="8"/>
          </w:tcPr>
          <w:p w14:paraId="5E3198BD" w14:textId="77777777" w:rsidR="00963781" w:rsidRPr="00DD6E05" w:rsidRDefault="00963781" w:rsidP="00963781">
            <w:pPr>
              <w:jc w:val="left"/>
              <w:rPr>
                <w:color w:val="000000"/>
                <w:lang w:val="es-AR"/>
              </w:rPr>
            </w:pPr>
            <w:r w:rsidRPr="00DD6E05">
              <w:rPr>
                <w:lang w:val="es-AR"/>
              </w:rPr>
              <w:t xml:space="preserve">Consumo admisible remanente de </w:t>
            </w:r>
            <w:r w:rsidRPr="00DD6E05">
              <w:rPr>
                <w:color w:val="000000"/>
                <w:lang w:val="es-AR"/>
              </w:rPr>
              <w:t>HCFC-22 (toneladas PAO)</w:t>
            </w:r>
          </w:p>
        </w:tc>
        <w:tc>
          <w:tcPr>
            <w:tcW w:w="810" w:type="dxa"/>
          </w:tcPr>
          <w:p w14:paraId="2FBD7EE0" w14:textId="77777777" w:rsidR="00963781" w:rsidRPr="00F73F28" w:rsidRDefault="00963781" w:rsidP="00963781">
            <w:pPr>
              <w:jc w:val="right"/>
              <w:rPr>
                <w:sz w:val="18"/>
                <w:szCs w:val="18"/>
              </w:rPr>
            </w:pPr>
            <w:r>
              <w:rPr>
                <w:sz w:val="18"/>
                <w:szCs w:val="18"/>
              </w:rPr>
              <w:t>0.00</w:t>
            </w:r>
          </w:p>
        </w:tc>
      </w:tr>
    </w:tbl>
    <w:p w14:paraId="410C8EE3" w14:textId="77777777" w:rsidR="00963781" w:rsidRPr="00963781" w:rsidRDefault="00963781" w:rsidP="00963781">
      <w:pPr>
        <w:pStyle w:val="0Heading0"/>
        <w:rPr>
          <w:sz w:val="16"/>
          <w:szCs w:val="16"/>
          <w:lang w:val="es-AR"/>
        </w:rPr>
      </w:pPr>
      <w:r w:rsidRPr="00963781">
        <w:rPr>
          <w:sz w:val="16"/>
          <w:szCs w:val="16"/>
          <w:lang w:val="es-AR"/>
        </w:rPr>
        <w:t>*Fecha de terminación de la etapa I, conforme al Acuerdo sobre la etapa I: 31 de diciembre de 2021.</w:t>
      </w:r>
    </w:p>
    <w:p w14:paraId="19D2797A" w14:textId="77777777" w:rsidR="00963781" w:rsidRDefault="00963781" w:rsidP="00963781">
      <w:pPr>
        <w:jc w:val="left"/>
        <w:rPr>
          <w:b/>
          <w:bCs/>
          <w:lang w:val="es-AR"/>
        </w:rPr>
      </w:pPr>
    </w:p>
    <w:p w14:paraId="3A8AFD16" w14:textId="77777777" w:rsidR="00963781" w:rsidRPr="00963781" w:rsidRDefault="00963781" w:rsidP="00963781">
      <w:pPr>
        <w:widowControl w:val="0"/>
        <w:rPr>
          <w:b/>
          <w:lang w:val="es-AR"/>
        </w:rPr>
      </w:pPr>
      <w:r w:rsidRPr="00963781">
        <w:rPr>
          <w:b/>
          <w:bCs/>
          <w:lang w:val="es-AR"/>
        </w:rPr>
        <w:t>APÉNDICE 3-A: CALENDARIO DE APROBACIÓN DE LA FINANCIACIÓN</w:t>
      </w:r>
    </w:p>
    <w:p w14:paraId="011BFE93" w14:textId="77777777" w:rsidR="00963781" w:rsidRPr="00963781" w:rsidRDefault="00963781" w:rsidP="00963781">
      <w:pPr>
        <w:widowControl w:val="0"/>
        <w:rPr>
          <w:lang w:val="es-AR"/>
        </w:rPr>
      </w:pPr>
    </w:p>
    <w:p w14:paraId="2A020F1E" w14:textId="77777777" w:rsidR="00963781" w:rsidRPr="00921C54" w:rsidRDefault="00963781" w:rsidP="00921C54">
      <w:pPr>
        <w:pStyle w:val="Heading1"/>
        <w:numPr>
          <w:ilvl w:val="0"/>
          <w:numId w:val="35"/>
        </w:numPr>
        <w:rPr>
          <w:lang w:val="es-AR"/>
        </w:rPr>
      </w:pPr>
      <w:r w:rsidRPr="00921C54">
        <w:rPr>
          <w:lang w:val="es-AR"/>
        </w:rPr>
        <w:t>La financiación para los tramos futuros se considerará para aprobación en la primera reunión del año especificado en el Apéndice 2</w:t>
      </w:r>
      <w:r w:rsidRPr="00921C54">
        <w:rPr>
          <w:lang w:val="es-AR"/>
        </w:rPr>
        <w:noBreakHyphen/>
        <w:t>A.</w:t>
      </w:r>
    </w:p>
    <w:p w14:paraId="2C0AB0D7" w14:textId="77777777" w:rsidR="00963781" w:rsidRPr="00963781" w:rsidRDefault="00963781" w:rsidP="00963781">
      <w:pPr>
        <w:widowControl w:val="0"/>
        <w:rPr>
          <w:lang w:val="es-AR"/>
        </w:rPr>
      </w:pPr>
    </w:p>
    <w:p w14:paraId="312EFD43" w14:textId="77777777" w:rsidR="00963781" w:rsidRPr="00963781" w:rsidRDefault="00963781" w:rsidP="00963781">
      <w:pPr>
        <w:widowControl w:val="0"/>
        <w:rPr>
          <w:b/>
          <w:lang w:val="es-AR"/>
        </w:rPr>
      </w:pPr>
      <w:r w:rsidRPr="00963781">
        <w:rPr>
          <w:b/>
          <w:bCs/>
          <w:lang w:val="es-AR"/>
        </w:rPr>
        <w:t>APÉNDICE 4-A: FORMATO DE LOS INFORMES Y PLANES DE EJECUCIÓN DE TRAMOS</w:t>
      </w:r>
    </w:p>
    <w:p w14:paraId="72B6CAAA" w14:textId="77777777" w:rsidR="00963781" w:rsidRPr="00963781" w:rsidRDefault="00963781" w:rsidP="00963781">
      <w:pPr>
        <w:widowControl w:val="0"/>
        <w:rPr>
          <w:lang w:val="es-AR"/>
        </w:rPr>
      </w:pPr>
    </w:p>
    <w:p w14:paraId="6989E3B7" w14:textId="77777777" w:rsidR="00963781" w:rsidRPr="00921C54" w:rsidRDefault="00963781" w:rsidP="00921C54">
      <w:pPr>
        <w:pStyle w:val="Heading1"/>
        <w:numPr>
          <w:ilvl w:val="0"/>
          <w:numId w:val="36"/>
        </w:numPr>
        <w:rPr>
          <w:lang w:val="es-AR"/>
        </w:rPr>
      </w:pPr>
      <w:r w:rsidRPr="00921C54">
        <w:rPr>
          <w:lang w:val="es-AR"/>
        </w:rPr>
        <w:t>La presentación del Informe de Ejecución de Tramos y de los Planes para cada tramo solicitado constará de cinco partes:</w:t>
      </w:r>
    </w:p>
    <w:p w14:paraId="69F1C0C4" w14:textId="77777777" w:rsidR="00963781" w:rsidRPr="00963781" w:rsidRDefault="00963781" w:rsidP="00963781">
      <w:pPr>
        <w:widowControl w:val="0"/>
        <w:numPr>
          <w:ilvl w:val="1"/>
          <w:numId w:val="1"/>
        </w:numPr>
        <w:spacing w:after="240"/>
        <w:outlineLvl w:val="1"/>
        <w:rPr>
          <w:lang w:val="es-AR"/>
        </w:rPr>
      </w:pPr>
      <w:r w:rsidRPr="00963781">
        <w:rPr>
          <w:lang w:val="es-AR"/>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w:t>
      </w:r>
      <w:r w:rsidRPr="00963781">
        <w:rPr>
          <w:lang w:val="es-AR"/>
        </w:rPr>
        <w:lastRenderedPageBreak/>
        <w:t xml:space="preserve">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7A7CFE82" w14:textId="77777777" w:rsidR="00963781" w:rsidRPr="00963781" w:rsidRDefault="00963781" w:rsidP="00963781">
      <w:pPr>
        <w:widowControl w:val="0"/>
        <w:numPr>
          <w:ilvl w:val="1"/>
          <w:numId w:val="1"/>
        </w:numPr>
        <w:spacing w:after="240"/>
        <w:outlineLvl w:val="1"/>
        <w:rPr>
          <w:lang w:val="es-AR"/>
        </w:rPr>
      </w:pPr>
      <w:r w:rsidRPr="00963781">
        <w:rPr>
          <w:lang w:val="es-AR"/>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283CC33B" w14:textId="77777777" w:rsidR="00963781" w:rsidRPr="00963781" w:rsidRDefault="00963781" w:rsidP="00963781">
      <w:pPr>
        <w:widowControl w:val="0"/>
        <w:numPr>
          <w:ilvl w:val="1"/>
          <w:numId w:val="1"/>
        </w:numPr>
        <w:spacing w:after="240"/>
        <w:outlineLvl w:val="1"/>
        <w:rPr>
          <w:lang w:val="es-AR"/>
        </w:rPr>
      </w:pPr>
      <w:r w:rsidRPr="00963781">
        <w:rPr>
          <w:lang w:val="es-AR"/>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rsidRPr="00963781">
        <w:rPr>
          <w:lang w:val="es-AR"/>
        </w:rPr>
        <w:t>Igualmente</w:t>
      </w:r>
      <w:proofErr w:type="gramEnd"/>
      <w:r w:rsidRPr="00963781">
        <w:rPr>
          <w:lang w:val="es-AR"/>
        </w:rPr>
        <w:t xml:space="preserve"> la descripción debería especificar y explicar en detalle tales cambios al Plan general. La descripción de las actividades futuras se puede presentar como parte del mismo documento donde figure el informe descriptivo previsto en el inciso b) </w:t>
      </w:r>
      <w:r w:rsidRPr="00963781">
        <w:rPr>
          <w:i/>
          <w:iCs/>
          <w:lang w:val="es-AR"/>
        </w:rPr>
        <w:t>supra</w:t>
      </w:r>
      <w:r w:rsidRPr="00963781">
        <w:rPr>
          <w:lang w:val="es-AR"/>
        </w:rPr>
        <w:t xml:space="preserve">; </w:t>
      </w:r>
    </w:p>
    <w:p w14:paraId="3E1A679B" w14:textId="77777777" w:rsidR="00963781" w:rsidRPr="00963781" w:rsidRDefault="00963781" w:rsidP="00963781">
      <w:pPr>
        <w:widowControl w:val="0"/>
        <w:numPr>
          <w:ilvl w:val="1"/>
          <w:numId w:val="1"/>
        </w:numPr>
        <w:spacing w:after="240"/>
        <w:outlineLvl w:val="1"/>
        <w:rPr>
          <w:lang w:val="es-AR"/>
        </w:rPr>
      </w:pPr>
      <w:r w:rsidRPr="00963781">
        <w:rPr>
          <w:lang w:val="es-AR"/>
        </w:rPr>
        <w:t>Un conjunto de información cuantitativa para todos los Informes y Planes de Ejecución de Tramos, presentada a través de una base de datos en Internet; y</w:t>
      </w:r>
    </w:p>
    <w:p w14:paraId="16056F7E" w14:textId="77777777" w:rsidR="00963781" w:rsidRPr="00963781" w:rsidRDefault="00963781" w:rsidP="00921C54">
      <w:pPr>
        <w:keepNext/>
        <w:keepLines/>
        <w:widowControl w:val="0"/>
        <w:numPr>
          <w:ilvl w:val="1"/>
          <w:numId w:val="1"/>
        </w:numPr>
        <w:spacing w:after="240"/>
        <w:outlineLvl w:val="1"/>
        <w:rPr>
          <w:lang w:val="es-AR"/>
        </w:rPr>
      </w:pPr>
      <w:r w:rsidRPr="00963781">
        <w:rPr>
          <w:lang w:val="es-AR"/>
        </w:rPr>
        <w:t xml:space="preserve">Un Resumen Ejecutivo de unos cinco párrafos con una síntesis de la información estipulada en los incisos 1 a) a 1 d) </w:t>
      </w:r>
      <w:r w:rsidRPr="00963781">
        <w:rPr>
          <w:i/>
          <w:iCs/>
          <w:lang w:val="es-AR"/>
        </w:rPr>
        <w:t>supra</w:t>
      </w:r>
      <w:r w:rsidRPr="00963781">
        <w:rPr>
          <w:lang w:val="es-AR"/>
        </w:rPr>
        <w:t xml:space="preserve">. </w:t>
      </w:r>
    </w:p>
    <w:p w14:paraId="6992E181" w14:textId="77777777" w:rsidR="00963781" w:rsidRPr="00963781" w:rsidRDefault="00963781" w:rsidP="00963781">
      <w:pPr>
        <w:numPr>
          <w:ilvl w:val="0"/>
          <w:numId w:val="1"/>
        </w:numPr>
        <w:spacing w:after="240"/>
        <w:outlineLvl w:val="0"/>
        <w:rPr>
          <w:lang w:val="es-AR"/>
        </w:rPr>
      </w:pPr>
      <w:r w:rsidRPr="00963781">
        <w:rPr>
          <w:lang w:val="es-AR"/>
        </w:rPr>
        <w:t>En el caso en que en un año en particular se ejecute de forma paralela dos etapas del plan de gestión de eliminación de los HCFC, deberían tenerse en cuenta las siguientes consideraciones al elaborar los Informes y Planes de Ejecución de Tramos:</w:t>
      </w:r>
    </w:p>
    <w:p w14:paraId="42E1FC90" w14:textId="77777777" w:rsidR="00963781" w:rsidRPr="00963781" w:rsidRDefault="00963781" w:rsidP="00963781">
      <w:pPr>
        <w:widowControl w:val="0"/>
        <w:numPr>
          <w:ilvl w:val="1"/>
          <w:numId w:val="1"/>
        </w:numPr>
        <w:spacing w:after="240"/>
        <w:outlineLvl w:val="1"/>
        <w:rPr>
          <w:lang w:val="es-AR"/>
        </w:rPr>
      </w:pPr>
      <w:r w:rsidRPr="00963781">
        <w:rPr>
          <w:lang w:val="es-AR"/>
        </w:rPr>
        <w:t>Los Informes y Planes de Ejecución de Tramos a los que se haga referencia como parte de este Acuerdo harán referencia exclusivamente a las actividades y fondos cubiertos por este Acuerdo; y</w:t>
      </w:r>
    </w:p>
    <w:p w14:paraId="72A2ECF6" w14:textId="77777777" w:rsidR="00963781" w:rsidRPr="00963781" w:rsidRDefault="00963781" w:rsidP="00963781">
      <w:pPr>
        <w:widowControl w:val="0"/>
        <w:numPr>
          <w:ilvl w:val="1"/>
          <w:numId w:val="1"/>
        </w:numPr>
        <w:spacing w:after="240"/>
        <w:outlineLvl w:val="1"/>
        <w:rPr>
          <w:lang w:val="es-AR"/>
        </w:rPr>
      </w:pPr>
      <w:r w:rsidRPr="00963781">
        <w:rPr>
          <w:lang w:val="es-AR"/>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6F699299" w14:textId="77777777" w:rsidR="00963781" w:rsidRPr="00963781" w:rsidRDefault="00963781" w:rsidP="00963781">
      <w:pPr>
        <w:rPr>
          <w:lang w:val="es-AR"/>
        </w:rPr>
      </w:pPr>
    </w:p>
    <w:p w14:paraId="4029F3E3" w14:textId="77777777" w:rsidR="00963781" w:rsidRPr="00963781" w:rsidRDefault="00963781" w:rsidP="00963781">
      <w:pPr>
        <w:rPr>
          <w:b/>
          <w:lang w:val="es-AR"/>
        </w:rPr>
      </w:pPr>
      <w:r w:rsidRPr="00963781">
        <w:rPr>
          <w:b/>
          <w:bCs/>
          <w:lang w:val="es-AR"/>
        </w:rPr>
        <w:t xml:space="preserve">APÉNDICE 5-A: INSTITUCIONES DE SUPERVISIÓN Y FUNCIONES </w:t>
      </w:r>
    </w:p>
    <w:p w14:paraId="247E327E" w14:textId="77777777" w:rsidR="00963781" w:rsidRPr="00963781" w:rsidRDefault="00963781" w:rsidP="00963781">
      <w:pPr>
        <w:rPr>
          <w:lang w:val="es-AR"/>
        </w:rPr>
      </w:pPr>
    </w:p>
    <w:p w14:paraId="1863DC40" w14:textId="77777777" w:rsidR="00963781" w:rsidRPr="00963781" w:rsidRDefault="00963781" w:rsidP="00963781">
      <w:pPr>
        <w:widowControl w:val="0"/>
        <w:spacing w:after="240"/>
        <w:outlineLvl w:val="0"/>
        <w:rPr>
          <w:lang w:val="es-AR"/>
        </w:rPr>
      </w:pPr>
      <w:r w:rsidRPr="00963781">
        <w:rPr>
          <w:lang w:val="es-AR"/>
        </w:rPr>
        <w:t>1.</w:t>
      </w:r>
      <w:r w:rsidRPr="00963781">
        <w:rPr>
          <w:lang w:val="es-AR"/>
        </w:rPr>
        <w:tab/>
        <w:t xml:space="preserve">La supervisión de las actividades de los proyectos y de sus obligaciones de cumplimiento la llevarán a cabo conjuntamente la Dependencia Nacional del Ozono del País y el Organismo de Ejecución Principal, como fue el caso en la etapa I. La Dependencia Nacional del Ozono asume la responsabilidad de supervisar la ejecución de las actividades sobre el terreno. La Dependencia Nacional del Ozono también tiene la tarea </w:t>
      </w:r>
      <w:r w:rsidRPr="00963781">
        <w:rPr>
          <w:lang w:val="es-AR"/>
        </w:rPr>
        <w:lastRenderedPageBreak/>
        <w:t xml:space="preserve">de asegurar que exista un diálogo continuo y periódico con las partes interesadas para asegurar que las actividades se están llevando a cabo en consonancia con las necesidades de las partes interesadas específicas que se espera que se beneficien de la actividad, y asegurar que las obligaciones de eliminación pueden por lo tanto cumplirse. </w:t>
      </w:r>
    </w:p>
    <w:p w14:paraId="4A0539DF" w14:textId="77777777" w:rsidR="00963781" w:rsidRPr="00963781" w:rsidRDefault="00963781" w:rsidP="00963781">
      <w:pPr>
        <w:keepNext/>
        <w:keepLines/>
        <w:rPr>
          <w:b/>
          <w:bCs/>
          <w:lang w:val="es-AR"/>
        </w:rPr>
      </w:pPr>
    </w:p>
    <w:p w14:paraId="458A09CF" w14:textId="77777777" w:rsidR="00963781" w:rsidRPr="00963781" w:rsidRDefault="00963781" w:rsidP="00963781">
      <w:pPr>
        <w:keepNext/>
        <w:keepLines/>
        <w:rPr>
          <w:b/>
          <w:lang w:val="es-AR"/>
        </w:rPr>
      </w:pPr>
      <w:r w:rsidRPr="00963781">
        <w:rPr>
          <w:b/>
          <w:bCs/>
          <w:lang w:val="es-AR"/>
        </w:rPr>
        <w:t xml:space="preserve">APÉNDICE 6-A: FUNCIÓN DEL ORGANISMO DE EJECUCIÓN PRINCIPAL </w:t>
      </w:r>
    </w:p>
    <w:p w14:paraId="5BA73652" w14:textId="77777777" w:rsidR="00963781" w:rsidRPr="00963781" w:rsidRDefault="00963781" w:rsidP="00963781">
      <w:pPr>
        <w:keepNext/>
        <w:keepLines/>
        <w:rPr>
          <w:lang w:val="es-AR"/>
        </w:rPr>
      </w:pPr>
    </w:p>
    <w:p w14:paraId="38DBC5C0" w14:textId="77777777" w:rsidR="00963781" w:rsidRPr="00921C54" w:rsidRDefault="00963781" w:rsidP="00921C54">
      <w:pPr>
        <w:pStyle w:val="Heading1"/>
        <w:numPr>
          <w:ilvl w:val="0"/>
          <w:numId w:val="37"/>
        </w:numPr>
        <w:rPr>
          <w:lang w:val="es-AR"/>
        </w:rPr>
      </w:pPr>
      <w:r w:rsidRPr="00921C54">
        <w:rPr>
          <w:lang w:val="es-AR"/>
        </w:rPr>
        <w:t>El Organismo de Ejecución Principal tendrá a su cargo diversas responsabilidades, entre las que se incluyen, como mínimo, las siguientes:</w:t>
      </w:r>
    </w:p>
    <w:p w14:paraId="623E280C" w14:textId="77777777" w:rsidR="00963781" w:rsidRPr="00963781" w:rsidRDefault="00963781" w:rsidP="00963781">
      <w:pPr>
        <w:keepNext/>
        <w:keepLines/>
        <w:widowControl w:val="0"/>
        <w:numPr>
          <w:ilvl w:val="1"/>
          <w:numId w:val="1"/>
        </w:numPr>
        <w:spacing w:after="240"/>
        <w:outlineLvl w:val="1"/>
        <w:rPr>
          <w:lang w:val="es-AR"/>
        </w:rPr>
      </w:pPr>
      <w:r w:rsidRPr="00963781">
        <w:rPr>
          <w:lang w:val="es-AR"/>
        </w:rPr>
        <w:t>Asegurar la verificación del desempeño y de los aspectos financieros de conformidad con el presente Acuerdo y con sus procedimientos y requisitos internos específicos, establecidos en el plan de gestión de eliminación de los HCFC del País;</w:t>
      </w:r>
    </w:p>
    <w:p w14:paraId="05933146" w14:textId="77777777" w:rsidR="00963781" w:rsidRPr="00963781" w:rsidRDefault="00963781" w:rsidP="00963781">
      <w:pPr>
        <w:widowControl w:val="0"/>
        <w:numPr>
          <w:ilvl w:val="1"/>
          <w:numId w:val="1"/>
        </w:numPr>
        <w:spacing w:after="240"/>
        <w:outlineLvl w:val="1"/>
        <w:rPr>
          <w:lang w:val="es-AR"/>
        </w:rPr>
      </w:pPr>
      <w:r w:rsidRPr="00963781">
        <w:rPr>
          <w:lang w:val="es-AR"/>
        </w:rPr>
        <w:t>Brindar asistencia al País para preparar los Informes y Planes de Ejecución de Tramos conforme al Apéndice 4</w:t>
      </w:r>
      <w:r w:rsidRPr="00963781">
        <w:rPr>
          <w:lang w:val="es-AR"/>
        </w:rPr>
        <w:noBreakHyphen/>
        <w:t>A;</w:t>
      </w:r>
    </w:p>
    <w:p w14:paraId="7AD606E5" w14:textId="77777777" w:rsidR="00963781" w:rsidRPr="00963781" w:rsidRDefault="00963781" w:rsidP="00963781">
      <w:pPr>
        <w:widowControl w:val="0"/>
        <w:numPr>
          <w:ilvl w:val="1"/>
          <w:numId w:val="1"/>
        </w:numPr>
        <w:spacing w:after="240"/>
        <w:outlineLvl w:val="1"/>
        <w:rPr>
          <w:lang w:val="es-AR"/>
        </w:rPr>
      </w:pPr>
      <w:r w:rsidRPr="00963781">
        <w:rPr>
          <w:lang w:val="es-AR"/>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963781">
        <w:rPr>
          <w:lang w:val="es-AR"/>
        </w:rPr>
        <w:noBreakHyphen/>
        <w:t xml:space="preserve">A; </w:t>
      </w:r>
    </w:p>
    <w:p w14:paraId="7FD36F6E" w14:textId="77777777" w:rsidR="00963781" w:rsidRPr="00963781" w:rsidRDefault="00963781" w:rsidP="00963781">
      <w:pPr>
        <w:widowControl w:val="0"/>
        <w:numPr>
          <w:ilvl w:val="1"/>
          <w:numId w:val="1"/>
        </w:numPr>
        <w:spacing w:after="240"/>
        <w:outlineLvl w:val="1"/>
        <w:rPr>
          <w:lang w:val="es-AR"/>
        </w:rPr>
      </w:pPr>
      <w:r w:rsidRPr="00963781">
        <w:rPr>
          <w:lang w:val="es-AR"/>
        </w:rPr>
        <w:t>Asegurar que las experiencias y logros se reflejen en actualizaciones del Plan general y en los Planes de Ejecución de Tramos futuros, de conformidad con los incisos 1 c) y 1 d) del Apéndice 4</w:t>
      </w:r>
      <w:r w:rsidRPr="00963781">
        <w:rPr>
          <w:lang w:val="es-AR"/>
        </w:rPr>
        <w:noBreakHyphen/>
        <w:t>A;</w:t>
      </w:r>
    </w:p>
    <w:p w14:paraId="6D66D30F" w14:textId="77777777" w:rsidR="00963781" w:rsidRPr="00963781" w:rsidRDefault="00963781" w:rsidP="00963781">
      <w:pPr>
        <w:widowControl w:val="0"/>
        <w:numPr>
          <w:ilvl w:val="1"/>
          <w:numId w:val="1"/>
        </w:numPr>
        <w:spacing w:after="240"/>
        <w:outlineLvl w:val="1"/>
        <w:rPr>
          <w:lang w:val="es-AR"/>
        </w:rPr>
      </w:pPr>
      <w:r w:rsidRPr="00963781">
        <w:rPr>
          <w:lang w:val="es-AR"/>
        </w:rPr>
        <w:t>Cumplir con los requisitos de información respecto de los Informes y Planes de Ejecución de Tramos y el Plan general especificados en el Apéndice 4</w:t>
      </w:r>
      <w:r w:rsidRPr="00963781">
        <w:rPr>
          <w:lang w:val="es-AR"/>
        </w:rPr>
        <w:noBreakHyphen/>
        <w:t>A que se deben presentar al Comité Ejecutivo;</w:t>
      </w:r>
    </w:p>
    <w:p w14:paraId="1CBBC948" w14:textId="77777777" w:rsidR="00963781" w:rsidRPr="00963781" w:rsidRDefault="00963781" w:rsidP="00963781">
      <w:pPr>
        <w:keepNext/>
        <w:keepLines/>
        <w:widowControl w:val="0"/>
        <w:numPr>
          <w:ilvl w:val="1"/>
          <w:numId w:val="1"/>
        </w:numPr>
        <w:spacing w:after="240"/>
        <w:outlineLvl w:val="1"/>
        <w:rPr>
          <w:lang w:val="es-AR"/>
        </w:rPr>
      </w:pPr>
      <w:r w:rsidRPr="00963781">
        <w:rPr>
          <w:lang w:val="es-AR"/>
        </w:rPr>
        <w:t xml:space="preserve">En el caso en que se solicite el último tramo de financiación con uno o más años de antelación al </w:t>
      </w:r>
      <w:proofErr w:type="gramStart"/>
      <w:r w:rsidRPr="00963781">
        <w:rPr>
          <w:lang w:val="es-AR"/>
        </w:rPr>
        <w:t>último años</w:t>
      </w:r>
      <w:proofErr w:type="gramEnd"/>
      <w:r w:rsidRPr="00963781">
        <w:rPr>
          <w:lang w:val="es-AR"/>
        </w:rP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6B25991C" w14:textId="77777777" w:rsidR="00963781" w:rsidRPr="00963781" w:rsidRDefault="00963781" w:rsidP="00963781">
      <w:pPr>
        <w:widowControl w:val="0"/>
        <w:numPr>
          <w:ilvl w:val="1"/>
          <w:numId w:val="1"/>
        </w:numPr>
        <w:spacing w:after="240"/>
        <w:outlineLvl w:val="1"/>
        <w:rPr>
          <w:lang w:val="es-AR"/>
        </w:rPr>
      </w:pPr>
      <w:r w:rsidRPr="00963781">
        <w:rPr>
          <w:lang w:val="es-AR"/>
        </w:rPr>
        <w:t>Asegurar que expertos técnicos independientes y competentes lleven a cabo las revisiones técnicas;</w:t>
      </w:r>
    </w:p>
    <w:p w14:paraId="1C6FABBA" w14:textId="77777777" w:rsidR="00963781" w:rsidRPr="00963781" w:rsidRDefault="00963781" w:rsidP="00963781">
      <w:pPr>
        <w:widowControl w:val="0"/>
        <w:numPr>
          <w:ilvl w:val="1"/>
          <w:numId w:val="1"/>
        </w:numPr>
        <w:spacing w:after="240"/>
        <w:outlineLvl w:val="1"/>
        <w:rPr>
          <w:lang w:val="es-AR"/>
        </w:rPr>
      </w:pPr>
      <w:r w:rsidRPr="00963781">
        <w:rPr>
          <w:lang w:val="es-AR"/>
        </w:rPr>
        <w:t>Emprender las misiones de supervisión requeridas;</w:t>
      </w:r>
    </w:p>
    <w:p w14:paraId="031BCF6C" w14:textId="77777777" w:rsidR="00963781" w:rsidRPr="00963781" w:rsidRDefault="00963781" w:rsidP="00963781">
      <w:pPr>
        <w:widowControl w:val="0"/>
        <w:numPr>
          <w:ilvl w:val="1"/>
          <w:numId w:val="1"/>
        </w:numPr>
        <w:spacing w:after="240"/>
        <w:outlineLvl w:val="1"/>
        <w:rPr>
          <w:lang w:val="es-AR"/>
        </w:rPr>
      </w:pPr>
      <w:r w:rsidRPr="00963781">
        <w:rPr>
          <w:lang w:val="es-AR"/>
        </w:rPr>
        <w:t>Asegurar la existencia de un mecanismo operativo que permita la ejecución eficaz y transparente del Plan de Ejecución de Tramos y la presentación de datos exactos;</w:t>
      </w:r>
    </w:p>
    <w:p w14:paraId="5CF11556" w14:textId="77777777" w:rsidR="00963781" w:rsidRPr="00963781" w:rsidRDefault="00963781" w:rsidP="00963781">
      <w:pPr>
        <w:widowControl w:val="0"/>
        <w:numPr>
          <w:ilvl w:val="1"/>
          <w:numId w:val="1"/>
        </w:numPr>
        <w:spacing w:after="240"/>
        <w:outlineLvl w:val="1"/>
        <w:rPr>
          <w:lang w:val="es-AR"/>
        </w:rPr>
      </w:pPr>
      <w:r w:rsidRPr="00963781">
        <w:rPr>
          <w:lang w:val="es-AR"/>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27CC5971" w14:textId="77777777" w:rsidR="00963781" w:rsidRPr="00963781" w:rsidRDefault="00963781" w:rsidP="00963781">
      <w:pPr>
        <w:widowControl w:val="0"/>
        <w:numPr>
          <w:ilvl w:val="1"/>
          <w:numId w:val="1"/>
        </w:numPr>
        <w:spacing w:after="240"/>
        <w:outlineLvl w:val="1"/>
        <w:rPr>
          <w:lang w:val="es-AR"/>
        </w:rPr>
      </w:pPr>
      <w:r w:rsidRPr="00963781">
        <w:rPr>
          <w:lang w:val="es-AR"/>
        </w:rPr>
        <w:t xml:space="preserve">Asegurar que los desembolsos a favor del País se basen en el uso de los indicadores; </w:t>
      </w:r>
    </w:p>
    <w:p w14:paraId="658FFC52" w14:textId="77777777" w:rsidR="00963781" w:rsidRPr="00963781" w:rsidRDefault="00963781" w:rsidP="00963781">
      <w:pPr>
        <w:widowControl w:val="0"/>
        <w:numPr>
          <w:ilvl w:val="1"/>
          <w:numId w:val="1"/>
        </w:numPr>
        <w:spacing w:after="240"/>
        <w:outlineLvl w:val="1"/>
        <w:rPr>
          <w:lang w:val="es-AR"/>
        </w:rPr>
      </w:pPr>
      <w:r w:rsidRPr="00963781">
        <w:rPr>
          <w:lang w:val="es-AR"/>
        </w:rPr>
        <w:t>Brindar asistencia respecto de políticas, gestión y apoyo técnico, cuando sea necesario; y</w:t>
      </w:r>
    </w:p>
    <w:p w14:paraId="5FCFBF70" w14:textId="77777777" w:rsidR="00963781" w:rsidRPr="00963781" w:rsidRDefault="00963781" w:rsidP="00DD6E05">
      <w:pPr>
        <w:keepNext/>
        <w:keepLines/>
        <w:widowControl w:val="0"/>
        <w:numPr>
          <w:ilvl w:val="1"/>
          <w:numId w:val="1"/>
        </w:numPr>
        <w:spacing w:after="240"/>
        <w:outlineLvl w:val="1"/>
        <w:rPr>
          <w:lang w:val="es-AR"/>
        </w:rPr>
      </w:pPr>
      <w:bookmarkStart w:id="1" w:name="_GoBack"/>
      <w:r w:rsidRPr="00963781">
        <w:rPr>
          <w:lang w:val="es-AR"/>
        </w:rPr>
        <w:lastRenderedPageBreak/>
        <w:t>Liberación de fondos en fecha al País/empresas participantes para terminar las actividades relacionadas con el proyecto.</w:t>
      </w:r>
    </w:p>
    <w:bookmarkEnd w:id="1"/>
    <w:p w14:paraId="3FF009DF" w14:textId="77777777" w:rsidR="00963781" w:rsidRPr="00963781" w:rsidRDefault="00963781" w:rsidP="00963781">
      <w:pPr>
        <w:widowControl w:val="0"/>
        <w:numPr>
          <w:ilvl w:val="0"/>
          <w:numId w:val="1"/>
        </w:numPr>
        <w:spacing w:after="240"/>
        <w:outlineLvl w:val="0"/>
        <w:rPr>
          <w:lang w:val="es-AR"/>
        </w:rPr>
      </w:pPr>
      <w:r w:rsidRPr="00963781">
        <w:rPr>
          <w:lang w:val="es-AR"/>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963781">
        <w:rPr>
          <w:lang w:val="es-AR"/>
        </w:rPr>
        <w:noBreakHyphen/>
        <w:t>A, conforme al inciso 5 b) del Acuerdo y el inciso 1 b) del Apéndice 4</w:t>
      </w:r>
      <w:r w:rsidRPr="00963781">
        <w:rPr>
          <w:lang w:val="es-AR"/>
        </w:rPr>
        <w:noBreakHyphen/>
        <w:t>A.</w:t>
      </w:r>
    </w:p>
    <w:p w14:paraId="76B79636" w14:textId="77777777" w:rsidR="00963781" w:rsidRPr="00963781" w:rsidRDefault="00963781" w:rsidP="00963781">
      <w:pPr>
        <w:widowControl w:val="0"/>
        <w:rPr>
          <w:b/>
          <w:lang w:val="es-AR"/>
        </w:rPr>
      </w:pPr>
      <w:r w:rsidRPr="00963781">
        <w:rPr>
          <w:b/>
          <w:bCs/>
          <w:lang w:val="es-AR"/>
        </w:rPr>
        <w:t>APÉNDICE 7-A: REDUCCIONES DE LA FINANCIACIÓN EN CASO DE INCUMPLIMIENTO</w:t>
      </w:r>
    </w:p>
    <w:p w14:paraId="7C0A8C86" w14:textId="77777777" w:rsidR="00963781" w:rsidRPr="00963781" w:rsidRDefault="00963781" w:rsidP="00963781">
      <w:pPr>
        <w:widowControl w:val="0"/>
        <w:rPr>
          <w:lang w:val="es-AR"/>
        </w:rPr>
      </w:pPr>
    </w:p>
    <w:p w14:paraId="3BBDFB13" w14:textId="5E97FA3C" w:rsidR="00963781" w:rsidRPr="00921C54" w:rsidRDefault="00963781" w:rsidP="00921C54">
      <w:pPr>
        <w:pStyle w:val="Heading1"/>
        <w:numPr>
          <w:ilvl w:val="0"/>
          <w:numId w:val="38"/>
        </w:numPr>
        <w:rPr>
          <w:lang w:val="es-AR"/>
        </w:rPr>
      </w:pPr>
      <w:r w:rsidRPr="00921C54">
        <w:rPr>
          <w:lang w:val="es-AR"/>
        </w:rPr>
        <w:t>De conformidad con el párrafo 11 del Acuerdo, el monto de financiación proporcionada podrá reducirse en 180 $EUA por kg PAO de consumo que supere el nivel definido en la fila 1.2 del Apéndice 2</w:t>
      </w:r>
      <w:r w:rsidRPr="00921C54">
        <w:rPr>
          <w:lang w:val="es-AR"/>
        </w:rPr>
        <w:noBreakHyphen/>
        <w:t>A para cada año en que no se haya logrado el objetivo especificado en la fila 1.2 del Apéndice</w:t>
      </w:r>
      <w:r w:rsidR="00921C54">
        <w:rPr>
          <w:lang w:val="es-AR"/>
        </w:rPr>
        <w:t> </w:t>
      </w:r>
      <w:r w:rsidRPr="00921C54">
        <w:rPr>
          <w:lang w:val="es-AR"/>
        </w:rPr>
        <w:t xml:space="preserve">2-A, quedando entendido que la reducción de financiación máxima no excedería el nivel de financiación del tramo que se solicita. Otras medidas podrían considerarse en casos donde el incumplimiento se extiende durante dos años consecutivos. </w:t>
      </w:r>
    </w:p>
    <w:p w14:paraId="0255CE44" w14:textId="77777777" w:rsidR="00963781" w:rsidRPr="00963781" w:rsidRDefault="00963781" w:rsidP="00921C54">
      <w:pPr>
        <w:pStyle w:val="Heading1"/>
        <w:rPr>
          <w:lang w:val="es-AR"/>
        </w:rPr>
      </w:pPr>
      <w:r w:rsidRPr="00963781">
        <w:rPr>
          <w:lang w:val="es-AR"/>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0211E90E" w14:textId="77777777" w:rsidR="0087455A" w:rsidRPr="00963781" w:rsidRDefault="0087455A" w:rsidP="00963781">
      <w:pPr>
        <w:rPr>
          <w:lang w:val="es-AR"/>
        </w:rPr>
      </w:pPr>
    </w:p>
    <w:p w14:paraId="04265E50" w14:textId="77777777" w:rsidR="0087455A" w:rsidRDefault="0087455A" w:rsidP="00963781">
      <w:pPr>
        <w:rPr>
          <w:lang w:val="es-ES"/>
        </w:rPr>
      </w:pPr>
    </w:p>
    <w:p w14:paraId="4EFCCB38" w14:textId="77777777" w:rsidR="0087455A" w:rsidRPr="00963781"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DD6E05" w14:paraId="2AB11A2B" w14:textId="77777777">
        <w:tc>
          <w:tcPr>
            <w:tcW w:w="1915" w:type="dxa"/>
          </w:tcPr>
          <w:p w14:paraId="530D0357" w14:textId="77777777" w:rsidR="0087455A" w:rsidRPr="00963781" w:rsidRDefault="0087455A">
            <w:pPr>
              <w:rPr>
                <w:lang w:val="es-AR"/>
              </w:rPr>
            </w:pPr>
          </w:p>
        </w:tc>
        <w:tc>
          <w:tcPr>
            <w:tcW w:w="1915" w:type="dxa"/>
          </w:tcPr>
          <w:p w14:paraId="35460516" w14:textId="77777777" w:rsidR="0087455A" w:rsidRPr="00963781" w:rsidRDefault="0087455A">
            <w:pPr>
              <w:rPr>
                <w:lang w:val="es-AR"/>
              </w:rPr>
            </w:pPr>
          </w:p>
        </w:tc>
        <w:tc>
          <w:tcPr>
            <w:tcW w:w="1915" w:type="dxa"/>
            <w:tcBorders>
              <w:bottom w:val="single" w:sz="4" w:space="0" w:color="auto"/>
            </w:tcBorders>
          </w:tcPr>
          <w:p w14:paraId="5A3DE6B8" w14:textId="77777777" w:rsidR="0087455A" w:rsidRPr="00963781" w:rsidRDefault="0087455A">
            <w:pPr>
              <w:rPr>
                <w:b/>
                <w:bCs/>
                <w:lang w:val="es-AR"/>
              </w:rPr>
            </w:pPr>
          </w:p>
        </w:tc>
        <w:tc>
          <w:tcPr>
            <w:tcW w:w="1915" w:type="dxa"/>
          </w:tcPr>
          <w:p w14:paraId="13C916DC" w14:textId="77777777" w:rsidR="0087455A" w:rsidRPr="00963781" w:rsidRDefault="0087455A">
            <w:pPr>
              <w:rPr>
                <w:lang w:val="es-AR"/>
              </w:rPr>
            </w:pPr>
          </w:p>
        </w:tc>
        <w:tc>
          <w:tcPr>
            <w:tcW w:w="1916" w:type="dxa"/>
          </w:tcPr>
          <w:p w14:paraId="247EAC9F" w14:textId="77777777" w:rsidR="0087455A" w:rsidRPr="00963781" w:rsidRDefault="0087455A">
            <w:pPr>
              <w:rPr>
                <w:lang w:val="es-AR"/>
              </w:rPr>
            </w:pPr>
          </w:p>
        </w:tc>
      </w:tr>
    </w:tbl>
    <w:p w14:paraId="6745A542" w14:textId="77777777" w:rsidR="0087455A" w:rsidRPr="00963781" w:rsidRDefault="0087455A">
      <w:pPr>
        <w:rPr>
          <w:lang w:val="es-AR"/>
        </w:rPr>
      </w:pPr>
    </w:p>
    <w:p w14:paraId="75E1B34F" w14:textId="77777777" w:rsidR="0087455A" w:rsidRDefault="0087455A">
      <w:pPr>
        <w:jc w:val="center"/>
        <w:rPr>
          <w:b/>
          <w:bCs/>
          <w:lang w:val="es-ES"/>
        </w:rPr>
      </w:pPr>
    </w:p>
    <w:sectPr w:rsidR="0087455A" w:rsidSect="00963781">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56F4DD" w14:textId="77777777" w:rsidR="00963781" w:rsidRDefault="00963781">
      <w:r>
        <w:separator/>
      </w:r>
    </w:p>
  </w:endnote>
  <w:endnote w:type="continuationSeparator" w:id="0">
    <w:p w14:paraId="42126864" w14:textId="77777777" w:rsidR="00963781" w:rsidRDefault="00963781">
      <w:r>
        <w:continuationSeparator/>
      </w:r>
    </w:p>
  </w:endnote>
  <w:endnote w:type="continuationNotice" w:id="1">
    <w:p w14:paraId="268B79A5" w14:textId="77777777" w:rsidR="00963781" w:rsidRDefault="00963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DCDCF" w14:textId="6DBEE931" w:rsidR="00963781" w:rsidRPr="0033525D" w:rsidRDefault="00963781">
    <w:pPr>
      <w:jc w:val="center"/>
    </w:pPr>
    <w:r>
      <w:fldChar w:fldCharType="begin"/>
    </w:r>
    <w:r>
      <w:instrText xml:space="preserve"> PAGE </w:instrText>
    </w:r>
    <w:r>
      <w:fldChar w:fldCharType="separate"/>
    </w:r>
    <w:r w:rsidR="00DD6E0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CD322" w14:textId="02D7730E" w:rsidR="00963781" w:rsidRPr="0033525D" w:rsidRDefault="00963781">
    <w:pPr>
      <w:jc w:val="center"/>
    </w:pPr>
    <w:r>
      <w:fldChar w:fldCharType="begin"/>
    </w:r>
    <w:r>
      <w:instrText xml:space="preserve"> PAGE </w:instrText>
    </w:r>
    <w:r>
      <w:fldChar w:fldCharType="separate"/>
    </w:r>
    <w:r w:rsidR="00DD6E0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54F98" w14:textId="77777777" w:rsidR="00963781" w:rsidRPr="006F40AF" w:rsidRDefault="00963781" w:rsidP="0067508A">
    <w:pPr>
      <w:pStyle w:val="Footer"/>
      <w:pBdr>
        <w:top w:val="single" w:sz="4" w:space="1" w:color="auto"/>
        <w:left w:val="single" w:sz="4" w:space="4" w:color="auto"/>
        <w:bottom w:val="single" w:sz="4" w:space="8"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8A544D1" w14:textId="5864F0D6" w:rsidR="00963781" w:rsidRPr="00EF3B9B" w:rsidRDefault="00963781" w:rsidP="00EA3FDD">
    <w:pPr>
      <w:jc w:val="center"/>
      <w:rPr>
        <w:sz w:val="18"/>
        <w:szCs w:val="18"/>
        <w:lang w:val="es-419"/>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6EC2F7A" w14:textId="66A34B3E" w:rsidR="00963781" w:rsidRDefault="0096378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DE654C7" w14:textId="77777777" w:rsidR="00963781" w:rsidRDefault="0096378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62F27" w14:textId="77777777" w:rsidR="00963781" w:rsidRDefault="00963781">
      <w:r>
        <w:separator/>
      </w:r>
    </w:p>
  </w:footnote>
  <w:footnote w:type="continuationSeparator" w:id="0">
    <w:p w14:paraId="4AA867E6" w14:textId="77777777" w:rsidR="00963781" w:rsidRDefault="00963781">
      <w:r>
        <w:continuationSeparator/>
      </w:r>
    </w:p>
  </w:footnote>
  <w:footnote w:type="continuationNotice" w:id="1">
    <w:p w14:paraId="4B31E767" w14:textId="77777777" w:rsidR="00963781" w:rsidRDefault="00963781"/>
  </w:footnote>
  <w:footnote w:id="2">
    <w:p w14:paraId="6AB88A16" w14:textId="77C1398C" w:rsidR="00963781" w:rsidRDefault="00963781">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4AC9A0C7" w14:textId="2B12163C" w:rsidR="00DD6E05" w:rsidRDefault="00DD6E05">
      <w:pPr>
        <w:pStyle w:val="FootnoteText"/>
        <w:rPr>
          <w:lang w:val="es-MX"/>
        </w:rPr>
      </w:pPr>
    </w:p>
    <w:p w14:paraId="6FEBD209" w14:textId="77777777" w:rsidR="00DD6E05" w:rsidRPr="00EA3FDD" w:rsidRDefault="00DD6E05">
      <w:pPr>
        <w:pStyle w:val="FootnoteText"/>
        <w:rPr>
          <w:lang w:val="es-MX"/>
        </w:rPr>
      </w:pPr>
    </w:p>
  </w:footnote>
  <w:footnote w:id="3">
    <w:p w14:paraId="7CDD054B" w14:textId="47FE7717" w:rsidR="00963781" w:rsidRPr="00A946B6" w:rsidRDefault="00963781" w:rsidP="00200509">
      <w:pPr>
        <w:pStyle w:val="FootnoteText"/>
        <w:rPr>
          <w:lang w:val="es-AR"/>
        </w:rPr>
      </w:pPr>
      <w:r>
        <w:rPr>
          <w:rStyle w:val="FootnoteReference"/>
        </w:rPr>
        <w:footnoteRef/>
      </w:r>
      <w:r w:rsidRPr="00A946B6">
        <w:rPr>
          <w:lang w:val="es-AR"/>
        </w:rPr>
        <w:t xml:space="preserve"> Según la nota del 8</w:t>
      </w:r>
      <w:r>
        <w:rPr>
          <w:lang w:val="es-AR"/>
        </w:rPr>
        <w:t xml:space="preserve"> </w:t>
      </w:r>
      <w:r w:rsidRPr="00A946B6">
        <w:rPr>
          <w:lang w:val="es-AR"/>
        </w:rPr>
        <w:t>de marzo de 2021 enviada por l</w:t>
      </w:r>
      <w:r>
        <w:rPr>
          <w:lang w:val="es-AR"/>
        </w:rPr>
        <w:t xml:space="preserve">os Servicios de Meteorología de </w:t>
      </w:r>
      <w:proofErr w:type="spellStart"/>
      <w:r>
        <w:rPr>
          <w:lang w:val="es-AR"/>
        </w:rPr>
        <w:t>Lesotho</w:t>
      </w:r>
      <w:proofErr w:type="spellEnd"/>
      <w:r>
        <w:rPr>
          <w:lang w:val="es-AR"/>
        </w:rPr>
        <w:t xml:space="preserve"> a la Secretaría</w:t>
      </w:r>
      <w:r w:rsidRPr="00A946B6">
        <w:rPr>
          <w:lang w:val="es-AR"/>
        </w:rPr>
        <w:t>.</w:t>
      </w:r>
    </w:p>
  </w:footnote>
  <w:footnote w:id="4">
    <w:p w14:paraId="4620F99E" w14:textId="77777777" w:rsidR="00963781" w:rsidRPr="00EA3FDD" w:rsidRDefault="00963781" w:rsidP="00200509">
      <w:pPr>
        <w:pStyle w:val="FootnoteText"/>
        <w:rPr>
          <w:lang w:val="es-419"/>
        </w:rPr>
      </w:pPr>
      <w:r>
        <w:rPr>
          <w:rStyle w:val="FootnoteReference"/>
        </w:rPr>
        <w:footnoteRef/>
      </w:r>
      <w:r w:rsidRPr="00EA3FDD">
        <w:rPr>
          <w:lang w:val="es-419"/>
        </w:rPr>
        <w:t xml:space="preserve"> UNEP/OzL.Pro/ExCom/64/53.</w:t>
      </w:r>
    </w:p>
  </w:footnote>
  <w:footnote w:id="5">
    <w:p w14:paraId="7A150779" w14:textId="7B4C7D4B" w:rsidR="00963781" w:rsidRPr="00E51176" w:rsidRDefault="00963781" w:rsidP="00200509">
      <w:pPr>
        <w:pStyle w:val="FootnoteText"/>
        <w:rPr>
          <w:lang w:val="pt-BR"/>
        </w:rPr>
      </w:pPr>
      <w:r w:rsidRPr="00936E4A">
        <w:rPr>
          <w:rStyle w:val="FootnoteReference"/>
        </w:rPr>
        <w:footnoteRef/>
      </w:r>
      <w:r w:rsidRPr="00E51176">
        <w:rPr>
          <w:lang w:val="pt-BR"/>
        </w:rPr>
        <w:t xml:space="preserve"> Anexo al documento UNEP/OzL.Pro/ExCom/73/62.</w:t>
      </w:r>
    </w:p>
  </w:footnote>
  <w:footnote w:id="6">
    <w:p w14:paraId="13CCAE70" w14:textId="2C127B94" w:rsidR="00963781" w:rsidRPr="0028548C" w:rsidRDefault="00963781" w:rsidP="00200509">
      <w:pPr>
        <w:pStyle w:val="FootnoteText"/>
        <w:rPr>
          <w:lang w:val="es-ES"/>
        </w:rPr>
      </w:pPr>
      <w:r w:rsidRPr="00BD443B">
        <w:rPr>
          <w:rStyle w:val="FootnoteReference"/>
        </w:rPr>
        <w:footnoteRef/>
      </w:r>
      <w:r w:rsidRPr="00EA3FDD">
        <w:rPr>
          <w:lang w:val="es-419"/>
        </w:rPr>
        <w:t xml:space="preserve"> Anexo al documento UNEP/OzL.Pro/ExCom/80/59. En la 80</w:t>
      </w:r>
      <w:r w:rsidRPr="00EA3FDD">
        <w:rPr>
          <w:vertAlign w:val="superscript"/>
          <w:lang w:val="es-419"/>
        </w:rPr>
        <w:t>ª</w:t>
      </w:r>
      <w:r w:rsidRPr="00EA3FDD">
        <w:rPr>
          <w:lang w:val="es-419"/>
        </w:rPr>
        <w:t xml:space="preserve"> reunión, el punto de partida fue revisado de 3,50 toneladas PAO a 1,54 toneladas PAO. </w:t>
      </w:r>
      <w:r w:rsidRPr="0028548C">
        <w:rPr>
          <w:lang w:val="es-ES"/>
        </w:rPr>
        <w:t xml:space="preserve">El nivel de financiación asociado con la </w:t>
      </w:r>
      <w:r>
        <w:rPr>
          <w:lang w:val="es-ES"/>
        </w:rPr>
        <w:t>etapa</w:t>
      </w:r>
      <w:r w:rsidRPr="0028548C">
        <w:rPr>
          <w:lang w:val="es-ES"/>
        </w:rPr>
        <w:t xml:space="preserve"> I debería ser de 210 000 $EUA; el ajuste de la financiación se haría en la </w:t>
      </w:r>
      <w:r>
        <w:rPr>
          <w:lang w:val="es-ES"/>
        </w:rPr>
        <w:t>etapa</w:t>
      </w:r>
      <w:r w:rsidRPr="0028548C">
        <w:rPr>
          <w:lang w:val="es-ES"/>
        </w:rPr>
        <w:t xml:space="preserve"> II del</w:t>
      </w:r>
      <w:r>
        <w:rPr>
          <w:lang w:val="es-ES"/>
        </w:rPr>
        <w:t xml:space="preserve"> PGEH</w:t>
      </w:r>
      <w:r w:rsidRPr="0028548C">
        <w:rPr>
          <w:lang w:val="es-ES"/>
        </w:rPr>
        <w:t xml:space="preserve">. </w:t>
      </w:r>
    </w:p>
  </w:footnote>
  <w:footnote w:id="7">
    <w:p w14:paraId="26677972" w14:textId="6CC96D15" w:rsidR="00963781" w:rsidRPr="003F17B9" w:rsidRDefault="00963781" w:rsidP="00200509">
      <w:pPr>
        <w:pStyle w:val="FootnoteText"/>
        <w:rPr>
          <w:lang w:val="es-ES"/>
        </w:rPr>
      </w:pPr>
      <w:r w:rsidRPr="008514D0">
        <w:rPr>
          <w:rStyle w:val="FootnoteReference"/>
        </w:rPr>
        <w:footnoteRef/>
      </w:r>
      <w:r w:rsidRPr="003F17B9">
        <w:rPr>
          <w:lang w:val="es-ES"/>
        </w:rPr>
        <w:t xml:space="preserve"> En la Decisión 84/92 d) se solicitó a los organismos bilaterales y de ejecución de aplica</w:t>
      </w:r>
      <w:r>
        <w:rPr>
          <w:lang w:val="es-ES"/>
        </w:rPr>
        <w:t xml:space="preserve">r </w:t>
      </w:r>
      <w:r w:rsidRPr="00531731">
        <w:rPr>
          <w:lang w:val="es-ES"/>
        </w:rPr>
        <w:t>la política operativa de integración de la perspectiva de género en todo el ciclo del proyecto</w:t>
      </w:r>
      <w:r w:rsidRPr="003F17B9">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C5E65" w14:textId="3B624D74" w:rsidR="00963781" w:rsidRPr="0033525D" w:rsidRDefault="00DD6E05">
    <w:r>
      <w:fldChar w:fldCharType="begin"/>
    </w:r>
    <w:r>
      <w:instrText xml:space="preserve"> DOCPROPERTY "Document number"  \* MERGEFORMAT </w:instrText>
    </w:r>
    <w:r>
      <w:fldChar w:fldCharType="separate"/>
    </w:r>
    <w:r w:rsidR="00963781">
      <w:t>UNEP/OzL.Pro/ExCom/87/31</w:t>
    </w:r>
    <w:r>
      <w:fldChar w:fldCharType="end"/>
    </w:r>
  </w:p>
  <w:p w14:paraId="064E1B6B" w14:textId="77777777" w:rsidR="00963781" w:rsidRPr="0033525D" w:rsidRDefault="00963781"/>
  <w:p w14:paraId="7D7E795C" w14:textId="77777777" w:rsidR="00963781" w:rsidRPr="0033525D" w:rsidRDefault="0096378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6525" w14:textId="77551542" w:rsidR="00963781" w:rsidRPr="0033525D" w:rsidRDefault="00DD6E05">
    <w:pPr>
      <w:jc w:val="right"/>
    </w:pPr>
    <w:r>
      <w:fldChar w:fldCharType="begin"/>
    </w:r>
    <w:r>
      <w:instrText xml:space="preserve"> DOCPROPERTY "Document number"  \* MERGEFORMAT </w:instrText>
    </w:r>
    <w:r>
      <w:fldChar w:fldCharType="separate"/>
    </w:r>
    <w:r w:rsidR="00963781">
      <w:t>UNEP/OzL.Pro/ExCom/87/31</w:t>
    </w:r>
    <w:r>
      <w:fldChar w:fldCharType="end"/>
    </w:r>
  </w:p>
  <w:p w14:paraId="15590B7E" w14:textId="77777777" w:rsidR="00963781" w:rsidRPr="0033525D" w:rsidRDefault="00963781" w:rsidP="00A8107E">
    <w:pPr>
      <w:jc w:val="right"/>
    </w:pPr>
  </w:p>
  <w:p w14:paraId="141AAC74" w14:textId="77777777" w:rsidR="00963781" w:rsidRPr="0033525D" w:rsidRDefault="0096378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D3633" w14:textId="77777777" w:rsidR="00921C54" w:rsidRPr="0033525D" w:rsidRDefault="00921C5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/87/31</w:t>
    </w:r>
    <w:r>
      <w:fldChar w:fldCharType="end"/>
    </w:r>
  </w:p>
  <w:p w14:paraId="110540A3" w14:textId="2494B31D" w:rsidR="00921C54" w:rsidRPr="0033525D" w:rsidRDefault="00921C54">
    <w:proofErr w:type="spellStart"/>
    <w:r>
      <w:t>Anexo</w:t>
    </w:r>
    <w:proofErr w:type="spellEnd"/>
    <w:r>
      <w:t xml:space="preserve"> I</w:t>
    </w:r>
  </w:p>
  <w:p w14:paraId="118D554E" w14:textId="77777777" w:rsidR="00921C54" w:rsidRPr="0033525D" w:rsidRDefault="00921C5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14D60" w14:textId="77777777" w:rsidR="00963781" w:rsidRPr="0033525D" w:rsidRDefault="0096378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/87/31</w:t>
    </w:r>
    <w:r>
      <w:fldChar w:fldCharType="end"/>
    </w:r>
  </w:p>
  <w:p w14:paraId="3B522920" w14:textId="2FF377CD" w:rsidR="00963781" w:rsidRPr="0033525D" w:rsidRDefault="00963781" w:rsidP="00A8107E">
    <w:pPr>
      <w:jc w:val="right"/>
    </w:pPr>
    <w:proofErr w:type="spellStart"/>
    <w:r>
      <w:t>Anexo</w:t>
    </w:r>
    <w:proofErr w:type="spellEnd"/>
    <w:r>
      <w:t xml:space="preserve"> I</w:t>
    </w:r>
  </w:p>
  <w:p w14:paraId="5A0094E1" w14:textId="77777777" w:rsidR="00963781" w:rsidRPr="0033525D" w:rsidRDefault="0096378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482F7" w14:textId="1000775F" w:rsidR="00963781" w:rsidRPr="001F45EE" w:rsidRDefault="00963781">
    <w:pPr>
      <w:jc w:val="right"/>
      <w:rPr>
        <w:lang w:val="pt-BR"/>
      </w:rPr>
    </w:pPr>
    <w:r>
      <w:fldChar w:fldCharType="begin"/>
    </w:r>
    <w:r w:rsidRPr="00200509">
      <w:rPr>
        <w:lang w:val="pt-BR"/>
      </w:rPr>
      <w:instrText xml:space="preserve"> DOCPROPERTY "Document number"  \* MERGEFORMAT </w:instrText>
    </w:r>
    <w:r>
      <w:fldChar w:fldCharType="separate"/>
    </w:r>
    <w:r>
      <w:rPr>
        <w:lang w:val="pt-BR"/>
      </w:rPr>
      <w:t>UNEP/OzL.Pro/ExCom/87/1</w:t>
    </w:r>
    <w:r>
      <w:fldChar w:fldCharType="end"/>
    </w:r>
  </w:p>
  <w:p w14:paraId="72F0EF42" w14:textId="77777777" w:rsidR="00963781" w:rsidRPr="001F45EE" w:rsidRDefault="00963781" w:rsidP="00B60EEC">
    <w:pPr>
      <w:jc w:val="right"/>
      <w:rPr>
        <w:lang w:val="pt-BR"/>
      </w:rPr>
    </w:pPr>
    <w:r w:rsidRPr="001F45EE">
      <w:rPr>
        <w:lang w:val="pt-BR"/>
      </w:rPr>
      <w:t>Anexo I</w:t>
    </w:r>
  </w:p>
  <w:p w14:paraId="2017AA49" w14:textId="77777777" w:rsidR="00963781" w:rsidRPr="001F45EE" w:rsidRDefault="00963781">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84839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3C3E41"/>
    <w:multiLevelType w:val="hybridMultilevel"/>
    <w:tmpl w:val="E6FE4A2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593271"/>
    <w:multiLevelType w:val="hybridMultilevel"/>
    <w:tmpl w:val="AA0051B2"/>
    <w:lvl w:ilvl="0" w:tplc="04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14EBA"/>
    <w:multiLevelType w:val="hybridMultilevel"/>
    <w:tmpl w:val="E848A21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1F272A1"/>
    <w:multiLevelType w:val="hybridMultilevel"/>
    <w:tmpl w:val="71541490"/>
    <w:lvl w:ilvl="0" w:tplc="0BC0356A">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7"/>
  </w:num>
  <w:num w:numId="18">
    <w:abstractNumId w:val="18"/>
  </w:num>
  <w:num w:numId="19">
    <w:abstractNumId w:val="21"/>
  </w:num>
  <w:num w:numId="20">
    <w:abstractNumId w:val="13"/>
  </w:num>
  <w:num w:numId="21">
    <w:abstractNumId w:val="20"/>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2"/>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10"/>
    <w:lvlOverride w:ilvl="0">
      <w:startOverride w:val="1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5EE"/>
    <w:rsid w:val="00014AE2"/>
    <w:rsid w:val="0002406F"/>
    <w:rsid w:val="00051722"/>
    <w:rsid w:val="00063F08"/>
    <w:rsid w:val="00064429"/>
    <w:rsid w:val="00073EA4"/>
    <w:rsid w:val="00080CB4"/>
    <w:rsid w:val="000908A6"/>
    <w:rsid w:val="00097490"/>
    <w:rsid w:val="000A4C9F"/>
    <w:rsid w:val="000B2D91"/>
    <w:rsid w:val="000B5E67"/>
    <w:rsid w:val="000C3D0E"/>
    <w:rsid w:val="000C65FD"/>
    <w:rsid w:val="000D7F26"/>
    <w:rsid w:val="000E0476"/>
    <w:rsid w:val="000E6820"/>
    <w:rsid w:val="00106F6E"/>
    <w:rsid w:val="00111DAE"/>
    <w:rsid w:val="00114CAA"/>
    <w:rsid w:val="00130EBC"/>
    <w:rsid w:val="00140850"/>
    <w:rsid w:val="001432BB"/>
    <w:rsid w:val="001456E8"/>
    <w:rsid w:val="0014795B"/>
    <w:rsid w:val="00165A01"/>
    <w:rsid w:val="001676B9"/>
    <w:rsid w:val="00177AA9"/>
    <w:rsid w:val="001C2D22"/>
    <w:rsid w:val="001D4532"/>
    <w:rsid w:val="001D7442"/>
    <w:rsid w:val="001E3629"/>
    <w:rsid w:val="001E6F30"/>
    <w:rsid w:val="001F4047"/>
    <w:rsid w:val="001F45EE"/>
    <w:rsid w:val="00200509"/>
    <w:rsid w:val="00200EA6"/>
    <w:rsid w:val="00202711"/>
    <w:rsid w:val="00203561"/>
    <w:rsid w:val="00203AD5"/>
    <w:rsid w:val="00204A27"/>
    <w:rsid w:val="0021799D"/>
    <w:rsid w:val="00235D4C"/>
    <w:rsid w:val="0024162E"/>
    <w:rsid w:val="002425B4"/>
    <w:rsid w:val="00242EEA"/>
    <w:rsid w:val="00244477"/>
    <w:rsid w:val="002458B5"/>
    <w:rsid w:val="002503D8"/>
    <w:rsid w:val="00255E69"/>
    <w:rsid w:val="00270ED5"/>
    <w:rsid w:val="002724CE"/>
    <w:rsid w:val="002760FA"/>
    <w:rsid w:val="00281E1A"/>
    <w:rsid w:val="00283796"/>
    <w:rsid w:val="0028548C"/>
    <w:rsid w:val="00292A5E"/>
    <w:rsid w:val="0029437C"/>
    <w:rsid w:val="002959B4"/>
    <w:rsid w:val="002A75A0"/>
    <w:rsid w:val="002B1FBE"/>
    <w:rsid w:val="002B2517"/>
    <w:rsid w:val="002B7743"/>
    <w:rsid w:val="002D6448"/>
    <w:rsid w:val="002F4AF8"/>
    <w:rsid w:val="0030415A"/>
    <w:rsid w:val="0031260B"/>
    <w:rsid w:val="00316DEC"/>
    <w:rsid w:val="0031799F"/>
    <w:rsid w:val="00334033"/>
    <w:rsid w:val="00341C4E"/>
    <w:rsid w:val="00371177"/>
    <w:rsid w:val="00373464"/>
    <w:rsid w:val="00374C0C"/>
    <w:rsid w:val="003863A4"/>
    <w:rsid w:val="00391832"/>
    <w:rsid w:val="00393BDF"/>
    <w:rsid w:val="003A088C"/>
    <w:rsid w:val="003A47E8"/>
    <w:rsid w:val="003A600C"/>
    <w:rsid w:val="003B7115"/>
    <w:rsid w:val="003F17B9"/>
    <w:rsid w:val="003F7570"/>
    <w:rsid w:val="00416CA3"/>
    <w:rsid w:val="00417295"/>
    <w:rsid w:val="004263FA"/>
    <w:rsid w:val="004519C8"/>
    <w:rsid w:val="00455352"/>
    <w:rsid w:val="0045674C"/>
    <w:rsid w:val="00460617"/>
    <w:rsid w:val="00461227"/>
    <w:rsid w:val="00465AFB"/>
    <w:rsid w:val="0046784D"/>
    <w:rsid w:val="00472228"/>
    <w:rsid w:val="00476E28"/>
    <w:rsid w:val="00491F60"/>
    <w:rsid w:val="00493733"/>
    <w:rsid w:val="004B4CEF"/>
    <w:rsid w:val="004B5692"/>
    <w:rsid w:val="004B7EDC"/>
    <w:rsid w:val="004C2C9A"/>
    <w:rsid w:val="004C3880"/>
    <w:rsid w:val="004D0FD7"/>
    <w:rsid w:val="004F1A71"/>
    <w:rsid w:val="004F4A02"/>
    <w:rsid w:val="004F5AE2"/>
    <w:rsid w:val="00502407"/>
    <w:rsid w:val="00506797"/>
    <w:rsid w:val="005277F8"/>
    <w:rsid w:val="00531731"/>
    <w:rsid w:val="005338E1"/>
    <w:rsid w:val="00537DD2"/>
    <w:rsid w:val="00542281"/>
    <w:rsid w:val="005424F8"/>
    <w:rsid w:val="005541E6"/>
    <w:rsid w:val="005663DE"/>
    <w:rsid w:val="00577061"/>
    <w:rsid w:val="00583113"/>
    <w:rsid w:val="00592ADA"/>
    <w:rsid w:val="005A4E3C"/>
    <w:rsid w:val="005B787A"/>
    <w:rsid w:val="005C2E39"/>
    <w:rsid w:val="005D5256"/>
    <w:rsid w:val="005E01AD"/>
    <w:rsid w:val="005E02A7"/>
    <w:rsid w:val="005E4747"/>
    <w:rsid w:val="005F449F"/>
    <w:rsid w:val="00602D41"/>
    <w:rsid w:val="00603CEF"/>
    <w:rsid w:val="00607A0E"/>
    <w:rsid w:val="00612895"/>
    <w:rsid w:val="00615145"/>
    <w:rsid w:val="00622071"/>
    <w:rsid w:val="0063364E"/>
    <w:rsid w:val="006502F1"/>
    <w:rsid w:val="00667017"/>
    <w:rsid w:val="0067058A"/>
    <w:rsid w:val="0067294B"/>
    <w:rsid w:val="0067508A"/>
    <w:rsid w:val="00693A83"/>
    <w:rsid w:val="006972D1"/>
    <w:rsid w:val="006B1143"/>
    <w:rsid w:val="006B4BC1"/>
    <w:rsid w:val="006B6D8A"/>
    <w:rsid w:val="006E1047"/>
    <w:rsid w:val="006E204C"/>
    <w:rsid w:val="006E5E29"/>
    <w:rsid w:val="006F71E8"/>
    <w:rsid w:val="007038BD"/>
    <w:rsid w:val="00710B89"/>
    <w:rsid w:val="00730F87"/>
    <w:rsid w:val="00753AB7"/>
    <w:rsid w:val="00755473"/>
    <w:rsid w:val="00790A86"/>
    <w:rsid w:val="00791C3F"/>
    <w:rsid w:val="007B1B76"/>
    <w:rsid w:val="007C175E"/>
    <w:rsid w:val="007D4B72"/>
    <w:rsid w:val="007E263F"/>
    <w:rsid w:val="007E7795"/>
    <w:rsid w:val="00800827"/>
    <w:rsid w:val="00800DB7"/>
    <w:rsid w:val="0081604E"/>
    <w:rsid w:val="00831BC5"/>
    <w:rsid w:val="008334FB"/>
    <w:rsid w:val="00840253"/>
    <w:rsid w:val="008418D4"/>
    <w:rsid w:val="008467FD"/>
    <w:rsid w:val="00866D50"/>
    <w:rsid w:val="0087455A"/>
    <w:rsid w:val="00877E8D"/>
    <w:rsid w:val="00880A85"/>
    <w:rsid w:val="008974D9"/>
    <w:rsid w:val="008A5F0F"/>
    <w:rsid w:val="008A6015"/>
    <w:rsid w:val="008A6916"/>
    <w:rsid w:val="008A7878"/>
    <w:rsid w:val="008C0DBC"/>
    <w:rsid w:val="008E62E4"/>
    <w:rsid w:val="008E6412"/>
    <w:rsid w:val="008F087C"/>
    <w:rsid w:val="008F2D05"/>
    <w:rsid w:val="008F5751"/>
    <w:rsid w:val="00905613"/>
    <w:rsid w:val="0090640F"/>
    <w:rsid w:val="00914DA1"/>
    <w:rsid w:val="00921C54"/>
    <w:rsid w:val="00925242"/>
    <w:rsid w:val="0094626C"/>
    <w:rsid w:val="00950F9E"/>
    <w:rsid w:val="00955A34"/>
    <w:rsid w:val="00963781"/>
    <w:rsid w:val="009664DF"/>
    <w:rsid w:val="00970960"/>
    <w:rsid w:val="009777A9"/>
    <w:rsid w:val="00984AF0"/>
    <w:rsid w:val="009860D8"/>
    <w:rsid w:val="009907E1"/>
    <w:rsid w:val="009A3E98"/>
    <w:rsid w:val="009C731A"/>
    <w:rsid w:val="009F3CD4"/>
    <w:rsid w:val="009F3F94"/>
    <w:rsid w:val="009F5B8F"/>
    <w:rsid w:val="00A05480"/>
    <w:rsid w:val="00A10865"/>
    <w:rsid w:val="00A14BA9"/>
    <w:rsid w:val="00A24A4E"/>
    <w:rsid w:val="00A2737C"/>
    <w:rsid w:val="00A3308C"/>
    <w:rsid w:val="00A35163"/>
    <w:rsid w:val="00A550DE"/>
    <w:rsid w:val="00A56ED3"/>
    <w:rsid w:val="00A74C41"/>
    <w:rsid w:val="00A8107E"/>
    <w:rsid w:val="00A917B9"/>
    <w:rsid w:val="00A946B6"/>
    <w:rsid w:val="00AB56E5"/>
    <w:rsid w:val="00AC0DE1"/>
    <w:rsid w:val="00AC2AB4"/>
    <w:rsid w:val="00AC7A52"/>
    <w:rsid w:val="00B132BA"/>
    <w:rsid w:val="00B279E4"/>
    <w:rsid w:val="00B60EEC"/>
    <w:rsid w:val="00B92E1F"/>
    <w:rsid w:val="00B94A4F"/>
    <w:rsid w:val="00BB3614"/>
    <w:rsid w:val="00BB70FB"/>
    <w:rsid w:val="00BC5BA2"/>
    <w:rsid w:val="00BE0755"/>
    <w:rsid w:val="00BE4B16"/>
    <w:rsid w:val="00BF0B42"/>
    <w:rsid w:val="00BF26A4"/>
    <w:rsid w:val="00BF2D53"/>
    <w:rsid w:val="00C00B91"/>
    <w:rsid w:val="00C02370"/>
    <w:rsid w:val="00C04D16"/>
    <w:rsid w:val="00C103D1"/>
    <w:rsid w:val="00C14E67"/>
    <w:rsid w:val="00C16B3B"/>
    <w:rsid w:val="00C279A6"/>
    <w:rsid w:val="00C64071"/>
    <w:rsid w:val="00C74F70"/>
    <w:rsid w:val="00C946CB"/>
    <w:rsid w:val="00CB07E3"/>
    <w:rsid w:val="00CC2D91"/>
    <w:rsid w:val="00D06A2C"/>
    <w:rsid w:val="00D10DA0"/>
    <w:rsid w:val="00D10E4A"/>
    <w:rsid w:val="00D2182C"/>
    <w:rsid w:val="00D27F4F"/>
    <w:rsid w:val="00D3408F"/>
    <w:rsid w:val="00D44047"/>
    <w:rsid w:val="00D44D33"/>
    <w:rsid w:val="00D628BC"/>
    <w:rsid w:val="00D84B6F"/>
    <w:rsid w:val="00D87CD8"/>
    <w:rsid w:val="00D961E2"/>
    <w:rsid w:val="00DA04B6"/>
    <w:rsid w:val="00DA2D52"/>
    <w:rsid w:val="00DB3918"/>
    <w:rsid w:val="00DB795B"/>
    <w:rsid w:val="00DD2F70"/>
    <w:rsid w:val="00DD6E05"/>
    <w:rsid w:val="00DE65F4"/>
    <w:rsid w:val="00DF12E0"/>
    <w:rsid w:val="00DF6831"/>
    <w:rsid w:val="00DF7F1A"/>
    <w:rsid w:val="00E17F97"/>
    <w:rsid w:val="00E31D8A"/>
    <w:rsid w:val="00E32D91"/>
    <w:rsid w:val="00E50E73"/>
    <w:rsid w:val="00E51176"/>
    <w:rsid w:val="00E529D7"/>
    <w:rsid w:val="00E65524"/>
    <w:rsid w:val="00E65D9C"/>
    <w:rsid w:val="00E67D8F"/>
    <w:rsid w:val="00E96A8A"/>
    <w:rsid w:val="00EA27E4"/>
    <w:rsid w:val="00EA2FB6"/>
    <w:rsid w:val="00EA3FDD"/>
    <w:rsid w:val="00EC031B"/>
    <w:rsid w:val="00EC1BB0"/>
    <w:rsid w:val="00EC3C1C"/>
    <w:rsid w:val="00EC6CE7"/>
    <w:rsid w:val="00EF3B9B"/>
    <w:rsid w:val="00EF5DB3"/>
    <w:rsid w:val="00EF61B3"/>
    <w:rsid w:val="00F0772D"/>
    <w:rsid w:val="00F10CD9"/>
    <w:rsid w:val="00F113EC"/>
    <w:rsid w:val="00F15014"/>
    <w:rsid w:val="00F2074B"/>
    <w:rsid w:val="00F25F7C"/>
    <w:rsid w:val="00F2766E"/>
    <w:rsid w:val="00F4271F"/>
    <w:rsid w:val="00F51409"/>
    <w:rsid w:val="00F5351E"/>
    <w:rsid w:val="00F53BA1"/>
    <w:rsid w:val="00F61E14"/>
    <w:rsid w:val="00F72106"/>
    <w:rsid w:val="00F85D27"/>
    <w:rsid w:val="00F918D6"/>
    <w:rsid w:val="00FA5B8D"/>
    <w:rsid w:val="00FB13F5"/>
    <w:rsid w:val="00FD385C"/>
    <w:rsid w:val="00FE027A"/>
    <w:rsid w:val="00FE4BF0"/>
    <w:rsid w:val="00FE70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4A5FE78"/>
  <w15:docId w15:val="{831A7FBC-D49B-44A8-9336-6FAF1468D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character" w:customStyle="1" w:styleId="HeaderChar">
    <w:name w:val="Header Char"/>
    <w:aliases w:val="EthylHeader Char"/>
    <w:basedOn w:val="DefaultParagraphFont"/>
    <w:link w:val="Header"/>
    <w:locked/>
    <w:rsid w:val="007E779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7795"/>
    <w:pPr>
      <w:spacing w:after="160" w:line="240" w:lineRule="exact"/>
    </w:pPr>
    <w:rPr>
      <w:sz w:val="20"/>
      <w:szCs w:val="20"/>
      <w:vertAlign w:val="superscript"/>
      <w:lang w:val="en-US"/>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99"/>
    <w:qFormat/>
    <w:rsid w:val="00200509"/>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200509"/>
    <w:rPr>
      <w:sz w:val="22"/>
      <w:szCs w:val="22"/>
      <w:lang w:val="en-GB"/>
    </w:rPr>
  </w:style>
  <w:style w:type="paragraph" w:customStyle="1" w:styleId="Default">
    <w:name w:val="Default"/>
    <w:rsid w:val="0020050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0050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0509"/>
    <w:rPr>
      <w:sz w:val="22"/>
      <w:szCs w:val="22"/>
      <w:lang w:val="en-GB"/>
    </w:rPr>
  </w:style>
  <w:style w:type="paragraph" w:styleId="NormalWeb">
    <w:name w:val="Normal (Web)"/>
    <w:basedOn w:val="Normal"/>
    <w:uiPriority w:val="99"/>
    <w:semiHidden/>
    <w:unhideWhenUsed/>
    <w:rsid w:val="00200509"/>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00509"/>
    <w:rPr>
      <w:sz w:val="20"/>
      <w:szCs w:val="20"/>
    </w:rPr>
  </w:style>
  <w:style w:type="character" w:customStyle="1" w:styleId="EndnoteTextChar">
    <w:name w:val="Endnote Text Char"/>
    <w:basedOn w:val="DefaultParagraphFont"/>
    <w:link w:val="EndnoteText"/>
    <w:uiPriority w:val="99"/>
    <w:semiHidden/>
    <w:rsid w:val="00200509"/>
    <w:rPr>
      <w:lang w:val="en-GB"/>
    </w:rPr>
  </w:style>
  <w:style w:type="character" w:styleId="EndnoteReference">
    <w:name w:val="endnote reference"/>
    <w:basedOn w:val="DefaultParagraphFont"/>
    <w:uiPriority w:val="99"/>
    <w:semiHidden/>
    <w:unhideWhenUsed/>
    <w:rsid w:val="002005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7-template%5b1058%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UNEP/OzL.Pro/ExCom/87/31</Document_x0020_Number>
  </documentManagement>
</p:properties>
</file>

<file path=customXml/itemProps1.xml><?xml version="1.0" encoding="utf-8"?>
<ds:datastoreItem xmlns:ds="http://schemas.openxmlformats.org/officeDocument/2006/customXml" ds:itemID="{33386FD2-7290-48BA-B1CC-C2ECF691B84B}"/>
</file>

<file path=customXml/itemProps2.xml><?xml version="1.0" encoding="utf-8"?>
<ds:datastoreItem xmlns:ds="http://schemas.openxmlformats.org/officeDocument/2006/customXml" ds:itemID="{C9DC9DBA-239F-4392-922B-8038D928202F}"/>
</file>

<file path=customXml/itemProps3.xml><?xml version="1.0" encoding="utf-8"?>
<ds:datastoreItem xmlns:ds="http://schemas.openxmlformats.org/officeDocument/2006/customXml" ds:itemID="{685E82D3-AFFC-41D1-8DDA-0D03ABB3EBA4}"/>
</file>

<file path=customXml/itemProps4.xml><?xml version="1.0" encoding="utf-8"?>
<ds:datastoreItem xmlns:ds="http://schemas.openxmlformats.org/officeDocument/2006/customXml" ds:itemID="{9692B261-6611-40A9-955F-E424FB398614}"/>
</file>

<file path=docProps/app.xml><?xml version="1.0" encoding="utf-8"?>
<Properties xmlns="http://schemas.openxmlformats.org/officeDocument/2006/extended-properties" xmlns:vt="http://schemas.openxmlformats.org/officeDocument/2006/docPropsVTypes">
  <Template>S87-template[1058]</Template>
  <TotalTime>1738</TotalTime>
  <Pages>20</Pages>
  <Words>8613</Words>
  <Characters>44758</Characters>
  <Application>Microsoft Office Word</Application>
  <DocSecurity>0</DocSecurity>
  <Lines>372</Lines>
  <Paragraphs>106</Paragraphs>
  <ScaleCrop>false</ScaleCrop>
  <HeadingPairs>
    <vt:vector size="2" baseType="variant">
      <vt:variant>
        <vt:lpstr>Title</vt:lpstr>
      </vt:variant>
      <vt:variant>
        <vt:i4>1</vt:i4>
      </vt:variant>
    </vt:vector>
  </HeadingPairs>
  <TitlesOfParts>
    <vt:vector size="1" baseType="lpstr">
      <vt:lpstr>Propuesta de proyecto: Lesotho</vt:lpstr>
    </vt:vector>
  </TitlesOfParts>
  <Company>UNMFS</Company>
  <LinksUpToDate>false</LinksUpToDate>
  <CharactersWithSpaces>53265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Lesotho</dc:title>
  <dc:creator>Liliana Cortes</dc:creator>
  <cp:lastModifiedBy>HB</cp:lastModifiedBy>
  <cp:revision>275</cp:revision>
  <cp:lastPrinted>2001-05-26T16:40:00Z</cp:lastPrinted>
  <dcterms:created xsi:type="dcterms:W3CDTF">2021-06-20T21:33:00Z</dcterms:created>
  <dcterms:modified xsi:type="dcterms:W3CDTF">2021-07-02T21:54:00Z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UNEP/OzL.Pro/ExCom/87/31</vt:lpwstr>
  </property>
  <property fmtid="{D5CDD505-2E9C-101B-9397-08002B2CF9AE}" pid="3" name="Revision date">
    <vt:lpwstr>6/14/2021</vt:lpwstr>
  </property>
  <property fmtid="{D5CDD505-2E9C-101B-9397-08002B2CF9AE}" pid="4" name="ContentTypeId">
    <vt:lpwstr>0x010100ACD79882E53CBD488ABE60AC614F6D01</vt:lpwstr>
  </property>
</Properties>
</file>