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103AB1" w14:paraId="3A3D27A0" w14:textId="77777777" w:rsidTr="008E4CC8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7AD5F33D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CE1751A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70564FB8" w14:textId="762BC904" w:rsidR="00103AB1" w:rsidRDefault="00103AB1" w:rsidP="00BC6765">
            <w:pPr>
              <w:tabs>
                <w:tab w:val="left" w:pos="3010"/>
              </w:tabs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</w:t>
            </w:r>
            <w:r w:rsidR="00DA3105">
              <w:rPr>
                <w:rFonts w:ascii="Univers Bold" w:hAnsi="Univers Bold"/>
                <w:b/>
                <w:sz w:val="72"/>
                <w:lang w:val="fr-CA"/>
              </w:rPr>
              <w:t xml:space="preserve">     </w:t>
            </w: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103AB1" w:rsidRPr="00103AB1" w14:paraId="00366CA2" w14:textId="77777777" w:rsidTr="008E4C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26009D" w14:textId="77777777" w:rsidR="00103AB1" w:rsidRDefault="003E137B" w:rsidP="00AA523A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0" behindDoc="0" locked="0" layoutInCell="1" allowOverlap="1" wp14:anchorId="0753557A" wp14:editId="2302E617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814706</wp:posOffset>
                  </wp:positionV>
                  <wp:extent cx="746760" cy="687880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61" cy="689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1" behindDoc="1" locked="0" layoutInCell="0" allowOverlap="1" wp14:anchorId="4141BFBF" wp14:editId="1265CF7E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F2588E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573C3167" w14:textId="77777777" w:rsidR="00103AB1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B4012E3" w14:textId="77777777" w:rsidR="00103AB1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4215978" w14:textId="77777777" w:rsidR="00103AB1" w:rsidRPr="00542808" w:rsidRDefault="00103AB1" w:rsidP="00AA523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72239E" w14:textId="77777777" w:rsidR="00103AB1" w:rsidRDefault="00103AB1" w:rsidP="00AA523A">
            <w:pPr>
              <w:rPr>
                <w:lang w:val="fr-FR"/>
              </w:rPr>
            </w:pPr>
          </w:p>
          <w:p w14:paraId="6BCD21C3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37952CFA" w14:textId="77777777" w:rsidR="00103AB1" w:rsidRPr="00DD3433" w:rsidRDefault="00103AB1" w:rsidP="00AA523A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70EB4550" w14:textId="77777777" w:rsidR="00103AB1" w:rsidRPr="00DD3433" w:rsidRDefault="00103AB1" w:rsidP="00AA523A">
            <w:pPr>
              <w:rPr>
                <w:lang w:val="fr-FR"/>
              </w:rPr>
            </w:pPr>
          </w:p>
          <w:p w14:paraId="0CCF0DBE" w14:textId="7F045F6F" w:rsidR="00103AB1" w:rsidRPr="004F0C43" w:rsidRDefault="00103AB1" w:rsidP="00AA523A">
            <w:pPr>
              <w:rPr>
                <w:lang w:val="fr-CA"/>
              </w:rPr>
            </w:pPr>
            <w:r>
              <w:fldChar w:fldCharType="begin"/>
            </w:r>
            <w:r w:rsidRPr="004F0C43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1F505E">
              <w:rPr>
                <w:lang w:val="fr-CA"/>
              </w:rPr>
              <w:t>UNEP/OzL.Pro/ExCom/97/7</w:t>
            </w:r>
            <w:r>
              <w:fldChar w:fldCharType="end"/>
            </w:r>
          </w:p>
          <w:p w14:paraId="7E4EF947" w14:textId="5991E9B4" w:rsidR="000A47F3" w:rsidRPr="00516BCD" w:rsidRDefault="00BC6765" w:rsidP="000A47F3">
            <w:pPr>
              <w:rPr>
                <w:szCs w:val="24"/>
                <w:lang w:val="fr-CA"/>
              </w:rPr>
            </w:pPr>
            <w:r w:rsidRPr="007B35EE">
              <w:rPr>
                <w:szCs w:val="24"/>
                <w:lang w:val="fr-CA"/>
              </w:rPr>
              <w:t>28</w:t>
            </w:r>
            <w:r w:rsidR="000A47F3" w:rsidRPr="008B7BCA">
              <w:rPr>
                <w:szCs w:val="24"/>
              </w:rPr>
              <w:fldChar w:fldCharType="begin"/>
            </w:r>
            <w:r w:rsidR="000A47F3" w:rsidRPr="00516BCD">
              <w:rPr>
                <w:szCs w:val="24"/>
                <w:lang w:val="fr-CA"/>
              </w:rPr>
              <w:instrText xml:space="preserve"> DOCPROPERTY "Revision date" \@ "d MMMM YYYY"  \* MERGEFORMAT </w:instrText>
            </w:r>
            <w:r w:rsidR="000A47F3" w:rsidRPr="008B7BCA">
              <w:rPr>
                <w:szCs w:val="24"/>
              </w:rPr>
              <w:fldChar w:fldCharType="separate"/>
            </w:r>
            <w:r w:rsidR="004F0C43" w:rsidRPr="00516BCD">
              <w:rPr>
                <w:szCs w:val="24"/>
                <w:lang w:val="fr-CA"/>
              </w:rPr>
              <w:t xml:space="preserve"> octobre 2025</w:t>
            </w:r>
            <w:r w:rsidR="000A47F3" w:rsidRPr="008B7BCA">
              <w:rPr>
                <w:szCs w:val="24"/>
              </w:rPr>
              <w:fldChar w:fldCharType="end"/>
            </w:r>
          </w:p>
          <w:p w14:paraId="36BE0F08" w14:textId="77777777" w:rsidR="00103AB1" w:rsidRDefault="00103AB1" w:rsidP="00AA523A">
            <w:pPr>
              <w:rPr>
                <w:caps/>
                <w:lang w:val="fr-FR"/>
              </w:rPr>
            </w:pPr>
            <w:r w:rsidRPr="00516BCD">
              <w:rPr>
                <w:caps/>
                <w:lang w:val="fr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34537183" w14:textId="77777777" w:rsidR="00103AB1" w:rsidRPr="00E5237E" w:rsidRDefault="00103AB1" w:rsidP="00AA523A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42F2459D" w14:textId="77777777" w:rsidR="00103AB1" w:rsidRDefault="00103AB1" w:rsidP="00103AB1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="000A47F3" w:rsidRPr="000A47F3">
        <w:rPr>
          <w:lang w:val="fr-CA"/>
        </w:rPr>
        <w:t>Quatre-vingt-dix-septième</w:t>
      </w:r>
      <w:r w:rsidR="000A47F3">
        <w:rPr>
          <w:rFonts w:hint="eastAsia"/>
          <w:lang w:val="fr-CA" w:eastAsia="zh-CN"/>
        </w:rPr>
        <w:t xml:space="preserve"> </w:t>
      </w:r>
      <w:r w:rsidRPr="00103AB1">
        <w:rPr>
          <w:lang w:val="fr-CA"/>
        </w:rPr>
        <w:t>réunion</w:t>
      </w:r>
    </w:p>
    <w:p w14:paraId="63656BCE" w14:textId="77777777" w:rsidR="00103AB1" w:rsidRPr="00FE1FA0" w:rsidRDefault="00103AB1" w:rsidP="00A5651A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 w:rsidR="000A47F3">
        <w:rPr>
          <w:rFonts w:hint="eastAsia"/>
          <w:lang w:val="fr-CA" w:eastAsia="zh-CN"/>
        </w:rPr>
        <w:t>1</w:t>
      </w:r>
      <w:r w:rsidR="008E4CC8">
        <w:rPr>
          <w:lang w:val="fr-CA"/>
        </w:rPr>
        <w:t>-</w:t>
      </w:r>
      <w:r w:rsidR="000A47F3">
        <w:rPr>
          <w:rFonts w:hint="eastAsia"/>
          <w:lang w:val="fr-CA" w:eastAsia="zh-CN"/>
        </w:rPr>
        <w:t>5</w:t>
      </w:r>
      <w:r w:rsidR="008E4CC8">
        <w:rPr>
          <w:lang w:val="fr-CA"/>
        </w:rPr>
        <w:t xml:space="preserve"> </w:t>
      </w:r>
      <w:r w:rsidR="000A47F3" w:rsidRPr="000A47F3">
        <w:rPr>
          <w:lang w:val="fr-CA"/>
        </w:rPr>
        <w:t>décembre 2025</w:t>
      </w:r>
    </w:p>
    <w:p w14:paraId="44E5A8E9" w14:textId="5A47FBB9" w:rsidR="00103AB1" w:rsidRPr="00550019" w:rsidRDefault="00103AB1" w:rsidP="00103AB1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 w:rsidR="004F0C43">
        <w:rPr>
          <w:lang w:val="fr-FR"/>
        </w:rPr>
        <w:t xml:space="preserve">4(d) </w:t>
      </w:r>
      <w:r w:rsidRPr="00550019">
        <w:rPr>
          <w:lang w:val="fr-FR"/>
        </w:rPr>
        <w:t>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0D697F90" w14:textId="77777777" w:rsidR="009145E4" w:rsidRDefault="009145E4" w:rsidP="009145E4">
      <w:pPr>
        <w:pStyle w:val="Heading1"/>
        <w:numPr>
          <w:ilvl w:val="0"/>
          <w:numId w:val="0"/>
        </w:numPr>
        <w:rPr>
          <w:lang w:val="fr-CA"/>
        </w:rPr>
      </w:pPr>
    </w:p>
    <w:p w14:paraId="2C04E650" w14:textId="77777777" w:rsidR="00BC6765" w:rsidRPr="00BC6765" w:rsidRDefault="00BC6765" w:rsidP="00BC6765">
      <w:pPr>
        <w:rPr>
          <w:lang w:val="fr-CA"/>
        </w:rPr>
      </w:pPr>
    </w:p>
    <w:p w14:paraId="063D5CE2" w14:textId="41461267" w:rsidR="000D42FD" w:rsidRDefault="004F0C43" w:rsidP="000D42FD">
      <w:pPr>
        <w:ind w:firstLine="720"/>
        <w:jc w:val="center"/>
        <w:rPr>
          <w:b/>
          <w:sz w:val="24"/>
          <w:szCs w:val="24"/>
          <w:lang w:val="fr-CA"/>
        </w:rPr>
      </w:pPr>
      <w:r w:rsidRPr="004F0C43">
        <w:rPr>
          <w:b/>
          <w:sz w:val="24"/>
          <w:szCs w:val="24"/>
          <w:lang w:val="fr-CA"/>
        </w:rPr>
        <w:t xml:space="preserve">BUDGETS </w:t>
      </w:r>
      <w:r w:rsidR="000D42FD">
        <w:rPr>
          <w:b/>
          <w:sz w:val="24"/>
          <w:szCs w:val="24"/>
          <w:lang w:val="fr-CA"/>
        </w:rPr>
        <w:t>DU SECRÉTARI</w:t>
      </w:r>
      <w:r w:rsidR="000D42FD" w:rsidRPr="004F0C43">
        <w:rPr>
          <w:b/>
          <w:sz w:val="24"/>
          <w:szCs w:val="24"/>
          <w:lang w:val="fr-CA"/>
        </w:rPr>
        <w:t>A</w:t>
      </w:r>
      <w:r w:rsidR="000D42FD">
        <w:rPr>
          <w:b/>
          <w:sz w:val="24"/>
          <w:szCs w:val="24"/>
          <w:lang w:val="fr-CA"/>
        </w:rPr>
        <w:t>T DU FONDS</w:t>
      </w:r>
      <w:r w:rsidR="00BC6765">
        <w:rPr>
          <w:b/>
          <w:sz w:val="24"/>
          <w:szCs w:val="24"/>
          <w:lang w:val="fr-CA"/>
        </w:rPr>
        <w:t>,</w:t>
      </w:r>
      <w:r w:rsidR="000D42FD">
        <w:rPr>
          <w:b/>
          <w:sz w:val="24"/>
          <w:szCs w:val="24"/>
          <w:lang w:val="fr-CA"/>
        </w:rPr>
        <w:t xml:space="preserve"> </w:t>
      </w:r>
      <w:r w:rsidRPr="004F0C43">
        <w:rPr>
          <w:b/>
          <w:sz w:val="24"/>
          <w:szCs w:val="24"/>
          <w:lang w:val="fr-CA"/>
        </w:rPr>
        <w:t xml:space="preserve">RÉVISÉS </w:t>
      </w:r>
    </w:p>
    <w:p w14:paraId="2D178101" w14:textId="528D291E" w:rsidR="004F0C43" w:rsidRDefault="004F0C43" w:rsidP="005007FD">
      <w:pPr>
        <w:ind w:firstLine="720"/>
        <w:jc w:val="center"/>
        <w:rPr>
          <w:b/>
          <w:sz w:val="24"/>
          <w:szCs w:val="24"/>
          <w:lang w:val="fr-CA"/>
        </w:rPr>
      </w:pPr>
      <w:r w:rsidRPr="004F0C43">
        <w:rPr>
          <w:b/>
          <w:sz w:val="24"/>
          <w:szCs w:val="24"/>
          <w:lang w:val="fr-CA"/>
        </w:rPr>
        <w:t>POUR 2026 ET 2027, ET PR</w:t>
      </w:r>
      <w:r>
        <w:rPr>
          <w:b/>
          <w:sz w:val="24"/>
          <w:szCs w:val="24"/>
          <w:lang w:val="fr-CA"/>
        </w:rPr>
        <w:t>OPOS</w:t>
      </w:r>
      <w:r w:rsidR="000D42FD">
        <w:rPr>
          <w:b/>
          <w:sz w:val="24"/>
          <w:szCs w:val="24"/>
          <w:lang w:val="fr-CA"/>
        </w:rPr>
        <w:t>É</w:t>
      </w:r>
      <w:r>
        <w:rPr>
          <w:b/>
          <w:sz w:val="24"/>
          <w:szCs w:val="24"/>
          <w:lang w:val="fr-CA"/>
        </w:rPr>
        <w:t xml:space="preserve"> POUR </w:t>
      </w:r>
      <w:r w:rsidRPr="004F0C43">
        <w:rPr>
          <w:b/>
          <w:sz w:val="24"/>
          <w:szCs w:val="24"/>
          <w:lang w:val="fr-CA"/>
        </w:rPr>
        <w:t>2028</w:t>
      </w:r>
    </w:p>
    <w:p w14:paraId="6AEA803A" w14:textId="77777777" w:rsidR="00BC6765" w:rsidRDefault="00BC6765" w:rsidP="005007FD">
      <w:pPr>
        <w:ind w:firstLine="720"/>
        <w:jc w:val="center"/>
        <w:rPr>
          <w:b/>
          <w:sz w:val="24"/>
          <w:szCs w:val="24"/>
          <w:lang w:val="fr-CA"/>
        </w:rPr>
      </w:pPr>
    </w:p>
    <w:p w14:paraId="103C5FC1" w14:textId="77777777" w:rsidR="00BC6765" w:rsidRPr="005007FD" w:rsidRDefault="00BC6765" w:rsidP="005007FD">
      <w:pPr>
        <w:ind w:firstLine="720"/>
        <w:jc w:val="center"/>
        <w:rPr>
          <w:b/>
          <w:sz w:val="24"/>
          <w:szCs w:val="24"/>
          <w:lang w:val="fr-CA"/>
        </w:rPr>
      </w:pPr>
    </w:p>
    <w:p w14:paraId="79BCE0CC" w14:textId="77777777" w:rsidR="004F0C43" w:rsidRPr="000D42FD" w:rsidRDefault="004F0C43" w:rsidP="004F0C43">
      <w:pPr>
        <w:spacing w:after="240"/>
        <w:rPr>
          <w:lang w:val="fr-CA"/>
        </w:rPr>
      </w:pPr>
      <w:r w:rsidRPr="000D42FD">
        <w:rPr>
          <w:b/>
          <w:bCs/>
          <w:lang w:val="fr-CA"/>
        </w:rPr>
        <w:t>Introduction</w:t>
      </w:r>
    </w:p>
    <w:p w14:paraId="5E08DF5A" w14:textId="05BD774D" w:rsidR="004F0C43" w:rsidRPr="004F0C43" w:rsidRDefault="00BC6765" w:rsidP="004F0C43">
      <w:pPr>
        <w:pStyle w:val="Heading1"/>
        <w:rPr>
          <w:lang w:val="fr-CA"/>
        </w:rPr>
      </w:pPr>
      <w:r>
        <w:rPr>
          <w:lang w:val="fr-CA"/>
        </w:rPr>
        <w:t>L</w:t>
      </w:r>
      <w:r w:rsidR="004F0C43" w:rsidRPr="004F0C43">
        <w:rPr>
          <w:lang w:val="fr-CA"/>
        </w:rPr>
        <w:t xml:space="preserve">e </w:t>
      </w:r>
      <w:r>
        <w:rPr>
          <w:lang w:val="fr-CA"/>
        </w:rPr>
        <w:t xml:space="preserve">présent </w:t>
      </w:r>
      <w:r w:rsidR="004F0C43" w:rsidRPr="004F0C43">
        <w:rPr>
          <w:lang w:val="fr-CA"/>
        </w:rPr>
        <w:t>document comprend les sections suivantes :</w:t>
      </w:r>
    </w:p>
    <w:p w14:paraId="156D7975" w14:textId="5CA9FADB" w:rsidR="004F0C43" w:rsidRPr="00354B87" w:rsidRDefault="00516BCD" w:rsidP="004F0C43">
      <w:pPr>
        <w:pStyle w:val="ListParagraph"/>
        <w:numPr>
          <w:ilvl w:val="0"/>
          <w:numId w:val="23"/>
        </w:numPr>
        <w:spacing w:line="360" w:lineRule="auto"/>
        <w:ind w:left="1565" w:hanging="777"/>
      </w:pPr>
      <w:r>
        <w:t>Budget réel pour</w:t>
      </w:r>
      <w:r w:rsidR="004F0C43">
        <w:t xml:space="preserve"> </w:t>
      </w:r>
      <w:r w:rsidR="004F0C43" w:rsidRPr="00354B87">
        <w:rPr>
          <w:color w:val="000000" w:themeColor="text1"/>
        </w:rPr>
        <w:t>202</w:t>
      </w:r>
      <w:r w:rsidR="004F0C43">
        <w:rPr>
          <w:color w:val="000000" w:themeColor="text1"/>
        </w:rPr>
        <w:t>4</w:t>
      </w:r>
    </w:p>
    <w:p w14:paraId="23D9375A" w14:textId="52FA1A66" w:rsidR="004F0C43" w:rsidRPr="00516BCD" w:rsidRDefault="00516BCD" w:rsidP="004F0C43">
      <w:pPr>
        <w:pStyle w:val="ListParagraph"/>
        <w:numPr>
          <w:ilvl w:val="0"/>
          <w:numId w:val="23"/>
        </w:numPr>
        <w:spacing w:line="360" w:lineRule="auto"/>
        <w:ind w:left="1565" w:hanging="777"/>
        <w:rPr>
          <w:lang w:val="fr-CA"/>
        </w:rPr>
      </w:pPr>
      <w:r w:rsidRPr="00516BCD">
        <w:rPr>
          <w:lang w:val="fr-CA"/>
        </w:rPr>
        <w:t>Ressources supplémentaires proposées</w:t>
      </w:r>
    </w:p>
    <w:p w14:paraId="5F2D33DC" w14:textId="73650FB7" w:rsidR="004F0C43" w:rsidRPr="00354B87" w:rsidRDefault="00516BCD" w:rsidP="004F0C43">
      <w:pPr>
        <w:pStyle w:val="ListParagraph"/>
        <w:numPr>
          <w:ilvl w:val="0"/>
          <w:numId w:val="23"/>
        </w:numPr>
        <w:spacing w:line="360" w:lineRule="auto"/>
        <w:ind w:left="1565" w:hanging="777"/>
      </w:pPr>
      <w:r>
        <w:t>Budget révisé pour</w:t>
      </w:r>
      <w:r w:rsidR="004F0C43">
        <w:t xml:space="preserve"> </w:t>
      </w:r>
      <w:r w:rsidR="004F0C43" w:rsidRPr="00354B87">
        <w:t>202</w:t>
      </w:r>
      <w:r w:rsidR="004F0C43">
        <w:t xml:space="preserve">6 </w:t>
      </w:r>
    </w:p>
    <w:p w14:paraId="642B79A7" w14:textId="15BE5C21" w:rsidR="004F0C43" w:rsidRPr="00354B87" w:rsidRDefault="00516BCD" w:rsidP="004F0C43">
      <w:pPr>
        <w:pStyle w:val="ListParagraph"/>
        <w:numPr>
          <w:ilvl w:val="0"/>
          <w:numId w:val="23"/>
        </w:numPr>
        <w:spacing w:line="360" w:lineRule="auto"/>
        <w:ind w:left="1565" w:hanging="777"/>
      </w:pPr>
      <w:r>
        <w:t>Budget révisé pour</w:t>
      </w:r>
      <w:r w:rsidR="004F0C43" w:rsidRPr="00A43D4A">
        <w:t xml:space="preserve"> </w:t>
      </w:r>
      <w:r w:rsidR="004F0C43" w:rsidRPr="00354B87">
        <w:t>202</w:t>
      </w:r>
      <w:r w:rsidR="004F0C43">
        <w:t xml:space="preserve">7 </w:t>
      </w:r>
    </w:p>
    <w:p w14:paraId="72E6E9BC" w14:textId="34FCCEF5" w:rsidR="004F0C43" w:rsidRPr="00354B87" w:rsidRDefault="00516BCD" w:rsidP="004F0C43">
      <w:pPr>
        <w:pStyle w:val="ListParagraph"/>
        <w:numPr>
          <w:ilvl w:val="0"/>
          <w:numId w:val="23"/>
        </w:numPr>
        <w:spacing w:line="360" w:lineRule="auto"/>
        <w:ind w:left="1565" w:hanging="777"/>
      </w:pPr>
      <w:r>
        <w:t>Budget propos</w:t>
      </w:r>
      <w:r w:rsidR="00BC6765">
        <w:t>é</w:t>
      </w:r>
      <w:r>
        <w:t xml:space="preserve"> pour</w:t>
      </w:r>
      <w:r w:rsidR="004F0C43">
        <w:t xml:space="preserve"> </w:t>
      </w:r>
      <w:r w:rsidR="004F0C43" w:rsidRPr="00354B87">
        <w:t>202</w:t>
      </w:r>
      <w:r w:rsidR="004F0C43">
        <w:t xml:space="preserve">8 </w:t>
      </w:r>
    </w:p>
    <w:p w14:paraId="1FA1CAFC" w14:textId="73352325" w:rsidR="004F0C43" w:rsidRPr="00354B87" w:rsidRDefault="004F0C43" w:rsidP="004F0C43">
      <w:pPr>
        <w:pStyle w:val="ListParagraph"/>
        <w:numPr>
          <w:ilvl w:val="0"/>
          <w:numId w:val="23"/>
        </w:numPr>
        <w:spacing w:after="240"/>
        <w:ind w:left="1570" w:hanging="778"/>
        <w:contextualSpacing w:val="0"/>
      </w:pPr>
      <w:r w:rsidRPr="00354B87">
        <w:t>Recomm</w:t>
      </w:r>
      <w:r w:rsidR="00516BCD">
        <w:t>a</w:t>
      </w:r>
      <w:r w:rsidRPr="00354B87">
        <w:t>ndation</w:t>
      </w:r>
    </w:p>
    <w:p w14:paraId="1CF4D86D" w14:textId="4411ACF5" w:rsidR="004F0C43" w:rsidRPr="00BC6765" w:rsidRDefault="00516BCD" w:rsidP="004F0C43">
      <w:pPr>
        <w:pStyle w:val="Heading1"/>
        <w:rPr>
          <w:lang w:val="fr-CA"/>
        </w:rPr>
      </w:pPr>
      <w:r w:rsidRPr="00516BCD">
        <w:rPr>
          <w:lang w:val="fr-CA"/>
        </w:rPr>
        <w:t>Les tableaux des budgets du Secrétariat du Fonds, révisés pour</w:t>
      </w:r>
      <w:r w:rsidR="004F0C43" w:rsidRPr="00516BCD">
        <w:rPr>
          <w:lang w:val="fr-CA"/>
        </w:rPr>
        <w:t xml:space="preserve"> 2026 </w:t>
      </w:r>
      <w:r w:rsidRPr="00516BCD">
        <w:rPr>
          <w:lang w:val="fr-CA"/>
        </w:rPr>
        <w:t>et</w:t>
      </w:r>
      <w:r w:rsidR="004F0C43" w:rsidRPr="00516BCD">
        <w:rPr>
          <w:lang w:val="fr-CA"/>
        </w:rPr>
        <w:t xml:space="preserve"> 2027, </w:t>
      </w:r>
      <w:r w:rsidRPr="00516BCD">
        <w:rPr>
          <w:lang w:val="fr-CA"/>
        </w:rPr>
        <w:t>et</w:t>
      </w:r>
      <w:r w:rsidR="004F0C43" w:rsidRPr="00516BCD">
        <w:rPr>
          <w:lang w:val="fr-CA"/>
        </w:rPr>
        <w:t xml:space="preserve"> </w:t>
      </w:r>
      <w:r w:rsidRPr="00516BCD">
        <w:rPr>
          <w:lang w:val="fr-CA"/>
        </w:rPr>
        <w:t>propos</w:t>
      </w:r>
      <w:r w:rsidR="00BC6765">
        <w:rPr>
          <w:lang w:val="fr-CA"/>
        </w:rPr>
        <w:t>é</w:t>
      </w:r>
      <w:r w:rsidRPr="00516BCD">
        <w:rPr>
          <w:lang w:val="fr-CA"/>
        </w:rPr>
        <w:t xml:space="preserve"> </w:t>
      </w:r>
      <w:r>
        <w:rPr>
          <w:lang w:val="fr-CA"/>
        </w:rPr>
        <w:t>pour</w:t>
      </w:r>
      <w:r w:rsidR="004F0C43" w:rsidRPr="00516BCD">
        <w:rPr>
          <w:lang w:val="fr-CA"/>
        </w:rPr>
        <w:t xml:space="preserve"> 2028 </w:t>
      </w:r>
      <w:r>
        <w:rPr>
          <w:lang w:val="fr-CA"/>
        </w:rPr>
        <w:t>figurent à l’A</w:t>
      </w:r>
      <w:r w:rsidR="004F0C43" w:rsidRPr="00516BCD">
        <w:rPr>
          <w:lang w:val="fr-CA"/>
        </w:rPr>
        <w:t>nnex</w:t>
      </w:r>
      <w:r>
        <w:rPr>
          <w:lang w:val="fr-CA"/>
        </w:rPr>
        <w:t>e</w:t>
      </w:r>
      <w:r w:rsidR="004F0C43" w:rsidRPr="00516BCD">
        <w:rPr>
          <w:lang w:val="fr-CA"/>
        </w:rPr>
        <w:t xml:space="preserve"> I</w:t>
      </w:r>
      <w:r>
        <w:rPr>
          <w:lang w:val="fr-CA"/>
        </w:rPr>
        <w:t xml:space="preserve"> au </w:t>
      </w:r>
      <w:r w:rsidR="004F0C43" w:rsidRPr="00516BCD">
        <w:rPr>
          <w:lang w:val="fr-CA"/>
        </w:rPr>
        <w:t>pr</w:t>
      </w:r>
      <w:r>
        <w:rPr>
          <w:lang w:val="fr-CA"/>
        </w:rPr>
        <w:t>é</w:t>
      </w:r>
      <w:r w:rsidR="004F0C43" w:rsidRPr="00516BCD">
        <w:rPr>
          <w:lang w:val="fr-CA"/>
        </w:rPr>
        <w:t xml:space="preserve">sent document. </w:t>
      </w:r>
      <w:r>
        <w:rPr>
          <w:lang w:val="fr-CA"/>
        </w:rPr>
        <w:t xml:space="preserve"> </w:t>
      </w:r>
      <w:r w:rsidRPr="00BC6765">
        <w:rPr>
          <w:lang w:val="fr-CA"/>
        </w:rPr>
        <w:t>L’</w:t>
      </w:r>
      <w:r w:rsidR="004F0C43" w:rsidRPr="00BC6765">
        <w:rPr>
          <w:lang w:val="fr-CA"/>
        </w:rPr>
        <w:t>Annex</w:t>
      </w:r>
      <w:r w:rsidRPr="00BC6765">
        <w:rPr>
          <w:lang w:val="fr-CA"/>
        </w:rPr>
        <w:t>e</w:t>
      </w:r>
      <w:r w:rsidR="004F0C43" w:rsidRPr="00BC6765">
        <w:rPr>
          <w:lang w:val="fr-CA"/>
        </w:rPr>
        <w:t xml:space="preserve"> II </w:t>
      </w:r>
      <w:r w:rsidRPr="00BC6765">
        <w:rPr>
          <w:lang w:val="fr-CA"/>
        </w:rPr>
        <w:t>contient l’</w:t>
      </w:r>
      <w:r w:rsidR="004F0C43" w:rsidRPr="00BC6765">
        <w:rPr>
          <w:lang w:val="fr-CA"/>
        </w:rPr>
        <w:t>organigram</w:t>
      </w:r>
      <w:r w:rsidRPr="00BC6765">
        <w:rPr>
          <w:lang w:val="fr-CA"/>
        </w:rPr>
        <w:t>me actuel du</w:t>
      </w:r>
      <w:r w:rsidR="004F0C43" w:rsidRPr="00BC6765">
        <w:rPr>
          <w:lang w:val="fr-CA"/>
        </w:rPr>
        <w:t xml:space="preserve"> Secr</w:t>
      </w:r>
      <w:r w:rsidRPr="00BC6765">
        <w:rPr>
          <w:lang w:val="fr-CA"/>
        </w:rPr>
        <w:t>é</w:t>
      </w:r>
      <w:r w:rsidR="004F0C43" w:rsidRPr="00BC6765">
        <w:rPr>
          <w:lang w:val="fr-CA"/>
        </w:rPr>
        <w:t xml:space="preserve">tariat. </w:t>
      </w:r>
    </w:p>
    <w:p w14:paraId="781F8DE2" w14:textId="6826606A" w:rsidR="004F0C43" w:rsidRPr="00354B87" w:rsidRDefault="00516BCD" w:rsidP="004F0C43">
      <w:pPr>
        <w:pStyle w:val="ListParagraph"/>
        <w:numPr>
          <w:ilvl w:val="0"/>
          <w:numId w:val="21"/>
        </w:numPr>
        <w:spacing w:after="240"/>
        <w:ind w:left="706" w:hanging="70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Budget réel pour </w:t>
      </w:r>
      <w:r w:rsidR="004F0C43" w:rsidRPr="00354B87">
        <w:rPr>
          <w:b/>
          <w:bCs/>
          <w:sz w:val="24"/>
          <w:szCs w:val="24"/>
        </w:rPr>
        <w:t>202</w:t>
      </w:r>
      <w:r w:rsidR="004F0C43">
        <w:rPr>
          <w:b/>
          <w:bCs/>
          <w:sz w:val="24"/>
          <w:szCs w:val="24"/>
        </w:rPr>
        <w:t xml:space="preserve">4 </w:t>
      </w:r>
    </w:p>
    <w:p w14:paraId="6D931175" w14:textId="07C3A04E" w:rsidR="004F0C43" w:rsidRPr="005007FD" w:rsidRDefault="00516BCD" w:rsidP="004F0C43">
      <w:pPr>
        <w:pStyle w:val="Heading1"/>
        <w:rPr>
          <w:lang w:val="fr-CA"/>
        </w:rPr>
      </w:pPr>
      <w:r w:rsidRPr="000D13CA">
        <w:rPr>
          <w:lang w:val="fr-CA"/>
        </w:rPr>
        <w:t>L</w:t>
      </w:r>
      <w:r w:rsidR="004F0C43" w:rsidRPr="000D13CA">
        <w:rPr>
          <w:lang w:val="fr-CA"/>
        </w:rPr>
        <w:t>e Tr</w:t>
      </w:r>
      <w:r w:rsidRPr="000D13CA">
        <w:rPr>
          <w:lang w:val="fr-CA"/>
        </w:rPr>
        <w:t>é</w:t>
      </w:r>
      <w:r w:rsidR="004F0C43" w:rsidRPr="000D13CA">
        <w:rPr>
          <w:lang w:val="fr-CA"/>
        </w:rPr>
        <w:t>s</w:t>
      </w:r>
      <w:r w:rsidRPr="000D13CA">
        <w:rPr>
          <w:lang w:val="fr-CA"/>
        </w:rPr>
        <w:t>o</w:t>
      </w:r>
      <w:r w:rsidR="004F0C43" w:rsidRPr="000D13CA">
        <w:rPr>
          <w:lang w:val="fr-CA"/>
        </w:rPr>
        <w:t>r</w:t>
      </w:r>
      <w:r w:rsidRPr="000D13CA">
        <w:rPr>
          <w:lang w:val="fr-CA"/>
        </w:rPr>
        <w:t>i</w:t>
      </w:r>
      <w:r w:rsidR="004F0C43" w:rsidRPr="000D13CA">
        <w:rPr>
          <w:lang w:val="fr-CA"/>
        </w:rPr>
        <w:t>er a s</w:t>
      </w:r>
      <w:r w:rsidRPr="000D13CA">
        <w:rPr>
          <w:lang w:val="fr-CA"/>
        </w:rPr>
        <w:t>o</w:t>
      </w:r>
      <w:r w:rsidR="004F0C43" w:rsidRPr="000D13CA">
        <w:rPr>
          <w:lang w:val="fr-CA"/>
        </w:rPr>
        <w:t>umi</w:t>
      </w:r>
      <w:r w:rsidRPr="000D13CA">
        <w:rPr>
          <w:lang w:val="fr-CA"/>
        </w:rPr>
        <w:t xml:space="preserve">s </w:t>
      </w:r>
      <w:r w:rsidR="000D13CA" w:rsidRPr="000D13CA">
        <w:rPr>
          <w:lang w:val="fr-CA"/>
        </w:rPr>
        <w:t>les comptes définitifs de</w:t>
      </w:r>
      <w:r w:rsidR="004F0C43" w:rsidRPr="000D13CA">
        <w:rPr>
          <w:lang w:val="fr-CA"/>
        </w:rPr>
        <w:t xml:space="preserve"> 2024</w:t>
      </w:r>
      <w:r w:rsidR="004F0C43" w:rsidRPr="00354B87">
        <w:rPr>
          <w:rStyle w:val="FootnoteReference"/>
        </w:rPr>
        <w:footnoteReference w:id="2"/>
      </w:r>
      <w:r w:rsidR="004F0C43" w:rsidRPr="000D13CA">
        <w:rPr>
          <w:lang w:val="fr-CA"/>
        </w:rPr>
        <w:t xml:space="preserve"> </w:t>
      </w:r>
      <w:r w:rsidR="000D13CA" w:rsidRPr="000D13CA">
        <w:rPr>
          <w:lang w:val="fr-CA"/>
        </w:rPr>
        <w:t xml:space="preserve">à la </w:t>
      </w:r>
      <w:r w:rsidR="004F0C43" w:rsidRPr="000D13CA">
        <w:rPr>
          <w:lang w:val="fr-CA"/>
        </w:rPr>
        <w:t>97</w:t>
      </w:r>
      <w:r w:rsidR="000D13CA" w:rsidRPr="000D13CA">
        <w:rPr>
          <w:vertAlign w:val="superscript"/>
          <w:lang w:val="fr-CA"/>
        </w:rPr>
        <w:t>e</w:t>
      </w:r>
      <w:r w:rsidR="004F0C43" w:rsidRPr="000D13CA">
        <w:rPr>
          <w:lang w:val="fr-CA"/>
        </w:rPr>
        <w:t xml:space="preserve"> </w:t>
      </w:r>
      <w:r w:rsidR="000D13CA" w:rsidRPr="000D13CA">
        <w:rPr>
          <w:lang w:val="fr-CA"/>
        </w:rPr>
        <w:t>réunion.</w:t>
      </w:r>
      <w:r w:rsidR="00BC6765">
        <w:rPr>
          <w:lang w:val="fr-CA"/>
        </w:rPr>
        <w:t xml:space="preserve">  </w:t>
      </w:r>
      <w:r w:rsidR="000D13CA" w:rsidRPr="000D13CA">
        <w:rPr>
          <w:lang w:val="fr-CA"/>
        </w:rPr>
        <w:t>L’annexe</w:t>
      </w:r>
      <w:r w:rsidR="004F0C43" w:rsidRPr="000D13CA">
        <w:rPr>
          <w:lang w:val="fr-CA"/>
        </w:rPr>
        <w:t xml:space="preserve"> 1.3 (</w:t>
      </w:r>
      <w:r w:rsidR="000D13CA" w:rsidRPr="000D13CA">
        <w:rPr>
          <w:lang w:val="fr-CA"/>
        </w:rPr>
        <w:t>dépenses réelles du budget du</w:t>
      </w:r>
      <w:r w:rsidR="004F0C43" w:rsidRPr="000D13CA">
        <w:rPr>
          <w:lang w:val="fr-CA"/>
        </w:rPr>
        <w:t xml:space="preserve"> Secr</w:t>
      </w:r>
      <w:r w:rsidR="000D13CA" w:rsidRPr="000D13CA">
        <w:rPr>
          <w:lang w:val="fr-CA"/>
        </w:rPr>
        <w:t>é</w:t>
      </w:r>
      <w:r w:rsidR="004F0C43" w:rsidRPr="000D13CA">
        <w:rPr>
          <w:lang w:val="fr-CA"/>
        </w:rPr>
        <w:t xml:space="preserve">tariat </w:t>
      </w:r>
      <w:r w:rsidR="000D13CA" w:rsidRPr="000D13CA">
        <w:rPr>
          <w:lang w:val="fr-CA"/>
        </w:rPr>
        <w:t xml:space="preserve">en </w:t>
      </w:r>
      <w:r w:rsidR="004F0C43" w:rsidRPr="000D13CA">
        <w:rPr>
          <w:lang w:val="fr-CA"/>
        </w:rPr>
        <w:t xml:space="preserve">2024) </w:t>
      </w:r>
      <w:r w:rsidR="000D13CA" w:rsidRPr="000D13CA">
        <w:rPr>
          <w:lang w:val="fr-CA"/>
        </w:rPr>
        <w:t xml:space="preserve">du document indique un solde inutilisé de </w:t>
      </w:r>
      <w:r w:rsidR="004F0C43" w:rsidRPr="000D13CA">
        <w:rPr>
          <w:lang w:val="fr-CA"/>
        </w:rPr>
        <w:t>830</w:t>
      </w:r>
      <w:r w:rsidR="000D13CA" w:rsidRPr="000D13CA">
        <w:rPr>
          <w:lang w:val="fr-CA"/>
        </w:rPr>
        <w:t xml:space="preserve"> </w:t>
      </w:r>
      <w:r w:rsidR="004F0C43" w:rsidRPr="000D13CA">
        <w:rPr>
          <w:lang w:val="fr-CA"/>
        </w:rPr>
        <w:t>809</w:t>
      </w:r>
      <w:r w:rsidR="000D13CA" w:rsidRPr="000D13CA">
        <w:rPr>
          <w:lang w:val="fr-CA"/>
        </w:rPr>
        <w:t xml:space="preserve"> $US</w:t>
      </w:r>
      <w:r w:rsidR="004F0C43" w:rsidRPr="000D13CA">
        <w:rPr>
          <w:lang w:val="fr-CA"/>
        </w:rPr>
        <w:t xml:space="preserve"> (</w:t>
      </w:r>
      <w:r w:rsidR="000D13CA" w:rsidRPr="000D13CA">
        <w:rPr>
          <w:lang w:val="fr-CA"/>
        </w:rPr>
        <w:t>789</w:t>
      </w:r>
      <w:r w:rsidR="001F505E">
        <w:rPr>
          <w:lang w:val="fr-CA"/>
        </w:rPr>
        <w:t> </w:t>
      </w:r>
      <w:r w:rsidR="000D13CA" w:rsidRPr="000D13CA">
        <w:rPr>
          <w:lang w:val="fr-CA"/>
        </w:rPr>
        <w:t>795</w:t>
      </w:r>
      <w:r w:rsidR="001F505E">
        <w:rPr>
          <w:lang w:val="fr-CA"/>
        </w:rPr>
        <w:t> </w:t>
      </w:r>
      <w:r w:rsidR="004F0C43" w:rsidRPr="000D13CA">
        <w:rPr>
          <w:lang w:val="fr-CA"/>
        </w:rPr>
        <w:t>$</w:t>
      </w:r>
      <w:r w:rsidR="000D13CA" w:rsidRPr="000D13CA">
        <w:rPr>
          <w:lang w:val="fr-CA"/>
        </w:rPr>
        <w:t xml:space="preserve">US provenant du budget du </w:t>
      </w:r>
      <w:r w:rsidR="004F0C43" w:rsidRPr="000D13CA">
        <w:rPr>
          <w:lang w:val="fr-CA"/>
        </w:rPr>
        <w:t>Secr</w:t>
      </w:r>
      <w:r w:rsidR="000D13CA">
        <w:rPr>
          <w:lang w:val="fr-CA"/>
        </w:rPr>
        <w:t>é</w:t>
      </w:r>
      <w:r w:rsidR="004F0C43" w:rsidRPr="000D13CA">
        <w:rPr>
          <w:lang w:val="fr-CA"/>
        </w:rPr>
        <w:t xml:space="preserve">tariat </w:t>
      </w:r>
      <w:r w:rsidR="000D13CA">
        <w:rPr>
          <w:lang w:val="fr-CA"/>
        </w:rPr>
        <w:t xml:space="preserve">et </w:t>
      </w:r>
      <w:r w:rsidR="004F0C43" w:rsidRPr="000D13CA">
        <w:rPr>
          <w:lang w:val="fr-CA"/>
        </w:rPr>
        <w:t>41</w:t>
      </w:r>
      <w:r w:rsidR="000D13CA">
        <w:rPr>
          <w:lang w:val="fr-CA"/>
        </w:rPr>
        <w:t xml:space="preserve"> </w:t>
      </w:r>
      <w:r w:rsidR="004F0C43" w:rsidRPr="000D13CA">
        <w:rPr>
          <w:lang w:val="fr-CA"/>
        </w:rPr>
        <w:t>014</w:t>
      </w:r>
      <w:r w:rsidR="000D13CA">
        <w:rPr>
          <w:lang w:val="fr-CA"/>
        </w:rPr>
        <w:t xml:space="preserve"> $US provenant du budget du programme de travail </w:t>
      </w:r>
      <w:r w:rsidR="005007FD">
        <w:rPr>
          <w:lang w:val="fr-CA"/>
        </w:rPr>
        <w:t xml:space="preserve">de </w:t>
      </w:r>
      <w:r w:rsidR="00BC6765">
        <w:rPr>
          <w:lang w:val="fr-CA"/>
        </w:rPr>
        <w:t>s</w:t>
      </w:r>
      <w:r w:rsidR="000D13CA">
        <w:rPr>
          <w:lang w:val="fr-CA"/>
        </w:rPr>
        <w:t>uivi et é</w:t>
      </w:r>
      <w:r w:rsidR="004F0C43" w:rsidRPr="000D13CA">
        <w:rPr>
          <w:lang w:val="fr-CA"/>
        </w:rPr>
        <w:t>valuation) a</w:t>
      </w:r>
      <w:r w:rsidR="005007FD">
        <w:rPr>
          <w:lang w:val="fr-CA"/>
        </w:rPr>
        <w:t xml:space="preserve">près avoir </w:t>
      </w:r>
      <w:r w:rsidR="00B937F8">
        <w:rPr>
          <w:lang w:val="fr-CA"/>
        </w:rPr>
        <w:t>t</w:t>
      </w:r>
      <w:r w:rsidR="005007FD">
        <w:rPr>
          <w:lang w:val="fr-CA"/>
        </w:rPr>
        <w:t>r</w:t>
      </w:r>
      <w:r w:rsidR="00B937F8">
        <w:rPr>
          <w:lang w:val="fr-CA"/>
        </w:rPr>
        <w:t>ansféré</w:t>
      </w:r>
      <w:r w:rsidR="005007FD">
        <w:rPr>
          <w:lang w:val="fr-CA"/>
        </w:rPr>
        <w:t xml:space="preserve"> </w:t>
      </w:r>
      <w:r w:rsidR="004F0C43" w:rsidRPr="000D13CA">
        <w:rPr>
          <w:lang w:val="fr-CA"/>
        </w:rPr>
        <w:t>21</w:t>
      </w:r>
      <w:r w:rsidR="005007FD">
        <w:rPr>
          <w:lang w:val="fr-CA"/>
        </w:rPr>
        <w:t xml:space="preserve"> </w:t>
      </w:r>
      <w:r w:rsidR="004F0C43" w:rsidRPr="000D13CA">
        <w:rPr>
          <w:lang w:val="fr-CA"/>
        </w:rPr>
        <w:t xml:space="preserve">647 </w:t>
      </w:r>
      <w:r w:rsidR="005007FD">
        <w:rPr>
          <w:lang w:val="fr-CA"/>
        </w:rPr>
        <w:t xml:space="preserve">$US du budget du </w:t>
      </w:r>
      <w:r w:rsidR="004F0C43" w:rsidRPr="000D13CA">
        <w:rPr>
          <w:lang w:val="fr-CA"/>
        </w:rPr>
        <w:t>Secr</w:t>
      </w:r>
      <w:r w:rsidR="005007FD">
        <w:rPr>
          <w:lang w:val="fr-CA"/>
        </w:rPr>
        <w:t>é</w:t>
      </w:r>
      <w:r w:rsidR="004F0C43" w:rsidRPr="000D13CA">
        <w:rPr>
          <w:lang w:val="fr-CA"/>
        </w:rPr>
        <w:t xml:space="preserve">tariat </w:t>
      </w:r>
      <w:r w:rsidR="00B937F8">
        <w:rPr>
          <w:lang w:val="fr-CA"/>
        </w:rPr>
        <w:t>au</w:t>
      </w:r>
      <w:r w:rsidR="005007FD">
        <w:rPr>
          <w:lang w:val="fr-CA"/>
        </w:rPr>
        <w:t xml:space="preserve"> </w:t>
      </w:r>
      <w:r w:rsidR="004F0C43" w:rsidRPr="000D13CA">
        <w:rPr>
          <w:lang w:val="fr-CA"/>
        </w:rPr>
        <w:t xml:space="preserve">budget </w:t>
      </w:r>
      <w:r w:rsidR="005007FD">
        <w:rPr>
          <w:lang w:val="fr-CA"/>
        </w:rPr>
        <w:t>approuvé de</w:t>
      </w:r>
      <w:r w:rsidR="004F0C43" w:rsidRPr="000D13CA">
        <w:rPr>
          <w:lang w:val="fr-CA"/>
        </w:rPr>
        <w:t xml:space="preserve"> 2025. </w:t>
      </w:r>
      <w:r w:rsidR="005007FD">
        <w:rPr>
          <w:lang w:val="fr-CA"/>
        </w:rPr>
        <w:t xml:space="preserve"> </w:t>
      </w:r>
      <w:r w:rsidR="005007FD" w:rsidRPr="005007FD">
        <w:rPr>
          <w:lang w:val="fr-CA"/>
        </w:rPr>
        <w:t>L</w:t>
      </w:r>
      <w:r w:rsidR="004F0C43" w:rsidRPr="005007FD">
        <w:rPr>
          <w:lang w:val="fr-CA"/>
        </w:rPr>
        <w:t>e s</w:t>
      </w:r>
      <w:r w:rsidR="005007FD" w:rsidRPr="005007FD">
        <w:rPr>
          <w:lang w:val="fr-CA"/>
        </w:rPr>
        <w:t>old</w:t>
      </w:r>
      <w:r w:rsidR="004F0C43" w:rsidRPr="005007FD">
        <w:rPr>
          <w:lang w:val="fr-CA"/>
        </w:rPr>
        <w:t xml:space="preserve">e </w:t>
      </w:r>
      <w:r w:rsidR="005007FD" w:rsidRPr="005007FD">
        <w:rPr>
          <w:lang w:val="fr-CA"/>
        </w:rPr>
        <w:t>inutilisé sera restitué au Fonds m</w:t>
      </w:r>
      <w:r w:rsidR="004F0C43" w:rsidRPr="005007FD">
        <w:rPr>
          <w:lang w:val="fr-CA"/>
        </w:rPr>
        <w:t>ultilat</w:t>
      </w:r>
      <w:r w:rsidR="005007FD" w:rsidRPr="005007FD">
        <w:rPr>
          <w:lang w:val="fr-CA"/>
        </w:rPr>
        <w:t>é</w:t>
      </w:r>
      <w:r w:rsidR="004F0C43" w:rsidRPr="005007FD">
        <w:rPr>
          <w:lang w:val="fr-CA"/>
        </w:rPr>
        <w:t>ra</w:t>
      </w:r>
      <w:r w:rsidR="005007FD">
        <w:rPr>
          <w:lang w:val="fr-CA"/>
        </w:rPr>
        <w:t>l à la</w:t>
      </w:r>
      <w:r w:rsidR="004F0C43" w:rsidRPr="005007FD">
        <w:rPr>
          <w:lang w:val="fr-CA"/>
        </w:rPr>
        <w:t xml:space="preserve"> 97</w:t>
      </w:r>
      <w:r w:rsidR="005007FD">
        <w:rPr>
          <w:vertAlign w:val="superscript"/>
          <w:lang w:val="fr-CA"/>
        </w:rPr>
        <w:t>e</w:t>
      </w:r>
      <w:r w:rsidR="004F0C43" w:rsidRPr="005007FD">
        <w:rPr>
          <w:lang w:val="fr-CA"/>
        </w:rPr>
        <w:t xml:space="preserve"> </w:t>
      </w:r>
      <w:r w:rsidR="005007FD">
        <w:rPr>
          <w:lang w:val="fr-CA"/>
        </w:rPr>
        <w:t>réunion</w:t>
      </w:r>
      <w:r w:rsidR="004F0C43" w:rsidRPr="005007FD">
        <w:rPr>
          <w:lang w:val="fr-CA"/>
        </w:rPr>
        <w:t xml:space="preserve">. </w:t>
      </w:r>
    </w:p>
    <w:p w14:paraId="3E11A72C" w14:textId="4D5BCBD4" w:rsidR="004F0C43" w:rsidRPr="00097822" w:rsidRDefault="005007FD" w:rsidP="004F0C43">
      <w:pPr>
        <w:pStyle w:val="ListParagraph"/>
        <w:numPr>
          <w:ilvl w:val="0"/>
          <w:numId w:val="21"/>
        </w:numPr>
        <w:spacing w:after="240"/>
        <w:ind w:left="706" w:hanging="70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Ressources supplémentaires p</w:t>
      </w:r>
      <w:r w:rsidR="004F0C43" w:rsidRPr="00097822">
        <w:rPr>
          <w:b/>
          <w:bCs/>
          <w:sz w:val="24"/>
          <w:szCs w:val="24"/>
        </w:rPr>
        <w:t>ropos</w:t>
      </w:r>
      <w:r>
        <w:rPr>
          <w:b/>
          <w:bCs/>
          <w:sz w:val="24"/>
          <w:szCs w:val="24"/>
        </w:rPr>
        <w:t>é</w:t>
      </w:r>
      <w:r w:rsidR="004F0C43" w:rsidRPr="00097822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s</w:t>
      </w:r>
      <w:r w:rsidR="004F0C43" w:rsidRPr="00097822">
        <w:rPr>
          <w:b/>
          <w:bCs/>
          <w:sz w:val="24"/>
          <w:szCs w:val="24"/>
        </w:rPr>
        <w:t xml:space="preserve"> </w:t>
      </w:r>
    </w:p>
    <w:p w14:paraId="46470B97" w14:textId="21B74F15" w:rsidR="004F0C43" w:rsidRPr="005007FD" w:rsidRDefault="005007FD" w:rsidP="004F0C43">
      <w:pPr>
        <w:spacing w:after="240"/>
        <w:rPr>
          <w:u w:val="single"/>
          <w:lang w:val="fr-CA"/>
        </w:rPr>
      </w:pPr>
      <w:r w:rsidRPr="005007FD">
        <w:rPr>
          <w:u w:val="single"/>
          <w:lang w:val="fr-CA"/>
        </w:rPr>
        <w:t>Révision de l’échelle salariale d</w:t>
      </w:r>
      <w:r w:rsidR="00E24CCF">
        <w:rPr>
          <w:u w:val="single"/>
          <w:lang w:val="fr-CA"/>
        </w:rPr>
        <w:t>es agents des services généraux (GS)</w:t>
      </w:r>
    </w:p>
    <w:p w14:paraId="2E947A12" w14:textId="0A05D740" w:rsidR="004F0C43" w:rsidRPr="00922E1B" w:rsidRDefault="005007FD" w:rsidP="004F0C43">
      <w:pPr>
        <w:pStyle w:val="Heading1"/>
        <w:rPr>
          <w:lang w:val="fr-CA"/>
        </w:rPr>
      </w:pPr>
      <w:r w:rsidRPr="005007FD">
        <w:rPr>
          <w:lang w:val="fr-CA"/>
        </w:rPr>
        <w:t>À sa 10</w:t>
      </w:r>
      <w:r w:rsidR="004F0C43" w:rsidRPr="005007FD">
        <w:rPr>
          <w:lang w:val="fr-CA"/>
        </w:rPr>
        <w:t>0</w:t>
      </w:r>
      <w:r w:rsidRPr="005007FD">
        <w:rPr>
          <w:vertAlign w:val="superscript"/>
          <w:lang w:val="fr-CA"/>
        </w:rPr>
        <w:t>e</w:t>
      </w:r>
      <w:r w:rsidR="004F0C43" w:rsidRPr="005007FD">
        <w:rPr>
          <w:lang w:val="fr-CA"/>
        </w:rPr>
        <w:t xml:space="preserve"> session </w:t>
      </w:r>
      <w:r w:rsidRPr="005007FD">
        <w:rPr>
          <w:lang w:val="fr-CA"/>
        </w:rPr>
        <w:t xml:space="preserve">et </w:t>
      </w:r>
      <w:r w:rsidR="00E24CCF">
        <w:rPr>
          <w:lang w:val="fr-CA"/>
        </w:rPr>
        <w:t xml:space="preserve">à la </w:t>
      </w:r>
      <w:r w:rsidRPr="005007FD">
        <w:rPr>
          <w:lang w:val="fr-CA"/>
        </w:rPr>
        <w:t xml:space="preserve">suite </w:t>
      </w:r>
      <w:r w:rsidR="00E24CCF">
        <w:rPr>
          <w:lang w:val="fr-CA"/>
        </w:rPr>
        <w:t>de l’</w:t>
      </w:r>
      <w:r w:rsidRPr="005007FD">
        <w:rPr>
          <w:lang w:val="fr-CA"/>
        </w:rPr>
        <w:t>enquête de 2024 sur le salaire local pou</w:t>
      </w:r>
      <w:r>
        <w:rPr>
          <w:lang w:val="fr-CA"/>
        </w:rPr>
        <w:t>r</w:t>
      </w:r>
      <w:r w:rsidR="004F0C43" w:rsidRPr="005007FD">
        <w:rPr>
          <w:lang w:val="fr-CA"/>
        </w:rPr>
        <w:t xml:space="preserve"> Montr</w:t>
      </w:r>
      <w:r>
        <w:rPr>
          <w:lang w:val="fr-CA"/>
        </w:rPr>
        <w:t>é</w:t>
      </w:r>
      <w:r w:rsidR="004F0C43" w:rsidRPr="005007FD">
        <w:rPr>
          <w:lang w:val="fr-CA"/>
        </w:rPr>
        <w:t xml:space="preserve">al, </w:t>
      </w:r>
      <w:r w:rsidRPr="00E24CCF">
        <w:rPr>
          <w:lang w:val="fr-CA"/>
        </w:rPr>
        <w:t xml:space="preserve">la Commission </w:t>
      </w:r>
      <w:r w:rsidR="00E24CCF" w:rsidRPr="00954A3D">
        <w:rPr>
          <w:lang w:val="fr-CA"/>
        </w:rPr>
        <w:t>de la fonction publique i</w:t>
      </w:r>
      <w:r w:rsidR="004F0C43" w:rsidRPr="00954A3D">
        <w:rPr>
          <w:lang w:val="fr-CA"/>
        </w:rPr>
        <w:t>nternational</w:t>
      </w:r>
      <w:r w:rsidR="00E24CCF" w:rsidRPr="00954A3D">
        <w:rPr>
          <w:lang w:val="fr-CA"/>
        </w:rPr>
        <w:t>e (CFPI</w:t>
      </w:r>
      <w:r w:rsidR="004F0C43" w:rsidRPr="00954A3D">
        <w:rPr>
          <w:lang w:val="fr-CA"/>
        </w:rPr>
        <w:t xml:space="preserve">) </w:t>
      </w:r>
      <w:r w:rsidRPr="00954A3D">
        <w:rPr>
          <w:lang w:val="fr-CA"/>
        </w:rPr>
        <w:t xml:space="preserve">a </w:t>
      </w:r>
      <w:r w:rsidR="004F0C43" w:rsidRPr="00954A3D">
        <w:rPr>
          <w:lang w:val="fr-CA"/>
        </w:rPr>
        <w:t>recomm</w:t>
      </w:r>
      <w:r w:rsidR="00922E1B" w:rsidRPr="00954A3D">
        <w:rPr>
          <w:lang w:val="fr-CA"/>
        </w:rPr>
        <w:t>a</w:t>
      </w:r>
      <w:r w:rsidR="004F0C43" w:rsidRPr="00954A3D">
        <w:rPr>
          <w:lang w:val="fr-CA"/>
        </w:rPr>
        <w:t>nd</w:t>
      </w:r>
      <w:r w:rsidR="00922E1B" w:rsidRPr="00954A3D">
        <w:rPr>
          <w:lang w:val="fr-CA"/>
        </w:rPr>
        <w:t>é une révision de l’échelle salariale pour le</w:t>
      </w:r>
      <w:r w:rsidR="00E24CCF" w:rsidRPr="00954A3D">
        <w:rPr>
          <w:lang w:val="fr-CA"/>
        </w:rPr>
        <w:t>s</w:t>
      </w:r>
      <w:r w:rsidR="00E24CCF">
        <w:rPr>
          <w:lang w:val="fr-CA"/>
        </w:rPr>
        <w:t xml:space="preserve"> agents </w:t>
      </w:r>
      <w:r w:rsidR="001120FB">
        <w:rPr>
          <w:lang w:val="fr-CA"/>
        </w:rPr>
        <w:t>GS</w:t>
      </w:r>
      <w:r w:rsidR="00613631">
        <w:rPr>
          <w:lang w:val="fr-CA"/>
        </w:rPr>
        <w:t xml:space="preserve"> qui se traduit par</w:t>
      </w:r>
      <w:r w:rsidR="00922E1B">
        <w:rPr>
          <w:lang w:val="fr-CA"/>
        </w:rPr>
        <w:t xml:space="preserve"> une augmentation de</w:t>
      </w:r>
      <w:r w:rsidR="004F0C43" w:rsidRPr="005007FD">
        <w:rPr>
          <w:lang w:val="fr-CA"/>
        </w:rPr>
        <w:t xml:space="preserve"> 17</w:t>
      </w:r>
      <w:r w:rsidR="00922E1B">
        <w:rPr>
          <w:lang w:val="fr-CA"/>
        </w:rPr>
        <w:t>,</w:t>
      </w:r>
      <w:r w:rsidR="004F0C43" w:rsidRPr="005007FD">
        <w:rPr>
          <w:lang w:val="fr-CA"/>
        </w:rPr>
        <w:t>23 p</w:t>
      </w:r>
      <w:r w:rsidR="00922E1B">
        <w:rPr>
          <w:lang w:val="fr-CA"/>
        </w:rPr>
        <w:t>ou</w:t>
      </w:r>
      <w:r w:rsidR="004F0C43" w:rsidRPr="005007FD">
        <w:rPr>
          <w:lang w:val="fr-CA"/>
        </w:rPr>
        <w:t xml:space="preserve">r cent </w:t>
      </w:r>
      <w:r w:rsidR="00922E1B">
        <w:rPr>
          <w:lang w:val="fr-CA"/>
        </w:rPr>
        <w:t>à compter du 1</w:t>
      </w:r>
      <w:r w:rsidR="00922E1B">
        <w:rPr>
          <w:vertAlign w:val="superscript"/>
          <w:lang w:val="fr-CA"/>
        </w:rPr>
        <w:t>er</w:t>
      </w:r>
      <w:r w:rsidR="004F0C43" w:rsidRPr="005007FD">
        <w:rPr>
          <w:lang w:val="fr-CA"/>
        </w:rPr>
        <w:t>a</w:t>
      </w:r>
      <w:r w:rsidR="00922E1B">
        <w:rPr>
          <w:lang w:val="fr-CA"/>
        </w:rPr>
        <w:t>vri</w:t>
      </w:r>
      <w:r w:rsidR="004F0C43" w:rsidRPr="005007FD">
        <w:rPr>
          <w:lang w:val="fr-CA"/>
        </w:rPr>
        <w:t>l 2024</w:t>
      </w:r>
      <w:r w:rsidR="00922E1B">
        <w:rPr>
          <w:lang w:val="fr-CA"/>
        </w:rPr>
        <w:t>, tel qu’indiqué dans la lettre jointe au présent</w:t>
      </w:r>
      <w:r w:rsidR="004F0C43" w:rsidRPr="005007FD">
        <w:rPr>
          <w:lang w:val="fr-CA"/>
        </w:rPr>
        <w:t xml:space="preserve"> document.</w:t>
      </w:r>
      <w:r w:rsidR="00922E1B">
        <w:rPr>
          <w:lang w:val="fr-CA"/>
        </w:rPr>
        <w:t xml:space="preserve"> </w:t>
      </w:r>
      <w:r w:rsidR="00922E1B" w:rsidRPr="00922E1B">
        <w:rPr>
          <w:lang w:val="fr-CA"/>
        </w:rPr>
        <w:t>Après</w:t>
      </w:r>
      <w:r w:rsidR="004F0C43" w:rsidRPr="00922E1B">
        <w:rPr>
          <w:lang w:val="fr-CA"/>
        </w:rPr>
        <w:t xml:space="preserve"> consultation </w:t>
      </w:r>
      <w:r w:rsidR="00922E1B" w:rsidRPr="00922E1B">
        <w:rPr>
          <w:lang w:val="fr-CA"/>
        </w:rPr>
        <w:t>avec l’Organisation de l’aviation civile internationale, à titre de principale agenc</w:t>
      </w:r>
      <w:r w:rsidR="001120FB">
        <w:rPr>
          <w:lang w:val="fr-CA"/>
        </w:rPr>
        <w:t>e</w:t>
      </w:r>
      <w:r w:rsidR="00922E1B" w:rsidRPr="00922E1B">
        <w:rPr>
          <w:lang w:val="fr-CA"/>
        </w:rPr>
        <w:t xml:space="preserve"> du</w:t>
      </w:r>
      <w:r w:rsidR="00954A3D">
        <w:rPr>
          <w:lang w:val="fr-CA"/>
        </w:rPr>
        <w:t xml:space="preserve"> régime commun </w:t>
      </w:r>
      <w:r w:rsidR="00922E1B" w:rsidRPr="00922E1B">
        <w:rPr>
          <w:lang w:val="fr-CA"/>
        </w:rPr>
        <w:t>des Nations Unies à Montréal</w:t>
      </w:r>
      <w:r w:rsidR="004F0C43" w:rsidRPr="00922E1B">
        <w:rPr>
          <w:lang w:val="fr-CA"/>
        </w:rPr>
        <w:t xml:space="preserve">, </w:t>
      </w:r>
      <w:r w:rsidR="00922E1B" w:rsidRPr="00922E1B">
        <w:rPr>
          <w:lang w:val="fr-CA"/>
        </w:rPr>
        <w:t xml:space="preserve">la </w:t>
      </w:r>
      <w:r w:rsidR="00954A3D">
        <w:rPr>
          <w:lang w:val="fr-CA"/>
        </w:rPr>
        <w:t xml:space="preserve">CFPI </w:t>
      </w:r>
      <w:r w:rsidR="00922E1B" w:rsidRPr="00922E1B">
        <w:rPr>
          <w:lang w:val="fr-CA"/>
        </w:rPr>
        <w:t xml:space="preserve">a </w:t>
      </w:r>
      <w:r w:rsidR="004F0C43" w:rsidRPr="00922E1B">
        <w:rPr>
          <w:lang w:val="fr-CA"/>
        </w:rPr>
        <w:t>d</w:t>
      </w:r>
      <w:r w:rsidR="00922E1B" w:rsidRPr="00922E1B">
        <w:rPr>
          <w:lang w:val="fr-CA"/>
        </w:rPr>
        <w:t>é</w:t>
      </w:r>
      <w:r w:rsidR="004F0C43" w:rsidRPr="00922E1B">
        <w:rPr>
          <w:lang w:val="fr-CA"/>
        </w:rPr>
        <w:t>cid</w:t>
      </w:r>
      <w:r w:rsidR="00922E1B" w:rsidRPr="00922E1B">
        <w:rPr>
          <w:lang w:val="fr-CA"/>
        </w:rPr>
        <w:t xml:space="preserve">é </w:t>
      </w:r>
      <w:r w:rsidR="004F0C43" w:rsidRPr="00922E1B">
        <w:rPr>
          <w:lang w:val="fr-CA"/>
        </w:rPr>
        <w:t>d</w:t>
      </w:r>
      <w:r w:rsidR="00922E1B" w:rsidRPr="00922E1B">
        <w:rPr>
          <w:lang w:val="fr-CA"/>
        </w:rPr>
        <w:t xml:space="preserve">’appliquer cette augmentation </w:t>
      </w:r>
      <w:r w:rsidR="001120FB">
        <w:rPr>
          <w:lang w:val="fr-CA"/>
        </w:rPr>
        <w:t xml:space="preserve">selon une approche </w:t>
      </w:r>
      <w:r w:rsidR="00922E1B" w:rsidRPr="00922E1B">
        <w:rPr>
          <w:lang w:val="fr-CA"/>
        </w:rPr>
        <w:t>graduelle</w:t>
      </w:r>
      <w:r w:rsidR="001120FB">
        <w:rPr>
          <w:lang w:val="fr-CA"/>
        </w:rPr>
        <w:t>, avec l’application de</w:t>
      </w:r>
      <w:r w:rsidR="00922E1B">
        <w:rPr>
          <w:lang w:val="fr-CA"/>
        </w:rPr>
        <w:t xml:space="preserve"> 6,44 pour cent en 2024 et l</w:t>
      </w:r>
      <w:r w:rsidR="00325962">
        <w:rPr>
          <w:lang w:val="fr-CA"/>
        </w:rPr>
        <w:t>a portion</w:t>
      </w:r>
      <w:r w:rsidR="00922E1B">
        <w:rPr>
          <w:lang w:val="fr-CA"/>
        </w:rPr>
        <w:t xml:space="preserve"> reporté</w:t>
      </w:r>
      <w:r w:rsidR="00325962">
        <w:rPr>
          <w:lang w:val="fr-CA"/>
        </w:rPr>
        <w:t>e</w:t>
      </w:r>
      <w:r w:rsidR="00922E1B">
        <w:rPr>
          <w:lang w:val="fr-CA"/>
        </w:rPr>
        <w:t xml:space="preserve"> sera mis</w:t>
      </w:r>
      <w:r w:rsidR="00325962">
        <w:rPr>
          <w:lang w:val="fr-CA"/>
        </w:rPr>
        <w:t>e</w:t>
      </w:r>
      <w:r w:rsidR="00922E1B">
        <w:rPr>
          <w:lang w:val="fr-CA"/>
        </w:rPr>
        <w:t xml:space="preserve"> en œuvre au cours des années subséquentes, sous réserve de futur</w:t>
      </w:r>
      <w:r w:rsidR="00954A3D">
        <w:rPr>
          <w:lang w:val="fr-CA"/>
        </w:rPr>
        <w:t>es variations salariales externes</w:t>
      </w:r>
      <w:r w:rsidR="00922E1B" w:rsidRPr="00922E1B">
        <w:rPr>
          <w:lang w:val="fr-CA"/>
        </w:rPr>
        <w:t xml:space="preserve">. </w:t>
      </w:r>
    </w:p>
    <w:p w14:paraId="111BD2B1" w14:textId="57E473AB" w:rsidR="004F0C43" w:rsidRPr="00F120D0" w:rsidRDefault="00922E1B" w:rsidP="004F0C43">
      <w:pPr>
        <w:pStyle w:val="Heading1"/>
        <w:rPr>
          <w:lang w:val="fr-CA"/>
        </w:rPr>
      </w:pPr>
      <w:r w:rsidRPr="00922E1B">
        <w:rPr>
          <w:lang w:val="fr-CA"/>
        </w:rPr>
        <w:t>Conformément à cette dé</w:t>
      </w:r>
      <w:r w:rsidR="004F0C43" w:rsidRPr="00922E1B">
        <w:rPr>
          <w:lang w:val="fr-CA"/>
        </w:rPr>
        <w:t xml:space="preserve">cision, </w:t>
      </w:r>
      <w:r w:rsidRPr="00922E1B">
        <w:rPr>
          <w:lang w:val="fr-CA"/>
        </w:rPr>
        <w:t>l</w:t>
      </w:r>
      <w:r w:rsidR="004F0C43" w:rsidRPr="00922E1B">
        <w:rPr>
          <w:lang w:val="fr-CA"/>
        </w:rPr>
        <w:t xml:space="preserve">e </w:t>
      </w:r>
      <w:r w:rsidR="00954A3D">
        <w:rPr>
          <w:lang w:val="fr-CA"/>
        </w:rPr>
        <w:t xml:space="preserve">budget révisé proposé du </w:t>
      </w:r>
      <w:r w:rsidR="004F0C43" w:rsidRPr="00922E1B">
        <w:rPr>
          <w:lang w:val="fr-CA"/>
        </w:rPr>
        <w:t>Secr</w:t>
      </w:r>
      <w:r>
        <w:rPr>
          <w:lang w:val="fr-CA"/>
        </w:rPr>
        <w:t>é</w:t>
      </w:r>
      <w:r w:rsidR="004F0C43" w:rsidRPr="00922E1B">
        <w:rPr>
          <w:lang w:val="fr-CA"/>
        </w:rPr>
        <w:t>tariat</w:t>
      </w:r>
      <w:r w:rsidR="00F120D0">
        <w:rPr>
          <w:lang w:val="fr-CA"/>
        </w:rPr>
        <w:t xml:space="preserve"> </w:t>
      </w:r>
      <w:r w:rsidR="00954A3D">
        <w:rPr>
          <w:lang w:val="fr-CA"/>
        </w:rPr>
        <w:t>intègre</w:t>
      </w:r>
      <w:r w:rsidR="00F120D0">
        <w:rPr>
          <w:lang w:val="fr-CA"/>
        </w:rPr>
        <w:t xml:space="preserve"> les </w:t>
      </w:r>
      <w:r w:rsidR="004F0C43" w:rsidRPr="00922E1B">
        <w:rPr>
          <w:lang w:val="fr-CA"/>
        </w:rPr>
        <w:t xml:space="preserve">implications </w:t>
      </w:r>
      <w:r w:rsidR="00F120D0">
        <w:rPr>
          <w:lang w:val="fr-CA"/>
        </w:rPr>
        <w:t>financières de l’échelle salariale révisée d</w:t>
      </w:r>
      <w:r w:rsidR="00954A3D">
        <w:rPr>
          <w:lang w:val="fr-CA"/>
        </w:rPr>
        <w:t xml:space="preserve">es agents </w:t>
      </w:r>
      <w:r w:rsidR="00325962">
        <w:rPr>
          <w:lang w:val="fr-CA"/>
        </w:rPr>
        <w:t>GS</w:t>
      </w:r>
      <w:r w:rsidR="00954A3D">
        <w:rPr>
          <w:lang w:val="fr-CA"/>
        </w:rPr>
        <w:t xml:space="preserve">. </w:t>
      </w:r>
      <w:r w:rsidR="00F120D0" w:rsidRPr="00F120D0">
        <w:rPr>
          <w:lang w:val="fr-CA"/>
        </w:rPr>
        <w:t xml:space="preserve">L’impact projeté de ces coûts sur les </w:t>
      </w:r>
      <w:r w:rsidR="00BE50DB">
        <w:rPr>
          <w:lang w:val="fr-CA"/>
        </w:rPr>
        <w:t>lignes budgétaires</w:t>
      </w:r>
      <w:r w:rsidR="00F120D0" w:rsidRPr="00F120D0">
        <w:rPr>
          <w:lang w:val="fr-CA"/>
        </w:rPr>
        <w:t xml:space="preserve"> (1200) de la catégorie de</w:t>
      </w:r>
      <w:r w:rsidR="00954A3D">
        <w:rPr>
          <w:lang w:val="fr-CA"/>
        </w:rPr>
        <w:t xml:space="preserve">s agents </w:t>
      </w:r>
      <w:r w:rsidR="00325962">
        <w:rPr>
          <w:lang w:val="fr-CA"/>
        </w:rPr>
        <w:t>GS</w:t>
      </w:r>
      <w:r w:rsidR="004F0C43" w:rsidRPr="00F120D0">
        <w:rPr>
          <w:lang w:val="fr-CA"/>
        </w:rPr>
        <w:t xml:space="preserve"> </w:t>
      </w:r>
      <w:r w:rsidR="00F120D0" w:rsidRPr="00F120D0">
        <w:rPr>
          <w:lang w:val="fr-CA"/>
        </w:rPr>
        <w:t>est</w:t>
      </w:r>
      <w:r w:rsidR="00954A3D">
        <w:rPr>
          <w:lang w:val="fr-CA"/>
        </w:rPr>
        <w:t xml:space="preserve"> pr</w:t>
      </w:r>
      <w:r w:rsidR="00F120D0" w:rsidRPr="00F120D0">
        <w:rPr>
          <w:lang w:val="fr-CA"/>
        </w:rPr>
        <w:t>é</w:t>
      </w:r>
      <w:r w:rsidR="00954A3D">
        <w:rPr>
          <w:lang w:val="fr-CA"/>
        </w:rPr>
        <w:t>senté</w:t>
      </w:r>
      <w:r w:rsidR="00F120D0" w:rsidRPr="00F120D0">
        <w:rPr>
          <w:lang w:val="fr-CA"/>
        </w:rPr>
        <w:t xml:space="preserve"> </w:t>
      </w:r>
      <w:r w:rsidR="00F120D0">
        <w:rPr>
          <w:lang w:val="fr-CA"/>
        </w:rPr>
        <w:t>dan</w:t>
      </w:r>
      <w:r w:rsidR="004F0C43" w:rsidRPr="00F120D0">
        <w:rPr>
          <w:lang w:val="fr-CA"/>
        </w:rPr>
        <w:t>s</w:t>
      </w:r>
      <w:r w:rsidR="00F120D0">
        <w:rPr>
          <w:lang w:val="fr-CA"/>
        </w:rPr>
        <w:t xml:space="preserve"> le tableau ci-dessous et se rés</w:t>
      </w:r>
      <w:r w:rsidR="00954A3D">
        <w:rPr>
          <w:lang w:val="fr-CA"/>
        </w:rPr>
        <w:t>um</w:t>
      </w:r>
      <w:r w:rsidR="00F120D0">
        <w:rPr>
          <w:lang w:val="fr-CA"/>
        </w:rPr>
        <w:t>e comme suit :</w:t>
      </w:r>
    </w:p>
    <w:p w14:paraId="736E9515" w14:textId="775FC153" w:rsidR="004F0C43" w:rsidRPr="00F120D0" w:rsidRDefault="004F0C43" w:rsidP="00F120D0">
      <w:pPr>
        <w:pStyle w:val="Heading2"/>
        <w:rPr>
          <w:lang w:val="fr-CA"/>
        </w:rPr>
      </w:pPr>
      <w:r w:rsidRPr="00F120D0">
        <w:rPr>
          <w:lang w:val="fr-CA"/>
        </w:rPr>
        <w:t xml:space="preserve">2024: Application </w:t>
      </w:r>
      <w:r w:rsidR="00F120D0" w:rsidRPr="00F120D0">
        <w:rPr>
          <w:lang w:val="fr-CA"/>
        </w:rPr>
        <w:t>d’une augmentation de</w:t>
      </w:r>
      <w:r w:rsidRPr="00F120D0">
        <w:rPr>
          <w:lang w:val="fr-CA"/>
        </w:rPr>
        <w:t xml:space="preserve"> 6</w:t>
      </w:r>
      <w:r w:rsidR="00F120D0" w:rsidRPr="00F120D0">
        <w:rPr>
          <w:lang w:val="fr-CA"/>
        </w:rPr>
        <w:t>,</w:t>
      </w:r>
      <w:r w:rsidRPr="00F120D0">
        <w:rPr>
          <w:lang w:val="fr-CA"/>
        </w:rPr>
        <w:t>44 p</w:t>
      </w:r>
      <w:r w:rsidR="00F120D0" w:rsidRPr="00F120D0">
        <w:rPr>
          <w:lang w:val="fr-CA"/>
        </w:rPr>
        <w:t>ou</w:t>
      </w:r>
      <w:r w:rsidRPr="00F120D0">
        <w:rPr>
          <w:lang w:val="fr-CA"/>
        </w:rPr>
        <w:t xml:space="preserve">r cent </w:t>
      </w:r>
      <w:r w:rsidR="00F120D0" w:rsidRPr="00F120D0">
        <w:rPr>
          <w:lang w:val="fr-CA"/>
        </w:rPr>
        <w:t>sur le budget approuvé, à compter du 1</w:t>
      </w:r>
      <w:r w:rsidR="00F120D0">
        <w:rPr>
          <w:vertAlign w:val="superscript"/>
          <w:lang w:val="fr-CA"/>
        </w:rPr>
        <w:t>er</w:t>
      </w:r>
      <w:r w:rsidR="00F120D0">
        <w:rPr>
          <w:lang w:val="fr-CA"/>
        </w:rPr>
        <w:t xml:space="preserve"> avril</w:t>
      </w:r>
      <w:r w:rsidRPr="00F120D0">
        <w:rPr>
          <w:lang w:val="fr-CA"/>
        </w:rPr>
        <w:t xml:space="preserve"> 2024, </w:t>
      </w:r>
      <w:r w:rsidR="00F120D0">
        <w:rPr>
          <w:lang w:val="fr-CA"/>
        </w:rPr>
        <w:t xml:space="preserve">entraînant des ressources supplémentaires de </w:t>
      </w:r>
      <w:r w:rsidRPr="00F120D0">
        <w:rPr>
          <w:b/>
          <w:bCs/>
          <w:lang w:val="fr-CA"/>
        </w:rPr>
        <w:t>37</w:t>
      </w:r>
      <w:r w:rsidR="00F120D0">
        <w:rPr>
          <w:b/>
          <w:bCs/>
          <w:lang w:val="fr-CA"/>
        </w:rPr>
        <w:t xml:space="preserve"> </w:t>
      </w:r>
      <w:r w:rsidRPr="00F120D0">
        <w:rPr>
          <w:b/>
          <w:bCs/>
          <w:lang w:val="fr-CA"/>
        </w:rPr>
        <w:t>306</w:t>
      </w:r>
      <w:r w:rsidR="00F120D0">
        <w:rPr>
          <w:b/>
          <w:bCs/>
          <w:lang w:val="fr-CA"/>
        </w:rPr>
        <w:t xml:space="preserve"> $US</w:t>
      </w:r>
      <w:r w:rsidRPr="00F120D0">
        <w:rPr>
          <w:lang w:val="fr-CA"/>
        </w:rPr>
        <w:t xml:space="preserve">; </w:t>
      </w:r>
      <w:r w:rsidR="00F120D0">
        <w:rPr>
          <w:lang w:val="fr-CA"/>
        </w:rPr>
        <w:t>et</w:t>
      </w:r>
    </w:p>
    <w:p w14:paraId="745A3D16" w14:textId="5A98B873" w:rsidR="004F0C43" w:rsidRPr="00F120D0" w:rsidRDefault="004F0C43" w:rsidP="004F0C43">
      <w:pPr>
        <w:pStyle w:val="Heading2"/>
        <w:rPr>
          <w:lang w:val="fr-CA"/>
        </w:rPr>
      </w:pPr>
      <w:r w:rsidRPr="00F120D0">
        <w:rPr>
          <w:lang w:val="fr-CA"/>
        </w:rPr>
        <w:t xml:space="preserve">2025-2027: Application </w:t>
      </w:r>
      <w:r w:rsidR="00F120D0" w:rsidRPr="00F120D0">
        <w:rPr>
          <w:lang w:val="fr-CA"/>
        </w:rPr>
        <w:t>de l’entière augmentation de</w:t>
      </w:r>
      <w:r w:rsidRPr="00F120D0">
        <w:rPr>
          <w:lang w:val="fr-CA"/>
        </w:rPr>
        <w:t xml:space="preserve"> 1</w:t>
      </w:r>
      <w:r w:rsidR="00525DEC">
        <w:rPr>
          <w:lang w:val="fr-CA"/>
        </w:rPr>
        <w:t>7,</w:t>
      </w:r>
      <w:r w:rsidRPr="00F120D0">
        <w:rPr>
          <w:lang w:val="fr-CA"/>
        </w:rPr>
        <w:t>23 p</w:t>
      </w:r>
      <w:r w:rsidR="00F120D0" w:rsidRPr="00F120D0">
        <w:rPr>
          <w:lang w:val="fr-CA"/>
        </w:rPr>
        <w:t>ou</w:t>
      </w:r>
      <w:r w:rsidRPr="00F120D0">
        <w:rPr>
          <w:lang w:val="fr-CA"/>
        </w:rPr>
        <w:t xml:space="preserve">r cent </w:t>
      </w:r>
      <w:r w:rsidR="00F120D0" w:rsidRPr="00F120D0">
        <w:rPr>
          <w:lang w:val="fr-CA"/>
        </w:rPr>
        <w:t>sur les budgets approuvés, entraînant des ressources suppl</w:t>
      </w:r>
      <w:r w:rsidR="00F120D0">
        <w:rPr>
          <w:lang w:val="fr-CA"/>
        </w:rPr>
        <w:t xml:space="preserve">émentaires de </w:t>
      </w:r>
      <w:r w:rsidRPr="00F120D0">
        <w:rPr>
          <w:b/>
          <w:bCs/>
          <w:lang w:val="fr-CA"/>
        </w:rPr>
        <w:t>137</w:t>
      </w:r>
      <w:r w:rsidR="00F120D0">
        <w:rPr>
          <w:b/>
          <w:bCs/>
          <w:lang w:val="fr-CA"/>
        </w:rPr>
        <w:t xml:space="preserve"> </w:t>
      </w:r>
      <w:r w:rsidRPr="00F120D0">
        <w:rPr>
          <w:b/>
          <w:bCs/>
          <w:lang w:val="fr-CA"/>
        </w:rPr>
        <w:t xml:space="preserve">072 </w:t>
      </w:r>
      <w:r w:rsidR="00F120D0">
        <w:rPr>
          <w:b/>
          <w:bCs/>
          <w:lang w:val="fr-CA"/>
        </w:rPr>
        <w:t xml:space="preserve">$US </w:t>
      </w:r>
      <w:r w:rsidR="00F120D0">
        <w:rPr>
          <w:lang w:val="fr-CA"/>
        </w:rPr>
        <w:t>e</w:t>
      </w:r>
      <w:r w:rsidRPr="00F120D0">
        <w:rPr>
          <w:lang w:val="fr-CA"/>
        </w:rPr>
        <w:t>n 2025;</w:t>
      </w:r>
      <w:r w:rsidR="00F120D0">
        <w:rPr>
          <w:b/>
          <w:bCs/>
          <w:lang w:val="fr-CA"/>
        </w:rPr>
        <w:t xml:space="preserve"> </w:t>
      </w:r>
      <w:r w:rsidRPr="00F120D0">
        <w:rPr>
          <w:b/>
          <w:bCs/>
          <w:lang w:val="fr-CA"/>
        </w:rPr>
        <w:t>141</w:t>
      </w:r>
      <w:r w:rsidR="00F120D0">
        <w:rPr>
          <w:b/>
          <w:bCs/>
          <w:lang w:val="fr-CA"/>
        </w:rPr>
        <w:t xml:space="preserve"> </w:t>
      </w:r>
      <w:r w:rsidRPr="00F120D0">
        <w:rPr>
          <w:b/>
          <w:bCs/>
          <w:lang w:val="fr-CA"/>
        </w:rPr>
        <w:t>184</w:t>
      </w:r>
      <w:r w:rsidRPr="00F120D0">
        <w:rPr>
          <w:lang w:val="fr-CA"/>
        </w:rPr>
        <w:t xml:space="preserve"> </w:t>
      </w:r>
      <w:r w:rsidR="00F120D0" w:rsidRPr="00F120D0">
        <w:rPr>
          <w:b/>
          <w:bCs/>
          <w:lang w:val="fr-CA"/>
        </w:rPr>
        <w:t>$US</w:t>
      </w:r>
      <w:r w:rsidR="00F120D0">
        <w:rPr>
          <w:lang w:val="fr-CA"/>
        </w:rPr>
        <w:t xml:space="preserve"> en </w:t>
      </w:r>
      <w:r w:rsidRPr="00F120D0">
        <w:rPr>
          <w:lang w:val="fr-CA"/>
        </w:rPr>
        <w:t>2026</w:t>
      </w:r>
      <w:r>
        <w:rPr>
          <w:rStyle w:val="FootnoteReference"/>
        </w:rPr>
        <w:footnoteReference w:id="3"/>
      </w:r>
      <w:r w:rsidRPr="00F120D0">
        <w:rPr>
          <w:lang w:val="fr-CA"/>
        </w:rPr>
        <w:t xml:space="preserve"> </w:t>
      </w:r>
      <w:r w:rsidR="00F120D0">
        <w:rPr>
          <w:lang w:val="fr-CA"/>
        </w:rPr>
        <w:t>et</w:t>
      </w:r>
      <w:r w:rsidRPr="00F120D0">
        <w:rPr>
          <w:lang w:val="fr-CA"/>
        </w:rPr>
        <w:t xml:space="preserve"> </w:t>
      </w:r>
      <w:r w:rsidRPr="00F120D0">
        <w:rPr>
          <w:b/>
          <w:bCs/>
          <w:lang w:val="fr-CA"/>
        </w:rPr>
        <w:t>145</w:t>
      </w:r>
      <w:r w:rsidR="00F120D0">
        <w:rPr>
          <w:b/>
          <w:bCs/>
          <w:lang w:val="fr-CA"/>
        </w:rPr>
        <w:t xml:space="preserve"> </w:t>
      </w:r>
      <w:r w:rsidRPr="00F120D0">
        <w:rPr>
          <w:b/>
          <w:bCs/>
          <w:lang w:val="fr-CA"/>
        </w:rPr>
        <w:t>420</w:t>
      </w:r>
      <w:r w:rsidRPr="00F120D0">
        <w:rPr>
          <w:lang w:val="fr-CA"/>
        </w:rPr>
        <w:t xml:space="preserve"> </w:t>
      </w:r>
      <w:r w:rsidR="00F120D0">
        <w:rPr>
          <w:b/>
          <w:bCs/>
          <w:lang w:val="fr-CA"/>
        </w:rPr>
        <w:t xml:space="preserve">$US </w:t>
      </w:r>
      <w:r w:rsidR="00F120D0">
        <w:rPr>
          <w:lang w:val="fr-CA"/>
        </w:rPr>
        <w:t>e</w:t>
      </w:r>
      <w:r w:rsidRPr="00F120D0">
        <w:rPr>
          <w:lang w:val="fr-CA"/>
        </w:rPr>
        <w:t>n 2027.</w:t>
      </w:r>
      <w:r>
        <w:rPr>
          <w:rStyle w:val="FootnoteReference"/>
        </w:rPr>
        <w:footnoteReference w:id="4"/>
      </w:r>
    </w:p>
    <w:tbl>
      <w:tblPr>
        <w:tblStyle w:val="TableGrid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84"/>
        <w:gridCol w:w="865"/>
        <w:gridCol w:w="803"/>
        <w:gridCol w:w="865"/>
        <w:gridCol w:w="730"/>
        <w:gridCol w:w="803"/>
        <w:gridCol w:w="865"/>
        <w:gridCol w:w="706"/>
        <w:gridCol w:w="851"/>
        <w:gridCol w:w="850"/>
        <w:gridCol w:w="709"/>
        <w:gridCol w:w="850"/>
      </w:tblGrid>
      <w:tr w:rsidR="00EB74B3" w:rsidRPr="00EB74B3" w14:paraId="1C9AB86D" w14:textId="77777777" w:rsidTr="00367E3A">
        <w:tc>
          <w:tcPr>
            <w:tcW w:w="884" w:type="dxa"/>
          </w:tcPr>
          <w:p w14:paraId="21503D9B" w14:textId="0764B232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Catégorie de coûts</w:t>
            </w:r>
          </w:p>
        </w:tc>
        <w:tc>
          <w:tcPr>
            <w:tcW w:w="865" w:type="dxa"/>
          </w:tcPr>
          <w:p w14:paraId="1E582639" w14:textId="0781C64B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2024</w:t>
            </w:r>
          </w:p>
        </w:tc>
        <w:tc>
          <w:tcPr>
            <w:tcW w:w="803" w:type="dxa"/>
          </w:tcPr>
          <w:p w14:paraId="36BF140D" w14:textId="07531FD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2024</w:t>
            </w:r>
          </w:p>
        </w:tc>
        <w:tc>
          <w:tcPr>
            <w:tcW w:w="865" w:type="dxa"/>
          </w:tcPr>
          <w:p w14:paraId="5B710B2A" w14:textId="0A202A4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2025</w:t>
            </w:r>
          </w:p>
        </w:tc>
        <w:tc>
          <w:tcPr>
            <w:tcW w:w="730" w:type="dxa"/>
          </w:tcPr>
          <w:p w14:paraId="1AC63F4C" w14:textId="1978B430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2025</w:t>
            </w:r>
          </w:p>
        </w:tc>
        <w:tc>
          <w:tcPr>
            <w:tcW w:w="803" w:type="dxa"/>
          </w:tcPr>
          <w:p w14:paraId="427715CF" w14:textId="2560D3CA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2025</w:t>
            </w:r>
          </w:p>
        </w:tc>
        <w:tc>
          <w:tcPr>
            <w:tcW w:w="865" w:type="dxa"/>
          </w:tcPr>
          <w:p w14:paraId="6D8C7FD0" w14:textId="76117742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2026</w:t>
            </w:r>
          </w:p>
        </w:tc>
        <w:tc>
          <w:tcPr>
            <w:tcW w:w="706" w:type="dxa"/>
          </w:tcPr>
          <w:p w14:paraId="421031B1" w14:textId="39C723ED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2026</w:t>
            </w:r>
          </w:p>
        </w:tc>
        <w:tc>
          <w:tcPr>
            <w:tcW w:w="851" w:type="dxa"/>
          </w:tcPr>
          <w:p w14:paraId="024F3922" w14:textId="1E40D742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2026</w:t>
            </w:r>
          </w:p>
        </w:tc>
        <w:tc>
          <w:tcPr>
            <w:tcW w:w="850" w:type="dxa"/>
          </w:tcPr>
          <w:p w14:paraId="344F7B0F" w14:textId="2F3BA33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2027</w:t>
            </w:r>
          </w:p>
        </w:tc>
        <w:tc>
          <w:tcPr>
            <w:tcW w:w="709" w:type="dxa"/>
          </w:tcPr>
          <w:p w14:paraId="6830C0A5" w14:textId="69FACD8A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2027</w:t>
            </w:r>
          </w:p>
        </w:tc>
        <w:tc>
          <w:tcPr>
            <w:tcW w:w="850" w:type="dxa"/>
          </w:tcPr>
          <w:p w14:paraId="315B74C0" w14:textId="1DB19BF3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2027</w:t>
            </w:r>
          </w:p>
        </w:tc>
      </w:tr>
      <w:tr w:rsidR="00EB74B3" w:rsidRPr="00EB74B3" w14:paraId="105ACE86" w14:textId="77777777" w:rsidTr="00367E3A">
        <w:tc>
          <w:tcPr>
            <w:tcW w:w="884" w:type="dxa"/>
          </w:tcPr>
          <w:p w14:paraId="76A1FCCB" w14:textId="3ECBF43B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Agents GS</w:t>
            </w:r>
          </w:p>
        </w:tc>
        <w:tc>
          <w:tcPr>
            <w:tcW w:w="865" w:type="dxa"/>
          </w:tcPr>
          <w:p w14:paraId="4C0FCCF5" w14:textId="0FD1030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approuvé</w:t>
            </w:r>
          </w:p>
          <w:p w14:paraId="3F6BF7B9" w14:textId="4367698A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avr-déc</w:t>
            </w:r>
          </w:p>
        </w:tc>
        <w:tc>
          <w:tcPr>
            <w:tcW w:w="803" w:type="dxa"/>
          </w:tcPr>
          <w:p w14:paraId="708889FF" w14:textId="16E43759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variance</w:t>
            </w:r>
          </w:p>
          <w:p w14:paraId="2C0B5757" w14:textId="0E8EF5C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6,44%</w:t>
            </w:r>
          </w:p>
        </w:tc>
        <w:tc>
          <w:tcPr>
            <w:tcW w:w="865" w:type="dxa"/>
          </w:tcPr>
          <w:p w14:paraId="4A2263FF" w14:textId="09F67A5C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approuvé</w:t>
            </w:r>
          </w:p>
        </w:tc>
        <w:tc>
          <w:tcPr>
            <w:tcW w:w="730" w:type="dxa"/>
          </w:tcPr>
          <w:p w14:paraId="2462FABD" w14:textId="3F97FF89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révisé</w:t>
            </w:r>
          </w:p>
        </w:tc>
        <w:tc>
          <w:tcPr>
            <w:tcW w:w="803" w:type="dxa"/>
          </w:tcPr>
          <w:p w14:paraId="59A71A79" w14:textId="4FC70A9D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variance</w:t>
            </w:r>
          </w:p>
          <w:p w14:paraId="0439FAFB" w14:textId="3C58EF4E" w:rsidR="00F833FB" w:rsidRPr="00EB74B3" w:rsidRDefault="00F833FB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17,23</w:t>
            </w:r>
            <w:r w:rsidR="007B3B7F">
              <w:rPr>
                <w:b/>
                <w:bCs/>
                <w:sz w:val="15"/>
                <w:szCs w:val="15"/>
                <w:lang w:val="fr-CA"/>
              </w:rPr>
              <w:t>%</w:t>
            </w:r>
          </w:p>
        </w:tc>
        <w:tc>
          <w:tcPr>
            <w:tcW w:w="865" w:type="dxa"/>
          </w:tcPr>
          <w:p w14:paraId="3F5E2C40" w14:textId="148C54AA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approuvé</w:t>
            </w:r>
          </w:p>
        </w:tc>
        <w:tc>
          <w:tcPr>
            <w:tcW w:w="706" w:type="dxa"/>
          </w:tcPr>
          <w:p w14:paraId="1AD46E84" w14:textId="65185893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révisé</w:t>
            </w:r>
          </w:p>
        </w:tc>
        <w:tc>
          <w:tcPr>
            <w:tcW w:w="851" w:type="dxa"/>
          </w:tcPr>
          <w:p w14:paraId="62A07A91" w14:textId="0951BDD0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variance</w:t>
            </w:r>
          </w:p>
        </w:tc>
        <w:tc>
          <w:tcPr>
            <w:tcW w:w="850" w:type="dxa"/>
          </w:tcPr>
          <w:p w14:paraId="418B0ADB" w14:textId="75AB0D75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approuvé</w:t>
            </w:r>
          </w:p>
        </w:tc>
        <w:tc>
          <w:tcPr>
            <w:tcW w:w="709" w:type="dxa"/>
          </w:tcPr>
          <w:p w14:paraId="0E2C48E8" w14:textId="33B5CAE9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révisé</w:t>
            </w:r>
          </w:p>
        </w:tc>
        <w:tc>
          <w:tcPr>
            <w:tcW w:w="850" w:type="dxa"/>
          </w:tcPr>
          <w:p w14:paraId="53F59B7C" w14:textId="2FA2B792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variance</w:t>
            </w:r>
          </w:p>
        </w:tc>
      </w:tr>
      <w:tr w:rsidR="00EB74B3" w:rsidRPr="00EB74B3" w14:paraId="5D5E5F74" w14:textId="77777777" w:rsidTr="00367E3A">
        <w:tc>
          <w:tcPr>
            <w:tcW w:w="884" w:type="dxa"/>
          </w:tcPr>
          <w:p w14:paraId="06B1A26E" w14:textId="6E925ED9" w:rsidR="00F833FB" w:rsidRPr="009449FF" w:rsidRDefault="009449FF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9449FF">
              <w:rPr>
                <w:b/>
                <w:bCs/>
                <w:sz w:val="15"/>
                <w:szCs w:val="15"/>
                <w:lang w:val="fr-CA"/>
              </w:rPr>
              <w:t>Total</w:t>
            </w:r>
          </w:p>
        </w:tc>
        <w:tc>
          <w:tcPr>
            <w:tcW w:w="865" w:type="dxa"/>
          </w:tcPr>
          <w:p w14:paraId="67B10ED4" w14:textId="3C1C597E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579 280</w:t>
            </w:r>
          </w:p>
        </w:tc>
        <w:tc>
          <w:tcPr>
            <w:tcW w:w="803" w:type="dxa"/>
          </w:tcPr>
          <w:p w14:paraId="0E92D60D" w14:textId="3C821C8A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37 306</w:t>
            </w:r>
          </w:p>
        </w:tc>
        <w:tc>
          <w:tcPr>
            <w:tcW w:w="865" w:type="dxa"/>
          </w:tcPr>
          <w:p w14:paraId="322A6DF1" w14:textId="65D1F25B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795 544</w:t>
            </w:r>
          </w:p>
        </w:tc>
        <w:tc>
          <w:tcPr>
            <w:tcW w:w="730" w:type="dxa"/>
          </w:tcPr>
          <w:p w14:paraId="20C87964" w14:textId="004DACC3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932 617</w:t>
            </w:r>
          </w:p>
        </w:tc>
        <w:tc>
          <w:tcPr>
            <w:tcW w:w="803" w:type="dxa"/>
          </w:tcPr>
          <w:p w14:paraId="45E5A5B4" w14:textId="73EDB69E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137 072</w:t>
            </w:r>
          </w:p>
        </w:tc>
        <w:tc>
          <w:tcPr>
            <w:tcW w:w="865" w:type="dxa"/>
          </w:tcPr>
          <w:p w14:paraId="1612C2F5" w14:textId="76EA0857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819 411</w:t>
            </w:r>
          </w:p>
        </w:tc>
        <w:tc>
          <w:tcPr>
            <w:tcW w:w="706" w:type="dxa"/>
          </w:tcPr>
          <w:p w14:paraId="68CDFF4D" w14:textId="5B1583AB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960 595</w:t>
            </w:r>
          </w:p>
        </w:tc>
        <w:tc>
          <w:tcPr>
            <w:tcW w:w="851" w:type="dxa"/>
          </w:tcPr>
          <w:p w14:paraId="41C8260F" w14:textId="43B6C751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141 184</w:t>
            </w:r>
          </w:p>
        </w:tc>
        <w:tc>
          <w:tcPr>
            <w:tcW w:w="850" w:type="dxa"/>
          </w:tcPr>
          <w:p w14:paraId="3668D54E" w14:textId="314F877C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843 993</w:t>
            </w:r>
          </w:p>
        </w:tc>
        <w:tc>
          <w:tcPr>
            <w:tcW w:w="709" w:type="dxa"/>
          </w:tcPr>
          <w:p w14:paraId="6ECBF297" w14:textId="51054515" w:rsidR="00F833FB" w:rsidRPr="00EB74B3" w:rsidRDefault="00EB74B3" w:rsidP="009449FF">
            <w:pPr>
              <w:jc w:val="center"/>
              <w:rPr>
                <w:sz w:val="15"/>
                <w:szCs w:val="15"/>
                <w:lang w:val="fr-CA"/>
              </w:rPr>
            </w:pPr>
            <w:r w:rsidRPr="00EB74B3">
              <w:rPr>
                <w:sz w:val="15"/>
                <w:szCs w:val="15"/>
                <w:lang w:val="fr-CA"/>
              </w:rPr>
              <w:t>989 413</w:t>
            </w:r>
          </w:p>
        </w:tc>
        <w:tc>
          <w:tcPr>
            <w:tcW w:w="850" w:type="dxa"/>
          </w:tcPr>
          <w:p w14:paraId="21268238" w14:textId="5606AEF5" w:rsidR="00F833FB" w:rsidRPr="00EB74B3" w:rsidRDefault="00EB74B3" w:rsidP="009449FF">
            <w:pPr>
              <w:jc w:val="center"/>
              <w:rPr>
                <w:b/>
                <w:bCs/>
                <w:sz w:val="15"/>
                <w:szCs w:val="15"/>
                <w:lang w:val="fr-CA"/>
              </w:rPr>
            </w:pPr>
            <w:r w:rsidRPr="00EB74B3">
              <w:rPr>
                <w:b/>
                <w:bCs/>
                <w:sz w:val="15"/>
                <w:szCs w:val="15"/>
                <w:lang w:val="fr-CA"/>
              </w:rPr>
              <w:t>145 420</w:t>
            </w:r>
          </w:p>
        </w:tc>
      </w:tr>
    </w:tbl>
    <w:p w14:paraId="592D8545" w14:textId="77777777" w:rsidR="004F0C43" w:rsidRPr="00EB74B3" w:rsidRDefault="004F0C43" w:rsidP="004F0C43">
      <w:pPr>
        <w:rPr>
          <w:sz w:val="15"/>
          <w:szCs w:val="15"/>
          <w:lang w:val="fr-CA"/>
        </w:rPr>
      </w:pPr>
    </w:p>
    <w:p w14:paraId="425E952A" w14:textId="79CC665F" w:rsidR="004F0C43" w:rsidRPr="00F120D0" w:rsidRDefault="00F120D0" w:rsidP="004F0C43">
      <w:pPr>
        <w:pStyle w:val="Heading1"/>
        <w:rPr>
          <w:lang w:val="fr-CA"/>
        </w:rPr>
      </w:pPr>
      <w:r w:rsidRPr="00F120D0">
        <w:rPr>
          <w:lang w:val="fr-CA"/>
        </w:rPr>
        <w:t>Le</w:t>
      </w:r>
      <w:r w:rsidR="004F0C43" w:rsidRPr="00F120D0">
        <w:rPr>
          <w:lang w:val="fr-CA"/>
        </w:rPr>
        <w:t xml:space="preserve"> </w:t>
      </w:r>
      <w:r w:rsidRPr="00F120D0">
        <w:rPr>
          <w:lang w:val="fr-CA"/>
        </w:rPr>
        <w:t xml:space="preserve">Comité exécutif pourrait souhaiter approuver cette demande </w:t>
      </w:r>
      <w:r w:rsidR="00525DEC">
        <w:rPr>
          <w:lang w:val="fr-CA"/>
        </w:rPr>
        <w:t xml:space="preserve">de </w:t>
      </w:r>
      <w:r w:rsidRPr="00F120D0">
        <w:rPr>
          <w:lang w:val="fr-CA"/>
        </w:rPr>
        <w:t xml:space="preserve">ressources supplémentaires. </w:t>
      </w:r>
      <w:r w:rsidR="004F0C43" w:rsidRPr="00F120D0">
        <w:rPr>
          <w:lang w:val="fr-CA"/>
        </w:rPr>
        <w:t xml:space="preserve"> </w:t>
      </w:r>
    </w:p>
    <w:p w14:paraId="418D31B7" w14:textId="23117E14" w:rsidR="004F0C43" w:rsidRPr="003C5FB7" w:rsidRDefault="00BE50DB" w:rsidP="004F0C43">
      <w:pPr>
        <w:spacing w:after="240"/>
        <w:rPr>
          <w:u w:val="single"/>
        </w:rPr>
      </w:pPr>
      <w:r w:rsidRPr="001120FB">
        <w:rPr>
          <w:u w:val="single"/>
        </w:rPr>
        <w:t>Composante des</w:t>
      </w:r>
      <w:r>
        <w:rPr>
          <w:u w:val="single"/>
        </w:rPr>
        <w:t xml:space="preserve"> réunions</w:t>
      </w:r>
      <w:r w:rsidR="004F0C43">
        <w:rPr>
          <w:u w:val="single"/>
        </w:rPr>
        <w:t xml:space="preserve"> - tra</w:t>
      </w:r>
      <w:r>
        <w:rPr>
          <w:u w:val="single"/>
        </w:rPr>
        <w:t>duc</w:t>
      </w:r>
      <w:r w:rsidR="004F0C43">
        <w:rPr>
          <w:u w:val="single"/>
        </w:rPr>
        <w:t>tion</w:t>
      </w:r>
    </w:p>
    <w:p w14:paraId="7B810501" w14:textId="248BF60E" w:rsidR="00BE50DB" w:rsidRPr="00BE50DB" w:rsidRDefault="00BE50DB" w:rsidP="00BE50DB">
      <w:pPr>
        <w:pStyle w:val="Heading1"/>
        <w:rPr>
          <w:lang w:val="fr-CA"/>
        </w:rPr>
      </w:pPr>
      <w:r w:rsidRPr="00BE50DB">
        <w:rPr>
          <w:lang w:val="fr-CA"/>
        </w:rPr>
        <w:t>À la</w:t>
      </w:r>
      <w:r w:rsidR="004F0C43" w:rsidRPr="00BE50DB">
        <w:rPr>
          <w:lang w:val="fr-CA"/>
        </w:rPr>
        <w:t xml:space="preserve"> 93</w:t>
      </w:r>
      <w:r w:rsidRPr="00BE50DB">
        <w:rPr>
          <w:vertAlign w:val="superscript"/>
          <w:lang w:val="fr-CA"/>
        </w:rPr>
        <w:t>e</w:t>
      </w:r>
      <w:r w:rsidR="004F0C43" w:rsidRPr="00BE50DB">
        <w:rPr>
          <w:lang w:val="fr-CA"/>
        </w:rPr>
        <w:t xml:space="preserve"> </w:t>
      </w:r>
      <w:r w:rsidRPr="00BE50DB">
        <w:rPr>
          <w:lang w:val="fr-CA"/>
        </w:rPr>
        <w:t>r</w:t>
      </w:r>
      <w:r>
        <w:rPr>
          <w:lang w:val="fr-CA"/>
        </w:rPr>
        <w:t>é</w:t>
      </w:r>
      <w:r w:rsidRPr="00BE50DB">
        <w:rPr>
          <w:lang w:val="fr-CA"/>
        </w:rPr>
        <w:t>union, tel qu’indiqué au</w:t>
      </w:r>
      <w:r w:rsidR="004F0C43" w:rsidRPr="00BE50DB">
        <w:rPr>
          <w:lang w:val="fr-CA"/>
        </w:rPr>
        <w:t xml:space="preserve"> paragraph</w:t>
      </w:r>
      <w:r w:rsidRPr="00BE50DB">
        <w:rPr>
          <w:lang w:val="fr-CA"/>
        </w:rPr>
        <w:t>e</w:t>
      </w:r>
      <w:r w:rsidR="004F0C43" w:rsidRPr="00BE50DB">
        <w:rPr>
          <w:lang w:val="fr-CA"/>
        </w:rPr>
        <w:t xml:space="preserve"> 15 </w:t>
      </w:r>
      <w:r w:rsidRPr="00BE50DB">
        <w:rPr>
          <w:lang w:val="fr-CA"/>
        </w:rPr>
        <w:t xml:space="preserve">du document sur le budget du </w:t>
      </w:r>
      <w:r w:rsidR="004F0C43" w:rsidRPr="00BE50DB">
        <w:rPr>
          <w:lang w:val="fr-CA"/>
        </w:rPr>
        <w:t>Secr</w:t>
      </w:r>
      <w:r w:rsidRPr="00BE50DB">
        <w:rPr>
          <w:lang w:val="fr-CA"/>
        </w:rPr>
        <w:t>é</w:t>
      </w:r>
      <w:r w:rsidR="004F0C43" w:rsidRPr="00BE50DB">
        <w:rPr>
          <w:lang w:val="fr-CA"/>
        </w:rPr>
        <w:t>tariat,</w:t>
      </w:r>
      <w:r w:rsidR="004F0C43" w:rsidRPr="000C2FF5">
        <w:rPr>
          <w:vertAlign w:val="superscript"/>
        </w:rPr>
        <w:footnoteReference w:id="5"/>
      </w:r>
      <w:r w:rsidR="004F0C43" w:rsidRPr="00BE50DB">
        <w:rPr>
          <w:lang w:val="fr-CA"/>
        </w:rPr>
        <w:t xml:space="preserve"> </w:t>
      </w:r>
      <w:r w:rsidRPr="00BE50DB">
        <w:rPr>
          <w:lang w:val="fr-CA"/>
        </w:rPr>
        <w:t>l</w:t>
      </w:r>
      <w:r w:rsidR="004F0C43" w:rsidRPr="00BE50DB">
        <w:rPr>
          <w:lang w:val="fr-CA"/>
        </w:rPr>
        <w:t>e Secr</w:t>
      </w:r>
      <w:r w:rsidRPr="00BE50DB">
        <w:rPr>
          <w:lang w:val="fr-CA"/>
        </w:rPr>
        <w:t>é</w:t>
      </w:r>
      <w:r w:rsidR="004F0C43" w:rsidRPr="00BE50DB">
        <w:rPr>
          <w:lang w:val="fr-CA"/>
        </w:rPr>
        <w:t xml:space="preserve">tariat </w:t>
      </w:r>
      <w:r w:rsidRPr="00BE50DB">
        <w:rPr>
          <w:lang w:val="fr-CA"/>
        </w:rPr>
        <w:t xml:space="preserve">a </w:t>
      </w:r>
      <w:r w:rsidR="004F0C43" w:rsidRPr="00BE50DB">
        <w:rPr>
          <w:lang w:val="fr-CA"/>
        </w:rPr>
        <w:t>inform</w:t>
      </w:r>
      <w:r w:rsidRPr="00BE50DB">
        <w:rPr>
          <w:lang w:val="fr-CA"/>
        </w:rPr>
        <w:t>é le Comité exé</w:t>
      </w:r>
      <w:r w:rsidR="004F0C43" w:rsidRPr="00BE50DB">
        <w:rPr>
          <w:lang w:val="fr-CA"/>
        </w:rPr>
        <w:t>cuti</w:t>
      </w:r>
      <w:r w:rsidRPr="00BE50DB">
        <w:rPr>
          <w:lang w:val="fr-CA"/>
        </w:rPr>
        <w:t xml:space="preserve">f que si le nombre moyen de </w:t>
      </w:r>
      <w:r w:rsidR="004F0C43" w:rsidRPr="00BE50DB">
        <w:rPr>
          <w:lang w:val="fr-CA"/>
        </w:rPr>
        <w:t xml:space="preserve">documents </w:t>
      </w:r>
      <w:r w:rsidRPr="00BE50DB">
        <w:rPr>
          <w:lang w:val="fr-CA"/>
        </w:rPr>
        <w:t>d</w:t>
      </w:r>
      <w:r>
        <w:rPr>
          <w:lang w:val="fr-CA"/>
        </w:rPr>
        <w:t>épass</w:t>
      </w:r>
      <w:r w:rsidR="004F0C43" w:rsidRPr="00BE50DB">
        <w:rPr>
          <w:lang w:val="fr-CA"/>
        </w:rPr>
        <w:t xml:space="preserve">e 59, </w:t>
      </w:r>
      <w:r>
        <w:rPr>
          <w:lang w:val="fr-CA"/>
        </w:rPr>
        <w:t xml:space="preserve">et si les coûts associés ne peuvent être absorbés avec les ressources existantes, le </w:t>
      </w:r>
      <w:r w:rsidR="004F0C43" w:rsidRPr="00BE50DB">
        <w:rPr>
          <w:lang w:val="fr-CA"/>
        </w:rPr>
        <w:t>Secr</w:t>
      </w:r>
      <w:r>
        <w:rPr>
          <w:lang w:val="fr-CA"/>
        </w:rPr>
        <w:t>é</w:t>
      </w:r>
      <w:r w:rsidR="004F0C43" w:rsidRPr="00BE50DB">
        <w:rPr>
          <w:lang w:val="fr-CA"/>
        </w:rPr>
        <w:t xml:space="preserve">tariat </w:t>
      </w:r>
      <w:r>
        <w:rPr>
          <w:lang w:val="fr-CA"/>
        </w:rPr>
        <w:t>proposerait des ressources supplémentaires au</w:t>
      </w:r>
      <w:r w:rsidR="004F0C43" w:rsidRPr="00BE50DB">
        <w:rPr>
          <w:lang w:val="fr-CA"/>
        </w:rPr>
        <w:t xml:space="preserve"> Comit</w:t>
      </w:r>
      <w:r>
        <w:rPr>
          <w:lang w:val="fr-CA"/>
        </w:rPr>
        <w:t>é</w:t>
      </w:r>
      <w:r w:rsidR="004F0C43" w:rsidRPr="00BE50DB">
        <w:rPr>
          <w:lang w:val="fr-CA"/>
        </w:rPr>
        <w:t>.</w:t>
      </w:r>
    </w:p>
    <w:p w14:paraId="3957893E" w14:textId="7F8FE490" w:rsidR="004F0C43" w:rsidRPr="00012A19" w:rsidRDefault="00BE50DB" w:rsidP="004F0C43">
      <w:pPr>
        <w:pStyle w:val="Heading1"/>
        <w:rPr>
          <w:lang w:val="fr-CA"/>
        </w:rPr>
      </w:pPr>
      <w:r w:rsidRPr="00BE50DB">
        <w:rPr>
          <w:lang w:val="fr-CA"/>
        </w:rPr>
        <w:t>L</w:t>
      </w:r>
      <w:r w:rsidR="004F0C43" w:rsidRPr="00BE50DB">
        <w:rPr>
          <w:lang w:val="fr-CA"/>
        </w:rPr>
        <w:t xml:space="preserve">e </w:t>
      </w:r>
      <w:r w:rsidRPr="00BE50DB">
        <w:rPr>
          <w:lang w:val="fr-CA"/>
        </w:rPr>
        <w:t>Comité exécutif pourrait souhaiter prendre</w:t>
      </w:r>
      <w:r w:rsidR="004F0C43" w:rsidRPr="00BE50DB">
        <w:rPr>
          <w:lang w:val="fr-CA"/>
        </w:rPr>
        <w:t xml:space="preserve"> note </w:t>
      </w:r>
      <w:r w:rsidRPr="00BE50DB">
        <w:rPr>
          <w:lang w:val="fr-CA"/>
        </w:rPr>
        <w:t xml:space="preserve">que </w:t>
      </w:r>
      <w:r w:rsidR="00525DEC">
        <w:rPr>
          <w:lang w:val="fr-CA"/>
        </w:rPr>
        <w:t>de l</w:t>
      </w:r>
      <w:r w:rsidRPr="00BE50DB">
        <w:rPr>
          <w:lang w:val="fr-CA"/>
        </w:rPr>
        <w:t>a</w:t>
      </w:r>
      <w:r w:rsidR="004F0C43" w:rsidRPr="00BE50DB">
        <w:rPr>
          <w:lang w:val="fr-CA"/>
        </w:rPr>
        <w:t xml:space="preserve"> 94</w:t>
      </w:r>
      <w:r>
        <w:rPr>
          <w:vertAlign w:val="superscript"/>
          <w:lang w:val="fr-CA"/>
        </w:rPr>
        <w:t>e</w:t>
      </w:r>
      <w:r w:rsidR="004F0C43" w:rsidRPr="00BE50DB">
        <w:rPr>
          <w:lang w:val="fr-CA"/>
        </w:rPr>
        <w:t xml:space="preserve"> </w:t>
      </w:r>
      <w:r>
        <w:rPr>
          <w:lang w:val="fr-CA"/>
        </w:rPr>
        <w:t xml:space="preserve">à </w:t>
      </w:r>
      <w:r w:rsidR="00525DEC">
        <w:rPr>
          <w:lang w:val="fr-CA"/>
        </w:rPr>
        <w:t>l</w:t>
      </w:r>
      <w:r>
        <w:rPr>
          <w:lang w:val="fr-CA"/>
        </w:rPr>
        <w:t>a</w:t>
      </w:r>
      <w:r w:rsidR="004F0C43" w:rsidRPr="00BE50DB">
        <w:rPr>
          <w:lang w:val="fr-CA"/>
        </w:rPr>
        <w:t xml:space="preserve"> 97</w:t>
      </w:r>
      <w:r>
        <w:rPr>
          <w:vertAlign w:val="superscript"/>
          <w:lang w:val="fr-CA"/>
        </w:rPr>
        <w:t>e</w:t>
      </w:r>
      <w:r w:rsidR="004F0C43" w:rsidRPr="00BE50DB">
        <w:rPr>
          <w:lang w:val="fr-CA"/>
        </w:rPr>
        <w:t xml:space="preserve"> </w:t>
      </w:r>
      <w:r>
        <w:rPr>
          <w:lang w:val="fr-CA"/>
        </w:rPr>
        <w:t>réunion, le nombre de</w:t>
      </w:r>
      <w:r w:rsidR="004F0C43" w:rsidRPr="00BE50DB">
        <w:rPr>
          <w:lang w:val="fr-CA"/>
        </w:rPr>
        <w:t xml:space="preserve"> documents </w:t>
      </w:r>
      <w:r>
        <w:rPr>
          <w:lang w:val="fr-CA"/>
        </w:rPr>
        <w:t>est passé</w:t>
      </w:r>
      <w:r w:rsidR="004F0C43" w:rsidRPr="00BE50DB">
        <w:rPr>
          <w:lang w:val="fr-CA"/>
        </w:rPr>
        <w:t xml:space="preserve"> </w:t>
      </w:r>
      <w:r w:rsidR="00525DEC">
        <w:rPr>
          <w:lang w:val="fr-CA"/>
        </w:rPr>
        <w:t xml:space="preserve">de </w:t>
      </w:r>
      <w:r w:rsidR="004F0C43" w:rsidRPr="00BE50DB">
        <w:rPr>
          <w:lang w:val="fr-CA"/>
        </w:rPr>
        <w:t xml:space="preserve">65 </w:t>
      </w:r>
      <w:r>
        <w:rPr>
          <w:lang w:val="fr-CA"/>
        </w:rPr>
        <w:t>à</w:t>
      </w:r>
      <w:r w:rsidR="004F0C43" w:rsidRPr="00BE50DB">
        <w:rPr>
          <w:lang w:val="fr-CA"/>
        </w:rPr>
        <w:t xml:space="preserve"> 93. </w:t>
      </w:r>
      <w:r w:rsidR="00613631">
        <w:rPr>
          <w:lang w:val="fr-CA"/>
        </w:rPr>
        <w:t xml:space="preserve"> </w:t>
      </w:r>
      <w:r w:rsidRPr="00012A19">
        <w:rPr>
          <w:lang w:val="fr-CA"/>
        </w:rPr>
        <w:t>En outre, lors des</w:t>
      </w:r>
      <w:r w:rsidR="004F0C43" w:rsidRPr="00012A19">
        <w:rPr>
          <w:lang w:val="fr-CA"/>
        </w:rPr>
        <w:t xml:space="preserve"> 96</w:t>
      </w:r>
      <w:r w:rsidRPr="00012A19">
        <w:rPr>
          <w:vertAlign w:val="superscript"/>
          <w:lang w:val="fr-CA"/>
        </w:rPr>
        <w:t>e</w:t>
      </w:r>
      <w:r w:rsidR="004F0C43" w:rsidRPr="00012A19">
        <w:rPr>
          <w:lang w:val="fr-CA"/>
        </w:rPr>
        <w:t xml:space="preserve"> </w:t>
      </w:r>
      <w:r w:rsidRPr="00012A19">
        <w:rPr>
          <w:lang w:val="fr-CA"/>
        </w:rPr>
        <w:t>et</w:t>
      </w:r>
      <w:r w:rsidR="004F0C43" w:rsidRPr="00012A19">
        <w:rPr>
          <w:lang w:val="fr-CA"/>
        </w:rPr>
        <w:t xml:space="preserve"> 97</w:t>
      </w:r>
      <w:r w:rsidRPr="00012A19">
        <w:rPr>
          <w:vertAlign w:val="superscript"/>
          <w:lang w:val="fr-CA"/>
        </w:rPr>
        <w:t>e</w:t>
      </w:r>
      <w:r w:rsidR="004F0C43" w:rsidRPr="00012A19">
        <w:rPr>
          <w:lang w:val="fr-CA"/>
        </w:rPr>
        <w:t xml:space="preserve"> </w:t>
      </w:r>
      <w:r w:rsidRPr="00012A19">
        <w:rPr>
          <w:lang w:val="fr-CA"/>
        </w:rPr>
        <w:t>réunions e</w:t>
      </w:r>
      <w:r w:rsidR="004F0C43" w:rsidRPr="00012A19">
        <w:rPr>
          <w:lang w:val="fr-CA"/>
        </w:rPr>
        <w:t xml:space="preserve">n 2025, </w:t>
      </w:r>
      <w:r w:rsidR="00012A19" w:rsidRPr="00012A19">
        <w:rPr>
          <w:lang w:val="fr-CA"/>
        </w:rPr>
        <w:t>l</w:t>
      </w:r>
      <w:r w:rsidR="004F0C43" w:rsidRPr="00012A19">
        <w:rPr>
          <w:lang w:val="fr-CA"/>
        </w:rPr>
        <w:t>e n</w:t>
      </w:r>
      <w:r w:rsidR="00012A19" w:rsidRPr="00012A19">
        <w:rPr>
          <w:lang w:val="fr-CA"/>
        </w:rPr>
        <w:t>o</w:t>
      </w:r>
      <w:r w:rsidR="004F0C43" w:rsidRPr="00012A19">
        <w:rPr>
          <w:lang w:val="fr-CA"/>
        </w:rPr>
        <w:t>mbr</w:t>
      </w:r>
      <w:r w:rsidR="00012A19">
        <w:rPr>
          <w:lang w:val="fr-CA"/>
        </w:rPr>
        <w:t>e</w:t>
      </w:r>
      <w:r w:rsidR="004F0C43" w:rsidRPr="00012A19">
        <w:rPr>
          <w:lang w:val="fr-CA"/>
        </w:rPr>
        <w:t xml:space="preserve"> </w:t>
      </w:r>
      <w:r w:rsidR="00012A19">
        <w:rPr>
          <w:lang w:val="fr-CA"/>
        </w:rPr>
        <w:t>de langues officielles est passé à cinq, dépassant le nombre de quatre</w:t>
      </w:r>
      <w:r w:rsidR="00613631">
        <w:rPr>
          <w:lang w:val="fr-CA"/>
        </w:rPr>
        <w:t>,</w:t>
      </w:r>
      <w:r w:rsidR="00012A19">
        <w:rPr>
          <w:lang w:val="fr-CA"/>
        </w:rPr>
        <w:t xml:space="preserve"> pr</w:t>
      </w:r>
      <w:r w:rsidR="00613631">
        <w:rPr>
          <w:lang w:val="fr-CA"/>
        </w:rPr>
        <w:t xml:space="preserve">évu </w:t>
      </w:r>
      <w:r w:rsidR="00012A19">
        <w:rPr>
          <w:lang w:val="fr-CA"/>
        </w:rPr>
        <w:t>initialement</w:t>
      </w:r>
      <w:r w:rsidR="00613631">
        <w:rPr>
          <w:lang w:val="fr-CA"/>
        </w:rPr>
        <w:t xml:space="preserve"> dans la provision</w:t>
      </w:r>
      <w:r w:rsidR="00012A19">
        <w:rPr>
          <w:lang w:val="fr-CA"/>
        </w:rPr>
        <w:t>.</w:t>
      </w:r>
      <w:r w:rsidR="00613631">
        <w:rPr>
          <w:lang w:val="fr-CA"/>
        </w:rPr>
        <w:t xml:space="preserve"> </w:t>
      </w:r>
      <w:r w:rsidR="00012A19">
        <w:rPr>
          <w:lang w:val="fr-CA"/>
        </w:rPr>
        <w:t xml:space="preserve"> </w:t>
      </w:r>
      <w:r w:rsidR="00012A19" w:rsidRPr="00012A19">
        <w:rPr>
          <w:lang w:val="fr-CA"/>
        </w:rPr>
        <w:t>Malgré ces augmentations, le</w:t>
      </w:r>
      <w:r w:rsidR="004F0C43" w:rsidRPr="00012A19">
        <w:rPr>
          <w:lang w:val="fr-CA"/>
        </w:rPr>
        <w:t xml:space="preserve"> Secr</w:t>
      </w:r>
      <w:r w:rsidR="00012A19" w:rsidRPr="00012A19">
        <w:rPr>
          <w:lang w:val="fr-CA"/>
        </w:rPr>
        <w:t>é</w:t>
      </w:r>
      <w:r w:rsidR="004F0C43" w:rsidRPr="00012A19">
        <w:rPr>
          <w:lang w:val="fr-CA"/>
        </w:rPr>
        <w:t>tariat a</w:t>
      </w:r>
      <w:r w:rsidR="00012A19" w:rsidRPr="00012A19">
        <w:rPr>
          <w:lang w:val="fr-CA"/>
        </w:rPr>
        <w:t xml:space="preserve"> été en mesure d’absorber les co</w:t>
      </w:r>
      <w:r w:rsidR="00012A19">
        <w:rPr>
          <w:lang w:val="fr-CA"/>
        </w:rPr>
        <w:t>ûts supplémentaires avec les ressource</w:t>
      </w:r>
      <w:r w:rsidR="004F0C43" w:rsidRPr="00012A19">
        <w:rPr>
          <w:lang w:val="fr-CA"/>
        </w:rPr>
        <w:t xml:space="preserve">s </w:t>
      </w:r>
      <w:r w:rsidR="00012A19">
        <w:rPr>
          <w:lang w:val="fr-CA"/>
        </w:rPr>
        <w:t xml:space="preserve">existantes. </w:t>
      </w:r>
      <w:r w:rsidR="00325962">
        <w:rPr>
          <w:lang w:val="fr-CA"/>
        </w:rPr>
        <w:t xml:space="preserve"> </w:t>
      </w:r>
      <w:r w:rsidR="00012A19" w:rsidRPr="00012A19">
        <w:rPr>
          <w:lang w:val="fr-CA"/>
        </w:rPr>
        <w:t>Le Secrétariat</w:t>
      </w:r>
      <w:r w:rsidR="004F0C43" w:rsidRPr="00012A19">
        <w:rPr>
          <w:lang w:val="fr-CA"/>
        </w:rPr>
        <w:t xml:space="preserve"> </w:t>
      </w:r>
      <w:r w:rsidR="00012A19" w:rsidRPr="00012A19">
        <w:rPr>
          <w:lang w:val="fr-CA"/>
        </w:rPr>
        <w:t>continuera</w:t>
      </w:r>
      <w:r w:rsidR="00613631">
        <w:rPr>
          <w:lang w:val="fr-CA"/>
        </w:rPr>
        <w:t xml:space="preserve"> à</w:t>
      </w:r>
      <w:r w:rsidR="00012A19" w:rsidRPr="00012A19">
        <w:rPr>
          <w:lang w:val="fr-CA"/>
        </w:rPr>
        <w:t xml:space="preserve"> suivre la</w:t>
      </w:r>
      <w:r w:rsidR="004F0C43" w:rsidRPr="00012A19">
        <w:rPr>
          <w:lang w:val="fr-CA"/>
        </w:rPr>
        <w:t xml:space="preserve"> situation </w:t>
      </w:r>
      <w:r w:rsidR="00012A19" w:rsidRPr="00012A19">
        <w:rPr>
          <w:lang w:val="fr-CA"/>
        </w:rPr>
        <w:t>et</w:t>
      </w:r>
      <w:r w:rsidR="004F0C43" w:rsidRPr="00012A19">
        <w:rPr>
          <w:lang w:val="fr-CA"/>
        </w:rPr>
        <w:t xml:space="preserve"> inform</w:t>
      </w:r>
      <w:r w:rsidR="00012A19" w:rsidRPr="00012A19">
        <w:rPr>
          <w:lang w:val="fr-CA"/>
        </w:rPr>
        <w:t>era</w:t>
      </w:r>
      <w:r w:rsidR="004F0C43" w:rsidRPr="00012A19">
        <w:rPr>
          <w:lang w:val="fr-CA"/>
        </w:rPr>
        <w:t xml:space="preserve"> </w:t>
      </w:r>
      <w:r w:rsidR="00012A19" w:rsidRPr="00012A19">
        <w:rPr>
          <w:lang w:val="fr-CA"/>
        </w:rPr>
        <w:t>l</w:t>
      </w:r>
      <w:r w:rsidR="004F0C43" w:rsidRPr="00012A19">
        <w:rPr>
          <w:lang w:val="fr-CA"/>
        </w:rPr>
        <w:t>e Com</w:t>
      </w:r>
      <w:r w:rsidR="00012A19" w:rsidRPr="00012A19">
        <w:rPr>
          <w:lang w:val="fr-CA"/>
        </w:rPr>
        <w:t>ité</w:t>
      </w:r>
      <w:r w:rsidR="004F0C43" w:rsidRPr="00012A19">
        <w:rPr>
          <w:lang w:val="fr-CA"/>
        </w:rPr>
        <w:t xml:space="preserve"> </w:t>
      </w:r>
      <w:r w:rsidR="00012A19">
        <w:rPr>
          <w:lang w:val="fr-CA"/>
        </w:rPr>
        <w:t>au cas où des res</w:t>
      </w:r>
      <w:r w:rsidR="004F0C43" w:rsidRPr="00012A19">
        <w:rPr>
          <w:lang w:val="fr-CA"/>
        </w:rPr>
        <w:t>s</w:t>
      </w:r>
      <w:r w:rsidR="00012A19">
        <w:rPr>
          <w:lang w:val="fr-CA"/>
        </w:rPr>
        <w:t>ources supplémentaires seraient requises à l’avenir</w:t>
      </w:r>
      <w:r w:rsidR="004F0C43" w:rsidRPr="00012A19">
        <w:rPr>
          <w:lang w:val="fr-CA"/>
        </w:rPr>
        <w:t>.</w:t>
      </w:r>
      <w:r w:rsidR="004F0C43" w:rsidRPr="003F01BC">
        <w:rPr>
          <w:vertAlign w:val="superscript"/>
        </w:rPr>
        <w:footnoteReference w:id="6"/>
      </w:r>
      <w:r w:rsidR="004F0C43" w:rsidRPr="00012A19">
        <w:rPr>
          <w:lang w:val="fr-CA"/>
        </w:rPr>
        <w:t xml:space="preserve"> </w:t>
      </w:r>
    </w:p>
    <w:p w14:paraId="6E38EAEF" w14:textId="008F65E4" w:rsidR="004F0C43" w:rsidRPr="00354B87" w:rsidRDefault="00012A19" w:rsidP="004F0C43">
      <w:pPr>
        <w:pStyle w:val="ListParagraph"/>
        <w:keepNext/>
        <w:numPr>
          <w:ilvl w:val="0"/>
          <w:numId w:val="22"/>
        </w:numPr>
        <w:tabs>
          <w:tab w:val="left" w:pos="709"/>
        </w:tabs>
        <w:spacing w:after="240"/>
        <w:ind w:left="706" w:hanging="706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Budget révisé pour</w:t>
      </w:r>
      <w:r w:rsidR="004F0C43">
        <w:rPr>
          <w:b/>
          <w:bCs/>
          <w:sz w:val="24"/>
          <w:szCs w:val="24"/>
        </w:rPr>
        <w:t xml:space="preserve"> </w:t>
      </w:r>
      <w:r w:rsidR="004F0C43" w:rsidRPr="00354B87">
        <w:rPr>
          <w:b/>
          <w:bCs/>
          <w:sz w:val="24"/>
          <w:szCs w:val="24"/>
        </w:rPr>
        <w:t>202</w:t>
      </w:r>
      <w:r w:rsidR="004F0C43">
        <w:rPr>
          <w:b/>
          <w:bCs/>
          <w:sz w:val="24"/>
          <w:szCs w:val="24"/>
        </w:rPr>
        <w:t xml:space="preserve">6 </w:t>
      </w:r>
    </w:p>
    <w:p w14:paraId="1899C3BE" w14:textId="5529416A" w:rsidR="004F0C43" w:rsidRPr="00984123" w:rsidRDefault="00012A19" w:rsidP="004F0C43">
      <w:pPr>
        <w:pStyle w:val="Heading1"/>
        <w:rPr>
          <w:lang w:val="fr-CA"/>
        </w:rPr>
      </w:pPr>
      <w:r w:rsidRPr="00984123">
        <w:rPr>
          <w:lang w:val="fr-CA"/>
        </w:rPr>
        <w:t>L</w:t>
      </w:r>
      <w:r w:rsidR="004F0C43" w:rsidRPr="00984123">
        <w:rPr>
          <w:lang w:val="fr-CA"/>
        </w:rPr>
        <w:t>e Secr</w:t>
      </w:r>
      <w:r w:rsidRPr="00984123">
        <w:rPr>
          <w:lang w:val="fr-CA"/>
        </w:rPr>
        <w:t>é</w:t>
      </w:r>
      <w:r w:rsidR="004F0C43" w:rsidRPr="00984123">
        <w:rPr>
          <w:lang w:val="fr-CA"/>
        </w:rPr>
        <w:t>tariat a</w:t>
      </w:r>
      <w:r w:rsidRPr="00984123">
        <w:rPr>
          <w:lang w:val="fr-CA"/>
        </w:rPr>
        <w:t xml:space="preserve"> a</w:t>
      </w:r>
      <w:r w:rsidR="004F0C43" w:rsidRPr="00984123">
        <w:rPr>
          <w:lang w:val="fr-CA"/>
        </w:rPr>
        <w:t>just</w:t>
      </w:r>
      <w:r w:rsidRPr="00984123">
        <w:rPr>
          <w:lang w:val="fr-CA"/>
        </w:rPr>
        <w:t>é le budget approuvé pour</w:t>
      </w:r>
      <w:r w:rsidR="004F0C43" w:rsidRPr="00984123">
        <w:rPr>
          <w:lang w:val="fr-CA"/>
        </w:rPr>
        <w:t xml:space="preserve"> 2026 </w:t>
      </w:r>
      <w:r w:rsidRPr="00984123">
        <w:rPr>
          <w:lang w:val="fr-CA"/>
        </w:rPr>
        <w:t xml:space="preserve">afin de refléter </w:t>
      </w:r>
      <w:r w:rsidR="00525DEC">
        <w:rPr>
          <w:lang w:val="fr-CA"/>
        </w:rPr>
        <w:t>l</w:t>
      </w:r>
      <w:r w:rsidR="00984123" w:rsidRPr="00984123">
        <w:rPr>
          <w:lang w:val="fr-CA"/>
        </w:rPr>
        <w:t>es ressources suppl</w:t>
      </w:r>
      <w:r w:rsidR="00984123">
        <w:rPr>
          <w:lang w:val="fr-CA"/>
        </w:rPr>
        <w:t xml:space="preserve">émentaires de </w:t>
      </w:r>
      <w:r w:rsidR="004F0C43" w:rsidRPr="00984123">
        <w:rPr>
          <w:lang w:val="fr-CA"/>
        </w:rPr>
        <w:t>315</w:t>
      </w:r>
      <w:r w:rsidR="00984123">
        <w:rPr>
          <w:lang w:val="fr-CA"/>
        </w:rPr>
        <w:t xml:space="preserve"> </w:t>
      </w:r>
      <w:r w:rsidR="004F0C43" w:rsidRPr="00984123">
        <w:rPr>
          <w:lang w:val="fr-CA"/>
        </w:rPr>
        <w:t>562</w:t>
      </w:r>
      <w:r w:rsidR="00984123">
        <w:rPr>
          <w:lang w:val="fr-CA"/>
        </w:rPr>
        <w:t xml:space="preserve"> $US</w:t>
      </w:r>
      <w:r w:rsidR="004F0C43" w:rsidRPr="00984123">
        <w:rPr>
          <w:lang w:val="fr-CA"/>
        </w:rPr>
        <w:t xml:space="preserve">. </w:t>
      </w:r>
      <w:r w:rsidR="00984123">
        <w:rPr>
          <w:lang w:val="fr-CA"/>
        </w:rPr>
        <w:t xml:space="preserve"> </w:t>
      </w:r>
      <w:r w:rsidR="00984123" w:rsidRPr="00984123">
        <w:rPr>
          <w:lang w:val="fr-CA"/>
        </w:rPr>
        <w:t xml:space="preserve">Cet ajustement </w:t>
      </w:r>
      <w:r w:rsidR="00613631">
        <w:rPr>
          <w:lang w:val="fr-CA"/>
        </w:rPr>
        <w:t>correspond à</w:t>
      </w:r>
      <w:r w:rsidR="00984123" w:rsidRPr="00984123">
        <w:rPr>
          <w:lang w:val="fr-CA"/>
        </w:rPr>
        <w:t xml:space="preserve"> </w:t>
      </w:r>
      <w:r w:rsidR="00525DEC">
        <w:rPr>
          <w:lang w:val="fr-CA"/>
        </w:rPr>
        <w:t>d</w:t>
      </w:r>
      <w:r w:rsidR="00984123" w:rsidRPr="00984123">
        <w:rPr>
          <w:lang w:val="fr-CA"/>
        </w:rPr>
        <w:t>es charges rétroactives de</w:t>
      </w:r>
      <w:r w:rsidR="004F0C43" w:rsidRPr="00984123">
        <w:rPr>
          <w:lang w:val="fr-CA"/>
        </w:rPr>
        <w:t> 37</w:t>
      </w:r>
      <w:r w:rsidR="00984123" w:rsidRPr="00984123">
        <w:rPr>
          <w:lang w:val="fr-CA"/>
        </w:rPr>
        <w:t xml:space="preserve"> </w:t>
      </w:r>
      <w:r w:rsidR="004F0C43" w:rsidRPr="00984123">
        <w:rPr>
          <w:lang w:val="fr-CA"/>
        </w:rPr>
        <w:t xml:space="preserve">306 </w:t>
      </w:r>
      <w:r w:rsidR="00984123" w:rsidRPr="00984123">
        <w:rPr>
          <w:lang w:val="fr-CA"/>
        </w:rPr>
        <w:t>$US p</w:t>
      </w:r>
      <w:r w:rsidR="004F0C43" w:rsidRPr="00984123">
        <w:rPr>
          <w:lang w:val="fr-CA"/>
        </w:rPr>
        <w:t>o</w:t>
      </w:r>
      <w:r w:rsidR="00984123" w:rsidRPr="00984123">
        <w:rPr>
          <w:lang w:val="fr-CA"/>
        </w:rPr>
        <w:t>u</w:t>
      </w:r>
      <w:r w:rsidR="004F0C43" w:rsidRPr="00984123">
        <w:rPr>
          <w:lang w:val="fr-CA"/>
        </w:rPr>
        <w:t xml:space="preserve">r 2024 </w:t>
      </w:r>
      <w:r w:rsidR="00984123" w:rsidRPr="00984123">
        <w:rPr>
          <w:lang w:val="fr-CA"/>
        </w:rPr>
        <w:t>et</w:t>
      </w:r>
      <w:r w:rsidR="00613631">
        <w:rPr>
          <w:lang w:val="fr-CA"/>
        </w:rPr>
        <w:t xml:space="preserve"> de    </w:t>
      </w:r>
      <w:r w:rsidR="004F0C43" w:rsidRPr="00984123">
        <w:rPr>
          <w:lang w:val="fr-CA"/>
        </w:rPr>
        <w:t xml:space="preserve"> 137</w:t>
      </w:r>
      <w:r w:rsidR="00984123" w:rsidRPr="00984123">
        <w:rPr>
          <w:lang w:val="fr-CA"/>
        </w:rPr>
        <w:t xml:space="preserve"> </w:t>
      </w:r>
      <w:r w:rsidR="004F0C43" w:rsidRPr="00984123">
        <w:rPr>
          <w:lang w:val="fr-CA"/>
        </w:rPr>
        <w:t>072</w:t>
      </w:r>
      <w:r w:rsidR="00984123" w:rsidRPr="00984123">
        <w:rPr>
          <w:lang w:val="fr-CA"/>
        </w:rPr>
        <w:t xml:space="preserve"> $US</w:t>
      </w:r>
      <w:r w:rsidR="004F0C43" w:rsidRPr="00984123">
        <w:rPr>
          <w:lang w:val="fr-CA"/>
        </w:rPr>
        <w:t xml:space="preserve"> </w:t>
      </w:r>
      <w:r w:rsidR="00984123" w:rsidRPr="00984123">
        <w:rPr>
          <w:lang w:val="fr-CA"/>
        </w:rPr>
        <w:t>p</w:t>
      </w:r>
      <w:r w:rsidR="004F0C43" w:rsidRPr="00984123">
        <w:rPr>
          <w:lang w:val="fr-CA"/>
        </w:rPr>
        <w:t>o</w:t>
      </w:r>
      <w:r w:rsidR="00984123" w:rsidRPr="00984123">
        <w:rPr>
          <w:lang w:val="fr-CA"/>
        </w:rPr>
        <w:t>u</w:t>
      </w:r>
      <w:r w:rsidR="004F0C43" w:rsidRPr="00984123">
        <w:rPr>
          <w:lang w:val="fr-CA"/>
        </w:rPr>
        <w:t>r 2025, a</w:t>
      </w:r>
      <w:r w:rsidR="00984123" w:rsidRPr="00984123">
        <w:rPr>
          <w:lang w:val="fr-CA"/>
        </w:rPr>
        <w:t>in</w:t>
      </w:r>
      <w:r w:rsidR="004F0C43" w:rsidRPr="00984123">
        <w:rPr>
          <w:lang w:val="fr-CA"/>
        </w:rPr>
        <w:t>s</w:t>
      </w:r>
      <w:r w:rsidR="00984123" w:rsidRPr="00984123">
        <w:rPr>
          <w:lang w:val="fr-CA"/>
        </w:rPr>
        <w:t>i que</w:t>
      </w:r>
      <w:r w:rsidR="00C67421">
        <w:rPr>
          <w:lang w:val="fr-CA"/>
        </w:rPr>
        <w:t xml:space="preserve"> </w:t>
      </w:r>
      <w:r w:rsidR="00984123" w:rsidRPr="00984123">
        <w:rPr>
          <w:lang w:val="fr-CA"/>
        </w:rPr>
        <w:t>des charges supplémentaires de</w:t>
      </w:r>
      <w:r w:rsidR="00984123">
        <w:rPr>
          <w:lang w:val="fr-CA"/>
        </w:rPr>
        <w:t xml:space="preserve"> </w:t>
      </w:r>
      <w:r w:rsidR="004F0C43" w:rsidRPr="00984123">
        <w:rPr>
          <w:lang w:val="fr-CA"/>
        </w:rPr>
        <w:t>141</w:t>
      </w:r>
      <w:r w:rsidR="00984123">
        <w:rPr>
          <w:lang w:val="fr-CA"/>
        </w:rPr>
        <w:t xml:space="preserve"> </w:t>
      </w:r>
      <w:r w:rsidR="004F0C43" w:rsidRPr="00984123">
        <w:rPr>
          <w:lang w:val="fr-CA"/>
        </w:rPr>
        <w:t xml:space="preserve">184 </w:t>
      </w:r>
      <w:r w:rsidR="00984123">
        <w:rPr>
          <w:lang w:val="fr-CA"/>
        </w:rPr>
        <w:t>$US p</w:t>
      </w:r>
      <w:r w:rsidR="004F0C43" w:rsidRPr="00984123">
        <w:rPr>
          <w:lang w:val="fr-CA"/>
        </w:rPr>
        <w:t>o</w:t>
      </w:r>
      <w:r w:rsidR="00984123">
        <w:rPr>
          <w:lang w:val="fr-CA"/>
        </w:rPr>
        <w:t>u</w:t>
      </w:r>
      <w:r w:rsidR="004F0C43" w:rsidRPr="00984123">
        <w:rPr>
          <w:lang w:val="fr-CA"/>
        </w:rPr>
        <w:t>r 2026</w:t>
      </w:r>
      <w:r w:rsidR="00984123">
        <w:rPr>
          <w:lang w:val="fr-CA"/>
        </w:rPr>
        <w:t xml:space="preserve"> </w:t>
      </w:r>
      <w:r w:rsidR="00613631">
        <w:rPr>
          <w:lang w:val="fr-CA"/>
        </w:rPr>
        <w:t>afin de</w:t>
      </w:r>
      <w:r w:rsidR="00525DEC">
        <w:rPr>
          <w:lang w:val="fr-CA"/>
        </w:rPr>
        <w:t xml:space="preserve"> tenir compte de</w:t>
      </w:r>
      <w:r w:rsidR="00984123">
        <w:rPr>
          <w:lang w:val="fr-CA"/>
        </w:rPr>
        <w:t xml:space="preserve"> la révision de l’échelle salariale d</w:t>
      </w:r>
      <w:r w:rsidR="00525DEC">
        <w:rPr>
          <w:lang w:val="fr-CA"/>
        </w:rPr>
        <w:t xml:space="preserve">es agents </w:t>
      </w:r>
      <w:r w:rsidR="00325962">
        <w:rPr>
          <w:lang w:val="fr-CA"/>
        </w:rPr>
        <w:t>GS</w:t>
      </w:r>
      <w:r w:rsidR="00984123">
        <w:rPr>
          <w:lang w:val="fr-CA"/>
        </w:rPr>
        <w:t>, proposée ci-dessus</w:t>
      </w:r>
      <w:r w:rsidR="004F0C43" w:rsidRPr="00984123">
        <w:rPr>
          <w:lang w:val="fr-CA"/>
        </w:rPr>
        <w:t xml:space="preserve">. </w:t>
      </w:r>
      <w:r w:rsidR="00984123">
        <w:rPr>
          <w:lang w:val="fr-CA"/>
        </w:rPr>
        <w:t xml:space="preserve">Toutes les autres lignes budgétaires demeurent inchangées. </w:t>
      </w:r>
    </w:p>
    <w:p w14:paraId="5DF71FAC" w14:textId="031BA544" w:rsidR="004F0C43" w:rsidRPr="00354B87" w:rsidRDefault="00984123" w:rsidP="004F0C43">
      <w:pPr>
        <w:pStyle w:val="ListParagraph"/>
        <w:keepNext/>
        <w:numPr>
          <w:ilvl w:val="0"/>
          <w:numId w:val="22"/>
        </w:numPr>
        <w:spacing w:after="240"/>
        <w:ind w:left="706" w:hanging="70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Budget révisé pour</w:t>
      </w:r>
      <w:r w:rsidR="004F0C43">
        <w:rPr>
          <w:b/>
          <w:bCs/>
          <w:sz w:val="24"/>
          <w:szCs w:val="24"/>
        </w:rPr>
        <w:t xml:space="preserve"> </w:t>
      </w:r>
      <w:r w:rsidR="004F0C43" w:rsidRPr="00354B87">
        <w:rPr>
          <w:b/>
          <w:bCs/>
          <w:sz w:val="24"/>
          <w:szCs w:val="24"/>
        </w:rPr>
        <w:t>202</w:t>
      </w:r>
      <w:r w:rsidR="004F0C43">
        <w:rPr>
          <w:b/>
          <w:bCs/>
          <w:sz w:val="24"/>
          <w:szCs w:val="24"/>
        </w:rPr>
        <w:t xml:space="preserve">7  </w:t>
      </w:r>
    </w:p>
    <w:p w14:paraId="1394B090" w14:textId="5483693F" w:rsidR="00984123" w:rsidRPr="00984123" w:rsidRDefault="00984123" w:rsidP="00984123">
      <w:pPr>
        <w:pStyle w:val="Heading1"/>
        <w:rPr>
          <w:lang w:val="fr-CA"/>
        </w:rPr>
      </w:pPr>
      <w:r w:rsidRPr="00984123">
        <w:rPr>
          <w:lang w:val="fr-CA"/>
        </w:rPr>
        <w:t>L</w:t>
      </w:r>
      <w:r w:rsidR="004F0C43" w:rsidRPr="00984123">
        <w:rPr>
          <w:lang w:val="fr-CA"/>
        </w:rPr>
        <w:t>e Secr</w:t>
      </w:r>
      <w:r w:rsidRPr="00984123">
        <w:rPr>
          <w:lang w:val="fr-CA"/>
        </w:rPr>
        <w:t>é</w:t>
      </w:r>
      <w:r w:rsidR="004F0C43" w:rsidRPr="00984123">
        <w:rPr>
          <w:lang w:val="fr-CA"/>
        </w:rPr>
        <w:t>tariat a</w:t>
      </w:r>
      <w:r w:rsidRPr="00984123">
        <w:rPr>
          <w:lang w:val="fr-CA"/>
        </w:rPr>
        <w:t xml:space="preserve"> a</w:t>
      </w:r>
      <w:r w:rsidR="004F0C43" w:rsidRPr="00984123">
        <w:rPr>
          <w:lang w:val="fr-CA"/>
        </w:rPr>
        <w:t>just</w:t>
      </w:r>
      <w:r w:rsidRPr="00984123">
        <w:rPr>
          <w:lang w:val="fr-CA"/>
        </w:rPr>
        <w:t>é le budg</w:t>
      </w:r>
      <w:r w:rsidR="004F0C43" w:rsidRPr="00984123">
        <w:rPr>
          <w:lang w:val="fr-CA"/>
        </w:rPr>
        <w:t>e</w:t>
      </w:r>
      <w:r w:rsidRPr="00984123">
        <w:rPr>
          <w:lang w:val="fr-CA"/>
        </w:rPr>
        <w:t xml:space="preserve">t approuvé pour </w:t>
      </w:r>
      <w:r w:rsidR="004F0C43" w:rsidRPr="00984123">
        <w:rPr>
          <w:lang w:val="fr-CA"/>
        </w:rPr>
        <w:t xml:space="preserve">2027 </w:t>
      </w:r>
      <w:r w:rsidRPr="00984123">
        <w:rPr>
          <w:lang w:val="fr-CA"/>
        </w:rPr>
        <w:t>afin de refléter des ress</w:t>
      </w:r>
      <w:r w:rsidR="004F0C43" w:rsidRPr="00984123">
        <w:rPr>
          <w:lang w:val="fr-CA"/>
        </w:rPr>
        <w:t>o</w:t>
      </w:r>
      <w:r w:rsidRPr="00984123">
        <w:rPr>
          <w:lang w:val="fr-CA"/>
        </w:rPr>
        <w:t>urces</w:t>
      </w:r>
      <w:r w:rsidR="00613631">
        <w:rPr>
          <w:lang w:val="fr-CA"/>
        </w:rPr>
        <w:t xml:space="preserve"> </w:t>
      </w:r>
      <w:r w:rsidRPr="00984123">
        <w:rPr>
          <w:lang w:val="fr-CA"/>
        </w:rPr>
        <w:t xml:space="preserve">supplémentaires de </w:t>
      </w:r>
      <w:r w:rsidR="004F0C43" w:rsidRPr="00984123">
        <w:rPr>
          <w:lang w:val="fr-CA"/>
        </w:rPr>
        <w:t>145</w:t>
      </w:r>
      <w:r w:rsidRPr="00984123">
        <w:rPr>
          <w:lang w:val="fr-CA"/>
        </w:rPr>
        <w:t xml:space="preserve"> </w:t>
      </w:r>
      <w:r w:rsidR="004F0C43" w:rsidRPr="00984123">
        <w:rPr>
          <w:lang w:val="fr-CA"/>
        </w:rPr>
        <w:t xml:space="preserve">420 </w:t>
      </w:r>
      <w:r w:rsidRPr="00984123">
        <w:rPr>
          <w:lang w:val="fr-CA"/>
        </w:rPr>
        <w:t>$US pour la r</w:t>
      </w:r>
      <w:r>
        <w:rPr>
          <w:lang w:val="fr-CA"/>
        </w:rPr>
        <w:t>évision de l’échelle salariale d</w:t>
      </w:r>
      <w:r w:rsidR="00525DEC">
        <w:rPr>
          <w:lang w:val="fr-CA"/>
        </w:rPr>
        <w:t xml:space="preserve">es agents </w:t>
      </w:r>
      <w:r w:rsidR="00325962">
        <w:rPr>
          <w:lang w:val="fr-CA"/>
        </w:rPr>
        <w:t>GS</w:t>
      </w:r>
      <w:r>
        <w:rPr>
          <w:lang w:val="fr-CA"/>
        </w:rPr>
        <w:t xml:space="preserve">, proposée ci-dessus.  Toutes les autres lignes budgétaires demeurent inchangées. </w:t>
      </w:r>
    </w:p>
    <w:p w14:paraId="0E475344" w14:textId="1C71BA2E" w:rsidR="004F0C43" w:rsidRPr="00984123" w:rsidRDefault="00984123" w:rsidP="004F0C43">
      <w:pPr>
        <w:pStyle w:val="ListParagraph"/>
        <w:numPr>
          <w:ilvl w:val="0"/>
          <w:numId w:val="22"/>
        </w:numPr>
        <w:spacing w:after="240"/>
        <w:ind w:left="706" w:hanging="706"/>
        <w:rPr>
          <w:b/>
          <w:bCs/>
          <w:sz w:val="24"/>
          <w:szCs w:val="24"/>
          <w:lang w:val="fr-CA"/>
        </w:rPr>
      </w:pPr>
      <w:r w:rsidRPr="00984123">
        <w:rPr>
          <w:b/>
          <w:bCs/>
          <w:sz w:val="24"/>
          <w:szCs w:val="24"/>
          <w:lang w:val="fr-CA"/>
        </w:rPr>
        <w:t xml:space="preserve">Budget proposé pour </w:t>
      </w:r>
      <w:r w:rsidR="004F0C43" w:rsidRPr="00984123">
        <w:rPr>
          <w:b/>
          <w:bCs/>
          <w:sz w:val="24"/>
          <w:szCs w:val="24"/>
          <w:lang w:val="fr-CA"/>
        </w:rPr>
        <w:t xml:space="preserve">2028 </w:t>
      </w:r>
    </w:p>
    <w:p w14:paraId="6152196A" w14:textId="7F521B46" w:rsidR="004F0C43" w:rsidRPr="00BC6765" w:rsidRDefault="00984123" w:rsidP="004F0C43">
      <w:pPr>
        <w:pStyle w:val="Heading1"/>
        <w:rPr>
          <w:lang w:val="fr-CA"/>
        </w:rPr>
      </w:pPr>
      <w:r w:rsidRPr="00984123">
        <w:rPr>
          <w:lang w:val="fr-CA"/>
        </w:rPr>
        <w:t>L</w:t>
      </w:r>
      <w:r w:rsidR="004F0C43" w:rsidRPr="00984123">
        <w:rPr>
          <w:lang w:val="fr-CA"/>
        </w:rPr>
        <w:t xml:space="preserve">e </w:t>
      </w:r>
      <w:r w:rsidRPr="00984123">
        <w:rPr>
          <w:lang w:val="fr-CA"/>
        </w:rPr>
        <w:t>budget proposé pour</w:t>
      </w:r>
      <w:r w:rsidR="004F0C43" w:rsidRPr="00984123">
        <w:rPr>
          <w:lang w:val="fr-CA"/>
        </w:rPr>
        <w:t xml:space="preserve"> 2028 </w:t>
      </w:r>
      <w:r w:rsidR="00525DEC">
        <w:rPr>
          <w:lang w:val="fr-CA"/>
        </w:rPr>
        <w:t>est basé</w:t>
      </w:r>
      <w:r w:rsidRPr="00984123">
        <w:rPr>
          <w:lang w:val="fr-CA"/>
        </w:rPr>
        <w:t xml:space="preserve"> sur le budget révisé </w:t>
      </w:r>
      <w:r>
        <w:rPr>
          <w:lang w:val="fr-CA"/>
        </w:rPr>
        <w:t>pour</w:t>
      </w:r>
      <w:r w:rsidR="004F0C43" w:rsidRPr="00984123">
        <w:rPr>
          <w:lang w:val="fr-CA"/>
        </w:rPr>
        <w:t xml:space="preserve"> </w:t>
      </w:r>
      <w:r>
        <w:rPr>
          <w:lang w:val="fr-CA"/>
        </w:rPr>
        <w:t>202</w:t>
      </w:r>
      <w:r w:rsidR="00A84D11">
        <w:rPr>
          <w:lang w:val="fr-CA"/>
        </w:rPr>
        <w:t>7</w:t>
      </w:r>
      <w:r w:rsidR="004F0C43" w:rsidRPr="00984123">
        <w:rPr>
          <w:lang w:val="fr-CA"/>
        </w:rPr>
        <w:t xml:space="preserve">. </w:t>
      </w:r>
      <w:r w:rsidR="00E101F9">
        <w:rPr>
          <w:lang w:val="fr-CA"/>
        </w:rPr>
        <w:t xml:space="preserve"> </w:t>
      </w:r>
      <w:r w:rsidR="00325962">
        <w:rPr>
          <w:lang w:val="fr-CA"/>
        </w:rPr>
        <w:t xml:space="preserve"> </w:t>
      </w:r>
      <w:r w:rsidR="004F0C43" w:rsidRPr="00A84D11">
        <w:rPr>
          <w:lang w:val="fr-CA"/>
        </w:rPr>
        <w:t>I</w:t>
      </w:r>
      <w:r w:rsidR="00A84D11" w:rsidRPr="00A84D11">
        <w:rPr>
          <w:lang w:val="fr-CA"/>
        </w:rPr>
        <w:t>l</w:t>
      </w:r>
      <w:r w:rsidR="00E101F9">
        <w:rPr>
          <w:lang w:val="fr-CA"/>
        </w:rPr>
        <w:t xml:space="preserve"> inclut</w:t>
      </w:r>
      <w:r w:rsidR="00A84D11" w:rsidRPr="00525DEC">
        <w:rPr>
          <w:lang w:val="fr-CA"/>
        </w:rPr>
        <w:t xml:space="preserve"> </w:t>
      </w:r>
      <w:r w:rsidR="00525DEC">
        <w:rPr>
          <w:lang w:val="fr-CA"/>
        </w:rPr>
        <w:t>une provision</w:t>
      </w:r>
      <w:r w:rsidR="00A84D11" w:rsidRPr="00A84D11">
        <w:rPr>
          <w:lang w:val="fr-CA"/>
        </w:rPr>
        <w:t xml:space="preserve"> pour deux r</w:t>
      </w:r>
      <w:r w:rsidR="00525DEC">
        <w:rPr>
          <w:lang w:val="fr-CA"/>
        </w:rPr>
        <w:t>é</w:t>
      </w:r>
      <w:r w:rsidR="00A84D11" w:rsidRPr="00A84D11">
        <w:rPr>
          <w:lang w:val="fr-CA"/>
        </w:rPr>
        <w:t>unions du Comité exécu</w:t>
      </w:r>
      <w:r w:rsidR="004F0C43" w:rsidRPr="00A84D11">
        <w:rPr>
          <w:lang w:val="fr-CA"/>
        </w:rPr>
        <w:t>t</w:t>
      </w:r>
      <w:r w:rsidR="00A84D11" w:rsidRPr="00A84D11">
        <w:rPr>
          <w:lang w:val="fr-CA"/>
        </w:rPr>
        <w:t xml:space="preserve">if, maintient les coûts d’entretien </w:t>
      </w:r>
      <w:r w:rsidR="004F0C43" w:rsidRPr="00E101F9">
        <w:rPr>
          <w:lang w:val="fr-CA"/>
        </w:rPr>
        <w:t>r</w:t>
      </w:r>
      <w:r w:rsidR="00E101F9">
        <w:rPr>
          <w:lang w:val="fr-CA"/>
        </w:rPr>
        <w:t>é</w:t>
      </w:r>
      <w:r w:rsidR="004F0C43" w:rsidRPr="00E101F9">
        <w:rPr>
          <w:lang w:val="fr-CA"/>
        </w:rPr>
        <w:t>current</w:t>
      </w:r>
      <w:r w:rsidR="00E101F9">
        <w:rPr>
          <w:lang w:val="fr-CA"/>
        </w:rPr>
        <w:t>s du Système de gestion des connaissances (SGC)</w:t>
      </w:r>
      <w:r w:rsidR="00A84D11" w:rsidRPr="00E101F9">
        <w:rPr>
          <w:lang w:val="fr-CA"/>
        </w:rPr>
        <w:t>,</w:t>
      </w:r>
      <w:r w:rsidR="00A84D11">
        <w:rPr>
          <w:lang w:val="fr-CA"/>
        </w:rPr>
        <w:t xml:space="preserve"> et continue d’appliquer </w:t>
      </w:r>
      <w:r w:rsidR="00613631">
        <w:rPr>
          <w:lang w:val="fr-CA"/>
        </w:rPr>
        <w:t>un</w:t>
      </w:r>
      <w:r w:rsidR="00A84D11">
        <w:rPr>
          <w:lang w:val="fr-CA"/>
        </w:rPr>
        <w:t xml:space="preserve"> taux d’inflation de 3 pour cent aux </w:t>
      </w:r>
      <w:r w:rsidR="00A84D11" w:rsidRPr="00E101F9">
        <w:rPr>
          <w:lang w:val="fr-CA"/>
        </w:rPr>
        <w:t>coûts de</w:t>
      </w:r>
      <w:r w:rsidR="00A84D11">
        <w:rPr>
          <w:lang w:val="fr-CA"/>
        </w:rPr>
        <w:t xml:space="preserve"> personnel uniquement.</w:t>
      </w:r>
      <w:r w:rsidR="00E101F9">
        <w:rPr>
          <w:lang w:val="fr-CA"/>
        </w:rPr>
        <w:t xml:space="preserve"> </w:t>
      </w:r>
      <w:r w:rsidR="00A84D11" w:rsidRPr="00A84D11">
        <w:rPr>
          <w:lang w:val="fr-CA"/>
        </w:rPr>
        <w:t>L</w:t>
      </w:r>
      <w:r w:rsidR="00E101F9">
        <w:rPr>
          <w:lang w:val="fr-CA"/>
        </w:rPr>
        <w:t xml:space="preserve">a provision </w:t>
      </w:r>
      <w:r w:rsidR="00A84D11" w:rsidRPr="00A84D11">
        <w:rPr>
          <w:lang w:val="fr-CA"/>
        </w:rPr>
        <w:t>récurrent</w:t>
      </w:r>
      <w:r w:rsidR="00E101F9">
        <w:rPr>
          <w:lang w:val="fr-CA"/>
        </w:rPr>
        <w:t>e</w:t>
      </w:r>
      <w:r w:rsidR="00A84D11" w:rsidRPr="00A84D11">
        <w:rPr>
          <w:lang w:val="fr-CA"/>
        </w:rPr>
        <w:t xml:space="preserve"> pour les coûts d’entretien du </w:t>
      </w:r>
      <w:r w:rsidR="004F0C43" w:rsidRPr="00A84D11">
        <w:rPr>
          <w:lang w:val="fr-CA"/>
        </w:rPr>
        <w:t>S</w:t>
      </w:r>
      <w:r w:rsidR="00E101F9">
        <w:rPr>
          <w:lang w:val="fr-CA"/>
        </w:rPr>
        <w:t>GC</w:t>
      </w:r>
      <w:r w:rsidR="004F0C43" w:rsidRPr="00A84D11">
        <w:rPr>
          <w:lang w:val="fr-CA"/>
        </w:rPr>
        <w:t xml:space="preserve"> </w:t>
      </w:r>
      <w:r w:rsidR="00A84D11" w:rsidRPr="00A84D11">
        <w:rPr>
          <w:lang w:val="fr-CA"/>
        </w:rPr>
        <w:t xml:space="preserve">pour 2028 et les années subséquentes </w:t>
      </w:r>
      <w:r w:rsidR="00A84D11" w:rsidRPr="00E101F9">
        <w:rPr>
          <w:lang w:val="fr-CA"/>
        </w:rPr>
        <w:t>soutiendr</w:t>
      </w:r>
      <w:r w:rsidR="00E101F9">
        <w:rPr>
          <w:lang w:val="fr-CA"/>
        </w:rPr>
        <w:t>a</w:t>
      </w:r>
      <w:r w:rsidR="00A84D11" w:rsidRPr="00A84D11">
        <w:rPr>
          <w:lang w:val="fr-CA"/>
        </w:rPr>
        <w:t xml:space="preserve"> un ensemble de services techniques essentiels </w:t>
      </w:r>
      <w:r w:rsidR="00A84D11" w:rsidRPr="00E101F9">
        <w:rPr>
          <w:lang w:val="fr-CA"/>
        </w:rPr>
        <w:t xml:space="preserve">pour </w:t>
      </w:r>
      <w:r w:rsidR="00E101F9">
        <w:rPr>
          <w:lang w:val="fr-CA"/>
        </w:rPr>
        <w:t>appuyer</w:t>
      </w:r>
      <w:r w:rsidR="00A84D11">
        <w:rPr>
          <w:lang w:val="fr-CA"/>
        </w:rPr>
        <w:t xml:space="preserve"> les fonctionnalités du système, prévenir des interruptions de </w:t>
      </w:r>
      <w:r w:rsidR="004F0C43" w:rsidRPr="00A84D11">
        <w:rPr>
          <w:lang w:val="fr-CA"/>
        </w:rPr>
        <w:t>service</w:t>
      </w:r>
      <w:r w:rsidR="00A84D11">
        <w:rPr>
          <w:lang w:val="fr-CA"/>
        </w:rPr>
        <w:t>, préserver l’intégrité des données et maintenir la valeur stratégique d</w:t>
      </w:r>
      <w:r w:rsidR="00E101F9">
        <w:rPr>
          <w:lang w:val="fr-CA"/>
        </w:rPr>
        <w:t>u</w:t>
      </w:r>
      <w:r w:rsidR="004F0C43" w:rsidRPr="00A84D11">
        <w:rPr>
          <w:lang w:val="fr-CA"/>
        </w:rPr>
        <w:t xml:space="preserve"> S</w:t>
      </w:r>
      <w:r w:rsidR="00E101F9">
        <w:rPr>
          <w:lang w:val="fr-CA"/>
        </w:rPr>
        <w:t>GC</w:t>
      </w:r>
      <w:r w:rsidR="00A84D11">
        <w:rPr>
          <w:lang w:val="fr-CA"/>
        </w:rPr>
        <w:t xml:space="preserve"> comme plateforme fiable pour l’apprentissage et la collaboration organisationnelle. </w:t>
      </w:r>
    </w:p>
    <w:p w14:paraId="25A5DCD0" w14:textId="3CF57DE2" w:rsidR="004F0C43" w:rsidRPr="00354B87" w:rsidRDefault="004F0C43" w:rsidP="004F0C43">
      <w:pPr>
        <w:pStyle w:val="ListParagraph"/>
        <w:keepNext/>
        <w:numPr>
          <w:ilvl w:val="0"/>
          <w:numId w:val="22"/>
        </w:numPr>
        <w:spacing w:after="240"/>
        <w:ind w:left="709" w:hanging="709"/>
        <w:rPr>
          <w:b/>
          <w:bCs/>
          <w:sz w:val="24"/>
          <w:szCs w:val="24"/>
        </w:rPr>
      </w:pPr>
      <w:r w:rsidRPr="00354B87">
        <w:rPr>
          <w:b/>
          <w:bCs/>
          <w:sz w:val="24"/>
          <w:szCs w:val="24"/>
        </w:rPr>
        <w:t>Recomm</w:t>
      </w:r>
      <w:r w:rsidR="00A84D11">
        <w:rPr>
          <w:b/>
          <w:bCs/>
          <w:sz w:val="24"/>
          <w:szCs w:val="24"/>
        </w:rPr>
        <w:t>a</w:t>
      </w:r>
      <w:r w:rsidRPr="00354B87">
        <w:rPr>
          <w:b/>
          <w:bCs/>
          <w:sz w:val="24"/>
          <w:szCs w:val="24"/>
        </w:rPr>
        <w:t>ndation</w:t>
      </w:r>
    </w:p>
    <w:p w14:paraId="6714E137" w14:textId="67D39A73" w:rsidR="004F0C43" w:rsidRPr="00A84D11" w:rsidRDefault="00A84D11" w:rsidP="004F0C43">
      <w:pPr>
        <w:pStyle w:val="Heading1"/>
        <w:keepNext/>
        <w:rPr>
          <w:lang w:val="fr-CA"/>
        </w:rPr>
      </w:pPr>
      <w:r w:rsidRPr="00A84D11">
        <w:rPr>
          <w:lang w:val="fr-CA"/>
        </w:rPr>
        <w:t>L</w:t>
      </w:r>
      <w:r w:rsidR="004F0C43" w:rsidRPr="00A84D11">
        <w:rPr>
          <w:lang w:val="fr-CA"/>
        </w:rPr>
        <w:t xml:space="preserve">e </w:t>
      </w:r>
      <w:r w:rsidRPr="00A84D11">
        <w:rPr>
          <w:lang w:val="fr-CA"/>
        </w:rPr>
        <w:t>Comité exécutif pourrait souhaiter :</w:t>
      </w:r>
    </w:p>
    <w:p w14:paraId="2710EA07" w14:textId="3DDA7D1B" w:rsidR="004F0C43" w:rsidRPr="00354B87" w:rsidRDefault="00A84D11" w:rsidP="00613631">
      <w:pPr>
        <w:pStyle w:val="Heading2"/>
        <w:rPr>
          <w:lang w:val="en-US"/>
        </w:rPr>
      </w:pPr>
      <w:r>
        <w:rPr>
          <w:lang w:val="en-US"/>
        </w:rPr>
        <w:t>Prendre</w:t>
      </w:r>
      <w:r w:rsidR="004F0C43">
        <w:rPr>
          <w:lang w:val="en-US"/>
        </w:rPr>
        <w:t xml:space="preserve"> </w:t>
      </w:r>
      <w:r w:rsidR="004F0C43" w:rsidRPr="00354B87">
        <w:rPr>
          <w:lang w:val="en-US"/>
        </w:rPr>
        <w:t>note</w:t>
      </w:r>
      <w:r w:rsidR="00613631">
        <w:rPr>
          <w:lang w:val="en-US"/>
        </w:rPr>
        <w:t xml:space="preserve"> </w:t>
      </w:r>
      <w:r w:rsidR="004F0C43" w:rsidRPr="00354B87">
        <w:rPr>
          <w:lang w:val="en-US"/>
        </w:rPr>
        <w:t>:</w:t>
      </w:r>
    </w:p>
    <w:p w14:paraId="4EEEC95C" w14:textId="51A337CF" w:rsidR="004F0C43" w:rsidRPr="00A84D11" w:rsidRDefault="00A84D11" w:rsidP="00A84D11">
      <w:pPr>
        <w:pStyle w:val="Heading3"/>
        <w:rPr>
          <w:lang w:val="fr-CA"/>
        </w:rPr>
      </w:pPr>
      <w:r w:rsidRPr="00A84D11">
        <w:rPr>
          <w:lang w:val="fr-CA"/>
        </w:rPr>
        <w:t>Du</w:t>
      </w:r>
      <w:r w:rsidR="004F0C43" w:rsidRPr="00A84D11">
        <w:rPr>
          <w:lang w:val="fr-CA"/>
        </w:rPr>
        <w:t xml:space="preserve"> document </w:t>
      </w:r>
      <w:r w:rsidRPr="00A84D11">
        <w:rPr>
          <w:lang w:val="fr-CA"/>
        </w:rPr>
        <w:t xml:space="preserve">sur les budgets du Fonds </w:t>
      </w:r>
      <w:r w:rsidR="00E41B6B" w:rsidRPr="00A84D11">
        <w:rPr>
          <w:lang w:val="fr-CA"/>
        </w:rPr>
        <w:t>multilatéral</w:t>
      </w:r>
      <w:r w:rsidRPr="00A84D11">
        <w:rPr>
          <w:lang w:val="fr-CA"/>
        </w:rPr>
        <w:t xml:space="preserve">, révisés pour </w:t>
      </w:r>
      <w:r w:rsidR="004F0C43" w:rsidRPr="00A84D11">
        <w:rPr>
          <w:lang w:val="fr-CA"/>
        </w:rPr>
        <w:t>2026</w:t>
      </w:r>
      <w:r w:rsidRPr="00A84D11">
        <w:rPr>
          <w:lang w:val="fr-CA"/>
        </w:rPr>
        <w:t xml:space="preserve"> et</w:t>
      </w:r>
      <w:r w:rsidR="004F0C43" w:rsidRPr="00A84D11">
        <w:rPr>
          <w:lang w:val="fr-CA"/>
        </w:rPr>
        <w:t xml:space="preserve"> 2027</w:t>
      </w:r>
      <w:r>
        <w:rPr>
          <w:lang w:val="fr-CA"/>
        </w:rPr>
        <w:t>, et proposé pour</w:t>
      </w:r>
      <w:r w:rsidR="004F0C43" w:rsidRPr="00A84D11">
        <w:rPr>
          <w:lang w:val="fr-CA"/>
        </w:rPr>
        <w:t xml:space="preserve"> 20</w:t>
      </w:r>
      <w:r>
        <w:rPr>
          <w:lang w:val="fr-CA"/>
        </w:rPr>
        <w:t>28, contenu dans le document</w:t>
      </w:r>
      <w:r w:rsidR="004F0C43" w:rsidRPr="00A84D11">
        <w:rPr>
          <w:lang w:val="fr-CA"/>
        </w:rPr>
        <w:t xml:space="preserve"> UNEP/OzL.Pro/ExCom/97/7;</w:t>
      </w:r>
    </w:p>
    <w:p w14:paraId="241E9F1E" w14:textId="1532DB6F" w:rsidR="00E64B69" w:rsidRPr="00E64B69" w:rsidRDefault="00E41B6B" w:rsidP="00E64B69">
      <w:pPr>
        <w:pStyle w:val="Heading3"/>
        <w:rPr>
          <w:lang w:val="fr-CA"/>
        </w:rPr>
      </w:pPr>
      <w:r w:rsidRPr="00E41B6B">
        <w:rPr>
          <w:lang w:val="fr-CA"/>
        </w:rPr>
        <w:t>Du montant de 830 809 $US restitué au Fonds multilatéral à la 97</w:t>
      </w:r>
      <w:r w:rsidRPr="00E41B6B">
        <w:rPr>
          <w:vertAlign w:val="superscript"/>
          <w:lang w:val="fr-CA"/>
        </w:rPr>
        <w:t>e</w:t>
      </w:r>
      <w:r w:rsidR="004F0C43" w:rsidRPr="00E41B6B">
        <w:rPr>
          <w:lang w:val="fr-CA"/>
        </w:rPr>
        <w:t xml:space="preserve"> </w:t>
      </w:r>
      <w:r w:rsidRPr="00E41B6B">
        <w:rPr>
          <w:lang w:val="fr-CA"/>
        </w:rPr>
        <w:t xml:space="preserve">réunion, comprenant </w:t>
      </w:r>
      <w:r w:rsidR="004F0C43" w:rsidRPr="00E41B6B">
        <w:rPr>
          <w:lang w:val="fr-CA"/>
        </w:rPr>
        <w:t>789</w:t>
      </w:r>
      <w:r w:rsidRPr="00E41B6B">
        <w:rPr>
          <w:lang w:val="fr-CA"/>
        </w:rPr>
        <w:t xml:space="preserve"> </w:t>
      </w:r>
      <w:r w:rsidR="004F0C43" w:rsidRPr="00E41B6B">
        <w:rPr>
          <w:lang w:val="fr-CA"/>
        </w:rPr>
        <w:t xml:space="preserve">795 </w:t>
      </w:r>
      <w:r w:rsidRPr="00E41B6B">
        <w:rPr>
          <w:lang w:val="fr-CA"/>
        </w:rPr>
        <w:t>$US provenant du budget du Secrétariat du Fonds approuv</w:t>
      </w:r>
      <w:r>
        <w:rPr>
          <w:lang w:val="fr-CA"/>
        </w:rPr>
        <w:t xml:space="preserve">é pour </w:t>
      </w:r>
      <w:r w:rsidR="004F0C43" w:rsidRPr="00E41B6B">
        <w:rPr>
          <w:lang w:val="fr-CA"/>
        </w:rPr>
        <w:t xml:space="preserve">2024 </w:t>
      </w:r>
      <w:r>
        <w:rPr>
          <w:lang w:val="fr-CA"/>
        </w:rPr>
        <w:t xml:space="preserve">et </w:t>
      </w:r>
      <w:r w:rsidR="004F0C43" w:rsidRPr="00E41B6B">
        <w:rPr>
          <w:lang w:val="fr-CA"/>
        </w:rPr>
        <w:t>41</w:t>
      </w:r>
      <w:r>
        <w:rPr>
          <w:lang w:val="fr-CA"/>
        </w:rPr>
        <w:t xml:space="preserve"> </w:t>
      </w:r>
      <w:r w:rsidR="004F0C43" w:rsidRPr="00E41B6B">
        <w:rPr>
          <w:lang w:val="fr-CA"/>
        </w:rPr>
        <w:t xml:space="preserve">014 </w:t>
      </w:r>
      <w:r>
        <w:rPr>
          <w:lang w:val="fr-CA"/>
        </w:rPr>
        <w:t xml:space="preserve">$US provenant du programme de travail de </w:t>
      </w:r>
      <w:r w:rsidR="001120FB">
        <w:rPr>
          <w:lang w:val="fr-CA"/>
        </w:rPr>
        <w:t>s</w:t>
      </w:r>
      <w:r>
        <w:rPr>
          <w:lang w:val="fr-CA"/>
        </w:rPr>
        <w:t>uivi et évaluation</w:t>
      </w:r>
      <w:r w:rsidR="004F0C43" w:rsidRPr="00E41B6B">
        <w:rPr>
          <w:lang w:val="fr-CA"/>
        </w:rPr>
        <w:t xml:space="preserve">; </w:t>
      </w:r>
    </w:p>
    <w:p w14:paraId="26381D16" w14:textId="4C7F1410" w:rsidR="004F0C43" w:rsidRPr="00E64B69" w:rsidRDefault="00E64B69" w:rsidP="004F0C43">
      <w:pPr>
        <w:pStyle w:val="Heading2"/>
        <w:rPr>
          <w:lang w:val="fr-CA"/>
        </w:rPr>
      </w:pPr>
      <w:r w:rsidRPr="00E64B69">
        <w:rPr>
          <w:lang w:val="fr-CA"/>
        </w:rPr>
        <w:t>Examiner les ressources supplémentaires pour le</w:t>
      </w:r>
      <w:r w:rsidR="001120FB">
        <w:rPr>
          <w:lang w:val="fr-CA"/>
        </w:rPr>
        <w:t xml:space="preserve">s agents </w:t>
      </w:r>
      <w:r w:rsidR="00325962">
        <w:rPr>
          <w:lang w:val="fr-CA"/>
        </w:rPr>
        <w:t>GS</w:t>
      </w:r>
      <w:r w:rsidR="004F0C43" w:rsidRPr="00E64B69">
        <w:rPr>
          <w:lang w:val="fr-CA"/>
        </w:rPr>
        <w:t xml:space="preserve"> </w:t>
      </w:r>
      <w:r w:rsidRPr="00E64B69">
        <w:rPr>
          <w:lang w:val="fr-CA"/>
        </w:rPr>
        <w:t xml:space="preserve">du Secrétariat, au montant de </w:t>
      </w:r>
      <w:r w:rsidR="004F0C43" w:rsidRPr="00E64B69">
        <w:rPr>
          <w:lang w:val="fr-CA"/>
        </w:rPr>
        <w:t>460</w:t>
      </w:r>
      <w:r>
        <w:rPr>
          <w:lang w:val="fr-CA"/>
        </w:rPr>
        <w:t xml:space="preserve"> </w:t>
      </w:r>
      <w:r w:rsidR="004F0C43" w:rsidRPr="00E64B69">
        <w:rPr>
          <w:lang w:val="fr-CA"/>
        </w:rPr>
        <w:t xml:space="preserve">982 </w:t>
      </w:r>
      <w:r>
        <w:rPr>
          <w:lang w:val="fr-CA"/>
        </w:rPr>
        <w:t xml:space="preserve">$US, soit </w:t>
      </w:r>
      <w:r w:rsidR="004F0C43" w:rsidRPr="00E64B69">
        <w:rPr>
          <w:lang w:val="fr-CA"/>
        </w:rPr>
        <w:t>37</w:t>
      </w:r>
      <w:r>
        <w:rPr>
          <w:lang w:val="fr-CA"/>
        </w:rPr>
        <w:t xml:space="preserve"> </w:t>
      </w:r>
      <w:r w:rsidR="004F0C43" w:rsidRPr="00E64B69">
        <w:rPr>
          <w:lang w:val="fr-CA"/>
        </w:rPr>
        <w:t xml:space="preserve">306 </w:t>
      </w:r>
      <w:r>
        <w:rPr>
          <w:lang w:val="fr-CA"/>
        </w:rPr>
        <w:t>$US e</w:t>
      </w:r>
      <w:r w:rsidR="004F0C43" w:rsidRPr="00E64B69">
        <w:rPr>
          <w:lang w:val="fr-CA"/>
        </w:rPr>
        <w:t>n 2024; 137</w:t>
      </w:r>
      <w:r>
        <w:rPr>
          <w:lang w:val="fr-CA"/>
        </w:rPr>
        <w:t xml:space="preserve"> </w:t>
      </w:r>
      <w:r w:rsidR="004F0C43" w:rsidRPr="00E64B69">
        <w:rPr>
          <w:lang w:val="fr-CA"/>
        </w:rPr>
        <w:t xml:space="preserve">072 </w:t>
      </w:r>
      <w:r>
        <w:rPr>
          <w:lang w:val="fr-CA"/>
        </w:rPr>
        <w:t>$US e</w:t>
      </w:r>
      <w:r w:rsidR="004F0C43" w:rsidRPr="00E64B69">
        <w:rPr>
          <w:lang w:val="fr-CA"/>
        </w:rPr>
        <w:t>n 2025; 141</w:t>
      </w:r>
      <w:r>
        <w:rPr>
          <w:lang w:val="fr-CA"/>
        </w:rPr>
        <w:t xml:space="preserve"> </w:t>
      </w:r>
      <w:r w:rsidR="004F0C43" w:rsidRPr="00E64B69">
        <w:rPr>
          <w:lang w:val="fr-CA"/>
        </w:rPr>
        <w:t xml:space="preserve">184 </w:t>
      </w:r>
      <w:r>
        <w:rPr>
          <w:lang w:val="fr-CA"/>
        </w:rPr>
        <w:t>$US e</w:t>
      </w:r>
      <w:r w:rsidR="004F0C43" w:rsidRPr="00E64B69">
        <w:rPr>
          <w:lang w:val="fr-CA"/>
        </w:rPr>
        <w:t xml:space="preserve">n 2026; </w:t>
      </w:r>
      <w:r>
        <w:rPr>
          <w:lang w:val="fr-CA"/>
        </w:rPr>
        <w:t xml:space="preserve">et </w:t>
      </w:r>
      <w:r w:rsidR="004F0C43" w:rsidRPr="00E64B69">
        <w:rPr>
          <w:lang w:val="fr-CA"/>
        </w:rPr>
        <w:t>145</w:t>
      </w:r>
      <w:r>
        <w:rPr>
          <w:lang w:val="fr-CA"/>
        </w:rPr>
        <w:t xml:space="preserve"> </w:t>
      </w:r>
      <w:r w:rsidR="004F0C43" w:rsidRPr="00E64B69">
        <w:rPr>
          <w:lang w:val="fr-CA"/>
        </w:rPr>
        <w:t xml:space="preserve">420 </w:t>
      </w:r>
      <w:r>
        <w:rPr>
          <w:lang w:val="fr-CA"/>
        </w:rPr>
        <w:t>$US e</w:t>
      </w:r>
      <w:r w:rsidR="004F0C43" w:rsidRPr="00E64B69">
        <w:rPr>
          <w:lang w:val="fr-CA"/>
        </w:rPr>
        <w:t xml:space="preserve">n 2027 </w:t>
      </w:r>
      <w:r>
        <w:rPr>
          <w:lang w:val="fr-CA"/>
        </w:rPr>
        <w:t xml:space="preserve">et par la suite </w:t>
      </w:r>
      <w:r w:rsidR="00325962">
        <w:rPr>
          <w:lang w:val="fr-CA"/>
        </w:rPr>
        <w:t>selon</w:t>
      </w:r>
      <w:r>
        <w:rPr>
          <w:lang w:val="fr-CA"/>
        </w:rPr>
        <w:t xml:space="preserve"> un taux d’inflation de</w:t>
      </w:r>
      <w:r w:rsidR="004F0C43" w:rsidRPr="00E64B69">
        <w:rPr>
          <w:lang w:val="fr-CA"/>
        </w:rPr>
        <w:t xml:space="preserve"> 3 p</w:t>
      </w:r>
      <w:r>
        <w:rPr>
          <w:lang w:val="fr-CA"/>
        </w:rPr>
        <w:t>ou</w:t>
      </w:r>
      <w:r w:rsidR="004F0C43" w:rsidRPr="00E64B69">
        <w:rPr>
          <w:lang w:val="fr-CA"/>
        </w:rPr>
        <w:t>r cent;</w:t>
      </w:r>
    </w:p>
    <w:p w14:paraId="51C0A191" w14:textId="3B03E80E" w:rsidR="004F0C43" w:rsidRPr="00E64B69" w:rsidRDefault="00E64B69" w:rsidP="004F0C43">
      <w:pPr>
        <w:pStyle w:val="Heading2"/>
        <w:rPr>
          <w:lang w:val="fr-CA"/>
        </w:rPr>
      </w:pPr>
      <w:r w:rsidRPr="00E64B69">
        <w:rPr>
          <w:lang w:val="fr-CA"/>
        </w:rPr>
        <w:t>Approuver, tel que contenu à l’Annexe I au présent</w:t>
      </w:r>
      <w:r w:rsidR="004F0C43" w:rsidRPr="00E64B69">
        <w:rPr>
          <w:lang w:val="fr-CA"/>
        </w:rPr>
        <w:t xml:space="preserve"> document</w:t>
      </w:r>
      <w:r w:rsidR="00D44F9B">
        <w:rPr>
          <w:lang w:val="fr-CA"/>
        </w:rPr>
        <w:t xml:space="preserve"> </w:t>
      </w:r>
      <w:r w:rsidR="004F0C43" w:rsidRPr="00E64B69">
        <w:rPr>
          <w:lang w:val="fr-CA"/>
        </w:rPr>
        <w:t xml:space="preserve">: </w:t>
      </w:r>
    </w:p>
    <w:p w14:paraId="660329F0" w14:textId="009C8ED6" w:rsidR="004F0C43" w:rsidRPr="00E64B69" w:rsidRDefault="00E64B69" w:rsidP="004F0C43">
      <w:pPr>
        <w:pStyle w:val="Heading3"/>
        <w:rPr>
          <w:lang w:val="fr-CA"/>
        </w:rPr>
      </w:pPr>
      <w:r w:rsidRPr="00E64B69">
        <w:rPr>
          <w:lang w:val="fr-CA"/>
        </w:rPr>
        <w:t>Le budget révisé de</w:t>
      </w:r>
      <w:r w:rsidR="004F0C43" w:rsidRPr="00E64B69">
        <w:rPr>
          <w:lang w:val="fr-CA"/>
        </w:rPr>
        <w:t xml:space="preserve"> [9</w:t>
      </w:r>
      <w:r w:rsidRPr="00E64B69">
        <w:rPr>
          <w:lang w:val="fr-CA"/>
        </w:rPr>
        <w:t xml:space="preserve"> </w:t>
      </w:r>
      <w:r w:rsidR="004F0C43" w:rsidRPr="00E64B69">
        <w:rPr>
          <w:lang w:val="fr-CA"/>
        </w:rPr>
        <w:t>713</w:t>
      </w:r>
      <w:r w:rsidRPr="00E64B69">
        <w:rPr>
          <w:lang w:val="fr-CA"/>
        </w:rPr>
        <w:t xml:space="preserve"> </w:t>
      </w:r>
      <w:r w:rsidR="004F0C43" w:rsidRPr="00E64B69">
        <w:rPr>
          <w:lang w:val="fr-CA"/>
        </w:rPr>
        <w:t>832</w:t>
      </w:r>
      <w:r w:rsidRPr="00E64B69">
        <w:rPr>
          <w:lang w:val="fr-CA"/>
        </w:rPr>
        <w:t xml:space="preserve"> $US</w:t>
      </w:r>
      <w:r w:rsidR="004F0C43" w:rsidRPr="00E64B69">
        <w:rPr>
          <w:lang w:val="fr-CA"/>
        </w:rPr>
        <w:t xml:space="preserve">] </w:t>
      </w:r>
      <w:r w:rsidRPr="00E64B69">
        <w:rPr>
          <w:lang w:val="fr-CA"/>
        </w:rPr>
        <w:t>pour 2026</w:t>
      </w:r>
      <w:r w:rsidR="00D44F9B">
        <w:rPr>
          <w:lang w:val="fr-CA"/>
        </w:rPr>
        <w:t>,</w:t>
      </w:r>
      <w:r w:rsidRPr="00E64B69">
        <w:rPr>
          <w:lang w:val="fr-CA"/>
        </w:rPr>
        <w:t xml:space="preserve"> </w:t>
      </w:r>
      <w:r w:rsidR="00D44F9B">
        <w:rPr>
          <w:lang w:val="fr-CA"/>
        </w:rPr>
        <w:t>relié aux</w:t>
      </w:r>
      <w:r w:rsidRPr="00E64B69">
        <w:rPr>
          <w:lang w:val="fr-CA"/>
        </w:rPr>
        <w:t xml:space="preserve"> ressources supplémentaires rétroactives pour les années</w:t>
      </w:r>
      <w:r w:rsidR="004F0C43" w:rsidRPr="00E64B69">
        <w:rPr>
          <w:lang w:val="fr-CA"/>
        </w:rPr>
        <w:t xml:space="preserve"> 2024 </w:t>
      </w:r>
      <w:r>
        <w:rPr>
          <w:lang w:val="fr-CA"/>
        </w:rPr>
        <w:t>et</w:t>
      </w:r>
      <w:r w:rsidR="004F0C43" w:rsidRPr="00E64B69">
        <w:rPr>
          <w:lang w:val="fr-CA"/>
        </w:rPr>
        <w:t xml:space="preserve"> 2025, a</w:t>
      </w:r>
      <w:r>
        <w:rPr>
          <w:lang w:val="fr-CA"/>
        </w:rPr>
        <w:t>in</w:t>
      </w:r>
      <w:r w:rsidR="004F0C43" w:rsidRPr="00E64B69">
        <w:rPr>
          <w:lang w:val="fr-CA"/>
        </w:rPr>
        <w:t>s</w:t>
      </w:r>
      <w:r>
        <w:rPr>
          <w:lang w:val="fr-CA"/>
        </w:rPr>
        <w:t>i</w:t>
      </w:r>
      <w:r w:rsidR="00D44F9B">
        <w:rPr>
          <w:lang w:val="fr-CA"/>
        </w:rPr>
        <w:t xml:space="preserve"> qu’aux</w:t>
      </w:r>
      <w:r>
        <w:rPr>
          <w:lang w:val="fr-CA"/>
        </w:rPr>
        <w:t xml:space="preserve"> ressources supplémentaires pour</w:t>
      </w:r>
      <w:r w:rsidR="004F0C43" w:rsidRPr="00E64B69">
        <w:rPr>
          <w:lang w:val="fr-CA"/>
        </w:rPr>
        <w:t xml:space="preserve"> 2026</w:t>
      </w:r>
      <w:r>
        <w:rPr>
          <w:lang w:val="fr-CA"/>
        </w:rPr>
        <w:t>, mentionnées à l’alinéa</w:t>
      </w:r>
      <w:r w:rsidR="004F0C43" w:rsidRPr="00E64B69">
        <w:rPr>
          <w:lang w:val="fr-CA"/>
        </w:rPr>
        <w:t xml:space="preserve"> (b) </w:t>
      </w:r>
      <w:r>
        <w:rPr>
          <w:lang w:val="fr-CA"/>
        </w:rPr>
        <w:t>ci-dessus</w:t>
      </w:r>
      <w:r w:rsidR="004F0C43" w:rsidRPr="00E64B69">
        <w:rPr>
          <w:lang w:val="fr-CA"/>
        </w:rPr>
        <w:t xml:space="preserve">; </w:t>
      </w:r>
      <w:r w:rsidR="001120FB">
        <w:rPr>
          <w:lang w:val="fr-CA"/>
        </w:rPr>
        <w:t>et</w:t>
      </w:r>
    </w:p>
    <w:p w14:paraId="226CDC78" w14:textId="50696D67" w:rsidR="004F0C43" w:rsidRPr="00A6752A" w:rsidRDefault="00E64B69" w:rsidP="00A6752A">
      <w:pPr>
        <w:pStyle w:val="Heading3"/>
        <w:rPr>
          <w:lang w:val="fr-CA"/>
        </w:rPr>
      </w:pPr>
      <w:r w:rsidRPr="00A6752A">
        <w:rPr>
          <w:lang w:val="fr-CA"/>
        </w:rPr>
        <w:t>L</w:t>
      </w:r>
      <w:r w:rsidR="004F0C43" w:rsidRPr="00A6752A">
        <w:rPr>
          <w:lang w:val="fr-CA"/>
        </w:rPr>
        <w:t xml:space="preserve">e </w:t>
      </w:r>
      <w:r w:rsidRPr="00A6752A">
        <w:rPr>
          <w:lang w:val="fr-CA"/>
        </w:rPr>
        <w:t xml:space="preserve">budget </w:t>
      </w:r>
      <w:r w:rsidR="004F0C43" w:rsidRPr="00A6752A">
        <w:rPr>
          <w:lang w:val="fr-CA"/>
        </w:rPr>
        <w:t>r</w:t>
      </w:r>
      <w:r w:rsidRPr="00A6752A">
        <w:rPr>
          <w:lang w:val="fr-CA"/>
        </w:rPr>
        <w:t>é</w:t>
      </w:r>
      <w:r w:rsidR="004F0C43" w:rsidRPr="00A6752A">
        <w:rPr>
          <w:lang w:val="fr-CA"/>
        </w:rPr>
        <w:t>vis</w:t>
      </w:r>
      <w:r w:rsidRPr="00A6752A">
        <w:rPr>
          <w:lang w:val="fr-CA"/>
        </w:rPr>
        <w:t>é de</w:t>
      </w:r>
      <w:r w:rsidR="004F0C43" w:rsidRPr="00A6752A">
        <w:rPr>
          <w:lang w:val="fr-CA"/>
        </w:rPr>
        <w:t xml:space="preserve"> [9</w:t>
      </w:r>
      <w:r w:rsidRPr="00A6752A">
        <w:rPr>
          <w:lang w:val="fr-CA"/>
        </w:rPr>
        <w:t xml:space="preserve"> </w:t>
      </w:r>
      <w:r w:rsidR="004F0C43" w:rsidRPr="00A6752A">
        <w:rPr>
          <w:lang w:val="fr-CA"/>
        </w:rPr>
        <w:t>581</w:t>
      </w:r>
      <w:r w:rsidRPr="00A6752A">
        <w:rPr>
          <w:lang w:val="fr-CA"/>
        </w:rPr>
        <w:t xml:space="preserve"> </w:t>
      </w:r>
      <w:r w:rsidR="004F0C43" w:rsidRPr="00A6752A">
        <w:rPr>
          <w:lang w:val="fr-CA"/>
        </w:rPr>
        <w:t>735</w:t>
      </w:r>
      <w:r w:rsidRPr="00A6752A">
        <w:rPr>
          <w:lang w:val="fr-CA"/>
        </w:rPr>
        <w:t xml:space="preserve"> $US</w:t>
      </w:r>
      <w:r w:rsidR="004F0C43" w:rsidRPr="00A6752A">
        <w:rPr>
          <w:lang w:val="fr-CA"/>
        </w:rPr>
        <w:t xml:space="preserve">] </w:t>
      </w:r>
      <w:r w:rsidR="00A6752A" w:rsidRPr="00A6752A">
        <w:rPr>
          <w:lang w:val="fr-CA"/>
        </w:rPr>
        <w:t>pour 2027</w:t>
      </w:r>
      <w:r w:rsidR="00D44F9B">
        <w:rPr>
          <w:lang w:val="fr-CA"/>
        </w:rPr>
        <w:t xml:space="preserve">, relié aux </w:t>
      </w:r>
      <w:r w:rsidR="00A6752A" w:rsidRPr="00E64B69">
        <w:rPr>
          <w:lang w:val="fr-CA"/>
        </w:rPr>
        <w:t xml:space="preserve">ressources </w:t>
      </w:r>
      <w:r w:rsidR="00A6752A">
        <w:rPr>
          <w:lang w:val="fr-CA"/>
        </w:rPr>
        <w:t>supplémentaires mentionnées à l’alinéa</w:t>
      </w:r>
      <w:r w:rsidR="00A6752A" w:rsidRPr="00E64B69">
        <w:rPr>
          <w:lang w:val="fr-CA"/>
        </w:rPr>
        <w:t xml:space="preserve"> (b) </w:t>
      </w:r>
      <w:r w:rsidR="00A6752A">
        <w:rPr>
          <w:lang w:val="fr-CA"/>
        </w:rPr>
        <w:t>ci-dessus</w:t>
      </w:r>
      <w:r w:rsidR="00A6752A" w:rsidRPr="00E64B69">
        <w:rPr>
          <w:lang w:val="fr-CA"/>
        </w:rPr>
        <w:t xml:space="preserve">; </w:t>
      </w:r>
      <w:r w:rsidR="00A6752A">
        <w:rPr>
          <w:lang w:val="fr-CA"/>
        </w:rPr>
        <w:t>et</w:t>
      </w:r>
    </w:p>
    <w:tbl>
      <w:tblPr>
        <w:tblStyle w:val="TableGrid"/>
        <w:tblpPr w:leftFromText="180" w:rightFromText="180" w:vertAnchor="text" w:horzAnchor="margin" w:tblpY="11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F0C43" w:rsidRPr="00BF13E2" w14:paraId="268E8E2B" w14:textId="77777777" w:rsidTr="00135282">
        <w:trPr>
          <w:trHeight w:val="997"/>
        </w:trPr>
        <w:tc>
          <w:tcPr>
            <w:tcW w:w="1871" w:type="dxa"/>
          </w:tcPr>
          <w:p w14:paraId="455299DF" w14:textId="77777777" w:rsidR="004F0C43" w:rsidRPr="00BC6765" w:rsidRDefault="004F0C43" w:rsidP="00135282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0CE5D549" w14:textId="77777777" w:rsidR="00325962" w:rsidRPr="00BC6765" w:rsidRDefault="00325962" w:rsidP="00135282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833F9C1" w14:textId="77777777" w:rsidR="004F0C43" w:rsidRPr="00BC6765" w:rsidRDefault="004F0C43" w:rsidP="00135282">
            <w:pPr>
              <w:jc w:val="center"/>
              <w:rPr>
                <w:lang w:val="fr-CA"/>
              </w:rPr>
            </w:pPr>
          </w:p>
        </w:tc>
        <w:tc>
          <w:tcPr>
            <w:tcW w:w="1872" w:type="dxa"/>
          </w:tcPr>
          <w:p w14:paraId="2D014FB5" w14:textId="77777777" w:rsidR="004F0C43" w:rsidRPr="00BC6765" w:rsidRDefault="004F0C43" w:rsidP="00135282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265BB07E" w14:textId="77777777" w:rsidR="004F0C43" w:rsidRPr="00BC6765" w:rsidRDefault="004F0C43" w:rsidP="00135282">
            <w:pPr>
              <w:rPr>
                <w:lang w:val="fr-CA"/>
              </w:rPr>
            </w:pPr>
          </w:p>
        </w:tc>
      </w:tr>
    </w:tbl>
    <w:p w14:paraId="4196A51D" w14:textId="70B8A8F9" w:rsidR="004F0C43" w:rsidRPr="00325962" w:rsidRDefault="00A6752A" w:rsidP="004F0C43">
      <w:pPr>
        <w:pStyle w:val="Heading3"/>
        <w:rPr>
          <w:lang w:val="fr-CA"/>
        </w:rPr>
      </w:pPr>
      <w:r w:rsidRPr="00A6752A">
        <w:rPr>
          <w:lang w:val="fr-CA"/>
        </w:rPr>
        <w:t xml:space="preserve">Le budget de </w:t>
      </w:r>
      <w:r w:rsidR="004F0C43" w:rsidRPr="00A6752A">
        <w:rPr>
          <w:lang w:val="fr-CA"/>
        </w:rPr>
        <w:t>[9</w:t>
      </w:r>
      <w:r w:rsidRPr="00A6752A">
        <w:rPr>
          <w:lang w:val="fr-CA"/>
        </w:rPr>
        <w:t xml:space="preserve"> </w:t>
      </w:r>
      <w:r w:rsidR="004F0C43" w:rsidRPr="00A6752A">
        <w:rPr>
          <w:lang w:val="fr-CA"/>
        </w:rPr>
        <w:t>760</w:t>
      </w:r>
      <w:r w:rsidRPr="00A6752A">
        <w:rPr>
          <w:lang w:val="fr-CA"/>
        </w:rPr>
        <w:t xml:space="preserve"> </w:t>
      </w:r>
      <w:r w:rsidR="004F0C43" w:rsidRPr="00A6752A">
        <w:rPr>
          <w:lang w:val="fr-CA"/>
        </w:rPr>
        <w:t>615</w:t>
      </w:r>
      <w:r w:rsidRPr="00A6752A">
        <w:rPr>
          <w:lang w:val="fr-CA"/>
        </w:rPr>
        <w:t xml:space="preserve"> $US</w:t>
      </w:r>
      <w:r w:rsidR="004F0C43" w:rsidRPr="00A6752A">
        <w:rPr>
          <w:lang w:val="fr-CA"/>
        </w:rPr>
        <w:t xml:space="preserve">] </w:t>
      </w:r>
      <w:r w:rsidRPr="00A6752A">
        <w:rPr>
          <w:lang w:val="fr-CA"/>
        </w:rPr>
        <w:t>proposé pour 2028</w:t>
      </w:r>
      <w:r w:rsidR="00325962">
        <w:rPr>
          <w:lang w:val="fr-CA"/>
        </w:rPr>
        <w:t>,</w:t>
      </w:r>
      <w:r w:rsidRPr="00A6752A">
        <w:rPr>
          <w:lang w:val="fr-CA"/>
        </w:rPr>
        <w:t xml:space="preserve"> </w:t>
      </w:r>
      <w:r w:rsidR="001120FB">
        <w:rPr>
          <w:lang w:val="fr-CA"/>
        </w:rPr>
        <w:t>basé</w:t>
      </w:r>
      <w:r w:rsidRPr="00A6752A">
        <w:rPr>
          <w:lang w:val="fr-CA"/>
        </w:rPr>
        <w:t xml:space="preserve"> sur le budget révisé pour </w:t>
      </w:r>
      <w:r w:rsidR="004F0C43" w:rsidRPr="00A6752A">
        <w:rPr>
          <w:lang w:val="fr-CA"/>
        </w:rPr>
        <w:t>2027 [</w:t>
      </w:r>
      <w:r w:rsidRPr="00A6752A">
        <w:rPr>
          <w:lang w:val="fr-CA"/>
        </w:rPr>
        <w:t>mentionné à l’alinéa</w:t>
      </w:r>
      <w:r>
        <w:rPr>
          <w:lang w:val="fr-CA"/>
        </w:rPr>
        <w:t xml:space="preserve"> </w:t>
      </w:r>
      <w:r w:rsidR="004F0C43" w:rsidRPr="00A6752A">
        <w:rPr>
          <w:lang w:val="fr-CA"/>
        </w:rPr>
        <w:t xml:space="preserve">(c)(ii) </w:t>
      </w:r>
      <w:r>
        <w:rPr>
          <w:lang w:val="fr-CA"/>
        </w:rPr>
        <w:t>ci-dessus</w:t>
      </w:r>
      <w:r w:rsidR="004F0C43" w:rsidRPr="00A6752A">
        <w:rPr>
          <w:lang w:val="fr-CA"/>
        </w:rPr>
        <w:t xml:space="preserve">]; </w:t>
      </w:r>
      <w:r>
        <w:rPr>
          <w:lang w:val="fr-CA"/>
        </w:rPr>
        <w:t>et une augmentation de</w:t>
      </w:r>
      <w:r w:rsidR="004F0C43" w:rsidRPr="00A6752A">
        <w:rPr>
          <w:lang w:val="fr-CA"/>
        </w:rPr>
        <w:t xml:space="preserve"> 3 p</w:t>
      </w:r>
      <w:r>
        <w:rPr>
          <w:lang w:val="fr-CA"/>
        </w:rPr>
        <w:t>ou</w:t>
      </w:r>
      <w:r w:rsidR="004F0C43" w:rsidRPr="00A6752A">
        <w:rPr>
          <w:lang w:val="fr-CA"/>
        </w:rPr>
        <w:t xml:space="preserve">r </w:t>
      </w:r>
      <w:r w:rsidR="001120FB">
        <w:rPr>
          <w:lang w:val="fr-CA"/>
        </w:rPr>
        <w:t xml:space="preserve">cent </w:t>
      </w:r>
      <w:r>
        <w:rPr>
          <w:lang w:val="fr-CA"/>
        </w:rPr>
        <w:t>des coûts de personnel</w:t>
      </w:r>
      <w:r w:rsidR="004F0C43" w:rsidRPr="00A6752A">
        <w:rPr>
          <w:lang w:val="fr-CA"/>
        </w:rPr>
        <w:t>.</w:t>
      </w:r>
    </w:p>
    <w:p w14:paraId="4B491DFB" w14:textId="77777777" w:rsidR="004F0C43" w:rsidRPr="00A6752A" w:rsidRDefault="004F0C43" w:rsidP="004F0C43">
      <w:pPr>
        <w:rPr>
          <w:lang w:val="fr-CA"/>
        </w:rPr>
      </w:pPr>
    </w:p>
    <w:p w14:paraId="234F689E" w14:textId="77777777" w:rsidR="00066CE8" w:rsidRPr="00A6752A" w:rsidRDefault="00066CE8" w:rsidP="00857077">
      <w:pPr>
        <w:jc w:val="left"/>
        <w:rPr>
          <w:lang w:val="fr-CA"/>
        </w:rPr>
      </w:pPr>
    </w:p>
    <w:p w14:paraId="386D3CCE" w14:textId="77777777" w:rsidR="004E7F9C" w:rsidRPr="00A6752A" w:rsidRDefault="004E7F9C" w:rsidP="005C670D">
      <w:pPr>
        <w:pStyle w:val="Title1"/>
        <w:jc w:val="right"/>
        <w:rPr>
          <w:b w:val="0"/>
          <w:lang w:val="fr-CA"/>
        </w:rPr>
      </w:pPr>
    </w:p>
    <w:p w14:paraId="51C288A5" w14:textId="77777777" w:rsidR="004E7F9C" w:rsidRPr="00A6752A" w:rsidRDefault="004E7F9C" w:rsidP="004E7F9C">
      <w:pPr>
        <w:pStyle w:val="Title1"/>
        <w:rPr>
          <w:lang w:val="fr-CA"/>
        </w:rPr>
      </w:pPr>
    </w:p>
    <w:p w14:paraId="2F010BAB" w14:textId="77777777" w:rsidR="008C5738" w:rsidRPr="00A6752A" w:rsidRDefault="008C5738" w:rsidP="0066768F">
      <w:pPr>
        <w:pStyle w:val="StyleHeader4Para4Left0Firstline0"/>
        <w:numPr>
          <w:ilvl w:val="0"/>
          <w:numId w:val="0"/>
        </w:numPr>
        <w:jc w:val="right"/>
        <w:rPr>
          <w:b/>
          <w:sz w:val="22"/>
          <w:lang w:val="fr-CA"/>
        </w:rPr>
      </w:pPr>
    </w:p>
    <w:p w14:paraId="047AA1FA" w14:textId="224D6E4C" w:rsidR="00E85409" w:rsidRPr="00103AB1" w:rsidRDefault="00E85409" w:rsidP="001F505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lang w:val="fr-CA"/>
        </w:rPr>
      </w:pPr>
    </w:p>
    <w:sectPr w:rsidR="00E85409" w:rsidRPr="00103AB1" w:rsidSect="00C72AC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9667" w14:textId="77777777" w:rsidR="00C01B63" w:rsidRDefault="00C01B63" w:rsidP="004A504B">
      <w:r>
        <w:separator/>
      </w:r>
    </w:p>
  </w:endnote>
  <w:endnote w:type="continuationSeparator" w:id="0">
    <w:p w14:paraId="36EE7CEB" w14:textId="77777777" w:rsidR="00C01B63" w:rsidRDefault="00C01B6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F72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622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AB49D" w14:textId="57128C69" w:rsidR="001F505E" w:rsidRDefault="001F50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318A80" w14:textId="02CCBF82" w:rsidR="00DC6A10" w:rsidRPr="008A4946" w:rsidRDefault="00DC6A10" w:rsidP="008A4946">
    <w:pPr>
      <w:pStyle w:val="Footer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4ACD" w14:textId="77777777" w:rsidR="00C72ACD" w:rsidRDefault="00103AB1" w:rsidP="00103A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3E0FBFED" w14:textId="3EA9F9FE" w:rsidR="004E7F9C" w:rsidRPr="00103AB1" w:rsidRDefault="00103AB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D9BD" w14:textId="77777777" w:rsidR="00C01B63" w:rsidRDefault="00C01B63" w:rsidP="004A504B">
      <w:r>
        <w:separator/>
      </w:r>
    </w:p>
  </w:footnote>
  <w:footnote w:type="continuationSeparator" w:id="0">
    <w:p w14:paraId="5A4D8CB5" w14:textId="77777777" w:rsidR="00C01B63" w:rsidRDefault="00C01B63" w:rsidP="004A504B">
      <w:r>
        <w:continuationSeparator/>
      </w:r>
    </w:p>
  </w:footnote>
  <w:footnote w:id="1">
    <w:p w14:paraId="58ADBA9C" w14:textId="57EFB846" w:rsidR="00103AB1" w:rsidRPr="00564224" w:rsidRDefault="00103AB1" w:rsidP="00103AB1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UNEP/OzL.Pro/ExCom/9</w:t>
      </w:r>
      <w:r w:rsidR="000A47F3">
        <w:rPr>
          <w:rFonts w:hint="eastAsia"/>
          <w:lang w:val="fr-CH" w:eastAsia="zh-CN"/>
        </w:rPr>
        <w:t>7</w:t>
      </w:r>
      <w:r w:rsidRPr="00564224">
        <w:rPr>
          <w:lang w:val="fr-CH"/>
        </w:rPr>
        <w:t>/1</w:t>
      </w:r>
    </w:p>
  </w:footnote>
  <w:footnote w:id="2">
    <w:p w14:paraId="2CE75DE1" w14:textId="77777777" w:rsidR="004F0C43" w:rsidRDefault="004F0C43" w:rsidP="004F0C43">
      <w:pPr>
        <w:pStyle w:val="FootnoteText"/>
        <w:rPr>
          <w:lang w:val="en-US"/>
        </w:rPr>
      </w:pPr>
      <w:r w:rsidRPr="007B1E72">
        <w:rPr>
          <w:rStyle w:val="FootnoteReference"/>
        </w:rPr>
        <w:footnoteRef/>
      </w:r>
      <w:r w:rsidRPr="007B1E72">
        <w:t xml:space="preserve"> </w:t>
      </w:r>
      <w:r w:rsidRPr="007B1E72">
        <w:rPr>
          <w:lang w:val="en-US"/>
        </w:rPr>
        <w:t>UNEP/OzL.Pro/ExCom/97/5</w:t>
      </w:r>
    </w:p>
    <w:p w14:paraId="04225B5D" w14:textId="77777777" w:rsidR="008576B9" w:rsidRPr="00C04B4F" w:rsidRDefault="008576B9" w:rsidP="004F0C43">
      <w:pPr>
        <w:pStyle w:val="FootnoteText"/>
        <w:rPr>
          <w:lang w:val="en-US"/>
        </w:rPr>
      </w:pPr>
    </w:p>
  </w:footnote>
  <w:footnote w:id="3">
    <w:p w14:paraId="43093D81" w14:textId="0366B0D1" w:rsidR="004F0C43" w:rsidRPr="00012A19" w:rsidRDefault="004F0C43" w:rsidP="004F0C4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12A19">
        <w:rPr>
          <w:lang w:val="fr-CA"/>
        </w:rPr>
        <w:t xml:space="preserve"> </w:t>
      </w:r>
      <w:r w:rsidR="00012A19" w:rsidRPr="00012A19">
        <w:rPr>
          <w:lang w:val="fr-CA"/>
        </w:rPr>
        <w:t>É</w:t>
      </w:r>
      <w:r w:rsidRPr="00012A19">
        <w:rPr>
          <w:lang w:val="fr-CA"/>
        </w:rPr>
        <w:t xml:space="preserve">quivalent </w:t>
      </w:r>
      <w:r w:rsidR="00012A19" w:rsidRPr="00012A19">
        <w:rPr>
          <w:lang w:val="fr-CA"/>
        </w:rPr>
        <w:t>à l’application du taux d’inflation annuel standard de</w:t>
      </w:r>
      <w:r w:rsidRPr="00012A19">
        <w:rPr>
          <w:lang w:val="fr-CA"/>
        </w:rPr>
        <w:t xml:space="preserve"> 3 p</w:t>
      </w:r>
      <w:r w:rsidR="00012A19" w:rsidRPr="00012A19">
        <w:rPr>
          <w:lang w:val="fr-CA"/>
        </w:rPr>
        <w:t>ou</w:t>
      </w:r>
      <w:r w:rsidRPr="00012A19">
        <w:rPr>
          <w:lang w:val="fr-CA"/>
        </w:rPr>
        <w:t>r cent a</w:t>
      </w:r>
      <w:r w:rsidR="00012A19" w:rsidRPr="00012A19">
        <w:rPr>
          <w:lang w:val="fr-CA"/>
        </w:rPr>
        <w:t>u budget ré</w:t>
      </w:r>
      <w:r w:rsidR="00012A19">
        <w:rPr>
          <w:lang w:val="fr-CA"/>
        </w:rPr>
        <w:t>visé de</w:t>
      </w:r>
      <w:r w:rsidRPr="00012A19">
        <w:rPr>
          <w:lang w:val="fr-CA"/>
        </w:rPr>
        <w:t xml:space="preserve"> 2025</w:t>
      </w:r>
    </w:p>
  </w:footnote>
  <w:footnote w:id="4">
    <w:p w14:paraId="5489639D" w14:textId="13E918C3" w:rsidR="004F0C43" w:rsidRPr="00012A19" w:rsidRDefault="004F0C43" w:rsidP="004F0C4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12A19">
        <w:rPr>
          <w:lang w:val="fr-CA"/>
        </w:rPr>
        <w:t xml:space="preserve"> </w:t>
      </w:r>
      <w:r w:rsidR="00012A19" w:rsidRPr="00012A19">
        <w:rPr>
          <w:lang w:val="fr-CA"/>
        </w:rPr>
        <w:t>É</w:t>
      </w:r>
      <w:r w:rsidRPr="00012A19">
        <w:rPr>
          <w:lang w:val="fr-CA"/>
        </w:rPr>
        <w:t xml:space="preserve">quivalent </w:t>
      </w:r>
      <w:r w:rsidR="00012A19" w:rsidRPr="00012A19">
        <w:rPr>
          <w:lang w:val="fr-CA"/>
        </w:rPr>
        <w:t xml:space="preserve">à l’application du taux d’inflation annuel standard de 3 pour </w:t>
      </w:r>
      <w:r w:rsidRPr="00012A19">
        <w:rPr>
          <w:lang w:val="fr-CA"/>
        </w:rPr>
        <w:t>cent a</w:t>
      </w:r>
      <w:r w:rsidR="00012A19" w:rsidRPr="00012A19">
        <w:rPr>
          <w:lang w:val="fr-CA"/>
        </w:rPr>
        <w:t>u b</w:t>
      </w:r>
      <w:r w:rsidR="00012A19">
        <w:rPr>
          <w:lang w:val="fr-CA"/>
        </w:rPr>
        <w:t>udget révisé de</w:t>
      </w:r>
      <w:r w:rsidRPr="00012A19">
        <w:rPr>
          <w:lang w:val="fr-CA"/>
        </w:rPr>
        <w:t xml:space="preserve"> 2026 </w:t>
      </w:r>
    </w:p>
  </w:footnote>
  <w:footnote w:id="5">
    <w:p w14:paraId="35BF7180" w14:textId="77777777" w:rsidR="004F0C43" w:rsidRPr="00325962" w:rsidRDefault="004F0C43" w:rsidP="004F0C4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25962">
        <w:rPr>
          <w:lang w:val="fr-CA"/>
        </w:rPr>
        <w:t xml:space="preserve"> UNEP/OzL.Pro/ExCom/93/7</w:t>
      </w:r>
    </w:p>
  </w:footnote>
  <w:footnote w:id="6">
    <w:p w14:paraId="0C7211D2" w14:textId="073E64ED" w:rsidR="004F0C43" w:rsidRPr="00012A19" w:rsidRDefault="004F0C43" w:rsidP="004F0C4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12A19">
        <w:rPr>
          <w:lang w:val="fr-CA"/>
        </w:rPr>
        <w:t xml:space="preserve"> </w:t>
      </w:r>
      <w:r w:rsidR="00012A19" w:rsidRPr="00012A19">
        <w:rPr>
          <w:lang w:val="fr-CA"/>
        </w:rPr>
        <w:t>L</w:t>
      </w:r>
      <w:r w:rsidRPr="00012A19">
        <w:rPr>
          <w:lang w:val="fr-CA"/>
        </w:rPr>
        <w:t>e Secr</w:t>
      </w:r>
      <w:r w:rsidR="00012A19" w:rsidRPr="00012A19">
        <w:rPr>
          <w:lang w:val="fr-CA"/>
        </w:rPr>
        <w:t>é</w:t>
      </w:r>
      <w:r w:rsidRPr="00012A19">
        <w:rPr>
          <w:lang w:val="fr-CA"/>
        </w:rPr>
        <w:t>tariat explor</w:t>
      </w:r>
      <w:r w:rsidR="00012A19" w:rsidRPr="00012A19">
        <w:rPr>
          <w:lang w:val="fr-CA"/>
        </w:rPr>
        <w:t>e aussi</w:t>
      </w:r>
      <w:r w:rsidR="00367E3A">
        <w:rPr>
          <w:lang w:val="fr-CA"/>
        </w:rPr>
        <w:t xml:space="preserve"> </w:t>
      </w:r>
      <w:r w:rsidR="00012A19" w:rsidRPr="00012A19">
        <w:rPr>
          <w:lang w:val="fr-CA"/>
        </w:rPr>
        <w:t>des solutions innovantes</w:t>
      </w:r>
      <w:r w:rsidR="00325962">
        <w:rPr>
          <w:lang w:val="fr-CA"/>
        </w:rPr>
        <w:t xml:space="preserve"> </w:t>
      </w:r>
      <w:r w:rsidR="00012A19" w:rsidRPr="00012A19">
        <w:rPr>
          <w:lang w:val="fr-CA"/>
        </w:rPr>
        <w:t xml:space="preserve">pour </w:t>
      </w:r>
      <w:r w:rsidR="00012A19">
        <w:rPr>
          <w:lang w:val="fr-CA"/>
        </w:rPr>
        <w:t xml:space="preserve">la traduction de certains types </w:t>
      </w:r>
      <w:r w:rsidR="00613631">
        <w:rPr>
          <w:lang w:val="fr-CA"/>
        </w:rPr>
        <w:t xml:space="preserve">de </w:t>
      </w:r>
      <w:r w:rsidR="00613631" w:rsidRPr="00012A19">
        <w:rPr>
          <w:lang w:val="fr-CA"/>
        </w:rPr>
        <w:t>documents</w:t>
      </w:r>
      <w:r w:rsidR="00367E3A">
        <w:rPr>
          <w:lang w:val="fr-CA"/>
        </w:rPr>
        <w:t xml:space="preserve"> à l’aide de l’IA</w:t>
      </w:r>
      <w:r w:rsidRPr="00012A19">
        <w:rPr>
          <w:lang w:val="fr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842D" w14:textId="6D6034DD" w:rsidR="00DC6A10" w:rsidRPr="0033525D" w:rsidRDefault="001F505E">
    <w:fldSimple w:instr=" DOCPROPERTY &quot;Document number&quot;  \* MERGEFORMAT ">
      <w:r>
        <w:t>UNEP/OzL.Pro/ExCom/97/7</w:t>
      </w:r>
    </w:fldSimple>
  </w:p>
  <w:p w14:paraId="48CC9195" w14:textId="77777777" w:rsidR="00DC6A10" w:rsidRPr="0033525D" w:rsidRDefault="00DC6A10"/>
  <w:p w14:paraId="6AF9D5C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3715" w14:textId="77777777" w:rsidR="007A4D32" w:rsidRPr="0033525D" w:rsidRDefault="007A4D32" w:rsidP="007A4D3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UNEP/OzL.Pro/ExCom/97/7</w:t>
    </w:r>
    <w:r>
      <w:fldChar w:fldCharType="end"/>
    </w:r>
  </w:p>
  <w:p w14:paraId="56F98453" w14:textId="5913C217" w:rsidR="00103AB1" w:rsidRDefault="00103AB1" w:rsidP="00103AB1">
    <w:pPr>
      <w:pStyle w:val="Header"/>
      <w:jc w:val="right"/>
    </w:pPr>
  </w:p>
  <w:p w14:paraId="3D563899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E32FFF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Theme="minorEastAsia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A63BD5"/>
    <w:multiLevelType w:val="hybridMultilevel"/>
    <w:tmpl w:val="966C46BC"/>
    <w:lvl w:ilvl="0" w:tplc="6F4080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6236A"/>
    <w:multiLevelType w:val="hybridMultilevel"/>
    <w:tmpl w:val="C5668918"/>
    <w:lvl w:ilvl="0" w:tplc="3990A7DA">
      <w:start w:val="3"/>
      <w:numFmt w:val="upperRoman"/>
      <w:lvlText w:val="%1."/>
      <w:lvlJc w:val="left"/>
      <w:pPr>
        <w:ind w:left="1800" w:hanging="720"/>
      </w:pPr>
      <w:rPr>
        <w:rFonts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8"/>
  </w:num>
  <w:num w:numId="20" w16cid:durableId="444007775">
    <w:abstractNumId w:val="13"/>
  </w:num>
  <w:num w:numId="21" w16cid:durableId="127091340">
    <w:abstractNumId w:val="11"/>
  </w:num>
  <w:num w:numId="22" w16cid:durableId="934702420">
    <w:abstractNumId w:val="17"/>
  </w:num>
  <w:num w:numId="23" w16cid:durableId="2087191234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F0C43"/>
    <w:rsid w:val="00000FED"/>
    <w:rsid w:val="0000434E"/>
    <w:rsid w:val="00012A19"/>
    <w:rsid w:val="000211A9"/>
    <w:rsid w:val="00021238"/>
    <w:rsid w:val="00022071"/>
    <w:rsid w:val="000220DD"/>
    <w:rsid w:val="00024F01"/>
    <w:rsid w:val="00031260"/>
    <w:rsid w:val="00035532"/>
    <w:rsid w:val="0003681A"/>
    <w:rsid w:val="000372B7"/>
    <w:rsid w:val="00050F6E"/>
    <w:rsid w:val="00061EC2"/>
    <w:rsid w:val="00066CE8"/>
    <w:rsid w:val="00070B6F"/>
    <w:rsid w:val="00080ED0"/>
    <w:rsid w:val="00085B8F"/>
    <w:rsid w:val="00090481"/>
    <w:rsid w:val="000A3826"/>
    <w:rsid w:val="000A47F3"/>
    <w:rsid w:val="000A4BFB"/>
    <w:rsid w:val="000A6C26"/>
    <w:rsid w:val="000A797D"/>
    <w:rsid w:val="000B36C8"/>
    <w:rsid w:val="000D13CA"/>
    <w:rsid w:val="000D42FD"/>
    <w:rsid w:val="000D52A4"/>
    <w:rsid w:val="000E07BC"/>
    <w:rsid w:val="000E2E21"/>
    <w:rsid w:val="000F1CD4"/>
    <w:rsid w:val="000F4103"/>
    <w:rsid w:val="000F70A7"/>
    <w:rsid w:val="00103AB1"/>
    <w:rsid w:val="001120FB"/>
    <w:rsid w:val="00113CCA"/>
    <w:rsid w:val="00122F25"/>
    <w:rsid w:val="00135980"/>
    <w:rsid w:val="0013786F"/>
    <w:rsid w:val="00164719"/>
    <w:rsid w:val="00166FC4"/>
    <w:rsid w:val="001677AC"/>
    <w:rsid w:val="001804EA"/>
    <w:rsid w:val="00190A61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3CF2"/>
    <w:rsid w:val="001F505E"/>
    <w:rsid w:val="001F53FD"/>
    <w:rsid w:val="00210B8B"/>
    <w:rsid w:val="00214863"/>
    <w:rsid w:val="002156B4"/>
    <w:rsid w:val="00224FCD"/>
    <w:rsid w:val="002412A6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F1E53"/>
    <w:rsid w:val="002F2CAA"/>
    <w:rsid w:val="0030052C"/>
    <w:rsid w:val="00310075"/>
    <w:rsid w:val="00325678"/>
    <w:rsid w:val="00325962"/>
    <w:rsid w:val="003306E1"/>
    <w:rsid w:val="003320E4"/>
    <w:rsid w:val="0033525D"/>
    <w:rsid w:val="003414F3"/>
    <w:rsid w:val="0035613E"/>
    <w:rsid w:val="00363EE9"/>
    <w:rsid w:val="003668CF"/>
    <w:rsid w:val="00367E3A"/>
    <w:rsid w:val="00376128"/>
    <w:rsid w:val="0037742E"/>
    <w:rsid w:val="00377D56"/>
    <w:rsid w:val="0038245A"/>
    <w:rsid w:val="003840E6"/>
    <w:rsid w:val="00385CFC"/>
    <w:rsid w:val="0039337A"/>
    <w:rsid w:val="003A0CD2"/>
    <w:rsid w:val="003A3189"/>
    <w:rsid w:val="003A3CA7"/>
    <w:rsid w:val="003B33BD"/>
    <w:rsid w:val="003B569D"/>
    <w:rsid w:val="003C0771"/>
    <w:rsid w:val="003C3C0E"/>
    <w:rsid w:val="003D42A6"/>
    <w:rsid w:val="003D4F21"/>
    <w:rsid w:val="003D4FAC"/>
    <w:rsid w:val="003E137B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0232"/>
    <w:rsid w:val="004C4269"/>
    <w:rsid w:val="004D6236"/>
    <w:rsid w:val="004D7F90"/>
    <w:rsid w:val="004E4DBB"/>
    <w:rsid w:val="004E4E41"/>
    <w:rsid w:val="004E73DB"/>
    <w:rsid w:val="004E7F9C"/>
    <w:rsid w:val="004F0C43"/>
    <w:rsid w:val="004F3493"/>
    <w:rsid w:val="004F5143"/>
    <w:rsid w:val="005007FD"/>
    <w:rsid w:val="00512B09"/>
    <w:rsid w:val="00514BBF"/>
    <w:rsid w:val="00516BCD"/>
    <w:rsid w:val="005220ED"/>
    <w:rsid w:val="00525DEC"/>
    <w:rsid w:val="00533796"/>
    <w:rsid w:val="00537343"/>
    <w:rsid w:val="005516F3"/>
    <w:rsid w:val="00555D75"/>
    <w:rsid w:val="00560DF0"/>
    <w:rsid w:val="0056413B"/>
    <w:rsid w:val="0056759C"/>
    <w:rsid w:val="00567785"/>
    <w:rsid w:val="0059513E"/>
    <w:rsid w:val="005A6AA4"/>
    <w:rsid w:val="005A6D9F"/>
    <w:rsid w:val="005B48FF"/>
    <w:rsid w:val="005C1E32"/>
    <w:rsid w:val="005C670D"/>
    <w:rsid w:val="005D363F"/>
    <w:rsid w:val="005E1DA6"/>
    <w:rsid w:val="00604C15"/>
    <w:rsid w:val="00613631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9692B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82B0D"/>
    <w:rsid w:val="0079781A"/>
    <w:rsid w:val="007A1546"/>
    <w:rsid w:val="007A228C"/>
    <w:rsid w:val="007A368E"/>
    <w:rsid w:val="007A4D32"/>
    <w:rsid w:val="007A5868"/>
    <w:rsid w:val="007B04CE"/>
    <w:rsid w:val="007B35EE"/>
    <w:rsid w:val="007B3B7F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80345C"/>
    <w:rsid w:val="0082522F"/>
    <w:rsid w:val="00831979"/>
    <w:rsid w:val="00851352"/>
    <w:rsid w:val="00857077"/>
    <w:rsid w:val="008576B9"/>
    <w:rsid w:val="00863230"/>
    <w:rsid w:val="00865BD0"/>
    <w:rsid w:val="00866CE6"/>
    <w:rsid w:val="008717D8"/>
    <w:rsid w:val="0087215C"/>
    <w:rsid w:val="00875D25"/>
    <w:rsid w:val="00880E35"/>
    <w:rsid w:val="008875FE"/>
    <w:rsid w:val="00887F8E"/>
    <w:rsid w:val="00896234"/>
    <w:rsid w:val="00896EF1"/>
    <w:rsid w:val="00897E43"/>
    <w:rsid w:val="008A4946"/>
    <w:rsid w:val="008C222B"/>
    <w:rsid w:val="008C5738"/>
    <w:rsid w:val="008C7EAD"/>
    <w:rsid w:val="008D0CFE"/>
    <w:rsid w:val="008D6152"/>
    <w:rsid w:val="008E4CC8"/>
    <w:rsid w:val="008E7BA9"/>
    <w:rsid w:val="008F0F81"/>
    <w:rsid w:val="008F27BF"/>
    <w:rsid w:val="008F2E64"/>
    <w:rsid w:val="008F52BB"/>
    <w:rsid w:val="009142EC"/>
    <w:rsid w:val="009145E4"/>
    <w:rsid w:val="009154C3"/>
    <w:rsid w:val="00915EDB"/>
    <w:rsid w:val="00922E1B"/>
    <w:rsid w:val="00923540"/>
    <w:rsid w:val="00926767"/>
    <w:rsid w:val="00933383"/>
    <w:rsid w:val="009361D5"/>
    <w:rsid w:val="009428A4"/>
    <w:rsid w:val="009449FF"/>
    <w:rsid w:val="00954A3D"/>
    <w:rsid w:val="009659F4"/>
    <w:rsid w:val="00967B3B"/>
    <w:rsid w:val="00970D60"/>
    <w:rsid w:val="00975C70"/>
    <w:rsid w:val="00984123"/>
    <w:rsid w:val="009874D0"/>
    <w:rsid w:val="0099390E"/>
    <w:rsid w:val="009960E5"/>
    <w:rsid w:val="009A53DD"/>
    <w:rsid w:val="009A7ADC"/>
    <w:rsid w:val="009B0D30"/>
    <w:rsid w:val="009C19B7"/>
    <w:rsid w:val="009C5ABB"/>
    <w:rsid w:val="009D7C51"/>
    <w:rsid w:val="009E196C"/>
    <w:rsid w:val="009E6A0A"/>
    <w:rsid w:val="009F36BF"/>
    <w:rsid w:val="009F7A3F"/>
    <w:rsid w:val="00A111B6"/>
    <w:rsid w:val="00A12B3F"/>
    <w:rsid w:val="00A26D27"/>
    <w:rsid w:val="00A27583"/>
    <w:rsid w:val="00A376EE"/>
    <w:rsid w:val="00A42A99"/>
    <w:rsid w:val="00A5151A"/>
    <w:rsid w:val="00A5651A"/>
    <w:rsid w:val="00A57E0A"/>
    <w:rsid w:val="00A6752A"/>
    <w:rsid w:val="00A77919"/>
    <w:rsid w:val="00A823F6"/>
    <w:rsid w:val="00A84D11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B01ADB"/>
    <w:rsid w:val="00B04161"/>
    <w:rsid w:val="00B056F9"/>
    <w:rsid w:val="00B11E3D"/>
    <w:rsid w:val="00B14D2C"/>
    <w:rsid w:val="00B17E82"/>
    <w:rsid w:val="00B30D49"/>
    <w:rsid w:val="00B4575A"/>
    <w:rsid w:val="00B575BA"/>
    <w:rsid w:val="00B71144"/>
    <w:rsid w:val="00B71608"/>
    <w:rsid w:val="00B76429"/>
    <w:rsid w:val="00B86471"/>
    <w:rsid w:val="00B937F8"/>
    <w:rsid w:val="00B956D4"/>
    <w:rsid w:val="00B97446"/>
    <w:rsid w:val="00BA7432"/>
    <w:rsid w:val="00BB2764"/>
    <w:rsid w:val="00BC1AA0"/>
    <w:rsid w:val="00BC2495"/>
    <w:rsid w:val="00BC314A"/>
    <w:rsid w:val="00BC6765"/>
    <w:rsid w:val="00BC7EB9"/>
    <w:rsid w:val="00BD2643"/>
    <w:rsid w:val="00BD56B1"/>
    <w:rsid w:val="00BD6558"/>
    <w:rsid w:val="00BE50DB"/>
    <w:rsid w:val="00BF13E2"/>
    <w:rsid w:val="00BF2AD7"/>
    <w:rsid w:val="00BF2F76"/>
    <w:rsid w:val="00BF3022"/>
    <w:rsid w:val="00BF3214"/>
    <w:rsid w:val="00BF5573"/>
    <w:rsid w:val="00C01B63"/>
    <w:rsid w:val="00C15867"/>
    <w:rsid w:val="00C22398"/>
    <w:rsid w:val="00C2296D"/>
    <w:rsid w:val="00C23155"/>
    <w:rsid w:val="00C40C41"/>
    <w:rsid w:val="00C41AD2"/>
    <w:rsid w:val="00C4331C"/>
    <w:rsid w:val="00C45885"/>
    <w:rsid w:val="00C50F22"/>
    <w:rsid w:val="00C57971"/>
    <w:rsid w:val="00C65BD7"/>
    <w:rsid w:val="00C67421"/>
    <w:rsid w:val="00C72ACD"/>
    <w:rsid w:val="00C76BA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1735"/>
    <w:rsid w:val="00D14F22"/>
    <w:rsid w:val="00D439F3"/>
    <w:rsid w:val="00D44F9B"/>
    <w:rsid w:val="00D4741C"/>
    <w:rsid w:val="00D57918"/>
    <w:rsid w:val="00D62C9C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A3105"/>
    <w:rsid w:val="00DC6A10"/>
    <w:rsid w:val="00DD3B37"/>
    <w:rsid w:val="00DE657E"/>
    <w:rsid w:val="00DF1274"/>
    <w:rsid w:val="00DF4704"/>
    <w:rsid w:val="00E024AA"/>
    <w:rsid w:val="00E05ADE"/>
    <w:rsid w:val="00E101F9"/>
    <w:rsid w:val="00E15C77"/>
    <w:rsid w:val="00E1693E"/>
    <w:rsid w:val="00E24CCF"/>
    <w:rsid w:val="00E250F1"/>
    <w:rsid w:val="00E3550D"/>
    <w:rsid w:val="00E408B7"/>
    <w:rsid w:val="00E41B6B"/>
    <w:rsid w:val="00E43663"/>
    <w:rsid w:val="00E50692"/>
    <w:rsid w:val="00E52838"/>
    <w:rsid w:val="00E614E0"/>
    <w:rsid w:val="00E64B69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4B3"/>
    <w:rsid w:val="00EB7FC9"/>
    <w:rsid w:val="00ED27E8"/>
    <w:rsid w:val="00ED7137"/>
    <w:rsid w:val="00EE2FA2"/>
    <w:rsid w:val="00EF06EA"/>
    <w:rsid w:val="00F07604"/>
    <w:rsid w:val="00F120D0"/>
    <w:rsid w:val="00F21088"/>
    <w:rsid w:val="00F248F9"/>
    <w:rsid w:val="00F326BF"/>
    <w:rsid w:val="00F327E7"/>
    <w:rsid w:val="00F35746"/>
    <w:rsid w:val="00F447C7"/>
    <w:rsid w:val="00F459B4"/>
    <w:rsid w:val="00F5211B"/>
    <w:rsid w:val="00F554A9"/>
    <w:rsid w:val="00F716FD"/>
    <w:rsid w:val="00F80355"/>
    <w:rsid w:val="00F833FB"/>
    <w:rsid w:val="00F87C43"/>
    <w:rsid w:val="00FA5722"/>
    <w:rsid w:val="00FB0C81"/>
    <w:rsid w:val="00FC2200"/>
    <w:rsid w:val="00FC2540"/>
    <w:rsid w:val="00FE1FA0"/>
    <w:rsid w:val="00FE5FC1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85DB5C"/>
  <w15:docId w15:val="{E364C378-FBF8-C94A-808A-039E11CF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03AB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A4946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4F0C43"/>
    <w:pPr>
      <w:ind w:left="720"/>
      <w:contextualSpacing/>
    </w:pPr>
    <w:rPr>
      <w:rFonts w:eastAsia="Times New Roman"/>
    </w:rPr>
  </w:style>
  <w:style w:type="character" w:styleId="PageNumber">
    <w:name w:val="page number"/>
    <w:basedOn w:val="DefaultParagraphFont"/>
    <w:uiPriority w:val="99"/>
    <w:semiHidden/>
    <w:unhideWhenUsed/>
    <w:rsid w:val="00325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b93c647f-d63b-431a-95c8-8e00048cff23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eb6c2e4c-3f1c-4103-a37b-37c984dbe58f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8F5A27-BAEA-4FD4-99F9-492715225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1140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Renaud</dc:creator>
  <cp:lastModifiedBy>Angela Xue He Yan</cp:lastModifiedBy>
  <cp:revision>8</cp:revision>
  <cp:lastPrinted>2001-05-26T16:40:00Z</cp:lastPrinted>
  <dcterms:created xsi:type="dcterms:W3CDTF">2025-10-31T20:15:00Z</dcterms:created>
  <dcterms:modified xsi:type="dcterms:W3CDTF">2025-10-31T19:57:00Z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</vt:lpwstr>
  </property>
  <property fmtid="{D5CDD505-2E9C-101B-9397-08002B2CF9AE}" pid="3" name="Revision date">
    <vt:lpwstr>10/28/2025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