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bookmarkStart w:id="0" w:name="_GoBack"/>
            <w:bookmarkEnd w:id="0"/>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Pr="00FD2237" w:rsidRDefault="00365E5A">
            <w:pPr>
              <w:rPr>
                <w:rtl/>
              </w:rPr>
            </w:pPr>
            <w:fldSimple w:instr=" DOCPROPERTY &quot;Document number&quot;  \* MERGEFORMAT ">
              <w:r w:rsidR="00FD2237">
                <w:t>UNEP/OzL.Pro/ExCom/83/2</w:t>
              </w:r>
            </w:fldSimple>
          </w:p>
          <w:p w:rsidR="00662A73" w:rsidRPr="003F73BA" w:rsidRDefault="00A52294" w:rsidP="00662A73">
            <w:pPr>
              <w:spacing w:before="120"/>
              <w:jc w:val="left"/>
            </w:pPr>
            <w:r>
              <w:fldChar w:fldCharType="begin"/>
            </w:r>
            <w:r>
              <w:instrText xml:space="preserve"> DOCPROPERTY "Revision date" \@ "d MMMM YYYY"  \* MERGEFORMAT </w:instrText>
            </w:r>
            <w:r>
              <w:fldChar w:fldCharType="separate"/>
            </w:r>
            <w:r w:rsidR="00FD2237">
              <w:t>9 May 2019</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013372">
      <w:pPr>
        <w:bidi/>
        <w:ind w:left="4"/>
        <w:jc w:val="lowKashida"/>
        <w:rPr>
          <w:sz w:val="28"/>
          <w:szCs w:val="28"/>
          <w:rtl/>
          <w:lang w:val="en-US" w:eastAsia="en-CA"/>
        </w:rPr>
      </w:pPr>
      <w:r>
        <w:rPr>
          <w:sz w:val="28"/>
          <w:szCs w:val="28"/>
          <w:rtl/>
          <w:lang w:val="en-US" w:eastAsia="en-CA"/>
        </w:rPr>
        <w:t xml:space="preserve">الاجتمــــــاع </w:t>
      </w:r>
      <w:r w:rsidR="00A44778">
        <w:rPr>
          <w:rFonts w:hint="cs"/>
          <w:sz w:val="28"/>
          <w:szCs w:val="28"/>
          <w:rtl/>
          <w:lang w:val="en-US" w:eastAsia="en-CA"/>
        </w:rPr>
        <w:t>الث</w:t>
      </w:r>
      <w:r w:rsidR="00786775">
        <w:rPr>
          <w:rFonts w:hint="cs"/>
          <w:sz w:val="28"/>
          <w:szCs w:val="28"/>
          <w:rtl/>
          <w:lang w:val="en-US" w:eastAsia="en-CA"/>
        </w:rPr>
        <w:t>ا</w:t>
      </w:r>
      <w:r w:rsidR="00013372">
        <w:rPr>
          <w:rFonts w:hint="cs"/>
          <w:sz w:val="28"/>
          <w:szCs w:val="28"/>
          <w:rtl/>
          <w:lang w:val="en-US" w:eastAsia="en-CA"/>
        </w:rPr>
        <w:t>لث</w:t>
      </w:r>
      <w:r w:rsidR="00786775">
        <w:rPr>
          <w:rFonts w:hint="cs"/>
          <w:sz w:val="28"/>
          <w:szCs w:val="28"/>
          <w:rtl/>
          <w:lang w:val="en-US" w:eastAsia="en-CA"/>
        </w:rPr>
        <w:t xml:space="preserve"> و</w:t>
      </w:r>
      <w:r>
        <w:rPr>
          <w:rFonts w:hint="cs"/>
          <w:sz w:val="28"/>
          <w:szCs w:val="28"/>
          <w:rtl/>
          <w:lang w:val="en-US" w:eastAsia="en-CA"/>
        </w:rPr>
        <w:t>الثمانون</w:t>
      </w:r>
    </w:p>
    <w:p w:rsidR="007E5D09" w:rsidRDefault="00E1360E" w:rsidP="00013372">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w:t>
      </w:r>
      <w:r w:rsidR="00013372">
        <w:rPr>
          <w:sz w:val="28"/>
          <w:szCs w:val="28"/>
        </w:rPr>
        <w:t>27</w:t>
      </w:r>
      <w:r>
        <w:rPr>
          <w:rFonts w:hint="cs"/>
          <w:sz w:val="28"/>
          <w:szCs w:val="28"/>
          <w:rtl/>
        </w:rPr>
        <w:t xml:space="preserve"> إلى </w:t>
      </w:r>
      <w:r w:rsidR="00013372">
        <w:rPr>
          <w:sz w:val="28"/>
          <w:szCs w:val="28"/>
        </w:rPr>
        <w:t xml:space="preserve">31 </w:t>
      </w:r>
      <w:r w:rsidR="00A44778">
        <w:rPr>
          <w:rFonts w:hint="cs"/>
          <w:sz w:val="28"/>
          <w:szCs w:val="28"/>
          <w:rtl/>
        </w:rPr>
        <w:t xml:space="preserve"> </w:t>
      </w:r>
      <w:r w:rsidR="00013372">
        <w:rPr>
          <w:rFonts w:asciiTheme="majorBidi" w:hAnsiTheme="majorBidi" w:cstheme="majorBidi" w:hint="cs"/>
          <w:sz w:val="26"/>
          <w:szCs w:val="26"/>
          <w:rtl/>
          <w:lang w:bidi="ar-SY"/>
        </w:rPr>
        <w:t>مايو/أيّار 2019</w:t>
      </w:r>
    </w:p>
    <w:p w:rsidR="007E5D09" w:rsidRPr="00FD2237" w:rsidRDefault="007E5D09">
      <w:pPr>
        <w:pStyle w:val="StyleHeader4Para4Left0Firstline0"/>
        <w:numPr>
          <w:ilvl w:val="0"/>
          <w:numId w:val="0"/>
        </w:numPr>
        <w:rPr>
          <w:lang w:val="en-US"/>
        </w:rPr>
      </w:pPr>
    </w:p>
    <w:p w:rsidR="00FD2237" w:rsidRPr="00C20B99" w:rsidRDefault="00FD2237" w:rsidP="00FD2237">
      <w:pPr>
        <w:pStyle w:val="StyleHeader4Para4Left0Firstline0"/>
        <w:numPr>
          <w:ilvl w:val="0"/>
          <w:numId w:val="0"/>
        </w:numPr>
        <w:tabs>
          <w:tab w:val="clear" w:pos="2880"/>
          <w:tab w:val="clear" w:pos="5760"/>
        </w:tabs>
        <w:bidi/>
        <w:jc w:val="center"/>
        <w:rPr>
          <w:b/>
          <w:bCs/>
          <w:sz w:val="32"/>
          <w:szCs w:val="32"/>
          <w:rtl/>
          <w:lang w:bidi="ar-EG"/>
        </w:rPr>
      </w:pPr>
      <w:r w:rsidRPr="00C20B99">
        <w:rPr>
          <w:rFonts w:hint="cs"/>
          <w:b/>
          <w:bCs/>
          <w:sz w:val="32"/>
          <w:szCs w:val="32"/>
          <w:rtl/>
          <w:lang w:bidi="ar-EG"/>
        </w:rPr>
        <w:t>أنشطة الأمانة</w:t>
      </w:r>
    </w:p>
    <w:p w:rsidR="00FD2237" w:rsidRPr="00FD2237" w:rsidRDefault="00FD2237" w:rsidP="00FD2237">
      <w:pPr>
        <w:pStyle w:val="StyleHeader4Para4Left0Firstline0"/>
        <w:numPr>
          <w:ilvl w:val="0"/>
          <w:numId w:val="0"/>
        </w:numPr>
        <w:tabs>
          <w:tab w:val="clear" w:pos="2880"/>
          <w:tab w:val="clear" w:pos="5760"/>
        </w:tabs>
        <w:bidi/>
        <w:rPr>
          <w:b/>
          <w:bCs/>
          <w:sz w:val="26"/>
          <w:szCs w:val="26"/>
          <w:rtl/>
          <w:lang w:val="en-US" w:bidi="ar-EG"/>
        </w:rPr>
      </w:pPr>
      <w:r w:rsidRPr="00FD2237">
        <w:rPr>
          <w:rFonts w:hint="cs"/>
          <w:b/>
          <w:bCs/>
          <w:sz w:val="26"/>
          <w:szCs w:val="26"/>
          <w:rtl/>
          <w:lang w:val="en-US" w:bidi="ar-EG"/>
        </w:rPr>
        <w:t>مقدمة</w:t>
      </w:r>
    </w:p>
    <w:p w:rsidR="00FD2237" w:rsidRDefault="00FD2237" w:rsidP="00FD2237">
      <w:pPr>
        <w:pStyle w:val="StyleHeader4Para4Left0Firstline0"/>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تعرض هذه الوثيقة أنشطة الأمانة منذ الاجتماع الثاني والثمانين للجنة التنفيذية.</w:t>
      </w:r>
    </w:p>
    <w:p w:rsidR="00FD2237" w:rsidRDefault="00FD2237" w:rsidP="00FD2237">
      <w:pPr>
        <w:pStyle w:val="StyleHeader4Para4Left0Firstline0"/>
        <w:numPr>
          <w:ilvl w:val="0"/>
          <w:numId w:val="0"/>
        </w:numPr>
        <w:tabs>
          <w:tab w:val="clear" w:pos="2880"/>
          <w:tab w:val="clear" w:pos="5760"/>
        </w:tabs>
        <w:bidi/>
        <w:rPr>
          <w:sz w:val="26"/>
          <w:szCs w:val="26"/>
          <w:lang w:val="en-US" w:bidi="ar-EG"/>
        </w:rPr>
      </w:pPr>
      <w:r w:rsidRPr="00E17FD8">
        <w:rPr>
          <w:rFonts w:eastAsia="Calibri" w:hint="cs"/>
          <w:b/>
          <w:bCs/>
          <w:sz w:val="26"/>
          <w:szCs w:val="26"/>
          <w:rtl/>
          <w:lang w:val="en-US" w:bidi="ar-SA"/>
        </w:rPr>
        <w:t>الإخطار</w:t>
      </w:r>
      <w:r w:rsidRPr="00E17FD8">
        <w:rPr>
          <w:rFonts w:eastAsia="Calibri"/>
          <w:b/>
          <w:bCs/>
          <w:sz w:val="26"/>
          <w:szCs w:val="26"/>
          <w:rtl/>
          <w:lang w:val="en-US" w:bidi="ar-SA"/>
        </w:rPr>
        <w:t xml:space="preserve"> </w:t>
      </w:r>
      <w:r w:rsidRPr="00E17FD8">
        <w:rPr>
          <w:rFonts w:eastAsia="Calibri" w:hint="cs"/>
          <w:b/>
          <w:bCs/>
          <w:sz w:val="26"/>
          <w:szCs w:val="26"/>
          <w:rtl/>
          <w:lang w:val="en-US" w:bidi="ar-SA"/>
        </w:rPr>
        <w:t>بقرارات</w:t>
      </w:r>
      <w:r w:rsidRPr="00E17FD8">
        <w:rPr>
          <w:rFonts w:eastAsia="Calibri"/>
          <w:b/>
          <w:bCs/>
          <w:sz w:val="26"/>
          <w:szCs w:val="26"/>
          <w:rtl/>
          <w:lang w:val="en-US" w:bidi="ar-SA"/>
        </w:rPr>
        <w:t xml:space="preserve"> </w:t>
      </w:r>
      <w:r w:rsidRPr="00FD2237">
        <w:rPr>
          <w:rFonts w:hint="cs"/>
          <w:b/>
          <w:bCs/>
          <w:sz w:val="26"/>
          <w:szCs w:val="26"/>
          <w:rtl/>
          <w:lang w:val="en-US" w:bidi="ar-EG"/>
        </w:rPr>
        <w:t>الاجتماع الثاني والثمانين للجنة التنفيذية</w:t>
      </w:r>
    </w:p>
    <w:p w:rsidR="00FD2237" w:rsidRDefault="00FD2237" w:rsidP="00F06728">
      <w:pPr>
        <w:pStyle w:val="StyleHeader4Para4Left0Firstline0"/>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تم إ</w:t>
      </w:r>
      <w:r w:rsidR="00C76C11">
        <w:rPr>
          <w:rFonts w:hint="cs"/>
          <w:sz w:val="26"/>
          <w:szCs w:val="26"/>
          <w:rtl/>
          <w:lang w:val="en-US" w:bidi="ar-EG"/>
        </w:rPr>
        <w:t>رسال</w:t>
      </w:r>
      <w:r>
        <w:rPr>
          <w:rFonts w:hint="cs"/>
          <w:sz w:val="26"/>
          <w:szCs w:val="26"/>
          <w:rtl/>
          <w:lang w:val="en-US" w:bidi="ar-EG"/>
        </w:rPr>
        <w:t xml:space="preserve"> تقرير الاجتماع الثاني والثمانين</w:t>
      </w:r>
      <w:r>
        <w:rPr>
          <w:rStyle w:val="FootnoteReference"/>
          <w:sz w:val="26"/>
          <w:szCs w:val="26"/>
          <w:rtl/>
          <w:lang w:val="en-US" w:bidi="ar-EG"/>
        </w:rPr>
        <w:footnoteReference w:id="1"/>
      </w:r>
      <w:r>
        <w:rPr>
          <w:rFonts w:hint="cs"/>
          <w:sz w:val="26"/>
          <w:szCs w:val="26"/>
          <w:rtl/>
          <w:lang w:val="en-US" w:bidi="ar-EG"/>
        </w:rPr>
        <w:t xml:space="preserve"> إلى جميع أعضاء اللجنة التنفيذية، والمشاركين الآخرين في الاجتماع، والسي</w:t>
      </w:r>
      <w:r w:rsidR="00F06728">
        <w:rPr>
          <w:rFonts w:hint="cs"/>
          <w:sz w:val="26"/>
          <w:szCs w:val="26"/>
          <w:rtl/>
          <w:lang w:val="en-US" w:bidi="ar-EG"/>
        </w:rPr>
        <w:t>د</w:t>
      </w:r>
      <w:r>
        <w:rPr>
          <w:rFonts w:hint="cs"/>
          <w:sz w:val="26"/>
          <w:szCs w:val="26"/>
          <w:rtl/>
          <w:lang w:val="en-US" w:bidi="ar-EG"/>
        </w:rPr>
        <w:t>ة جويس مسويا</w:t>
      </w:r>
      <w:r w:rsidR="00C76C11">
        <w:rPr>
          <w:rFonts w:hint="cs"/>
          <w:sz w:val="26"/>
          <w:szCs w:val="26"/>
          <w:rtl/>
          <w:lang w:val="en-US" w:bidi="ar-EG"/>
        </w:rPr>
        <w:t xml:space="preserve">، الرئيسة بالنيابة لبرنامج الأمم المتحدة للبيئة (يونيب)، </w:t>
      </w:r>
      <w:r w:rsidR="00C76C11" w:rsidRPr="00E17FD8">
        <w:rPr>
          <w:rFonts w:eastAsia="Calibri" w:hint="cs"/>
          <w:sz w:val="26"/>
          <w:szCs w:val="26"/>
          <w:rtl/>
          <w:lang w:val="en-US" w:bidi="ar-SA"/>
        </w:rPr>
        <w:t>ووُضع</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على</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الموقع</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ال</w:t>
      </w:r>
      <w:r w:rsidR="00C76C11">
        <w:rPr>
          <w:rFonts w:eastAsia="Calibri" w:hint="cs"/>
          <w:sz w:val="26"/>
          <w:szCs w:val="26"/>
          <w:rtl/>
          <w:lang w:val="en-US" w:bidi="ar-SA"/>
        </w:rPr>
        <w:t>شبك</w:t>
      </w:r>
      <w:r w:rsidR="00C76C11" w:rsidRPr="00E17FD8">
        <w:rPr>
          <w:rFonts w:eastAsia="Calibri" w:hint="cs"/>
          <w:sz w:val="26"/>
          <w:szCs w:val="26"/>
          <w:rtl/>
          <w:lang w:val="en-US" w:bidi="ar-SA"/>
        </w:rPr>
        <w:t>ي</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للصندوق</w:t>
      </w:r>
      <w:r w:rsidR="00C76C11" w:rsidRPr="00E17FD8">
        <w:rPr>
          <w:rFonts w:eastAsia="Calibri"/>
          <w:sz w:val="26"/>
          <w:szCs w:val="26"/>
          <w:rtl/>
          <w:lang w:val="en-US" w:bidi="ar-SA"/>
        </w:rPr>
        <w:t xml:space="preserve"> </w:t>
      </w:r>
      <w:r w:rsidR="00C76C11">
        <w:rPr>
          <w:rFonts w:eastAsia="Calibri" w:hint="cs"/>
          <w:sz w:val="26"/>
          <w:szCs w:val="26"/>
          <w:rtl/>
          <w:lang w:val="en-US" w:bidi="ar-SA"/>
        </w:rPr>
        <w:t>ال</w:t>
      </w:r>
      <w:r w:rsidR="00C76C11" w:rsidRPr="00E17FD8">
        <w:rPr>
          <w:rFonts w:eastAsia="Calibri" w:hint="cs"/>
          <w:sz w:val="26"/>
          <w:szCs w:val="26"/>
          <w:rtl/>
          <w:lang w:val="en-US" w:bidi="ar-SA"/>
        </w:rPr>
        <w:t>متعدد</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الأطراف</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وأُرسِلت مقررات</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اﻻﺟﺗﻣﺎع</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اﻟ</w:t>
      </w:r>
      <w:r w:rsidR="00C76C11">
        <w:rPr>
          <w:rFonts w:eastAsia="Calibri" w:hint="cs"/>
          <w:sz w:val="26"/>
          <w:szCs w:val="26"/>
          <w:rtl/>
          <w:lang w:val="en-US" w:bidi="ar-SA"/>
        </w:rPr>
        <w:t>ثان</w:t>
      </w:r>
      <w:r w:rsidR="00C76C11" w:rsidRPr="00E17FD8">
        <w:rPr>
          <w:rFonts w:eastAsia="Calibri" w:hint="cs"/>
          <w:sz w:val="26"/>
          <w:szCs w:val="26"/>
          <w:rtl/>
          <w:lang w:val="en-US" w:bidi="ar-SA"/>
        </w:rPr>
        <w:t>ي</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والثمانين</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المتعلقة ﺑﺎﻟﻣواﻓﻘﺎت</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ﻋﻟﯽ</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اﻟﻣﺷروﻋﺎت،</w:t>
      </w:r>
      <w:r w:rsidR="00C76C11" w:rsidRPr="00E17FD8">
        <w:rPr>
          <w:rFonts w:eastAsia="Calibri"/>
          <w:sz w:val="26"/>
          <w:szCs w:val="26"/>
          <w:rtl/>
          <w:lang w:val="en-US" w:bidi="ar-SA"/>
        </w:rPr>
        <w:t xml:space="preserve"> </w:t>
      </w:r>
      <w:r w:rsidR="00C76C11" w:rsidRPr="00E17FD8">
        <w:rPr>
          <w:rFonts w:ascii="TimesNewRomanPSMT" w:eastAsia="Calibri" w:hAnsi="Calibri" w:cs="TimesNewRomanPSMT" w:hint="cs"/>
          <w:sz w:val="26"/>
          <w:szCs w:val="26"/>
          <w:rtl/>
          <w:lang w:val="en-US" w:bidi="ar-SA"/>
        </w:rPr>
        <w:t>والتأخيرات</w:t>
      </w:r>
      <w:r w:rsidR="00C76C11" w:rsidRPr="00E17FD8">
        <w:rPr>
          <w:rFonts w:ascii="TimesNewRomanPSMT" w:eastAsia="Calibri" w:hAnsi="Calibri" w:cs="TimesNewRomanPSMT"/>
          <w:sz w:val="26"/>
          <w:szCs w:val="26"/>
          <w:rtl/>
          <w:lang w:val="en-US" w:bidi="ar-SA"/>
        </w:rPr>
        <w:t xml:space="preserve"> </w:t>
      </w:r>
      <w:r w:rsidR="00C76C11" w:rsidRPr="00E17FD8">
        <w:rPr>
          <w:rFonts w:ascii="TimesNewRomanPSMT" w:eastAsia="Calibri" w:hAnsi="Calibri" w:cs="TimesNewRomanPSMT" w:hint="cs"/>
          <w:sz w:val="26"/>
          <w:szCs w:val="26"/>
          <w:rtl/>
          <w:lang w:val="en-US" w:bidi="ar-SA"/>
        </w:rPr>
        <w:t>في</w:t>
      </w:r>
      <w:r w:rsidR="00C76C11" w:rsidRPr="00E17FD8">
        <w:rPr>
          <w:rFonts w:ascii="TimesNewRomanPSMT" w:eastAsia="Calibri" w:hAnsi="Calibri" w:cs="TimesNewRomanPSMT"/>
          <w:sz w:val="26"/>
          <w:szCs w:val="26"/>
          <w:rtl/>
          <w:lang w:val="en-US" w:bidi="ar-SA"/>
        </w:rPr>
        <w:t xml:space="preserve"> </w:t>
      </w:r>
      <w:r w:rsidR="00C76C11" w:rsidRPr="00E17FD8">
        <w:rPr>
          <w:rFonts w:ascii="TimesNewRomanPSMT" w:eastAsia="Calibri" w:hAnsi="Calibri" w:cs="TimesNewRomanPSMT" w:hint="cs"/>
          <w:sz w:val="26"/>
          <w:szCs w:val="26"/>
          <w:rtl/>
          <w:lang w:val="en-US" w:bidi="ar-SA"/>
        </w:rPr>
        <w:t>تقديم</w:t>
      </w:r>
      <w:r w:rsidR="00C76C11" w:rsidRPr="00E17FD8">
        <w:rPr>
          <w:rFonts w:ascii="TimesNewRomanPSMT" w:eastAsia="Calibri" w:hAnsi="Calibri" w:cs="TimesNewRomanPSMT"/>
          <w:sz w:val="26"/>
          <w:szCs w:val="26"/>
          <w:rtl/>
          <w:lang w:val="en-US" w:bidi="ar-SA"/>
        </w:rPr>
        <w:t xml:space="preserve"> </w:t>
      </w:r>
      <w:r w:rsidR="00C76C11" w:rsidRPr="00E17FD8">
        <w:rPr>
          <w:rFonts w:ascii="TimesNewRomanPSMT" w:eastAsia="Calibri" w:hAnsi="Calibri" w:cs="TimesNewRomanPSMT" w:hint="cs"/>
          <w:sz w:val="26"/>
          <w:szCs w:val="26"/>
          <w:rtl/>
          <w:lang w:val="en-US" w:bidi="ar-SA"/>
        </w:rPr>
        <w:t>شرائح</w:t>
      </w:r>
      <w:r w:rsidR="00C76C11" w:rsidRPr="00E17FD8">
        <w:rPr>
          <w:rFonts w:eastAsia="Calibri" w:hint="cs"/>
          <w:sz w:val="26"/>
          <w:szCs w:val="26"/>
          <w:rtl/>
          <w:lang w:val="en-US" w:bidi="ar-SA"/>
        </w:rPr>
        <w:t xml:space="preserve"> ﺧطط</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إدارة</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إزاﻟﺔ</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اﻟﻣواد</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اﻟﮭﯾدروﮐﻟوروﻓﻟوروﮐرﺑوﻧﯾﺔ</w:t>
      </w:r>
      <w:r w:rsidR="00F06728">
        <w:rPr>
          <w:rFonts w:eastAsia="Calibri" w:hint="cs"/>
          <w:sz w:val="26"/>
          <w:szCs w:val="26"/>
          <w:rtl/>
          <w:lang w:val="en-US" w:bidi="ar-SA"/>
        </w:rPr>
        <w:t>،</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وتقارير</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بيانات</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البرامج</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القطرية التي لم تقدم بعد إﻟﯽ</w:t>
      </w:r>
      <w:r w:rsidR="00C76C11" w:rsidRPr="00E17FD8">
        <w:rPr>
          <w:rFonts w:eastAsia="Calibri"/>
          <w:sz w:val="26"/>
          <w:szCs w:val="26"/>
          <w:rtl/>
          <w:lang w:val="en-US" w:bidi="ar-SA"/>
        </w:rPr>
        <w:t xml:space="preserve"> 1</w:t>
      </w:r>
      <w:r w:rsidR="00C76C11">
        <w:rPr>
          <w:rFonts w:eastAsia="Calibri" w:hint="cs"/>
          <w:sz w:val="26"/>
          <w:szCs w:val="26"/>
          <w:rtl/>
          <w:lang w:val="en-US" w:bidi="ar-SA"/>
        </w:rPr>
        <w:t>07</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ﺑﻟدا</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ﻣن</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البلدان</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العاملة بموجب اﻟﻣﺎدة</w:t>
      </w:r>
      <w:r w:rsidR="00C76C11" w:rsidRPr="00E17FD8">
        <w:rPr>
          <w:rFonts w:eastAsia="Calibri"/>
          <w:sz w:val="26"/>
          <w:szCs w:val="26"/>
          <w:rtl/>
          <w:lang w:val="en-US" w:bidi="ar-SA"/>
        </w:rPr>
        <w:t xml:space="preserve"> 5</w:t>
      </w:r>
      <w:r w:rsidR="00F06728">
        <w:rPr>
          <w:rFonts w:eastAsia="Calibri" w:hint="cs"/>
          <w:sz w:val="26"/>
          <w:szCs w:val="26"/>
          <w:rtl/>
          <w:lang w:val="en-US" w:bidi="ar-SA"/>
        </w:rPr>
        <w:t>،</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واﻟوﮐﺎﻻت</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اﻟﺛﻧﺎﺋﯾﺔ</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واﻟﻣﻧﻔذة</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ذات</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اﻟﺻﻟﺔ</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وأُعدت</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وثيقة</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بعد الاجتماع</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تلخص</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ال</w:t>
      </w:r>
      <w:r w:rsidR="00F06728">
        <w:rPr>
          <w:rFonts w:eastAsia="Calibri" w:hint="cs"/>
          <w:sz w:val="26"/>
          <w:szCs w:val="26"/>
          <w:rtl/>
          <w:lang w:val="en-US" w:bidi="ar-SA"/>
        </w:rPr>
        <w:t>مقر</w:t>
      </w:r>
      <w:r w:rsidR="00C76C11" w:rsidRPr="00E17FD8">
        <w:rPr>
          <w:rFonts w:eastAsia="Calibri" w:hint="cs"/>
          <w:sz w:val="26"/>
          <w:szCs w:val="26"/>
          <w:rtl/>
          <w:lang w:val="en-US" w:bidi="ar-SA"/>
        </w:rPr>
        <w:t>رات</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التي</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تم</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اتخاذها</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وأرسلت</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إلى</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المشاركين</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وإلى</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فرع</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عمل</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الأوزون</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التابع</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لبرنامج</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الأمم</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المتحدة</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للبيئة</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لنقلها</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إلى</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الشبكات</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الإقليمية،</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كما</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تم</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وضعها</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على</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الموقع</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الشبكي</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للصندوق المتعدد</w:t>
      </w:r>
      <w:r w:rsidR="00C76C11" w:rsidRPr="00E17FD8">
        <w:rPr>
          <w:rFonts w:eastAsia="Calibri"/>
          <w:sz w:val="26"/>
          <w:szCs w:val="26"/>
          <w:rtl/>
          <w:lang w:val="en-US" w:bidi="ar-SA"/>
        </w:rPr>
        <w:t xml:space="preserve"> </w:t>
      </w:r>
      <w:r w:rsidR="00C76C11" w:rsidRPr="00E17FD8">
        <w:rPr>
          <w:rFonts w:eastAsia="Calibri" w:hint="cs"/>
          <w:sz w:val="26"/>
          <w:szCs w:val="26"/>
          <w:rtl/>
          <w:lang w:val="en-US" w:bidi="ar-SA"/>
        </w:rPr>
        <w:t>الأطراف</w:t>
      </w:r>
      <w:r w:rsidR="00C76C11" w:rsidRPr="00E17FD8">
        <w:rPr>
          <w:rFonts w:eastAsia="Calibri"/>
          <w:sz w:val="26"/>
          <w:szCs w:val="26"/>
          <w:rtl/>
          <w:lang w:val="en-US" w:bidi="ar-SA"/>
        </w:rPr>
        <w:t>.</w:t>
      </w:r>
    </w:p>
    <w:p w:rsidR="00C76C11" w:rsidRPr="00C76C11" w:rsidRDefault="00C76C11" w:rsidP="000E096A">
      <w:pPr>
        <w:pStyle w:val="ListParagraph"/>
        <w:bidi/>
        <w:spacing w:after="240"/>
        <w:ind w:left="0"/>
        <w:contextualSpacing w:val="0"/>
        <w:rPr>
          <w:rFonts w:eastAsia="Calibri"/>
          <w:b/>
          <w:bCs/>
          <w:sz w:val="26"/>
          <w:szCs w:val="26"/>
          <w:lang w:val="en-US" w:bidi="ar-SA"/>
        </w:rPr>
      </w:pPr>
      <w:r w:rsidRPr="00C76C11">
        <w:rPr>
          <w:rFonts w:eastAsia="Calibri" w:hint="cs"/>
          <w:b/>
          <w:bCs/>
          <w:sz w:val="26"/>
          <w:szCs w:val="26"/>
          <w:rtl/>
          <w:lang w:val="en-US" w:bidi="ar-SA"/>
        </w:rPr>
        <w:t>الإجراءات</w:t>
      </w:r>
      <w:r w:rsidRPr="00C76C11">
        <w:rPr>
          <w:rFonts w:eastAsia="Calibri"/>
          <w:b/>
          <w:bCs/>
          <w:sz w:val="26"/>
          <w:szCs w:val="26"/>
          <w:rtl/>
          <w:lang w:val="en-US" w:bidi="ar-SA"/>
        </w:rPr>
        <w:t xml:space="preserve"> </w:t>
      </w:r>
      <w:r w:rsidRPr="00C76C11">
        <w:rPr>
          <w:rFonts w:eastAsia="Calibri" w:hint="cs"/>
          <w:b/>
          <w:bCs/>
          <w:sz w:val="26"/>
          <w:szCs w:val="26"/>
          <w:rtl/>
          <w:lang w:val="en-US" w:bidi="ar-SA"/>
        </w:rPr>
        <w:t>المتخذة</w:t>
      </w:r>
      <w:r w:rsidRPr="00C76C11">
        <w:rPr>
          <w:rFonts w:eastAsia="Calibri"/>
          <w:b/>
          <w:bCs/>
          <w:sz w:val="26"/>
          <w:szCs w:val="26"/>
          <w:rtl/>
          <w:lang w:val="en-US" w:bidi="ar-SA"/>
        </w:rPr>
        <w:t xml:space="preserve"> </w:t>
      </w:r>
      <w:r w:rsidRPr="00C76C11">
        <w:rPr>
          <w:rFonts w:eastAsia="Calibri" w:hint="cs"/>
          <w:b/>
          <w:bCs/>
          <w:sz w:val="26"/>
          <w:szCs w:val="26"/>
          <w:rtl/>
          <w:lang w:val="en-US" w:bidi="ar-SA"/>
        </w:rPr>
        <w:t>بعد</w:t>
      </w:r>
      <w:r w:rsidRPr="00C76C11">
        <w:rPr>
          <w:rFonts w:eastAsia="Calibri"/>
          <w:b/>
          <w:bCs/>
          <w:sz w:val="26"/>
          <w:szCs w:val="26"/>
          <w:rtl/>
          <w:lang w:val="en-US" w:bidi="ar-SA"/>
        </w:rPr>
        <w:t xml:space="preserve"> </w:t>
      </w:r>
      <w:r w:rsidRPr="00C76C11">
        <w:rPr>
          <w:rFonts w:eastAsia="Calibri" w:hint="cs"/>
          <w:b/>
          <w:bCs/>
          <w:sz w:val="26"/>
          <w:szCs w:val="26"/>
          <w:rtl/>
          <w:lang w:val="en-US" w:bidi="ar-SA"/>
        </w:rPr>
        <w:t>الاجتماع</w:t>
      </w:r>
      <w:r w:rsidRPr="00C76C11">
        <w:rPr>
          <w:rFonts w:eastAsia="Calibri"/>
          <w:b/>
          <w:bCs/>
          <w:sz w:val="26"/>
          <w:szCs w:val="26"/>
          <w:rtl/>
          <w:lang w:val="en-US" w:bidi="ar-SA"/>
        </w:rPr>
        <w:t xml:space="preserve"> </w:t>
      </w:r>
      <w:r w:rsidRPr="00C76C11">
        <w:rPr>
          <w:rFonts w:eastAsia="Calibri" w:hint="cs"/>
          <w:b/>
          <w:bCs/>
          <w:sz w:val="26"/>
          <w:szCs w:val="26"/>
          <w:rtl/>
          <w:lang w:val="en-US" w:bidi="ar-SA"/>
        </w:rPr>
        <w:t>ال</w:t>
      </w:r>
      <w:r>
        <w:rPr>
          <w:rFonts w:eastAsia="Calibri" w:hint="cs"/>
          <w:b/>
          <w:bCs/>
          <w:sz w:val="26"/>
          <w:szCs w:val="26"/>
          <w:rtl/>
          <w:lang w:val="en-US" w:bidi="ar-SA"/>
        </w:rPr>
        <w:t>ثان</w:t>
      </w:r>
      <w:r w:rsidRPr="00C76C11">
        <w:rPr>
          <w:rFonts w:eastAsia="Calibri" w:hint="cs"/>
          <w:b/>
          <w:bCs/>
          <w:sz w:val="26"/>
          <w:szCs w:val="26"/>
          <w:rtl/>
          <w:lang w:val="en-US" w:bidi="ar-SA"/>
        </w:rPr>
        <w:t>ي</w:t>
      </w:r>
      <w:r w:rsidRPr="00C76C11">
        <w:rPr>
          <w:rFonts w:eastAsia="Calibri"/>
          <w:b/>
          <w:bCs/>
          <w:sz w:val="26"/>
          <w:szCs w:val="26"/>
          <w:rtl/>
          <w:lang w:val="en-US" w:bidi="ar-SA"/>
        </w:rPr>
        <w:t xml:space="preserve"> </w:t>
      </w:r>
      <w:r w:rsidRPr="00C76C11">
        <w:rPr>
          <w:rFonts w:eastAsia="Calibri" w:hint="cs"/>
          <w:b/>
          <w:bCs/>
          <w:sz w:val="26"/>
          <w:szCs w:val="26"/>
          <w:rtl/>
          <w:lang w:val="en-US" w:bidi="ar-SA"/>
        </w:rPr>
        <w:t>والثمانين</w:t>
      </w:r>
    </w:p>
    <w:p w:rsidR="00C76C11" w:rsidRPr="00C76C11" w:rsidRDefault="00C76C11" w:rsidP="000E096A">
      <w:pPr>
        <w:pStyle w:val="ListParagraph"/>
        <w:numPr>
          <w:ilvl w:val="0"/>
          <w:numId w:val="23"/>
        </w:numPr>
        <w:bidi/>
        <w:spacing w:after="240"/>
        <w:ind w:left="0" w:firstLine="0"/>
        <w:contextualSpacing w:val="0"/>
        <w:rPr>
          <w:rFonts w:eastAsia="Calibri"/>
          <w:sz w:val="26"/>
          <w:szCs w:val="26"/>
          <w:lang w:val="en-US" w:bidi="ar-SA"/>
        </w:rPr>
      </w:pPr>
      <w:r w:rsidRPr="00C76C11">
        <w:rPr>
          <w:rFonts w:eastAsia="Calibri" w:hint="cs"/>
          <w:sz w:val="26"/>
          <w:szCs w:val="26"/>
          <w:rtl/>
          <w:lang w:val="en-US" w:bidi="ar-SA"/>
        </w:rPr>
        <w:t>أرسل</w:t>
      </w:r>
      <w:r w:rsidRPr="00C76C11">
        <w:rPr>
          <w:rFonts w:eastAsia="Calibri"/>
          <w:sz w:val="26"/>
          <w:szCs w:val="26"/>
          <w:rtl/>
          <w:lang w:val="en-US" w:bidi="ar-SA"/>
        </w:rPr>
        <w:t xml:space="preserve"> </w:t>
      </w:r>
      <w:r w:rsidRPr="00C76C11">
        <w:rPr>
          <w:rFonts w:eastAsia="Calibri" w:hint="cs"/>
          <w:sz w:val="26"/>
          <w:szCs w:val="26"/>
          <w:rtl/>
          <w:lang w:val="en-US" w:bidi="ar-SA"/>
        </w:rPr>
        <w:t>كبير</w:t>
      </w:r>
      <w:r w:rsidRPr="00C76C11">
        <w:rPr>
          <w:rFonts w:eastAsia="Calibri"/>
          <w:sz w:val="26"/>
          <w:szCs w:val="26"/>
          <w:rtl/>
          <w:lang w:val="en-US" w:bidi="ar-SA"/>
        </w:rPr>
        <w:t xml:space="preserve"> </w:t>
      </w:r>
      <w:r w:rsidRPr="00C76C11">
        <w:rPr>
          <w:rFonts w:eastAsia="Calibri" w:hint="cs"/>
          <w:sz w:val="26"/>
          <w:szCs w:val="26"/>
          <w:rtl/>
          <w:lang w:val="en-US" w:bidi="ar-SA"/>
        </w:rPr>
        <w:t>الموظفين</w:t>
      </w:r>
      <w:r w:rsidRPr="00C76C11">
        <w:rPr>
          <w:rFonts w:eastAsia="Calibri"/>
          <w:sz w:val="26"/>
          <w:szCs w:val="26"/>
          <w:rtl/>
          <w:lang w:val="en-US" w:bidi="ar-SA"/>
        </w:rPr>
        <w:t xml:space="preserve"> </w:t>
      </w:r>
      <w:r w:rsidRPr="00C76C11">
        <w:rPr>
          <w:rFonts w:eastAsia="Calibri" w:hint="cs"/>
          <w:sz w:val="26"/>
          <w:szCs w:val="26"/>
          <w:rtl/>
          <w:lang w:val="en-US" w:bidi="ar-SA"/>
        </w:rPr>
        <w:t>رسالة</w:t>
      </w:r>
      <w:r w:rsidRPr="00C76C11">
        <w:rPr>
          <w:rFonts w:eastAsia="Calibri"/>
          <w:sz w:val="26"/>
          <w:szCs w:val="26"/>
          <w:rtl/>
          <w:lang w:val="en-US" w:bidi="ar-SA"/>
        </w:rPr>
        <w:t xml:space="preserve"> </w:t>
      </w:r>
      <w:r w:rsidRPr="00C76C11">
        <w:rPr>
          <w:rFonts w:eastAsia="Calibri" w:hint="cs"/>
          <w:sz w:val="26"/>
          <w:szCs w:val="26"/>
          <w:rtl/>
          <w:lang w:val="en-US" w:bidi="ar-SA"/>
        </w:rPr>
        <w:t>إلى</w:t>
      </w:r>
      <w:r w:rsidRPr="00C76C11">
        <w:rPr>
          <w:rFonts w:eastAsia="Calibri"/>
          <w:sz w:val="26"/>
          <w:szCs w:val="26"/>
          <w:rtl/>
          <w:lang w:val="en-US" w:bidi="ar-SA"/>
        </w:rPr>
        <w:t xml:space="preserve"> </w:t>
      </w:r>
      <w:r w:rsidRPr="00C76C11">
        <w:rPr>
          <w:rFonts w:eastAsia="Calibri" w:hint="cs"/>
          <w:sz w:val="26"/>
          <w:szCs w:val="26"/>
          <w:rtl/>
          <w:lang w:val="en-US" w:bidi="ar-SA"/>
        </w:rPr>
        <w:t>كل</w:t>
      </w:r>
      <w:r w:rsidRPr="00C76C11">
        <w:rPr>
          <w:rFonts w:eastAsia="Calibri"/>
          <w:sz w:val="26"/>
          <w:szCs w:val="26"/>
          <w:rtl/>
          <w:lang w:val="en-US" w:bidi="ar-SA"/>
        </w:rPr>
        <w:t xml:space="preserve"> </w:t>
      </w:r>
      <w:r w:rsidRPr="00C76C11">
        <w:rPr>
          <w:rFonts w:eastAsia="Calibri" w:hint="cs"/>
          <w:sz w:val="26"/>
          <w:szCs w:val="26"/>
          <w:rtl/>
          <w:lang w:val="en-US" w:bidi="ar-SA"/>
        </w:rPr>
        <w:t>من</w:t>
      </w:r>
      <w:r w:rsidRPr="00C76C11">
        <w:rPr>
          <w:rFonts w:eastAsia="Calibri"/>
          <w:sz w:val="26"/>
          <w:szCs w:val="26"/>
          <w:rtl/>
          <w:lang w:val="en-US" w:bidi="ar-SA"/>
        </w:rPr>
        <w:t xml:space="preserve"> </w:t>
      </w:r>
      <w:r w:rsidRPr="00C76C11">
        <w:rPr>
          <w:rFonts w:eastAsia="Calibri" w:hint="cs"/>
          <w:sz w:val="26"/>
          <w:szCs w:val="26"/>
          <w:rtl/>
          <w:lang w:val="en-US" w:bidi="ar-SA"/>
        </w:rPr>
        <w:t>حكومات</w:t>
      </w:r>
      <w:r w:rsidRPr="00C76C11">
        <w:rPr>
          <w:rFonts w:eastAsia="Calibri"/>
          <w:sz w:val="26"/>
          <w:szCs w:val="26"/>
          <w:rtl/>
          <w:lang w:val="en-US" w:bidi="ar-SA"/>
        </w:rPr>
        <w:t xml:space="preserve"> </w:t>
      </w:r>
      <w:r w:rsidRPr="00C76C11">
        <w:rPr>
          <w:rFonts w:eastAsia="Calibri" w:hint="cs"/>
          <w:sz w:val="26"/>
          <w:szCs w:val="26"/>
          <w:rtl/>
          <w:lang w:val="en-US" w:bidi="ar-SA"/>
        </w:rPr>
        <w:t>البلدان</w:t>
      </w:r>
      <w:r w:rsidRPr="00C76C11">
        <w:rPr>
          <w:rFonts w:eastAsia="Calibri"/>
          <w:sz w:val="26"/>
          <w:szCs w:val="26"/>
          <w:rtl/>
          <w:lang w:val="en-US" w:bidi="ar-SA"/>
        </w:rPr>
        <w:t xml:space="preserve"> </w:t>
      </w:r>
      <w:r w:rsidRPr="00C76C11">
        <w:rPr>
          <w:rFonts w:eastAsia="Calibri" w:hint="cs"/>
          <w:sz w:val="26"/>
          <w:szCs w:val="26"/>
          <w:rtl/>
          <w:lang w:val="en-US" w:bidi="ar-SA"/>
        </w:rPr>
        <w:t>المانحة</w:t>
      </w:r>
      <w:r>
        <w:rPr>
          <w:rStyle w:val="FootnoteReference"/>
          <w:rFonts w:eastAsia="Calibri"/>
          <w:sz w:val="26"/>
          <w:szCs w:val="26"/>
          <w:rtl/>
          <w:lang w:val="en-US" w:bidi="ar-SA"/>
        </w:rPr>
        <w:footnoteReference w:id="2"/>
      </w:r>
      <w:r w:rsidRPr="00C76C11">
        <w:rPr>
          <w:rFonts w:eastAsia="Calibri"/>
          <w:sz w:val="26"/>
          <w:szCs w:val="26"/>
          <w:rtl/>
          <w:lang w:val="en-US" w:bidi="ar-SA"/>
        </w:rPr>
        <w:t xml:space="preserve"> </w:t>
      </w:r>
      <w:r w:rsidRPr="00C76C11">
        <w:rPr>
          <w:rFonts w:eastAsia="Calibri" w:hint="cs"/>
          <w:sz w:val="26"/>
          <w:szCs w:val="26"/>
          <w:rtl/>
          <w:lang w:val="en-US" w:bidi="ar-SA"/>
        </w:rPr>
        <w:t>التي</w:t>
      </w:r>
      <w:r w:rsidRPr="00C76C11">
        <w:rPr>
          <w:rFonts w:eastAsia="Calibri"/>
          <w:sz w:val="26"/>
          <w:szCs w:val="26"/>
          <w:rtl/>
          <w:lang w:val="en-US" w:bidi="ar-SA"/>
        </w:rPr>
        <w:t xml:space="preserve"> </w:t>
      </w:r>
      <w:r w:rsidRPr="00C76C11">
        <w:rPr>
          <w:rFonts w:eastAsia="Calibri" w:hint="cs"/>
          <w:sz w:val="26"/>
          <w:szCs w:val="26"/>
          <w:rtl/>
          <w:lang w:val="en-US" w:bidi="ar-SA"/>
        </w:rPr>
        <w:t>تعهدت</w:t>
      </w:r>
      <w:r w:rsidRPr="00C76C11">
        <w:rPr>
          <w:rFonts w:eastAsia="Calibri"/>
          <w:sz w:val="26"/>
          <w:szCs w:val="26"/>
          <w:rtl/>
          <w:lang w:val="en-US" w:bidi="ar-SA"/>
        </w:rPr>
        <w:t xml:space="preserve"> </w:t>
      </w:r>
      <w:r w:rsidRPr="00C76C11">
        <w:rPr>
          <w:rFonts w:eastAsia="Calibri" w:hint="cs"/>
          <w:sz w:val="26"/>
          <w:szCs w:val="26"/>
          <w:rtl/>
          <w:lang w:val="en-US" w:bidi="ar-SA"/>
        </w:rPr>
        <w:t>بتقديم</w:t>
      </w:r>
      <w:r w:rsidRPr="00C76C11">
        <w:rPr>
          <w:rFonts w:eastAsia="Calibri"/>
          <w:sz w:val="26"/>
          <w:szCs w:val="26"/>
          <w:rtl/>
          <w:lang w:val="en-US" w:bidi="ar-SA"/>
        </w:rPr>
        <w:t xml:space="preserve"> </w:t>
      </w:r>
      <w:r w:rsidRPr="00C76C11">
        <w:rPr>
          <w:rFonts w:eastAsia="Calibri" w:hint="cs"/>
          <w:sz w:val="26"/>
          <w:szCs w:val="26"/>
          <w:rtl/>
          <w:lang w:val="en-US" w:bidi="ar-SA"/>
        </w:rPr>
        <w:t>دعم</w:t>
      </w:r>
      <w:r w:rsidRPr="00C76C11">
        <w:rPr>
          <w:rFonts w:eastAsia="Calibri"/>
          <w:sz w:val="26"/>
          <w:szCs w:val="26"/>
          <w:rtl/>
          <w:lang w:val="en-US" w:bidi="ar-SA"/>
        </w:rPr>
        <w:t xml:space="preserve"> </w:t>
      </w:r>
      <w:r w:rsidR="000E096A">
        <w:rPr>
          <w:rFonts w:eastAsia="Calibri" w:hint="cs"/>
          <w:sz w:val="26"/>
          <w:szCs w:val="26"/>
          <w:rtl/>
          <w:lang w:val="en-US" w:bidi="ar-SA"/>
        </w:rPr>
        <w:t>ا</w:t>
      </w:r>
      <w:r w:rsidRPr="00C76C11">
        <w:rPr>
          <w:rFonts w:eastAsia="Calibri" w:hint="cs"/>
          <w:sz w:val="26"/>
          <w:szCs w:val="26"/>
          <w:rtl/>
          <w:lang w:val="en-US" w:bidi="ar-SA"/>
        </w:rPr>
        <w:t>لبدء</w:t>
      </w:r>
      <w:r w:rsidRPr="00C76C11">
        <w:rPr>
          <w:rFonts w:eastAsia="Calibri"/>
          <w:sz w:val="26"/>
          <w:szCs w:val="26"/>
          <w:rtl/>
          <w:lang w:val="en-US" w:bidi="ar-SA"/>
        </w:rPr>
        <w:t xml:space="preserve"> </w:t>
      </w:r>
      <w:r>
        <w:rPr>
          <w:rFonts w:eastAsia="Calibri" w:hint="cs"/>
          <w:sz w:val="26"/>
          <w:szCs w:val="26"/>
          <w:rtl/>
          <w:lang w:val="en-US" w:bidi="ar-SA"/>
        </w:rPr>
        <w:t xml:space="preserve">السريع </w:t>
      </w:r>
      <w:r w:rsidR="000E096A">
        <w:rPr>
          <w:rFonts w:eastAsia="Calibri" w:hint="cs"/>
          <w:sz w:val="26"/>
          <w:szCs w:val="26"/>
          <w:rtl/>
          <w:lang w:val="en-US" w:bidi="ar-SA"/>
        </w:rPr>
        <w:t>ل</w:t>
      </w:r>
      <w:r>
        <w:rPr>
          <w:rFonts w:eastAsia="Calibri" w:hint="cs"/>
          <w:sz w:val="26"/>
          <w:szCs w:val="26"/>
          <w:rtl/>
          <w:lang w:val="en-US" w:bidi="ar-SA"/>
        </w:rPr>
        <w:t>تنفيذ ال</w:t>
      </w:r>
      <w:r w:rsidRPr="00C76C11">
        <w:rPr>
          <w:rFonts w:eastAsia="Calibri" w:hint="cs"/>
          <w:sz w:val="26"/>
          <w:szCs w:val="26"/>
          <w:rtl/>
          <w:lang w:val="en-US" w:bidi="ar-SA"/>
        </w:rPr>
        <w:t>تخفيض</w:t>
      </w:r>
      <w:r w:rsidRPr="00C76C11">
        <w:rPr>
          <w:rFonts w:eastAsia="Calibri"/>
          <w:sz w:val="26"/>
          <w:szCs w:val="26"/>
          <w:lang w:val="en-US" w:bidi="ar-SA"/>
        </w:rPr>
        <w:t xml:space="preserve"> </w:t>
      </w:r>
      <w:r>
        <w:rPr>
          <w:rFonts w:eastAsia="Calibri" w:hint="cs"/>
          <w:sz w:val="26"/>
          <w:szCs w:val="26"/>
          <w:rtl/>
          <w:lang w:val="en-US" w:bidi="ar-EG"/>
        </w:rPr>
        <w:t>التدريجي</w:t>
      </w:r>
      <w:r>
        <w:rPr>
          <w:rFonts w:eastAsia="Calibri"/>
          <w:sz w:val="26"/>
          <w:szCs w:val="26"/>
          <w:lang w:val="en-US" w:bidi="ar-SA"/>
        </w:rPr>
        <w:t xml:space="preserve"> </w:t>
      </w:r>
      <w:r>
        <w:rPr>
          <w:rFonts w:eastAsia="Calibri" w:hint="cs"/>
          <w:sz w:val="26"/>
          <w:szCs w:val="26"/>
          <w:rtl/>
          <w:lang w:val="en-US" w:bidi="ar-SA"/>
        </w:rPr>
        <w:t>ل</w:t>
      </w:r>
      <w:r w:rsidRPr="00C76C11">
        <w:rPr>
          <w:rFonts w:eastAsia="Calibri" w:hint="cs"/>
          <w:sz w:val="26"/>
          <w:szCs w:val="26"/>
          <w:rtl/>
          <w:lang w:val="en-US" w:bidi="ar-SA"/>
        </w:rPr>
        <w:t>لمواد</w:t>
      </w:r>
      <w:r w:rsidRPr="00C76C11">
        <w:rPr>
          <w:rFonts w:eastAsia="Calibri"/>
          <w:sz w:val="26"/>
          <w:szCs w:val="26"/>
          <w:lang w:val="en-US" w:bidi="ar-SA"/>
        </w:rPr>
        <w:t xml:space="preserve"> </w:t>
      </w:r>
      <w:r w:rsidRPr="00C76C11">
        <w:rPr>
          <w:rFonts w:eastAsia="Calibri" w:hint="cs"/>
          <w:sz w:val="26"/>
          <w:szCs w:val="26"/>
          <w:rtl/>
          <w:lang w:val="en-US" w:bidi="ar-SA"/>
        </w:rPr>
        <w:t>الھيدروفلوروكربونية،</w:t>
      </w:r>
      <w:r w:rsidRPr="00C76C11">
        <w:rPr>
          <w:rFonts w:eastAsia="Calibri"/>
          <w:sz w:val="26"/>
          <w:szCs w:val="26"/>
          <w:rtl/>
          <w:lang w:val="en-US" w:bidi="ar-SA"/>
        </w:rPr>
        <w:t xml:space="preserve"> </w:t>
      </w:r>
      <w:r w:rsidRPr="00C76C11">
        <w:rPr>
          <w:rFonts w:eastAsia="Calibri" w:hint="cs"/>
          <w:sz w:val="26"/>
          <w:szCs w:val="26"/>
          <w:rtl/>
          <w:lang w:val="en-US" w:bidi="ar-SA"/>
        </w:rPr>
        <w:t>أوضح</w:t>
      </w:r>
      <w:r w:rsidRPr="00C76C11">
        <w:rPr>
          <w:rFonts w:eastAsia="Calibri"/>
          <w:sz w:val="26"/>
          <w:szCs w:val="26"/>
          <w:lang w:val="en-US" w:bidi="ar-SA"/>
        </w:rPr>
        <w:t xml:space="preserve"> </w:t>
      </w:r>
      <w:r w:rsidRPr="00C76C11">
        <w:rPr>
          <w:rFonts w:eastAsia="Calibri" w:hint="cs"/>
          <w:sz w:val="26"/>
          <w:szCs w:val="26"/>
          <w:rtl/>
          <w:lang w:val="en-US" w:bidi="ar-SA"/>
        </w:rPr>
        <w:t>فيھا الأمور</w:t>
      </w:r>
      <w:r w:rsidRPr="00C76C11">
        <w:rPr>
          <w:rFonts w:eastAsia="Calibri"/>
          <w:sz w:val="26"/>
          <w:szCs w:val="26"/>
          <w:rtl/>
          <w:lang w:val="en-US" w:bidi="ar-SA"/>
        </w:rPr>
        <w:t xml:space="preserve"> </w:t>
      </w:r>
      <w:r w:rsidRPr="00C76C11">
        <w:rPr>
          <w:rFonts w:eastAsia="Calibri" w:hint="cs"/>
          <w:sz w:val="26"/>
          <w:szCs w:val="26"/>
          <w:rtl/>
          <w:lang w:val="en-US" w:bidi="ar-SA"/>
        </w:rPr>
        <w:t>المتعلقة</w:t>
      </w:r>
      <w:r w:rsidRPr="00C76C11">
        <w:rPr>
          <w:rFonts w:eastAsia="Calibri"/>
          <w:sz w:val="26"/>
          <w:szCs w:val="26"/>
          <w:rtl/>
          <w:lang w:val="en-US" w:bidi="ar-SA"/>
        </w:rPr>
        <w:t xml:space="preserve"> </w:t>
      </w:r>
      <w:r w:rsidRPr="00C76C11">
        <w:rPr>
          <w:rFonts w:eastAsia="Calibri" w:hint="cs"/>
          <w:sz w:val="26"/>
          <w:szCs w:val="26"/>
          <w:rtl/>
          <w:lang w:val="en-US" w:bidi="ar-SA"/>
        </w:rPr>
        <w:t>بتعديل</w:t>
      </w:r>
      <w:r w:rsidRPr="00C76C11">
        <w:rPr>
          <w:rFonts w:eastAsia="Calibri"/>
          <w:sz w:val="26"/>
          <w:szCs w:val="26"/>
          <w:rtl/>
          <w:lang w:val="en-US" w:bidi="ar-SA"/>
        </w:rPr>
        <w:t xml:space="preserve"> </w:t>
      </w:r>
      <w:r w:rsidRPr="00C76C11">
        <w:rPr>
          <w:rFonts w:eastAsia="Calibri" w:hint="cs"/>
          <w:sz w:val="26"/>
          <w:szCs w:val="26"/>
          <w:rtl/>
          <w:lang w:val="en-US" w:bidi="ar-SA"/>
        </w:rPr>
        <w:t>كيغالي</w:t>
      </w:r>
      <w:r w:rsidRPr="00C76C11">
        <w:rPr>
          <w:rFonts w:eastAsia="Calibri"/>
          <w:sz w:val="26"/>
          <w:szCs w:val="26"/>
          <w:rtl/>
          <w:lang w:val="en-US" w:bidi="ar-SA"/>
        </w:rPr>
        <w:t xml:space="preserve"> </w:t>
      </w:r>
      <w:r w:rsidRPr="00C76C11">
        <w:rPr>
          <w:rFonts w:eastAsia="Calibri" w:hint="cs"/>
          <w:sz w:val="26"/>
          <w:szCs w:val="26"/>
          <w:rtl/>
          <w:lang w:val="en-US" w:bidi="ar-SA"/>
        </w:rPr>
        <w:t>التي</w:t>
      </w:r>
      <w:r w:rsidRPr="00C76C11">
        <w:rPr>
          <w:rFonts w:eastAsia="Calibri"/>
          <w:sz w:val="26"/>
          <w:szCs w:val="26"/>
          <w:rtl/>
          <w:lang w:val="en-US" w:bidi="ar-SA"/>
        </w:rPr>
        <w:t xml:space="preserve"> </w:t>
      </w:r>
      <w:r w:rsidRPr="00C76C11">
        <w:rPr>
          <w:rFonts w:eastAsia="Calibri" w:hint="cs"/>
          <w:sz w:val="26"/>
          <w:szCs w:val="26"/>
          <w:rtl/>
          <w:lang w:val="en-US" w:bidi="ar-SA"/>
        </w:rPr>
        <w:t>نوقشت</w:t>
      </w:r>
      <w:r w:rsidRPr="00C76C11">
        <w:rPr>
          <w:rFonts w:eastAsia="Calibri"/>
          <w:sz w:val="26"/>
          <w:szCs w:val="26"/>
          <w:rtl/>
          <w:lang w:val="en-US" w:bidi="ar-SA"/>
        </w:rPr>
        <w:t xml:space="preserve"> </w:t>
      </w:r>
      <w:r w:rsidRPr="00C76C11">
        <w:rPr>
          <w:rFonts w:eastAsia="Calibri" w:hint="cs"/>
          <w:sz w:val="26"/>
          <w:szCs w:val="26"/>
          <w:rtl/>
          <w:lang w:val="en-US" w:bidi="ar-SA"/>
        </w:rPr>
        <w:t>في</w:t>
      </w:r>
      <w:r w:rsidRPr="00C76C11">
        <w:rPr>
          <w:rFonts w:eastAsia="Calibri"/>
          <w:sz w:val="26"/>
          <w:szCs w:val="26"/>
          <w:rtl/>
          <w:lang w:val="en-US" w:bidi="ar-SA"/>
        </w:rPr>
        <w:t xml:space="preserve"> </w:t>
      </w:r>
      <w:r w:rsidRPr="00C76C11">
        <w:rPr>
          <w:rFonts w:eastAsia="Calibri" w:hint="cs"/>
          <w:sz w:val="26"/>
          <w:szCs w:val="26"/>
          <w:rtl/>
          <w:lang w:val="en-US" w:bidi="ar-SA"/>
        </w:rPr>
        <w:t>الاجتماع ال</w:t>
      </w:r>
      <w:r>
        <w:rPr>
          <w:rFonts w:eastAsia="Calibri" w:hint="cs"/>
          <w:sz w:val="26"/>
          <w:szCs w:val="26"/>
          <w:rtl/>
          <w:lang w:val="en-US" w:bidi="ar-SA"/>
        </w:rPr>
        <w:t>ثان</w:t>
      </w:r>
      <w:r w:rsidRPr="00C76C11">
        <w:rPr>
          <w:rFonts w:eastAsia="Calibri" w:hint="cs"/>
          <w:sz w:val="26"/>
          <w:szCs w:val="26"/>
          <w:rtl/>
          <w:lang w:val="en-US" w:bidi="ar-SA"/>
        </w:rPr>
        <w:t>ي والثمانين</w:t>
      </w:r>
      <w:r w:rsidRPr="00C76C11">
        <w:rPr>
          <w:rFonts w:eastAsia="Calibri"/>
          <w:sz w:val="26"/>
          <w:szCs w:val="26"/>
          <w:rtl/>
          <w:lang w:val="en-US" w:bidi="ar-SA"/>
        </w:rPr>
        <w:t>.</w:t>
      </w:r>
    </w:p>
    <w:p w:rsidR="00D11825" w:rsidRDefault="00C76C11" w:rsidP="00AC3380">
      <w:pPr>
        <w:pStyle w:val="ListParagraph"/>
        <w:numPr>
          <w:ilvl w:val="0"/>
          <w:numId w:val="23"/>
        </w:numPr>
        <w:bidi/>
        <w:spacing w:after="240"/>
        <w:ind w:left="0" w:firstLine="0"/>
        <w:contextualSpacing w:val="0"/>
        <w:rPr>
          <w:rFonts w:eastAsia="Calibri"/>
          <w:sz w:val="26"/>
          <w:szCs w:val="26"/>
          <w:lang w:val="en-US" w:bidi="ar-SA"/>
        </w:rPr>
      </w:pPr>
      <w:r w:rsidRPr="00C76C11">
        <w:rPr>
          <w:rFonts w:eastAsia="Calibri" w:hint="cs"/>
          <w:sz w:val="26"/>
          <w:szCs w:val="26"/>
          <w:rtl/>
          <w:lang w:val="en-US" w:bidi="ar-SA"/>
        </w:rPr>
        <w:lastRenderedPageBreak/>
        <w:t>وعملاً</w:t>
      </w:r>
      <w:r w:rsidRPr="00C76C11">
        <w:rPr>
          <w:rFonts w:eastAsia="Calibri"/>
          <w:sz w:val="26"/>
          <w:szCs w:val="26"/>
          <w:rtl/>
          <w:lang w:val="en-US" w:bidi="ar-SA"/>
        </w:rPr>
        <w:t xml:space="preserve"> </w:t>
      </w:r>
      <w:r w:rsidRPr="00C76C11">
        <w:rPr>
          <w:rFonts w:eastAsia="Calibri" w:hint="cs"/>
          <w:sz w:val="26"/>
          <w:szCs w:val="26"/>
          <w:rtl/>
          <w:lang w:val="en-US" w:bidi="ar-SA"/>
        </w:rPr>
        <w:t>بالمقرر</w:t>
      </w:r>
      <w:r w:rsidRPr="00C76C11">
        <w:rPr>
          <w:rFonts w:eastAsia="Calibri"/>
          <w:sz w:val="26"/>
          <w:szCs w:val="26"/>
          <w:rtl/>
          <w:lang w:val="en-US" w:bidi="ar-SA"/>
        </w:rPr>
        <w:t xml:space="preserve"> </w:t>
      </w:r>
      <w:r w:rsidR="000E096A">
        <w:rPr>
          <w:rFonts w:eastAsia="Calibri" w:hint="cs"/>
          <w:sz w:val="26"/>
          <w:szCs w:val="26"/>
          <w:rtl/>
          <w:lang w:val="en-US" w:bidi="ar-SA"/>
        </w:rPr>
        <w:t>81</w:t>
      </w:r>
      <w:r w:rsidRPr="00C76C11">
        <w:rPr>
          <w:rFonts w:eastAsia="Calibri"/>
          <w:sz w:val="26"/>
          <w:szCs w:val="26"/>
          <w:rtl/>
          <w:lang w:val="en-US" w:bidi="ar-SA"/>
        </w:rPr>
        <w:t>/</w:t>
      </w:r>
      <w:r w:rsidR="000E096A">
        <w:rPr>
          <w:rFonts w:eastAsia="Calibri" w:hint="cs"/>
          <w:sz w:val="26"/>
          <w:szCs w:val="26"/>
          <w:rtl/>
          <w:lang w:val="en-US" w:bidi="ar-SA"/>
        </w:rPr>
        <w:t>16</w:t>
      </w:r>
      <w:r w:rsidRPr="00C76C11">
        <w:rPr>
          <w:rFonts w:eastAsia="Calibri"/>
          <w:sz w:val="26"/>
          <w:szCs w:val="26"/>
          <w:rtl/>
          <w:lang w:val="en-US" w:bidi="ar-SA"/>
        </w:rPr>
        <w:t>(</w:t>
      </w:r>
      <w:r w:rsidRPr="00C76C11">
        <w:rPr>
          <w:rFonts w:eastAsia="Calibri" w:hint="cs"/>
          <w:sz w:val="26"/>
          <w:szCs w:val="26"/>
          <w:rtl/>
          <w:lang w:val="en-US" w:bidi="ar-SA"/>
        </w:rPr>
        <w:t>ب</w:t>
      </w:r>
      <w:r w:rsidRPr="00C76C11">
        <w:rPr>
          <w:rFonts w:eastAsia="Calibri"/>
          <w:sz w:val="26"/>
          <w:szCs w:val="26"/>
          <w:rtl/>
          <w:lang w:val="en-US" w:bidi="ar-SA"/>
        </w:rPr>
        <w:t>)</w:t>
      </w:r>
      <w:r w:rsidRPr="00C76C11">
        <w:rPr>
          <w:rFonts w:eastAsia="Calibri" w:hint="cs"/>
          <w:sz w:val="26"/>
          <w:szCs w:val="26"/>
          <w:rtl/>
          <w:lang w:val="en-US" w:bidi="ar-SA"/>
        </w:rPr>
        <w:t>،</w:t>
      </w:r>
      <w:r w:rsidR="000E096A">
        <w:rPr>
          <w:rStyle w:val="FootnoteReference"/>
          <w:rFonts w:eastAsia="Calibri"/>
          <w:sz w:val="26"/>
          <w:szCs w:val="26"/>
          <w:rtl/>
          <w:lang w:val="en-US" w:bidi="ar-SA"/>
        </w:rPr>
        <w:footnoteReference w:id="3"/>
      </w:r>
      <w:r w:rsidRPr="00C76C11">
        <w:rPr>
          <w:rFonts w:eastAsia="Calibri"/>
          <w:sz w:val="26"/>
          <w:szCs w:val="26"/>
          <w:rtl/>
          <w:lang w:val="en-US" w:bidi="ar-SA"/>
        </w:rPr>
        <w:t xml:space="preserve"> </w:t>
      </w:r>
      <w:r w:rsidR="00477534">
        <w:rPr>
          <w:rFonts w:eastAsia="Calibri" w:hint="cs"/>
          <w:sz w:val="26"/>
          <w:szCs w:val="26"/>
          <w:rtl/>
          <w:lang w:val="en-US" w:bidi="ar-EG"/>
        </w:rPr>
        <w:t>اشتق</w:t>
      </w:r>
      <w:r w:rsidRPr="00C76C11">
        <w:rPr>
          <w:rFonts w:eastAsia="Calibri" w:hint="cs"/>
          <w:sz w:val="26"/>
          <w:szCs w:val="26"/>
          <w:rtl/>
          <w:lang w:val="en-US" w:bidi="ar-SA"/>
        </w:rPr>
        <w:t>ت الأمانة</w:t>
      </w:r>
      <w:r w:rsidRPr="00C76C11">
        <w:rPr>
          <w:rFonts w:eastAsia="Calibri"/>
          <w:sz w:val="26"/>
          <w:szCs w:val="26"/>
          <w:rtl/>
          <w:lang w:val="en-US" w:bidi="ar-SA"/>
        </w:rPr>
        <w:t xml:space="preserve"> </w:t>
      </w:r>
      <w:r w:rsidR="00477534">
        <w:rPr>
          <w:rFonts w:eastAsia="Calibri" w:hint="cs"/>
          <w:sz w:val="26"/>
          <w:szCs w:val="26"/>
          <w:rtl/>
          <w:lang w:val="en-US" w:bidi="ar-SA"/>
        </w:rPr>
        <w:t>ال</w:t>
      </w:r>
      <w:r w:rsidR="00F06728">
        <w:rPr>
          <w:rFonts w:eastAsia="Calibri" w:hint="cs"/>
          <w:sz w:val="26"/>
          <w:szCs w:val="26"/>
          <w:rtl/>
          <w:lang w:val="en-US" w:bidi="ar-SA"/>
        </w:rPr>
        <w:t>م</w:t>
      </w:r>
      <w:r w:rsidR="00477534">
        <w:rPr>
          <w:rFonts w:eastAsia="Calibri" w:hint="cs"/>
          <w:sz w:val="26"/>
          <w:szCs w:val="26"/>
          <w:rtl/>
          <w:lang w:val="en-US" w:bidi="ar-SA"/>
        </w:rPr>
        <w:t>علومات ذات الصلة من التقارير النهائية للمشروعات الإيضاحية المستكملة لبدائل المواد الهيدروكلوروفلوروكربونية ذات القدرة المنخفضة على إحداث الاحترار العالمي ودراسات الجدوى لتبريد المناطق المقدمة إلى اللجنة التنفيذية. وقد تم تبادل هذه المعلومات مع الوكالات الثنائية والمنفذة المعنية من أجل أمور منها التحقق من اتساق المعلومات الواردة في</w:t>
      </w:r>
      <w:r w:rsidR="00F06728">
        <w:rPr>
          <w:rFonts w:eastAsia="Calibri" w:hint="cs"/>
          <w:sz w:val="26"/>
          <w:szCs w:val="26"/>
          <w:rtl/>
          <w:lang w:val="en-US" w:bidi="ar-SA"/>
        </w:rPr>
        <w:t>ها هذه</w:t>
      </w:r>
      <w:r w:rsidR="00477534">
        <w:rPr>
          <w:rFonts w:eastAsia="Calibri" w:hint="cs"/>
          <w:sz w:val="26"/>
          <w:szCs w:val="26"/>
          <w:rtl/>
          <w:lang w:val="en-US" w:bidi="ar-SA"/>
        </w:rPr>
        <w:t>. ويتم تحرير ال</w:t>
      </w:r>
      <w:r w:rsidR="00F06728">
        <w:rPr>
          <w:rFonts w:eastAsia="Calibri" w:hint="cs"/>
          <w:sz w:val="26"/>
          <w:szCs w:val="26"/>
          <w:rtl/>
          <w:lang w:val="en-US" w:bidi="ar-SA"/>
        </w:rPr>
        <w:t>نص</w:t>
      </w:r>
      <w:r w:rsidR="00477534">
        <w:rPr>
          <w:rFonts w:eastAsia="Calibri" w:hint="cs"/>
          <w:sz w:val="26"/>
          <w:szCs w:val="26"/>
          <w:rtl/>
          <w:lang w:val="en-US" w:bidi="ar-SA"/>
        </w:rPr>
        <w:t xml:space="preserve"> النهائي وتحويله إلى صحائف وقائع ستوضع على الموقع ال</w:t>
      </w:r>
      <w:r w:rsidR="00F06728">
        <w:rPr>
          <w:rFonts w:eastAsia="Calibri" w:hint="cs"/>
          <w:sz w:val="26"/>
          <w:szCs w:val="26"/>
          <w:rtl/>
          <w:lang w:val="en-US" w:bidi="ar-SA"/>
        </w:rPr>
        <w:t>شبك</w:t>
      </w:r>
      <w:r w:rsidR="00477534">
        <w:rPr>
          <w:rFonts w:eastAsia="Calibri" w:hint="cs"/>
          <w:sz w:val="26"/>
          <w:szCs w:val="26"/>
          <w:rtl/>
          <w:lang w:val="en-US" w:bidi="ar-SA"/>
        </w:rPr>
        <w:t>ي للأمانة قبل الاجتماع الثالث والثمانين. و</w:t>
      </w:r>
      <w:r w:rsidR="00AC3380">
        <w:rPr>
          <w:rFonts w:eastAsia="Calibri" w:hint="cs"/>
          <w:sz w:val="26"/>
          <w:szCs w:val="26"/>
          <w:rtl/>
          <w:lang w:val="en-US" w:bidi="ar-SA"/>
        </w:rPr>
        <w:t>تعرب</w:t>
      </w:r>
      <w:r w:rsidR="00477534">
        <w:rPr>
          <w:rFonts w:eastAsia="Calibri" w:hint="cs"/>
          <w:sz w:val="26"/>
          <w:szCs w:val="26"/>
          <w:rtl/>
          <w:lang w:val="en-US" w:bidi="ar-SA"/>
        </w:rPr>
        <w:t xml:space="preserve"> الأمانة عن تقديرها للمساعدة المقدمة من الوكالات الثنائية والمنفذة ذات الصلة في إعداد صحائف الوقائع.</w:t>
      </w:r>
    </w:p>
    <w:p w:rsidR="00C76C11" w:rsidRPr="00D11825" w:rsidRDefault="00D11825" w:rsidP="00D11825">
      <w:pPr>
        <w:pStyle w:val="ListParagraph"/>
        <w:numPr>
          <w:ilvl w:val="0"/>
          <w:numId w:val="23"/>
        </w:numPr>
        <w:bidi/>
        <w:spacing w:after="240"/>
        <w:ind w:left="0" w:firstLine="0"/>
        <w:contextualSpacing w:val="0"/>
        <w:rPr>
          <w:rFonts w:eastAsia="Calibri"/>
          <w:sz w:val="26"/>
          <w:szCs w:val="26"/>
          <w:lang w:val="en-US" w:bidi="ar-SA"/>
        </w:rPr>
      </w:pPr>
      <w:r>
        <w:rPr>
          <w:rFonts w:eastAsia="Calibri" w:hint="cs"/>
          <w:sz w:val="26"/>
          <w:szCs w:val="26"/>
          <w:rtl/>
          <w:lang w:val="en-US" w:bidi="ar-SA"/>
        </w:rPr>
        <w:t xml:space="preserve">وعملا بالمقرر 79/1(ب)، </w:t>
      </w:r>
      <w:r w:rsidRPr="00E17FD8">
        <w:rPr>
          <w:rFonts w:eastAsia="Calibri" w:hint="cs"/>
          <w:sz w:val="26"/>
          <w:szCs w:val="26"/>
          <w:rtl/>
          <w:lang w:val="en-US" w:bidi="ar-SA"/>
        </w:rPr>
        <w:t>أدرجت الأمانة</w:t>
      </w:r>
      <w:r w:rsidRPr="00E17FD8">
        <w:rPr>
          <w:rFonts w:eastAsia="Calibri"/>
          <w:sz w:val="26"/>
          <w:szCs w:val="26"/>
          <w:rtl/>
          <w:lang w:val="en-US" w:bidi="ar-SA"/>
        </w:rPr>
        <w:t xml:space="preserve"> </w:t>
      </w:r>
      <w:r w:rsidRPr="00E17FD8">
        <w:rPr>
          <w:rFonts w:eastAsia="Calibri" w:hint="cs"/>
          <w:sz w:val="26"/>
          <w:szCs w:val="26"/>
          <w:rtl/>
          <w:lang w:val="en-US" w:bidi="ar-SA"/>
        </w:rPr>
        <w:t>استعراضاً</w:t>
      </w:r>
      <w:r w:rsidRPr="00E17FD8">
        <w:rPr>
          <w:rFonts w:eastAsia="Calibri"/>
          <w:sz w:val="26"/>
          <w:szCs w:val="26"/>
          <w:rtl/>
          <w:lang w:val="en-US" w:bidi="ar-SA"/>
        </w:rPr>
        <w:t xml:space="preserve"> </w:t>
      </w:r>
      <w:r w:rsidRPr="00E17FD8">
        <w:rPr>
          <w:rFonts w:eastAsia="Calibri" w:hint="cs"/>
          <w:sz w:val="26"/>
          <w:szCs w:val="26"/>
          <w:rtl/>
          <w:lang w:val="en-US" w:bidi="ar-SA"/>
        </w:rPr>
        <w:t>عاماً</w:t>
      </w:r>
      <w:r w:rsidRPr="00E17FD8">
        <w:rPr>
          <w:rFonts w:eastAsia="Calibri"/>
          <w:sz w:val="26"/>
          <w:szCs w:val="26"/>
          <w:rtl/>
          <w:lang w:val="en-US" w:bidi="ar-SA"/>
        </w:rPr>
        <w:t xml:space="preserve"> </w:t>
      </w:r>
      <w:r w:rsidRPr="00E17FD8">
        <w:rPr>
          <w:rFonts w:eastAsia="Calibri" w:hint="cs"/>
          <w:sz w:val="26"/>
          <w:szCs w:val="26"/>
          <w:rtl/>
          <w:lang w:val="en-US" w:bidi="ar-SA"/>
        </w:rPr>
        <w:t>كاملاً</w:t>
      </w:r>
      <w:r w:rsidRPr="00E17FD8">
        <w:rPr>
          <w:rFonts w:eastAsia="Calibri"/>
          <w:sz w:val="26"/>
          <w:szCs w:val="26"/>
          <w:rtl/>
          <w:lang w:val="en-US" w:bidi="ar-SA"/>
        </w:rPr>
        <w:t xml:space="preserve"> </w:t>
      </w:r>
      <w:r w:rsidRPr="00E17FD8">
        <w:rPr>
          <w:rFonts w:eastAsia="Calibri" w:hint="cs"/>
          <w:sz w:val="26"/>
          <w:szCs w:val="26"/>
          <w:rtl/>
          <w:lang w:val="en-US" w:bidi="ar-SA"/>
        </w:rPr>
        <w:t>لحالة</w:t>
      </w:r>
      <w:r w:rsidRPr="00E17FD8">
        <w:rPr>
          <w:rFonts w:eastAsia="Calibri"/>
          <w:sz w:val="26"/>
          <w:szCs w:val="26"/>
          <w:rtl/>
          <w:lang w:val="en-US" w:bidi="ar-SA"/>
        </w:rPr>
        <w:t xml:space="preserve"> </w:t>
      </w:r>
      <w:r w:rsidRPr="00E17FD8">
        <w:rPr>
          <w:rFonts w:eastAsia="Calibri" w:hint="cs"/>
          <w:sz w:val="26"/>
          <w:szCs w:val="26"/>
          <w:rtl/>
          <w:lang w:val="en-US" w:bidi="ar-SA"/>
        </w:rPr>
        <w:t>جميع</w:t>
      </w:r>
      <w:r w:rsidRPr="00E17FD8">
        <w:rPr>
          <w:rFonts w:eastAsia="Calibri"/>
          <w:sz w:val="26"/>
          <w:szCs w:val="26"/>
          <w:rtl/>
          <w:lang w:val="en-US" w:bidi="ar-SA"/>
        </w:rPr>
        <w:t xml:space="preserve"> </w:t>
      </w:r>
      <w:r w:rsidRPr="00E17FD8">
        <w:rPr>
          <w:rFonts w:eastAsia="Calibri" w:hint="cs"/>
          <w:sz w:val="26"/>
          <w:szCs w:val="26"/>
          <w:rtl/>
          <w:lang w:val="en-US" w:bidi="ar-SA"/>
        </w:rPr>
        <w:t>المناقشات</w:t>
      </w:r>
      <w:r w:rsidRPr="00E17FD8">
        <w:rPr>
          <w:rFonts w:eastAsia="Calibri"/>
          <w:sz w:val="26"/>
          <w:szCs w:val="26"/>
          <w:rtl/>
          <w:lang w:val="en-US" w:bidi="ar-SA"/>
        </w:rPr>
        <w:t xml:space="preserve"> </w:t>
      </w:r>
      <w:r w:rsidRPr="00E17FD8">
        <w:rPr>
          <w:rFonts w:eastAsia="Calibri" w:hint="cs"/>
          <w:sz w:val="26"/>
          <w:szCs w:val="26"/>
          <w:rtl/>
          <w:lang w:val="en-US" w:bidi="ar-SA"/>
        </w:rPr>
        <w:t>مع</w:t>
      </w:r>
      <w:r w:rsidRPr="00E17FD8">
        <w:rPr>
          <w:rFonts w:eastAsia="Calibri"/>
          <w:sz w:val="26"/>
          <w:szCs w:val="26"/>
          <w:rtl/>
          <w:lang w:val="en-US" w:bidi="ar-SA"/>
        </w:rPr>
        <w:t xml:space="preserve"> </w:t>
      </w:r>
      <w:r w:rsidRPr="00E17FD8">
        <w:rPr>
          <w:rFonts w:eastAsia="Calibri" w:hint="cs"/>
          <w:sz w:val="26"/>
          <w:szCs w:val="26"/>
          <w:rtl/>
          <w:lang w:val="en-US" w:bidi="ar-SA"/>
        </w:rPr>
        <w:t>الاتفاقات</w:t>
      </w:r>
      <w:r w:rsidRPr="00E17FD8">
        <w:rPr>
          <w:rFonts w:eastAsia="Calibri"/>
          <w:sz w:val="26"/>
          <w:szCs w:val="26"/>
          <w:rtl/>
          <w:lang w:val="en-US" w:bidi="ar-SA"/>
        </w:rPr>
        <w:t xml:space="preserve"> </w:t>
      </w:r>
      <w:r w:rsidRPr="00E17FD8">
        <w:rPr>
          <w:rFonts w:eastAsia="Calibri" w:hint="cs"/>
          <w:sz w:val="26"/>
          <w:szCs w:val="26"/>
          <w:rtl/>
          <w:lang w:val="en-US" w:bidi="ar-SA"/>
        </w:rPr>
        <w:t>البيئية</w:t>
      </w:r>
      <w:r w:rsidRPr="00E17FD8">
        <w:rPr>
          <w:rFonts w:eastAsia="Calibri"/>
          <w:sz w:val="26"/>
          <w:szCs w:val="26"/>
          <w:rtl/>
          <w:lang w:val="en-US" w:bidi="ar-SA"/>
        </w:rPr>
        <w:t xml:space="preserve"> </w:t>
      </w:r>
      <w:r w:rsidRPr="00E17FD8">
        <w:rPr>
          <w:rFonts w:eastAsia="Calibri" w:hint="cs"/>
          <w:sz w:val="26"/>
          <w:szCs w:val="26"/>
          <w:rtl/>
          <w:lang w:val="en-US" w:bidi="ar-SA"/>
        </w:rPr>
        <w:t>متعددة</w:t>
      </w:r>
      <w:r w:rsidRPr="00E17FD8">
        <w:rPr>
          <w:rFonts w:eastAsia="Calibri"/>
          <w:sz w:val="26"/>
          <w:szCs w:val="26"/>
          <w:rtl/>
          <w:lang w:val="en-US" w:bidi="ar-SA"/>
        </w:rPr>
        <w:t xml:space="preserve"> </w:t>
      </w:r>
      <w:r w:rsidRPr="00E17FD8">
        <w:rPr>
          <w:rFonts w:eastAsia="Calibri" w:hint="cs"/>
          <w:sz w:val="26"/>
          <w:szCs w:val="26"/>
          <w:rtl/>
          <w:lang w:val="en-US" w:bidi="ar-SA"/>
        </w:rPr>
        <w:t>الأطراف</w:t>
      </w:r>
      <w:r w:rsidRPr="00E17FD8">
        <w:rPr>
          <w:rFonts w:eastAsia="Calibri"/>
          <w:sz w:val="26"/>
          <w:szCs w:val="26"/>
          <w:rtl/>
          <w:lang w:val="en-US" w:bidi="ar-SA"/>
        </w:rPr>
        <w:t xml:space="preserve"> </w:t>
      </w:r>
      <w:r w:rsidRPr="00E17FD8">
        <w:rPr>
          <w:rFonts w:eastAsia="Calibri" w:hint="cs"/>
          <w:sz w:val="26"/>
          <w:szCs w:val="26"/>
          <w:rtl/>
          <w:lang w:val="en-US" w:bidi="ar-SA"/>
        </w:rPr>
        <w:t>وغيرها</w:t>
      </w:r>
      <w:r w:rsidRPr="00E17FD8">
        <w:rPr>
          <w:rFonts w:eastAsia="Calibri"/>
          <w:sz w:val="26"/>
          <w:szCs w:val="26"/>
          <w:rtl/>
          <w:lang w:val="en-US" w:bidi="ar-SA"/>
        </w:rPr>
        <w:t xml:space="preserve"> </w:t>
      </w:r>
      <w:r w:rsidRPr="00E17FD8">
        <w:rPr>
          <w:rFonts w:eastAsia="Calibri" w:hint="cs"/>
          <w:sz w:val="26"/>
          <w:szCs w:val="26"/>
          <w:rtl/>
          <w:lang w:val="en-US" w:bidi="ar-SA"/>
        </w:rPr>
        <w:t>من</w:t>
      </w:r>
      <w:r w:rsidRPr="00E17FD8">
        <w:rPr>
          <w:rFonts w:eastAsia="Calibri"/>
          <w:sz w:val="26"/>
          <w:szCs w:val="26"/>
          <w:rtl/>
          <w:lang w:val="en-US" w:bidi="ar-SA"/>
        </w:rPr>
        <w:t xml:space="preserve"> </w:t>
      </w:r>
      <w:r w:rsidRPr="00E17FD8">
        <w:rPr>
          <w:rFonts w:eastAsia="Calibri" w:hint="cs"/>
          <w:sz w:val="26"/>
          <w:szCs w:val="26"/>
          <w:rtl/>
          <w:lang w:val="en-US" w:bidi="ar-SA"/>
        </w:rPr>
        <w:t>المنظمات</w:t>
      </w:r>
      <w:r w:rsidRPr="00E17FD8">
        <w:rPr>
          <w:rFonts w:eastAsia="Calibri"/>
          <w:sz w:val="26"/>
          <w:szCs w:val="26"/>
          <w:rtl/>
          <w:lang w:val="en-US" w:bidi="ar-SA"/>
        </w:rPr>
        <w:t xml:space="preserve"> </w:t>
      </w:r>
      <w:r w:rsidRPr="00E17FD8">
        <w:rPr>
          <w:rFonts w:eastAsia="Calibri" w:hint="cs"/>
          <w:sz w:val="26"/>
          <w:szCs w:val="26"/>
          <w:rtl/>
          <w:lang w:val="en-US" w:bidi="ar-SA"/>
        </w:rPr>
        <w:t>ذات</w:t>
      </w:r>
      <w:r w:rsidRPr="00E17FD8">
        <w:rPr>
          <w:rFonts w:eastAsia="Calibri"/>
          <w:sz w:val="26"/>
          <w:szCs w:val="26"/>
          <w:rtl/>
          <w:lang w:val="en-US" w:bidi="ar-SA"/>
        </w:rPr>
        <w:t xml:space="preserve"> </w:t>
      </w:r>
      <w:r w:rsidRPr="00E17FD8">
        <w:rPr>
          <w:rFonts w:eastAsia="Calibri" w:hint="cs"/>
          <w:sz w:val="26"/>
          <w:szCs w:val="26"/>
          <w:rtl/>
          <w:lang w:val="en-US" w:bidi="ar-SA"/>
        </w:rPr>
        <w:t>الصلة</w:t>
      </w:r>
      <w:r w:rsidRPr="00E17FD8">
        <w:rPr>
          <w:rFonts w:eastAsia="Calibri"/>
          <w:sz w:val="26"/>
          <w:szCs w:val="26"/>
          <w:rtl/>
          <w:lang w:val="en-US" w:bidi="ar-SA"/>
        </w:rPr>
        <w:t xml:space="preserve"> </w:t>
      </w:r>
      <w:r w:rsidRPr="00E17FD8">
        <w:rPr>
          <w:rFonts w:eastAsia="Calibri" w:hint="cs"/>
          <w:sz w:val="26"/>
          <w:szCs w:val="26"/>
          <w:rtl/>
          <w:lang w:val="en-US" w:bidi="ar-SA"/>
        </w:rPr>
        <w:t>في</w:t>
      </w:r>
      <w:r w:rsidRPr="00E17FD8">
        <w:rPr>
          <w:rFonts w:eastAsia="Calibri"/>
          <w:sz w:val="26"/>
          <w:szCs w:val="26"/>
          <w:rtl/>
          <w:lang w:val="en-US" w:bidi="ar-SA"/>
        </w:rPr>
        <w:t xml:space="preserve"> </w:t>
      </w:r>
      <w:r w:rsidRPr="00E17FD8">
        <w:rPr>
          <w:rFonts w:eastAsia="Calibri" w:hint="cs"/>
          <w:sz w:val="26"/>
          <w:szCs w:val="26"/>
          <w:rtl/>
          <w:lang w:val="en-US" w:bidi="ar-SA"/>
        </w:rPr>
        <w:t>المرفق</w:t>
      </w:r>
      <w:r w:rsidRPr="00E17FD8">
        <w:rPr>
          <w:rFonts w:eastAsia="Calibri"/>
          <w:sz w:val="26"/>
          <w:szCs w:val="26"/>
          <w:rtl/>
          <w:lang w:val="en-US" w:bidi="ar-SA"/>
        </w:rPr>
        <w:t xml:space="preserve"> </w:t>
      </w:r>
      <w:r w:rsidRPr="00E17FD8">
        <w:rPr>
          <w:rFonts w:eastAsia="Calibri" w:hint="cs"/>
          <w:sz w:val="26"/>
          <w:szCs w:val="26"/>
          <w:rtl/>
          <w:lang w:val="en-US" w:bidi="ar-SA"/>
        </w:rPr>
        <w:t>الأول</w:t>
      </w:r>
      <w:r w:rsidRPr="00E17FD8">
        <w:rPr>
          <w:rFonts w:eastAsia="Calibri"/>
          <w:sz w:val="26"/>
          <w:szCs w:val="26"/>
          <w:rtl/>
          <w:lang w:val="en-US" w:bidi="ar-SA"/>
        </w:rPr>
        <w:t xml:space="preserve"> </w:t>
      </w:r>
      <w:r w:rsidRPr="00E17FD8">
        <w:rPr>
          <w:rFonts w:eastAsia="Calibri" w:hint="cs"/>
          <w:sz w:val="26"/>
          <w:szCs w:val="26"/>
          <w:rtl/>
          <w:lang w:val="en-US" w:bidi="ar-SA"/>
        </w:rPr>
        <w:t>بهذه</w:t>
      </w:r>
      <w:r w:rsidRPr="00E17FD8">
        <w:rPr>
          <w:rFonts w:eastAsia="Calibri"/>
          <w:sz w:val="26"/>
          <w:szCs w:val="26"/>
          <w:rtl/>
          <w:lang w:val="en-US" w:bidi="ar-SA"/>
        </w:rPr>
        <w:t xml:space="preserve"> </w:t>
      </w:r>
      <w:r w:rsidRPr="00E17FD8">
        <w:rPr>
          <w:rFonts w:eastAsia="Calibri" w:hint="cs"/>
          <w:sz w:val="26"/>
          <w:szCs w:val="26"/>
          <w:rtl/>
          <w:lang w:val="en-US" w:bidi="ar-SA"/>
        </w:rPr>
        <w:t>الوثيقة</w:t>
      </w:r>
      <w:r w:rsidRPr="00E17FD8">
        <w:rPr>
          <w:rFonts w:eastAsia="Calibri"/>
          <w:sz w:val="26"/>
          <w:szCs w:val="26"/>
          <w:rtl/>
          <w:lang w:val="en-US" w:bidi="ar-SA"/>
        </w:rPr>
        <w:t>.</w:t>
      </w:r>
    </w:p>
    <w:p w:rsidR="00C76C11" w:rsidRPr="00C76C11" w:rsidRDefault="00C76C11" w:rsidP="00D11825">
      <w:pPr>
        <w:pStyle w:val="ListParagraph"/>
        <w:bidi/>
        <w:spacing w:after="240"/>
        <w:ind w:left="0"/>
        <w:contextualSpacing w:val="0"/>
        <w:rPr>
          <w:rFonts w:eastAsia="Calibri"/>
          <w:b/>
          <w:bCs/>
          <w:sz w:val="26"/>
          <w:szCs w:val="26"/>
          <w:lang w:val="en-US" w:bidi="ar-SA"/>
        </w:rPr>
      </w:pPr>
      <w:r w:rsidRPr="00C76C11">
        <w:rPr>
          <w:rFonts w:eastAsia="Calibri" w:hint="cs"/>
          <w:b/>
          <w:bCs/>
          <w:sz w:val="26"/>
          <w:szCs w:val="26"/>
          <w:rtl/>
          <w:lang w:val="en-US" w:bidi="ar-SA"/>
        </w:rPr>
        <w:t>التحضير</w:t>
      </w:r>
      <w:r w:rsidRPr="00C76C11">
        <w:rPr>
          <w:rFonts w:eastAsia="Calibri"/>
          <w:b/>
          <w:bCs/>
          <w:sz w:val="26"/>
          <w:szCs w:val="26"/>
          <w:rtl/>
          <w:lang w:val="en-US" w:bidi="ar-SA"/>
        </w:rPr>
        <w:t xml:space="preserve"> </w:t>
      </w:r>
      <w:r w:rsidRPr="00C76C11">
        <w:rPr>
          <w:rFonts w:eastAsia="Calibri" w:hint="cs"/>
          <w:b/>
          <w:bCs/>
          <w:sz w:val="26"/>
          <w:szCs w:val="26"/>
          <w:rtl/>
          <w:lang w:val="en-US" w:bidi="ar-SA"/>
        </w:rPr>
        <w:t>للاجتماع</w:t>
      </w:r>
      <w:r w:rsidRPr="00C76C11">
        <w:rPr>
          <w:rFonts w:eastAsia="Calibri"/>
          <w:b/>
          <w:bCs/>
          <w:sz w:val="26"/>
          <w:szCs w:val="26"/>
          <w:rtl/>
          <w:lang w:val="en-US" w:bidi="ar-SA"/>
        </w:rPr>
        <w:t xml:space="preserve"> </w:t>
      </w:r>
      <w:r w:rsidRPr="00C76C11">
        <w:rPr>
          <w:rFonts w:eastAsia="Calibri" w:hint="cs"/>
          <w:b/>
          <w:bCs/>
          <w:sz w:val="26"/>
          <w:szCs w:val="26"/>
          <w:rtl/>
          <w:lang w:val="en-US" w:bidi="ar-SA"/>
        </w:rPr>
        <w:t>الثا</w:t>
      </w:r>
      <w:r w:rsidR="00D11825">
        <w:rPr>
          <w:rFonts w:eastAsia="Calibri" w:hint="cs"/>
          <w:b/>
          <w:bCs/>
          <w:sz w:val="26"/>
          <w:szCs w:val="26"/>
          <w:rtl/>
          <w:lang w:val="en-US" w:bidi="ar-SA"/>
        </w:rPr>
        <w:t>لث</w:t>
      </w:r>
      <w:r w:rsidRPr="00C76C11">
        <w:rPr>
          <w:rFonts w:eastAsia="Calibri"/>
          <w:b/>
          <w:bCs/>
          <w:sz w:val="26"/>
          <w:szCs w:val="26"/>
          <w:rtl/>
          <w:lang w:val="en-US" w:bidi="ar-SA"/>
        </w:rPr>
        <w:t xml:space="preserve"> </w:t>
      </w:r>
      <w:r w:rsidRPr="00C76C11">
        <w:rPr>
          <w:rFonts w:eastAsia="Calibri" w:hint="cs"/>
          <w:b/>
          <w:bCs/>
          <w:sz w:val="26"/>
          <w:szCs w:val="26"/>
          <w:rtl/>
          <w:lang w:val="en-US" w:bidi="ar-SA"/>
        </w:rPr>
        <w:t>والثمانين</w:t>
      </w:r>
      <w:r w:rsidRPr="00C76C11">
        <w:rPr>
          <w:rFonts w:eastAsia="Calibri"/>
          <w:b/>
          <w:bCs/>
          <w:sz w:val="26"/>
          <w:szCs w:val="26"/>
          <w:rtl/>
          <w:lang w:val="en-US" w:bidi="ar-SA"/>
        </w:rPr>
        <w:t xml:space="preserve"> </w:t>
      </w:r>
      <w:r w:rsidRPr="00C76C11">
        <w:rPr>
          <w:rFonts w:eastAsia="Calibri" w:hint="cs"/>
          <w:b/>
          <w:bCs/>
          <w:sz w:val="26"/>
          <w:szCs w:val="26"/>
          <w:rtl/>
          <w:lang w:val="en-US" w:bidi="ar-SA"/>
        </w:rPr>
        <w:t>للجنة</w:t>
      </w:r>
      <w:r w:rsidRPr="00C76C11">
        <w:rPr>
          <w:rFonts w:eastAsia="Calibri"/>
          <w:b/>
          <w:bCs/>
          <w:sz w:val="26"/>
          <w:szCs w:val="26"/>
          <w:rtl/>
          <w:lang w:val="en-US" w:bidi="ar-SA"/>
        </w:rPr>
        <w:t xml:space="preserve"> </w:t>
      </w:r>
      <w:r w:rsidRPr="00C76C11">
        <w:rPr>
          <w:rFonts w:eastAsia="Calibri" w:hint="cs"/>
          <w:b/>
          <w:bCs/>
          <w:sz w:val="26"/>
          <w:szCs w:val="26"/>
          <w:rtl/>
          <w:lang w:val="en-US" w:bidi="ar-SA"/>
        </w:rPr>
        <w:t>التنفيذية</w:t>
      </w:r>
    </w:p>
    <w:p w:rsidR="00C76C11" w:rsidRPr="00C76C11" w:rsidRDefault="00C76C11" w:rsidP="00031AFD">
      <w:pPr>
        <w:pStyle w:val="ListParagraph"/>
        <w:numPr>
          <w:ilvl w:val="0"/>
          <w:numId w:val="23"/>
        </w:numPr>
        <w:bidi/>
        <w:spacing w:after="240"/>
        <w:ind w:left="0" w:firstLine="0"/>
        <w:contextualSpacing w:val="0"/>
        <w:rPr>
          <w:rFonts w:eastAsia="Calibri"/>
          <w:sz w:val="26"/>
          <w:szCs w:val="26"/>
          <w:lang w:val="en-US" w:bidi="ar-SA"/>
        </w:rPr>
      </w:pPr>
      <w:r w:rsidRPr="00C76C11">
        <w:rPr>
          <w:rFonts w:eastAsia="Calibri" w:hint="cs"/>
          <w:sz w:val="26"/>
          <w:szCs w:val="26"/>
          <w:rtl/>
          <w:lang w:val="en-US" w:bidi="ar-SA"/>
        </w:rPr>
        <w:t>وُضِعت</w:t>
      </w:r>
      <w:r w:rsidRPr="00C76C11">
        <w:rPr>
          <w:rFonts w:eastAsia="Calibri"/>
          <w:sz w:val="26"/>
          <w:szCs w:val="26"/>
          <w:rtl/>
          <w:lang w:val="en-US" w:bidi="ar-SA"/>
        </w:rPr>
        <w:t xml:space="preserve"> </w:t>
      </w:r>
      <w:r w:rsidRPr="00C76C11">
        <w:rPr>
          <w:rFonts w:eastAsia="Calibri" w:hint="cs"/>
          <w:sz w:val="26"/>
          <w:szCs w:val="26"/>
          <w:rtl/>
          <w:lang w:val="en-US" w:bidi="ar-SA"/>
        </w:rPr>
        <w:t>الترتيبات</w:t>
      </w:r>
      <w:r w:rsidRPr="00C76C11">
        <w:rPr>
          <w:rFonts w:eastAsia="Calibri"/>
          <w:sz w:val="26"/>
          <w:szCs w:val="26"/>
          <w:rtl/>
          <w:lang w:val="en-US" w:bidi="ar-SA"/>
        </w:rPr>
        <w:t xml:space="preserve"> </w:t>
      </w:r>
      <w:r w:rsidRPr="00C76C11">
        <w:rPr>
          <w:rFonts w:eastAsia="Calibri" w:hint="cs"/>
          <w:sz w:val="26"/>
          <w:szCs w:val="26"/>
          <w:rtl/>
          <w:lang w:val="en-US" w:bidi="ar-SA"/>
        </w:rPr>
        <w:t>اللوجستية</w:t>
      </w:r>
      <w:r w:rsidRPr="00C76C11">
        <w:rPr>
          <w:rFonts w:eastAsia="Calibri"/>
          <w:sz w:val="26"/>
          <w:szCs w:val="26"/>
          <w:rtl/>
          <w:lang w:val="en-US" w:bidi="ar-SA"/>
        </w:rPr>
        <w:t xml:space="preserve"> </w:t>
      </w:r>
      <w:r w:rsidRPr="00C76C11">
        <w:rPr>
          <w:rFonts w:eastAsia="Calibri" w:hint="cs"/>
          <w:sz w:val="26"/>
          <w:szCs w:val="26"/>
          <w:rtl/>
          <w:lang w:val="en-US" w:bidi="ar-SA"/>
        </w:rPr>
        <w:t>للاجتماع</w:t>
      </w:r>
      <w:r w:rsidRPr="00C76C11">
        <w:rPr>
          <w:rFonts w:eastAsia="Calibri"/>
          <w:sz w:val="26"/>
          <w:szCs w:val="26"/>
          <w:rtl/>
          <w:lang w:val="en-US" w:bidi="ar-SA"/>
        </w:rPr>
        <w:t xml:space="preserve"> </w:t>
      </w:r>
      <w:r w:rsidRPr="00C76C11">
        <w:rPr>
          <w:rFonts w:eastAsia="Calibri" w:hint="cs"/>
          <w:sz w:val="26"/>
          <w:szCs w:val="26"/>
          <w:rtl/>
          <w:lang w:val="en-US" w:bidi="ar-SA"/>
        </w:rPr>
        <w:t>الثا</w:t>
      </w:r>
      <w:r w:rsidR="00D11825">
        <w:rPr>
          <w:rFonts w:eastAsia="Calibri" w:hint="cs"/>
          <w:sz w:val="26"/>
          <w:szCs w:val="26"/>
          <w:rtl/>
          <w:lang w:val="en-US" w:bidi="ar-SA"/>
        </w:rPr>
        <w:t>لث</w:t>
      </w:r>
      <w:r w:rsidRPr="00C76C11">
        <w:rPr>
          <w:rFonts w:eastAsia="Calibri" w:hint="cs"/>
          <w:sz w:val="26"/>
          <w:szCs w:val="26"/>
          <w:rtl/>
          <w:lang w:val="en-US" w:bidi="ar-SA"/>
        </w:rPr>
        <w:t xml:space="preserve"> والثمانين</w:t>
      </w:r>
      <w:r w:rsidRPr="00C76C11">
        <w:rPr>
          <w:rFonts w:eastAsia="Calibri"/>
          <w:sz w:val="26"/>
          <w:szCs w:val="26"/>
          <w:rtl/>
          <w:lang w:val="en-US" w:bidi="ar-SA"/>
        </w:rPr>
        <w:t xml:space="preserve"> </w:t>
      </w:r>
      <w:r w:rsidRPr="00C76C11">
        <w:rPr>
          <w:rFonts w:eastAsia="Calibri" w:hint="cs"/>
          <w:sz w:val="26"/>
          <w:szCs w:val="26"/>
          <w:rtl/>
          <w:lang w:val="en-US" w:bidi="ar-SA"/>
        </w:rPr>
        <w:t>المقررعقده</w:t>
      </w:r>
      <w:r w:rsidRPr="00C76C11">
        <w:rPr>
          <w:rFonts w:eastAsia="Calibri"/>
          <w:sz w:val="26"/>
          <w:szCs w:val="26"/>
          <w:rtl/>
          <w:lang w:val="en-US" w:bidi="ar-SA"/>
        </w:rPr>
        <w:t xml:space="preserve"> </w:t>
      </w:r>
      <w:r w:rsidRPr="00C76C11">
        <w:rPr>
          <w:rFonts w:eastAsia="Calibri" w:hint="cs"/>
          <w:sz w:val="26"/>
          <w:szCs w:val="26"/>
          <w:rtl/>
          <w:lang w:val="en-US" w:bidi="ar-SA"/>
        </w:rPr>
        <w:t>في</w:t>
      </w:r>
      <w:r w:rsidRPr="00C76C11">
        <w:rPr>
          <w:rFonts w:eastAsia="Calibri"/>
          <w:sz w:val="26"/>
          <w:szCs w:val="26"/>
          <w:rtl/>
          <w:lang w:val="en-US" w:bidi="ar-SA"/>
        </w:rPr>
        <w:t xml:space="preserve"> </w:t>
      </w:r>
      <w:r w:rsidRPr="00C76C11">
        <w:rPr>
          <w:rFonts w:eastAsia="Calibri" w:hint="cs"/>
          <w:sz w:val="26"/>
          <w:szCs w:val="26"/>
          <w:rtl/>
          <w:lang w:val="en-US" w:bidi="ar-SA"/>
        </w:rPr>
        <w:t>مونتريال في الفترة من</w:t>
      </w:r>
      <w:r w:rsidRPr="00C76C11">
        <w:rPr>
          <w:rFonts w:eastAsia="Calibri"/>
          <w:sz w:val="26"/>
          <w:szCs w:val="26"/>
          <w:rtl/>
          <w:lang w:val="en-US" w:bidi="ar-SA"/>
        </w:rPr>
        <w:t xml:space="preserve"> </w:t>
      </w:r>
      <w:r w:rsidR="00D11825">
        <w:rPr>
          <w:rFonts w:eastAsia="Calibri" w:hint="cs"/>
          <w:sz w:val="26"/>
          <w:szCs w:val="26"/>
          <w:rtl/>
          <w:lang w:val="en-US" w:bidi="ar-SA"/>
        </w:rPr>
        <w:t>27</w:t>
      </w:r>
      <w:r w:rsidRPr="00C76C11">
        <w:rPr>
          <w:rFonts w:eastAsia="Calibri" w:hint="cs"/>
          <w:sz w:val="26"/>
          <w:szCs w:val="26"/>
          <w:rtl/>
          <w:lang w:val="en-US" w:bidi="ar-SA"/>
        </w:rPr>
        <w:t xml:space="preserve"> إلى </w:t>
      </w:r>
      <w:r w:rsidR="00D11825">
        <w:rPr>
          <w:rFonts w:eastAsia="Calibri" w:hint="cs"/>
          <w:sz w:val="26"/>
          <w:szCs w:val="26"/>
          <w:rtl/>
          <w:lang w:val="en-US" w:bidi="ar-SA"/>
        </w:rPr>
        <w:t>31</w:t>
      </w:r>
      <w:r w:rsidRPr="00C76C11">
        <w:rPr>
          <w:rFonts w:eastAsia="Calibri"/>
          <w:sz w:val="26"/>
          <w:szCs w:val="26"/>
          <w:rtl/>
          <w:lang w:val="en-US" w:bidi="ar-SA"/>
        </w:rPr>
        <w:t xml:space="preserve"> </w:t>
      </w:r>
      <w:r w:rsidR="00D11825">
        <w:rPr>
          <w:rFonts w:eastAsia="Calibri" w:hint="cs"/>
          <w:sz w:val="26"/>
          <w:szCs w:val="26"/>
          <w:rtl/>
          <w:lang w:val="en-US" w:bidi="ar-SA"/>
        </w:rPr>
        <w:t>مايو/أيار 2019.</w:t>
      </w:r>
      <w:r w:rsidR="00D11825" w:rsidRPr="0080112E">
        <w:rPr>
          <w:rFonts w:eastAsia="Calibri"/>
          <w:sz w:val="26"/>
          <w:szCs w:val="26"/>
          <w:vertAlign w:val="superscript"/>
          <w:rtl/>
          <w:lang w:val="en-US" w:bidi="ar-SA"/>
        </w:rPr>
        <w:footnoteReference w:id="4"/>
      </w:r>
      <w:r w:rsidRPr="00C76C11">
        <w:rPr>
          <w:rFonts w:eastAsia="Calibri"/>
          <w:sz w:val="26"/>
          <w:szCs w:val="26"/>
          <w:rtl/>
          <w:lang w:val="en-US" w:bidi="ar-SA"/>
        </w:rPr>
        <w:t xml:space="preserve"> </w:t>
      </w:r>
      <w:r w:rsidRPr="00C76C11">
        <w:rPr>
          <w:rFonts w:eastAsia="Calibri" w:hint="cs"/>
          <w:sz w:val="26"/>
          <w:szCs w:val="26"/>
          <w:rtl/>
          <w:lang w:val="en-US" w:bidi="ar-SA"/>
        </w:rPr>
        <w:t>وأعدت</w:t>
      </w:r>
      <w:r w:rsidRPr="00C76C11">
        <w:rPr>
          <w:rFonts w:eastAsia="Calibri"/>
          <w:sz w:val="26"/>
          <w:szCs w:val="26"/>
          <w:rtl/>
          <w:lang w:val="en-US" w:bidi="ar-SA"/>
        </w:rPr>
        <w:t xml:space="preserve"> </w:t>
      </w:r>
      <w:r w:rsidRPr="00C76C11">
        <w:rPr>
          <w:rFonts w:eastAsia="Calibri" w:hint="cs"/>
          <w:sz w:val="26"/>
          <w:szCs w:val="26"/>
          <w:rtl/>
          <w:lang w:val="en-US" w:bidi="ar-SA"/>
        </w:rPr>
        <w:t>الأمانة</w:t>
      </w:r>
      <w:r w:rsidRPr="00C76C11">
        <w:rPr>
          <w:rFonts w:eastAsia="Calibri"/>
          <w:sz w:val="26"/>
          <w:szCs w:val="26"/>
          <w:rtl/>
          <w:lang w:val="en-US" w:bidi="ar-SA"/>
        </w:rPr>
        <w:t xml:space="preserve"> </w:t>
      </w:r>
      <w:r w:rsidRPr="00C76C11">
        <w:rPr>
          <w:rFonts w:eastAsia="Calibri" w:hint="cs"/>
          <w:sz w:val="26"/>
          <w:szCs w:val="26"/>
          <w:rtl/>
          <w:lang w:val="en-US" w:bidi="ar-SA"/>
        </w:rPr>
        <w:t>وثائق</w:t>
      </w:r>
      <w:r w:rsidRPr="00C76C11">
        <w:rPr>
          <w:rFonts w:eastAsia="Calibri"/>
          <w:sz w:val="26"/>
          <w:szCs w:val="26"/>
          <w:rtl/>
          <w:lang w:val="en-US" w:bidi="ar-SA"/>
        </w:rPr>
        <w:t xml:space="preserve"> </w:t>
      </w:r>
      <w:r w:rsidRPr="00C76C11">
        <w:rPr>
          <w:rFonts w:eastAsia="Calibri" w:hint="cs"/>
          <w:sz w:val="26"/>
          <w:szCs w:val="26"/>
          <w:rtl/>
          <w:lang w:val="en-US" w:bidi="ar-SA"/>
        </w:rPr>
        <w:t>الاجتماع</w:t>
      </w:r>
      <w:r w:rsidRPr="00C76C11">
        <w:rPr>
          <w:rFonts w:eastAsia="Calibri"/>
          <w:sz w:val="26"/>
          <w:szCs w:val="26"/>
          <w:rtl/>
          <w:lang w:val="en-US" w:bidi="ar-SA"/>
        </w:rPr>
        <w:t xml:space="preserve"> </w:t>
      </w:r>
      <w:r w:rsidRPr="00C76C11">
        <w:rPr>
          <w:rFonts w:eastAsia="Calibri" w:hint="cs"/>
          <w:sz w:val="26"/>
          <w:szCs w:val="26"/>
          <w:rtl/>
          <w:lang w:val="en-US" w:bidi="ar-SA"/>
        </w:rPr>
        <w:t>الثا</w:t>
      </w:r>
      <w:r w:rsidR="00B03EFC">
        <w:rPr>
          <w:rFonts w:eastAsia="Calibri" w:hint="cs"/>
          <w:sz w:val="26"/>
          <w:szCs w:val="26"/>
          <w:rtl/>
          <w:lang w:val="en-US" w:bidi="ar-SA"/>
        </w:rPr>
        <w:t>لث</w:t>
      </w:r>
      <w:r w:rsidRPr="00C76C11">
        <w:rPr>
          <w:rFonts w:eastAsia="Calibri"/>
          <w:sz w:val="26"/>
          <w:szCs w:val="26"/>
          <w:rtl/>
          <w:lang w:val="en-US" w:bidi="ar-SA"/>
        </w:rPr>
        <w:t xml:space="preserve"> </w:t>
      </w:r>
      <w:r w:rsidRPr="00C76C11">
        <w:rPr>
          <w:rFonts w:eastAsia="Calibri" w:hint="cs"/>
          <w:sz w:val="26"/>
          <w:szCs w:val="26"/>
          <w:rtl/>
          <w:lang w:val="en-US" w:bidi="ar-SA"/>
        </w:rPr>
        <w:t>والثمانين</w:t>
      </w:r>
      <w:r w:rsidRPr="0080112E">
        <w:rPr>
          <w:rFonts w:eastAsia="Calibri"/>
          <w:sz w:val="26"/>
          <w:szCs w:val="26"/>
          <w:vertAlign w:val="superscript"/>
          <w:rtl/>
          <w:lang w:val="en-US" w:bidi="ar-SA"/>
        </w:rPr>
        <w:footnoteReference w:id="5"/>
      </w:r>
      <w:r w:rsidRPr="00C76C11">
        <w:rPr>
          <w:rFonts w:eastAsia="Calibri"/>
          <w:sz w:val="26"/>
          <w:szCs w:val="26"/>
          <w:rtl/>
          <w:lang w:val="en-US" w:bidi="ar-SA"/>
        </w:rPr>
        <w:t xml:space="preserve"> </w:t>
      </w:r>
      <w:r w:rsidRPr="00C76C11">
        <w:rPr>
          <w:rFonts w:eastAsia="Calibri" w:hint="cs"/>
          <w:sz w:val="26"/>
          <w:szCs w:val="26"/>
          <w:rtl/>
          <w:lang w:val="en-US" w:bidi="ar-SA"/>
        </w:rPr>
        <w:t>على</w:t>
      </w:r>
      <w:r w:rsidRPr="00C76C11">
        <w:rPr>
          <w:rFonts w:eastAsia="Calibri"/>
          <w:sz w:val="26"/>
          <w:szCs w:val="26"/>
          <w:rtl/>
          <w:lang w:val="en-US" w:bidi="ar-SA"/>
        </w:rPr>
        <w:t xml:space="preserve"> </w:t>
      </w:r>
      <w:r w:rsidRPr="00C76C11">
        <w:rPr>
          <w:rFonts w:eastAsia="Calibri" w:hint="cs"/>
          <w:sz w:val="26"/>
          <w:szCs w:val="26"/>
          <w:rtl/>
          <w:lang w:val="en-US" w:bidi="ar-SA"/>
        </w:rPr>
        <w:t>النحو</w:t>
      </w:r>
      <w:r w:rsidRPr="00C76C11">
        <w:rPr>
          <w:rFonts w:eastAsia="Calibri"/>
          <w:sz w:val="26"/>
          <w:szCs w:val="26"/>
          <w:rtl/>
          <w:lang w:val="en-US" w:bidi="ar-SA"/>
        </w:rPr>
        <w:t xml:space="preserve"> </w:t>
      </w:r>
      <w:r w:rsidRPr="00C76C11">
        <w:rPr>
          <w:rFonts w:eastAsia="Calibri" w:hint="cs"/>
          <w:sz w:val="26"/>
          <w:szCs w:val="26"/>
          <w:rtl/>
          <w:lang w:val="en-US" w:bidi="ar-SA"/>
        </w:rPr>
        <w:t>الوارد</w:t>
      </w:r>
      <w:r w:rsidRPr="00C76C11">
        <w:rPr>
          <w:rFonts w:eastAsia="Calibri"/>
          <w:sz w:val="26"/>
          <w:szCs w:val="26"/>
          <w:rtl/>
          <w:lang w:val="en-US" w:bidi="ar-SA"/>
        </w:rPr>
        <w:t xml:space="preserve"> </w:t>
      </w:r>
      <w:r w:rsidRPr="00C76C11">
        <w:rPr>
          <w:rFonts w:eastAsia="Calibri" w:hint="cs"/>
          <w:sz w:val="26"/>
          <w:szCs w:val="26"/>
          <w:rtl/>
          <w:lang w:val="en-US" w:bidi="ar-SA"/>
        </w:rPr>
        <w:t>في</w:t>
      </w:r>
      <w:r w:rsidRPr="00C76C11">
        <w:rPr>
          <w:rFonts w:eastAsia="Calibri"/>
          <w:sz w:val="26"/>
          <w:szCs w:val="26"/>
          <w:rtl/>
          <w:lang w:val="en-US" w:bidi="ar-SA"/>
        </w:rPr>
        <w:t xml:space="preserve"> </w:t>
      </w:r>
      <w:r w:rsidRPr="00C76C11">
        <w:rPr>
          <w:rFonts w:eastAsia="Calibri" w:hint="cs"/>
          <w:sz w:val="26"/>
          <w:szCs w:val="26"/>
          <w:rtl/>
          <w:lang w:val="en-US" w:bidi="ar-SA"/>
        </w:rPr>
        <w:t>الوثيقة</w:t>
      </w:r>
      <w:r w:rsidRPr="00C76C11">
        <w:rPr>
          <w:rFonts w:eastAsia="Calibri"/>
          <w:sz w:val="26"/>
          <w:szCs w:val="26"/>
          <w:rtl/>
          <w:lang w:val="en-US" w:bidi="ar-SA"/>
        </w:rPr>
        <w:t xml:space="preserve"> </w:t>
      </w:r>
      <w:r w:rsidRPr="0080112E">
        <w:rPr>
          <w:rFonts w:eastAsia="Calibri"/>
          <w:szCs w:val="24"/>
          <w:lang w:val="en-US" w:bidi="ar-SA"/>
        </w:rPr>
        <w:t>UNEP/OzL.Pro /ExCom/</w:t>
      </w:r>
      <w:r w:rsidR="00B03EFC" w:rsidRPr="0080112E">
        <w:rPr>
          <w:rFonts w:eastAsia="Calibri"/>
          <w:szCs w:val="24"/>
          <w:lang w:val="en-US" w:bidi="ar-SA"/>
        </w:rPr>
        <w:t>83</w:t>
      </w:r>
      <w:r w:rsidRPr="0080112E">
        <w:rPr>
          <w:rFonts w:eastAsia="Calibri"/>
          <w:szCs w:val="24"/>
          <w:lang w:val="en-US" w:bidi="ar-SA"/>
        </w:rPr>
        <w:t>/Inf.1</w:t>
      </w:r>
      <w:r w:rsidRPr="00C76C11">
        <w:rPr>
          <w:rFonts w:eastAsia="Calibri"/>
          <w:sz w:val="26"/>
          <w:szCs w:val="26"/>
          <w:rtl/>
          <w:lang w:val="en-US" w:bidi="ar-SA"/>
        </w:rPr>
        <w:t xml:space="preserve">. </w:t>
      </w:r>
      <w:r w:rsidRPr="00C76C11">
        <w:rPr>
          <w:rFonts w:eastAsia="Calibri" w:hint="cs"/>
          <w:sz w:val="26"/>
          <w:szCs w:val="26"/>
          <w:rtl/>
          <w:lang w:val="en-US" w:bidi="ar-SA"/>
        </w:rPr>
        <w:t>وأعدت</w:t>
      </w:r>
      <w:r w:rsidRPr="00C76C11">
        <w:rPr>
          <w:rFonts w:eastAsia="Calibri"/>
          <w:sz w:val="26"/>
          <w:szCs w:val="26"/>
          <w:rtl/>
          <w:lang w:val="en-US" w:bidi="ar-SA"/>
        </w:rPr>
        <w:t xml:space="preserve"> </w:t>
      </w:r>
      <w:r w:rsidRPr="00C76C11">
        <w:rPr>
          <w:rFonts w:eastAsia="Calibri" w:hint="cs"/>
          <w:sz w:val="26"/>
          <w:szCs w:val="26"/>
          <w:rtl/>
          <w:lang w:val="en-US" w:bidi="ar-SA"/>
        </w:rPr>
        <w:t>الأمانة</w:t>
      </w:r>
      <w:r w:rsidRPr="00C76C11">
        <w:rPr>
          <w:rFonts w:eastAsia="Calibri"/>
          <w:sz w:val="26"/>
          <w:szCs w:val="26"/>
          <w:rtl/>
          <w:lang w:val="en-US" w:bidi="ar-SA"/>
        </w:rPr>
        <w:t xml:space="preserve"> </w:t>
      </w:r>
      <w:r w:rsidRPr="00C76C11">
        <w:rPr>
          <w:rFonts w:eastAsia="Calibri" w:hint="cs"/>
          <w:sz w:val="26"/>
          <w:szCs w:val="26"/>
          <w:rtl/>
          <w:lang w:val="en-US" w:bidi="ar-SA"/>
        </w:rPr>
        <w:t>أيضاً خمس</w:t>
      </w:r>
      <w:r w:rsidRPr="00C76C11">
        <w:rPr>
          <w:rFonts w:eastAsia="Calibri"/>
          <w:sz w:val="26"/>
          <w:szCs w:val="26"/>
          <w:rtl/>
          <w:lang w:val="en-US" w:bidi="ar-SA"/>
        </w:rPr>
        <w:t xml:space="preserve"> </w:t>
      </w:r>
      <w:r w:rsidRPr="00C76C11">
        <w:rPr>
          <w:rFonts w:eastAsia="Calibri" w:hint="cs"/>
          <w:sz w:val="26"/>
          <w:szCs w:val="26"/>
          <w:rtl/>
          <w:lang w:val="en-US" w:bidi="ar-SA"/>
        </w:rPr>
        <w:t>وثائق</w:t>
      </w:r>
      <w:r w:rsidRPr="00C76C11">
        <w:rPr>
          <w:rFonts w:eastAsia="Calibri"/>
          <w:sz w:val="26"/>
          <w:szCs w:val="26"/>
          <w:rtl/>
          <w:lang w:val="en-US" w:bidi="ar-SA"/>
        </w:rPr>
        <w:t xml:space="preserve"> </w:t>
      </w:r>
      <w:r w:rsidRPr="00C76C11">
        <w:rPr>
          <w:rFonts w:eastAsia="Calibri" w:hint="cs"/>
          <w:sz w:val="26"/>
          <w:szCs w:val="26"/>
          <w:rtl/>
          <w:lang w:val="en-US" w:bidi="ar-SA"/>
        </w:rPr>
        <w:t>لاجتماع</w:t>
      </w:r>
      <w:r w:rsidRPr="00C76C11">
        <w:rPr>
          <w:rFonts w:eastAsia="Calibri"/>
          <w:sz w:val="26"/>
          <w:szCs w:val="26"/>
          <w:rtl/>
          <w:lang w:val="en-US" w:bidi="ar-SA"/>
        </w:rPr>
        <w:t xml:space="preserve"> </w:t>
      </w:r>
      <w:r w:rsidRPr="00C76C11">
        <w:rPr>
          <w:rFonts w:eastAsia="Calibri" w:hint="cs"/>
          <w:sz w:val="26"/>
          <w:szCs w:val="26"/>
          <w:rtl/>
          <w:lang w:val="en-US" w:bidi="ar-SA"/>
        </w:rPr>
        <w:t>الفريق</w:t>
      </w:r>
      <w:r w:rsidRPr="00C76C11">
        <w:rPr>
          <w:rFonts w:eastAsia="Calibri"/>
          <w:sz w:val="26"/>
          <w:szCs w:val="26"/>
          <w:rtl/>
          <w:lang w:val="en-US" w:bidi="ar-SA"/>
        </w:rPr>
        <w:t xml:space="preserve"> </w:t>
      </w:r>
      <w:r w:rsidRPr="00C76C11">
        <w:rPr>
          <w:rFonts w:eastAsia="Calibri" w:hint="cs"/>
          <w:sz w:val="26"/>
          <w:szCs w:val="26"/>
          <w:rtl/>
          <w:lang w:val="en-US" w:bidi="ar-SA"/>
        </w:rPr>
        <w:t>الفرعي</w:t>
      </w:r>
      <w:r w:rsidRPr="00C76C11">
        <w:rPr>
          <w:rFonts w:eastAsia="Calibri"/>
          <w:sz w:val="26"/>
          <w:szCs w:val="26"/>
          <w:rtl/>
          <w:lang w:val="en-US" w:bidi="ar-SA"/>
        </w:rPr>
        <w:t xml:space="preserve"> </w:t>
      </w:r>
      <w:r w:rsidRPr="00C76C11">
        <w:rPr>
          <w:rFonts w:eastAsia="Calibri" w:hint="cs"/>
          <w:sz w:val="26"/>
          <w:szCs w:val="26"/>
          <w:rtl/>
          <w:lang w:val="en-US" w:bidi="ar-SA"/>
        </w:rPr>
        <w:t>المعني</w:t>
      </w:r>
      <w:r w:rsidRPr="00C76C11">
        <w:rPr>
          <w:rFonts w:eastAsia="Calibri"/>
          <w:sz w:val="26"/>
          <w:szCs w:val="26"/>
          <w:rtl/>
          <w:lang w:val="en-US" w:bidi="ar-SA"/>
        </w:rPr>
        <w:t xml:space="preserve"> </w:t>
      </w:r>
      <w:r w:rsidRPr="00C76C11">
        <w:rPr>
          <w:rFonts w:eastAsia="Calibri" w:hint="cs"/>
          <w:sz w:val="26"/>
          <w:szCs w:val="26"/>
          <w:rtl/>
          <w:lang w:val="en-US" w:bidi="ar-SA"/>
        </w:rPr>
        <w:t>بقطاع</w:t>
      </w:r>
      <w:r w:rsidRPr="00C76C11">
        <w:rPr>
          <w:rFonts w:eastAsia="Calibri"/>
          <w:sz w:val="26"/>
          <w:szCs w:val="26"/>
          <w:rtl/>
          <w:lang w:val="en-US" w:bidi="ar-SA"/>
        </w:rPr>
        <w:t xml:space="preserve"> </w:t>
      </w:r>
      <w:r w:rsidRPr="00C76C11">
        <w:rPr>
          <w:rFonts w:eastAsia="Calibri" w:hint="cs"/>
          <w:sz w:val="26"/>
          <w:szCs w:val="26"/>
          <w:rtl/>
          <w:lang w:val="en-US" w:bidi="ar-SA"/>
        </w:rPr>
        <w:t>الإنتاج،</w:t>
      </w:r>
      <w:r w:rsidRPr="00C76C11">
        <w:rPr>
          <w:rFonts w:eastAsia="Calibri"/>
          <w:sz w:val="26"/>
          <w:szCs w:val="26"/>
          <w:rtl/>
          <w:lang w:val="en-US" w:bidi="ar-SA"/>
        </w:rPr>
        <w:t xml:space="preserve"> </w:t>
      </w:r>
      <w:r w:rsidRPr="00C76C11">
        <w:rPr>
          <w:rFonts w:eastAsia="Calibri" w:hint="cs"/>
          <w:sz w:val="26"/>
          <w:szCs w:val="26"/>
          <w:rtl/>
          <w:lang w:val="en-US" w:bidi="ar-SA"/>
        </w:rPr>
        <w:t>الذي</w:t>
      </w:r>
      <w:r w:rsidRPr="00C76C11">
        <w:rPr>
          <w:rFonts w:eastAsia="Calibri"/>
          <w:sz w:val="26"/>
          <w:szCs w:val="26"/>
          <w:rtl/>
          <w:lang w:val="en-US" w:bidi="ar-SA"/>
        </w:rPr>
        <w:t xml:space="preserve"> </w:t>
      </w:r>
      <w:r w:rsidRPr="00C76C11">
        <w:rPr>
          <w:rFonts w:eastAsia="Calibri" w:hint="cs"/>
          <w:sz w:val="26"/>
          <w:szCs w:val="26"/>
          <w:rtl/>
          <w:lang w:val="en-US" w:bidi="ar-SA"/>
        </w:rPr>
        <w:t>سيُعقد</w:t>
      </w:r>
      <w:r w:rsidRPr="00C76C11">
        <w:rPr>
          <w:rFonts w:eastAsia="Calibri"/>
          <w:sz w:val="26"/>
          <w:szCs w:val="26"/>
          <w:rtl/>
          <w:lang w:val="en-US" w:bidi="ar-SA"/>
        </w:rPr>
        <w:t xml:space="preserve"> </w:t>
      </w:r>
      <w:r w:rsidRPr="00C76C11">
        <w:rPr>
          <w:rFonts w:eastAsia="Calibri" w:hint="cs"/>
          <w:sz w:val="26"/>
          <w:szCs w:val="26"/>
          <w:rtl/>
          <w:lang w:val="en-US" w:bidi="ar-SA"/>
        </w:rPr>
        <w:t>على</w:t>
      </w:r>
      <w:r w:rsidRPr="00C76C11">
        <w:rPr>
          <w:rFonts w:eastAsia="Calibri"/>
          <w:sz w:val="26"/>
          <w:szCs w:val="26"/>
          <w:rtl/>
          <w:lang w:val="en-US" w:bidi="ar-SA"/>
        </w:rPr>
        <w:t xml:space="preserve"> </w:t>
      </w:r>
      <w:r w:rsidRPr="00C76C11">
        <w:rPr>
          <w:rFonts w:eastAsia="Calibri" w:hint="cs"/>
          <w:sz w:val="26"/>
          <w:szCs w:val="26"/>
          <w:rtl/>
          <w:lang w:val="en-US" w:bidi="ar-SA"/>
        </w:rPr>
        <w:t>هامش</w:t>
      </w:r>
      <w:r w:rsidRPr="00C76C11">
        <w:rPr>
          <w:rFonts w:eastAsia="Calibri"/>
          <w:sz w:val="26"/>
          <w:szCs w:val="26"/>
          <w:rtl/>
          <w:lang w:val="en-US" w:bidi="ar-SA"/>
        </w:rPr>
        <w:t xml:space="preserve"> </w:t>
      </w:r>
      <w:r w:rsidRPr="00C76C11">
        <w:rPr>
          <w:rFonts w:eastAsia="Calibri" w:hint="cs"/>
          <w:sz w:val="26"/>
          <w:szCs w:val="26"/>
          <w:rtl/>
          <w:lang w:val="en-US" w:bidi="ar-SA"/>
        </w:rPr>
        <w:t>الاجتماع</w:t>
      </w:r>
      <w:r w:rsidRPr="00C76C11">
        <w:rPr>
          <w:rFonts w:eastAsia="Calibri"/>
          <w:sz w:val="26"/>
          <w:szCs w:val="26"/>
          <w:rtl/>
          <w:lang w:val="en-US" w:bidi="ar-SA"/>
        </w:rPr>
        <w:t xml:space="preserve"> </w:t>
      </w:r>
      <w:r w:rsidR="00B03EFC">
        <w:rPr>
          <w:rFonts w:eastAsia="Calibri" w:hint="cs"/>
          <w:sz w:val="26"/>
          <w:szCs w:val="26"/>
          <w:rtl/>
          <w:lang w:val="en-US" w:bidi="ar-SA"/>
        </w:rPr>
        <w:t>الثالث</w:t>
      </w:r>
      <w:r w:rsidRPr="00C76C11">
        <w:rPr>
          <w:rFonts w:eastAsia="Calibri"/>
          <w:sz w:val="26"/>
          <w:szCs w:val="26"/>
          <w:rtl/>
          <w:lang w:val="en-US" w:bidi="ar-SA"/>
        </w:rPr>
        <w:t xml:space="preserve"> </w:t>
      </w:r>
      <w:r w:rsidRPr="00C76C11">
        <w:rPr>
          <w:rFonts w:eastAsia="Calibri" w:hint="cs"/>
          <w:sz w:val="26"/>
          <w:szCs w:val="26"/>
          <w:rtl/>
          <w:lang w:val="en-US" w:bidi="ar-SA"/>
        </w:rPr>
        <w:t>والثمانين</w:t>
      </w:r>
      <w:r w:rsidR="00B03EFC">
        <w:rPr>
          <w:rFonts w:eastAsia="Calibri" w:hint="cs"/>
          <w:sz w:val="26"/>
          <w:szCs w:val="26"/>
          <w:rtl/>
          <w:lang w:val="en-US" w:bidi="ar-SA"/>
        </w:rPr>
        <w:t>.</w:t>
      </w:r>
      <w:r w:rsidRPr="0080112E">
        <w:rPr>
          <w:rFonts w:eastAsia="Calibri"/>
          <w:sz w:val="26"/>
          <w:szCs w:val="26"/>
          <w:vertAlign w:val="superscript"/>
          <w:rtl/>
          <w:lang w:val="en-US" w:bidi="ar-SA"/>
        </w:rPr>
        <w:footnoteReference w:id="6"/>
      </w:r>
      <w:r w:rsidRPr="00C76C11">
        <w:rPr>
          <w:rFonts w:eastAsia="Calibri"/>
          <w:sz w:val="26"/>
          <w:szCs w:val="26"/>
          <w:rtl/>
          <w:lang w:val="en-US" w:bidi="ar-SA"/>
        </w:rPr>
        <w:t xml:space="preserve"> </w:t>
      </w:r>
      <w:r w:rsidRPr="00C76C11">
        <w:rPr>
          <w:rFonts w:eastAsia="Calibri" w:hint="cs"/>
          <w:sz w:val="26"/>
          <w:szCs w:val="26"/>
          <w:rtl/>
          <w:lang w:val="en-US" w:bidi="ar-SA"/>
        </w:rPr>
        <w:t>وكذلك</w:t>
      </w:r>
      <w:r w:rsidRPr="00C76C11">
        <w:rPr>
          <w:rFonts w:eastAsia="Calibri"/>
          <w:sz w:val="26"/>
          <w:szCs w:val="26"/>
          <w:rtl/>
          <w:lang w:val="en-US" w:bidi="ar-SA"/>
        </w:rPr>
        <w:t xml:space="preserve"> </w:t>
      </w:r>
      <w:r w:rsidRPr="00C76C11">
        <w:rPr>
          <w:rFonts w:eastAsia="Calibri" w:hint="cs"/>
          <w:sz w:val="26"/>
          <w:szCs w:val="26"/>
          <w:rtl/>
          <w:lang w:val="en-US" w:bidi="ar-SA"/>
        </w:rPr>
        <w:t>قامت</w:t>
      </w:r>
      <w:r w:rsidRPr="00C76C11">
        <w:rPr>
          <w:rFonts w:eastAsia="Calibri"/>
          <w:sz w:val="26"/>
          <w:szCs w:val="26"/>
          <w:rtl/>
          <w:lang w:val="en-US" w:bidi="ar-SA"/>
        </w:rPr>
        <w:t xml:space="preserve"> </w:t>
      </w:r>
      <w:r w:rsidRPr="00C76C11">
        <w:rPr>
          <w:rFonts w:eastAsia="Calibri" w:hint="cs"/>
          <w:sz w:val="26"/>
          <w:szCs w:val="26"/>
          <w:rtl/>
          <w:lang w:val="en-US" w:bidi="ar-SA"/>
        </w:rPr>
        <w:t>الأمانة</w:t>
      </w:r>
      <w:r w:rsidRPr="00C76C11">
        <w:rPr>
          <w:rFonts w:eastAsia="Calibri"/>
          <w:sz w:val="26"/>
          <w:szCs w:val="26"/>
          <w:rtl/>
          <w:lang w:val="en-US" w:bidi="ar-SA"/>
        </w:rPr>
        <w:t xml:space="preserve"> </w:t>
      </w:r>
      <w:r w:rsidRPr="00C76C11">
        <w:rPr>
          <w:rFonts w:eastAsia="Calibri" w:hint="cs"/>
          <w:sz w:val="26"/>
          <w:szCs w:val="26"/>
          <w:rtl/>
          <w:lang w:val="en-US" w:bidi="ar-SA"/>
        </w:rPr>
        <w:t>باستعراض</w:t>
      </w:r>
      <w:r w:rsidRPr="00C76C11">
        <w:rPr>
          <w:rFonts w:eastAsia="Calibri"/>
          <w:sz w:val="26"/>
          <w:szCs w:val="26"/>
          <w:rtl/>
          <w:lang w:val="en-US" w:bidi="ar-SA"/>
        </w:rPr>
        <w:t xml:space="preserve"> </w:t>
      </w:r>
      <w:r w:rsidRPr="00C76C11">
        <w:rPr>
          <w:rFonts w:eastAsia="Calibri" w:hint="cs"/>
          <w:sz w:val="26"/>
          <w:szCs w:val="26"/>
          <w:rtl/>
          <w:lang w:val="en-US" w:bidi="ar-SA"/>
        </w:rPr>
        <w:t>وتحديث</w:t>
      </w:r>
      <w:r w:rsidRPr="00C76C11">
        <w:rPr>
          <w:rFonts w:eastAsia="Calibri"/>
          <w:sz w:val="26"/>
          <w:szCs w:val="26"/>
          <w:rtl/>
          <w:lang w:val="en-US" w:bidi="ar-SA"/>
        </w:rPr>
        <w:t xml:space="preserve"> </w:t>
      </w:r>
      <w:r w:rsidRPr="00C76C11">
        <w:rPr>
          <w:rFonts w:eastAsia="Calibri" w:hint="cs"/>
          <w:sz w:val="26"/>
          <w:szCs w:val="26"/>
          <w:rtl/>
          <w:lang w:val="en-US" w:bidi="ar-SA"/>
        </w:rPr>
        <w:t>قواعد</w:t>
      </w:r>
      <w:r w:rsidRPr="00C76C11">
        <w:rPr>
          <w:rFonts w:eastAsia="Calibri"/>
          <w:sz w:val="26"/>
          <w:szCs w:val="26"/>
          <w:rtl/>
          <w:lang w:val="en-US" w:bidi="ar-SA"/>
        </w:rPr>
        <w:t xml:space="preserve"> </w:t>
      </w:r>
      <w:r w:rsidRPr="00C76C11">
        <w:rPr>
          <w:rFonts w:eastAsia="Calibri" w:hint="cs"/>
          <w:sz w:val="26"/>
          <w:szCs w:val="26"/>
          <w:rtl/>
          <w:lang w:val="en-US" w:bidi="ar-SA"/>
        </w:rPr>
        <w:t>البيانات</w:t>
      </w:r>
      <w:r w:rsidRPr="00C76C11">
        <w:rPr>
          <w:rFonts w:eastAsia="Calibri"/>
          <w:sz w:val="26"/>
          <w:szCs w:val="26"/>
          <w:rtl/>
          <w:lang w:val="en-US" w:bidi="ar-SA"/>
        </w:rPr>
        <w:t xml:space="preserve"> </w:t>
      </w:r>
      <w:r w:rsidRPr="00C76C11">
        <w:rPr>
          <w:rFonts w:eastAsia="Calibri" w:hint="cs"/>
          <w:sz w:val="26"/>
          <w:szCs w:val="26"/>
          <w:rtl/>
          <w:lang w:val="en-US" w:bidi="ar-SA"/>
        </w:rPr>
        <w:t>والوثائق</w:t>
      </w:r>
      <w:r w:rsidRPr="00C76C11">
        <w:rPr>
          <w:rFonts w:eastAsia="Calibri"/>
          <w:sz w:val="26"/>
          <w:szCs w:val="26"/>
          <w:rtl/>
          <w:lang w:val="en-US" w:bidi="ar-SA"/>
        </w:rPr>
        <w:t xml:space="preserve"> </w:t>
      </w:r>
      <w:r w:rsidRPr="00C76C11">
        <w:rPr>
          <w:rFonts w:eastAsia="Calibri" w:hint="cs"/>
          <w:sz w:val="26"/>
          <w:szCs w:val="26"/>
          <w:rtl/>
          <w:lang w:val="en-US" w:bidi="ar-SA"/>
        </w:rPr>
        <w:t>الموجزة</w:t>
      </w:r>
      <w:r w:rsidRPr="00C76C11">
        <w:rPr>
          <w:rFonts w:eastAsia="Calibri"/>
          <w:sz w:val="26"/>
          <w:szCs w:val="26"/>
          <w:rtl/>
          <w:lang w:val="en-US" w:bidi="ar-SA"/>
        </w:rPr>
        <w:t xml:space="preserve"> </w:t>
      </w:r>
      <w:r w:rsidRPr="00C76C11">
        <w:rPr>
          <w:rFonts w:eastAsia="Calibri" w:hint="cs"/>
          <w:sz w:val="26"/>
          <w:szCs w:val="26"/>
          <w:rtl/>
          <w:lang w:val="en-US" w:bidi="ar-SA"/>
        </w:rPr>
        <w:t>والمبادئ</w:t>
      </w:r>
      <w:r w:rsidRPr="00C76C11">
        <w:rPr>
          <w:rFonts w:eastAsia="Calibri"/>
          <w:sz w:val="26"/>
          <w:szCs w:val="26"/>
          <w:rtl/>
          <w:lang w:val="en-US" w:bidi="ar-SA"/>
        </w:rPr>
        <w:t xml:space="preserve"> </w:t>
      </w:r>
      <w:r w:rsidRPr="00C76C11">
        <w:rPr>
          <w:rFonts w:eastAsia="Calibri" w:hint="cs"/>
          <w:sz w:val="26"/>
          <w:szCs w:val="26"/>
          <w:rtl/>
          <w:lang w:val="en-US" w:bidi="ar-SA"/>
        </w:rPr>
        <w:t>التوجيهية</w:t>
      </w:r>
      <w:r w:rsidRPr="00C76C11">
        <w:rPr>
          <w:rFonts w:eastAsia="Calibri"/>
          <w:sz w:val="26"/>
          <w:szCs w:val="26"/>
          <w:rtl/>
          <w:lang w:val="en-US" w:bidi="ar-SA"/>
        </w:rPr>
        <w:t xml:space="preserve"> </w:t>
      </w:r>
      <w:r w:rsidRPr="00C76C11">
        <w:rPr>
          <w:rFonts w:eastAsia="Calibri" w:hint="cs"/>
          <w:sz w:val="26"/>
          <w:szCs w:val="26"/>
          <w:rtl/>
          <w:lang w:val="en-US" w:bidi="ar-SA"/>
        </w:rPr>
        <w:t>التشغيلية</w:t>
      </w:r>
      <w:r w:rsidR="0080112E">
        <w:rPr>
          <w:rFonts w:eastAsia="Calibri" w:hint="cs"/>
          <w:sz w:val="26"/>
          <w:szCs w:val="26"/>
          <w:rtl/>
          <w:lang w:val="en-US" w:bidi="ar-SA"/>
        </w:rPr>
        <w:t>.</w:t>
      </w:r>
      <w:r w:rsidRPr="0080112E">
        <w:rPr>
          <w:rFonts w:eastAsia="Calibri"/>
          <w:sz w:val="26"/>
          <w:szCs w:val="26"/>
          <w:vertAlign w:val="superscript"/>
          <w:rtl/>
          <w:lang w:val="en-US" w:bidi="ar-SA"/>
        </w:rPr>
        <w:footnoteReference w:id="7"/>
      </w:r>
    </w:p>
    <w:p w:rsidR="00C76C11" w:rsidRPr="00C76C11" w:rsidRDefault="00C76C11" w:rsidP="000F0012">
      <w:pPr>
        <w:pStyle w:val="ListParagraph"/>
        <w:numPr>
          <w:ilvl w:val="0"/>
          <w:numId w:val="23"/>
        </w:numPr>
        <w:bidi/>
        <w:spacing w:after="240"/>
        <w:ind w:left="0" w:firstLine="0"/>
        <w:contextualSpacing w:val="0"/>
        <w:rPr>
          <w:rFonts w:eastAsia="Calibri"/>
          <w:sz w:val="26"/>
          <w:szCs w:val="26"/>
          <w:lang w:val="en-US" w:bidi="ar-SA"/>
        </w:rPr>
      </w:pPr>
      <w:r w:rsidRPr="00C76C11">
        <w:rPr>
          <w:rFonts w:eastAsia="Calibri" w:hint="cs"/>
          <w:sz w:val="26"/>
          <w:szCs w:val="26"/>
          <w:rtl/>
          <w:lang w:val="en-US" w:bidi="ar-SA"/>
        </w:rPr>
        <w:t>وتم</w:t>
      </w:r>
      <w:r w:rsidRPr="00C76C11">
        <w:rPr>
          <w:rFonts w:eastAsia="Calibri"/>
          <w:sz w:val="26"/>
          <w:szCs w:val="26"/>
          <w:rtl/>
          <w:lang w:val="en-US" w:bidi="ar-SA"/>
        </w:rPr>
        <w:t xml:space="preserve"> </w:t>
      </w:r>
      <w:r w:rsidRPr="00C76C11">
        <w:rPr>
          <w:rFonts w:eastAsia="Calibri" w:hint="cs"/>
          <w:sz w:val="26"/>
          <w:szCs w:val="26"/>
          <w:rtl/>
          <w:lang w:val="en-US" w:bidi="ar-SA"/>
        </w:rPr>
        <w:t>إنشاء</w:t>
      </w:r>
      <w:r w:rsidRPr="00C76C11">
        <w:rPr>
          <w:rFonts w:eastAsia="Calibri"/>
          <w:sz w:val="26"/>
          <w:szCs w:val="26"/>
          <w:rtl/>
          <w:lang w:val="en-US" w:bidi="ar-SA"/>
        </w:rPr>
        <w:t xml:space="preserve"> </w:t>
      </w:r>
      <w:r w:rsidRPr="00C76C11">
        <w:rPr>
          <w:rFonts w:eastAsia="Calibri" w:hint="cs"/>
          <w:sz w:val="26"/>
          <w:szCs w:val="26"/>
          <w:rtl/>
          <w:lang w:val="en-US" w:bidi="ar-SA"/>
        </w:rPr>
        <w:t>موقع</w:t>
      </w:r>
      <w:r w:rsidRPr="00C76C11">
        <w:rPr>
          <w:rFonts w:eastAsia="Calibri"/>
          <w:sz w:val="26"/>
          <w:szCs w:val="26"/>
          <w:rtl/>
          <w:lang w:val="en-US" w:bidi="ar-SA"/>
        </w:rPr>
        <w:t xml:space="preserve"> </w:t>
      </w:r>
      <w:r w:rsidRPr="00C76C11">
        <w:rPr>
          <w:rFonts w:eastAsia="Calibri" w:hint="cs"/>
          <w:sz w:val="26"/>
          <w:szCs w:val="26"/>
          <w:rtl/>
          <w:lang w:val="en-US" w:bidi="ar-SA"/>
        </w:rPr>
        <w:t>يحتوي</w:t>
      </w:r>
      <w:r w:rsidRPr="00C76C11">
        <w:rPr>
          <w:rFonts w:eastAsia="Calibri"/>
          <w:sz w:val="26"/>
          <w:szCs w:val="26"/>
          <w:rtl/>
          <w:lang w:val="en-US" w:bidi="ar-SA"/>
        </w:rPr>
        <w:t xml:space="preserve"> </w:t>
      </w:r>
      <w:r w:rsidRPr="00C76C11">
        <w:rPr>
          <w:rFonts w:eastAsia="Calibri" w:hint="cs"/>
          <w:sz w:val="26"/>
          <w:szCs w:val="26"/>
          <w:rtl/>
          <w:lang w:val="en-US" w:bidi="ar-SA"/>
        </w:rPr>
        <w:t>على</w:t>
      </w:r>
      <w:r w:rsidRPr="00C76C11">
        <w:rPr>
          <w:rFonts w:eastAsia="Calibri"/>
          <w:sz w:val="26"/>
          <w:szCs w:val="26"/>
          <w:rtl/>
          <w:lang w:val="en-US" w:bidi="ar-SA"/>
        </w:rPr>
        <w:t xml:space="preserve"> </w:t>
      </w:r>
      <w:r w:rsidRPr="00C76C11">
        <w:rPr>
          <w:rFonts w:eastAsia="Calibri" w:hint="cs"/>
          <w:sz w:val="26"/>
          <w:szCs w:val="26"/>
          <w:rtl/>
          <w:lang w:val="en-US" w:bidi="ar-SA"/>
        </w:rPr>
        <w:t>وثائق</w:t>
      </w:r>
      <w:r w:rsidRPr="00C76C11">
        <w:rPr>
          <w:rFonts w:eastAsia="Calibri"/>
          <w:sz w:val="26"/>
          <w:szCs w:val="26"/>
          <w:rtl/>
          <w:lang w:val="en-US" w:bidi="ar-SA"/>
        </w:rPr>
        <w:t xml:space="preserve"> </w:t>
      </w:r>
      <w:r w:rsidRPr="00C76C11">
        <w:rPr>
          <w:rFonts w:eastAsia="Calibri" w:hint="cs"/>
          <w:sz w:val="26"/>
          <w:szCs w:val="26"/>
          <w:rtl/>
          <w:lang w:val="en-US" w:bidi="ar-SA"/>
        </w:rPr>
        <w:t>الاجتماعات</w:t>
      </w:r>
      <w:r w:rsidRPr="00C76C11">
        <w:rPr>
          <w:rFonts w:eastAsia="Calibri"/>
          <w:sz w:val="26"/>
          <w:szCs w:val="26"/>
          <w:rtl/>
          <w:lang w:val="en-US" w:bidi="ar-SA"/>
        </w:rPr>
        <w:t xml:space="preserve"> </w:t>
      </w:r>
      <w:r w:rsidRPr="00C76C11">
        <w:rPr>
          <w:rFonts w:eastAsia="Calibri" w:hint="cs"/>
          <w:sz w:val="26"/>
          <w:szCs w:val="26"/>
          <w:rtl/>
          <w:lang w:val="en-US" w:bidi="ar-SA"/>
        </w:rPr>
        <w:t>باللغات</w:t>
      </w:r>
      <w:r w:rsidRPr="00C76C11">
        <w:rPr>
          <w:rFonts w:eastAsia="Calibri"/>
          <w:sz w:val="26"/>
          <w:szCs w:val="26"/>
          <w:rtl/>
          <w:lang w:val="en-US" w:bidi="ar-SA"/>
        </w:rPr>
        <w:t xml:space="preserve"> </w:t>
      </w:r>
      <w:r w:rsidR="000F0012">
        <w:rPr>
          <w:rFonts w:eastAsia="Calibri" w:hint="cs"/>
          <w:sz w:val="26"/>
          <w:szCs w:val="26"/>
          <w:rtl/>
          <w:lang w:val="en-US" w:bidi="ar-SA"/>
        </w:rPr>
        <w:t xml:space="preserve">العربية والصينية </w:t>
      </w:r>
      <w:r w:rsidRPr="00C76C11">
        <w:rPr>
          <w:rFonts w:eastAsia="Calibri" w:hint="cs"/>
          <w:sz w:val="26"/>
          <w:szCs w:val="26"/>
          <w:rtl/>
          <w:lang w:val="en-US" w:bidi="ar-SA"/>
        </w:rPr>
        <w:t>والإنجليزية والفرنسية</w:t>
      </w:r>
      <w:r w:rsidR="000F0012">
        <w:rPr>
          <w:rFonts w:eastAsia="Calibri" w:hint="cs"/>
          <w:sz w:val="26"/>
          <w:szCs w:val="26"/>
          <w:rtl/>
          <w:lang w:val="en-US" w:bidi="ar-SA"/>
        </w:rPr>
        <w:t xml:space="preserve"> والإسبانية،</w:t>
      </w:r>
      <w:r w:rsidRPr="00C76C11">
        <w:rPr>
          <w:rFonts w:eastAsia="Calibri"/>
          <w:sz w:val="26"/>
          <w:szCs w:val="26"/>
          <w:rtl/>
          <w:lang w:val="en-US" w:bidi="ar-SA"/>
        </w:rPr>
        <w:t xml:space="preserve"> </w:t>
      </w:r>
      <w:r w:rsidRPr="00C76C11">
        <w:rPr>
          <w:rFonts w:eastAsia="Calibri" w:hint="cs"/>
          <w:sz w:val="26"/>
          <w:szCs w:val="26"/>
          <w:rtl/>
          <w:lang w:val="en-US" w:bidi="ar-SA"/>
        </w:rPr>
        <w:t>ومعلومات</w:t>
      </w:r>
      <w:r w:rsidRPr="00C76C11">
        <w:rPr>
          <w:rFonts w:eastAsia="Calibri"/>
          <w:sz w:val="26"/>
          <w:szCs w:val="26"/>
          <w:rtl/>
          <w:lang w:val="en-US" w:bidi="ar-SA"/>
        </w:rPr>
        <w:t xml:space="preserve"> </w:t>
      </w:r>
      <w:r w:rsidR="000F0012">
        <w:rPr>
          <w:rFonts w:eastAsia="Calibri" w:hint="cs"/>
          <w:sz w:val="26"/>
          <w:szCs w:val="26"/>
          <w:rtl/>
          <w:lang w:val="en-US" w:bidi="ar-SA"/>
        </w:rPr>
        <w:t>لوج</w:t>
      </w:r>
      <w:r w:rsidRPr="00C76C11">
        <w:rPr>
          <w:rFonts w:eastAsia="Calibri" w:hint="cs"/>
          <w:sz w:val="26"/>
          <w:szCs w:val="26"/>
          <w:rtl/>
          <w:lang w:val="en-US" w:bidi="ar-SA"/>
        </w:rPr>
        <w:t>ستية</w:t>
      </w:r>
      <w:r w:rsidRPr="00C76C11">
        <w:rPr>
          <w:rFonts w:eastAsia="Calibri"/>
          <w:sz w:val="26"/>
          <w:szCs w:val="26"/>
          <w:rtl/>
          <w:lang w:val="en-US" w:bidi="ar-SA"/>
        </w:rPr>
        <w:t xml:space="preserve"> </w:t>
      </w:r>
      <w:r w:rsidRPr="00C76C11">
        <w:rPr>
          <w:rFonts w:eastAsia="Calibri" w:hint="cs"/>
          <w:sz w:val="26"/>
          <w:szCs w:val="26"/>
          <w:rtl/>
          <w:lang w:val="en-US" w:bidi="ar-SA"/>
        </w:rPr>
        <w:t>للاجتماع</w:t>
      </w:r>
      <w:r w:rsidRPr="00C76C11">
        <w:rPr>
          <w:rFonts w:eastAsia="Calibri"/>
          <w:sz w:val="26"/>
          <w:szCs w:val="26"/>
          <w:rtl/>
          <w:lang w:val="en-US" w:bidi="ar-SA"/>
        </w:rPr>
        <w:t xml:space="preserve"> </w:t>
      </w:r>
      <w:r w:rsidRPr="00C76C11">
        <w:rPr>
          <w:rFonts w:eastAsia="Calibri" w:hint="cs"/>
          <w:sz w:val="26"/>
          <w:szCs w:val="26"/>
          <w:rtl/>
          <w:lang w:val="en-US" w:bidi="ar-SA"/>
        </w:rPr>
        <w:t>الثا</w:t>
      </w:r>
      <w:r w:rsidR="000F0012">
        <w:rPr>
          <w:rFonts w:eastAsia="Calibri" w:hint="cs"/>
          <w:sz w:val="26"/>
          <w:szCs w:val="26"/>
          <w:rtl/>
          <w:lang w:val="en-US" w:bidi="ar-SA"/>
        </w:rPr>
        <w:t>لث</w:t>
      </w:r>
      <w:r w:rsidRPr="00C76C11">
        <w:rPr>
          <w:rFonts w:eastAsia="Calibri"/>
          <w:sz w:val="26"/>
          <w:szCs w:val="26"/>
          <w:rtl/>
          <w:lang w:val="en-US" w:bidi="ar-SA"/>
        </w:rPr>
        <w:t xml:space="preserve"> </w:t>
      </w:r>
      <w:r w:rsidRPr="00C76C11">
        <w:rPr>
          <w:rFonts w:eastAsia="Calibri" w:hint="cs"/>
          <w:sz w:val="26"/>
          <w:szCs w:val="26"/>
          <w:rtl/>
          <w:lang w:val="en-US" w:bidi="ar-SA"/>
        </w:rPr>
        <w:t>وا</w:t>
      </w:r>
      <w:r w:rsidR="000F0012">
        <w:rPr>
          <w:rFonts w:eastAsia="Calibri" w:hint="cs"/>
          <w:sz w:val="26"/>
          <w:szCs w:val="26"/>
          <w:rtl/>
          <w:lang w:val="en-US" w:bidi="ar-SA"/>
        </w:rPr>
        <w:t>ل</w:t>
      </w:r>
      <w:r w:rsidRPr="00C76C11">
        <w:rPr>
          <w:rFonts w:eastAsia="Calibri" w:hint="cs"/>
          <w:sz w:val="26"/>
          <w:szCs w:val="26"/>
          <w:rtl/>
          <w:lang w:val="en-US" w:bidi="ar-SA"/>
        </w:rPr>
        <w:t>ثمانين</w:t>
      </w:r>
      <w:r w:rsidRPr="00C76C11">
        <w:rPr>
          <w:rFonts w:eastAsia="Calibri"/>
          <w:sz w:val="26"/>
          <w:szCs w:val="26"/>
          <w:rtl/>
          <w:lang w:val="en-US" w:bidi="ar-SA"/>
        </w:rPr>
        <w:t xml:space="preserve"> </w:t>
      </w:r>
      <w:r w:rsidRPr="00C76C11">
        <w:rPr>
          <w:rFonts w:eastAsia="Calibri" w:hint="cs"/>
          <w:sz w:val="26"/>
          <w:szCs w:val="26"/>
          <w:rtl/>
          <w:lang w:val="en-US" w:bidi="ar-SA"/>
        </w:rPr>
        <w:t>في</w:t>
      </w:r>
      <w:r w:rsidRPr="00C76C11">
        <w:rPr>
          <w:rFonts w:eastAsia="Calibri"/>
          <w:sz w:val="26"/>
          <w:szCs w:val="26"/>
          <w:rtl/>
          <w:lang w:val="en-US" w:bidi="ar-SA"/>
        </w:rPr>
        <w:t xml:space="preserve"> </w:t>
      </w:r>
      <w:r w:rsidRPr="00C76C11">
        <w:rPr>
          <w:rFonts w:eastAsia="Calibri" w:hint="cs"/>
          <w:sz w:val="26"/>
          <w:szCs w:val="26"/>
          <w:rtl/>
          <w:lang w:val="en-US" w:bidi="ar-SA"/>
        </w:rPr>
        <w:t>الموقع</w:t>
      </w:r>
      <w:r w:rsidRPr="00C76C11">
        <w:rPr>
          <w:rFonts w:eastAsia="Calibri"/>
          <w:sz w:val="26"/>
          <w:szCs w:val="26"/>
          <w:rtl/>
          <w:lang w:val="en-US" w:bidi="ar-SA"/>
        </w:rPr>
        <w:t xml:space="preserve"> </w:t>
      </w:r>
      <w:r w:rsidRPr="00C76C11">
        <w:rPr>
          <w:rFonts w:eastAsia="Calibri" w:hint="cs"/>
          <w:sz w:val="26"/>
          <w:szCs w:val="26"/>
          <w:rtl/>
          <w:lang w:val="en-US" w:bidi="ar-SA"/>
        </w:rPr>
        <w:t>الشبكي العام</w:t>
      </w:r>
      <w:r w:rsidRPr="00C76C11">
        <w:rPr>
          <w:rFonts w:eastAsia="Calibri"/>
          <w:sz w:val="26"/>
          <w:szCs w:val="26"/>
          <w:rtl/>
          <w:lang w:val="en-US" w:bidi="ar-SA"/>
        </w:rPr>
        <w:t xml:space="preserve"> </w:t>
      </w:r>
      <w:r w:rsidRPr="00C76C11">
        <w:rPr>
          <w:rFonts w:eastAsia="Calibri" w:hint="cs"/>
          <w:sz w:val="26"/>
          <w:szCs w:val="26"/>
          <w:rtl/>
          <w:lang w:val="en-US" w:bidi="ar-SA"/>
        </w:rPr>
        <w:t>للصندوق</w:t>
      </w:r>
      <w:r w:rsidRPr="00C76C11">
        <w:rPr>
          <w:rFonts w:eastAsia="Calibri"/>
          <w:sz w:val="26"/>
          <w:szCs w:val="26"/>
          <w:rtl/>
          <w:lang w:val="en-US" w:bidi="ar-SA"/>
        </w:rPr>
        <w:t xml:space="preserve"> </w:t>
      </w:r>
      <w:r w:rsidRPr="00C76C11">
        <w:rPr>
          <w:rFonts w:eastAsia="Calibri" w:hint="cs"/>
          <w:sz w:val="26"/>
          <w:szCs w:val="26"/>
          <w:rtl/>
          <w:lang w:val="en-US" w:bidi="ar-SA"/>
        </w:rPr>
        <w:t>المتعدد</w:t>
      </w:r>
      <w:r w:rsidRPr="00C76C11">
        <w:rPr>
          <w:rFonts w:eastAsia="Calibri"/>
          <w:sz w:val="26"/>
          <w:szCs w:val="26"/>
          <w:rtl/>
          <w:lang w:val="en-US" w:bidi="ar-SA"/>
        </w:rPr>
        <w:t xml:space="preserve"> </w:t>
      </w:r>
      <w:r w:rsidRPr="00C76C11">
        <w:rPr>
          <w:rFonts w:eastAsia="Calibri" w:hint="cs"/>
          <w:sz w:val="26"/>
          <w:szCs w:val="26"/>
          <w:rtl/>
          <w:lang w:val="en-US" w:bidi="ar-SA"/>
        </w:rPr>
        <w:t>الأطراف</w:t>
      </w:r>
      <w:r w:rsidRPr="00C76C11">
        <w:rPr>
          <w:rFonts w:eastAsia="Calibri"/>
          <w:sz w:val="26"/>
          <w:szCs w:val="26"/>
          <w:rtl/>
          <w:lang w:val="en-US" w:bidi="ar-SA"/>
        </w:rPr>
        <w:t>.</w:t>
      </w:r>
    </w:p>
    <w:p w:rsidR="00C76C11" w:rsidRPr="00C76C11" w:rsidRDefault="00C76C11" w:rsidP="000F0012">
      <w:pPr>
        <w:pStyle w:val="ListParagraph"/>
        <w:bidi/>
        <w:spacing w:after="240"/>
        <w:ind w:left="0"/>
        <w:contextualSpacing w:val="0"/>
        <w:rPr>
          <w:rFonts w:eastAsia="Calibri"/>
          <w:b/>
          <w:bCs/>
          <w:sz w:val="26"/>
          <w:szCs w:val="26"/>
          <w:lang w:val="en-US" w:bidi="ar-SA"/>
        </w:rPr>
      </w:pPr>
      <w:r w:rsidRPr="00C76C11">
        <w:rPr>
          <w:rFonts w:eastAsia="Calibri" w:hint="cs"/>
          <w:b/>
          <w:bCs/>
          <w:sz w:val="26"/>
          <w:szCs w:val="26"/>
          <w:rtl/>
          <w:lang w:val="en-US" w:bidi="ar-SA"/>
        </w:rPr>
        <w:t>الاجتماعات</w:t>
      </w:r>
      <w:r w:rsidRPr="00C76C11">
        <w:rPr>
          <w:rFonts w:eastAsia="Calibri"/>
          <w:b/>
          <w:bCs/>
          <w:sz w:val="26"/>
          <w:szCs w:val="26"/>
          <w:rtl/>
          <w:lang w:val="en-US" w:bidi="ar-SA"/>
        </w:rPr>
        <w:t xml:space="preserve"> </w:t>
      </w:r>
      <w:r w:rsidRPr="00C76C11">
        <w:rPr>
          <w:rFonts w:eastAsia="Calibri" w:hint="cs"/>
          <w:b/>
          <w:bCs/>
          <w:sz w:val="26"/>
          <w:szCs w:val="26"/>
          <w:rtl/>
          <w:lang w:val="en-US" w:bidi="ar-SA"/>
        </w:rPr>
        <w:t>التي</w:t>
      </w:r>
      <w:r w:rsidRPr="00C76C11">
        <w:rPr>
          <w:rFonts w:eastAsia="Calibri"/>
          <w:b/>
          <w:bCs/>
          <w:sz w:val="26"/>
          <w:szCs w:val="26"/>
          <w:rtl/>
          <w:lang w:val="en-US" w:bidi="ar-SA"/>
        </w:rPr>
        <w:t xml:space="preserve"> </w:t>
      </w:r>
      <w:r w:rsidRPr="00C76C11">
        <w:rPr>
          <w:rFonts w:eastAsia="Calibri" w:hint="cs"/>
          <w:b/>
          <w:bCs/>
          <w:sz w:val="26"/>
          <w:szCs w:val="26"/>
          <w:rtl/>
          <w:lang w:val="en-US" w:bidi="ar-SA"/>
        </w:rPr>
        <w:t>تم حضورها</w:t>
      </w:r>
      <w:r w:rsidRPr="00C76C11">
        <w:rPr>
          <w:rFonts w:eastAsia="Calibri"/>
          <w:b/>
          <w:bCs/>
          <w:sz w:val="26"/>
          <w:szCs w:val="26"/>
          <w:rtl/>
          <w:lang w:val="en-US" w:bidi="ar-SA"/>
        </w:rPr>
        <w:t xml:space="preserve"> </w:t>
      </w:r>
      <w:r w:rsidRPr="00C76C11">
        <w:rPr>
          <w:rFonts w:eastAsia="Calibri" w:hint="cs"/>
          <w:b/>
          <w:bCs/>
          <w:sz w:val="26"/>
          <w:szCs w:val="26"/>
          <w:rtl/>
          <w:lang w:val="en-US" w:bidi="ar-SA"/>
        </w:rPr>
        <w:t>والبعثات</w:t>
      </w:r>
      <w:r w:rsidRPr="00C76C11">
        <w:rPr>
          <w:rFonts w:eastAsia="Calibri"/>
          <w:b/>
          <w:bCs/>
          <w:sz w:val="26"/>
          <w:szCs w:val="26"/>
          <w:rtl/>
          <w:lang w:val="en-US" w:bidi="ar-SA"/>
        </w:rPr>
        <w:t xml:space="preserve"> </w:t>
      </w:r>
      <w:r w:rsidRPr="00C76C11">
        <w:rPr>
          <w:rFonts w:eastAsia="Calibri" w:hint="cs"/>
          <w:b/>
          <w:bCs/>
          <w:sz w:val="26"/>
          <w:szCs w:val="26"/>
          <w:rtl/>
          <w:lang w:val="en-US" w:bidi="ar-SA"/>
        </w:rPr>
        <w:t>التي</w:t>
      </w:r>
      <w:r w:rsidRPr="00C76C11">
        <w:rPr>
          <w:rFonts w:eastAsia="Calibri"/>
          <w:b/>
          <w:bCs/>
          <w:sz w:val="26"/>
          <w:szCs w:val="26"/>
          <w:rtl/>
          <w:lang w:val="en-US" w:bidi="ar-SA"/>
        </w:rPr>
        <w:t xml:space="preserve"> </w:t>
      </w:r>
      <w:r w:rsidRPr="00C76C11">
        <w:rPr>
          <w:rFonts w:eastAsia="Calibri" w:hint="cs"/>
          <w:b/>
          <w:bCs/>
          <w:sz w:val="26"/>
          <w:szCs w:val="26"/>
          <w:rtl/>
          <w:lang w:val="en-US" w:bidi="ar-SA"/>
        </w:rPr>
        <w:t>اضطُلِع</w:t>
      </w:r>
      <w:r w:rsidRPr="00C76C11">
        <w:rPr>
          <w:rFonts w:eastAsia="Calibri"/>
          <w:b/>
          <w:bCs/>
          <w:sz w:val="26"/>
          <w:szCs w:val="26"/>
          <w:rtl/>
          <w:lang w:val="en-US" w:bidi="ar-SA"/>
        </w:rPr>
        <w:t xml:space="preserve"> </w:t>
      </w:r>
      <w:r w:rsidRPr="00C76C11">
        <w:rPr>
          <w:rFonts w:eastAsia="Calibri" w:hint="cs"/>
          <w:b/>
          <w:bCs/>
          <w:sz w:val="26"/>
          <w:szCs w:val="26"/>
          <w:rtl/>
          <w:lang w:val="en-US" w:bidi="ar-SA"/>
        </w:rPr>
        <w:t>بها</w:t>
      </w:r>
    </w:p>
    <w:p w:rsidR="00C76C11" w:rsidRPr="00C76C11" w:rsidRDefault="00C76C11" w:rsidP="000F0012">
      <w:pPr>
        <w:pStyle w:val="ListParagraph"/>
        <w:bidi/>
        <w:spacing w:after="240"/>
        <w:ind w:left="0"/>
        <w:contextualSpacing w:val="0"/>
        <w:rPr>
          <w:rFonts w:eastAsia="Calibri"/>
          <w:sz w:val="26"/>
          <w:szCs w:val="26"/>
          <w:u w:val="single"/>
          <w:lang w:val="en-US" w:bidi="ar-SA"/>
        </w:rPr>
      </w:pPr>
      <w:r w:rsidRPr="00C76C11">
        <w:rPr>
          <w:rFonts w:eastAsia="Calibri" w:hint="cs"/>
          <w:sz w:val="26"/>
          <w:szCs w:val="26"/>
          <w:u w:val="single"/>
          <w:rtl/>
          <w:lang w:val="en-US" w:bidi="ar-SA"/>
        </w:rPr>
        <w:t>بعثات</w:t>
      </w:r>
      <w:r w:rsidRPr="00C76C11">
        <w:rPr>
          <w:rFonts w:eastAsia="Calibri"/>
          <w:sz w:val="26"/>
          <w:szCs w:val="26"/>
          <w:u w:val="single"/>
          <w:rtl/>
          <w:lang w:val="en-US" w:bidi="ar-SA"/>
        </w:rPr>
        <w:t xml:space="preserve"> </w:t>
      </w:r>
      <w:r w:rsidRPr="00C76C11">
        <w:rPr>
          <w:rFonts w:eastAsia="Calibri" w:hint="cs"/>
          <w:sz w:val="26"/>
          <w:szCs w:val="26"/>
          <w:u w:val="single"/>
          <w:rtl/>
          <w:lang w:val="en-US" w:bidi="ar-SA"/>
        </w:rPr>
        <w:t>كبير الموظفين</w:t>
      </w:r>
    </w:p>
    <w:p w:rsidR="00C76C11" w:rsidRPr="00C76C11" w:rsidRDefault="000F0012" w:rsidP="000F0012">
      <w:pPr>
        <w:pStyle w:val="ListParagraph"/>
        <w:bidi/>
        <w:spacing w:after="240"/>
        <w:ind w:left="0"/>
        <w:contextualSpacing w:val="0"/>
        <w:rPr>
          <w:rFonts w:eastAsia="Calibri"/>
          <w:i/>
          <w:iCs/>
          <w:sz w:val="26"/>
          <w:szCs w:val="26"/>
          <w:lang w:val="en-US" w:bidi="ar-SA"/>
        </w:rPr>
      </w:pPr>
      <w:r>
        <w:rPr>
          <w:rFonts w:eastAsia="Calibri" w:hint="cs"/>
          <w:i/>
          <w:iCs/>
          <w:sz w:val="26"/>
          <w:szCs w:val="26"/>
          <w:rtl/>
          <w:lang w:val="en-US" w:bidi="ar-SA"/>
        </w:rPr>
        <w:t>باريس</w:t>
      </w:r>
      <w:r w:rsidR="00C76C11" w:rsidRPr="00C76C11">
        <w:rPr>
          <w:rFonts w:eastAsia="Calibri"/>
          <w:i/>
          <w:iCs/>
          <w:sz w:val="26"/>
          <w:szCs w:val="26"/>
          <w:rtl/>
          <w:lang w:val="en-US" w:bidi="ar-SA"/>
        </w:rPr>
        <w:t xml:space="preserve"> (</w:t>
      </w:r>
      <w:r>
        <w:rPr>
          <w:rFonts w:eastAsia="Calibri" w:hint="cs"/>
          <w:i/>
          <w:iCs/>
          <w:sz w:val="26"/>
          <w:szCs w:val="26"/>
          <w:rtl/>
          <w:lang w:val="en-US" w:bidi="ar-SA"/>
        </w:rPr>
        <w:t>فرنسا</w:t>
      </w:r>
      <w:r w:rsidR="00C76C11" w:rsidRPr="00C76C11">
        <w:rPr>
          <w:rFonts w:eastAsia="Calibri"/>
          <w:i/>
          <w:iCs/>
          <w:sz w:val="26"/>
          <w:szCs w:val="26"/>
          <w:rtl/>
          <w:lang w:val="en-US" w:bidi="ar-SA"/>
        </w:rPr>
        <w:t>)</w:t>
      </w:r>
      <w:r w:rsidR="00C76C11" w:rsidRPr="00C76C11">
        <w:rPr>
          <w:rFonts w:eastAsia="Calibri" w:hint="cs"/>
          <w:i/>
          <w:iCs/>
          <w:sz w:val="26"/>
          <w:szCs w:val="26"/>
          <w:rtl/>
          <w:lang w:val="en-US" w:bidi="ar-SA"/>
        </w:rPr>
        <w:t xml:space="preserve"> في الفترة </w:t>
      </w:r>
      <w:r w:rsidR="00C76C11" w:rsidRPr="00C76C11">
        <w:rPr>
          <w:rFonts w:eastAsia="Calibri"/>
          <w:i/>
          <w:iCs/>
          <w:sz w:val="26"/>
          <w:szCs w:val="26"/>
          <w:rtl/>
          <w:lang w:val="en-US" w:bidi="ar-SA"/>
        </w:rPr>
        <w:t xml:space="preserve"> </w:t>
      </w:r>
      <w:r w:rsidR="00C76C11" w:rsidRPr="00C76C11">
        <w:rPr>
          <w:rFonts w:eastAsia="Calibri" w:hint="cs"/>
          <w:i/>
          <w:iCs/>
          <w:sz w:val="26"/>
          <w:szCs w:val="26"/>
          <w:rtl/>
          <w:lang w:val="en-US" w:bidi="ar-SA"/>
        </w:rPr>
        <w:t>من</w:t>
      </w:r>
      <w:r w:rsidR="00C76C11" w:rsidRPr="00C76C11">
        <w:rPr>
          <w:rFonts w:eastAsia="Calibri"/>
          <w:i/>
          <w:iCs/>
          <w:sz w:val="26"/>
          <w:szCs w:val="26"/>
          <w:rtl/>
          <w:lang w:val="en-US" w:bidi="ar-SA"/>
        </w:rPr>
        <w:t xml:space="preserve"> </w:t>
      </w:r>
      <w:r>
        <w:rPr>
          <w:rFonts w:eastAsia="Calibri" w:hint="cs"/>
          <w:i/>
          <w:iCs/>
          <w:sz w:val="26"/>
          <w:szCs w:val="26"/>
          <w:rtl/>
          <w:lang w:val="en-US" w:bidi="ar-SA"/>
        </w:rPr>
        <w:t>15 إلى 22 فبراير/شباط 2019</w:t>
      </w:r>
    </w:p>
    <w:p w:rsidR="00C76C11" w:rsidRPr="00C76C11" w:rsidRDefault="00C76C11" w:rsidP="00AC3380">
      <w:pPr>
        <w:pStyle w:val="ListParagraph"/>
        <w:numPr>
          <w:ilvl w:val="0"/>
          <w:numId w:val="23"/>
        </w:numPr>
        <w:bidi/>
        <w:spacing w:after="240"/>
        <w:ind w:left="0" w:firstLine="0"/>
        <w:contextualSpacing w:val="0"/>
        <w:rPr>
          <w:rFonts w:eastAsia="Calibri"/>
          <w:sz w:val="26"/>
          <w:szCs w:val="26"/>
          <w:rtl/>
          <w:lang w:val="en-US" w:bidi="ar-SA"/>
        </w:rPr>
      </w:pPr>
      <w:r w:rsidRPr="00C76C11">
        <w:rPr>
          <w:rFonts w:eastAsia="Calibri" w:hint="cs"/>
          <w:sz w:val="26"/>
          <w:szCs w:val="26"/>
          <w:rtl/>
          <w:lang w:val="en-US" w:bidi="ar-SA"/>
        </w:rPr>
        <w:t>حضر</w:t>
      </w:r>
      <w:r w:rsidRPr="00C76C11">
        <w:rPr>
          <w:rFonts w:eastAsia="Calibri"/>
          <w:sz w:val="26"/>
          <w:szCs w:val="26"/>
          <w:rtl/>
          <w:lang w:val="en-US" w:bidi="ar-SA"/>
        </w:rPr>
        <w:t xml:space="preserve"> </w:t>
      </w:r>
      <w:r w:rsidR="00B03EFC">
        <w:rPr>
          <w:rFonts w:eastAsia="Calibri" w:hint="cs"/>
          <w:sz w:val="26"/>
          <w:szCs w:val="26"/>
          <w:rtl/>
          <w:lang w:val="en-US" w:bidi="ar-SA"/>
        </w:rPr>
        <w:t>ثماني</w:t>
      </w:r>
      <w:r w:rsidR="00DC5904">
        <w:rPr>
          <w:rFonts w:eastAsia="Calibri" w:hint="cs"/>
          <w:sz w:val="26"/>
          <w:szCs w:val="26"/>
          <w:rtl/>
          <w:lang w:val="en-US" w:bidi="ar-SA"/>
        </w:rPr>
        <w:t>ة</w:t>
      </w:r>
      <w:r w:rsidR="00B03EFC">
        <w:rPr>
          <w:rFonts w:eastAsia="Calibri" w:hint="cs"/>
          <w:sz w:val="26"/>
          <w:szCs w:val="26"/>
          <w:rtl/>
          <w:lang w:val="en-US" w:bidi="ar-SA"/>
        </w:rPr>
        <w:t xml:space="preserve"> م</w:t>
      </w:r>
      <w:r w:rsidR="000F0012">
        <w:rPr>
          <w:rFonts w:eastAsia="Calibri" w:hint="cs"/>
          <w:sz w:val="26"/>
          <w:szCs w:val="26"/>
          <w:rtl/>
          <w:lang w:val="en-US" w:bidi="ar-SA"/>
        </w:rPr>
        <w:t>وظ</w:t>
      </w:r>
      <w:r w:rsidR="00B03EFC">
        <w:rPr>
          <w:rFonts w:eastAsia="Calibri" w:hint="cs"/>
          <w:sz w:val="26"/>
          <w:szCs w:val="26"/>
          <w:rtl/>
          <w:lang w:val="en-US" w:bidi="ar-SA"/>
        </w:rPr>
        <w:t>ف</w:t>
      </w:r>
      <w:r w:rsidR="000F0012">
        <w:rPr>
          <w:rFonts w:eastAsia="Calibri" w:hint="cs"/>
          <w:sz w:val="26"/>
          <w:szCs w:val="26"/>
          <w:rtl/>
          <w:lang w:val="en-US" w:bidi="ar-SA"/>
        </w:rPr>
        <w:t xml:space="preserve">ون (بما فيهم </w:t>
      </w:r>
      <w:r w:rsidRPr="00C76C11">
        <w:rPr>
          <w:rFonts w:eastAsia="Calibri" w:hint="cs"/>
          <w:sz w:val="26"/>
          <w:szCs w:val="26"/>
          <w:rtl/>
          <w:lang w:val="en-US" w:bidi="ar-SA"/>
        </w:rPr>
        <w:t>كبير</w:t>
      </w:r>
      <w:r w:rsidRPr="00C76C11">
        <w:rPr>
          <w:rFonts w:eastAsia="Calibri"/>
          <w:sz w:val="26"/>
          <w:szCs w:val="26"/>
          <w:rtl/>
          <w:lang w:val="en-US" w:bidi="ar-SA"/>
        </w:rPr>
        <w:t xml:space="preserve"> </w:t>
      </w:r>
      <w:r w:rsidRPr="00C76C11">
        <w:rPr>
          <w:rFonts w:eastAsia="Calibri" w:hint="cs"/>
          <w:sz w:val="26"/>
          <w:szCs w:val="26"/>
          <w:rtl/>
          <w:lang w:val="en-US" w:bidi="ar-SA"/>
        </w:rPr>
        <w:t>الموظفين</w:t>
      </w:r>
      <w:r w:rsidR="000F0012">
        <w:rPr>
          <w:rFonts w:eastAsia="Calibri" w:hint="cs"/>
          <w:sz w:val="26"/>
          <w:szCs w:val="26"/>
          <w:rtl/>
          <w:lang w:val="en-US" w:bidi="ar-SA"/>
        </w:rPr>
        <w:t>)</w:t>
      </w:r>
      <w:r w:rsidRPr="00C76C11">
        <w:rPr>
          <w:rFonts w:eastAsia="Calibri"/>
          <w:sz w:val="26"/>
          <w:szCs w:val="26"/>
          <w:rtl/>
          <w:lang w:val="en-US" w:bidi="ar-SA"/>
        </w:rPr>
        <w:t xml:space="preserve"> </w:t>
      </w:r>
      <w:r w:rsidR="00B03EFC">
        <w:rPr>
          <w:rFonts w:eastAsia="Calibri" w:hint="cs"/>
          <w:sz w:val="26"/>
          <w:szCs w:val="26"/>
          <w:rtl/>
          <w:lang w:val="en-US" w:bidi="ar-SA"/>
        </w:rPr>
        <w:t>الاجتماع العالمي الثاني الأقاليمي واجتماعات الشبكة الموازية لم</w:t>
      </w:r>
      <w:r w:rsidR="00AC3380">
        <w:rPr>
          <w:rFonts w:eastAsia="Calibri" w:hint="cs"/>
          <w:sz w:val="26"/>
          <w:szCs w:val="26"/>
          <w:rtl/>
          <w:lang w:val="en-US" w:bidi="ar-SA"/>
        </w:rPr>
        <w:t>سؤول</w:t>
      </w:r>
      <w:r w:rsidR="00B03EFC">
        <w:rPr>
          <w:rFonts w:eastAsia="Calibri" w:hint="cs"/>
          <w:sz w:val="26"/>
          <w:szCs w:val="26"/>
          <w:rtl/>
          <w:lang w:val="en-US" w:bidi="ar-SA"/>
        </w:rPr>
        <w:t xml:space="preserve">ي الأوزون الوطنيون، الذي نظمه برنامج المساعدة على الامتثال التابع ليونيب. وقدم كبير الموظفين عرضا في الجلسة العامة للاجتماع العالمي الأقاليمي المواضيعي. واستطاعت الأمانة أن تقدم ثلاثة إلى أربعة عروض جوهرية في كل اجتماع للشبكة الإقليمية بشأن أمور من بينها أحدث المقررات التي اعتمدتها اللجنة التنفيذية، </w:t>
      </w:r>
      <w:r w:rsidR="00B03EFC">
        <w:rPr>
          <w:rFonts w:eastAsia="Calibri" w:hint="cs"/>
          <w:sz w:val="26"/>
          <w:szCs w:val="26"/>
          <w:rtl/>
          <w:lang w:val="en-US" w:bidi="ar-SA"/>
        </w:rPr>
        <w:lastRenderedPageBreak/>
        <w:t>وتقارير بيانات البرامج القطرية، وقطاع خدمة التبريد، والتحقق من الاستهلاك، والأنشطة التمكينية للتخفي</w:t>
      </w:r>
      <w:r w:rsidR="00CF22DC">
        <w:rPr>
          <w:rFonts w:eastAsia="Calibri" w:hint="cs"/>
          <w:sz w:val="26"/>
          <w:szCs w:val="26"/>
          <w:rtl/>
          <w:lang w:val="en-US" w:bidi="ar-SA"/>
        </w:rPr>
        <w:t>ض</w:t>
      </w:r>
      <w:r w:rsidR="00B03EFC">
        <w:rPr>
          <w:rFonts w:eastAsia="Calibri" w:hint="cs"/>
          <w:sz w:val="26"/>
          <w:szCs w:val="26"/>
          <w:rtl/>
          <w:lang w:val="en-US" w:bidi="ar-SA"/>
        </w:rPr>
        <w:t xml:space="preserve"> التدريجي للهيدروفلوروكربون. واشتركت الأمانة أيضا في جميع الجل</w:t>
      </w:r>
      <w:r w:rsidR="00AC3380">
        <w:rPr>
          <w:rFonts w:eastAsia="Calibri" w:hint="cs"/>
          <w:sz w:val="26"/>
          <w:szCs w:val="26"/>
          <w:rtl/>
          <w:lang w:val="en-US" w:bidi="ar-SA"/>
        </w:rPr>
        <w:t>س</w:t>
      </w:r>
      <w:r w:rsidR="00B03EFC">
        <w:rPr>
          <w:rFonts w:eastAsia="Calibri" w:hint="cs"/>
          <w:sz w:val="26"/>
          <w:szCs w:val="26"/>
          <w:rtl/>
          <w:lang w:val="en-US" w:bidi="ar-SA"/>
        </w:rPr>
        <w:t>ات الست بشأن "انضم للخبراء" حيث بحث عدد من التساؤلات التي أثارها مسؤولو الأوزون الوطنيون.</w:t>
      </w:r>
    </w:p>
    <w:p w:rsidR="00326637" w:rsidRDefault="00326637" w:rsidP="002E5D4D">
      <w:pPr>
        <w:pStyle w:val="ListParagraph"/>
        <w:numPr>
          <w:ilvl w:val="0"/>
          <w:numId w:val="23"/>
        </w:numPr>
        <w:bidi/>
        <w:spacing w:after="240"/>
        <w:ind w:left="0" w:firstLine="0"/>
        <w:contextualSpacing w:val="0"/>
        <w:rPr>
          <w:rFonts w:eastAsia="Calibri"/>
          <w:sz w:val="26"/>
          <w:szCs w:val="26"/>
          <w:lang w:val="en-US" w:bidi="ar-SA"/>
        </w:rPr>
      </w:pPr>
      <w:r>
        <w:rPr>
          <w:rFonts w:eastAsia="Calibri" w:hint="cs"/>
          <w:sz w:val="26"/>
          <w:szCs w:val="26"/>
          <w:rtl/>
          <w:lang w:val="en-US" w:bidi="ar-SA"/>
        </w:rPr>
        <w:t>واغتنم موظف</w:t>
      </w:r>
      <w:r w:rsidR="002E5D4D">
        <w:rPr>
          <w:rFonts w:eastAsia="Calibri" w:hint="cs"/>
          <w:sz w:val="26"/>
          <w:szCs w:val="26"/>
          <w:rtl/>
          <w:lang w:val="en-US" w:bidi="ar-SA"/>
        </w:rPr>
        <w:t>و</w:t>
      </w:r>
      <w:r w:rsidRPr="00E17FD8">
        <w:rPr>
          <w:rFonts w:eastAsia="Calibri"/>
          <w:sz w:val="26"/>
          <w:szCs w:val="26"/>
          <w:rtl/>
          <w:lang w:val="en-US" w:bidi="ar-SA"/>
        </w:rPr>
        <w:t xml:space="preserve"> </w:t>
      </w:r>
      <w:r w:rsidRPr="00E17FD8">
        <w:rPr>
          <w:rFonts w:eastAsia="Calibri" w:hint="cs"/>
          <w:sz w:val="26"/>
          <w:szCs w:val="26"/>
          <w:rtl/>
          <w:lang w:val="en-US" w:bidi="ar-SA"/>
        </w:rPr>
        <w:t>الأمانة</w:t>
      </w:r>
      <w:r w:rsidRPr="00E17FD8">
        <w:rPr>
          <w:rFonts w:eastAsia="Calibri"/>
          <w:sz w:val="26"/>
          <w:szCs w:val="26"/>
          <w:rtl/>
          <w:lang w:val="en-US" w:bidi="ar-SA"/>
        </w:rPr>
        <w:t xml:space="preserve"> </w:t>
      </w:r>
      <w:r w:rsidRPr="00E17FD8">
        <w:rPr>
          <w:rFonts w:eastAsia="Calibri" w:hint="cs"/>
          <w:sz w:val="26"/>
          <w:szCs w:val="26"/>
          <w:rtl/>
          <w:lang w:val="en-US" w:bidi="ar-SA"/>
        </w:rPr>
        <w:t>الفرصة</w:t>
      </w:r>
      <w:r w:rsidRPr="00E17FD8">
        <w:rPr>
          <w:rFonts w:eastAsia="Calibri"/>
          <w:sz w:val="26"/>
          <w:szCs w:val="26"/>
          <w:rtl/>
          <w:lang w:val="en-US" w:bidi="ar-SA"/>
        </w:rPr>
        <w:t xml:space="preserve"> </w:t>
      </w:r>
      <w:r w:rsidRPr="00E17FD8">
        <w:rPr>
          <w:rFonts w:eastAsia="Calibri" w:hint="cs"/>
          <w:sz w:val="26"/>
          <w:szCs w:val="26"/>
          <w:rtl/>
          <w:lang w:val="en-US" w:bidi="ar-SA"/>
        </w:rPr>
        <w:t>ل</w:t>
      </w:r>
      <w:r>
        <w:rPr>
          <w:rFonts w:eastAsia="Calibri" w:hint="cs"/>
          <w:sz w:val="26"/>
          <w:szCs w:val="26"/>
          <w:rtl/>
          <w:lang w:val="en-US" w:bidi="ar-SA"/>
        </w:rPr>
        <w:t>لاجتماع مع الموظفين من مقر برنامج المساعدة على الامتثال والأفرقة الإقليمية</w:t>
      </w:r>
      <w:r w:rsidRPr="00E17FD8">
        <w:rPr>
          <w:rFonts w:eastAsia="Calibri"/>
          <w:sz w:val="26"/>
          <w:szCs w:val="26"/>
          <w:rtl/>
          <w:lang w:val="en-US" w:bidi="ar-SA"/>
        </w:rPr>
        <w:t xml:space="preserve"> </w:t>
      </w:r>
      <w:r w:rsidR="00BE2397">
        <w:rPr>
          <w:rFonts w:eastAsia="Calibri" w:hint="cs"/>
          <w:sz w:val="26"/>
          <w:szCs w:val="26"/>
          <w:rtl/>
          <w:lang w:val="en-US" w:bidi="ar-SA"/>
        </w:rPr>
        <w:t xml:space="preserve">لمناقشة </w:t>
      </w:r>
      <w:r w:rsidR="002E5D4D">
        <w:rPr>
          <w:rFonts w:eastAsia="Calibri" w:hint="cs"/>
          <w:sz w:val="26"/>
          <w:szCs w:val="26"/>
          <w:rtl/>
          <w:lang w:val="en-US" w:bidi="ar-SA"/>
        </w:rPr>
        <w:t>عري</w:t>
      </w:r>
      <w:r w:rsidR="00BE2397">
        <w:rPr>
          <w:rFonts w:eastAsia="Calibri" w:hint="cs"/>
          <w:sz w:val="26"/>
          <w:szCs w:val="26"/>
          <w:rtl/>
          <w:lang w:val="en-US" w:bidi="ar-SA"/>
        </w:rPr>
        <w:t>ضة</w:t>
      </w:r>
      <w:r w:rsidRPr="00E17FD8">
        <w:rPr>
          <w:rFonts w:eastAsia="Calibri"/>
          <w:sz w:val="26"/>
          <w:szCs w:val="26"/>
          <w:rtl/>
          <w:lang w:val="en-US" w:bidi="ar-SA"/>
        </w:rPr>
        <w:t xml:space="preserve"> </w:t>
      </w:r>
      <w:r w:rsidR="00BE2397">
        <w:rPr>
          <w:rFonts w:eastAsia="Calibri" w:hint="cs"/>
          <w:sz w:val="26"/>
          <w:szCs w:val="26"/>
          <w:rtl/>
          <w:lang w:val="en-US" w:bidi="ar-SA"/>
        </w:rPr>
        <w:t>ل</w:t>
      </w:r>
      <w:r w:rsidRPr="00E17FD8">
        <w:rPr>
          <w:rFonts w:eastAsia="Calibri" w:hint="cs"/>
          <w:sz w:val="26"/>
          <w:szCs w:val="26"/>
          <w:rtl/>
          <w:lang w:val="en-US" w:bidi="ar-SA"/>
        </w:rPr>
        <w:t>لمسائل</w:t>
      </w:r>
      <w:r w:rsidRPr="00E17FD8">
        <w:rPr>
          <w:rFonts w:eastAsia="Calibri"/>
          <w:sz w:val="26"/>
          <w:szCs w:val="26"/>
          <w:rtl/>
          <w:lang w:val="en-US" w:bidi="ar-SA"/>
        </w:rPr>
        <w:t xml:space="preserve"> </w:t>
      </w:r>
      <w:r w:rsidR="00BE2397">
        <w:rPr>
          <w:rFonts w:eastAsia="Calibri" w:hint="cs"/>
          <w:sz w:val="26"/>
          <w:szCs w:val="26"/>
          <w:rtl/>
          <w:lang w:val="en-US" w:bidi="ar-SA"/>
        </w:rPr>
        <w:t>المتعلقة بالسياسات والمشروعات، بما في ذلك إعداد الوثائق بشأن كفاءة استخدام الطا</w:t>
      </w:r>
      <w:r w:rsidR="002E5D4D">
        <w:rPr>
          <w:rFonts w:eastAsia="Calibri" w:hint="cs"/>
          <w:sz w:val="26"/>
          <w:szCs w:val="26"/>
          <w:rtl/>
          <w:lang w:val="en-US" w:bidi="ar-SA"/>
        </w:rPr>
        <w:t>قة في قطاع خدمة التبريد. واغتنم موظفو</w:t>
      </w:r>
      <w:r w:rsidR="00BE2397">
        <w:rPr>
          <w:rFonts w:eastAsia="Calibri" w:hint="cs"/>
          <w:sz w:val="26"/>
          <w:szCs w:val="26"/>
          <w:rtl/>
          <w:lang w:val="en-US" w:bidi="ar-SA"/>
        </w:rPr>
        <w:t xml:space="preserve"> الأمانة أيضا الفرصة لعقد جلسة مع مسؤولي الأو</w:t>
      </w:r>
      <w:r w:rsidR="002E5D4D">
        <w:rPr>
          <w:rFonts w:eastAsia="Calibri" w:hint="cs"/>
          <w:sz w:val="26"/>
          <w:szCs w:val="26"/>
          <w:rtl/>
          <w:lang w:val="en-US" w:bidi="ar-SA"/>
        </w:rPr>
        <w:t>ز</w:t>
      </w:r>
      <w:r w:rsidR="00BE2397">
        <w:rPr>
          <w:rFonts w:eastAsia="Calibri" w:hint="cs"/>
          <w:sz w:val="26"/>
          <w:szCs w:val="26"/>
          <w:rtl/>
          <w:lang w:val="en-US" w:bidi="ar-SA"/>
        </w:rPr>
        <w:t>ون الوطنيين</w:t>
      </w:r>
      <w:r w:rsidRPr="00E17FD8">
        <w:rPr>
          <w:rFonts w:eastAsia="Calibri"/>
          <w:sz w:val="26"/>
          <w:szCs w:val="26"/>
          <w:rtl/>
          <w:lang w:val="en-US" w:bidi="ar-SA"/>
        </w:rPr>
        <w:t>.</w:t>
      </w:r>
    </w:p>
    <w:p w:rsidR="00BE2397" w:rsidRDefault="00BE2397" w:rsidP="00BE2397">
      <w:pPr>
        <w:pStyle w:val="ListParagraph"/>
        <w:numPr>
          <w:ilvl w:val="0"/>
          <w:numId w:val="23"/>
        </w:numPr>
        <w:bidi/>
        <w:spacing w:after="240"/>
        <w:ind w:left="0" w:firstLine="0"/>
        <w:contextualSpacing w:val="0"/>
        <w:rPr>
          <w:rFonts w:eastAsia="Calibri"/>
          <w:sz w:val="26"/>
          <w:szCs w:val="26"/>
          <w:lang w:val="en-US" w:bidi="ar-SA"/>
        </w:rPr>
      </w:pPr>
      <w:r>
        <w:rPr>
          <w:rFonts w:eastAsia="Calibri" w:hint="cs"/>
          <w:sz w:val="26"/>
          <w:szCs w:val="26"/>
          <w:rtl/>
          <w:lang w:val="en-US" w:bidi="ar-SA"/>
        </w:rPr>
        <w:t>وعلى هامش اجتماعات الشبكات:</w:t>
      </w:r>
    </w:p>
    <w:p w:rsidR="00BE2397" w:rsidRDefault="00BE2397" w:rsidP="002E5D4D">
      <w:pPr>
        <w:pStyle w:val="ListParagraph"/>
        <w:bidi/>
        <w:spacing w:after="240"/>
        <w:ind w:left="1440" w:hanging="720"/>
        <w:contextualSpacing w:val="0"/>
        <w:rPr>
          <w:rFonts w:eastAsia="Calibri"/>
          <w:sz w:val="26"/>
          <w:szCs w:val="26"/>
          <w:rtl/>
          <w:lang w:val="en-US" w:bidi="ar-SA"/>
        </w:rPr>
      </w:pPr>
      <w:r>
        <w:rPr>
          <w:rFonts w:eastAsia="Calibri" w:hint="cs"/>
          <w:sz w:val="26"/>
          <w:szCs w:val="26"/>
          <w:rtl/>
          <w:lang w:val="en-US" w:bidi="ar-SA"/>
        </w:rPr>
        <w:t>(أ)</w:t>
      </w:r>
      <w:r>
        <w:rPr>
          <w:rFonts w:eastAsia="Calibri" w:hint="cs"/>
          <w:sz w:val="26"/>
          <w:szCs w:val="26"/>
          <w:rtl/>
          <w:lang w:val="en-US" w:bidi="ar-SA"/>
        </w:rPr>
        <w:tab/>
        <w:t>اجتمع موظفو الأمانة مع الممثلين من المرفق الفرنسي للبيئة العالمية الذين حضروا الاجت</w:t>
      </w:r>
      <w:r w:rsidR="002E5D4D">
        <w:rPr>
          <w:rFonts w:eastAsia="Calibri" w:hint="cs"/>
          <w:sz w:val="26"/>
          <w:szCs w:val="26"/>
          <w:rtl/>
          <w:lang w:val="en-US" w:bidi="ar-SA"/>
        </w:rPr>
        <w:t>م</w:t>
      </w:r>
      <w:r>
        <w:rPr>
          <w:rFonts w:eastAsia="Calibri" w:hint="cs"/>
          <w:sz w:val="26"/>
          <w:szCs w:val="26"/>
          <w:rtl/>
          <w:lang w:val="en-US" w:bidi="ar-SA"/>
        </w:rPr>
        <w:t>اع. وأعرب كبير الموظفين، بالنيابة عن الصندوق المتعدد الأطراف، عن تقديره لحكومة فرنسا على دعمها المستمر للصندوق كطرف مانح وكوكالة ثنائية. وخلال المناقشة، أشار ممثلو أمانة المرفق الفرنسي لل</w:t>
      </w:r>
      <w:r w:rsidR="002E5D4D">
        <w:rPr>
          <w:rFonts w:eastAsia="Calibri" w:hint="cs"/>
          <w:sz w:val="26"/>
          <w:szCs w:val="26"/>
          <w:rtl/>
          <w:lang w:val="en-US" w:bidi="ar-SA"/>
        </w:rPr>
        <w:t>بيئ</w:t>
      </w:r>
      <w:r>
        <w:rPr>
          <w:rFonts w:eastAsia="Calibri" w:hint="cs"/>
          <w:sz w:val="26"/>
          <w:szCs w:val="26"/>
          <w:rtl/>
          <w:lang w:val="en-US" w:bidi="ar-SA"/>
        </w:rPr>
        <w:t>ة العالمية إلى اهتمام الحكومة بالمسائل المتعلقة بكفاءة استخدام الطاقة وإدراج الموضوع في استراتيجية المرفق الفرنسي للفترة 2019-2022؛</w:t>
      </w:r>
    </w:p>
    <w:p w:rsidR="00BE2397" w:rsidRDefault="00BE2397" w:rsidP="00F76194">
      <w:pPr>
        <w:pStyle w:val="ListParagraph"/>
        <w:bidi/>
        <w:spacing w:after="240"/>
        <w:ind w:left="1440" w:hanging="720"/>
        <w:contextualSpacing w:val="0"/>
        <w:rPr>
          <w:rFonts w:eastAsia="Calibri"/>
          <w:sz w:val="26"/>
          <w:szCs w:val="26"/>
          <w:rtl/>
          <w:lang w:val="en-US" w:bidi="ar-SA"/>
        </w:rPr>
      </w:pPr>
      <w:r>
        <w:rPr>
          <w:rFonts w:eastAsia="Calibri" w:hint="cs"/>
          <w:sz w:val="26"/>
          <w:szCs w:val="26"/>
          <w:rtl/>
          <w:lang w:val="en-US" w:bidi="ar-SA"/>
        </w:rPr>
        <w:t>(ب)</w:t>
      </w:r>
      <w:r>
        <w:rPr>
          <w:rFonts w:eastAsia="Calibri" w:hint="cs"/>
          <w:sz w:val="26"/>
          <w:szCs w:val="26"/>
          <w:rtl/>
          <w:lang w:val="en-US" w:bidi="ar-SA"/>
        </w:rPr>
        <w:tab/>
      </w:r>
      <w:r w:rsidR="00F76194">
        <w:rPr>
          <w:rFonts w:eastAsia="Calibri" w:hint="cs"/>
          <w:sz w:val="26"/>
          <w:szCs w:val="26"/>
          <w:rtl/>
          <w:lang w:val="en-US" w:bidi="ar-SA"/>
        </w:rPr>
        <w:t>قام كبير الموظفين، وكبير المسؤولين الإداريين ومسؤول إدارة الصندوق ومساعد برنامج الإدارة بزيارة مجاملة لوزارة الاقتصاد والمالية في فرنسا. واشتملت الموضوعات التي خضعت للمناقشة آلية سعر الصرف الثابت، والتعاون الثنائي بواسطة حكومة فرنسا، وتجديد موارد الصندوق المتعدد الأطراف لفترة السنتين 2021-2023؛</w:t>
      </w:r>
    </w:p>
    <w:p w:rsidR="00BE2397" w:rsidRDefault="00BE2397" w:rsidP="002E5D4D">
      <w:pPr>
        <w:pStyle w:val="ListParagraph"/>
        <w:bidi/>
        <w:spacing w:after="240"/>
        <w:ind w:left="1440" w:hanging="720"/>
        <w:contextualSpacing w:val="0"/>
        <w:rPr>
          <w:rFonts w:eastAsia="Calibri"/>
          <w:sz w:val="26"/>
          <w:szCs w:val="26"/>
          <w:rtl/>
          <w:lang w:val="en-US" w:bidi="ar-SA"/>
        </w:rPr>
      </w:pPr>
      <w:r>
        <w:rPr>
          <w:rFonts w:eastAsia="Calibri" w:hint="cs"/>
          <w:sz w:val="26"/>
          <w:szCs w:val="26"/>
          <w:rtl/>
          <w:lang w:val="en-US" w:bidi="ar-SA"/>
        </w:rPr>
        <w:t>(ج)</w:t>
      </w:r>
      <w:r>
        <w:rPr>
          <w:rFonts w:eastAsia="Calibri" w:hint="cs"/>
          <w:sz w:val="26"/>
          <w:szCs w:val="26"/>
          <w:rtl/>
          <w:lang w:val="en-US" w:bidi="ar-SA"/>
        </w:rPr>
        <w:tab/>
      </w:r>
      <w:r w:rsidR="00F76194">
        <w:rPr>
          <w:rFonts w:eastAsia="Calibri" w:hint="cs"/>
          <w:sz w:val="26"/>
          <w:szCs w:val="26"/>
          <w:rtl/>
          <w:lang w:val="en-US" w:bidi="ar-SA"/>
        </w:rPr>
        <w:t xml:space="preserve">اجتمع كبير الموظفين، وكبير المسؤولين الإداريين ومسؤول إدارة الصندوق مع ممثلين </w:t>
      </w:r>
      <w:r w:rsidR="002E5D4D">
        <w:rPr>
          <w:rFonts w:eastAsia="Calibri" w:hint="cs"/>
          <w:sz w:val="26"/>
          <w:szCs w:val="26"/>
          <w:rtl/>
          <w:lang w:val="en-US" w:bidi="ar-SA"/>
        </w:rPr>
        <w:t>ع</w:t>
      </w:r>
      <w:r w:rsidR="00F76194">
        <w:rPr>
          <w:rFonts w:eastAsia="Calibri" w:hint="cs"/>
          <w:sz w:val="26"/>
          <w:szCs w:val="26"/>
          <w:rtl/>
          <w:lang w:val="en-US" w:bidi="ar-SA"/>
        </w:rPr>
        <w:t>ن حكومة أذربيجان لمناقشة المسائل المتعلقة بالمساهمات المستحقة من الحكومة للصندوق وتوقيت بدأ السداد؛</w:t>
      </w:r>
    </w:p>
    <w:p w:rsidR="00BE2397" w:rsidRDefault="00BE2397" w:rsidP="003F6BF3">
      <w:pPr>
        <w:pStyle w:val="ListParagraph"/>
        <w:bidi/>
        <w:spacing w:after="240"/>
        <w:ind w:left="1440" w:hanging="720"/>
        <w:contextualSpacing w:val="0"/>
        <w:rPr>
          <w:rFonts w:eastAsia="Calibri"/>
          <w:sz w:val="26"/>
          <w:szCs w:val="26"/>
          <w:rtl/>
          <w:lang w:val="en-US" w:bidi="ar-EG"/>
        </w:rPr>
      </w:pPr>
      <w:r>
        <w:rPr>
          <w:rFonts w:eastAsia="Calibri" w:hint="cs"/>
          <w:sz w:val="26"/>
          <w:szCs w:val="26"/>
          <w:rtl/>
          <w:lang w:val="en-US" w:bidi="ar-SA"/>
        </w:rPr>
        <w:t>(د)</w:t>
      </w:r>
      <w:r>
        <w:rPr>
          <w:rFonts w:eastAsia="Calibri" w:hint="cs"/>
          <w:sz w:val="26"/>
          <w:szCs w:val="26"/>
          <w:rtl/>
          <w:lang w:val="en-US" w:bidi="ar-SA"/>
        </w:rPr>
        <w:tab/>
      </w:r>
      <w:r w:rsidR="00F76194">
        <w:rPr>
          <w:rFonts w:eastAsia="Calibri" w:hint="cs"/>
          <w:sz w:val="26"/>
          <w:szCs w:val="26"/>
          <w:rtl/>
          <w:lang w:val="en-US" w:bidi="ar-SA"/>
        </w:rPr>
        <w:t>اجتمع موظفون من أمانة الصندوق المتعدد الأطراف (بما فيهم كبير الموظفين) والأمين التنفيذي للأمانة الأو</w:t>
      </w:r>
      <w:r w:rsidR="002E5D4D">
        <w:rPr>
          <w:rFonts w:eastAsia="Calibri" w:hint="cs"/>
          <w:sz w:val="26"/>
          <w:szCs w:val="26"/>
          <w:rtl/>
          <w:lang w:val="en-US" w:bidi="ar-SA"/>
        </w:rPr>
        <w:t>ز</w:t>
      </w:r>
      <w:r w:rsidR="00F76194">
        <w:rPr>
          <w:rFonts w:eastAsia="Calibri" w:hint="cs"/>
          <w:sz w:val="26"/>
          <w:szCs w:val="26"/>
          <w:rtl/>
          <w:lang w:val="en-US" w:bidi="ar-SA"/>
        </w:rPr>
        <w:t>ون مع ممثل عن وكالة الطاقة الدولية (يقع مقر الوكالة في باريس، فرنسا). وشرحت الأمانة بإيجاز العمل في مجال كفاءة استخدام الطاقة في سياق تعديل كيغالي على برو</w:t>
      </w:r>
      <w:r w:rsidR="00DE0FF0">
        <w:rPr>
          <w:rFonts w:eastAsia="Calibri" w:hint="cs"/>
          <w:sz w:val="26"/>
          <w:szCs w:val="26"/>
          <w:rtl/>
          <w:lang w:val="en-US" w:bidi="ar-SA"/>
        </w:rPr>
        <w:t>ت</w:t>
      </w:r>
      <w:r w:rsidR="00F76194">
        <w:rPr>
          <w:rFonts w:eastAsia="Calibri" w:hint="cs"/>
          <w:sz w:val="26"/>
          <w:szCs w:val="26"/>
          <w:rtl/>
          <w:lang w:val="en-US" w:bidi="ar-SA"/>
        </w:rPr>
        <w:t xml:space="preserve">وكول مونتريال. </w:t>
      </w:r>
      <w:r w:rsidR="00DE0FF0">
        <w:rPr>
          <w:rFonts w:eastAsia="Calibri" w:hint="cs"/>
          <w:sz w:val="26"/>
          <w:szCs w:val="26"/>
          <w:rtl/>
          <w:lang w:val="en-US" w:bidi="ar-EG"/>
        </w:rPr>
        <w:t>وأشار ممثل وكالة الطاقة الدولية</w:t>
      </w:r>
      <w:r w:rsidR="002E5D4D">
        <w:rPr>
          <w:rFonts w:eastAsia="Calibri" w:hint="cs"/>
          <w:sz w:val="26"/>
          <w:szCs w:val="26"/>
          <w:rtl/>
          <w:lang w:val="en-US" w:bidi="ar-EG"/>
        </w:rPr>
        <w:t xml:space="preserve"> </w:t>
      </w:r>
      <w:r w:rsidR="00DE0FF0">
        <w:rPr>
          <w:rFonts w:eastAsia="Calibri" w:hint="cs"/>
          <w:sz w:val="26"/>
          <w:szCs w:val="26"/>
          <w:rtl/>
          <w:lang w:val="en-US" w:bidi="ar-EG"/>
        </w:rPr>
        <w:t>إلى أن المنظمة قد أجرت تجميعا للسياسات والمعايير بشأن ك</w:t>
      </w:r>
      <w:r w:rsidR="003F6BF3">
        <w:rPr>
          <w:rFonts w:eastAsia="Calibri" w:hint="cs"/>
          <w:sz w:val="26"/>
          <w:szCs w:val="26"/>
          <w:rtl/>
          <w:lang w:val="en-US" w:bidi="ar-EG"/>
        </w:rPr>
        <w:t>ف</w:t>
      </w:r>
      <w:r w:rsidR="00DE0FF0">
        <w:rPr>
          <w:rFonts w:eastAsia="Calibri" w:hint="cs"/>
          <w:sz w:val="26"/>
          <w:szCs w:val="26"/>
          <w:rtl/>
          <w:lang w:val="en-US" w:bidi="ar-EG"/>
        </w:rPr>
        <w:t>ا</w:t>
      </w:r>
      <w:r w:rsidR="003F6BF3">
        <w:rPr>
          <w:rFonts w:eastAsia="Calibri" w:hint="cs"/>
          <w:sz w:val="26"/>
          <w:szCs w:val="26"/>
          <w:rtl/>
          <w:lang w:val="en-US" w:bidi="ar-EG"/>
        </w:rPr>
        <w:t>ء</w:t>
      </w:r>
      <w:r w:rsidR="00DE0FF0">
        <w:rPr>
          <w:rFonts w:eastAsia="Calibri" w:hint="cs"/>
          <w:sz w:val="26"/>
          <w:szCs w:val="26"/>
          <w:rtl/>
          <w:lang w:val="en-US" w:bidi="ar-EG"/>
        </w:rPr>
        <w:t>ة استخدام الطاقة في مختلف البلدان وأتاحته إلى الأمانة. وتبادل الممثل أيضا تقريرا عن التبريد أعدته وكالة الطاقة الدولي</w:t>
      </w:r>
      <w:r w:rsidR="003F6BF3">
        <w:rPr>
          <w:rFonts w:eastAsia="Calibri" w:hint="cs"/>
          <w:sz w:val="26"/>
          <w:szCs w:val="26"/>
          <w:rtl/>
          <w:lang w:val="en-US" w:bidi="ar-EG"/>
        </w:rPr>
        <w:t>ة</w:t>
      </w:r>
      <w:r w:rsidR="00DE0FF0">
        <w:rPr>
          <w:rFonts w:eastAsia="Calibri" w:hint="cs"/>
          <w:sz w:val="26"/>
          <w:szCs w:val="26"/>
          <w:rtl/>
          <w:lang w:val="en-US" w:bidi="ar-EG"/>
        </w:rPr>
        <w:t>. وكانت الوكالة تتمتع بخبرة محدودة في أنشطة كفاءة استخدام الطاقة المتعلقة بقطاع التبريد وتكييف الهواء. وأعربت أمانة الصندوق عن تقديرها لممثل وكالة الطاقة الدولية على المناقشات والمعلومات التي قدمها.</w:t>
      </w:r>
    </w:p>
    <w:p w:rsidR="00BE2397" w:rsidRDefault="00BE2397" w:rsidP="006F06BF">
      <w:pPr>
        <w:pStyle w:val="ListParagraph"/>
        <w:bidi/>
        <w:spacing w:after="240"/>
        <w:ind w:left="1440" w:hanging="720"/>
        <w:contextualSpacing w:val="0"/>
        <w:rPr>
          <w:rFonts w:eastAsia="Calibri"/>
          <w:sz w:val="26"/>
          <w:szCs w:val="26"/>
          <w:rtl/>
          <w:lang w:val="en-US" w:bidi="ar-EG"/>
        </w:rPr>
      </w:pPr>
      <w:r>
        <w:rPr>
          <w:rFonts w:eastAsia="Calibri" w:hint="cs"/>
          <w:sz w:val="26"/>
          <w:szCs w:val="26"/>
          <w:rtl/>
          <w:lang w:val="en-US" w:bidi="ar-SA"/>
        </w:rPr>
        <w:t>(هـ)</w:t>
      </w:r>
      <w:r>
        <w:rPr>
          <w:rFonts w:eastAsia="Calibri" w:hint="cs"/>
          <w:sz w:val="26"/>
          <w:szCs w:val="26"/>
          <w:rtl/>
          <w:lang w:val="en-US" w:bidi="ar-SA"/>
        </w:rPr>
        <w:tab/>
      </w:r>
      <w:r w:rsidR="00DE0FF0">
        <w:rPr>
          <w:rFonts w:eastAsia="Calibri" w:hint="cs"/>
          <w:sz w:val="26"/>
          <w:szCs w:val="26"/>
          <w:rtl/>
          <w:lang w:val="en-US" w:bidi="ar-SA"/>
        </w:rPr>
        <w:t xml:space="preserve">حضر </w:t>
      </w:r>
      <w:r w:rsidR="006F06BF">
        <w:rPr>
          <w:rFonts w:eastAsia="Calibri" w:hint="cs"/>
          <w:sz w:val="26"/>
          <w:szCs w:val="26"/>
          <w:rtl/>
          <w:lang w:val="en-US" w:bidi="ar-SA"/>
        </w:rPr>
        <w:t>م</w:t>
      </w:r>
      <w:r w:rsidR="00DE0FF0">
        <w:rPr>
          <w:rFonts w:eastAsia="Calibri" w:hint="cs"/>
          <w:sz w:val="26"/>
          <w:szCs w:val="26"/>
          <w:rtl/>
          <w:lang w:val="en-US" w:bidi="ar-SA"/>
        </w:rPr>
        <w:t xml:space="preserve">وظفو الأمانة اجتماعا في أمانة شبكة تقييم أداء المنظمات المتعددة الأطراف </w:t>
      </w:r>
      <w:r w:rsidR="00DE0FF0">
        <w:rPr>
          <w:rFonts w:eastAsia="Calibri"/>
          <w:sz w:val="26"/>
          <w:szCs w:val="26"/>
          <w:lang w:val="en-US" w:bidi="ar-SA"/>
        </w:rPr>
        <w:t>(MOPAN)</w:t>
      </w:r>
      <w:r w:rsidR="00DE0FF0">
        <w:rPr>
          <w:rStyle w:val="FootnoteReference"/>
          <w:rFonts w:eastAsia="Calibri"/>
          <w:sz w:val="26"/>
          <w:szCs w:val="26"/>
          <w:rtl/>
          <w:lang w:val="en-US" w:bidi="ar-SA"/>
        </w:rPr>
        <w:footnoteReference w:id="8"/>
      </w:r>
      <w:r w:rsidR="00DE0FF0">
        <w:rPr>
          <w:rFonts w:eastAsia="Calibri" w:hint="cs"/>
          <w:sz w:val="26"/>
          <w:szCs w:val="26"/>
          <w:rtl/>
          <w:lang w:val="en-US" w:bidi="ar-SA"/>
        </w:rPr>
        <w:t xml:space="preserve"> في باريس، فرنسا، </w:t>
      </w:r>
      <w:r w:rsidR="009D3E32">
        <w:rPr>
          <w:rFonts w:eastAsia="Calibri" w:hint="cs"/>
          <w:sz w:val="26"/>
          <w:szCs w:val="26"/>
          <w:rtl/>
          <w:lang w:val="en-US" w:bidi="ar-EG"/>
        </w:rPr>
        <w:t>حيث قامت كل أمانة بتقديم نفسها (يرد وصف لجميع الأنشطة المنفذة من الأمانة المتعلقة بتقييم الشبكة منذ الاجتماع الثاني والثمانين</w:t>
      </w:r>
      <w:r w:rsidR="00E6280F">
        <w:rPr>
          <w:rFonts w:eastAsia="Calibri" w:hint="cs"/>
          <w:sz w:val="26"/>
          <w:szCs w:val="26"/>
          <w:rtl/>
          <w:lang w:val="en-US" w:bidi="ar-EG"/>
        </w:rPr>
        <w:t xml:space="preserve"> في القسم بعنوان "التعاون مع الاتفاقات المتعددة الأطراف والمنظمات الأخرى أدناه").</w:t>
      </w:r>
    </w:p>
    <w:p w:rsidR="00CF22DC" w:rsidRDefault="00CF22DC" w:rsidP="00E91AA5">
      <w:pPr>
        <w:pStyle w:val="ListParagraph"/>
        <w:keepNext/>
        <w:bidi/>
        <w:spacing w:after="240"/>
        <w:ind w:left="0"/>
        <w:contextualSpacing w:val="0"/>
        <w:rPr>
          <w:rFonts w:eastAsia="Calibri"/>
          <w:sz w:val="26"/>
          <w:szCs w:val="26"/>
          <w:lang w:val="en-US" w:bidi="ar-SA"/>
        </w:rPr>
      </w:pPr>
      <w:r w:rsidRPr="00E17FD8">
        <w:rPr>
          <w:rFonts w:eastAsia="Calibri" w:hint="cs"/>
          <w:i/>
          <w:iCs/>
          <w:sz w:val="26"/>
          <w:szCs w:val="26"/>
          <w:rtl/>
          <w:lang w:val="en-US" w:bidi="ar-SA"/>
        </w:rPr>
        <w:lastRenderedPageBreak/>
        <w:t>نيروبي</w:t>
      </w:r>
      <w:r w:rsidRPr="00E17FD8">
        <w:rPr>
          <w:rFonts w:eastAsia="Calibri"/>
          <w:i/>
          <w:iCs/>
          <w:sz w:val="26"/>
          <w:szCs w:val="26"/>
          <w:rtl/>
          <w:lang w:val="en-US" w:bidi="ar-SA"/>
        </w:rPr>
        <w:t xml:space="preserve"> (</w:t>
      </w:r>
      <w:r w:rsidRPr="00E17FD8">
        <w:rPr>
          <w:rFonts w:eastAsia="Calibri" w:hint="cs"/>
          <w:i/>
          <w:iCs/>
          <w:sz w:val="26"/>
          <w:szCs w:val="26"/>
          <w:rtl/>
          <w:lang w:val="en-US" w:bidi="ar-SA"/>
        </w:rPr>
        <w:t>كينيا</w:t>
      </w:r>
      <w:r w:rsidRPr="00E17FD8">
        <w:rPr>
          <w:rFonts w:eastAsia="Calibri"/>
          <w:i/>
          <w:iCs/>
          <w:sz w:val="26"/>
          <w:szCs w:val="26"/>
          <w:rtl/>
          <w:lang w:val="en-US" w:bidi="ar-SA"/>
        </w:rPr>
        <w:t>)</w:t>
      </w:r>
      <w:r w:rsidRPr="00E17FD8">
        <w:rPr>
          <w:rFonts w:eastAsia="Calibri" w:hint="cs"/>
          <w:i/>
          <w:iCs/>
          <w:sz w:val="26"/>
          <w:szCs w:val="26"/>
          <w:rtl/>
          <w:lang w:val="en-US" w:bidi="ar-SA"/>
        </w:rPr>
        <w:t xml:space="preserve"> في الفترة</w:t>
      </w:r>
      <w:r w:rsidRPr="00E17FD8">
        <w:rPr>
          <w:rFonts w:eastAsia="Calibri"/>
          <w:i/>
          <w:iCs/>
          <w:sz w:val="26"/>
          <w:szCs w:val="26"/>
          <w:rtl/>
          <w:lang w:val="en-US" w:bidi="ar-SA"/>
        </w:rPr>
        <w:t xml:space="preserve"> </w:t>
      </w:r>
      <w:r w:rsidRPr="00E17FD8">
        <w:rPr>
          <w:rFonts w:eastAsia="Calibri" w:hint="cs"/>
          <w:i/>
          <w:iCs/>
          <w:sz w:val="26"/>
          <w:szCs w:val="26"/>
          <w:rtl/>
          <w:lang w:val="en-US" w:bidi="ar-SA"/>
        </w:rPr>
        <w:t>من</w:t>
      </w:r>
      <w:r>
        <w:rPr>
          <w:rFonts w:eastAsia="Calibri" w:hint="cs"/>
          <w:i/>
          <w:iCs/>
          <w:sz w:val="26"/>
          <w:szCs w:val="26"/>
          <w:rtl/>
          <w:lang w:val="en-US" w:bidi="ar-SA"/>
        </w:rPr>
        <w:t xml:space="preserve"> 9 إلى 17 مارس/آذار 2019</w:t>
      </w:r>
    </w:p>
    <w:p w:rsidR="006430E4" w:rsidRDefault="00CF22DC" w:rsidP="006C21E0">
      <w:pPr>
        <w:pStyle w:val="ListParagraph"/>
        <w:numPr>
          <w:ilvl w:val="0"/>
          <w:numId w:val="23"/>
        </w:numPr>
        <w:bidi/>
        <w:spacing w:after="240"/>
        <w:ind w:left="0" w:firstLine="0"/>
        <w:contextualSpacing w:val="0"/>
        <w:rPr>
          <w:rFonts w:eastAsia="Calibri"/>
          <w:sz w:val="26"/>
          <w:szCs w:val="26"/>
          <w:lang w:val="en-US" w:bidi="ar-SA"/>
        </w:rPr>
      </w:pPr>
      <w:r>
        <w:rPr>
          <w:rFonts w:eastAsia="Calibri" w:hint="cs"/>
          <w:sz w:val="26"/>
          <w:szCs w:val="26"/>
          <w:rtl/>
          <w:lang w:val="en-US" w:bidi="ar-SA"/>
        </w:rPr>
        <w:t>شارك</w:t>
      </w:r>
      <w:r w:rsidR="00C76C11" w:rsidRPr="00C76C11">
        <w:rPr>
          <w:rFonts w:eastAsia="Calibri"/>
          <w:sz w:val="26"/>
          <w:szCs w:val="26"/>
          <w:rtl/>
          <w:lang w:val="en-US" w:bidi="ar-SA"/>
        </w:rPr>
        <w:t xml:space="preserve"> </w:t>
      </w:r>
      <w:r w:rsidR="00C76C11" w:rsidRPr="00C76C11">
        <w:rPr>
          <w:rFonts w:eastAsia="Calibri" w:hint="cs"/>
          <w:sz w:val="26"/>
          <w:szCs w:val="26"/>
          <w:rtl/>
          <w:lang w:val="en-US" w:bidi="ar-SA"/>
        </w:rPr>
        <w:t>كبير</w:t>
      </w:r>
      <w:r w:rsidR="00C76C11" w:rsidRPr="00C76C11">
        <w:rPr>
          <w:rFonts w:eastAsia="Calibri"/>
          <w:sz w:val="26"/>
          <w:szCs w:val="26"/>
          <w:rtl/>
          <w:lang w:val="en-US" w:bidi="ar-SA"/>
        </w:rPr>
        <w:t xml:space="preserve"> </w:t>
      </w:r>
      <w:r w:rsidR="00C76C11" w:rsidRPr="00C76C11">
        <w:rPr>
          <w:rFonts w:eastAsia="Calibri" w:hint="cs"/>
          <w:sz w:val="26"/>
          <w:szCs w:val="26"/>
          <w:rtl/>
          <w:lang w:val="en-US" w:bidi="ar-SA"/>
        </w:rPr>
        <w:t>الموظفين</w:t>
      </w:r>
      <w:r w:rsidR="00C76C11" w:rsidRPr="00C76C11">
        <w:rPr>
          <w:rFonts w:eastAsia="Calibri"/>
          <w:sz w:val="26"/>
          <w:szCs w:val="26"/>
          <w:rtl/>
          <w:lang w:val="en-US" w:bidi="ar-SA"/>
        </w:rPr>
        <w:t xml:space="preserve"> </w:t>
      </w:r>
      <w:r>
        <w:rPr>
          <w:rFonts w:eastAsia="Calibri" w:hint="cs"/>
          <w:sz w:val="26"/>
          <w:szCs w:val="26"/>
          <w:rtl/>
          <w:lang w:val="en-US" w:bidi="ar-SA"/>
        </w:rPr>
        <w:t>ونائب كبير</w:t>
      </w:r>
      <w:r w:rsidR="00C76C11" w:rsidRPr="00C76C11">
        <w:rPr>
          <w:rFonts w:eastAsia="Calibri"/>
          <w:sz w:val="26"/>
          <w:szCs w:val="26"/>
          <w:rtl/>
          <w:lang w:val="en-US" w:bidi="ar-SA"/>
        </w:rPr>
        <w:t xml:space="preserve"> </w:t>
      </w:r>
      <w:r>
        <w:rPr>
          <w:rFonts w:eastAsia="Calibri" w:hint="cs"/>
          <w:sz w:val="26"/>
          <w:szCs w:val="26"/>
          <w:rtl/>
          <w:lang w:val="en-US" w:bidi="ar-SA"/>
        </w:rPr>
        <w:t>ال</w:t>
      </w:r>
      <w:r w:rsidR="00C76C11" w:rsidRPr="00C76C11">
        <w:rPr>
          <w:rFonts w:eastAsia="Calibri" w:hint="cs"/>
          <w:sz w:val="26"/>
          <w:szCs w:val="26"/>
          <w:rtl/>
          <w:lang w:val="en-US" w:bidi="ar-SA"/>
        </w:rPr>
        <w:t>موظفي</w:t>
      </w:r>
      <w:r>
        <w:rPr>
          <w:rFonts w:eastAsia="Calibri" w:hint="cs"/>
          <w:sz w:val="26"/>
          <w:szCs w:val="26"/>
          <w:rtl/>
          <w:lang w:val="en-US" w:bidi="ar-SA"/>
        </w:rPr>
        <w:t>ن</w:t>
      </w:r>
      <w:r w:rsidR="00C76C11" w:rsidRPr="00C76C11">
        <w:rPr>
          <w:rFonts w:eastAsia="Calibri"/>
          <w:sz w:val="26"/>
          <w:szCs w:val="26"/>
          <w:rtl/>
          <w:lang w:val="en-US" w:bidi="ar-SA"/>
        </w:rPr>
        <w:t xml:space="preserve"> </w:t>
      </w:r>
      <w:r>
        <w:rPr>
          <w:rFonts w:eastAsia="Calibri" w:hint="cs"/>
          <w:sz w:val="26"/>
          <w:szCs w:val="26"/>
          <w:rtl/>
          <w:lang w:val="en-US" w:bidi="ar-SA"/>
        </w:rPr>
        <w:t xml:space="preserve">في الدورة الرابعة لجمعية الأمم المتحدة للبيئة، </w:t>
      </w:r>
      <w:r w:rsidR="00DC5904">
        <w:rPr>
          <w:rFonts w:eastAsia="Calibri" w:hint="cs"/>
          <w:sz w:val="26"/>
          <w:szCs w:val="26"/>
          <w:rtl/>
          <w:lang w:val="en-US" w:bidi="ar-SA"/>
        </w:rPr>
        <w:t xml:space="preserve">بما في ذلك </w:t>
      </w:r>
      <w:r w:rsidR="006C21E0">
        <w:rPr>
          <w:rFonts w:eastAsia="Calibri" w:hint="cs"/>
          <w:sz w:val="26"/>
          <w:szCs w:val="26"/>
          <w:rtl/>
          <w:lang w:val="en-US" w:bidi="ar-SA"/>
        </w:rPr>
        <w:t xml:space="preserve">اجتماع اللجنة الجامعة والاجتماع الوزاري. وقام كبير الموظفين بزيارة مجاملة لمكتب المدير التنفيذي ليونيب </w:t>
      </w:r>
      <w:r w:rsidR="006C21E0" w:rsidRPr="006C21E0">
        <w:rPr>
          <w:rFonts w:eastAsia="Calibri" w:hint="cs"/>
          <w:sz w:val="26"/>
          <w:szCs w:val="26"/>
          <w:rtl/>
          <w:lang w:val="en-US" w:bidi="ar-SA"/>
        </w:rPr>
        <w:t>وأتيحت له</w:t>
      </w:r>
      <w:r w:rsidR="006C21E0" w:rsidRPr="006C21E0">
        <w:rPr>
          <w:rFonts w:eastAsia="Calibri"/>
          <w:sz w:val="26"/>
          <w:szCs w:val="26"/>
          <w:rtl/>
          <w:lang w:val="en-US" w:bidi="ar-SA"/>
        </w:rPr>
        <w:t xml:space="preserve"> </w:t>
      </w:r>
      <w:r w:rsidR="006C21E0" w:rsidRPr="006C21E0">
        <w:rPr>
          <w:rFonts w:eastAsia="Calibri" w:hint="cs"/>
          <w:sz w:val="26"/>
          <w:szCs w:val="26"/>
          <w:rtl/>
          <w:lang w:val="en-US" w:bidi="ar-SA"/>
        </w:rPr>
        <w:t>الفرصة</w:t>
      </w:r>
      <w:r w:rsidR="006C21E0" w:rsidRPr="006C21E0">
        <w:rPr>
          <w:rFonts w:eastAsia="Calibri"/>
          <w:sz w:val="26"/>
          <w:szCs w:val="26"/>
          <w:rtl/>
          <w:lang w:val="en-US" w:bidi="ar-SA"/>
        </w:rPr>
        <w:t xml:space="preserve"> </w:t>
      </w:r>
      <w:r w:rsidR="006C21E0">
        <w:rPr>
          <w:rFonts w:eastAsia="Calibri" w:hint="cs"/>
          <w:sz w:val="26"/>
          <w:szCs w:val="26"/>
          <w:rtl/>
          <w:lang w:val="en-US" w:bidi="ar-SA"/>
        </w:rPr>
        <w:t xml:space="preserve">لمقابلة </w:t>
      </w:r>
      <w:r w:rsidR="006C21E0" w:rsidRPr="006C21E0">
        <w:rPr>
          <w:rFonts w:eastAsia="Calibri" w:hint="cs"/>
          <w:sz w:val="26"/>
          <w:szCs w:val="26"/>
          <w:rtl/>
          <w:lang w:val="en-US" w:bidi="ar-SA"/>
        </w:rPr>
        <w:t>المدير</w:t>
      </w:r>
      <w:r w:rsidR="006C21E0" w:rsidRPr="006C21E0">
        <w:rPr>
          <w:rFonts w:eastAsia="Calibri"/>
          <w:sz w:val="26"/>
          <w:szCs w:val="26"/>
          <w:rtl/>
          <w:lang w:val="en-US" w:bidi="ar-SA"/>
        </w:rPr>
        <w:t xml:space="preserve"> </w:t>
      </w:r>
      <w:r w:rsidR="006C21E0" w:rsidRPr="006C21E0">
        <w:rPr>
          <w:rFonts w:eastAsia="Calibri" w:hint="cs"/>
          <w:sz w:val="26"/>
          <w:szCs w:val="26"/>
          <w:rtl/>
          <w:lang w:val="en-US" w:bidi="ar-SA"/>
        </w:rPr>
        <w:t>التنفيذي</w:t>
      </w:r>
      <w:r w:rsidR="006C21E0" w:rsidRPr="006C21E0">
        <w:rPr>
          <w:rFonts w:eastAsia="Calibri"/>
          <w:sz w:val="26"/>
          <w:szCs w:val="26"/>
          <w:rtl/>
          <w:lang w:val="en-US" w:bidi="ar-SA"/>
        </w:rPr>
        <w:t xml:space="preserve"> </w:t>
      </w:r>
      <w:r w:rsidR="006C21E0">
        <w:rPr>
          <w:rFonts w:eastAsia="Calibri" w:hint="cs"/>
          <w:sz w:val="26"/>
          <w:szCs w:val="26"/>
          <w:rtl/>
          <w:lang w:val="en-US" w:bidi="ar-SA"/>
        </w:rPr>
        <w:t xml:space="preserve">المرشح لبرنامج الأمم المتحدة للبيئة، الذي اقترح أن ينظم اجتماع بمجرد </w:t>
      </w:r>
      <w:r w:rsidR="006430E4">
        <w:rPr>
          <w:rFonts w:eastAsia="Calibri" w:hint="cs"/>
          <w:sz w:val="26"/>
          <w:szCs w:val="26"/>
          <w:rtl/>
          <w:lang w:val="en-US" w:bidi="ar-SA"/>
        </w:rPr>
        <w:t>استلام المدير التنفيذي وظيفته في يونيه/حزيران 2019.</w:t>
      </w:r>
    </w:p>
    <w:p w:rsidR="006430E4" w:rsidRDefault="006430E4" w:rsidP="003F6BF3">
      <w:pPr>
        <w:pStyle w:val="ListParagraph"/>
        <w:numPr>
          <w:ilvl w:val="0"/>
          <w:numId w:val="23"/>
        </w:numPr>
        <w:bidi/>
        <w:spacing w:after="240"/>
        <w:ind w:left="0" w:firstLine="0"/>
        <w:contextualSpacing w:val="0"/>
        <w:rPr>
          <w:rFonts w:eastAsia="Calibri"/>
          <w:sz w:val="26"/>
          <w:szCs w:val="26"/>
          <w:lang w:val="en-US" w:bidi="ar-SA"/>
        </w:rPr>
      </w:pPr>
      <w:r>
        <w:rPr>
          <w:rFonts w:eastAsia="Calibri" w:hint="cs"/>
          <w:sz w:val="26"/>
          <w:szCs w:val="26"/>
          <w:rtl/>
          <w:lang w:val="en-US" w:bidi="ar-SA"/>
        </w:rPr>
        <w:t xml:space="preserve">واجتمع كبير الموظفين ونائب كبير الموظفين مع المدير الجديد لقسم خدمات الشركات لتقديم أنفسهم وأجرا مناقشة </w:t>
      </w:r>
      <w:r w:rsidR="003F6BF3">
        <w:rPr>
          <w:rFonts w:eastAsia="Calibri" w:hint="cs"/>
          <w:sz w:val="26"/>
          <w:szCs w:val="26"/>
          <w:rtl/>
          <w:lang w:val="en-US" w:bidi="ar-SA"/>
        </w:rPr>
        <w:t>عري</w:t>
      </w:r>
      <w:r>
        <w:rPr>
          <w:rFonts w:eastAsia="Calibri" w:hint="cs"/>
          <w:sz w:val="26"/>
          <w:szCs w:val="26"/>
          <w:rtl/>
          <w:lang w:val="en-US" w:bidi="ar-SA"/>
        </w:rPr>
        <w:t xml:space="preserve">ضة بشأن المسائل الإدارية المتعلقة بعملية الأمانة وأمين الخزانة. وتم الاتفاق على عقد اجتماع شامل في تاريخ في المستقبل لمناقشة مفصلة للمسائل المتعلقة بوظائف أمين </w:t>
      </w:r>
      <w:r w:rsidR="00FD78C1">
        <w:rPr>
          <w:rFonts w:eastAsia="Calibri" w:hint="cs"/>
          <w:sz w:val="26"/>
          <w:szCs w:val="26"/>
          <w:rtl/>
          <w:lang w:val="en-US" w:bidi="ar-SA"/>
        </w:rPr>
        <w:t>الخزانة و</w:t>
      </w:r>
      <w:r>
        <w:rPr>
          <w:rFonts w:eastAsia="Calibri" w:hint="cs"/>
          <w:sz w:val="26"/>
          <w:szCs w:val="26"/>
          <w:rtl/>
          <w:lang w:val="en-US" w:bidi="ar-SA"/>
        </w:rPr>
        <w:t>خدمات اليونيب للأمانة. واقترح كبير الموظفين أيضا أن يحضر مدير قسم خدمات الشركات أحد اجتماعات اللجنة التنفيذية ل</w:t>
      </w:r>
      <w:r w:rsidR="003F6BF3">
        <w:rPr>
          <w:rFonts w:eastAsia="Calibri" w:hint="cs"/>
          <w:sz w:val="26"/>
          <w:szCs w:val="26"/>
          <w:rtl/>
          <w:lang w:val="en-US" w:bidi="ar-SA"/>
        </w:rPr>
        <w:t>يت</w:t>
      </w:r>
      <w:r>
        <w:rPr>
          <w:rFonts w:eastAsia="Calibri" w:hint="cs"/>
          <w:sz w:val="26"/>
          <w:szCs w:val="26"/>
          <w:rtl/>
          <w:lang w:val="en-US" w:bidi="ar-SA"/>
        </w:rPr>
        <w:t xml:space="preserve">فهم </w:t>
      </w:r>
      <w:r w:rsidR="003F6BF3">
        <w:rPr>
          <w:rFonts w:eastAsia="Calibri" w:hint="cs"/>
          <w:sz w:val="26"/>
          <w:szCs w:val="26"/>
          <w:rtl/>
          <w:lang w:val="en-US" w:bidi="ar-SA"/>
        </w:rPr>
        <w:t xml:space="preserve">على نحو أفضل </w:t>
      </w:r>
      <w:r>
        <w:rPr>
          <w:rFonts w:eastAsia="Calibri" w:hint="cs"/>
          <w:sz w:val="26"/>
          <w:szCs w:val="26"/>
          <w:rtl/>
          <w:lang w:val="en-US" w:bidi="ar-SA"/>
        </w:rPr>
        <w:t>عملية اللجنة التنفيذية وتوقعاتها بالعلاقة إلى دور اليونيب كأمين لخ</w:t>
      </w:r>
      <w:r w:rsidR="000101F5">
        <w:rPr>
          <w:rFonts w:eastAsia="Calibri" w:hint="cs"/>
          <w:sz w:val="26"/>
          <w:szCs w:val="26"/>
          <w:rtl/>
          <w:lang w:val="en-US" w:bidi="ar-SA"/>
        </w:rPr>
        <w:t>ز</w:t>
      </w:r>
      <w:r>
        <w:rPr>
          <w:rFonts w:eastAsia="Calibri" w:hint="cs"/>
          <w:sz w:val="26"/>
          <w:szCs w:val="26"/>
          <w:rtl/>
          <w:lang w:val="en-US" w:bidi="ar-SA"/>
        </w:rPr>
        <w:t>انة الصندوق.</w:t>
      </w:r>
    </w:p>
    <w:p w:rsidR="006C21E0" w:rsidRDefault="006C21E0" w:rsidP="00E3002B">
      <w:pPr>
        <w:pStyle w:val="ListParagraph"/>
        <w:numPr>
          <w:ilvl w:val="0"/>
          <w:numId w:val="23"/>
        </w:numPr>
        <w:bidi/>
        <w:spacing w:after="240"/>
        <w:ind w:left="0" w:firstLine="0"/>
        <w:contextualSpacing w:val="0"/>
        <w:rPr>
          <w:rFonts w:eastAsia="Calibri"/>
          <w:sz w:val="26"/>
          <w:szCs w:val="26"/>
          <w:lang w:val="en-US" w:bidi="ar-SA"/>
        </w:rPr>
      </w:pPr>
      <w:r w:rsidRPr="006C21E0">
        <w:rPr>
          <w:rFonts w:eastAsia="Calibri" w:hint="cs"/>
          <w:sz w:val="26"/>
          <w:szCs w:val="26"/>
          <w:rtl/>
          <w:lang w:val="en-US" w:bidi="ar-SA"/>
        </w:rPr>
        <w:t>وأتاحت</w:t>
      </w:r>
      <w:r w:rsidRPr="006C21E0">
        <w:rPr>
          <w:rFonts w:eastAsia="Calibri"/>
          <w:sz w:val="26"/>
          <w:szCs w:val="26"/>
          <w:rtl/>
          <w:lang w:val="en-US" w:bidi="ar-SA"/>
        </w:rPr>
        <w:t xml:space="preserve"> </w:t>
      </w:r>
      <w:r w:rsidRPr="006C21E0">
        <w:rPr>
          <w:rFonts w:eastAsia="Calibri" w:hint="cs"/>
          <w:sz w:val="26"/>
          <w:szCs w:val="26"/>
          <w:rtl/>
          <w:lang w:val="en-US" w:bidi="ar-SA"/>
        </w:rPr>
        <w:t>البعثة</w:t>
      </w:r>
      <w:r w:rsidRPr="006C21E0">
        <w:rPr>
          <w:rFonts w:eastAsia="Calibri"/>
          <w:sz w:val="26"/>
          <w:szCs w:val="26"/>
          <w:rtl/>
          <w:lang w:val="en-US" w:bidi="ar-SA"/>
        </w:rPr>
        <w:t xml:space="preserve"> </w:t>
      </w:r>
      <w:r w:rsidRPr="006C21E0">
        <w:rPr>
          <w:rFonts w:eastAsia="Calibri" w:hint="cs"/>
          <w:sz w:val="26"/>
          <w:szCs w:val="26"/>
          <w:rtl/>
          <w:lang w:val="en-US" w:bidi="ar-SA"/>
        </w:rPr>
        <w:t>فرص</w:t>
      </w:r>
      <w:r w:rsidR="006430E4">
        <w:rPr>
          <w:rFonts w:eastAsia="Calibri" w:hint="cs"/>
          <w:sz w:val="26"/>
          <w:szCs w:val="26"/>
          <w:rtl/>
          <w:lang w:val="en-US" w:bidi="ar-SA"/>
        </w:rPr>
        <w:t xml:space="preserve">ة </w:t>
      </w:r>
      <w:r w:rsidR="005323FE">
        <w:rPr>
          <w:rFonts w:eastAsia="Calibri" w:hint="cs"/>
          <w:sz w:val="26"/>
          <w:szCs w:val="26"/>
          <w:rtl/>
          <w:lang w:val="en-US" w:bidi="ar-SA"/>
        </w:rPr>
        <w:t xml:space="preserve">للعديد من الاجتماعات والمناقشات </w:t>
      </w:r>
      <w:r w:rsidR="006430E4">
        <w:rPr>
          <w:rFonts w:eastAsia="Calibri" w:hint="cs"/>
          <w:sz w:val="26"/>
          <w:szCs w:val="26"/>
          <w:rtl/>
          <w:lang w:val="en-US" w:bidi="ar-SA"/>
        </w:rPr>
        <w:t xml:space="preserve">خارج جمعية الأمم المتحدة للبيئة، </w:t>
      </w:r>
      <w:r w:rsidR="000101F5">
        <w:rPr>
          <w:rFonts w:eastAsia="Calibri" w:hint="cs"/>
          <w:sz w:val="26"/>
          <w:szCs w:val="26"/>
          <w:rtl/>
          <w:lang w:val="en-US" w:bidi="ar-SA"/>
        </w:rPr>
        <w:t>بما في ذلك مع الأمينة التنفيذية لأمانة الأوزون وموظفيها؛ وأمين الخزانة بشأن المسائل المتعلقة بالمساهمات والفواتير؛ و</w:t>
      </w:r>
      <w:r w:rsidR="005323FE">
        <w:rPr>
          <w:rFonts w:eastAsia="Calibri" w:hint="cs"/>
          <w:sz w:val="26"/>
          <w:szCs w:val="26"/>
          <w:rtl/>
          <w:lang w:val="en-US" w:bidi="ar-SA"/>
        </w:rPr>
        <w:t>مديرة قسم الشؤون القانونية</w:t>
      </w:r>
      <w:r w:rsidRPr="006C21E0">
        <w:rPr>
          <w:rFonts w:eastAsia="Calibri"/>
          <w:sz w:val="26"/>
          <w:szCs w:val="26"/>
          <w:rtl/>
          <w:lang w:val="en-US" w:bidi="ar-SA"/>
        </w:rPr>
        <w:t xml:space="preserve"> </w:t>
      </w:r>
      <w:r w:rsidR="003F6BF3">
        <w:rPr>
          <w:rFonts w:eastAsia="Calibri" w:hint="cs"/>
          <w:sz w:val="26"/>
          <w:szCs w:val="26"/>
          <w:rtl/>
          <w:lang w:val="en-US" w:bidi="ar-SA"/>
        </w:rPr>
        <w:t xml:space="preserve">وموظفيها </w:t>
      </w:r>
      <w:r w:rsidR="00E3002B">
        <w:rPr>
          <w:rFonts w:eastAsia="Calibri" w:hint="cs"/>
          <w:sz w:val="26"/>
          <w:szCs w:val="26"/>
          <w:rtl/>
          <w:lang w:val="en-US" w:bidi="ar-SA"/>
        </w:rPr>
        <w:t>بشأن المسائل المتعلقة بعمل الأوزون،</w:t>
      </w:r>
      <w:r w:rsidRPr="006C21E0">
        <w:rPr>
          <w:rFonts w:eastAsia="Calibri"/>
          <w:sz w:val="26"/>
          <w:szCs w:val="26"/>
          <w:rtl/>
          <w:lang w:val="en-US" w:bidi="ar-SA"/>
        </w:rPr>
        <w:t xml:space="preserve"> </w:t>
      </w:r>
      <w:r w:rsidR="005323FE">
        <w:rPr>
          <w:rFonts w:eastAsia="Calibri" w:hint="cs"/>
          <w:sz w:val="26"/>
          <w:szCs w:val="26"/>
          <w:rtl/>
          <w:lang w:val="en-US" w:bidi="ar-SA"/>
        </w:rPr>
        <w:t>وم</w:t>
      </w:r>
      <w:r w:rsidR="00E3002B">
        <w:rPr>
          <w:rFonts w:eastAsia="Calibri" w:hint="cs"/>
          <w:sz w:val="26"/>
          <w:szCs w:val="26"/>
          <w:rtl/>
          <w:lang w:val="en-US" w:bidi="ar-SA"/>
        </w:rPr>
        <w:t>و</w:t>
      </w:r>
      <w:r w:rsidR="005323FE">
        <w:rPr>
          <w:rFonts w:eastAsia="Calibri" w:hint="cs"/>
          <w:sz w:val="26"/>
          <w:szCs w:val="26"/>
          <w:rtl/>
          <w:lang w:val="en-US" w:bidi="ar-SA"/>
        </w:rPr>
        <w:t xml:space="preserve">ظفي </w:t>
      </w:r>
      <w:r w:rsidR="00E3002B">
        <w:rPr>
          <w:rFonts w:eastAsia="Calibri" w:hint="cs"/>
          <w:sz w:val="26"/>
          <w:szCs w:val="26"/>
          <w:rtl/>
          <w:lang w:val="en-US" w:bidi="ar-SA"/>
        </w:rPr>
        <w:t>المكت</w:t>
      </w:r>
      <w:r w:rsidR="005323FE">
        <w:rPr>
          <w:rFonts w:eastAsia="Calibri" w:hint="cs"/>
          <w:sz w:val="26"/>
          <w:szCs w:val="26"/>
          <w:rtl/>
          <w:lang w:val="en-US" w:bidi="ar-SA"/>
        </w:rPr>
        <w:t>ب الإقليمي لأفريقيا، بما في ذلك موظف</w:t>
      </w:r>
      <w:r w:rsidR="00E3002B">
        <w:rPr>
          <w:rFonts w:eastAsia="Calibri" w:hint="cs"/>
          <w:sz w:val="26"/>
          <w:szCs w:val="26"/>
          <w:rtl/>
          <w:lang w:val="en-US" w:bidi="ar-SA"/>
        </w:rPr>
        <w:t>و</w:t>
      </w:r>
      <w:r w:rsidR="005323FE">
        <w:rPr>
          <w:rFonts w:eastAsia="Calibri" w:hint="cs"/>
          <w:sz w:val="26"/>
          <w:szCs w:val="26"/>
          <w:rtl/>
          <w:lang w:val="en-US" w:bidi="ar-SA"/>
        </w:rPr>
        <w:t xml:space="preserve"> عمل الأوزون في أفريقيا. كما أتاحت البعثة فرصة لمتابعة ال</w:t>
      </w:r>
      <w:r w:rsidR="00E3002B">
        <w:rPr>
          <w:rFonts w:eastAsia="Calibri" w:hint="cs"/>
          <w:sz w:val="26"/>
          <w:szCs w:val="26"/>
          <w:rtl/>
          <w:lang w:val="en-US" w:bidi="ar-SA"/>
        </w:rPr>
        <w:t>ش</w:t>
      </w:r>
      <w:r w:rsidR="005323FE">
        <w:rPr>
          <w:rFonts w:eastAsia="Calibri" w:hint="cs"/>
          <w:sz w:val="26"/>
          <w:szCs w:val="26"/>
          <w:rtl/>
          <w:lang w:val="en-US" w:bidi="ar-SA"/>
        </w:rPr>
        <w:t xml:space="preserve">ؤون الإدارية والشخصية مع موظفي </w:t>
      </w:r>
      <w:r w:rsidRPr="006C21E0">
        <w:rPr>
          <w:rFonts w:eastAsia="Calibri" w:hint="cs"/>
          <w:sz w:val="26"/>
          <w:szCs w:val="26"/>
          <w:rtl/>
          <w:lang w:val="en-US" w:bidi="ar-SA"/>
        </w:rPr>
        <w:t>اليونيب</w:t>
      </w:r>
      <w:r w:rsidR="005323FE">
        <w:rPr>
          <w:rFonts w:eastAsia="Calibri"/>
          <w:sz w:val="26"/>
          <w:szCs w:val="26"/>
          <w:rtl/>
          <w:lang w:val="en-US" w:bidi="ar-SA"/>
        </w:rPr>
        <w:t>/</w:t>
      </w:r>
      <w:r w:rsidRPr="006C21E0">
        <w:rPr>
          <w:rFonts w:eastAsia="Calibri" w:hint="cs"/>
          <w:sz w:val="26"/>
          <w:szCs w:val="26"/>
          <w:rtl/>
          <w:lang w:val="en-US" w:bidi="ar-SA"/>
        </w:rPr>
        <w:t>مكتب</w:t>
      </w:r>
      <w:r w:rsidRPr="006C21E0">
        <w:rPr>
          <w:rFonts w:eastAsia="Calibri"/>
          <w:sz w:val="26"/>
          <w:szCs w:val="26"/>
          <w:rtl/>
          <w:lang w:val="en-US" w:bidi="ar-SA"/>
        </w:rPr>
        <w:t xml:space="preserve"> </w:t>
      </w:r>
      <w:r w:rsidRPr="006C21E0">
        <w:rPr>
          <w:rFonts w:eastAsia="Calibri" w:hint="cs"/>
          <w:sz w:val="26"/>
          <w:szCs w:val="26"/>
          <w:rtl/>
          <w:lang w:val="en-US" w:bidi="ar-SA"/>
        </w:rPr>
        <w:t>الأمم</w:t>
      </w:r>
      <w:r w:rsidRPr="006C21E0">
        <w:rPr>
          <w:rFonts w:eastAsia="Calibri"/>
          <w:sz w:val="26"/>
          <w:szCs w:val="26"/>
          <w:rtl/>
          <w:lang w:val="en-US" w:bidi="ar-SA"/>
        </w:rPr>
        <w:t xml:space="preserve"> </w:t>
      </w:r>
      <w:r w:rsidRPr="006C21E0">
        <w:rPr>
          <w:rFonts w:eastAsia="Calibri" w:hint="cs"/>
          <w:sz w:val="26"/>
          <w:szCs w:val="26"/>
          <w:rtl/>
          <w:lang w:val="en-US" w:bidi="ar-SA"/>
        </w:rPr>
        <w:t>المتحدة</w:t>
      </w:r>
      <w:r w:rsidRPr="006C21E0">
        <w:rPr>
          <w:rFonts w:eastAsia="Calibri"/>
          <w:sz w:val="26"/>
          <w:szCs w:val="26"/>
          <w:rtl/>
          <w:lang w:val="en-US" w:bidi="ar-SA"/>
        </w:rPr>
        <w:t xml:space="preserve"> </w:t>
      </w:r>
      <w:r w:rsidR="00E3002B">
        <w:rPr>
          <w:rFonts w:eastAsia="Calibri" w:hint="cs"/>
          <w:sz w:val="26"/>
          <w:szCs w:val="26"/>
          <w:rtl/>
          <w:lang w:val="en-US" w:bidi="ar-SA"/>
        </w:rPr>
        <w:t xml:space="preserve">ذوي الصلة </w:t>
      </w:r>
      <w:r w:rsidRPr="006C21E0">
        <w:rPr>
          <w:rFonts w:eastAsia="Calibri" w:hint="cs"/>
          <w:sz w:val="26"/>
          <w:szCs w:val="26"/>
          <w:rtl/>
          <w:lang w:val="en-US" w:bidi="ar-SA"/>
        </w:rPr>
        <w:t>في</w:t>
      </w:r>
      <w:r w:rsidRPr="006C21E0">
        <w:rPr>
          <w:rFonts w:eastAsia="Calibri"/>
          <w:sz w:val="26"/>
          <w:szCs w:val="26"/>
          <w:rtl/>
          <w:lang w:val="en-US" w:bidi="ar-SA"/>
        </w:rPr>
        <w:t xml:space="preserve"> </w:t>
      </w:r>
      <w:r w:rsidRPr="006C21E0">
        <w:rPr>
          <w:rFonts w:eastAsia="Calibri" w:hint="cs"/>
          <w:sz w:val="26"/>
          <w:szCs w:val="26"/>
          <w:rtl/>
          <w:lang w:val="en-US" w:bidi="ar-SA"/>
        </w:rPr>
        <w:t>نيروبي،</w:t>
      </w:r>
      <w:r w:rsidRPr="006C21E0">
        <w:rPr>
          <w:rFonts w:eastAsia="Calibri"/>
          <w:sz w:val="26"/>
          <w:szCs w:val="26"/>
          <w:rtl/>
          <w:lang w:val="en-US" w:bidi="ar-SA"/>
        </w:rPr>
        <w:t xml:space="preserve"> </w:t>
      </w:r>
      <w:r w:rsidRPr="006C21E0">
        <w:rPr>
          <w:rFonts w:eastAsia="Calibri" w:hint="cs"/>
          <w:sz w:val="26"/>
          <w:szCs w:val="26"/>
          <w:rtl/>
          <w:lang w:val="en-US" w:bidi="ar-SA"/>
        </w:rPr>
        <w:t>ومركز</w:t>
      </w:r>
      <w:r w:rsidRPr="006C21E0">
        <w:rPr>
          <w:rFonts w:eastAsia="Calibri"/>
          <w:sz w:val="26"/>
          <w:szCs w:val="26"/>
          <w:rtl/>
          <w:lang w:val="en-US" w:bidi="ar-SA"/>
        </w:rPr>
        <w:t xml:space="preserve"> </w:t>
      </w:r>
      <w:r w:rsidRPr="006C21E0">
        <w:rPr>
          <w:rFonts w:eastAsia="Calibri" w:hint="cs"/>
          <w:sz w:val="26"/>
          <w:szCs w:val="26"/>
          <w:rtl/>
          <w:lang w:val="en-US" w:bidi="ar-SA"/>
        </w:rPr>
        <w:t>التنسيق</w:t>
      </w:r>
      <w:r w:rsidRPr="006C21E0">
        <w:rPr>
          <w:rFonts w:eastAsia="Calibri"/>
          <w:sz w:val="26"/>
          <w:szCs w:val="26"/>
          <w:rtl/>
          <w:lang w:val="en-US" w:bidi="ar-SA"/>
        </w:rPr>
        <w:t xml:space="preserve"> </w:t>
      </w:r>
      <w:r w:rsidRPr="006C21E0">
        <w:rPr>
          <w:rFonts w:eastAsia="Calibri" w:hint="cs"/>
          <w:sz w:val="26"/>
          <w:szCs w:val="26"/>
          <w:rtl/>
          <w:lang w:val="en-US" w:bidi="ar-SA"/>
        </w:rPr>
        <w:t>الجنساني</w:t>
      </w:r>
      <w:r w:rsidRPr="006C21E0">
        <w:rPr>
          <w:rFonts w:eastAsia="Calibri"/>
          <w:sz w:val="26"/>
          <w:szCs w:val="26"/>
          <w:rtl/>
          <w:lang w:val="en-US" w:bidi="ar-SA"/>
        </w:rPr>
        <w:t xml:space="preserve"> </w:t>
      </w:r>
      <w:r w:rsidRPr="006C21E0">
        <w:rPr>
          <w:rFonts w:eastAsia="Calibri" w:hint="cs"/>
          <w:sz w:val="26"/>
          <w:szCs w:val="26"/>
          <w:rtl/>
          <w:lang w:val="en-US" w:bidi="ar-SA"/>
        </w:rPr>
        <w:t>لليونيب</w:t>
      </w:r>
      <w:r w:rsidR="00FD78C1">
        <w:rPr>
          <w:rFonts w:eastAsia="Calibri"/>
          <w:sz w:val="26"/>
          <w:szCs w:val="26"/>
          <w:rtl/>
          <w:lang w:val="en-US" w:bidi="ar-SA"/>
        </w:rPr>
        <w:t>.</w:t>
      </w:r>
    </w:p>
    <w:p w:rsidR="00FD78C1" w:rsidRDefault="003137BC" w:rsidP="003137BC">
      <w:pPr>
        <w:pStyle w:val="ListParagraph"/>
        <w:numPr>
          <w:ilvl w:val="0"/>
          <w:numId w:val="23"/>
        </w:numPr>
        <w:bidi/>
        <w:spacing w:after="240"/>
        <w:ind w:left="0" w:firstLine="0"/>
        <w:contextualSpacing w:val="0"/>
        <w:rPr>
          <w:rFonts w:eastAsia="Calibri"/>
          <w:sz w:val="26"/>
          <w:szCs w:val="26"/>
          <w:lang w:val="en-US" w:bidi="ar-SA"/>
        </w:rPr>
      </w:pPr>
      <w:r>
        <w:rPr>
          <w:rFonts w:eastAsia="Calibri" w:hint="cs"/>
          <w:sz w:val="26"/>
          <w:szCs w:val="26"/>
          <w:rtl/>
          <w:lang w:val="en-US" w:bidi="ar-SA"/>
        </w:rPr>
        <w:t>وعقد كبير الموظفين ونائب كبير الموظفين اجتماعات ثنائية مع نائب رئيس اللجنة التنفيذية حيث قدم شرح تفصيلي عن كل بند من بنود جدول أعمال اجتماعات اللجنة التنفيذية. وأتيحت الفرصة أيضا لكبير الموظفين لإبلاغ وزير</w:t>
      </w:r>
      <w:r w:rsidR="00E12C8B">
        <w:rPr>
          <w:rFonts w:eastAsia="Calibri" w:hint="cs"/>
          <w:sz w:val="26"/>
          <w:szCs w:val="26"/>
          <w:rtl/>
          <w:lang w:val="en-US" w:bidi="ar-SA"/>
        </w:rPr>
        <w:t>ة</w:t>
      </w:r>
      <w:r>
        <w:rPr>
          <w:rFonts w:eastAsia="Calibri" w:hint="cs"/>
          <w:sz w:val="26"/>
          <w:szCs w:val="26"/>
          <w:rtl/>
          <w:lang w:val="en-US" w:bidi="ar-SA"/>
        </w:rPr>
        <w:t xml:space="preserve"> البيئة في رواندا </w:t>
      </w:r>
      <w:r w:rsidR="00E12C8B">
        <w:rPr>
          <w:rFonts w:eastAsia="Calibri" w:hint="cs"/>
          <w:sz w:val="26"/>
          <w:szCs w:val="26"/>
          <w:rtl/>
          <w:lang w:val="en-US" w:bidi="ar-SA"/>
        </w:rPr>
        <w:t>بالدور الرئيسي لنائب رئيس اللجنة التنفيذية في عام 2019 وإمكانية الرئيس في عام 2020، والدعم الإضافي الازم من حكومتها.</w:t>
      </w:r>
    </w:p>
    <w:p w:rsidR="00E12C8B" w:rsidRPr="006C21E0" w:rsidRDefault="00E12C8B" w:rsidP="00E12C8B">
      <w:pPr>
        <w:pStyle w:val="ListParagraph"/>
        <w:numPr>
          <w:ilvl w:val="0"/>
          <w:numId w:val="23"/>
        </w:numPr>
        <w:bidi/>
        <w:spacing w:after="240"/>
        <w:ind w:left="0" w:firstLine="0"/>
        <w:contextualSpacing w:val="0"/>
        <w:rPr>
          <w:rFonts w:eastAsia="Calibri"/>
          <w:sz w:val="26"/>
          <w:szCs w:val="26"/>
          <w:lang w:val="en-US" w:bidi="ar-SA"/>
        </w:rPr>
      </w:pPr>
      <w:r>
        <w:rPr>
          <w:rFonts w:eastAsia="Calibri" w:hint="cs"/>
          <w:sz w:val="26"/>
          <w:szCs w:val="26"/>
          <w:rtl/>
          <w:lang w:val="en-US" w:bidi="ar-SA"/>
        </w:rPr>
        <w:t>واجتمع كبير الم</w:t>
      </w:r>
      <w:r w:rsidR="00BD47E4">
        <w:rPr>
          <w:rFonts w:eastAsia="Calibri" w:hint="cs"/>
          <w:sz w:val="26"/>
          <w:szCs w:val="26"/>
          <w:rtl/>
          <w:lang w:val="en-US" w:bidi="ar-SA"/>
        </w:rPr>
        <w:t>و</w:t>
      </w:r>
      <w:r>
        <w:rPr>
          <w:rFonts w:eastAsia="Calibri" w:hint="cs"/>
          <w:sz w:val="26"/>
          <w:szCs w:val="26"/>
          <w:rtl/>
          <w:lang w:val="en-US" w:bidi="ar-SA"/>
        </w:rPr>
        <w:t>ظفين مع نائب المدير التنفيذي للصندوق الأخضر للمناخ وأجرى مناقشات غير رسمية بشأن المسائل ذات الاهتمام لكلا الصندوقين. واجتمع أيضا مع رئيس الموظفين ومدير اليوئنديبي وشرح الدور الرئيسي الذي يؤديه اليوئنديبي كواحد من الوكالات المنفذة الأربع للصندوق المتعدد الأطراف. وبالإضافة إلى ذلك، اجتمع مع مدير البيئة في منظمة التعاون والتنمية في الميدان الاقتصادي وشرح عمل الصندوق المتعدد الأطراف.</w:t>
      </w:r>
    </w:p>
    <w:p w:rsidR="006C21E0" w:rsidRPr="006C21E0" w:rsidRDefault="006C21E0" w:rsidP="00FD78C1">
      <w:pPr>
        <w:pStyle w:val="ListParagraph"/>
        <w:bidi/>
        <w:spacing w:after="240"/>
        <w:ind w:left="0"/>
        <w:contextualSpacing w:val="0"/>
        <w:rPr>
          <w:rFonts w:eastAsia="Calibri"/>
          <w:i/>
          <w:iCs/>
          <w:sz w:val="26"/>
          <w:szCs w:val="26"/>
          <w:lang w:val="en-US" w:bidi="ar-SA"/>
        </w:rPr>
      </w:pPr>
      <w:r w:rsidRPr="006C21E0">
        <w:rPr>
          <w:rFonts w:eastAsia="Calibri" w:hint="cs"/>
          <w:i/>
          <w:iCs/>
          <w:sz w:val="26"/>
          <w:szCs w:val="26"/>
          <w:rtl/>
          <w:lang w:val="en-US" w:bidi="ar-SA"/>
        </w:rPr>
        <w:t>بيجين</w:t>
      </w:r>
      <w:r w:rsidRPr="006C21E0">
        <w:rPr>
          <w:rFonts w:eastAsia="Calibri"/>
          <w:i/>
          <w:iCs/>
          <w:sz w:val="26"/>
          <w:szCs w:val="26"/>
          <w:rtl/>
          <w:lang w:val="en-US" w:bidi="ar-SA"/>
        </w:rPr>
        <w:t xml:space="preserve"> (</w:t>
      </w:r>
      <w:r w:rsidRPr="006C21E0">
        <w:rPr>
          <w:rFonts w:eastAsia="Calibri" w:hint="cs"/>
          <w:i/>
          <w:iCs/>
          <w:sz w:val="26"/>
          <w:szCs w:val="26"/>
          <w:rtl/>
          <w:lang w:val="en-US" w:bidi="ar-SA"/>
        </w:rPr>
        <w:t>الصين</w:t>
      </w:r>
      <w:r w:rsidRPr="006C21E0">
        <w:rPr>
          <w:rFonts w:eastAsia="Calibri"/>
          <w:i/>
          <w:iCs/>
          <w:sz w:val="26"/>
          <w:szCs w:val="26"/>
          <w:rtl/>
          <w:lang w:val="en-US" w:bidi="ar-SA"/>
        </w:rPr>
        <w:t>)</w:t>
      </w:r>
      <w:r w:rsidRPr="006C21E0">
        <w:rPr>
          <w:rFonts w:eastAsia="Calibri" w:hint="cs"/>
          <w:i/>
          <w:iCs/>
          <w:sz w:val="26"/>
          <w:szCs w:val="26"/>
          <w:rtl/>
          <w:lang w:val="en-US" w:bidi="ar-SA"/>
        </w:rPr>
        <w:t xml:space="preserve"> في الفترة من</w:t>
      </w:r>
      <w:r w:rsidRPr="006C21E0">
        <w:rPr>
          <w:rFonts w:eastAsia="Calibri"/>
          <w:i/>
          <w:iCs/>
          <w:sz w:val="26"/>
          <w:szCs w:val="26"/>
          <w:rtl/>
          <w:lang w:val="en-US" w:bidi="ar-SA"/>
        </w:rPr>
        <w:t xml:space="preserve"> </w:t>
      </w:r>
      <w:r w:rsidR="00FD78C1">
        <w:rPr>
          <w:rFonts w:eastAsia="Calibri" w:hint="cs"/>
          <w:i/>
          <w:iCs/>
          <w:sz w:val="26"/>
          <w:szCs w:val="26"/>
          <w:rtl/>
          <w:lang w:val="en-US" w:bidi="ar-SA"/>
        </w:rPr>
        <w:t>16</w:t>
      </w:r>
      <w:r w:rsidRPr="006C21E0">
        <w:rPr>
          <w:rFonts w:eastAsia="Calibri"/>
          <w:i/>
          <w:iCs/>
          <w:sz w:val="26"/>
          <w:szCs w:val="26"/>
          <w:rtl/>
          <w:lang w:val="en-US" w:bidi="ar-SA"/>
        </w:rPr>
        <w:t xml:space="preserve"> </w:t>
      </w:r>
      <w:r w:rsidRPr="006C21E0">
        <w:rPr>
          <w:rFonts w:eastAsia="Calibri" w:hint="cs"/>
          <w:i/>
          <w:iCs/>
          <w:sz w:val="26"/>
          <w:szCs w:val="26"/>
          <w:rtl/>
          <w:lang w:val="en-US" w:bidi="ar-SA"/>
        </w:rPr>
        <w:t>إلى</w:t>
      </w:r>
      <w:r w:rsidRPr="006C21E0">
        <w:rPr>
          <w:rFonts w:eastAsia="Calibri"/>
          <w:i/>
          <w:iCs/>
          <w:sz w:val="26"/>
          <w:szCs w:val="26"/>
          <w:rtl/>
          <w:lang w:val="en-US" w:bidi="ar-SA"/>
        </w:rPr>
        <w:t xml:space="preserve"> </w:t>
      </w:r>
      <w:r w:rsidR="00FD78C1">
        <w:rPr>
          <w:rFonts w:eastAsia="Calibri" w:hint="cs"/>
          <w:i/>
          <w:iCs/>
          <w:sz w:val="26"/>
          <w:szCs w:val="26"/>
          <w:rtl/>
          <w:lang w:val="en-US" w:bidi="ar-SA"/>
        </w:rPr>
        <w:t>20</w:t>
      </w:r>
      <w:r w:rsidRPr="006C21E0">
        <w:rPr>
          <w:rFonts w:eastAsia="Calibri"/>
          <w:i/>
          <w:iCs/>
          <w:sz w:val="26"/>
          <w:szCs w:val="26"/>
          <w:rtl/>
          <w:lang w:val="en-US" w:bidi="ar-SA"/>
        </w:rPr>
        <w:t xml:space="preserve"> </w:t>
      </w:r>
      <w:r w:rsidR="00FD78C1">
        <w:rPr>
          <w:rFonts w:eastAsia="Calibri" w:hint="cs"/>
          <w:i/>
          <w:iCs/>
          <w:sz w:val="26"/>
          <w:szCs w:val="26"/>
          <w:rtl/>
          <w:lang w:val="en-US" w:bidi="ar-SA"/>
        </w:rPr>
        <w:t>مارس/آذار 2019</w:t>
      </w:r>
    </w:p>
    <w:p w:rsidR="006C21E0" w:rsidRDefault="006C21E0" w:rsidP="00894C03">
      <w:pPr>
        <w:pStyle w:val="ListParagraph"/>
        <w:numPr>
          <w:ilvl w:val="0"/>
          <w:numId w:val="23"/>
        </w:numPr>
        <w:bidi/>
        <w:spacing w:after="240"/>
        <w:ind w:left="0" w:firstLine="0"/>
        <w:contextualSpacing w:val="0"/>
        <w:rPr>
          <w:rFonts w:eastAsia="Calibri"/>
          <w:sz w:val="26"/>
          <w:szCs w:val="26"/>
          <w:lang w:val="en-US" w:bidi="ar-SA"/>
        </w:rPr>
      </w:pPr>
      <w:r w:rsidRPr="006C21E0">
        <w:rPr>
          <w:rFonts w:eastAsia="Calibri" w:hint="cs"/>
          <w:sz w:val="26"/>
          <w:szCs w:val="26"/>
          <w:rtl/>
          <w:lang w:val="en-US" w:bidi="ar-SA"/>
        </w:rPr>
        <w:t>شارك</w:t>
      </w:r>
      <w:r w:rsidRPr="006C21E0">
        <w:rPr>
          <w:rFonts w:eastAsia="Calibri"/>
          <w:sz w:val="26"/>
          <w:szCs w:val="26"/>
          <w:rtl/>
          <w:lang w:val="en-US" w:bidi="ar-SA"/>
        </w:rPr>
        <w:t xml:space="preserve"> </w:t>
      </w:r>
      <w:r w:rsidRPr="006C21E0">
        <w:rPr>
          <w:rFonts w:eastAsia="Calibri" w:hint="cs"/>
          <w:sz w:val="26"/>
          <w:szCs w:val="26"/>
          <w:rtl/>
          <w:lang w:val="en-US" w:bidi="ar-SA"/>
        </w:rPr>
        <w:t>كبير</w:t>
      </w:r>
      <w:r w:rsidRPr="006C21E0">
        <w:rPr>
          <w:rFonts w:eastAsia="Calibri"/>
          <w:sz w:val="26"/>
          <w:szCs w:val="26"/>
          <w:rtl/>
          <w:lang w:val="en-US" w:bidi="ar-SA"/>
        </w:rPr>
        <w:t xml:space="preserve"> </w:t>
      </w:r>
      <w:r w:rsidRPr="006C21E0">
        <w:rPr>
          <w:rFonts w:eastAsia="Calibri" w:hint="cs"/>
          <w:sz w:val="26"/>
          <w:szCs w:val="26"/>
          <w:rtl/>
          <w:lang w:val="en-US" w:bidi="ar-SA"/>
        </w:rPr>
        <w:t>الموظفين</w:t>
      </w:r>
      <w:r w:rsidRPr="006C21E0">
        <w:rPr>
          <w:rFonts w:eastAsia="Calibri"/>
          <w:sz w:val="26"/>
          <w:szCs w:val="26"/>
          <w:rtl/>
          <w:lang w:val="en-US" w:bidi="ar-SA"/>
        </w:rPr>
        <w:t xml:space="preserve"> </w:t>
      </w:r>
      <w:r w:rsidR="00E3002B">
        <w:rPr>
          <w:rFonts w:eastAsia="Calibri" w:hint="cs"/>
          <w:sz w:val="26"/>
          <w:szCs w:val="26"/>
          <w:rtl/>
          <w:lang w:val="en-US" w:bidi="ar-SA"/>
        </w:rPr>
        <w:t xml:space="preserve">ومسؤول كبير لإدارة البرنامج </w:t>
      </w:r>
      <w:r w:rsidRPr="006C21E0">
        <w:rPr>
          <w:rFonts w:eastAsia="Calibri" w:hint="cs"/>
          <w:sz w:val="26"/>
          <w:szCs w:val="26"/>
          <w:rtl/>
          <w:lang w:val="en-US" w:bidi="ar-SA"/>
        </w:rPr>
        <w:t>في</w:t>
      </w:r>
      <w:r w:rsidRPr="006C21E0">
        <w:rPr>
          <w:rFonts w:eastAsia="Calibri"/>
          <w:sz w:val="26"/>
          <w:szCs w:val="26"/>
          <w:rtl/>
          <w:lang w:val="en-US" w:bidi="ar-SA"/>
        </w:rPr>
        <w:t xml:space="preserve"> </w:t>
      </w:r>
      <w:r w:rsidRPr="006C21E0">
        <w:rPr>
          <w:rFonts w:eastAsia="Calibri" w:hint="cs"/>
          <w:sz w:val="26"/>
          <w:szCs w:val="26"/>
          <w:rtl/>
          <w:lang w:val="en-US" w:bidi="ar-SA"/>
        </w:rPr>
        <w:t>حلقة</w:t>
      </w:r>
      <w:r w:rsidRPr="006C21E0">
        <w:rPr>
          <w:rFonts w:eastAsia="Calibri"/>
          <w:sz w:val="26"/>
          <w:szCs w:val="26"/>
          <w:rtl/>
          <w:lang w:val="en-US" w:bidi="ar-SA"/>
        </w:rPr>
        <w:t xml:space="preserve"> </w:t>
      </w:r>
      <w:r w:rsidRPr="006C21E0">
        <w:rPr>
          <w:rFonts w:eastAsia="Calibri" w:hint="cs"/>
          <w:sz w:val="26"/>
          <w:szCs w:val="26"/>
          <w:rtl/>
          <w:lang w:val="en-US" w:bidi="ar-SA"/>
        </w:rPr>
        <w:t>العمل</w:t>
      </w:r>
      <w:r w:rsidRPr="006C21E0">
        <w:rPr>
          <w:rFonts w:eastAsia="Calibri"/>
          <w:sz w:val="26"/>
          <w:szCs w:val="26"/>
          <w:rtl/>
          <w:lang w:val="en-US" w:bidi="ar-SA"/>
        </w:rPr>
        <w:t xml:space="preserve"> </w:t>
      </w:r>
      <w:r w:rsidR="00E3002B">
        <w:rPr>
          <w:rFonts w:eastAsia="Calibri" w:hint="cs"/>
          <w:sz w:val="26"/>
          <w:szCs w:val="26"/>
          <w:rtl/>
          <w:lang w:val="en-US" w:bidi="ar-SA"/>
        </w:rPr>
        <w:t xml:space="preserve">الدولية </w:t>
      </w:r>
      <w:r w:rsidRPr="006C21E0">
        <w:rPr>
          <w:rFonts w:eastAsia="Calibri" w:hint="cs"/>
          <w:sz w:val="26"/>
          <w:szCs w:val="26"/>
          <w:rtl/>
          <w:lang w:val="en-US" w:bidi="ar-SA"/>
        </w:rPr>
        <w:t>المتعلقة</w:t>
      </w:r>
      <w:r w:rsidRPr="006C21E0">
        <w:rPr>
          <w:rFonts w:eastAsia="Calibri"/>
          <w:sz w:val="26"/>
          <w:szCs w:val="26"/>
          <w:rtl/>
          <w:lang w:val="en-US" w:bidi="ar-SA"/>
        </w:rPr>
        <w:t xml:space="preserve"> </w:t>
      </w:r>
      <w:r w:rsidRPr="006C21E0">
        <w:rPr>
          <w:rFonts w:eastAsia="Calibri" w:hint="cs"/>
          <w:sz w:val="26"/>
          <w:szCs w:val="26"/>
          <w:rtl/>
          <w:lang w:val="en-US" w:bidi="ar-SA"/>
        </w:rPr>
        <w:t>ببناء</w:t>
      </w:r>
      <w:r w:rsidRPr="006C21E0">
        <w:rPr>
          <w:rFonts w:eastAsia="Calibri"/>
          <w:sz w:val="26"/>
          <w:szCs w:val="26"/>
          <w:rtl/>
          <w:lang w:val="en-US" w:bidi="ar-SA"/>
        </w:rPr>
        <w:t xml:space="preserve"> </w:t>
      </w:r>
      <w:r w:rsidRPr="006C21E0">
        <w:rPr>
          <w:rFonts w:eastAsia="Calibri" w:hint="cs"/>
          <w:sz w:val="26"/>
          <w:szCs w:val="26"/>
          <w:rtl/>
          <w:lang w:val="en-US" w:bidi="ar-SA"/>
        </w:rPr>
        <w:t>القدر</w:t>
      </w:r>
      <w:r w:rsidR="00E12C8B">
        <w:rPr>
          <w:rFonts w:eastAsia="Calibri" w:hint="cs"/>
          <w:sz w:val="26"/>
          <w:szCs w:val="26"/>
          <w:rtl/>
          <w:lang w:val="en-US" w:bidi="ar-SA"/>
        </w:rPr>
        <w:t>ات</w:t>
      </w:r>
      <w:r w:rsidRPr="006C21E0">
        <w:rPr>
          <w:rFonts w:eastAsia="Calibri"/>
          <w:sz w:val="26"/>
          <w:szCs w:val="26"/>
          <w:rtl/>
          <w:lang w:val="en-US" w:bidi="ar-SA"/>
        </w:rPr>
        <w:t xml:space="preserve"> </w:t>
      </w:r>
      <w:r w:rsidR="00E3002B">
        <w:rPr>
          <w:rFonts w:eastAsia="Calibri" w:hint="cs"/>
          <w:sz w:val="26"/>
          <w:szCs w:val="26"/>
          <w:rtl/>
          <w:lang w:val="en-US" w:bidi="ar-SA"/>
        </w:rPr>
        <w:t>من</w:t>
      </w:r>
      <w:r w:rsidRPr="006C21E0">
        <w:rPr>
          <w:rFonts w:eastAsia="Calibri"/>
          <w:sz w:val="26"/>
          <w:szCs w:val="26"/>
          <w:rtl/>
          <w:lang w:val="en-US" w:bidi="ar-SA"/>
        </w:rPr>
        <w:t xml:space="preserve"> </w:t>
      </w:r>
      <w:r w:rsidR="00E3002B">
        <w:rPr>
          <w:rFonts w:eastAsia="Calibri" w:hint="cs"/>
          <w:sz w:val="26"/>
          <w:szCs w:val="26"/>
          <w:rtl/>
          <w:lang w:val="en-US" w:bidi="ar-SA"/>
        </w:rPr>
        <w:t xml:space="preserve">أجل </w:t>
      </w:r>
      <w:r w:rsidR="00E12C8B">
        <w:rPr>
          <w:rFonts w:eastAsia="Calibri" w:hint="cs"/>
          <w:sz w:val="26"/>
          <w:szCs w:val="26"/>
          <w:rtl/>
          <w:lang w:val="en-US" w:bidi="ar-SA"/>
        </w:rPr>
        <w:t xml:space="preserve">تنفيذ بروتوكول مونتريال في الصين. </w:t>
      </w:r>
      <w:r w:rsidR="00E91AA5">
        <w:rPr>
          <w:rFonts w:eastAsia="Calibri" w:hint="cs"/>
          <w:sz w:val="26"/>
          <w:szCs w:val="26"/>
          <w:rtl/>
          <w:lang w:val="en-US" w:bidi="ar-SA"/>
        </w:rPr>
        <w:t>وتضمن المشاركون ممثلين من بلدان المادة 5 وبلدان غير بلدان المادة 5، والو</w:t>
      </w:r>
      <w:r w:rsidR="00E3002B">
        <w:rPr>
          <w:rFonts w:eastAsia="Calibri" w:hint="cs"/>
          <w:sz w:val="26"/>
          <w:szCs w:val="26"/>
          <w:rtl/>
          <w:lang w:val="en-US" w:bidi="ar-SA"/>
        </w:rPr>
        <w:t>ك</w:t>
      </w:r>
      <w:r w:rsidR="00E91AA5">
        <w:rPr>
          <w:rFonts w:eastAsia="Calibri" w:hint="cs"/>
          <w:sz w:val="26"/>
          <w:szCs w:val="26"/>
          <w:rtl/>
          <w:lang w:val="en-US" w:bidi="ar-SA"/>
        </w:rPr>
        <w:t>الات المنفذة، و</w:t>
      </w:r>
      <w:r w:rsidR="00E3002B">
        <w:rPr>
          <w:rFonts w:eastAsia="Calibri" w:hint="cs"/>
          <w:sz w:val="26"/>
          <w:szCs w:val="26"/>
          <w:rtl/>
          <w:lang w:val="en-US" w:bidi="ar-SA"/>
        </w:rPr>
        <w:t>إ</w:t>
      </w:r>
      <w:r w:rsidR="00E91AA5">
        <w:rPr>
          <w:rFonts w:eastAsia="Calibri" w:hint="cs"/>
          <w:sz w:val="26"/>
          <w:szCs w:val="26"/>
          <w:rtl/>
          <w:lang w:val="en-US" w:bidi="ar-SA"/>
        </w:rPr>
        <w:t>حد</w:t>
      </w:r>
      <w:r w:rsidR="00E3002B">
        <w:rPr>
          <w:rFonts w:eastAsia="Calibri" w:hint="cs"/>
          <w:sz w:val="26"/>
          <w:szCs w:val="26"/>
          <w:rtl/>
          <w:lang w:val="en-US" w:bidi="ar-SA"/>
        </w:rPr>
        <w:t>ى</w:t>
      </w:r>
      <w:r w:rsidR="00E91AA5">
        <w:rPr>
          <w:rFonts w:eastAsia="Calibri" w:hint="cs"/>
          <w:sz w:val="26"/>
          <w:szCs w:val="26"/>
          <w:rtl/>
          <w:lang w:val="en-US" w:bidi="ar-SA"/>
        </w:rPr>
        <w:t xml:space="preserve"> المنظمات غير الحكومية الدولية. و</w:t>
      </w:r>
      <w:r w:rsidR="00E3002B">
        <w:rPr>
          <w:rFonts w:eastAsia="Calibri" w:hint="cs"/>
          <w:sz w:val="26"/>
          <w:szCs w:val="26"/>
          <w:rtl/>
          <w:lang w:val="en-US" w:bidi="ar-SA"/>
        </w:rPr>
        <w:t>أدلى</w:t>
      </w:r>
      <w:r w:rsidR="00E91AA5">
        <w:rPr>
          <w:rFonts w:eastAsia="Calibri" w:hint="cs"/>
          <w:sz w:val="26"/>
          <w:szCs w:val="26"/>
          <w:rtl/>
          <w:lang w:val="en-US" w:bidi="ar-SA"/>
        </w:rPr>
        <w:t xml:space="preserve"> كبير الموظفين </w:t>
      </w:r>
      <w:r w:rsidR="00E3002B">
        <w:rPr>
          <w:rFonts w:eastAsia="Calibri" w:hint="cs"/>
          <w:sz w:val="26"/>
          <w:szCs w:val="26"/>
          <w:rtl/>
          <w:lang w:val="en-US" w:bidi="ar-SA"/>
        </w:rPr>
        <w:t>ب</w:t>
      </w:r>
      <w:r w:rsidR="00E91AA5">
        <w:rPr>
          <w:rFonts w:eastAsia="Calibri" w:hint="cs"/>
          <w:sz w:val="26"/>
          <w:szCs w:val="26"/>
          <w:rtl/>
          <w:lang w:val="en-US" w:bidi="ar-SA"/>
        </w:rPr>
        <w:t xml:space="preserve">ملاحظات ترحيبية، مع تسليط الضوء على الدور الرئيسي الذي تلعبه الصين في تنفيذ بروتوكول مونتريال والتاريخ الطويل للصندوق المتعدد الأطراف في دعم الصين. وتناولت العروض خلال حلقة العمل </w:t>
      </w:r>
      <w:r w:rsidR="00E3002B">
        <w:rPr>
          <w:rFonts w:eastAsia="Calibri" w:hint="cs"/>
          <w:sz w:val="26"/>
          <w:szCs w:val="26"/>
          <w:rtl/>
          <w:lang w:val="en-US" w:bidi="ar-SA"/>
        </w:rPr>
        <w:t>ج</w:t>
      </w:r>
      <w:r w:rsidR="00E91AA5">
        <w:rPr>
          <w:rFonts w:eastAsia="Calibri" w:hint="cs"/>
          <w:sz w:val="26"/>
          <w:szCs w:val="26"/>
          <w:rtl/>
          <w:lang w:val="en-US" w:bidi="ar-SA"/>
        </w:rPr>
        <w:t>ملة أمور من بينها المعلومات العلمية عن الزيادة غير المتوقعة في الانبعاثات العالمية للكلوروفلوروكربون-11 وتحليل للأسباب المحتملة؛ وتحليل السوق لقطاع رغاوي البوليوريتان في الصين وإن</w:t>
      </w:r>
      <w:r w:rsidR="00E3002B">
        <w:rPr>
          <w:rFonts w:eastAsia="Calibri" w:hint="cs"/>
          <w:sz w:val="26"/>
          <w:szCs w:val="26"/>
          <w:rtl/>
          <w:lang w:val="en-US" w:bidi="ar-SA"/>
        </w:rPr>
        <w:t>ت</w:t>
      </w:r>
      <w:r w:rsidR="00E91AA5">
        <w:rPr>
          <w:rFonts w:eastAsia="Calibri" w:hint="cs"/>
          <w:sz w:val="26"/>
          <w:szCs w:val="26"/>
          <w:rtl/>
          <w:lang w:val="en-US" w:bidi="ar-SA"/>
        </w:rPr>
        <w:t xml:space="preserve">اج رابع كلوريد الكربون؛ والامتثال لإطار المواد المستنفدة للأوزون في الصين، وكمبوديا، وإندونيسيا، والاتحاد الأوروبي؛ وخطة عمل رصد امتثال الصين للمواد المستنفدة للأوزون، ونتائج وتحديات الإشراف المتعلق بالمواد المستنفدة للأوزون وإنفاذ القانون؛ وإدارة واردات وصادرات المواد المستنفدة للأوزون في الصين. </w:t>
      </w:r>
      <w:r w:rsidR="00B25BD2">
        <w:rPr>
          <w:rFonts w:eastAsia="Calibri" w:hint="cs"/>
          <w:sz w:val="26"/>
          <w:szCs w:val="26"/>
          <w:rtl/>
          <w:lang w:val="en-US" w:bidi="ar-SA"/>
        </w:rPr>
        <w:t xml:space="preserve">كما </w:t>
      </w:r>
      <w:r w:rsidR="00E91AA5">
        <w:rPr>
          <w:rFonts w:eastAsia="Calibri" w:hint="cs"/>
          <w:sz w:val="26"/>
          <w:szCs w:val="26"/>
          <w:rtl/>
          <w:lang w:val="en-US" w:bidi="ar-SA"/>
        </w:rPr>
        <w:t>تبادل ممثلون من أستراليا وباكستان تجربتهما بش</w:t>
      </w:r>
      <w:r w:rsidR="00894C03">
        <w:rPr>
          <w:rFonts w:eastAsia="Calibri" w:hint="cs"/>
          <w:sz w:val="26"/>
          <w:szCs w:val="26"/>
          <w:rtl/>
          <w:lang w:val="en-US" w:bidi="ar-SA"/>
        </w:rPr>
        <w:t>أ</w:t>
      </w:r>
      <w:r w:rsidR="00E91AA5">
        <w:rPr>
          <w:rFonts w:eastAsia="Calibri" w:hint="cs"/>
          <w:sz w:val="26"/>
          <w:szCs w:val="26"/>
          <w:rtl/>
          <w:lang w:val="en-US" w:bidi="ar-SA"/>
        </w:rPr>
        <w:t>ن ضمان الامتثال لبروتوكول مونتريال.</w:t>
      </w:r>
    </w:p>
    <w:p w:rsidR="00587E50" w:rsidRPr="00152A1D" w:rsidRDefault="00E91AA5" w:rsidP="00894C03">
      <w:pPr>
        <w:pStyle w:val="ListParagraph"/>
        <w:numPr>
          <w:ilvl w:val="0"/>
          <w:numId w:val="23"/>
        </w:numPr>
        <w:bidi/>
        <w:spacing w:after="240"/>
        <w:ind w:left="0" w:firstLine="0"/>
        <w:contextualSpacing w:val="0"/>
        <w:rPr>
          <w:rFonts w:eastAsia="Calibri"/>
          <w:spacing w:val="-6"/>
          <w:sz w:val="26"/>
          <w:szCs w:val="26"/>
          <w:lang w:val="en-US" w:bidi="ar-SA"/>
        </w:rPr>
      </w:pPr>
      <w:r>
        <w:rPr>
          <w:rFonts w:eastAsia="Calibri" w:hint="cs"/>
          <w:sz w:val="26"/>
          <w:szCs w:val="26"/>
          <w:rtl/>
          <w:lang w:val="en-US" w:bidi="ar-SA"/>
        </w:rPr>
        <w:t xml:space="preserve">ومن النتائج الرئيسية لحقلة العمل </w:t>
      </w:r>
      <w:r w:rsidRPr="00152A1D">
        <w:rPr>
          <w:rFonts w:eastAsia="Calibri" w:hint="cs"/>
          <w:sz w:val="26"/>
          <w:szCs w:val="26"/>
          <w:rtl/>
          <w:lang w:val="en-US" w:bidi="ar-SA"/>
        </w:rPr>
        <w:t xml:space="preserve">كان </w:t>
      </w:r>
      <w:r w:rsidR="00D840C5" w:rsidRPr="00152A1D">
        <w:rPr>
          <w:rFonts w:eastAsia="Calibri" w:hint="cs"/>
          <w:sz w:val="26"/>
          <w:szCs w:val="26"/>
          <w:rtl/>
          <w:lang w:val="en-US" w:bidi="ar-SA"/>
        </w:rPr>
        <w:t xml:space="preserve">عدد ونطاق واسع من الإجراءات التي اتخذتها حكومة الصين لضمان الاستدامة طويلة الأجل لإزالة المواد الخاضعة للرقابة المرتبطة بمشروعات في قطاعي الاستهلاك والإنتاج. </w:t>
      </w:r>
      <w:r w:rsidR="00D840C5" w:rsidRPr="00152A1D">
        <w:rPr>
          <w:rFonts w:eastAsia="Calibri" w:hint="cs"/>
          <w:sz w:val="26"/>
          <w:szCs w:val="26"/>
          <w:rtl/>
          <w:lang w:val="en-US" w:bidi="ar-SA"/>
        </w:rPr>
        <w:lastRenderedPageBreak/>
        <w:t>وتضمنت الإجراءات الإضافية المعتزمة إ</w:t>
      </w:r>
      <w:r w:rsidR="00894C03">
        <w:rPr>
          <w:rFonts w:eastAsia="Calibri" w:hint="cs"/>
          <w:sz w:val="26"/>
          <w:szCs w:val="26"/>
          <w:rtl/>
          <w:lang w:val="en-US" w:bidi="ar-SA"/>
        </w:rPr>
        <w:t>نشاء</w:t>
      </w:r>
      <w:r w:rsidR="00D840C5" w:rsidRPr="00152A1D">
        <w:rPr>
          <w:rFonts w:eastAsia="Calibri" w:hint="cs"/>
          <w:sz w:val="26"/>
          <w:szCs w:val="26"/>
          <w:rtl/>
          <w:lang w:val="en-US" w:bidi="ar-SA"/>
        </w:rPr>
        <w:t xml:space="preserve"> شبكة رصد للغلاف الجوي؛ وإنشاء ستة مختبرات لاختبار ال</w:t>
      </w:r>
      <w:r w:rsidR="00894C03">
        <w:rPr>
          <w:rFonts w:eastAsia="Calibri" w:hint="cs"/>
          <w:sz w:val="26"/>
          <w:szCs w:val="26"/>
          <w:rtl/>
          <w:lang w:val="en-US" w:bidi="ar-SA"/>
        </w:rPr>
        <w:t>منتج</w:t>
      </w:r>
      <w:r w:rsidR="00D840C5" w:rsidRPr="00152A1D">
        <w:rPr>
          <w:rFonts w:eastAsia="Calibri" w:hint="cs"/>
          <w:sz w:val="26"/>
          <w:szCs w:val="26"/>
          <w:rtl/>
          <w:lang w:val="en-US" w:bidi="ar-SA"/>
        </w:rPr>
        <w:t>ات الصناعية.</w:t>
      </w:r>
    </w:p>
    <w:p w:rsidR="00587E50" w:rsidRPr="006C21E0" w:rsidRDefault="00D840C5" w:rsidP="00894C03">
      <w:pPr>
        <w:pStyle w:val="ListParagraph"/>
        <w:numPr>
          <w:ilvl w:val="0"/>
          <w:numId w:val="23"/>
        </w:numPr>
        <w:bidi/>
        <w:spacing w:after="240"/>
        <w:ind w:left="0" w:firstLine="0"/>
        <w:contextualSpacing w:val="0"/>
        <w:rPr>
          <w:rFonts w:eastAsia="Calibri"/>
          <w:sz w:val="26"/>
          <w:szCs w:val="26"/>
          <w:lang w:val="en-US" w:bidi="ar-SA"/>
        </w:rPr>
      </w:pPr>
      <w:r>
        <w:rPr>
          <w:rFonts w:eastAsia="Calibri" w:hint="cs"/>
          <w:sz w:val="26"/>
          <w:szCs w:val="26"/>
          <w:rtl/>
          <w:lang w:val="en-US" w:bidi="ar-SA"/>
        </w:rPr>
        <w:t xml:space="preserve">وفي اجتماعين ثنائيين، أحدهما مع موظفين من وزارة البيئة والإيكولوجيا، والمركز الفني لتنفيذ اتفاقية البيئة؛ والآخر مع نائب وزير البيئة والإيكولوجيا، استطاعت الأمانة </w:t>
      </w:r>
      <w:r w:rsidR="00894C03">
        <w:rPr>
          <w:rFonts w:eastAsia="Calibri" w:hint="cs"/>
          <w:sz w:val="26"/>
          <w:szCs w:val="26"/>
          <w:rtl/>
          <w:lang w:val="en-US" w:bidi="ar-SA"/>
        </w:rPr>
        <w:t>أن تسل</w:t>
      </w:r>
      <w:r>
        <w:rPr>
          <w:rFonts w:eastAsia="Calibri" w:hint="cs"/>
          <w:sz w:val="26"/>
          <w:szCs w:val="26"/>
          <w:rtl/>
          <w:lang w:val="en-US" w:bidi="ar-SA"/>
        </w:rPr>
        <w:t>ط الضوء على أهمية المعلومات عن النظم الموجودة والإجراءات المتخذة لضمان الاستدامة طويلة الأجل لإزالة المواد المستنفدة للأوزون التي تم تحقيقها، والتي ترتبط بمشروعات قيد التنفيذ في الوقت الحاضر وفي المستقبل</w:t>
      </w:r>
      <w:r w:rsidR="00587E50">
        <w:rPr>
          <w:rFonts w:eastAsia="Calibri" w:hint="cs"/>
          <w:sz w:val="26"/>
          <w:szCs w:val="26"/>
          <w:rtl/>
          <w:lang w:val="en-US" w:bidi="ar-SA"/>
        </w:rPr>
        <w:t>.</w:t>
      </w:r>
    </w:p>
    <w:p w:rsidR="006C21E0" w:rsidRDefault="00587E50" w:rsidP="00587E50">
      <w:pPr>
        <w:pStyle w:val="ListParagraph"/>
        <w:bidi/>
        <w:spacing w:after="240"/>
        <w:ind w:left="0"/>
        <w:contextualSpacing w:val="0"/>
        <w:rPr>
          <w:rFonts w:eastAsia="Calibri"/>
          <w:sz w:val="26"/>
          <w:szCs w:val="26"/>
          <w:lang w:val="en-US" w:bidi="ar-SA"/>
        </w:rPr>
      </w:pPr>
      <w:r w:rsidRPr="00E17FD8">
        <w:rPr>
          <w:rFonts w:eastAsia="Calibri" w:hint="cs"/>
          <w:sz w:val="26"/>
          <w:szCs w:val="26"/>
          <w:u w:val="single"/>
          <w:rtl/>
          <w:lang w:val="en-US" w:bidi="ar-SA"/>
        </w:rPr>
        <w:t>بعثات</w:t>
      </w:r>
      <w:r w:rsidRPr="00E17FD8">
        <w:rPr>
          <w:rFonts w:eastAsia="Calibri"/>
          <w:sz w:val="26"/>
          <w:szCs w:val="26"/>
          <w:u w:val="single"/>
          <w:rtl/>
          <w:lang w:val="en-US" w:bidi="ar-SA"/>
        </w:rPr>
        <w:t xml:space="preserve"> </w:t>
      </w:r>
      <w:r w:rsidRPr="00E17FD8">
        <w:rPr>
          <w:rFonts w:eastAsia="Calibri" w:hint="cs"/>
          <w:sz w:val="26"/>
          <w:szCs w:val="26"/>
          <w:u w:val="single"/>
          <w:rtl/>
          <w:lang w:val="en-US" w:bidi="ar-SA"/>
        </w:rPr>
        <w:t>الموظفين</w:t>
      </w:r>
      <w:r w:rsidRPr="00E17FD8">
        <w:rPr>
          <w:rFonts w:eastAsia="Calibri"/>
          <w:sz w:val="26"/>
          <w:szCs w:val="26"/>
          <w:u w:val="single"/>
          <w:rtl/>
          <w:lang w:val="en-US" w:bidi="ar-SA"/>
        </w:rPr>
        <w:t xml:space="preserve"> </w:t>
      </w:r>
      <w:r w:rsidRPr="00E17FD8">
        <w:rPr>
          <w:rFonts w:eastAsia="Calibri" w:hint="cs"/>
          <w:sz w:val="26"/>
          <w:szCs w:val="26"/>
          <w:u w:val="single"/>
          <w:rtl/>
          <w:lang w:val="en-US" w:bidi="ar-SA"/>
        </w:rPr>
        <w:t>الآخرين</w:t>
      </w:r>
    </w:p>
    <w:p w:rsidR="00587E50" w:rsidRPr="00587E50" w:rsidRDefault="00587E50" w:rsidP="00587E50">
      <w:pPr>
        <w:pStyle w:val="ListParagraph"/>
        <w:bidi/>
        <w:spacing w:after="240"/>
        <w:ind w:left="0"/>
        <w:contextualSpacing w:val="0"/>
        <w:rPr>
          <w:rFonts w:eastAsia="Calibri"/>
          <w:i/>
          <w:iCs/>
          <w:sz w:val="26"/>
          <w:szCs w:val="26"/>
          <w:lang w:val="en-US" w:bidi="ar-SA"/>
        </w:rPr>
      </w:pPr>
      <w:r w:rsidRPr="00587E50">
        <w:rPr>
          <w:rFonts w:eastAsia="Calibri" w:hint="cs"/>
          <w:i/>
          <w:iCs/>
          <w:sz w:val="26"/>
          <w:szCs w:val="26"/>
          <w:rtl/>
          <w:lang w:val="en-US" w:bidi="ar-SA"/>
        </w:rPr>
        <w:t>فيينا (النمسا) من 24 إلى 28 مارس/آذار 2019</w:t>
      </w:r>
    </w:p>
    <w:p w:rsidR="00D840C5" w:rsidRPr="00D840C5" w:rsidRDefault="00D840C5" w:rsidP="00675362">
      <w:pPr>
        <w:pStyle w:val="ListParagraph"/>
        <w:numPr>
          <w:ilvl w:val="0"/>
          <w:numId w:val="23"/>
        </w:numPr>
        <w:bidi/>
        <w:spacing w:after="240"/>
        <w:ind w:left="0" w:firstLine="0"/>
        <w:contextualSpacing w:val="0"/>
        <w:rPr>
          <w:rFonts w:eastAsia="Calibri"/>
          <w:sz w:val="26"/>
          <w:szCs w:val="26"/>
          <w:lang w:val="en-US" w:bidi="ar-SA"/>
        </w:rPr>
      </w:pPr>
      <w:r w:rsidRPr="00052481">
        <w:rPr>
          <w:rFonts w:eastAsia="Calibri" w:hint="cs"/>
          <w:sz w:val="26"/>
          <w:szCs w:val="26"/>
          <w:rtl/>
          <w:lang w:val="en-US" w:bidi="ar-SA"/>
        </w:rPr>
        <w:t>حضر أحد كبار مسؤولي البرامج</w:t>
      </w:r>
      <w:r>
        <w:rPr>
          <w:rFonts w:eastAsia="Calibri" w:hint="cs"/>
          <w:sz w:val="26"/>
          <w:szCs w:val="26"/>
          <w:rtl/>
          <w:lang w:val="en-US" w:bidi="ar-SA"/>
        </w:rPr>
        <w:t xml:space="preserve"> الندوة الدولية بشأن الزيادة غير المتوقعة في انبعاثات الكلوروفلوروكربون-11 الذي يستنفد الأوزون، التي نظمتها عمليات </w:t>
      </w:r>
      <w:r w:rsidR="00675362">
        <w:rPr>
          <w:rFonts w:eastAsia="Calibri" w:hint="cs"/>
          <w:sz w:val="26"/>
          <w:szCs w:val="26"/>
          <w:rtl/>
          <w:lang w:val="en-US" w:bidi="ar-SA"/>
        </w:rPr>
        <w:t>الغلاف</w:t>
      </w:r>
      <w:r>
        <w:rPr>
          <w:rFonts w:eastAsia="Calibri" w:hint="cs"/>
          <w:sz w:val="26"/>
          <w:szCs w:val="26"/>
          <w:rtl/>
          <w:lang w:val="en-US" w:bidi="ar-SA"/>
        </w:rPr>
        <w:t xml:space="preserve"> السراتوسفير</w:t>
      </w:r>
      <w:r w:rsidR="00675362">
        <w:rPr>
          <w:rFonts w:eastAsia="Calibri" w:hint="cs"/>
          <w:sz w:val="26"/>
          <w:szCs w:val="26"/>
          <w:rtl/>
          <w:lang w:val="en-US" w:bidi="ar-SA"/>
        </w:rPr>
        <w:t>ي</w:t>
      </w:r>
      <w:r>
        <w:rPr>
          <w:rFonts w:eastAsia="Calibri" w:hint="cs"/>
          <w:sz w:val="26"/>
          <w:szCs w:val="26"/>
          <w:rtl/>
          <w:lang w:val="en-US" w:bidi="ar-SA"/>
        </w:rPr>
        <w:t xml:space="preserve"> -</w:t>
      </w:r>
      <w:r w:rsidR="00675362">
        <w:rPr>
          <w:rFonts w:eastAsia="Calibri" w:hint="cs"/>
          <w:sz w:val="26"/>
          <w:szCs w:val="26"/>
          <w:rtl/>
          <w:lang w:val="en-US" w:bidi="ar-SA"/>
        </w:rPr>
        <w:t xml:space="preserve"> الزمهريري</w:t>
      </w:r>
      <w:r>
        <w:rPr>
          <w:rFonts w:eastAsia="Calibri" w:hint="cs"/>
          <w:sz w:val="26"/>
          <w:szCs w:val="26"/>
          <w:rtl/>
          <w:lang w:val="en-US" w:bidi="ar-SA"/>
        </w:rPr>
        <w:t xml:space="preserve"> ودورها في المناخ </w:t>
      </w:r>
      <w:r w:rsidR="00675362">
        <w:rPr>
          <w:rFonts w:eastAsia="Calibri"/>
          <w:sz w:val="26"/>
          <w:szCs w:val="26"/>
          <w:lang w:val="en-US" w:bidi="ar-SA"/>
        </w:rPr>
        <w:t>(SPARC)</w:t>
      </w:r>
      <w:r>
        <w:rPr>
          <w:rFonts w:eastAsia="Calibri" w:hint="cs"/>
          <w:sz w:val="26"/>
          <w:szCs w:val="26"/>
          <w:rtl/>
          <w:lang w:val="en-US" w:bidi="ar-SA"/>
        </w:rPr>
        <w:t>، و</w:t>
      </w:r>
      <w:r w:rsidR="00675362">
        <w:rPr>
          <w:rFonts w:eastAsia="Calibri" w:hint="cs"/>
          <w:sz w:val="26"/>
          <w:szCs w:val="26"/>
          <w:rtl/>
          <w:lang w:val="en-US" w:bidi="ar-EG"/>
        </w:rPr>
        <w:t>أمانة الأوزون، وفريق التقييم التقني والتكنولوجي والفريق العلمي الاستشاري.</w:t>
      </w:r>
    </w:p>
    <w:p w:rsidR="00587E50" w:rsidRPr="00850227" w:rsidRDefault="00587E50" w:rsidP="00587E50">
      <w:pPr>
        <w:pStyle w:val="ListParagraph"/>
        <w:bidi/>
        <w:spacing w:after="240"/>
        <w:ind w:left="0"/>
        <w:contextualSpacing w:val="0"/>
        <w:rPr>
          <w:rFonts w:eastAsia="Calibri"/>
          <w:i/>
          <w:iCs/>
          <w:sz w:val="26"/>
          <w:szCs w:val="26"/>
          <w:lang w:val="en-US" w:bidi="ar-SA"/>
        </w:rPr>
      </w:pPr>
      <w:r w:rsidRPr="00850227">
        <w:rPr>
          <w:rFonts w:eastAsia="Calibri" w:hint="cs"/>
          <w:i/>
          <w:iCs/>
          <w:sz w:val="26"/>
          <w:szCs w:val="26"/>
          <w:rtl/>
          <w:lang w:val="en-US" w:bidi="ar-SA"/>
        </w:rPr>
        <w:t>نيويورك (الولايات المتحدة الأمريك</w:t>
      </w:r>
      <w:r w:rsidR="00184755">
        <w:rPr>
          <w:rFonts w:eastAsia="Calibri" w:hint="cs"/>
          <w:i/>
          <w:iCs/>
          <w:sz w:val="26"/>
          <w:szCs w:val="26"/>
          <w:rtl/>
          <w:lang w:val="en-US" w:bidi="ar-SA"/>
        </w:rPr>
        <w:t>ية) من 21 إلى 24 مايو/أيار 2019</w:t>
      </w:r>
    </w:p>
    <w:p w:rsidR="00587E50" w:rsidRDefault="00675362" w:rsidP="00184755">
      <w:pPr>
        <w:pStyle w:val="ListParagraph"/>
        <w:numPr>
          <w:ilvl w:val="0"/>
          <w:numId w:val="23"/>
        </w:numPr>
        <w:bidi/>
        <w:spacing w:after="240"/>
        <w:ind w:left="0" w:firstLine="0"/>
        <w:contextualSpacing w:val="0"/>
        <w:rPr>
          <w:rFonts w:eastAsia="Calibri"/>
          <w:sz w:val="26"/>
          <w:szCs w:val="26"/>
          <w:lang w:val="en-US" w:bidi="ar-SA"/>
        </w:rPr>
      </w:pPr>
      <w:r>
        <w:rPr>
          <w:rFonts w:eastAsia="Calibri" w:hint="cs"/>
          <w:sz w:val="26"/>
          <w:szCs w:val="26"/>
          <w:rtl/>
          <w:lang w:val="en-US" w:bidi="ar-SA"/>
        </w:rPr>
        <w:t xml:space="preserve">تلقت الأمانة دعوة للمشاركة في حلقة </w:t>
      </w:r>
      <w:r w:rsidR="00184755">
        <w:rPr>
          <w:rFonts w:eastAsia="Calibri" w:hint="cs"/>
          <w:sz w:val="26"/>
          <w:szCs w:val="26"/>
          <w:rtl/>
          <w:lang w:val="en-US" w:bidi="ar-SA"/>
        </w:rPr>
        <w:t>ال</w:t>
      </w:r>
      <w:r>
        <w:rPr>
          <w:rFonts w:eastAsia="Calibri" w:hint="cs"/>
          <w:sz w:val="26"/>
          <w:szCs w:val="26"/>
          <w:rtl/>
          <w:lang w:val="en-US" w:bidi="ar-SA"/>
        </w:rPr>
        <w:t>عمل نحو التنفيذ الفعال لتعديل كيغالي، نظمها اليوئنديبي، وقدمت عرضا بشأن الوثيقة الأولية عن جميع الجوانب المتعلقة بقطاع خدمة التبريد التي تدعم التخفي</w:t>
      </w:r>
      <w:r w:rsidR="00184755">
        <w:rPr>
          <w:rFonts w:eastAsia="Calibri" w:hint="cs"/>
          <w:sz w:val="26"/>
          <w:szCs w:val="26"/>
          <w:rtl/>
          <w:lang w:val="en-US" w:bidi="ar-SA"/>
        </w:rPr>
        <w:t>ض</w:t>
      </w:r>
      <w:r>
        <w:rPr>
          <w:rFonts w:eastAsia="Calibri" w:hint="cs"/>
          <w:sz w:val="26"/>
          <w:szCs w:val="26"/>
          <w:rtl/>
          <w:lang w:val="en-US" w:bidi="ar-SA"/>
        </w:rPr>
        <w:t xml:space="preserve"> التدريجي للمواد الهيدروفلوروكربونية.</w:t>
      </w:r>
      <w:r>
        <w:rPr>
          <w:rStyle w:val="FootnoteReference"/>
          <w:rFonts w:eastAsia="Calibri"/>
          <w:sz w:val="26"/>
          <w:szCs w:val="26"/>
          <w:rtl/>
          <w:lang w:val="en-US" w:bidi="ar-SA"/>
        </w:rPr>
        <w:footnoteReference w:id="9"/>
      </w:r>
      <w:r>
        <w:rPr>
          <w:rFonts w:eastAsia="Calibri" w:hint="cs"/>
          <w:sz w:val="26"/>
          <w:szCs w:val="26"/>
          <w:rtl/>
          <w:lang w:val="en-US" w:bidi="ar-SA"/>
        </w:rPr>
        <w:t xml:space="preserve"> ونظرا لأن حلقة العمل ستعقد خلال الأسبوع السابق مباشرة </w:t>
      </w:r>
      <w:r w:rsidR="00184755">
        <w:rPr>
          <w:rFonts w:eastAsia="Calibri" w:hint="cs"/>
          <w:sz w:val="26"/>
          <w:szCs w:val="26"/>
          <w:rtl/>
          <w:lang w:val="en-US" w:bidi="ar-SA"/>
        </w:rPr>
        <w:t>ل</w:t>
      </w:r>
      <w:r>
        <w:rPr>
          <w:rFonts w:eastAsia="Calibri" w:hint="cs"/>
          <w:sz w:val="26"/>
          <w:szCs w:val="26"/>
          <w:rtl/>
          <w:lang w:val="en-US" w:bidi="ar-SA"/>
        </w:rPr>
        <w:t>لاجتماع الثالث والثمانين، سيتمكن أحد كبار مسؤولي إدارة البرامج من حضور اليوم الأول فقط من حلقة العمل.</w:t>
      </w:r>
    </w:p>
    <w:p w:rsidR="00587E50" w:rsidRPr="00587E50" w:rsidRDefault="00587E50" w:rsidP="00587E50">
      <w:pPr>
        <w:bidi/>
        <w:spacing w:before="240" w:after="160" w:line="264" w:lineRule="auto"/>
        <w:rPr>
          <w:rFonts w:eastAsia="Calibri"/>
          <w:sz w:val="26"/>
          <w:szCs w:val="26"/>
          <w:u w:val="single"/>
          <w:lang w:val="en-US" w:bidi="ar-SA"/>
        </w:rPr>
      </w:pPr>
      <w:r w:rsidRPr="00587E50">
        <w:rPr>
          <w:rFonts w:eastAsia="Calibri" w:hint="cs"/>
          <w:sz w:val="26"/>
          <w:szCs w:val="26"/>
          <w:u w:val="single"/>
          <w:rtl/>
          <w:lang w:val="en-US" w:bidi="ar-SA"/>
        </w:rPr>
        <w:t>اجتماع</w:t>
      </w:r>
      <w:r w:rsidRPr="00587E50">
        <w:rPr>
          <w:rFonts w:eastAsia="Calibri"/>
          <w:sz w:val="26"/>
          <w:szCs w:val="26"/>
          <w:u w:val="single"/>
          <w:rtl/>
          <w:lang w:val="en-US" w:bidi="ar-SA"/>
        </w:rPr>
        <w:t xml:space="preserve"> </w:t>
      </w:r>
      <w:r w:rsidRPr="00587E50">
        <w:rPr>
          <w:rFonts w:eastAsia="Calibri" w:hint="cs"/>
          <w:sz w:val="26"/>
          <w:szCs w:val="26"/>
          <w:u w:val="single"/>
          <w:rtl/>
          <w:lang w:val="en-US" w:bidi="ar-SA"/>
        </w:rPr>
        <w:t>التنسيق</w:t>
      </w:r>
      <w:r w:rsidRPr="00587E50">
        <w:rPr>
          <w:rFonts w:eastAsia="Calibri"/>
          <w:sz w:val="26"/>
          <w:szCs w:val="26"/>
          <w:u w:val="single"/>
          <w:rtl/>
          <w:lang w:val="en-US" w:bidi="ar-SA"/>
        </w:rPr>
        <w:t xml:space="preserve"> </w:t>
      </w:r>
      <w:r w:rsidRPr="00587E50">
        <w:rPr>
          <w:rFonts w:eastAsia="Calibri" w:hint="cs"/>
          <w:sz w:val="26"/>
          <w:szCs w:val="26"/>
          <w:u w:val="single"/>
          <w:rtl/>
          <w:lang w:val="en-US" w:bidi="ar-SA"/>
        </w:rPr>
        <w:t>المشترك</w:t>
      </w:r>
      <w:r w:rsidRPr="00587E50">
        <w:rPr>
          <w:rFonts w:eastAsia="Calibri"/>
          <w:sz w:val="26"/>
          <w:szCs w:val="26"/>
          <w:u w:val="single"/>
          <w:rtl/>
          <w:lang w:val="en-US" w:bidi="ar-SA"/>
        </w:rPr>
        <w:t xml:space="preserve"> </w:t>
      </w:r>
      <w:r w:rsidRPr="00587E50">
        <w:rPr>
          <w:rFonts w:eastAsia="Calibri" w:hint="cs"/>
          <w:sz w:val="26"/>
          <w:szCs w:val="26"/>
          <w:u w:val="single"/>
          <w:rtl/>
          <w:lang w:val="en-US" w:bidi="ar-SA"/>
        </w:rPr>
        <w:t>بين</w:t>
      </w:r>
      <w:r w:rsidRPr="00587E50">
        <w:rPr>
          <w:rFonts w:eastAsia="Calibri"/>
          <w:sz w:val="26"/>
          <w:szCs w:val="26"/>
          <w:u w:val="single"/>
          <w:rtl/>
          <w:lang w:val="en-US" w:bidi="ar-SA"/>
        </w:rPr>
        <w:t xml:space="preserve"> </w:t>
      </w:r>
      <w:r w:rsidRPr="00587E50">
        <w:rPr>
          <w:rFonts w:eastAsia="Calibri" w:hint="cs"/>
          <w:sz w:val="26"/>
          <w:szCs w:val="26"/>
          <w:u w:val="single"/>
          <w:rtl/>
          <w:lang w:val="en-US" w:bidi="ar-SA"/>
        </w:rPr>
        <w:t>الوكالات</w:t>
      </w:r>
    </w:p>
    <w:p w:rsidR="00587E50" w:rsidRPr="00587E50" w:rsidRDefault="00587E50" w:rsidP="00675362">
      <w:pPr>
        <w:pStyle w:val="ListParagraph"/>
        <w:numPr>
          <w:ilvl w:val="0"/>
          <w:numId w:val="23"/>
        </w:numPr>
        <w:bidi/>
        <w:spacing w:after="240"/>
        <w:ind w:left="0" w:firstLine="0"/>
        <w:contextualSpacing w:val="0"/>
        <w:rPr>
          <w:rFonts w:eastAsia="Calibri"/>
          <w:sz w:val="26"/>
          <w:szCs w:val="26"/>
          <w:lang w:val="en-US" w:bidi="ar-SA"/>
        </w:rPr>
      </w:pPr>
      <w:r w:rsidRPr="00587E50">
        <w:rPr>
          <w:rFonts w:eastAsia="Calibri" w:hint="cs"/>
          <w:sz w:val="26"/>
          <w:szCs w:val="26"/>
          <w:rtl/>
          <w:lang w:val="en-US" w:bidi="ar-SA"/>
        </w:rPr>
        <w:t>نظمت</w:t>
      </w:r>
      <w:r w:rsidRPr="00587E50">
        <w:rPr>
          <w:rFonts w:eastAsia="Calibri"/>
          <w:sz w:val="26"/>
          <w:szCs w:val="26"/>
          <w:rtl/>
          <w:lang w:val="en-US" w:bidi="ar-SA"/>
        </w:rPr>
        <w:t xml:space="preserve"> </w:t>
      </w:r>
      <w:r w:rsidRPr="00587E50">
        <w:rPr>
          <w:rFonts w:eastAsia="Calibri" w:hint="cs"/>
          <w:sz w:val="26"/>
          <w:szCs w:val="26"/>
          <w:rtl/>
          <w:lang w:val="en-US" w:bidi="ar-SA"/>
        </w:rPr>
        <w:t>الأمانة</w:t>
      </w:r>
      <w:r w:rsidRPr="00587E50">
        <w:rPr>
          <w:rFonts w:eastAsia="Calibri"/>
          <w:sz w:val="26"/>
          <w:szCs w:val="26"/>
          <w:rtl/>
          <w:lang w:val="en-US" w:bidi="ar-SA"/>
        </w:rPr>
        <w:t xml:space="preserve"> </w:t>
      </w:r>
      <w:r w:rsidRPr="00587E50">
        <w:rPr>
          <w:rFonts w:eastAsia="Calibri" w:hint="cs"/>
          <w:sz w:val="26"/>
          <w:szCs w:val="26"/>
          <w:rtl/>
          <w:lang w:val="en-US" w:bidi="ar-SA"/>
        </w:rPr>
        <w:t>اجتماعاً</w:t>
      </w:r>
      <w:r w:rsidRPr="00587E50">
        <w:rPr>
          <w:rFonts w:eastAsia="Calibri"/>
          <w:sz w:val="26"/>
          <w:szCs w:val="26"/>
          <w:rtl/>
          <w:lang w:val="en-US" w:bidi="ar-SA"/>
        </w:rPr>
        <w:t xml:space="preserve"> </w:t>
      </w:r>
      <w:r w:rsidRPr="00587E50">
        <w:rPr>
          <w:rFonts w:eastAsia="Calibri" w:hint="cs"/>
          <w:sz w:val="26"/>
          <w:szCs w:val="26"/>
          <w:rtl/>
          <w:lang w:val="en-US" w:bidi="ar-SA"/>
        </w:rPr>
        <w:t>للتنسيق</w:t>
      </w:r>
      <w:r w:rsidRPr="00587E50">
        <w:rPr>
          <w:rFonts w:eastAsia="Calibri"/>
          <w:sz w:val="26"/>
          <w:szCs w:val="26"/>
          <w:rtl/>
          <w:lang w:val="en-US" w:bidi="ar-SA"/>
        </w:rPr>
        <w:t xml:space="preserve"> </w:t>
      </w:r>
      <w:r w:rsidRPr="00587E50">
        <w:rPr>
          <w:rFonts w:eastAsia="Calibri" w:hint="cs"/>
          <w:sz w:val="26"/>
          <w:szCs w:val="26"/>
          <w:rtl/>
          <w:lang w:val="en-US" w:bidi="ar-SA"/>
        </w:rPr>
        <w:t>المشترك</w:t>
      </w:r>
      <w:r w:rsidRPr="00587E50">
        <w:rPr>
          <w:rFonts w:eastAsia="Calibri"/>
          <w:sz w:val="26"/>
          <w:szCs w:val="26"/>
          <w:rtl/>
          <w:lang w:val="en-US" w:bidi="ar-SA"/>
        </w:rPr>
        <w:t xml:space="preserve"> </w:t>
      </w:r>
      <w:r w:rsidRPr="00587E50">
        <w:rPr>
          <w:rFonts w:eastAsia="Calibri" w:hint="cs"/>
          <w:sz w:val="26"/>
          <w:szCs w:val="26"/>
          <w:rtl/>
          <w:lang w:val="en-US" w:bidi="ar-SA"/>
        </w:rPr>
        <w:t>بين</w:t>
      </w:r>
      <w:r w:rsidRPr="00587E50">
        <w:rPr>
          <w:rFonts w:eastAsia="Calibri"/>
          <w:sz w:val="26"/>
          <w:szCs w:val="26"/>
          <w:rtl/>
          <w:lang w:val="en-US" w:bidi="ar-SA"/>
        </w:rPr>
        <w:t xml:space="preserve"> </w:t>
      </w:r>
      <w:r w:rsidRPr="00587E50">
        <w:rPr>
          <w:rFonts w:eastAsia="Calibri" w:hint="cs"/>
          <w:sz w:val="26"/>
          <w:szCs w:val="26"/>
          <w:rtl/>
          <w:lang w:val="en-US" w:bidi="ar-SA"/>
        </w:rPr>
        <w:t>الوكالات</w:t>
      </w:r>
      <w:r w:rsidRPr="00587E50">
        <w:rPr>
          <w:rFonts w:eastAsia="Calibri"/>
          <w:sz w:val="26"/>
          <w:szCs w:val="26"/>
          <w:rtl/>
          <w:lang w:val="en-US" w:bidi="ar-SA"/>
        </w:rPr>
        <w:t xml:space="preserve"> </w:t>
      </w:r>
      <w:r w:rsidRPr="00587E50">
        <w:rPr>
          <w:rFonts w:eastAsia="Calibri" w:hint="cs"/>
          <w:sz w:val="26"/>
          <w:szCs w:val="26"/>
          <w:rtl/>
          <w:lang w:val="en-US" w:bidi="ar-SA"/>
        </w:rPr>
        <w:t>في</w:t>
      </w:r>
      <w:r w:rsidRPr="00587E50">
        <w:rPr>
          <w:rFonts w:eastAsia="Calibri"/>
          <w:sz w:val="26"/>
          <w:szCs w:val="26"/>
          <w:rtl/>
          <w:lang w:val="en-US" w:bidi="ar-SA"/>
        </w:rPr>
        <w:t xml:space="preserve"> </w:t>
      </w:r>
      <w:r w:rsidRPr="00587E50">
        <w:rPr>
          <w:rFonts w:eastAsia="Calibri" w:hint="cs"/>
          <w:sz w:val="26"/>
          <w:szCs w:val="26"/>
          <w:rtl/>
          <w:lang w:val="en-US" w:bidi="ar-SA"/>
        </w:rPr>
        <w:t>مونتريال،</w:t>
      </w:r>
      <w:r w:rsidRPr="00587E50">
        <w:rPr>
          <w:rFonts w:eastAsia="Calibri"/>
          <w:sz w:val="26"/>
          <w:szCs w:val="26"/>
          <w:rtl/>
          <w:lang w:val="en-US" w:bidi="ar-SA"/>
        </w:rPr>
        <w:t xml:space="preserve"> </w:t>
      </w:r>
      <w:r w:rsidRPr="00587E50">
        <w:rPr>
          <w:rFonts w:eastAsia="Calibri" w:hint="cs"/>
          <w:sz w:val="26"/>
          <w:szCs w:val="26"/>
          <w:rtl/>
          <w:lang w:val="en-US" w:bidi="ar-SA"/>
        </w:rPr>
        <w:t>في</w:t>
      </w:r>
      <w:r w:rsidRPr="00587E50">
        <w:rPr>
          <w:rFonts w:eastAsia="Calibri"/>
          <w:sz w:val="26"/>
          <w:szCs w:val="26"/>
          <w:rtl/>
          <w:lang w:val="en-US" w:bidi="ar-SA"/>
        </w:rPr>
        <w:t xml:space="preserve"> </w:t>
      </w:r>
      <w:r w:rsidRPr="00587E50">
        <w:rPr>
          <w:rFonts w:eastAsia="Calibri" w:hint="cs"/>
          <w:sz w:val="26"/>
          <w:szCs w:val="26"/>
          <w:rtl/>
          <w:lang w:val="en-US" w:bidi="ar-SA"/>
        </w:rPr>
        <w:t>الفترة</w:t>
      </w:r>
      <w:r w:rsidRPr="00587E50">
        <w:rPr>
          <w:rFonts w:eastAsia="Calibri"/>
          <w:sz w:val="26"/>
          <w:szCs w:val="26"/>
          <w:rtl/>
          <w:lang w:val="en-US" w:bidi="ar-SA"/>
        </w:rPr>
        <w:t xml:space="preserve"> </w:t>
      </w:r>
      <w:r w:rsidRPr="00587E50">
        <w:rPr>
          <w:rFonts w:eastAsia="Calibri" w:hint="cs"/>
          <w:sz w:val="26"/>
          <w:szCs w:val="26"/>
          <w:rtl/>
          <w:lang w:val="en-US" w:bidi="ar-SA"/>
        </w:rPr>
        <w:t>من</w:t>
      </w:r>
      <w:r w:rsidRPr="00587E50">
        <w:rPr>
          <w:rFonts w:eastAsia="Calibri"/>
          <w:sz w:val="26"/>
          <w:szCs w:val="26"/>
          <w:rtl/>
          <w:lang w:val="en-US" w:bidi="ar-SA"/>
        </w:rPr>
        <w:t xml:space="preserve"> </w:t>
      </w:r>
      <w:r w:rsidR="00675362">
        <w:rPr>
          <w:rFonts w:eastAsia="Calibri" w:hint="cs"/>
          <w:sz w:val="26"/>
          <w:szCs w:val="26"/>
          <w:rtl/>
          <w:lang w:val="en-US" w:bidi="ar-SA"/>
        </w:rPr>
        <w:t>5</w:t>
      </w:r>
      <w:r w:rsidRPr="00587E50">
        <w:rPr>
          <w:rFonts w:eastAsia="Calibri"/>
          <w:sz w:val="26"/>
          <w:szCs w:val="26"/>
          <w:rtl/>
          <w:lang w:val="en-US" w:bidi="ar-SA"/>
        </w:rPr>
        <w:t xml:space="preserve"> </w:t>
      </w:r>
      <w:r w:rsidRPr="00587E50">
        <w:rPr>
          <w:rFonts w:eastAsia="Calibri" w:hint="cs"/>
          <w:sz w:val="26"/>
          <w:szCs w:val="26"/>
          <w:rtl/>
          <w:lang w:val="en-US" w:bidi="ar-SA"/>
        </w:rPr>
        <w:t>إلى</w:t>
      </w:r>
      <w:r w:rsidRPr="00587E50">
        <w:rPr>
          <w:rFonts w:eastAsia="Calibri"/>
          <w:sz w:val="26"/>
          <w:szCs w:val="26"/>
          <w:rtl/>
          <w:lang w:val="en-US" w:bidi="ar-SA"/>
        </w:rPr>
        <w:t xml:space="preserve"> </w:t>
      </w:r>
      <w:r w:rsidR="00675362">
        <w:rPr>
          <w:rFonts w:eastAsia="Calibri" w:hint="cs"/>
          <w:sz w:val="26"/>
          <w:szCs w:val="26"/>
          <w:rtl/>
          <w:lang w:val="en-US" w:bidi="ar-SA"/>
        </w:rPr>
        <w:t>7</w:t>
      </w:r>
      <w:r w:rsidRPr="00587E50">
        <w:rPr>
          <w:rFonts w:eastAsia="Calibri"/>
          <w:sz w:val="26"/>
          <w:szCs w:val="26"/>
          <w:rtl/>
          <w:lang w:val="en-US" w:bidi="ar-SA"/>
        </w:rPr>
        <w:t xml:space="preserve"> </w:t>
      </w:r>
      <w:r w:rsidR="00675362">
        <w:rPr>
          <w:rFonts w:eastAsia="Calibri" w:hint="cs"/>
          <w:sz w:val="26"/>
          <w:szCs w:val="26"/>
          <w:rtl/>
          <w:lang w:val="en-US" w:bidi="ar-SA"/>
        </w:rPr>
        <w:t>مارس/آذار 2019</w:t>
      </w:r>
      <w:r w:rsidRPr="00587E50">
        <w:rPr>
          <w:rFonts w:eastAsia="Calibri"/>
          <w:sz w:val="26"/>
          <w:szCs w:val="26"/>
          <w:rtl/>
          <w:lang w:val="en-US" w:bidi="ar-SA"/>
        </w:rPr>
        <w:t xml:space="preserve">. </w:t>
      </w:r>
      <w:r w:rsidRPr="00587E50">
        <w:rPr>
          <w:rFonts w:eastAsia="Calibri" w:hint="cs"/>
          <w:sz w:val="26"/>
          <w:szCs w:val="26"/>
          <w:rtl/>
          <w:lang w:val="en-US" w:bidi="ar-SA"/>
        </w:rPr>
        <w:t>وكان من بين</w:t>
      </w:r>
      <w:r w:rsidRPr="00587E50">
        <w:rPr>
          <w:rFonts w:eastAsia="Calibri"/>
          <w:sz w:val="26"/>
          <w:szCs w:val="26"/>
          <w:rtl/>
          <w:lang w:val="en-US" w:bidi="ar-SA"/>
        </w:rPr>
        <w:t xml:space="preserve"> </w:t>
      </w:r>
      <w:r w:rsidRPr="00587E50">
        <w:rPr>
          <w:rFonts w:eastAsia="Calibri" w:hint="cs"/>
          <w:sz w:val="26"/>
          <w:szCs w:val="26"/>
          <w:rtl/>
          <w:lang w:val="en-US" w:bidi="ar-SA"/>
        </w:rPr>
        <w:t>المشاركين</w:t>
      </w:r>
      <w:r w:rsidRPr="00587E50">
        <w:rPr>
          <w:rFonts w:eastAsia="Calibri"/>
          <w:sz w:val="26"/>
          <w:szCs w:val="26"/>
          <w:rtl/>
          <w:lang w:val="en-US" w:bidi="ar-SA"/>
        </w:rPr>
        <w:t xml:space="preserve"> </w:t>
      </w:r>
      <w:r w:rsidRPr="00587E50">
        <w:rPr>
          <w:rFonts w:eastAsia="Calibri" w:hint="cs"/>
          <w:sz w:val="26"/>
          <w:szCs w:val="26"/>
          <w:rtl/>
          <w:lang w:val="en-US" w:bidi="ar-SA"/>
        </w:rPr>
        <w:t>موظفو</w:t>
      </w:r>
      <w:r w:rsidRPr="00587E50">
        <w:rPr>
          <w:rFonts w:eastAsia="Calibri"/>
          <w:sz w:val="26"/>
          <w:szCs w:val="26"/>
          <w:rtl/>
          <w:lang w:val="en-US" w:bidi="ar-SA"/>
        </w:rPr>
        <w:t xml:space="preserve"> </w:t>
      </w:r>
      <w:r w:rsidRPr="00587E50">
        <w:rPr>
          <w:rFonts w:eastAsia="Calibri" w:hint="cs"/>
          <w:sz w:val="26"/>
          <w:szCs w:val="26"/>
          <w:rtl/>
          <w:lang w:val="en-US" w:bidi="ar-SA"/>
        </w:rPr>
        <w:t>الأمانة</w:t>
      </w:r>
      <w:r w:rsidRPr="00587E50">
        <w:rPr>
          <w:rFonts w:eastAsia="Calibri"/>
          <w:sz w:val="26"/>
          <w:szCs w:val="26"/>
          <w:rtl/>
          <w:lang w:val="en-US" w:bidi="ar-SA"/>
        </w:rPr>
        <w:t xml:space="preserve"> </w:t>
      </w:r>
      <w:r w:rsidRPr="00587E50">
        <w:rPr>
          <w:rFonts w:eastAsia="Calibri" w:hint="cs"/>
          <w:sz w:val="26"/>
          <w:szCs w:val="26"/>
          <w:rtl/>
          <w:lang w:val="en-US" w:bidi="ar-SA"/>
        </w:rPr>
        <w:t>وممثل</w:t>
      </w:r>
      <w:r w:rsidRPr="00587E50">
        <w:rPr>
          <w:rFonts w:eastAsia="Calibri"/>
          <w:sz w:val="26"/>
          <w:szCs w:val="26"/>
          <w:rtl/>
          <w:lang w:val="en-US" w:bidi="ar-SA"/>
        </w:rPr>
        <w:t xml:space="preserve"> </w:t>
      </w:r>
      <w:r w:rsidRPr="00587E50">
        <w:rPr>
          <w:rFonts w:eastAsia="Calibri" w:hint="cs"/>
          <w:sz w:val="26"/>
          <w:szCs w:val="26"/>
          <w:rtl/>
          <w:lang w:val="en-US" w:bidi="ar-SA"/>
        </w:rPr>
        <w:t>الوكالات</w:t>
      </w:r>
      <w:r w:rsidRPr="00587E50">
        <w:rPr>
          <w:rFonts w:eastAsia="Calibri"/>
          <w:sz w:val="26"/>
          <w:szCs w:val="26"/>
          <w:rtl/>
          <w:lang w:val="en-US" w:bidi="ar-SA"/>
        </w:rPr>
        <w:t xml:space="preserve"> </w:t>
      </w:r>
      <w:r w:rsidRPr="00587E50">
        <w:rPr>
          <w:rFonts w:eastAsia="Calibri" w:hint="cs"/>
          <w:sz w:val="26"/>
          <w:szCs w:val="26"/>
          <w:rtl/>
          <w:lang w:val="en-US" w:bidi="ar-SA"/>
        </w:rPr>
        <w:t>الثنائية</w:t>
      </w:r>
      <w:r w:rsidRPr="00587E50">
        <w:rPr>
          <w:rFonts w:eastAsia="Calibri"/>
          <w:sz w:val="26"/>
          <w:szCs w:val="26"/>
          <w:rtl/>
          <w:lang w:val="en-US" w:bidi="ar-SA"/>
        </w:rPr>
        <w:t xml:space="preserve"> </w:t>
      </w:r>
      <w:r w:rsidRPr="00587E50">
        <w:rPr>
          <w:rFonts w:eastAsia="Calibri" w:hint="cs"/>
          <w:sz w:val="26"/>
          <w:szCs w:val="26"/>
          <w:rtl/>
          <w:lang w:val="en-US" w:bidi="ar-SA"/>
        </w:rPr>
        <w:t>في</w:t>
      </w:r>
      <w:r w:rsidRPr="00587E50">
        <w:rPr>
          <w:rFonts w:eastAsia="Calibri"/>
          <w:sz w:val="26"/>
          <w:szCs w:val="26"/>
          <w:rtl/>
          <w:lang w:val="en-US" w:bidi="ar-SA"/>
        </w:rPr>
        <w:t xml:space="preserve"> </w:t>
      </w:r>
      <w:r w:rsidRPr="00587E50">
        <w:rPr>
          <w:rFonts w:eastAsia="Calibri" w:hint="cs"/>
          <w:sz w:val="26"/>
          <w:szCs w:val="26"/>
          <w:rtl/>
          <w:lang w:val="en-US" w:bidi="ar-SA"/>
        </w:rPr>
        <w:t>كل من كندا</w:t>
      </w:r>
      <w:r w:rsidRPr="00587E50">
        <w:rPr>
          <w:rFonts w:eastAsia="Calibri"/>
          <w:sz w:val="26"/>
          <w:szCs w:val="26"/>
          <w:rtl/>
          <w:lang w:val="en-US" w:bidi="ar-SA"/>
        </w:rPr>
        <w:t xml:space="preserve"> </w:t>
      </w:r>
      <w:r w:rsidRPr="00587E50">
        <w:rPr>
          <w:rFonts w:eastAsia="Calibri" w:hint="cs"/>
          <w:sz w:val="26"/>
          <w:szCs w:val="26"/>
          <w:rtl/>
          <w:lang w:val="en-US" w:bidi="ar-SA"/>
        </w:rPr>
        <w:t>وألمانيا</w:t>
      </w:r>
      <w:r w:rsidRPr="00587E50">
        <w:rPr>
          <w:rFonts w:eastAsia="Calibri"/>
          <w:sz w:val="26"/>
          <w:szCs w:val="26"/>
          <w:rtl/>
          <w:lang w:val="en-US" w:bidi="ar-SA"/>
        </w:rPr>
        <w:t xml:space="preserve"> </w:t>
      </w:r>
      <w:r w:rsidRPr="00587E50">
        <w:rPr>
          <w:rFonts w:eastAsia="Calibri" w:hint="cs"/>
          <w:sz w:val="26"/>
          <w:szCs w:val="26"/>
          <w:rtl/>
          <w:lang w:val="en-US" w:bidi="ar-SA"/>
        </w:rPr>
        <w:t>واليابان،</w:t>
      </w:r>
      <w:r w:rsidRPr="00587E50">
        <w:rPr>
          <w:rFonts w:eastAsia="Calibri"/>
          <w:sz w:val="26"/>
          <w:szCs w:val="26"/>
          <w:rtl/>
          <w:lang w:val="en-US" w:bidi="ar-SA"/>
        </w:rPr>
        <w:t xml:space="preserve"> </w:t>
      </w:r>
      <w:r w:rsidRPr="00587E50">
        <w:rPr>
          <w:rFonts w:eastAsia="Calibri" w:hint="cs"/>
          <w:sz w:val="26"/>
          <w:szCs w:val="26"/>
          <w:rtl/>
          <w:lang w:val="en-US" w:bidi="ar-SA"/>
        </w:rPr>
        <w:t>وممثلو</w:t>
      </w:r>
      <w:r w:rsidRPr="00587E50">
        <w:rPr>
          <w:rFonts w:eastAsia="Calibri"/>
          <w:sz w:val="26"/>
          <w:szCs w:val="26"/>
          <w:rtl/>
          <w:lang w:val="en-US" w:bidi="ar-SA"/>
        </w:rPr>
        <w:t xml:space="preserve"> </w:t>
      </w:r>
      <w:r w:rsidRPr="00587E50">
        <w:rPr>
          <w:rFonts w:eastAsia="Calibri" w:hint="cs"/>
          <w:sz w:val="26"/>
          <w:szCs w:val="26"/>
          <w:rtl/>
          <w:lang w:val="en-US" w:bidi="ar-SA"/>
        </w:rPr>
        <w:t>الوكالات</w:t>
      </w:r>
      <w:r w:rsidRPr="00587E50">
        <w:rPr>
          <w:rFonts w:eastAsia="Calibri"/>
          <w:sz w:val="26"/>
          <w:szCs w:val="26"/>
          <w:rtl/>
          <w:lang w:val="en-US" w:bidi="ar-SA"/>
        </w:rPr>
        <w:t xml:space="preserve"> </w:t>
      </w:r>
      <w:r w:rsidRPr="00587E50">
        <w:rPr>
          <w:rFonts w:eastAsia="Calibri" w:hint="cs"/>
          <w:sz w:val="26"/>
          <w:szCs w:val="26"/>
          <w:rtl/>
          <w:lang w:val="en-US" w:bidi="ar-SA"/>
        </w:rPr>
        <w:t>المنفذة</w:t>
      </w:r>
      <w:r w:rsidRPr="00587E50">
        <w:rPr>
          <w:rFonts w:eastAsia="Calibri"/>
          <w:sz w:val="26"/>
          <w:szCs w:val="26"/>
          <w:rtl/>
          <w:lang w:val="en-US" w:bidi="ar-SA"/>
        </w:rPr>
        <w:t>.</w:t>
      </w:r>
    </w:p>
    <w:p w:rsidR="00587E50" w:rsidRPr="00587E50" w:rsidRDefault="00675362" w:rsidP="00184755">
      <w:pPr>
        <w:pStyle w:val="ListParagraph"/>
        <w:numPr>
          <w:ilvl w:val="0"/>
          <w:numId w:val="23"/>
        </w:numPr>
        <w:bidi/>
        <w:spacing w:after="240"/>
        <w:ind w:left="0" w:firstLine="0"/>
        <w:contextualSpacing w:val="0"/>
        <w:rPr>
          <w:rFonts w:eastAsia="Calibri"/>
          <w:sz w:val="26"/>
          <w:szCs w:val="26"/>
          <w:lang w:val="en-US" w:bidi="ar-SA"/>
        </w:rPr>
      </w:pPr>
      <w:r>
        <w:rPr>
          <w:rFonts w:eastAsia="Calibri" w:hint="cs"/>
          <w:sz w:val="26"/>
          <w:szCs w:val="26"/>
          <w:rtl/>
          <w:lang w:val="en-US" w:bidi="ar-SA"/>
        </w:rPr>
        <w:t>و</w:t>
      </w:r>
      <w:r w:rsidR="00587E50" w:rsidRPr="00587E50">
        <w:rPr>
          <w:rFonts w:eastAsia="Calibri" w:hint="cs"/>
          <w:sz w:val="26"/>
          <w:szCs w:val="26"/>
          <w:rtl/>
          <w:lang w:val="en-US" w:bidi="ar-SA"/>
        </w:rPr>
        <w:t>أتاح</w:t>
      </w:r>
      <w:r w:rsidR="00587E50" w:rsidRPr="00587E50">
        <w:rPr>
          <w:rFonts w:eastAsia="Calibri"/>
          <w:sz w:val="26"/>
          <w:szCs w:val="26"/>
          <w:rtl/>
          <w:lang w:val="en-US" w:bidi="ar-SA"/>
        </w:rPr>
        <w:t xml:space="preserve"> </w:t>
      </w:r>
      <w:r w:rsidR="00587E50" w:rsidRPr="00587E50">
        <w:rPr>
          <w:rFonts w:eastAsia="Calibri" w:hint="cs"/>
          <w:sz w:val="26"/>
          <w:szCs w:val="26"/>
          <w:rtl/>
          <w:lang w:val="en-US" w:bidi="ar-SA"/>
        </w:rPr>
        <w:t>اجتماع</w:t>
      </w:r>
      <w:r w:rsidR="00587E50" w:rsidRPr="00587E50">
        <w:rPr>
          <w:rFonts w:eastAsia="Calibri"/>
          <w:sz w:val="26"/>
          <w:szCs w:val="26"/>
          <w:rtl/>
          <w:lang w:val="en-US" w:bidi="ar-SA"/>
        </w:rPr>
        <w:t xml:space="preserve"> </w:t>
      </w:r>
      <w:r w:rsidR="00587E50" w:rsidRPr="00587E50">
        <w:rPr>
          <w:rFonts w:eastAsia="Calibri" w:hint="cs"/>
          <w:sz w:val="26"/>
          <w:szCs w:val="26"/>
          <w:rtl/>
          <w:lang w:val="en-US" w:bidi="ar-SA"/>
        </w:rPr>
        <w:t>التنسيق</w:t>
      </w:r>
      <w:r w:rsidR="00587E50" w:rsidRPr="00587E50">
        <w:rPr>
          <w:rFonts w:eastAsia="Calibri"/>
          <w:sz w:val="26"/>
          <w:szCs w:val="26"/>
          <w:rtl/>
          <w:lang w:val="en-US" w:bidi="ar-SA"/>
        </w:rPr>
        <w:t xml:space="preserve"> </w:t>
      </w:r>
      <w:r w:rsidR="00587E50" w:rsidRPr="00587E50">
        <w:rPr>
          <w:rFonts w:eastAsia="Calibri" w:hint="cs"/>
          <w:sz w:val="26"/>
          <w:szCs w:val="26"/>
          <w:rtl/>
          <w:lang w:val="en-US" w:bidi="ar-SA"/>
        </w:rPr>
        <w:t>للأمانة</w:t>
      </w:r>
      <w:r w:rsidR="00587E50" w:rsidRPr="00587E50">
        <w:rPr>
          <w:rFonts w:eastAsia="Calibri"/>
          <w:sz w:val="26"/>
          <w:szCs w:val="26"/>
          <w:rtl/>
          <w:lang w:val="en-US" w:bidi="ar-SA"/>
        </w:rPr>
        <w:t xml:space="preserve"> </w:t>
      </w:r>
      <w:r w:rsidR="00587E50" w:rsidRPr="00587E50">
        <w:rPr>
          <w:rFonts w:eastAsia="Calibri" w:hint="cs"/>
          <w:sz w:val="26"/>
          <w:szCs w:val="26"/>
          <w:rtl/>
          <w:lang w:val="en-US" w:bidi="ar-SA"/>
        </w:rPr>
        <w:t>والوكالات</w:t>
      </w:r>
      <w:r w:rsidR="00587E50" w:rsidRPr="00587E50">
        <w:rPr>
          <w:rFonts w:eastAsia="Calibri"/>
          <w:sz w:val="26"/>
          <w:szCs w:val="26"/>
          <w:rtl/>
          <w:lang w:val="en-US" w:bidi="ar-SA"/>
        </w:rPr>
        <w:t xml:space="preserve"> </w:t>
      </w:r>
      <w:r w:rsidR="00587E50" w:rsidRPr="00587E50">
        <w:rPr>
          <w:rFonts w:eastAsia="Calibri" w:hint="cs"/>
          <w:sz w:val="26"/>
          <w:szCs w:val="26"/>
          <w:rtl/>
          <w:lang w:val="en-US" w:bidi="ar-SA"/>
        </w:rPr>
        <w:t>مناقشة</w:t>
      </w:r>
      <w:r w:rsidR="00587E50" w:rsidRPr="00587E50">
        <w:rPr>
          <w:rFonts w:eastAsia="Calibri"/>
          <w:sz w:val="26"/>
          <w:szCs w:val="26"/>
          <w:rtl/>
          <w:lang w:val="en-US" w:bidi="ar-SA"/>
        </w:rPr>
        <w:t xml:space="preserve"> </w:t>
      </w:r>
      <w:r w:rsidR="00587E50" w:rsidRPr="00587E50">
        <w:rPr>
          <w:rFonts w:eastAsia="Calibri" w:hint="cs"/>
          <w:sz w:val="26"/>
          <w:szCs w:val="26"/>
          <w:rtl/>
          <w:lang w:val="en-US" w:bidi="ar-SA"/>
        </w:rPr>
        <w:t>عدة</w:t>
      </w:r>
      <w:r w:rsidR="00587E50" w:rsidRPr="00587E50">
        <w:rPr>
          <w:rFonts w:eastAsia="Calibri"/>
          <w:sz w:val="26"/>
          <w:szCs w:val="26"/>
          <w:rtl/>
          <w:lang w:val="en-US" w:bidi="ar-SA"/>
        </w:rPr>
        <w:t xml:space="preserve"> </w:t>
      </w:r>
      <w:r w:rsidR="00587E50" w:rsidRPr="00587E50">
        <w:rPr>
          <w:rFonts w:eastAsia="Calibri" w:hint="cs"/>
          <w:sz w:val="26"/>
          <w:szCs w:val="26"/>
          <w:rtl/>
          <w:lang w:val="en-US" w:bidi="ar-SA"/>
        </w:rPr>
        <w:t>مسائل</w:t>
      </w:r>
      <w:r w:rsidR="00587E50" w:rsidRPr="00587E50">
        <w:rPr>
          <w:rFonts w:eastAsia="Calibri"/>
          <w:sz w:val="26"/>
          <w:szCs w:val="26"/>
          <w:rtl/>
          <w:lang w:val="en-US" w:bidi="ar-SA"/>
        </w:rPr>
        <w:t xml:space="preserve"> </w:t>
      </w:r>
      <w:r w:rsidR="00587E50" w:rsidRPr="00587E50">
        <w:rPr>
          <w:rFonts w:eastAsia="Calibri" w:hint="cs"/>
          <w:sz w:val="26"/>
          <w:szCs w:val="26"/>
          <w:rtl/>
          <w:lang w:val="en-US" w:bidi="ar-SA"/>
        </w:rPr>
        <w:t>تتعلق</w:t>
      </w:r>
      <w:r w:rsidR="00587E50" w:rsidRPr="00587E50">
        <w:rPr>
          <w:rFonts w:eastAsia="Calibri"/>
          <w:sz w:val="26"/>
          <w:szCs w:val="26"/>
          <w:rtl/>
          <w:lang w:val="en-US" w:bidi="ar-SA"/>
        </w:rPr>
        <w:t xml:space="preserve"> </w:t>
      </w:r>
      <w:r w:rsidR="00587E50" w:rsidRPr="00587E50">
        <w:rPr>
          <w:rFonts w:eastAsia="Calibri" w:hint="cs"/>
          <w:sz w:val="26"/>
          <w:szCs w:val="26"/>
          <w:rtl/>
          <w:lang w:val="en-US" w:bidi="ar-SA"/>
        </w:rPr>
        <w:t>بالأعمال التحضيرية</w:t>
      </w:r>
      <w:r w:rsidR="00587E50" w:rsidRPr="00587E50">
        <w:rPr>
          <w:rFonts w:eastAsia="Calibri"/>
          <w:sz w:val="26"/>
          <w:szCs w:val="26"/>
          <w:rtl/>
          <w:lang w:val="en-US" w:bidi="ar-SA"/>
        </w:rPr>
        <w:t xml:space="preserve"> </w:t>
      </w:r>
      <w:r w:rsidR="00587E50" w:rsidRPr="00587E50">
        <w:rPr>
          <w:rFonts w:eastAsia="Calibri" w:hint="cs"/>
          <w:sz w:val="26"/>
          <w:szCs w:val="26"/>
          <w:rtl/>
          <w:lang w:val="en-US" w:bidi="ar-SA"/>
        </w:rPr>
        <w:t>للاجتماع</w:t>
      </w:r>
      <w:r w:rsidR="00587E50" w:rsidRPr="00587E50">
        <w:rPr>
          <w:rFonts w:eastAsia="Calibri"/>
          <w:sz w:val="26"/>
          <w:szCs w:val="26"/>
          <w:rtl/>
          <w:lang w:val="en-US" w:bidi="ar-SA"/>
        </w:rPr>
        <w:t xml:space="preserve"> </w:t>
      </w:r>
      <w:r w:rsidR="00587E50" w:rsidRPr="00587E50">
        <w:rPr>
          <w:rFonts w:eastAsia="Calibri" w:hint="cs"/>
          <w:sz w:val="26"/>
          <w:szCs w:val="26"/>
          <w:rtl/>
          <w:lang w:val="en-US" w:bidi="ar-SA"/>
        </w:rPr>
        <w:t>الثا</w:t>
      </w:r>
      <w:r>
        <w:rPr>
          <w:rFonts w:eastAsia="Calibri" w:hint="cs"/>
          <w:sz w:val="26"/>
          <w:szCs w:val="26"/>
          <w:rtl/>
          <w:lang w:val="en-US" w:bidi="ar-SA"/>
        </w:rPr>
        <w:t>لث</w:t>
      </w:r>
      <w:r w:rsidR="00587E50" w:rsidRPr="00587E50">
        <w:rPr>
          <w:rFonts w:eastAsia="Calibri"/>
          <w:sz w:val="26"/>
          <w:szCs w:val="26"/>
          <w:rtl/>
          <w:lang w:val="en-US" w:bidi="ar-SA"/>
        </w:rPr>
        <w:t xml:space="preserve"> </w:t>
      </w:r>
      <w:r w:rsidR="00587E50" w:rsidRPr="00587E50">
        <w:rPr>
          <w:rFonts w:eastAsia="Calibri" w:hint="cs"/>
          <w:sz w:val="26"/>
          <w:szCs w:val="26"/>
          <w:rtl/>
          <w:lang w:val="en-US" w:bidi="ar-SA"/>
        </w:rPr>
        <w:t>والثمانين</w:t>
      </w:r>
      <w:r w:rsidR="00587E50" w:rsidRPr="00587E50">
        <w:rPr>
          <w:rFonts w:eastAsia="Calibri"/>
          <w:sz w:val="26"/>
          <w:szCs w:val="26"/>
          <w:rtl/>
          <w:lang w:val="en-US" w:bidi="ar-SA"/>
        </w:rPr>
        <w:t xml:space="preserve"> </w:t>
      </w:r>
      <w:r w:rsidR="00587E50" w:rsidRPr="00587E50">
        <w:rPr>
          <w:rFonts w:eastAsia="Calibri" w:hint="cs"/>
          <w:sz w:val="26"/>
          <w:szCs w:val="26"/>
          <w:rtl/>
          <w:lang w:val="en-US" w:bidi="ar-SA"/>
        </w:rPr>
        <w:t>بما</w:t>
      </w:r>
      <w:r w:rsidR="00587E50" w:rsidRPr="00587E50">
        <w:rPr>
          <w:rFonts w:eastAsia="Calibri"/>
          <w:sz w:val="26"/>
          <w:szCs w:val="26"/>
          <w:rtl/>
          <w:lang w:val="en-US" w:bidi="ar-SA"/>
        </w:rPr>
        <w:t xml:space="preserve"> </w:t>
      </w:r>
      <w:r w:rsidR="00587E50" w:rsidRPr="00587E50">
        <w:rPr>
          <w:rFonts w:eastAsia="Calibri" w:hint="cs"/>
          <w:sz w:val="26"/>
          <w:szCs w:val="26"/>
          <w:rtl/>
          <w:lang w:val="en-US" w:bidi="ar-SA"/>
        </w:rPr>
        <w:t>في</w:t>
      </w:r>
      <w:r w:rsidR="00587E50" w:rsidRPr="00587E50">
        <w:rPr>
          <w:rFonts w:eastAsia="Calibri"/>
          <w:sz w:val="26"/>
          <w:szCs w:val="26"/>
          <w:rtl/>
          <w:lang w:val="en-US" w:bidi="ar-SA"/>
        </w:rPr>
        <w:t xml:space="preserve"> </w:t>
      </w:r>
      <w:r w:rsidR="00587E50" w:rsidRPr="00587E50">
        <w:rPr>
          <w:rFonts w:eastAsia="Calibri" w:hint="cs"/>
          <w:sz w:val="26"/>
          <w:szCs w:val="26"/>
          <w:rtl/>
          <w:lang w:val="en-US" w:bidi="ar-SA"/>
        </w:rPr>
        <w:t>ذلك،</w:t>
      </w:r>
      <w:r w:rsidR="00587E50" w:rsidRPr="00587E50">
        <w:rPr>
          <w:rFonts w:eastAsia="Calibri"/>
          <w:sz w:val="26"/>
          <w:szCs w:val="26"/>
          <w:rtl/>
          <w:lang w:val="en-US" w:bidi="ar-SA"/>
        </w:rPr>
        <w:t xml:space="preserve"> </w:t>
      </w:r>
      <w:r w:rsidR="00587E50" w:rsidRPr="00587E50">
        <w:rPr>
          <w:rFonts w:eastAsia="Calibri" w:hint="cs"/>
          <w:sz w:val="26"/>
          <w:szCs w:val="26"/>
          <w:rtl/>
          <w:lang w:val="en-US" w:bidi="ar-SA"/>
        </w:rPr>
        <w:t>ضمن</w:t>
      </w:r>
      <w:r w:rsidR="00587E50" w:rsidRPr="00587E50">
        <w:rPr>
          <w:rFonts w:eastAsia="Calibri"/>
          <w:sz w:val="26"/>
          <w:szCs w:val="26"/>
          <w:rtl/>
          <w:lang w:val="en-US" w:bidi="ar-SA"/>
        </w:rPr>
        <w:t xml:space="preserve"> </w:t>
      </w:r>
      <w:r w:rsidR="00587E50" w:rsidRPr="00436D22">
        <w:rPr>
          <w:rFonts w:eastAsia="Calibri" w:hint="cs"/>
          <w:i/>
          <w:iCs/>
          <w:sz w:val="26"/>
          <w:szCs w:val="26"/>
          <w:rtl/>
          <w:lang w:val="en-US" w:bidi="ar-SA"/>
        </w:rPr>
        <w:t>جملة</w:t>
      </w:r>
      <w:r w:rsidR="00587E50" w:rsidRPr="00436D22">
        <w:rPr>
          <w:rFonts w:eastAsia="Calibri"/>
          <w:i/>
          <w:iCs/>
          <w:sz w:val="26"/>
          <w:szCs w:val="26"/>
          <w:rtl/>
          <w:lang w:val="en-US" w:bidi="ar-SA"/>
        </w:rPr>
        <w:t xml:space="preserve"> </w:t>
      </w:r>
      <w:r w:rsidR="00587E50" w:rsidRPr="00436D22">
        <w:rPr>
          <w:rFonts w:eastAsia="Calibri" w:hint="cs"/>
          <w:i/>
          <w:iCs/>
          <w:sz w:val="26"/>
          <w:szCs w:val="26"/>
          <w:rtl/>
          <w:lang w:val="en-US" w:bidi="ar-SA"/>
        </w:rPr>
        <w:t>أمور</w:t>
      </w:r>
      <w:r w:rsidR="00587E50" w:rsidRPr="00587E50">
        <w:rPr>
          <w:rFonts w:eastAsia="Calibri" w:hint="cs"/>
          <w:sz w:val="26"/>
          <w:szCs w:val="26"/>
          <w:rtl/>
          <w:lang w:val="en-US" w:bidi="ar-SA"/>
        </w:rPr>
        <w:t>،</w:t>
      </w:r>
      <w:r w:rsidR="00587E50" w:rsidRPr="00587E50">
        <w:rPr>
          <w:rFonts w:eastAsia="Calibri"/>
          <w:sz w:val="26"/>
          <w:szCs w:val="26"/>
          <w:rtl/>
          <w:lang w:val="en-US" w:bidi="ar-SA"/>
        </w:rPr>
        <w:t xml:space="preserve"> </w:t>
      </w:r>
      <w:r>
        <w:rPr>
          <w:rFonts w:eastAsia="Calibri" w:hint="cs"/>
          <w:sz w:val="26"/>
          <w:szCs w:val="26"/>
          <w:rtl/>
          <w:lang w:val="en-US" w:bidi="ar-SA"/>
        </w:rPr>
        <w:t>مشروع النموذج المنقح ل</w:t>
      </w:r>
      <w:r w:rsidR="00184755">
        <w:rPr>
          <w:rFonts w:eastAsia="Calibri" w:hint="cs"/>
          <w:sz w:val="26"/>
          <w:szCs w:val="26"/>
          <w:rtl/>
          <w:lang w:val="en-US" w:bidi="ar-SA"/>
        </w:rPr>
        <w:t xml:space="preserve">تقارير </w:t>
      </w:r>
      <w:r>
        <w:rPr>
          <w:rFonts w:eastAsia="Calibri" w:hint="cs"/>
          <w:sz w:val="26"/>
          <w:szCs w:val="26"/>
          <w:rtl/>
          <w:lang w:val="en-US" w:bidi="ar-SA"/>
        </w:rPr>
        <w:t>بيانات البرامج القطرية الذي يدمج استهلاك المواد الهيدروفلوروكربونية تمشيا مع تعديل كيغالي؛ واختصاصات التقييمات بموجب وظائف</w:t>
      </w:r>
      <w:r w:rsidR="00152A1D">
        <w:rPr>
          <w:rFonts w:eastAsia="Calibri" w:hint="cs"/>
          <w:sz w:val="26"/>
          <w:szCs w:val="26"/>
          <w:rtl/>
          <w:lang w:val="en-US" w:bidi="ar-SA"/>
        </w:rPr>
        <w:t xml:space="preserve"> الرصد والتقييم؛ واستكمال جميع التقديمات إلى الاجتماع (مثلا، شرائح خطط إدارة إزالة المواد الهيدروكلوروفلوروكربونية الجارية؛ و</w:t>
      </w:r>
      <w:r w:rsidR="00184755">
        <w:rPr>
          <w:rFonts w:eastAsia="Calibri" w:hint="cs"/>
          <w:sz w:val="26"/>
          <w:szCs w:val="26"/>
          <w:rtl/>
          <w:lang w:val="en-US" w:bidi="ar-SA"/>
        </w:rPr>
        <w:t>ال</w:t>
      </w:r>
      <w:r w:rsidR="00152A1D">
        <w:rPr>
          <w:rFonts w:eastAsia="Calibri" w:hint="cs"/>
          <w:sz w:val="26"/>
          <w:szCs w:val="26"/>
          <w:rtl/>
          <w:lang w:val="en-US" w:bidi="ar-SA"/>
        </w:rPr>
        <w:t>طلبات لت</w:t>
      </w:r>
      <w:r w:rsidR="00184755">
        <w:rPr>
          <w:rFonts w:eastAsia="Calibri" w:hint="cs"/>
          <w:sz w:val="26"/>
          <w:szCs w:val="26"/>
          <w:rtl/>
          <w:lang w:val="en-US" w:bidi="ar-SA"/>
        </w:rPr>
        <w:t>ج</w:t>
      </w:r>
      <w:r w:rsidR="00152A1D">
        <w:rPr>
          <w:rFonts w:eastAsia="Calibri" w:hint="cs"/>
          <w:sz w:val="26"/>
          <w:szCs w:val="26"/>
          <w:rtl/>
          <w:lang w:val="en-US" w:bidi="ar-SA"/>
        </w:rPr>
        <w:t>ديد مشروعات التعزيز المؤسسي؛ والتقارير المرحلية للمشروعات ذات شروط إبلاغ معينة؛ وتقارير إتمام المشروعات)؛ والمسائل الرئيسية لعدد التأخيرات في تقديم الشرائح؛ وصحائف الوقائ</w:t>
      </w:r>
      <w:r w:rsidR="00184755">
        <w:rPr>
          <w:rFonts w:eastAsia="Calibri" w:hint="cs"/>
          <w:sz w:val="26"/>
          <w:szCs w:val="26"/>
          <w:rtl/>
          <w:lang w:val="en-US" w:bidi="ar-SA"/>
        </w:rPr>
        <w:t>ع</w:t>
      </w:r>
      <w:r w:rsidR="00152A1D">
        <w:rPr>
          <w:rFonts w:eastAsia="Calibri" w:hint="cs"/>
          <w:sz w:val="26"/>
          <w:szCs w:val="26"/>
          <w:rtl/>
          <w:lang w:val="en-US" w:bidi="ar-SA"/>
        </w:rPr>
        <w:t xml:space="preserve"> لإيضاح المشروعات للبدائل ذات القدرة المنخفضة على إحداث الاحترار العالمي ودراسات الجدوى لتبريد المناطق؛ ولمحة عامة لرصد نظم الترخيص والحصص الموجودة والإبل</w:t>
      </w:r>
      <w:r w:rsidR="00184755">
        <w:rPr>
          <w:rFonts w:eastAsia="Calibri" w:hint="cs"/>
          <w:sz w:val="26"/>
          <w:szCs w:val="26"/>
          <w:rtl/>
          <w:lang w:val="en-US" w:bidi="ar-SA"/>
        </w:rPr>
        <w:t xml:space="preserve">اغ عنها والتحقق منها وإنفاذها؛ </w:t>
      </w:r>
      <w:r w:rsidR="00587E50" w:rsidRPr="00587E50">
        <w:rPr>
          <w:rFonts w:eastAsia="Calibri" w:hint="cs"/>
          <w:sz w:val="26"/>
          <w:szCs w:val="26"/>
          <w:rtl/>
          <w:lang w:val="en-US" w:bidi="ar-SA"/>
        </w:rPr>
        <w:t>وتعميم</w:t>
      </w:r>
      <w:r w:rsidR="00587E50" w:rsidRPr="00587E50">
        <w:rPr>
          <w:rFonts w:eastAsia="Calibri"/>
          <w:sz w:val="26"/>
          <w:szCs w:val="26"/>
          <w:rtl/>
          <w:lang w:val="en-US" w:bidi="ar-SA"/>
        </w:rPr>
        <w:t xml:space="preserve"> </w:t>
      </w:r>
      <w:r w:rsidR="00587E50" w:rsidRPr="00587E50">
        <w:rPr>
          <w:rFonts w:eastAsia="Calibri" w:hint="cs"/>
          <w:sz w:val="26"/>
          <w:szCs w:val="26"/>
          <w:rtl/>
          <w:lang w:val="en-US" w:bidi="ar-SA"/>
        </w:rPr>
        <w:t>مراعاة</w:t>
      </w:r>
      <w:r w:rsidR="00587E50" w:rsidRPr="00587E50">
        <w:rPr>
          <w:rFonts w:eastAsia="Calibri"/>
          <w:sz w:val="26"/>
          <w:szCs w:val="26"/>
          <w:rtl/>
          <w:lang w:val="en-US" w:bidi="ar-SA"/>
        </w:rPr>
        <w:t xml:space="preserve"> </w:t>
      </w:r>
      <w:r w:rsidR="00587E50" w:rsidRPr="00587E50">
        <w:rPr>
          <w:rFonts w:eastAsia="Calibri" w:hint="cs"/>
          <w:sz w:val="26"/>
          <w:szCs w:val="26"/>
          <w:rtl/>
          <w:lang w:val="en-US" w:bidi="ar-SA"/>
        </w:rPr>
        <w:t>المنظور</w:t>
      </w:r>
      <w:r w:rsidR="00587E50" w:rsidRPr="00587E50">
        <w:rPr>
          <w:rFonts w:eastAsia="Calibri"/>
          <w:sz w:val="26"/>
          <w:szCs w:val="26"/>
          <w:rtl/>
          <w:lang w:val="en-US" w:bidi="ar-SA"/>
        </w:rPr>
        <w:t xml:space="preserve"> </w:t>
      </w:r>
      <w:r w:rsidR="00587E50" w:rsidRPr="00587E50">
        <w:rPr>
          <w:rFonts w:eastAsia="Calibri" w:hint="cs"/>
          <w:sz w:val="26"/>
          <w:szCs w:val="26"/>
          <w:rtl/>
          <w:lang w:val="en-US" w:bidi="ar-SA"/>
        </w:rPr>
        <w:t>الجنساني</w:t>
      </w:r>
      <w:r w:rsidR="00587E50" w:rsidRPr="00587E50">
        <w:rPr>
          <w:rFonts w:eastAsia="Calibri"/>
          <w:sz w:val="26"/>
          <w:szCs w:val="26"/>
          <w:rtl/>
          <w:lang w:val="en-US" w:bidi="ar-SA"/>
        </w:rPr>
        <w:t>.</w:t>
      </w:r>
    </w:p>
    <w:p w:rsidR="00587E50" w:rsidRPr="00587E50" w:rsidRDefault="00587E50" w:rsidP="00184755">
      <w:pPr>
        <w:bidi/>
        <w:spacing w:after="240"/>
        <w:rPr>
          <w:rFonts w:eastAsia="Calibri"/>
          <w:sz w:val="26"/>
          <w:szCs w:val="26"/>
          <w:u w:val="single"/>
          <w:lang w:val="en-US" w:bidi="ar-SA"/>
        </w:rPr>
      </w:pPr>
      <w:r w:rsidRPr="00587E50">
        <w:rPr>
          <w:rFonts w:eastAsia="Calibri" w:hint="cs"/>
          <w:sz w:val="26"/>
          <w:szCs w:val="26"/>
          <w:u w:val="single"/>
          <w:rtl/>
          <w:lang w:val="en-US" w:bidi="ar-SA"/>
        </w:rPr>
        <w:t>التوظيف</w:t>
      </w:r>
      <w:r w:rsidRPr="00587E50">
        <w:rPr>
          <w:rFonts w:eastAsia="Calibri"/>
          <w:sz w:val="26"/>
          <w:szCs w:val="26"/>
          <w:u w:val="single"/>
          <w:rtl/>
          <w:lang w:val="en-US" w:bidi="ar-SA"/>
        </w:rPr>
        <w:t xml:space="preserve"> </w:t>
      </w:r>
      <w:r w:rsidRPr="00587E50">
        <w:rPr>
          <w:rFonts w:eastAsia="Calibri" w:hint="cs"/>
          <w:sz w:val="26"/>
          <w:szCs w:val="26"/>
          <w:u w:val="single"/>
          <w:rtl/>
          <w:lang w:val="en-US" w:bidi="ar-SA"/>
        </w:rPr>
        <w:t>واستقدام الموظفين</w:t>
      </w:r>
    </w:p>
    <w:p w:rsidR="00152A1D" w:rsidRDefault="00152A1D" w:rsidP="009247DE">
      <w:pPr>
        <w:pStyle w:val="ListParagraph"/>
        <w:numPr>
          <w:ilvl w:val="0"/>
          <w:numId w:val="23"/>
        </w:numPr>
        <w:bidi/>
        <w:spacing w:after="240"/>
        <w:ind w:left="0" w:firstLine="0"/>
        <w:contextualSpacing w:val="0"/>
        <w:rPr>
          <w:rFonts w:eastAsia="Calibri"/>
          <w:sz w:val="26"/>
          <w:szCs w:val="26"/>
          <w:lang w:val="en-US" w:bidi="ar-SA"/>
        </w:rPr>
      </w:pPr>
      <w:r>
        <w:rPr>
          <w:rFonts w:eastAsia="Calibri" w:hint="cs"/>
          <w:sz w:val="26"/>
          <w:szCs w:val="26"/>
          <w:rtl/>
          <w:lang w:val="en-US" w:bidi="ar-SA"/>
        </w:rPr>
        <w:t>في 24 مارس/آذار 2019، تلقى كبير الموظفين</w:t>
      </w:r>
      <w:r w:rsidR="00184755">
        <w:rPr>
          <w:rFonts w:eastAsia="Calibri" w:hint="cs"/>
          <w:sz w:val="26"/>
          <w:szCs w:val="26"/>
          <w:rtl/>
          <w:lang w:val="en-US" w:bidi="ar-SA"/>
        </w:rPr>
        <w:t xml:space="preserve"> </w:t>
      </w:r>
      <w:r>
        <w:rPr>
          <w:rFonts w:eastAsia="Calibri" w:hint="cs"/>
          <w:sz w:val="26"/>
          <w:szCs w:val="26"/>
          <w:rtl/>
          <w:lang w:val="en-US" w:bidi="ar-SA"/>
        </w:rPr>
        <w:t>رسالة بها أخبار حزينة بوفاة السيد ماني سوبرامنيان الذي كان أول مس</w:t>
      </w:r>
      <w:r>
        <w:rPr>
          <w:rFonts w:eastAsia="Calibri" w:hint="cs"/>
          <w:sz w:val="26"/>
          <w:szCs w:val="26"/>
          <w:rtl/>
          <w:lang w:val="en-US" w:bidi="ar-EG"/>
        </w:rPr>
        <w:t>ؤول إدارة الصندوق لأمانة الصندوق المتعدد الأطراف</w:t>
      </w:r>
      <w:r>
        <w:rPr>
          <w:rFonts w:eastAsia="Calibri" w:hint="cs"/>
          <w:sz w:val="26"/>
          <w:szCs w:val="26"/>
          <w:rtl/>
          <w:lang w:val="en-US" w:bidi="ar-SA"/>
        </w:rPr>
        <w:t xml:space="preserve">. ونشرت الأمانة على موقعها الشبكي "إشادة لحياة </w:t>
      </w:r>
      <w:r w:rsidR="00D94234">
        <w:rPr>
          <w:rFonts w:eastAsia="Calibri" w:hint="cs"/>
          <w:sz w:val="26"/>
          <w:szCs w:val="26"/>
          <w:rtl/>
          <w:lang w:val="en-US" w:bidi="ar-SA"/>
        </w:rPr>
        <w:t>كاملة حق</w:t>
      </w:r>
      <w:r w:rsidR="00B25BD2">
        <w:rPr>
          <w:rFonts w:eastAsia="Calibri" w:hint="cs"/>
          <w:sz w:val="26"/>
          <w:szCs w:val="26"/>
          <w:rtl/>
          <w:lang w:val="en-US" w:bidi="ar-SA"/>
        </w:rPr>
        <w:t>ا</w:t>
      </w:r>
      <w:r w:rsidR="00D94234">
        <w:rPr>
          <w:rFonts w:eastAsia="Calibri" w:hint="cs"/>
          <w:sz w:val="26"/>
          <w:szCs w:val="26"/>
          <w:rtl/>
          <w:lang w:val="en-US" w:bidi="ar-SA"/>
        </w:rPr>
        <w:t>" اعترافا بمساهمات السيد سوبرامنيان الفائ</w:t>
      </w:r>
      <w:r w:rsidR="00184755">
        <w:rPr>
          <w:rFonts w:eastAsia="Calibri" w:hint="cs"/>
          <w:sz w:val="26"/>
          <w:szCs w:val="26"/>
          <w:rtl/>
          <w:lang w:val="en-US" w:bidi="ar-SA"/>
        </w:rPr>
        <w:t>ق</w:t>
      </w:r>
      <w:r w:rsidR="00D94234">
        <w:rPr>
          <w:rFonts w:eastAsia="Calibri" w:hint="cs"/>
          <w:sz w:val="26"/>
          <w:szCs w:val="26"/>
          <w:rtl/>
          <w:lang w:val="en-US" w:bidi="ar-SA"/>
        </w:rPr>
        <w:t xml:space="preserve">ة لإنشاء البنية التحتية ونظم تشغيل الأمانة التي ما زالت </w:t>
      </w:r>
      <w:r w:rsidR="009247DE">
        <w:rPr>
          <w:rFonts w:eastAsia="Calibri" w:hint="cs"/>
          <w:sz w:val="26"/>
          <w:szCs w:val="26"/>
          <w:rtl/>
          <w:lang w:val="en-US" w:bidi="ar-SA"/>
        </w:rPr>
        <w:lastRenderedPageBreak/>
        <w:t>تجسد الصندوق الم</w:t>
      </w:r>
      <w:r w:rsidR="00D94234">
        <w:rPr>
          <w:rFonts w:eastAsia="Calibri" w:hint="cs"/>
          <w:sz w:val="26"/>
          <w:szCs w:val="26"/>
          <w:rtl/>
          <w:lang w:val="en-US" w:bidi="ar-SA"/>
        </w:rPr>
        <w:t xml:space="preserve">تعدد الأطراف. ويشعر الموظفون السابقون والحاليون للأمانة بالحزن الشديد على خبر وفاة السيد سوبرامنيان ولكنهم </w:t>
      </w:r>
      <w:r w:rsidR="009247DE">
        <w:rPr>
          <w:rFonts w:eastAsia="Calibri" w:hint="cs"/>
          <w:sz w:val="26"/>
          <w:szCs w:val="26"/>
          <w:rtl/>
          <w:lang w:val="en-US" w:bidi="ar-SA"/>
        </w:rPr>
        <w:t>ي</w:t>
      </w:r>
      <w:r w:rsidR="00D94234">
        <w:rPr>
          <w:rFonts w:eastAsia="Calibri" w:hint="cs"/>
          <w:sz w:val="26"/>
          <w:szCs w:val="26"/>
          <w:rtl/>
          <w:lang w:val="en-US" w:bidi="ar-SA"/>
        </w:rPr>
        <w:t>تذكرون حظهم الجيد لمعرفته.</w:t>
      </w:r>
    </w:p>
    <w:p w:rsidR="00D94234" w:rsidRDefault="00D94234" w:rsidP="009247DE">
      <w:pPr>
        <w:pStyle w:val="ListParagraph"/>
        <w:numPr>
          <w:ilvl w:val="0"/>
          <w:numId w:val="23"/>
        </w:numPr>
        <w:bidi/>
        <w:spacing w:after="240"/>
        <w:ind w:left="0" w:firstLine="0"/>
        <w:contextualSpacing w:val="0"/>
        <w:rPr>
          <w:rFonts w:eastAsia="Calibri"/>
          <w:sz w:val="26"/>
          <w:szCs w:val="26"/>
          <w:lang w:val="en-US" w:bidi="ar-SA"/>
        </w:rPr>
      </w:pPr>
      <w:r>
        <w:rPr>
          <w:rFonts w:eastAsia="Calibri" w:hint="cs"/>
          <w:sz w:val="26"/>
          <w:szCs w:val="26"/>
          <w:rtl/>
          <w:lang w:val="en-US" w:bidi="ar-SA"/>
        </w:rPr>
        <w:t>وعقب عملي</w:t>
      </w:r>
      <w:r w:rsidR="009247DE">
        <w:rPr>
          <w:rFonts w:eastAsia="Calibri" w:hint="cs"/>
          <w:sz w:val="26"/>
          <w:szCs w:val="26"/>
          <w:rtl/>
          <w:lang w:val="en-US" w:bidi="ar-SA"/>
        </w:rPr>
        <w:t>ة</w:t>
      </w:r>
      <w:r>
        <w:rPr>
          <w:rFonts w:eastAsia="Calibri" w:hint="cs"/>
          <w:sz w:val="26"/>
          <w:szCs w:val="26"/>
          <w:rtl/>
          <w:lang w:val="en-US" w:bidi="ar-SA"/>
        </w:rPr>
        <w:t xml:space="preserve"> استقدام تنافسية </w:t>
      </w:r>
      <w:r w:rsidR="009247DE">
        <w:rPr>
          <w:rFonts w:eastAsia="Calibri" w:hint="cs"/>
          <w:sz w:val="26"/>
          <w:szCs w:val="26"/>
          <w:rtl/>
          <w:lang w:val="en-US" w:bidi="ar-SA"/>
        </w:rPr>
        <w:t xml:space="preserve">للموظفين </w:t>
      </w:r>
      <w:r>
        <w:rPr>
          <w:rFonts w:eastAsia="Calibri" w:hint="cs"/>
          <w:sz w:val="26"/>
          <w:szCs w:val="26"/>
          <w:rtl/>
          <w:lang w:val="en-US" w:bidi="ar-SA"/>
        </w:rPr>
        <w:t>التزمت بمعايير التقييم للأمم المتحد</w:t>
      </w:r>
      <w:r w:rsidR="009247DE">
        <w:rPr>
          <w:rFonts w:eastAsia="Calibri" w:hint="cs"/>
          <w:sz w:val="26"/>
          <w:szCs w:val="26"/>
          <w:rtl/>
          <w:lang w:val="en-US" w:bidi="ar-SA"/>
        </w:rPr>
        <w:t xml:space="preserve">ة، تم شغل الوظائف التالية على مستوى </w:t>
      </w:r>
      <w:r>
        <w:rPr>
          <w:rFonts w:eastAsia="Calibri" w:hint="cs"/>
          <w:sz w:val="26"/>
          <w:szCs w:val="26"/>
          <w:rtl/>
          <w:lang w:val="en-US" w:bidi="ar-SA"/>
        </w:rPr>
        <w:t>أعلى:</w:t>
      </w:r>
    </w:p>
    <w:p w:rsidR="00D94234" w:rsidRDefault="00D94234" w:rsidP="006011C3">
      <w:pPr>
        <w:pStyle w:val="ListParagraph"/>
        <w:bidi/>
        <w:spacing w:after="240"/>
        <w:ind w:left="1440" w:hanging="720"/>
        <w:contextualSpacing w:val="0"/>
        <w:rPr>
          <w:rFonts w:eastAsia="Calibri"/>
          <w:sz w:val="26"/>
          <w:szCs w:val="26"/>
          <w:rtl/>
          <w:lang w:val="en-US" w:bidi="ar-SA"/>
        </w:rPr>
      </w:pPr>
      <w:r>
        <w:rPr>
          <w:rFonts w:eastAsia="Calibri" w:hint="cs"/>
          <w:sz w:val="26"/>
          <w:szCs w:val="26"/>
          <w:rtl/>
          <w:lang w:val="en-US" w:bidi="ar-SA"/>
        </w:rPr>
        <w:t>(أ)</w:t>
      </w:r>
      <w:r>
        <w:rPr>
          <w:rFonts w:eastAsia="Calibri" w:hint="cs"/>
          <w:sz w:val="26"/>
          <w:szCs w:val="26"/>
          <w:rtl/>
          <w:lang w:val="en-US" w:bidi="ar-SA"/>
        </w:rPr>
        <w:tab/>
      </w:r>
      <w:r w:rsidR="00587E50" w:rsidRPr="00587E50">
        <w:rPr>
          <w:rFonts w:eastAsia="Calibri"/>
          <w:sz w:val="26"/>
          <w:szCs w:val="26"/>
          <w:lang w:val="en-US" w:bidi="ar-SA"/>
        </w:rPr>
        <w:t>BL</w:t>
      </w:r>
      <w:r w:rsidR="00B25BD2">
        <w:rPr>
          <w:rFonts w:eastAsia="Calibri"/>
          <w:sz w:val="26"/>
          <w:szCs w:val="26"/>
          <w:lang w:val="en-US" w:bidi="ar-SA"/>
        </w:rPr>
        <w:t xml:space="preserve"> </w:t>
      </w:r>
      <w:r w:rsidR="00587E50" w:rsidRPr="00587E50">
        <w:rPr>
          <w:rFonts w:eastAsia="Calibri"/>
          <w:sz w:val="26"/>
          <w:szCs w:val="26"/>
          <w:lang w:val="en-US" w:bidi="ar-SA"/>
        </w:rPr>
        <w:t>1111</w:t>
      </w:r>
      <w:r>
        <w:rPr>
          <w:rFonts w:eastAsia="Calibri" w:hint="cs"/>
          <w:sz w:val="26"/>
          <w:szCs w:val="26"/>
          <w:rtl/>
          <w:lang w:val="en-US" w:bidi="ar-EG"/>
        </w:rPr>
        <w:t xml:space="preserve">، قبل 1 مارس/آذار 2019 </w:t>
      </w:r>
      <w:r>
        <w:rPr>
          <w:rFonts w:eastAsia="Calibri" w:hint="cs"/>
          <w:sz w:val="26"/>
          <w:szCs w:val="26"/>
          <w:rtl/>
          <w:lang w:val="en-US" w:bidi="ar-SA"/>
        </w:rPr>
        <w:t>وكانت هذه</w:t>
      </w:r>
      <w:r w:rsidR="00587E50" w:rsidRPr="00587E50">
        <w:rPr>
          <w:rFonts w:eastAsia="Calibri" w:hint="cs"/>
          <w:sz w:val="26"/>
          <w:szCs w:val="26"/>
          <w:rtl/>
          <w:lang w:val="en-US" w:bidi="ar-SA"/>
        </w:rPr>
        <w:t xml:space="preserve"> ال</w:t>
      </w:r>
      <w:r w:rsidR="00A245E7">
        <w:rPr>
          <w:rFonts w:eastAsia="Calibri" w:hint="cs"/>
          <w:sz w:val="26"/>
          <w:szCs w:val="26"/>
          <w:rtl/>
          <w:lang w:val="en-US" w:bidi="ar-SA"/>
        </w:rPr>
        <w:t>وظيف</w:t>
      </w:r>
      <w:r w:rsidR="00587E50" w:rsidRPr="00587E50">
        <w:rPr>
          <w:rFonts w:eastAsia="Calibri" w:hint="cs"/>
          <w:sz w:val="26"/>
          <w:szCs w:val="26"/>
          <w:rtl/>
          <w:lang w:val="en-US" w:bidi="ar-SA"/>
        </w:rPr>
        <w:t xml:space="preserve">ة </w:t>
      </w:r>
      <w:r w:rsidR="006011C3">
        <w:rPr>
          <w:rFonts w:eastAsia="Calibri"/>
          <w:sz w:val="26"/>
          <w:szCs w:val="26"/>
          <w:lang w:val="en-US" w:bidi="ar-SA"/>
        </w:rPr>
        <w:t>P3</w:t>
      </w:r>
      <w:r w:rsidR="00587E50" w:rsidRPr="00587E50">
        <w:rPr>
          <w:rFonts w:eastAsia="Calibri" w:hint="cs"/>
          <w:sz w:val="26"/>
          <w:szCs w:val="26"/>
          <w:rtl/>
          <w:lang w:val="en-US" w:bidi="ar-SA"/>
        </w:rPr>
        <w:t xml:space="preserve"> يشغلها</w:t>
      </w:r>
      <w:r w:rsidR="00587E50" w:rsidRPr="00587E50">
        <w:rPr>
          <w:rFonts w:eastAsia="Calibri"/>
          <w:sz w:val="26"/>
          <w:szCs w:val="26"/>
          <w:rtl/>
          <w:lang w:val="en-US" w:bidi="ar-SA"/>
        </w:rPr>
        <w:t xml:space="preserve"> </w:t>
      </w:r>
      <w:r w:rsidR="00587E50" w:rsidRPr="00587E50">
        <w:rPr>
          <w:rFonts w:eastAsia="Calibri" w:hint="cs"/>
          <w:sz w:val="26"/>
          <w:szCs w:val="26"/>
          <w:rtl/>
          <w:lang w:val="en-US" w:bidi="ar-SA"/>
        </w:rPr>
        <w:t>حالياً</w:t>
      </w:r>
      <w:r w:rsidR="00587E50" w:rsidRPr="00587E50">
        <w:rPr>
          <w:rFonts w:eastAsia="Calibri"/>
          <w:sz w:val="26"/>
          <w:szCs w:val="26"/>
          <w:rtl/>
          <w:lang w:val="en-US" w:bidi="ar-SA"/>
        </w:rPr>
        <w:t xml:space="preserve"> </w:t>
      </w:r>
      <w:r w:rsidR="00587E50" w:rsidRPr="00587E50">
        <w:rPr>
          <w:rFonts w:eastAsia="Calibri" w:hint="cs"/>
          <w:sz w:val="26"/>
          <w:szCs w:val="26"/>
          <w:rtl/>
          <w:lang w:val="en-US" w:bidi="ar-SA"/>
        </w:rPr>
        <w:t>موظف</w:t>
      </w:r>
      <w:r w:rsidR="00587E50" w:rsidRPr="00587E50">
        <w:rPr>
          <w:rFonts w:eastAsia="Calibri"/>
          <w:sz w:val="26"/>
          <w:szCs w:val="26"/>
          <w:rtl/>
          <w:lang w:val="en-US" w:bidi="ar-SA"/>
        </w:rPr>
        <w:t xml:space="preserve"> </w:t>
      </w:r>
      <w:r w:rsidR="00587E50" w:rsidRPr="00587E50">
        <w:rPr>
          <w:rFonts w:eastAsia="Calibri" w:hint="cs"/>
          <w:sz w:val="26"/>
          <w:szCs w:val="26"/>
          <w:rtl/>
          <w:lang w:val="en-US" w:bidi="ar-SA"/>
        </w:rPr>
        <w:t>من</w:t>
      </w:r>
      <w:r w:rsidR="00587E50" w:rsidRPr="00587E50">
        <w:rPr>
          <w:rFonts w:eastAsia="Calibri"/>
          <w:sz w:val="26"/>
          <w:szCs w:val="26"/>
          <w:rtl/>
          <w:lang w:val="en-US" w:bidi="ar-SA"/>
        </w:rPr>
        <w:t xml:space="preserve"> </w:t>
      </w:r>
      <w:r w:rsidR="00587E50" w:rsidRPr="00587E50">
        <w:rPr>
          <w:rFonts w:eastAsia="Calibri" w:hint="cs"/>
          <w:sz w:val="26"/>
          <w:szCs w:val="26"/>
          <w:rtl/>
          <w:lang w:val="en-US" w:bidi="ar-SA"/>
        </w:rPr>
        <w:t>الرتبة ف-2</w:t>
      </w:r>
      <w:r w:rsidR="00B25BD2">
        <w:rPr>
          <w:rFonts w:eastAsia="Calibri" w:hint="cs"/>
          <w:sz w:val="26"/>
          <w:szCs w:val="26"/>
          <w:rtl/>
          <w:lang w:val="en-US" w:bidi="ar-SA"/>
        </w:rPr>
        <w:t>؛ ومنذ ذلك الحين، تم رفع رتبة</w:t>
      </w:r>
      <w:r>
        <w:rPr>
          <w:rFonts w:eastAsia="Calibri" w:hint="cs"/>
          <w:sz w:val="26"/>
          <w:szCs w:val="26"/>
          <w:rtl/>
          <w:lang w:val="en-US" w:bidi="ar-SA"/>
        </w:rPr>
        <w:t xml:space="preserve"> الموظف إلى الرتبة </w:t>
      </w:r>
      <w:r w:rsidR="006011C3">
        <w:rPr>
          <w:rFonts w:eastAsia="Calibri"/>
          <w:sz w:val="26"/>
          <w:szCs w:val="26"/>
          <w:lang w:val="en-US" w:bidi="ar-SA"/>
        </w:rPr>
        <w:t>P3</w:t>
      </w:r>
      <w:r>
        <w:rPr>
          <w:rFonts w:eastAsia="Calibri" w:hint="cs"/>
          <w:sz w:val="26"/>
          <w:szCs w:val="26"/>
          <w:rtl/>
          <w:lang w:val="en-US" w:bidi="ar-SA"/>
        </w:rPr>
        <w:t>؛</w:t>
      </w:r>
    </w:p>
    <w:p w:rsidR="00587E50" w:rsidRPr="00CC50DF" w:rsidRDefault="00D94234" w:rsidP="006011C3">
      <w:pPr>
        <w:pStyle w:val="ListParagraph"/>
        <w:bidi/>
        <w:spacing w:after="240"/>
        <w:ind w:left="1440" w:hanging="720"/>
        <w:contextualSpacing w:val="0"/>
        <w:rPr>
          <w:rFonts w:eastAsia="Calibri"/>
          <w:sz w:val="26"/>
          <w:szCs w:val="26"/>
          <w:lang w:val="en-US" w:bidi="ar-SA"/>
        </w:rPr>
      </w:pPr>
      <w:r>
        <w:rPr>
          <w:rFonts w:eastAsia="Calibri" w:hint="cs"/>
          <w:sz w:val="26"/>
          <w:szCs w:val="26"/>
          <w:rtl/>
          <w:lang w:val="en-US" w:bidi="ar-SA"/>
        </w:rPr>
        <w:t>(ب)</w:t>
      </w:r>
      <w:r>
        <w:rPr>
          <w:rFonts w:eastAsia="Calibri" w:hint="cs"/>
          <w:sz w:val="26"/>
          <w:szCs w:val="26"/>
          <w:rtl/>
          <w:lang w:val="en-US" w:bidi="ar-SA"/>
        </w:rPr>
        <w:tab/>
        <w:t xml:space="preserve">رفعت رتبة الوظيفتين </w:t>
      </w:r>
      <w:r w:rsidR="00CC50DF">
        <w:rPr>
          <w:rFonts w:eastAsia="Calibri"/>
          <w:sz w:val="26"/>
          <w:szCs w:val="26"/>
          <w:lang w:val="en-US" w:bidi="ar-SA"/>
        </w:rPr>
        <w:t>BL</w:t>
      </w:r>
      <w:r w:rsidR="00B25BD2">
        <w:rPr>
          <w:rFonts w:eastAsia="Calibri"/>
          <w:sz w:val="26"/>
          <w:szCs w:val="26"/>
          <w:lang w:val="en-US" w:bidi="ar-SA"/>
        </w:rPr>
        <w:t xml:space="preserve"> </w:t>
      </w:r>
      <w:r w:rsidR="00CC50DF">
        <w:rPr>
          <w:rFonts w:eastAsia="Calibri"/>
          <w:sz w:val="26"/>
          <w:szCs w:val="26"/>
          <w:lang w:val="en-US" w:bidi="ar-SA"/>
        </w:rPr>
        <w:t>1303</w:t>
      </w:r>
      <w:r>
        <w:rPr>
          <w:rFonts w:eastAsia="Calibri" w:hint="cs"/>
          <w:sz w:val="26"/>
          <w:szCs w:val="26"/>
          <w:rtl/>
          <w:lang w:val="en-US" w:bidi="ar-SA"/>
        </w:rPr>
        <w:t xml:space="preserve"> و </w:t>
      </w:r>
      <w:r w:rsidR="00CC50DF">
        <w:rPr>
          <w:rFonts w:eastAsia="Calibri"/>
          <w:sz w:val="26"/>
          <w:szCs w:val="26"/>
          <w:lang w:val="en-US" w:bidi="ar-SA"/>
        </w:rPr>
        <w:t>BL</w:t>
      </w:r>
      <w:r w:rsidR="00B25BD2">
        <w:rPr>
          <w:rFonts w:eastAsia="Calibri"/>
          <w:sz w:val="26"/>
          <w:szCs w:val="26"/>
          <w:lang w:val="en-US" w:bidi="ar-SA"/>
        </w:rPr>
        <w:t xml:space="preserve"> </w:t>
      </w:r>
      <w:r w:rsidR="00CC50DF">
        <w:rPr>
          <w:rFonts w:eastAsia="Calibri"/>
          <w:sz w:val="26"/>
          <w:szCs w:val="26"/>
          <w:lang w:val="en-US" w:bidi="ar-SA"/>
        </w:rPr>
        <w:t>1304</w:t>
      </w:r>
      <w:r w:rsidR="00CC50DF">
        <w:rPr>
          <w:rFonts w:eastAsia="Calibri" w:hint="cs"/>
          <w:sz w:val="26"/>
          <w:szCs w:val="26"/>
          <w:rtl/>
          <w:lang w:val="en-US" w:bidi="ar-SA"/>
        </w:rPr>
        <w:t xml:space="preserve"> من </w:t>
      </w:r>
      <w:r w:rsidR="006011C3">
        <w:rPr>
          <w:rFonts w:eastAsia="Calibri"/>
          <w:sz w:val="26"/>
          <w:szCs w:val="26"/>
          <w:lang w:val="en-US" w:bidi="ar-SA"/>
        </w:rPr>
        <w:t>G5</w:t>
      </w:r>
      <w:r w:rsidR="00CC50DF">
        <w:rPr>
          <w:rFonts w:eastAsia="Calibri" w:hint="cs"/>
          <w:sz w:val="26"/>
          <w:szCs w:val="26"/>
          <w:rtl/>
          <w:lang w:val="en-US" w:bidi="ar-SA"/>
        </w:rPr>
        <w:t xml:space="preserve"> إلى </w:t>
      </w:r>
      <w:r w:rsidR="006011C3">
        <w:rPr>
          <w:rFonts w:eastAsia="Calibri"/>
          <w:sz w:val="26"/>
          <w:szCs w:val="26"/>
          <w:lang w:val="en-US" w:bidi="ar-SA"/>
        </w:rPr>
        <w:t>G6</w:t>
      </w:r>
      <w:r w:rsidR="00CC50DF">
        <w:rPr>
          <w:rFonts w:eastAsia="Calibri" w:hint="cs"/>
          <w:sz w:val="26"/>
          <w:szCs w:val="26"/>
          <w:rtl/>
          <w:lang w:val="en-US" w:bidi="ar-SA"/>
        </w:rPr>
        <w:t xml:space="preserve"> تمشيا مع المقرر 77/63(ب)(2). واعتبارا من 1 مايو/أيار 2019، تم </w:t>
      </w:r>
      <w:r w:rsidR="00B25BD2">
        <w:rPr>
          <w:rFonts w:eastAsia="Calibri" w:hint="cs"/>
          <w:sz w:val="26"/>
          <w:szCs w:val="26"/>
          <w:rtl/>
          <w:lang w:val="en-US" w:bidi="ar-SA"/>
        </w:rPr>
        <w:t>رفع رتبة</w:t>
      </w:r>
      <w:r w:rsidR="00CC50DF">
        <w:rPr>
          <w:rFonts w:eastAsia="Calibri" w:hint="cs"/>
          <w:sz w:val="26"/>
          <w:szCs w:val="26"/>
          <w:rtl/>
          <w:lang w:val="en-US" w:bidi="ar-SA"/>
        </w:rPr>
        <w:t xml:space="preserve"> موظفين من الداخل وهما يشغلان هاتين الوظيفتين</w:t>
      </w:r>
      <w:r w:rsidR="00587E50" w:rsidRPr="00587E50">
        <w:rPr>
          <w:rFonts w:eastAsia="Calibri"/>
          <w:sz w:val="26"/>
          <w:szCs w:val="26"/>
          <w:rtl/>
          <w:lang w:val="en-US" w:bidi="ar-SA"/>
        </w:rPr>
        <w:t>.</w:t>
      </w:r>
    </w:p>
    <w:p w:rsidR="00CC50DF" w:rsidRDefault="00B25BD2" w:rsidP="00587E50">
      <w:pPr>
        <w:pStyle w:val="ListParagraph"/>
        <w:numPr>
          <w:ilvl w:val="0"/>
          <w:numId w:val="23"/>
        </w:numPr>
        <w:bidi/>
        <w:spacing w:after="240"/>
        <w:ind w:left="0" w:firstLine="0"/>
        <w:contextualSpacing w:val="0"/>
        <w:rPr>
          <w:rFonts w:eastAsia="Calibri"/>
          <w:sz w:val="26"/>
          <w:szCs w:val="26"/>
          <w:lang w:val="en-US" w:bidi="ar-SA"/>
        </w:rPr>
      </w:pPr>
      <w:r>
        <w:rPr>
          <w:rFonts w:eastAsia="Calibri" w:hint="cs"/>
          <w:sz w:val="26"/>
          <w:szCs w:val="26"/>
          <w:rtl/>
          <w:lang w:val="en-US" w:bidi="ar-SA"/>
        </w:rPr>
        <w:t>وقد أصبحت الوظائف التالية شاغرة</w:t>
      </w:r>
      <w:r w:rsidR="00D91D02">
        <w:rPr>
          <w:rFonts w:eastAsia="Calibri" w:hint="cs"/>
          <w:sz w:val="26"/>
          <w:szCs w:val="26"/>
          <w:rtl/>
          <w:lang w:val="en-US" w:bidi="ar-SA"/>
        </w:rPr>
        <w:t>:</w:t>
      </w:r>
    </w:p>
    <w:p w:rsidR="00D91D02" w:rsidRDefault="00D91D02" w:rsidP="006011C3">
      <w:pPr>
        <w:pStyle w:val="ListParagraph"/>
        <w:bidi/>
        <w:spacing w:after="240"/>
        <w:ind w:left="1440" w:hanging="720"/>
        <w:contextualSpacing w:val="0"/>
        <w:rPr>
          <w:rFonts w:eastAsia="Calibri"/>
          <w:sz w:val="26"/>
          <w:szCs w:val="26"/>
          <w:rtl/>
          <w:lang w:val="en-US" w:bidi="ar-EG"/>
        </w:rPr>
      </w:pPr>
      <w:r>
        <w:rPr>
          <w:rFonts w:eastAsia="Calibri" w:hint="cs"/>
          <w:sz w:val="26"/>
          <w:szCs w:val="26"/>
          <w:rtl/>
          <w:lang w:val="en-US" w:bidi="ar-SA"/>
        </w:rPr>
        <w:t>(أ)</w:t>
      </w:r>
      <w:r>
        <w:rPr>
          <w:rFonts w:eastAsia="Calibri" w:hint="cs"/>
          <w:sz w:val="26"/>
          <w:szCs w:val="26"/>
          <w:rtl/>
          <w:lang w:val="en-US" w:bidi="ar-SA"/>
        </w:rPr>
        <w:tab/>
      </w:r>
      <w:r w:rsidR="00B25BD2">
        <w:rPr>
          <w:rFonts w:eastAsia="Calibri"/>
          <w:sz w:val="26"/>
          <w:szCs w:val="26"/>
          <w:lang w:val="en-US" w:bidi="ar-SA"/>
        </w:rPr>
        <w:t>BL 1305</w:t>
      </w:r>
      <w:r w:rsidR="00B25BD2">
        <w:rPr>
          <w:rFonts w:eastAsia="Calibri" w:hint="cs"/>
          <w:sz w:val="26"/>
          <w:szCs w:val="26"/>
          <w:rtl/>
          <w:lang w:val="en-US" w:bidi="ar-EG"/>
        </w:rPr>
        <w:t xml:space="preserve"> و</w:t>
      </w:r>
      <w:r w:rsidR="00B25BD2">
        <w:rPr>
          <w:rFonts w:eastAsia="Calibri"/>
          <w:sz w:val="26"/>
          <w:szCs w:val="26"/>
          <w:lang w:val="en-US" w:bidi="ar-EG"/>
        </w:rPr>
        <w:t>BL 1313</w:t>
      </w:r>
      <w:r w:rsidR="00B25BD2">
        <w:rPr>
          <w:rFonts w:eastAsia="Calibri" w:hint="cs"/>
          <w:sz w:val="26"/>
          <w:szCs w:val="26"/>
          <w:rtl/>
          <w:lang w:val="en-US" w:bidi="ar-EG"/>
        </w:rPr>
        <w:t xml:space="preserve"> على مستوى </w:t>
      </w:r>
      <w:r w:rsidR="006011C3">
        <w:rPr>
          <w:rFonts w:eastAsia="Calibri"/>
          <w:sz w:val="26"/>
          <w:szCs w:val="26"/>
          <w:lang w:val="en-US" w:bidi="ar-EG"/>
        </w:rPr>
        <w:t>G5</w:t>
      </w:r>
      <w:r w:rsidR="00B25BD2">
        <w:rPr>
          <w:rFonts w:eastAsia="Calibri" w:hint="cs"/>
          <w:sz w:val="26"/>
          <w:szCs w:val="26"/>
          <w:rtl/>
          <w:lang w:val="en-US" w:bidi="ar-EG"/>
        </w:rPr>
        <w:t xml:space="preserve">. وهاتين الوظيفتان الشاغرتان نتيجة لرفع رتبة موظفين على النحو المشروح في الفقرة 24، الفقرة الفرعية (ب). وبينما بدأت عملية استقدام الموظفين، </w:t>
      </w:r>
      <w:r w:rsidR="00D23CD8">
        <w:rPr>
          <w:rFonts w:eastAsia="Calibri" w:hint="cs"/>
          <w:sz w:val="26"/>
          <w:szCs w:val="26"/>
          <w:rtl/>
          <w:lang w:val="en-US" w:bidi="ar-EG"/>
        </w:rPr>
        <w:t>عيّن موظفان لأجل قصير؛</w:t>
      </w:r>
    </w:p>
    <w:p w:rsidR="00D91D02" w:rsidRDefault="00D91D02" w:rsidP="00E20289">
      <w:pPr>
        <w:pStyle w:val="ListParagraph"/>
        <w:bidi/>
        <w:spacing w:after="240"/>
        <w:ind w:left="1440" w:hanging="720"/>
        <w:contextualSpacing w:val="0"/>
        <w:rPr>
          <w:rFonts w:eastAsia="Calibri"/>
          <w:sz w:val="26"/>
          <w:szCs w:val="26"/>
          <w:rtl/>
          <w:lang w:val="en-US" w:bidi="ar-EG"/>
        </w:rPr>
      </w:pPr>
      <w:r>
        <w:rPr>
          <w:rFonts w:eastAsia="Calibri" w:hint="cs"/>
          <w:sz w:val="26"/>
          <w:szCs w:val="26"/>
          <w:rtl/>
          <w:lang w:val="en-US" w:bidi="ar-SA"/>
        </w:rPr>
        <w:t>(ب)</w:t>
      </w:r>
      <w:r>
        <w:rPr>
          <w:rFonts w:eastAsia="Calibri" w:hint="cs"/>
          <w:sz w:val="26"/>
          <w:szCs w:val="26"/>
          <w:rtl/>
          <w:lang w:val="en-US" w:bidi="ar-SA"/>
        </w:rPr>
        <w:tab/>
      </w:r>
      <w:r w:rsidR="00D23CD8">
        <w:rPr>
          <w:rFonts w:eastAsia="Calibri"/>
          <w:sz w:val="26"/>
          <w:szCs w:val="26"/>
          <w:lang w:val="en-US" w:bidi="ar-SA"/>
        </w:rPr>
        <w:t>BL 1114</w:t>
      </w:r>
      <w:r w:rsidR="00D23CD8">
        <w:rPr>
          <w:rFonts w:eastAsia="Calibri" w:hint="cs"/>
          <w:sz w:val="26"/>
          <w:szCs w:val="26"/>
          <w:rtl/>
          <w:lang w:val="en-US" w:bidi="ar-EG"/>
        </w:rPr>
        <w:t xml:space="preserve"> عند مستوى </w:t>
      </w:r>
      <w:r w:rsidR="00E20289">
        <w:rPr>
          <w:rFonts w:eastAsia="Calibri"/>
          <w:sz w:val="26"/>
          <w:szCs w:val="26"/>
          <w:lang w:val="en-US" w:bidi="ar-EG"/>
        </w:rPr>
        <w:t>P4</w:t>
      </w:r>
      <w:r w:rsidR="00D23CD8">
        <w:rPr>
          <w:rFonts w:eastAsia="Calibri" w:hint="cs"/>
          <w:sz w:val="26"/>
          <w:szCs w:val="26"/>
          <w:rtl/>
          <w:lang w:val="en-US" w:bidi="ar-EG"/>
        </w:rPr>
        <w:t>. طلب شاغل الوظيفة عدم مد فترة عقده بعد تاريخ الانتهاء في 20 مارس/آذار 2019. وقد نشر إعلان لشغل الوظيفة في بوابة وظائف الأمم المتحدة، وعملية الاختيار جارية؛</w:t>
      </w:r>
    </w:p>
    <w:p w:rsidR="00D91D02" w:rsidRDefault="00D91D02" w:rsidP="006011C3">
      <w:pPr>
        <w:pStyle w:val="ListParagraph"/>
        <w:bidi/>
        <w:spacing w:after="240"/>
        <w:ind w:left="1440" w:hanging="720"/>
        <w:contextualSpacing w:val="0"/>
        <w:rPr>
          <w:rFonts w:eastAsia="Calibri"/>
          <w:sz w:val="26"/>
          <w:szCs w:val="26"/>
          <w:rtl/>
          <w:lang w:val="en-US" w:bidi="ar-EG"/>
        </w:rPr>
      </w:pPr>
      <w:r>
        <w:rPr>
          <w:rFonts w:eastAsia="Calibri" w:hint="cs"/>
          <w:sz w:val="26"/>
          <w:szCs w:val="26"/>
          <w:rtl/>
          <w:lang w:val="en-US" w:bidi="ar-SA"/>
        </w:rPr>
        <w:t>(ج)</w:t>
      </w:r>
      <w:r>
        <w:rPr>
          <w:rFonts w:eastAsia="Calibri" w:hint="cs"/>
          <w:sz w:val="26"/>
          <w:szCs w:val="26"/>
          <w:rtl/>
          <w:lang w:val="en-US" w:bidi="ar-SA"/>
        </w:rPr>
        <w:tab/>
      </w:r>
      <w:r w:rsidR="00D23CD8">
        <w:rPr>
          <w:rFonts w:eastAsia="Calibri"/>
          <w:sz w:val="26"/>
          <w:szCs w:val="26"/>
          <w:lang w:val="en-US" w:bidi="ar-SA"/>
        </w:rPr>
        <w:t>BL 1307</w:t>
      </w:r>
      <w:r w:rsidR="00D23CD8">
        <w:rPr>
          <w:rFonts w:eastAsia="Calibri" w:hint="cs"/>
          <w:sz w:val="26"/>
          <w:szCs w:val="26"/>
          <w:rtl/>
          <w:lang w:val="en-US" w:bidi="ar-EG"/>
        </w:rPr>
        <w:t xml:space="preserve"> عند مستوى </w:t>
      </w:r>
      <w:r w:rsidR="006011C3">
        <w:rPr>
          <w:rFonts w:eastAsia="Calibri"/>
          <w:sz w:val="26"/>
          <w:szCs w:val="26"/>
          <w:lang w:val="en-US" w:bidi="ar-EG"/>
        </w:rPr>
        <w:t>G5</w:t>
      </w:r>
      <w:r w:rsidR="00D23CD8">
        <w:rPr>
          <w:rFonts w:eastAsia="Calibri" w:hint="cs"/>
          <w:sz w:val="26"/>
          <w:szCs w:val="26"/>
          <w:rtl/>
          <w:lang w:val="en-US" w:bidi="ar-EG"/>
        </w:rPr>
        <w:t>. كانت الوظيفة الشاغرة نتيجة ل</w:t>
      </w:r>
      <w:r w:rsidR="00A245E7">
        <w:rPr>
          <w:rFonts w:eastAsia="Calibri" w:hint="cs"/>
          <w:sz w:val="26"/>
          <w:szCs w:val="26"/>
          <w:rtl/>
          <w:lang w:val="en-US" w:bidi="ar-EG"/>
        </w:rPr>
        <w:t>ترك</w:t>
      </w:r>
      <w:r w:rsidR="00D23CD8">
        <w:rPr>
          <w:rFonts w:eastAsia="Calibri" w:hint="cs"/>
          <w:sz w:val="26"/>
          <w:szCs w:val="26"/>
          <w:rtl/>
          <w:lang w:val="en-US" w:bidi="ar-EG"/>
        </w:rPr>
        <w:t xml:space="preserve"> شاغلها الأمانة في 18 يناير/</w:t>
      </w:r>
      <w:r w:rsidR="00A245E7">
        <w:rPr>
          <w:rFonts w:eastAsia="Calibri" w:hint="cs"/>
          <w:sz w:val="26"/>
          <w:szCs w:val="26"/>
          <w:rtl/>
          <w:lang w:val="en-US" w:bidi="ar-EG"/>
        </w:rPr>
        <w:t xml:space="preserve"> </w:t>
      </w:r>
      <w:r w:rsidR="00D23CD8">
        <w:rPr>
          <w:rFonts w:eastAsia="Calibri" w:hint="cs"/>
          <w:sz w:val="26"/>
          <w:szCs w:val="26"/>
          <w:rtl/>
          <w:lang w:val="en-US" w:bidi="ar-EG"/>
        </w:rPr>
        <w:t>كانون الثاني 2019. وقد نشر إعلان لشغل الوظيفة في بوابة وظائف الأمم المتحدة، و</w:t>
      </w:r>
      <w:r w:rsidR="00A245E7">
        <w:rPr>
          <w:rFonts w:eastAsia="Calibri" w:hint="cs"/>
          <w:sz w:val="26"/>
          <w:szCs w:val="26"/>
          <w:rtl/>
          <w:lang w:val="en-US" w:bidi="ar-EG"/>
        </w:rPr>
        <w:t xml:space="preserve">ما زالت </w:t>
      </w:r>
      <w:r w:rsidR="00D23CD8">
        <w:rPr>
          <w:rFonts w:eastAsia="Calibri" w:hint="cs"/>
          <w:sz w:val="26"/>
          <w:szCs w:val="26"/>
          <w:rtl/>
          <w:lang w:val="en-US" w:bidi="ar-EG"/>
        </w:rPr>
        <w:t>عملية الاختيار جارية.</w:t>
      </w:r>
    </w:p>
    <w:p w:rsidR="00CC50DF" w:rsidRDefault="00D23CD8" w:rsidP="006011C3">
      <w:pPr>
        <w:pStyle w:val="ListParagraph"/>
        <w:numPr>
          <w:ilvl w:val="0"/>
          <w:numId w:val="23"/>
        </w:numPr>
        <w:bidi/>
        <w:spacing w:after="240"/>
        <w:ind w:left="0" w:firstLine="0"/>
        <w:contextualSpacing w:val="0"/>
        <w:rPr>
          <w:rFonts w:eastAsia="Calibri"/>
          <w:sz w:val="26"/>
          <w:szCs w:val="26"/>
          <w:lang w:val="en-US" w:bidi="ar-SA"/>
        </w:rPr>
      </w:pPr>
      <w:r>
        <w:rPr>
          <w:rFonts w:eastAsia="Calibri" w:hint="cs"/>
          <w:sz w:val="26"/>
          <w:szCs w:val="26"/>
          <w:rtl/>
          <w:lang w:val="en-US" w:bidi="ar-EG"/>
        </w:rPr>
        <w:t>وبالإضافة إلى ذلك، أبلغ كبير الموظفين (</w:t>
      </w:r>
      <w:r>
        <w:rPr>
          <w:rFonts w:eastAsia="Calibri"/>
          <w:sz w:val="26"/>
          <w:szCs w:val="26"/>
          <w:lang w:val="en-US" w:bidi="ar-EG"/>
        </w:rPr>
        <w:t>BL 1102</w:t>
      </w:r>
      <w:r>
        <w:rPr>
          <w:rFonts w:eastAsia="Calibri" w:hint="cs"/>
          <w:sz w:val="26"/>
          <w:szCs w:val="26"/>
          <w:rtl/>
          <w:lang w:val="en-US" w:bidi="ar-EG"/>
        </w:rPr>
        <w:t xml:space="preserve"> عند مستوى </w:t>
      </w:r>
      <w:r w:rsidR="006011C3">
        <w:rPr>
          <w:rFonts w:eastAsia="Calibri"/>
          <w:sz w:val="26"/>
          <w:szCs w:val="26"/>
          <w:lang w:val="en-US" w:bidi="ar-EG"/>
        </w:rPr>
        <w:t>D1</w:t>
      </w:r>
      <w:r>
        <w:rPr>
          <w:rFonts w:eastAsia="Calibri" w:hint="cs"/>
          <w:sz w:val="26"/>
          <w:szCs w:val="26"/>
          <w:rtl/>
          <w:lang w:val="en-US" w:bidi="ar-EG"/>
        </w:rPr>
        <w:t>)</w:t>
      </w:r>
      <w:r>
        <w:rPr>
          <w:rFonts w:eastAsia="Calibri" w:hint="cs"/>
          <w:sz w:val="26"/>
          <w:szCs w:val="26"/>
          <w:rtl/>
          <w:lang w:val="en-US" w:bidi="ar-SA"/>
        </w:rPr>
        <w:t xml:space="preserve"> الأمانة بأن الأمين العام للأمم المتحدة قد عيّن</w:t>
      </w:r>
      <w:r w:rsidR="00F9560F">
        <w:rPr>
          <w:rFonts w:eastAsia="Calibri" w:hint="cs"/>
          <w:sz w:val="26"/>
          <w:szCs w:val="26"/>
          <w:rtl/>
          <w:lang w:val="en-US" w:bidi="ar-SA"/>
        </w:rPr>
        <w:t>ه</w:t>
      </w:r>
      <w:r>
        <w:rPr>
          <w:rFonts w:eastAsia="Calibri" w:hint="cs"/>
          <w:sz w:val="26"/>
          <w:szCs w:val="26"/>
          <w:rtl/>
          <w:lang w:val="en-US" w:bidi="ar-SA"/>
        </w:rPr>
        <w:t xml:space="preserve"> </w:t>
      </w:r>
      <w:r w:rsidR="00F9560F">
        <w:rPr>
          <w:rFonts w:eastAsia="Calibri" w:hint="cs"/>
          <w:sz w:val="26"/>
          <w:szCs w:val="26"/>
          <w:rtl/>
          <w:lang w:val="en-US" w:bidi="ar-SA"/>
        </w:rPr>
        <w:t>المدير الإقليمي لأفريقيا في إطار مكتب الأمم المتحدة لتنسيق التنمية. وستصبح الوظيفة شاغرة في 1</w:t>
      </w:r>
      <w:r w:rsidR="00F9560F">
        <w:rPr>
          <w:rFonts w:eastAsia="Calibri" w:hint="eastAsia"/>
          <w:sz w:val="26"/>
          <w:szCs w:val="26"/>
          <w:rtl/>
          <w:lang w:val="en-US" w:bidi="ar-SA"/>
        </w:rPr>
        <w:t> </w:t>
      </w:r>
      <w:r w:rsidR="00F9560F">
        <w:rPr>
          <w:rFonts w:eastAsia="Calibri" w:hint="cs"/>
          <w:sz w:val="26"/>
          <w:szCs w:val="26"/>
          <w:rtl/>
          <w:lang w:val="en-US" w:bidi="ar-SA"/>
        </w:rPr>
        <w:t>يوليه/تموز 2019 عندما يتسلم نائب كبير الموظفين منصبه الجديد. وستبدأ الأمانة في عملية لشغل الوظيفة بناء على ذلك.</w:t>
      </w:r>
    </w:p>
    <w:p w:rsidR="00CC50DF" w:rsidRDefault="00F9560F" w:rsidP="006011C3">
      <w:pPr>
        <w:pStyle w:val="ListParagraph"/>
        <w:numPr>
          <w:ilvl w:val="0"/>
          <w:numId w:val="23"/>
        </w:numPr>
        <w:bidi/>
        <w:spacing w:after="240"/>
        <w:ind w:left="0" w:firstLine="0"/>
        <w:contextualSpacing w:val="0"/>
        <w:rPr>
          <w:rFonts w:eastAsia="Calibri"/>
          <w:sz w:val="26"/>
          <w:szCs w:val="26"/>
          <w:lang w:val="en-US" w:bidi="ar-SA"/>
        </w:rPr>
      </w:pPr>
      <w:r>
        <w:rPr>
          <w:rFonts w:eastAsia="Calibri" w:hint="cs"/>
          <w:sz w:val="26"/>
          <w:szCs w:val="26"/>
          <w:rtl/>
          <w:lang w:val="en-US" w:bidi="ar-SA"/>
        </w:rPr>
        <w:t xml:space="preserve">وستصبح الوظيفة </w:t>
      </w:r>
      <w:r>
        <w:rPr>
          <w:rFonts w:eastAsia="Calibri"/>
          <w:sz w:val="26"/>
          <w:szCs w:val="26"/>
          <w:lang w:val="en-US" w:bidi="ar-SA"/>
        </w:rPr>
        <w:t>BL 1108</w:t>
      </w:r>
      <w:r w:rsidR="00A245E7">
        <w:rPr>
          <w:rFonts w:eastAsia="Calibri" w:hint="cs"/>
          <w:sz w:val="26"/>
          <w:szCs w:val="26"/>
          <w:rtl/>
          <w:lang w:val="en-US" w:bidi="ar-SA"/>
        </w:rPr>
        <w:t xml:space="preserve"> عند </w:t>
      </w:r>
      <w:r>
        <w:rPr>
          <w:rFonts w:eastAsia="Calibri" w:hint="cs"/>
          <w:sz w:val="26"/>
          <w:szCs w:val="26"/>
          <w:rtl/>
          <w:lang w:val="en-US" w:bidi="ar-SA"/>
        </w:rPr>
        <w:t xml:space="preserve">مستوى </w:t>
      </w:r>
      <w:r w:rsidR="006011C3">
        <w:rPr>
          <w:rFonts w:eastAsia="Calibri"/>
          <w:sz w:val="26"/>
          <w:szCs w:val="26"/>
          <w:lang w:val="en-US" w:bidi="ar-SA"/>
        </w:rPr>
        <w:t>P4</w:t>
      </w:r>
      <w:r>
        <w:rPr>
          <w:rFonts w:eastAsia="Calibri" w:hint="cs"/>
          <w:sz w:val="26"/>
          <w:szCs w:val="26"/>
          <w:rtl/>
          <w:lang w:val="en-US" w:bidi="ar-SA"/>
        </w:rPr>
        <w:t xml:space="preserve"> شاغرة في 4 مارس/آذار 2019 عند تقاعد الموظف الحالي. وقبل الإعلان عن الوظيفة، ينبغي إجراء استعراض دقيق لاحتياجات الأمانة الفورية للموظفين على النحو التالي</w:t>
      </w:r>
      <w:r w:rsidR="00D91D02">
        <w:rPr>
          <w:rFonts w:eastAsia="Calibri" w:hint="cs"/>
          <w:sz w:val="26"/>
          <w:szCs w:val="26"/>
          <w:rtl/>
          <w:lang w:val="en-US" w:bidi="ar-SA"/>
        </w:rPr>
        <w:t>:</w:t>
      </w:r>
    </w:p>
    <w:p w:rsidR="00D91D02" w:rsidRPr="00D91D02" w:rsidRDefault="00D91D02" w:rsidP="006011C3">
      <w:pPr>
        <w:bidi/>
        <w:spacing w:after="240"/>
        <w:ind w:left="1440" w:hanging="720"/>
        <w:rPr>
          <w:rFonts w:eastAsia="Calibri"/>
          <w:sz w:val="26"/>
          <w:szCs w:val="26"/>
          <w:rtl/>
          <w:lang w:val="en-US" w:bidi="ar-EG"/>
        </w:rPr>
      </w:pPr>
      <w:r w:rsidRPr="00D91D02">
        <w:rPr>
          <w:rFonts w:eastAsia="Calibri" w:hint="cs"/>
          <w:sz w:val="26"/>
          <w:szCs w:val="26"/>
          <w:rtl/>
          <w:lang w:val="en-US" w:bidi="ar-SA"/>
        </w:rPr>
        <w:t>(أ)</w:t>
      </w:r>
      <w:r w:rsidRPr="00D91D02">
        <w:rPr>
          <w:rFonts w:eastAsia="Calibri" w:hint="cs"/>
          <w:sz w:val="26"/>
          <w:szCs w:val="26"/>
          <w:rtl/>
          <w:lang w:val="en-US" w:bidi="ar-SA"/>
        </w:rPr>
        <w:tab/>
      </w:r>
      <w:r w:rsidR="00F9560F">
        <w:rPr>
          <w:rFonts w:eastAsia="Calibri"/>
          <w:sz w:val="26"/>
          <w:szCs w:val="26"/>
          <w:lang w:val="en-US" w:bidi="ar-SA"/>
        </w:rPr>
        <w:t>BL 1116</w:t>
      </w:r>
      <w:r w:rsidR="00F9560F">
        <w:rPr>
          <w:rFonts w:eastAsia="Calibri" w:hint="cs"/>
          <w:sz w:val="26"/>
          <w:szCs w:val="26"/>
          <w:rtl/>
          <w:lang w:val="en-US" w:bidi="ar-EG"/>
        </w:rPr>
        <w:t xml:space="preserve"> عند مستوى </w:t>
      </w:r>
      <w:r w:rsidR="006011C3">
        <w:rPr>
          <w:rFonts w:eastAsia="Calibri"/>
          <w:sz w:val="26"/>
          <w:szCs w:val="26"/>
          <w:lang w:val="en-US" w:bidi="ar-EG"/>
        </w:rPr>
        <w:t>P2</w:t>
      </w:r>
      <w:r w:rsidR="00F9560F">
        <w:rPr>
          <w:rFonts w:eastAsia="Calibri" w:hint="cs"/>
          <w:sz w:val="26"/>
          <w:szCs w:val="26"/>
          <w:rtl/>
          <w:lang w:val="en-US" w:bidi="ar-EG"/>
        </w:rPr>
        <w:t>. زادت مسؤوليات الوظيفة بدرجة كبيرة فضلا عن تعقد المهام. ومن الموصى به بالتالي رفع رتبة</w:t>
      </w:r>
      <w:r w:rsidR="00E6280F">
        <w:rPr>
          <w:rFonts w:eastAsia="Calibri" w:hint="cs"/>
          <w:sz w:val="26"/>
          <w:szCs w:val="26"/>
          <w:rtl/>
          <w:lang w:val="en-US" w:bidi="ar-EG"/>
        </w:rPr>
        <w:t xml:space="preserve"> الوظيفة إلى</w:t>
      </w:r>
      <w:r w:rsidR="00A245E7">
        <w:rPr>
          <w:rFonts w:eastAsia="Calibri" w:hint="cs"/>
          <w:sz w:val="26"/>
          <w:szCs w:val="26"/>
          <w:rtl/>
          <w:lang w:val="en-US" w:bidi="ar-EG"/>
        </w:rPr>
        <w:t xml:space="preserve"> مستوى</w:t>
      </w:r>
      <w:r w:rsidR="00E6280F">
        <w:rPr>
          <w:rFonts w:eastAsia="Calibri" w:hint="cs"/>
          <w:sz w:val="26"/>
          <w:szCs w:val="26"/>
          <w:rtl/>
          <w:lang w:val="en-US" w:bidi="ar-EG"/>
        </w:rPr>
        <w:t xml:space="preserve"> </w:t>
      </w:r>
      <w:r w:rsidR="006011C3">
        <w:rPr>
          <w:rFonts w:eastAsia="Calibri"/>
          <w:sz w:val="26"/>
          <w:szCs w:val="26"/>
          <w:lang w:val="en-US" w:bidi="ar-EG"/>
        </w:rPr>
        <w:t>P3</w:t>
      </w:r>
      <w:r w:rsidR="00E6280F">
        <w:rPr>
          <w:rFonts w:eastAsia="Calibri" w:hint="cs"/>
          <w:sz w:val="26"/>
          <w:szCs w:val="26"/>
          <w:rtl/>
          <w:lang w:val="en-US" w:bidi="ar-EG"/>
        </w:rPr>
        <w:t xml:space="preserve"> كمسؤول إدارة </w:t>
      </w:r>
      <w:r w:rsidR="00F9560F">
        <w:rPr>
          <w:rFonts w:eastAsia="Calibri" w:hint="cs"/>
          <w:sz w:val="26"/>
          <w:szCs w:val="26"/>
          <w:rtl/>
          <w:lang w:val="en-US" w:bidi="ar-EG"/>
        </w:rPr>
        <w:t>بر</w:t>
      </w:r>
      <w:r w:rsidR="00E6280F">
        <w:rPr>
          <w:rFonts w:eastAsia="Calibri" w:hint="cs"/>
          <w:sz w:val="26"/>
          <w:szCs w:val="26"/>
          <w:rtl/>
          <w:lang w:val="en-US" w:bidi="ar-EG"/>
        </w:rPr>
        <w:t>ن</w:t>
      </w:r>
      <w:r w:rsidR="00F9560F">
        <w:rPr>
          <w:rFonts w:eastAsia="Calibri" w:hint="cs"/>
          <w:sz w:val="26"/>
          <w:szCs w:val="26"/>
          <w:rtl/>
          <w:lang w:val="en-US" w:bidi="ar-EG"/>
        </w:rPr>
        <w:t>امج (بدلا من مساعد مسؤول قاعدة البيانات)؛</w:t>
      </w:r>
    </w:p>
    <w:p w:rsidR="00D91D02" w:rsidRPr="00D91D02" w:rsidRDefault="00D91D02" w:rsidP="006011C3">
      <w:pPr>
        <w:bidi/>
        <w:spacing w:after="240"/>
        <w:ind w:left="1440" w:hanging="720"/>
        <w:rPr>
          <w:rFonts w:eastAsia="Calibri"/>
          <w:sz w:val="26"/>
          <w:szCs w:val="26"/>
          <w:rtl/>
          <w:lang w:val="en-US" w:bidi="ar-EG"/>
        </w:rPr>
      </w:pPr>
      <w:r w:rsidRPr="00D91D02">
        <w:rPr>
          <w:rFonts w:eastAsia="Calibri" w:hint="cs"/>
          <w:sz w:val="26"/>
          <w:szCs w:val="26"/>
          <w:rtl/>
          <w:lang w:val="en-US" w:bidi="ar-SA"/>
        </w:rPr>
        <w:t>(ب)</w:t>
      </w:r>
      <w:r w:rsidRPr="00D91D02">
        <w:rPr>
          <w:rFonts w:eastAsia="Calibri" w:hint="cs"/>
          <w:sz w:val="26"/>
          <w:szCs w:val="26"/>
          <w:rtl/>
          <w:lang w:val="en-US" w:bidi="ar-SA"/>
        </w:rPr>
        <w:tab/>
      </w:r>
      <w:r w:rsidR="00E6280F">
        <w:rPr>
          <w:rFonts w:eastAsia="Calibri"/>
          <w:sz w:val="26"/>
          <w:szCs w:val="26"/>
          <w:lang w:val="en-US" w:bidi="ar-SA"/>
        </w:rPr>
        <w:t>BL 1309</w:t>
      </w:r>
      <w:r w:rsidR="00E6280F">
        <w:rPr>
          <w:rFonts w:eastAsia="Calibri" w:hint="cs"/>
          <w:sz w:val="26"/>
          <w:szCs w:val="26"/>
          <w:rtl/>
          <w:lang w:val="en-US" w:bidi="ar-EG"/>
        </w:rPr>
        <w:t xml:space="preserve"> عند مستوى </w:t>
      </w:r>
      <w:r w:rsidR="006011C3">
        <w:rPr>
          <w:rFonts w:eastAsia="Calibri"/>
          <w:sz w:val="26"/>
          <w:szCs w:val="26"/>
          <w:lang w:val="en-US" w:bidi="ar-EG"/>
        </w:rPr>
        <w:t>G4</w:t>
      </w:r>
      <w:r w:rsidR="00E6280F">
        <w:rPr>
          <w:rFonts w:eastAsia="Calibri" w:hint="cs"/>
          <w:sz w:val="26"/>
          <w:szCs w:val="26"/>
          <w:rtl/>
          <w:lang w:val="en-US" w:bidi="ar-EG"/>
        </w:rPr>
        <w:t>. تطورت المسؤوليات والمهام التي تجريها الوظيفة بدر</w:t>
      </w:r>
      <w:r w:rsidR="001C1260">
        <w:rPr>
          <w:rFonts w:eastAsia="Calibri" w:hint="cs"/>
          <w:sz w:val="26"/>
          <w:szCs w:val="26"/>
          <w:rtl/>
          <w:lang w:val="en-US" w:bidi="ar-EG"/>
        </w:rPr>
        <w:t>ج</w:t>
      </w:r>
      <w:r w:rsidR="00E6280F">
        <w:rPr>
          <w:rFonts w:eastAsia="Calibri" w:hint="cs"/>
          <w:sz w:val="26"/>
          <w:szCs w:val="26"/>
          <w:rtl/>
          <w:lang w:val="en-US" w:bidi="ar-EG"/>
        </w:rPr>
        <w:t xml:space="preserve">ة كبيرة من أداء وظائف مكتبية إلى تقديم المساعدة للموظفين. واستنادا إلى وصف الوظيفة </w:t>
      </w:r>
      <w:r w:rsidR="00A245E7">
        <w:rPr>
          <w:rFonts w:eastAsia="Calibri" w:hint="cs"/>
          <w:sz w:val="26"/>
          <w:szCs w:val="26"/>
          <w:rtl/>
          <w:lang w:val="en-US" w:bidi="ar-EG"/>
        </w:rPr>
        <w:t xml:space="preserve">الذي </w:t>
      </w:r>
      <w:r w:rsidR="00E6280F">
        <w:rPr>
          <w:rFonts w:eastAsia="Calibri" w:hint="cs"/>
          <w:sz w:val="26"/>
          <w:szCs w:val="26"/>
          <w:rtl/>
          <w:lang w:val="en-US" w:bidi="ar-EG"/>
        </w:rPr>
        <w:t xml:space="preserve">يظهر المهام الحالية لشاغل الوظيفة، من الموصى به رفع رتبة الوظيفة إلى </w:t>
      </w:r>
      <w:r w:rsidR="006011C3">
        <w:rPr>
          <w:rFonts w:eastAsia="Calibri"/>
          <w:sz w:val="26"/>
          <w:szCs w:val="26"/>
          <w:lang w:val="en-US" w:bidi="ar-EG"/>
        </w:rPr>
        <w:t>G5</w:t>
      </w:r>
      <w:r w:rsidR="00E6280F">
        <w:rPr>
          <w:rFonts w:eastAsia="Calibri" w:hint="cs"/>
          <w:sz w:val="26"/>
          <w:szCs w:val="26"/>
          <w:rtl/>
          <w:lang w:val="en-US" w:bidi="ar-EG"/>
        </w:rPr>
        <w:t>، مع تغيير عنوان ال</w:t>
      </w:r>
      <w:r w:rsidR="00A245E7">
        <w:rPr>
          <w:rFonts w:eastAsia="Calibri" w:hint="cs"/>
          <w:sz w:val="26"/>
          <w:szCs w:val="26"/>
          <w:rtl/>
          <w:lang w:val="en-US" w:bidi="ar-EG"/>
        </w:rPr>
        <w:t>وظيفة</w:t>
      </w:r>
      <w:r w:rsidR="00E6280F">
        <w:rPr>
          <w:rFonts w:eastAsia="Calibri" w:hint="cs"/>
          <w:sz w:val="26"/>
          <w:szCs w:val="26"/>
          <w:rtl/>
          <w:lang w:val="en-US" w:bidi="ar-EG"/>
        </w:rPr>
        <w:t xml:space="preserve"> إلى مساعد موظفين؛</w:t>
      </w:r>
    </w:p>
    <w:p w:rsidR="00D91D02" w:rsidRPr="00D91D02" w:rsidRDefault="00D91D02" w:rsidP="0007001D">
      <w:pPr>
        <w:bidi/>
        <w:spacing w:after="240"/>
        <w:ind w:left="1440" w:hanging="720"/>
        <w:rPr>
          <w:rFonts w:eastAsia="Calibri"/>
          <w:sz w:val="26"/>
          <w:szCs w:val="26"/>
          <w:rtl/>
          <w:lang w:val="en-US" w:bidi="ar-EG"/>
        </w:rPr>
      </w:pPr>
      <w:r w:rsidRPr="00D91D02">
        <w:rPr>
          <w:rFonts w:eastAsia="Calibri" w:hint="cs"/>
          <w:sz w:val="26"/>
          <w:szCs w:val="26"/>
          <w:rtl/>
          <w:lang w:val="en-US" w:bidi="ar-SA"/>
        </w:rPr>
        <w:lastRenderedPageBreak/>
        <w:t>(ج)</w:t>
      </w:r>
      <w:r w:rsidRPr="00D91D02">
        <w:rPr>
          <w:rFonts w:eastAsia="Calibri" w:hint="cs"/>
          <w:sz w:val="26"/>
          <w:szCs w:val="26"/>
          <w:rtl/>
          <w:lang w:val="en-US" w:bidi="ar-SA"/>
        </w:rPr>
        <w:tab/>
      </w:r>
      <w:r w:rsidR="00E6280F">
        <w:rPr>
          <w:rFonts w:eastAsia="Calibri"/>
          <w:sz w:val="26"/>
          <w:szCs w:val="26"/>
          <w:lang w:val="en-US" w:bidi="ar-SA"/>
        </w:rPr>
        <w:t>BL 1312</w:t>
      </w:r>
      <w:r w:rsidR="00E6280F">
        <w:rPr>
          <w:rFonts w:eastAsia="Calibri" w:hint="cs"/>
          <w:sz w:val="26"/>
          <w:szCs w:val="26"/>
          <w:rtl/>
          <w:lang w:val="en-US" w:bidi="ar-EG"/>
        </w:rPr>
        <w:t xml:space="preserve"> عند مستوى </w:t>
      </w:r>
      <w:r w:rsidR="0007001D">
        <w:rPr>
          <w:rFonts w:eastAsia="Calibri"/>
          <w:sz w:val="26"/>
          <w:szCs w:val="26"/>
          <w:lang w:val="en-US" w:bidi="ar-EG"/>
        </w:rPr>
        <w:t>G6</w:t>
      </w:r>
      <w:r w:rsidR="00E6280F">
        <w:rPr>
          <w:rFonts w:eastAsia="Calibri" w:hint="cs"/>
          <w:sz w:val="26"/>
          <w:szCs w:val="26"/>
          <w:rtl/>
          <w:lang w:val="en-US" w:bidi="ar-EG"/>
        </w:rPr>
        <w:t xml:space="preserve">. </w:t>
      </w:r>
      <w:r w:rsidR="001C1260">
        <w:rPr>
          <w:rFonts w:eastAsia="Calibri" w:hint="cs"/>
          <w:sz w:val="26"/>
          <w:szCs w:val="26"/>
          <w:rtl/>
          <w:lang w:val="en-US" w:bidi="ar-EG"/>
        </w:rPr>
        <w:t xml:space="preserve">تطورحجم وتعقد المسؤوليات والمهام التي تجريها الوظيفة بدرجة كبيرة نتيجة للتوسع في نظام أوموجا وبدء مرحلته التالية. ومن الموصى به بالتالي رفع رتبة الوظيفة إلى </w:t>
      </w:r>
      <w:r w:rsidR="0007001D">
        <w:rPr>
          <w:rFonts w:eastAsia="Calibri"/>
          <w:sz w:val="26"/>
          <w:szCs w:val="26"/>
          <w:lang w:val="en-US" w:bidi="ar-EG"/>
        </w:rPr>
        <w:t>G7</w:t>
      </w:r>
      <w:r w:rsidR="001C1260">
        <w:rPr>
          <w:rFonts w:eastAsia="Calibri" w:hint="cs"/>
          <w:sz w:val="26"/>
          <w:szCs w:val="26"/>
          <w:rtl/>
          <w:lang w:val="en-US" w:bidi="ar-EG"/>
        </w:rPr>
        <w:t xml:space="preserve">، </w:t>
      </w:r>
      <w:r w:rsidR="00E6280F">
        <w:rPr>
          <w:rFonts w:eastAsia="Calibri" w:hint="cs"/>
          <w:sz w:val="26"/>
          <w:szCs w:val="26"/>
          <w:rtl/>
          <w:lang w:val="en-US" w:bidi="ar-EG"/>
        </w:rPr>
        <w:t>مع ملاحظة أن هذ</w:t>
      </w:r>
      <w:r w:rsidR="00A245E7">
        <w:rPr>
          <w:rFonts w:eastAsia="Calibri" w:hint="cs"/>
          <w:sz w:val="26"/>
          <w:szCs w:val="26"/>
          <w:rtl/>
          <w:lang w:val="en-US" w:bidi="ar-EG"/>
        </w:rPr>
        <w:t>ه</w:t>
      </w:r>
      <w:r w:rsidR="00E6280F">
        <w:rPr>
          <w:rFonts w:eastAsia="Calibri" w:hint="cs"/>
          <w:sz w:val="26"/>
          <w:szCs w:val="26"/>
          <w:rtl/>
          <w:lang w:val="en-US" w:bidi="ar-EG"/>
        </w:rPr>
        <w:t xml:space="preserve"> ال</w:t>
      </w:r>
      <w:r w:rsidR="00A245E7">
        <w:rPr>
          <w:rFonts w:eastAsia="Calibri" w:hint="cs"/>
          <w:sz w:val="26"/>
          <w:szCs w:val="26"/>
          <w:rtl/>
          <w:lang w:val="en-US" w:bidi="ar-EG"/>
        </w:rPr>
        <w:t>وظيفة</w:t>
      </w:r>
      <w:r w:rsidR="00E6280F">
        <w:rPr>
          <w:rFonts w:eastAsia="Calibri" w:hint="cs"/>
          <w:sz w:val="26"/>
          <w:szCs w:val="26"/>
          <w:rtl/>
          <w:lang w:val="en-US" w:bidi="ar-EG"/>
        </w:rPr>
        <w:t xml:space="preserve"> يتم تمويله</w:t>
      </w:r>
      <w:r w:rsidR="00A245E7">
        <w:rPr>
          <w:rFonts w:eastAsia="Calibri" w:hint="cs"/>
          <w:sz w:val="26"/>
          <w:szCs w:val="26"/>
          <w:rtl/>
          <w:lang w:val="en-US" w:bidi="ar-EG"/>
        </w:rPr>
        <w:t>ا</w:t>
      </w:r>
      <w:r w:rsidR="00E6280F">
        <w:rPr>
          <w:rFonts w:eastAsia="Calibri" w:hint="cs"/>
          <w:sz w:val="26"/>
          <w:szCs w:val="26"/>
          <w:rtl/>
          <w:lang w:val="en-US" w:bidi="ar-EG"/>
        </w:rPr>
        <w:t xml:space="preserve"> من تكاليف دعم البرامج؛</w:t>
      </w:r>
    </w:p>
    <w:p w:rsidR="00D91D02" w:rsidRDefault="00D91D02" w:rsidP="0007001D">
      <w:pPr>
        <w:pStyle w:val="ListParagraph"/>
        <w:bidi/>
        <w:spacing w:after="240"/>
        <w:ind w:left="1440" w:hanging="720"/>
        <w:contextualSpacing w:val="0"/>
        <w:rPr>
          <w:rFonts w:eastAsia="Calibri"/>
          <w:sz w:val="26"/>
          <w:szCs w:val="26"/>
          <w:lang w:val="en-US" w:bidi="ar-SA"/>
        </w:rPr>
      </w:pPr>
      <w:r>
        <w:rPr>
          <w:rFonts w:eastAsia="Calibri" w:hint="cs"/>
          <w:sz w:val="26"/>
          <w:szCs w:val="26"/>
          <w:rtl/>
          <w:lang w:val="en-US" w:bidi="ar-SA"/>
        </w:rPr>
        <w:t>(د)</w:t>
      </w:r>
      <w:r>
        <w:rPr>
          <w:rFonts w:eastAsia="Calibri" w:hint="cs"/>
          <w:sz w:val="26"/>
          <w:szCs w:val="26"/>
          <w:rtl/>
          <w:lang w:val="en-US" w:bidi="ar-SA"/>
        </w:rPr>
        <w:tab/>
      </w:r>
      <w:r w:rsidR="00E6280F">
        <w:rPr>
          <w:rFonts w:eastAsia="Calibri"/>
          <w:sz w:val="26"/>
          <w:szCs w:val="26"/>
          <w:lang w:val="en-US" w:bidi="ar-SA"/>
        </w:rPr>
        <w:t>BL 1108</w:t>
      </w:r>
      <w:r w:rsidR="00E6280F">
        <w:rPr>
          <w:rFonts w:eastAsia="Calibri" w:hint="cs"/>
          <w:sz w:val="26"/>
          <w:szCs w:val="26"/>
          <w:rtl/>
          <w:lang w:val="en-US" w:bidi="ar-EG"/>
        </w:rPr>
        <w:t xml:space="preserve"> عند مستوى </w:t>
      </w:r>
      <w:r w:rsidR="0007001D">
        <w:rPr>
          <w:rFonts w:eastAsia="Calibri"/>
          <w:sz w:val="26"/>
          <w:szCs w:val="26"/>
          <w:lang w:val="en-US" w:bidi="ar-EG"/>
        </w:rPr>
        <w:t>P4</w:t>
      </w:r>
      <w:r w:rsidR="00E6280F">
        <w:rPr>
          <w:rFonts w:eastAsia="Calibri" w:hint="cs"/>
          <w:sz w:val="26"/>
          <w:szCs w:val="26"/>
          <w:rtl/>
          <w:lang w:val="en-US" w:bidi="ar-EG"/>
        </w:rPr>
        <w:t xml:space="preserve">. بدأت الأمانة في عملية تعيين موظف على أساس مؤقت للمساعدة في التحضير </w:t>
      </w:r>
      <w:r w:rsidR="001C1260">
        <w:rPr>
          <w:rFonts w:eastAsia="Calibri" w:hint="cs"/>
          <w:sz w:val="26"/>
          <w:szCs w:val="26"/>
          <w:rtl/>
          <w:lang w:val="en-US" w:bidi="ar-EG"/>
        </w:rPr>
        <w:t xml:space="preserve">للاجتماعين الثالث والثمانين والرابع والثمانين. </w:t>
      </w:r>
      <w:r w:rsidR="001C1260">
        <w:rPr>
          <w:rFonts w:eastAsia="Calibri" w:hint="cs"/>
          <w:sz w:val="26"/>
          <w:szCs w:val="26"/>
          <w:rtl/>
          <w:lang w:val="en-US" w:bidi="ar-SA"/>
        </w:rPr>
        <w:t xml:space="preserve">ويوصى بإعادة تصنيف الوظيفة مع مراعاة احتياجات الموظفين الناشئة في الأمانة والتغييرات المحتملة في </w:t>
      </w:r>
      <w:r w:rsidR="0016798F">
        <w:rPr>
          <w:rFonts w:eastAsia="Calibri" w:hint="cs"/>
          <w:sz w:val="26"/>
          <w:szCs w:val="26"/>
          <w:rtl/>
          <w:lang w:val="en-US" w:bidi="ar-SA"/>
        </w:rPr>
        <w:t xml:space="preserve">مسؤوليات </w:t>
      </w:r>
      <w:r w:rsidR="001C1260">
        <w:rPr>
          <w:rFonts w:eastAsia="Calibri" w:hint="cs"/>
          <w:sz w:val="26"/>
          <w:szCs w:val="26"/>
          <w:rtl/>
          <w:lang w:val="en-US" w:bidi="ar-SA"/>
        </w:rPr>
        <w:t>الوظيفة.</w:t>
      </w:r>
    </w:p>
    <w:p w:rsidR="00CC50DF" w:rsidRDefault="00F9560F" w:rsidP="0016798F">
      <w:pPr>
        <w:pStyle w:val="ListParagraph"/>
        <w:numPr>
          <w:ilvl w:val="0"/>
          <w:numId w:val="23"/>
        </w:numPr>
        <w:bidi/>
        <w:spacing w:after="240"/>
        <w:ind w:left="0" w:firstLine="0"/>
        <w:contextualSpacing w:val="0"/>
        <w:rPr>
          <w:rFonts w:eastAsia="Calibri"/>
          <w:sz w:val="26"/>
          <w:szCs w:val="26"/>
          <w:lang w:val="en-US" w:bidi="ar-SA"/>
        </w:rPr>
      </w:pPr>
      <w:r>
        <w:rPr>
          <w:rFonts w:eastAsia="Calibri" w:hint="cs"/>
          <w:sz w:val="26"/>
          <w:szCs w:val="26"/>
          <w:rtl/>
          <w:lang w:val="en-US" w:bidi="ar-SA"/>
        </w:rPr>
        <w:t xml:space="preserve">واستنادا إلى الاعتبارات المذكورة أعلاه، وقبل اتخاذ أي إجراء، تلتمس الأمانة المشورة من اللجنة التنفيذية عما إذا كان من الممكن أن تدخل التغييرات الموصى بها في الوظائف </w:t>
      </w:r>
      <w:r>
        <w:rPr>
          <w:rFonts w:eastAsia="Calibri"/>
          <w:sz w:val="26"/>
          <w:szCs w:val="26"/>
          <w:lang w:val="en-US" w:bidi="ar-SA"/>
        </w:rPr>
        <w:t>BL 1116</w:t>
      </w:r>
      <w:r>
        <w:rPr>
          <w:rFonts w:eastAsia="Calibri" w:hint="cs"/>
          <w:sz w:val="26"/>
          <w:szCs w:val="26"/>
          <w:rtl/>
          <w:lang w:val="en-US" w:bidi="ar-SA"/>
        </w:rPr>
        <w:t xml:space="preserve"> و</w:t>
      </w:r>
      <w:r>
        <w:rPr>
          <w:rFonts w:eastAsia="Calibri"/>
          <w:sz w:val="26"/>
          <w:szCs w:val="26"/>
          <w:lang w:val="en-US" w:bidi="ar-EG"/>
        </w:rPr>
        <w:t>BL 1309</w:t>
      </w:r>
      <w:r>
        <w:rPr>
          <w:rFonts w:eastAsia="Calibri" w:hint="cs"/>
          <w:sz w:val="26"/>
          <w:szCs w:val="26"/>
          <w:rtl/>
          <w:lang w:val="en-US" w:bidi="ar-SA"/>
        </w:rPr>
        <w:t xml:space="preserve"> و</w:t>
      </w:r>
      <w:r w:rsidR="000730C7">
        <w:rPr>
          <w:rFonts w:eastAsia="Calibri"/>
          <w:sz w:val="26"/>
          <w:szCs w:val="26"/>
          <w:lang w:val="en-US" w:bidi="ar-SA"/>
        </w:rPr>
        <w:t>BL 1312</w:t>
      </w:r>
      <w:r w:rsidR="0016798F">
        <w:rPr>
          <w:rFonts w:eastAsia="Calibri" w:hint="cs"/>
          <w:sz w:val="26"/>
          <w:szCs w:val="26"/>
          <w:rtl/>
          <w:lang w:val="en-US" w:bidi="ar-SA"/>
        </w:rPr>
        <w:t xml:space="preserve"> عند تقديم الوثيقة المتعلقة ب</w:t>
      </w:r>
      <w:r>
        <w:rPr>
          <w:rFonts w:eastAsia="Calibri" w:hint="cs"/>
          <w:sz w:val="26"/>
          <w:szCs w:val="26"/>
          <w:rtl/>
          <w:lang w:val="en-US" w:bidi="ar-SA"/>
        </w:rPr>
        <w:t>ميزاني</w:t>
      </w:r>
      <w:r w:rsidR="000730C7">
        <w:rPr>
          <w:rFonts w:eastAsia="Calibri" w:hint="cs"/>
          <w:sz w:val="26"/>
          <w:szCs w:val="26"/>
          <w:rtl/>
          <w:lang w:val="en-US" w:bidi="ar-SA"/>
        </w:rPr>
        <w:t>ة</w:t>
      </w:r>
      <w:r>
        <w:rPr>
          <w:rFonts w:eastAsia="Calibri" w:hint="cs"/>
          <w:sz w:val="26"/>
          <w:szCs w:val="26"/>
          <w:rtl/>
          <w:lang w:val="en-US" w:bidi="ar-SA"/>
        </w:rPr>
        <w:t xml:space="preserve"> </w:t>
      </w:r>
      <w:r w:rsidR="0016798F">
        <w:rPr>
          <w:rFonts w:eastAsia="Calibri" w:hint="cs"/>
          <w:sz w:val="26"/>
          <w:szCs w:val="26"/>
          <w:rtl/>
          <w:lang w:val="en-US" w:bidi="ar-SA"/>
        </w:rPr>
        <w:t xml:space="preserve">أمانة الصندوق </w:t>
      </w:r>
      <w:r>
        <w:rPr>
          <w:rFonts w:eastAsia="Calibri" w:hint="cs"/>
          <w:sz w:val="26"/>
          <w:szCs w:val="26"/>
          <w:rtl/>
          <w:lang w:val="en-US" w:bidi="ar-SA"/>
        </w:rPr>
        <w:t>المعتمدة ل</w:t>
      </w:r>
      <w:r w:rsidR="000730C7">
        <w:rPr>
          <w:rFonts w:eastAsia="Calibri" w:hint="cs"/>
          <w:sz w:val="26"/>
          <w:szCs w:val="26"/>
          <w:rtl/>
          <w:lang w:val="en-US" w:bidi="ar-SA"/>
        </w:rPr>
        <w:t>لسنتين</w:t>
      </w:r>
      <w:r>
        <w:rPr>
          <w:rFonts w:eastAsia="Calibri" w:hint="cs"/>
          <w:sz w:val="26"/>
          <w:szCs w:val="26"/>
          <w:rtl/>
          <w:lang w:val="en-US" w:bidi="ar-SA"/>
        </w:rPr>
        <w:t xml:space="preserve"> 2020 و2021 والميزاني</w:t>
      </w:r>
      <w:r w:rsidR="000730C7">
        <w:rPr>
          <w:rFonts w:eastAsia="Calibri" w:hint="cs"/>
          <w:sz w:val="26"/>
          <w:szCs w:val="26"/>
          <w:rtl/>
          <w:lang w:val="en-US" w:bidi="ar-SA"/>
        </w:rPr>
        <w:t>ة</w:t>
      </w:r>
      <w:r>
        <w:rPr>
          <w:rFonts w:eastAsia="Calibri" w:hint="cs"/>
          <w:sz w:val="26"/>
          <w:szCs w:val="26"/>
          <w:rtl/>
          <w:lang w:val="en-US" w:bidi="ar-SA"/>
        </w:rPr>
        <w:t xml:space="preserve"> المقترحة ل</w:t>
      </w:r>
      <w:r w:rsidR="000730C7">
        <w:rPr>
          <w:rFonts w:eastAsia="Calibri" w:hint="cs"/>
          <w:sz w:val="26"/>
          <w:szCs w:val="26"/>
          <w:rtl/>
          <w:lang w:val="en-US" w:bidi="ar-SA"/>
        </w:rPr>
        <w:t>سنة</w:t>
      </w:r>
      <w:r>
        <w:rPr>
          <w:rFonts w:eastAsia="Calibri" w:hint="cs"/>
          <w:sz w:val="26"/>
          <w:szCs w:val="26"/>
          <w:rtl/>
          <w:lang w:val="en-US" w:bidi="ar-SA"/>
        </w:rPr>
        <w:t xml:space="preserve"> 2022 إلى الاجتماع الرابع والثمانين.</w:t>
      </w:r>
    </w:p>
    <w:p w:rsidR="00CC50DF" w:rsidRDefault="000730C7" w:rsidP="0016798F">
      <w:pPr>
        <w:pStyle w:val="ListParagraph"/>
        <w:numPr>
          <w:ilvl w:val="0"/>
          <w:numId w:val="23"/>
        </w:numPr>
        <w:bidi/>
        <w:spacing w:after="240"/>
        <w:ind w:left="0" w:firstLine="0"/>
        <w:contextualSpacing w:val="0"/>
        <w:rPr>
          <w:rFonts w:eastAsia="Calibri"/>
          <w:sz w:val="26"/>
          <w:szCs w:val="26"/>
          <w:lang w:val="en-US" w:bidi="ar-SA"/>
        </w:rPr>
      </w:pPr>
      <w:r>
        <w:rPr>
          <w:rFonts w:eastAsia="Calibri" w:hint="cs"/>
          <w:sz w:val="26"/>
          <w:szCs w:val="26"/>
          <w:rtl/>
          <w:lang w:val="en-US" w:bidi="ar-SA"/>
        </w:rPr>
        <w:t xml:space="preserve">وتم الانتهاء من </w:t>
      </w:r>
      <w:r w:rsidR="0016798F">
        <w:rPr>
          <w:rFonts w:eastAsia="Calibri" w:hint="cs"/>
          <w:sz w:val="26"/>
          <w:szCs w:val="26"/>
          <w:rtl/>
          <w:lang w:val="en-US" w:bidi="ar-SA"/>
        </w:rPr>
        <w:t>ال</w:t>
      </w:r>
      <w:r>
        <w:rPr>
          <w:rFonts w:eastAsia="Calibri" w:hint="cs"/>
          <w:sz w:val="26"/>
          <w:szCs w:val="26"/>
          <w:rtl/>
          <w:lang w:val="en-US" w:bidi="ar-SA"/>
        </w:rPr>
        <w:t>ترتيبات التعاقدية والتعيين لخبير استشاري واحد لرصد وتقييم برنامج العمل، وثلاثة خبرا</w:t>
      </w:r>
      <w:r w:rsidR="0016798F">
        <w:rPr>
          <w:rFonts w:eastAsia="Calibri" w:hint="cs"/>
          <w:sz w:val="26"/>
          <w:szCs w:val="26"/>
          <w:rtl/>
          <w:lang w:val="en-US" w:bidi="ar-SA"/>
        </w:rPr>
        <w:t>ء</w:t>
      </w:r>
      <w:r>
        <w:rPr>
          <w:rFonts w:eastAsia="Calibri" w:hint="cs"/>
          <w:sz w:val="26"/>
          <w:szCs w:val="26"/>
          <w:rtl/>
          <w:lang w:val="en-US" w:bidi="ar-SA"/>
        </w:rPr>
        <w:t xml:space="preserve"> استشاريين لفريق استعراض المشروعات، ومتعاقدين منفردين لتقديم المساعدة المؤقتة. والترتيبات التعاقدية للمترجمين الفوريين، والمترجمين، و</w:t>
      </w:r>
      <w:r w:rsidR="0016798F">
        <w:rPr>
          <w:rFonts w:eastAsia="Calibri" w:hint="cs"/>
          <w:sz w:val="26"/>
          <w:szCs w:val="26"/>
          <w:rtl/>
          <w:lang w:val="en-US" w:bidi="ar-SA"/>
        </w:rPr>
        <w:t>محرر</w:t>
      </w:r>
      <w:r>
        <w:rPr>
          <w:rFonts w:eastAsia="Calibri" w:hint="cs"/>
          <w:sz w:val="26"/>
          <w:szCs w:val="26"/>
          <w:rtl/>
          <w:lang w:val="en-US" w:bidi="ar-SA"/>
        </w:rPr>
        <w:t>ي التقارير للاجتماع الثالث والثمانين تم تنسيقها مع اليونيب ومكتب الأمم المتحدة في نيروبي.</w:t>
      </w:r>
    </w:p>
    <w:p w:rsidR="00CC50DF" w:rsidRPr="00CC50DF" w:rsidRDefault="00CC50DF" w:rsidP="00CC50DF">
      <w:pPr>
        <w:bidi/>
        <w:spacing w:before="240" w:after="160" w:line="264" w:lineRule="auto"/>
        <w:rPr>
          <w:rFonts w:eastAsia="Calibri"/>
          <w:sz w:val="26"/>
          <w:szCs w:val="26"/>
          <w:u w:val="single"/>
          <w:lang w:val="en-US" w:bidi="ar-SA"/>
        </w:rPr>
      </w:pPr>
      <w:r w:rsidRPr="00CC50DF">
        <w:rPr>
          <w:rFonts w:eastAsia="Calibri" w:hint="cs"/>
          <w:sz w:val="26"/>
          <w:szCs w:val="26"/>
          <w:u w:val="single"/>
          <w:rtl/>
          <w:lang w:val="en-US" w:bidi="ar-SA"/>
        </w:rPr>
        <w:t>تنمية</w:t>
      </w:r>
      <w:r w:rsidRPr="00CC50DF">
        <w:rPr>
          <w:rFonts w:eastAsia="Calibri"/>
          <w:sz w:val="26"/>
          <w:szCs w:val="26"/>
          <w:u w:val="single"/>
          <w:rtl/>
          <w:lang w:val="en-US" w:bidi="ar-SA"/>
        </w:rPr>
        <w:t xml:space="preserve"> </w:t>
      </w:r>
      <w:r w:rsidRPr="00CC50DF">
        <w:rPr>
          <w:rFonts w:eastAsia="Calibri" w:hint="cs"/>
          <w:sz w:val="26"/>
          <w:szCs w:val="26"/>
          <w:u w:val="single"/>
          <w:rtl/>
          <w:lang w:val="en-US" w:bidi="ar-SA"/>
        </w:rPr>
        <w:t>قدرات</w:t>
      </w:r>
      <w:r w:rsidRPr="00CC50DF">
        <w:rPr>
          <w:rFonts w:eastAsia="Calibri"/>
          <w:sz w:val="26"/>
          <w:szCs w:val="26"/>
          <w:u w:val="single"/>
          <w:rtl/>
          <w:lang w:val="en-US" w:bidi="ar-SA"/>
        </w:rPr>
        <w:t xml:space="preserve"> </w:t>
      </w:r>
      <w:r w:rsidRPr="00CC50DF">
        <w:rPr>
          <w:rFonts w:eastAsia="Calibri" w:hint="cs"/>
          <w:sz w:val="26"/>
          <w:szCs w:val="26"/>
          <w:u w:val="single"/>
          <w:rtl/>
          <w:lang w:val="en-US" w:bidi="ar-SA"/>
        </w:rPr>
        <w:t>الموظفين</w:t>
      </w:r>
      <w:r w:rsidRPr="00CC50DF">
        <w:rPr>
          <w:rFonts w:eastAsia="Calibri"/>
          <w:sz w:val="26"/>
          <w:szCs w:val="26"/>
          <w:u w:val="single"/>
          <w:rtl/>
          <w:lang w:val="en-US" w:bidi="ar-SA"/>
        </w:rPr>
        <w:t xml:space="preserve"> </w:t>
      </w:r>
      <w:r w:rsidRPr="00CC50DF">
        <w:rPr>
          <w:rFonts w:eastAsia="Calibri" w:hint="cs"/>
          <w:sz w:val="26"/>
          <w:szCs w:val="26"/>
          <w:u w:val="single"/>
          <w:rtl/>
          <w:lang w:val="en-US" w:bidi="ar-SA"/>
        </w:rPr>
        <w:t>وتدريبهم</w:t>
      </w:r>
    </w:p>
    <w:p w:rsidR="00CC50DF" w:rsidRDefault="00CC50DF" w:rsidP="000730C7">
      <w:pPr>
        <w:pStyle w:val="ListParagraph"/>
        <w:numPr>
          <w:ilvl w:val="0"/>
          <w:numId w:val="23"/>
        </w:numPr>
        <w:bidi/>
        <w:spacing w:after="240"/>
        <w:ind w:left="0" w:firstLine="0"/>
        <w:contextualSpacing w:val="0"/>
        <w:rPr>
          <w:rFonts w:eastAsia="Calibri"/>
          <w:sz w:val="26"/>
          <w:szCs w:val="26"/>
          <w:lang w:val="en-US" w:bidi="ar-SA"/>
        </w:rPr>
      </w:pPr>
      <w:r w:rsidRPr="00CC50DF">
        <w:rPr>
          <w:rFonts w:eastAsia="Calibri" w:hint="cs"/>
          <w:sz w:val="26"/>
          <w:szCs w:val="26"/>
          <w:rtl/>
          <w:lang w:val="en-US" w:bidi="ar-SA"/>
        </w:rPr>
        <w:t>التحق</w:t>
      </w:r>
      <w:r w:rsidRPr="00CC50DF">
        <w:rPr>
          <w:rFonts w:eastAsia="Calibri"/>
          <w:sz w:val="26"/>
          <w:szCs w:val="26"/>
          <w:rtl/>
          <w:lang w:val="en-US" w:bidi="ar-SA"/>
        </w:rPr>
        <w:t xml:space="preserve"> </w:t>
      </w:r>
      <w:r w:rsidR="000730C7">
        <w:rPr>
          <w:rFonts w:eastAsia="Calibri" w:hint="cs"/>
          <w:sz w:val="26"/>
          <w:szCs w:val="26"/>
          <w:rtl/>
          <w:lang w:val="en-US" w:bidi="ar-SA"/>
        </w:rPr>
        <w:t xml:space="preserve">جميع </w:t>
      </w:r>
      <w:r w:rsidRPr="00CC50DF">
        <w:rPr>
          <w:rFonts w:eastAsia="Calibri" w:hint="cs"/>
          <w:sz w:val="26"/>
          <w:szCs w:val="26"/>
          <w:rtl/>
          <w:lang w:val="en-US" w:bidi="ar-SA"/>
        </w:rPr>
        <w:t>الموظف</w:t>
      </w:r>
      <w:r w:rsidR="000730C7">
        <w:rPr>
          <w:rFonts w:eastAsia="Calibri" w:hint="cs"/>
          <w:sz w:val="26"/>
          <w:szCs w:val="26"/>
          <w:rtl/>
          <w:lang w:val="en-US" w:bidi="ar-SA"/>
        </w:rPr>
        <w:t>ي</w:t>
      </w:r>
      <w:r w:rsidRPr="00CC50DF">
        <w:rPr>
          <w:rFonts w:eastAsia="Calibri" w:hint="cs"/>
          <w:sz w:val="26"/>
          <w:szCs w:val="26"/>
          <w:rtl/>
          <w:lang w:val="en-US" w:bidi="ar-SA"/>
        </w:rPr>
        <w:t>ن</w:t>
      </w:r>
      <w:r w:rsidRPr="00CC50DF">
        <w:rPr>
          <w:rFonts w:eastAsia="Calibri"/>
          <w:sz w:val="26"/>
          <w:szCs w:val="26"/>
          <w:rtl/>
          <w:lang w:val="en-US" w:bidi="ar-SA"/>
        </w:rPr>
        <w:t xml:space="preserve"> </w:t>
      </w:r>
      <w:r w:rsidRPr="00CC50DF">
        <w:rPr>
          <w:rFonts w:eastAsia="Calibri" w:hint="cs"/>
          <w:sz w:val="26"/>
          <w:szCs w:val="26"/>
          <w:rtl/>
          <w:lang w:val="en-US" w:bidi="ar-SA"/>
        </w:rPr>
        <w:t>بعدد</w:t>
      </w:r>
      <w:r w:rsidRPr="00CC50DF">
        <w:rPr>
          <w:rFonts w:eastAsia="Calibri"/>
          <w:sz w:val="26"/>
          <w:szCs w:val="26"/>
          <w:rtl/>
          <w:lang w:val="en-US" w:bidi="ar-SA"/>
        </w:rPr>
        <w:t xml:space="preserve"> </w:t>
      </w:r>
      <w:r w:rsidRPr="00CC50DF">
        <w:rPr>
          <w:rFonts w:eastAsia="Calibri" w:hint="cs"/>
          <w:sz w:val="26"/>
          <w:szCs w:val="26"/>
          <w:rtl/>
          <w:lang w:val="en-US" w:bidi="ar-SA"/>
        </w:rPr>
        <w:t>من</w:t>
      </w:r>
      <w:r w:rsidRPr="00CC50DF">
        <w:rPr>
          <w:rFonts w:eastAsia="Calibri"/>
          <w:sz w:val="26"/>
          <w:szCs w:val="26"/>
          <w:rtl/>
          <w:lang w:val="en-US" w:bidi="ar-SA"/>
        </w:rPr>
        <w:t xml:space="preserve"> </w:t>
      </w:r>
      <w:r w:rsidRPr="00CC50DF">
        <w:rPr>
          <w:rFonts w:eastAsia="Calibri" w:hint="cs"/>
          <w:sz w:val="26"/>
          <w:szCs w:val="26"/>
          <w:rtl/>
          <w:lang w:val="en-US" w:bidi="ar-SA"/>
        </w:rPr>
        <w:t>الدورات</w:t>
      </w:r>
      <w:r w:rsidRPr="00CC50DF">
        <w:rPr>
          <w:rFonts w:eastAsia="Calibri"/>
          <w:sz w:val="26"/>
          <w:szCs w:val="26"/>
          <w:rtl/>
          <w:lang w:val="en-US" w:bidi="ar-SA"/>
        </w:rPr>
        <w:t xml:space="preserve"> </w:t>
      </w:r>
      <w:r w:rsidRPr="00CC50DF">
        <w:rPr>
          <w:rFonts w:eastAsia="Calibri" w:hint="cs"/>
          <w:sz w:val="26"/>
          <w:szCs w:val="26"/>
          <w:rtl/>
          <w:lang w:val="en-US" w:bidi="ar-SA"/>
        </w:rPr>
        <w:t>التدريبية</w:t>
      </w:r>
      <w:r w:rsidRPr="00CC50DF">
        <w:rPr>
          <w:rFonts w:eastAsia="Calibri"/>
          <w:sz w:val="26"/>
          <w:szCs w:val="26"/>
          <w:rtl/>
          <w:lang w:val="en-US" w:bidi="ar-SA"/>
        </w:rPr>
        <w:t xml:space="preserve"> </w:t>
      </w:r>
      <w:r w:rsidRPr="00CC50DF">
        <w:rPr>
          <w:rFonts w:eastAsia="Calibri" w:hint="cs"/>
          <w:sz w:val="26"/>
          <w:szCs w:val="26"/>
          <w:rtl/>
          <w:lang w:val="en-US" w:bidi="ar-SA"/>
        </w:rPr>
        <w:t>الإلزامية</w:t>
      </w:r>
      <w:r w:rsidRPr="00CC50DF">
        <w:rPr>
          <w:rFonts w:eastAsia="Calibri"/>
          <w:sz w:val="26"/>
          <w:szCs w:val="26"/>
          <w:rtl/>
          <w:lang w:val="en-US" w:bidi="ar-SA"/>
        </w:rPr>
        <w:t xml:space="preserve"> </w:t>
      </w:r>
      <w:r w:rsidRPr="00CC50DF">
        <w:rPr>
          <w:rFonts w:eastAsia="Calibri" w:hint="cs"/>
          <w:sz w:val="26"/>
          <w:szCs w:val="26"/>
          <w:rtl/>
          <w:lang w:val="en-US" w:bidi="ar-SA"/>
        </w:rPr>
        <w:t>للأمم</w:t>
      </w:r>
      <w:r w:rsidRPr="00CC50DF">
        <w:rPr>
          <w:rFonts w:eastAsia="Calibri"/>
          <w:sz w:val="26"/>
          <w:szCs w:val="26"/>
          <w:rtl/>
          <w:lang w:val="en-US" w:bidi="ar-SA"/>
        </w:rPr>
        <w:t xml:space="preserve"> </w:t>
      </w:r>
      <w:r w:rsidRPr="00CC50DF">
        <w:rPr>
          <w:rFonts w:eastAsia="Calibri" w:hint="cs"/>
          <w:sz w:val="26"/>
          <w:szCs w:val="26"/>
          <w:rtl/>
          <w:lang w:val="en-US" w:bidi="ar-SA"/>
        </w:rPr>
        <w:t>المتحدة</w:t>
      </w:r>
      <w:r w:rsidRPr="00CC50DF">
        <w:rPr>
          <w:rFonts w:eastAsia="Calibri"/>
          <w:sz w:val="26"/>
          <w:szCs w:val="26"/>
          <w:rtl/>
          <w:lang w:val="en-US" w:bidi="ar-SA"/>
        </w:rPr>
        <w:t xml:space="preserve"> </w:t>
      </w:r>
      <w:r w:rsidRPr="00CC50DF">
        <w:rPr>
          <w:rFonts w:eastAsia="Calibri" w:hint="cs"/>
          <w:sz w:val="26"/>
          <w:szCs w:val="26"/>
          <w:rtl/>
          <w:lang w:val="en-US" w:bidi="ar-SA"/>
        </w:rPr>
        <w:t>عبر</w:t>
      </w:r>
      <w:r w:rsidRPr="00CC50DF">
        <w:rPr>
          <w:rFonts w:eastAsia="Calibri"/>
          <w:sz w:val="26"/>
          <w:szCs w:val="26"/>
          <w:rtl/>
          <w:lang w:val="en-US" w:bidi="ar-SA"/>
        </w:rPr>
        <w:t xml:space="preserve"> </w:t>
      </w:r>
      <w:r w:rsidRPr="00CC50DF">
        <w:rPr>
          <w:rFonts w:eastAsia="Calibri" w:hint="cs"/>
          <w:sz w:val="26"/>
          <w:szCs w:val="26"/>
          <w:rtl/>
          <w:lang w:val="en-US" w:bidi="ar-SA"/>
        </w:rPr>
        <w:t>الإنترنت</w:t>
      </w:r>
      <w:r w:rsidR="00D91D02">
        <w:rPr>
          <w:rFonts w:eastAsia="Calibri"/>
          <w:sz w:val="26"/>
          <w:szCs w:val="26"/>
          <w:rtl/>
          <w:lang w:val="en-US" w:bidi="ar-SA"/>
        </w:rPr>
        <w:t>.</w:t>
      </w:r>
    </w:p>
    <w:p w:rsidR="00AC45BA" w:rsidRDefault="0016798F" w:rsidP="0016798F">
      <w:pPr>
        <w:pStyle w:val="ListParagraph"/>
        <w:numPr>
          <w:ilvl w:val="0"/>
          <w:numId w:val="23"/>
        </w:numPr>
        <w:bidi/>
        <w:spacing w:after="240"/>
        <w:ind w:left="0" w:firstLine="0"/>
        <w:contextualSpacing w:val="0"/>
        <w:rPr>
          <w:rFonts w:eastAsia="Calibri"/>
          <w:sz w:val="26"/>
          <w:szCs w:val="26"/>
          <w:lang w:val="en-US" w:bidi="ar-SA"/>
        </w:rPr>
      </w:pPr>
      <w:r>
        <w:rPr>
          <w:rFonts w:eastAsia="Calibri" w:hint="cs"/>
          <w:sz w:val="26"/>
          <w:szCs w:val="26"/>
          <w:rtl/>
          <w:lang w:val="en-US" w:bidi="ar-SA"/>
        </w:rPr>
        <w:t>و</w:t>
      </w:r>
      <w:r w:rsidR="00AC45BA">
        <w:rPr>
          <w:rFonts w:eastAsia="Calibri" w:hint="cs"/>
          <w:sz w:val="26"/>
          <w:szCs w:val="26"/>
          <w:rtl/>
          <w:lang w:val="en-US" w:bidi="ar-SA"/>
        </w:rPr>
        <w:t>استضافت الأمانة تدريبا عمليا بشأن التمديد الثاني لنظام أوموجا و</w:t>
      </w:r>
      <w:r w:rsidR="00573036">
        <w:rPr>
          <w:rFonts w:eastAsia="Calibri" w:hint="cs"/>
          <w:sz w:val="26"/>
          <w:szCs w:val="26"/>
          <w:rtl/>
          <w:lang w:val="en-US" w:bidi="ar-SA"/>
        </w:rPr>
        <w:t>رفع المستوى للأمريكتين وأوروبا، الذي أجراه اليونيب في مونتريال من 1 إلى 5 أبريل/نيسان 2019.</w:t>
      </w:r>
    </w:p>
    <w:p w:rsidR="00CC50DF" w:rsidRPr="00AC45BA" w:rsidRDefault="000730C7" w:rsidP="0016798F">
      <w:pPr>
        <w:pStyle w:val="ListParagraph"/>
        <w:numPr>
          <w:ilvl w:val="0"/>
          <w:numId w:val="23"/>
        </w:numPr>
        <w:bidi/>
        <w:spacing w:after="240"/>
        <w:ind w:left="0" w:firstLine="0"/>
        <w:contextualSpacing w:val="0"/>
        <w:rPr>
          <w:rFonts w:eastAsia="Calibri"/>
          <w:sz w:val="26"/>
          <w:szCs w:val="26"/>
          <w:lang w:val="en-US" w:bidi="ar-SA"/>
        </w:rPr>
      </w:pPr>
      <w:r>
        <w:rPr>
          <w:rFonts w:eastAsia="Calibri" w:hint="cs"/>
          <w:sz w:val="26"/>
          <w:szCs w:val="26"/>
          <w:rtl/>
          <w:lang w:val="en-US" w:bidi="ar-SA"/>
        </w:rPr>
        <w:t xml:space="preserve">وشارك ثلاثة موظفون من الأمانة في حلقة دراسية شبكية بعنوان "حالة </w:t>
      </w:r>
      <w:r w:rsidR="00AC45BA">
        <w:rPr>
          <w:rFonts w:eastAsia="Calibri" w:hint="cs"/>
          <w:sz w:val="26"/>
          <w:szCs w:val="26"/>
          <w:rtl/>
          <w:lang w:val="en-US" w:bidi="ar-SA"/>
        </w:rPr>
        <w:t xml:space="preserve">لإنهاء القضية: إعادة تهيئة التبريد المفتوح" نظمتها شراكة </w:t>
      </w:r>
      <w:r w:rsidR="00AC45BA">
        <w:rPr>
          <w:rFonts w:eastAsia="Calibri"/>
          <w:sz w:val="26"/>
          <w:szCs w:val="26"/>
          <w:lang w:val="en-US" w:bidi="ar-SA"/>
        </w:rPr>
        <w:t>GreenChill</w:t>
      </w:r>
      <w:r w:rsidR="00AC45BA">
        <w:rPr>
          <w:rFonts w:eastAsia="Calibri" w:hint="cs"/>
          <w:sz w:val="26"/>
          <w:szCs w:val="26"/>
          <w:rtl/>
          <w:lang w:val="en-US" w:bidi="ar-SA"/>
        </w:rPr>
        <w:t xml:space="preserve"> في إدارة حماية الستراتوسفير </w:t>
      </w:r>
      <w:r w:rsidR="00573036">
        <w:rPr>
          <w:rFonts w:eastAsia="Calibri" w:hint="cs"/>
          <w:sz w:val="26"/>
          <w:szCs w:val="26"/>
          <w:rtl/>
          <w:lang w:val="en-US" w:bidi="ar-SA"/>
        </w:rPr>
        <w:t>التابعة</w:t>
      </w:r>
      <w:r w:rsidR="00AC45BA">
        <w:rPr>
          <w:rFonts w:eastAsia="Calibri" w:hint="cs"/>
          <w:sz w:val="26"/>
          <w:szCs w:val="26"/>
          <w:rtl/>
          <w:lang w:val="en-US" w:bidi="ar-SA"/>
        </w:rPr>
        <w:t xml:space="preserve"> </w:t>
      </w:r>
      <w:r w:rsidR="00573036">
        <w:rPr>
          <w:rFonts w:eastAsia="Calibri" w:hint="cs"/>
          <w:sz w:val="26"/>
          <w:szCs w:val="26"/>
          <w:rtl/>
          <w:lang w:val="en-US" w:bidi="ar-SA"/>
        </w:rPr>
        <w:t>ل</w:t>
      </w:r>
      <w:r w:rsidR="00AC45BA">
        <w:rPr>
          <w:rFonts w:eastAsia="Calibri" w:hint="cs"/>
          <w:sz w:val="26"/>
          <w:szCs w:val="26"/>
          <w:rtl/>
          <w:lang w:val="en-US" w:bidi="ar-SA"/>
        </w:rPr>
        <w:t>وكالة حماية البيئة في الولايات المتحدة الأمريكية. وعرضت الحلقة الدراسية الشبكية الوفورات المحققة في الطاقة، والمنافع المالية وغيرها من المنافع المولدة عن طريق إعادة تهيئة حالات درجات الحرارة المتوسطة في م</w:t>
      </w:r>
      <w:r w:rsidR="0016798F">
        <w:rPr>
          <w:rFonts w:eastAsia="Calibri" w:hint="cs"/>
          <w:sz w:val="26"/>
          <w:szCs w:val="26"/>
          <w:rtl/>
          <w:lang w:val="en-US" w:bidi="ar-SA"/>
        </w:rPr>
        <w:t>حلات</w:t>
      </w:r>
      <w:r w:rsidR="00AC45BA">
        <w:rPr>
          <w:rFonts w:eastAsia="Calibri" w:hint="cs"/>
          <w:sz w:val="26"/>
          <w:szCs w:val="26"/>
          <w:rtl/>
          <w:lang w:val="en-US" w:bidi="ar-SA"/>
        </w:rPr>
        <w:t xml:space="preserve"> البقالة، فضلا عما يرتبط لها من برامج خصم/حوافز تقدمها المرافق في البلد</w:t>
      </w:r>
      <w:r w:rsidR="00CC50DF" w:rsidRPr="00CC50DF">
        <w:rPr>
          <w:rFonts w:eastAsia="Calibri"/>
          <w:sz w:val="26"/>
          <w:szCs w:val="26"/>
          <w:rtl/>
          <w:lang w:val="en-US" w:bidi="ar-SA"/>
        </w:rPr>
        <w:t>.</w:t>
      </w:r>
    </w:p>
    <w:p w:rsidR="00CC50DF" w:rsidRPr="00CC50DF" w:rsidRDefault="00CC50DF" w:rsidP="00CC50DF">
      <w:pPr>
        <w:bidi/>
        <w:spacing w:before="240" w:after="160" w:line="264" w:lineRule="auto"/>
        <w:rPr>
          <w:rFonts w:eastAsia="Calibri"/>
          <w:sz w:val="26"/>
          <w:szCs w:val="26"/>
          <w:u w:val="single"/>
          <w:lang w:val="en-US" w:bidi="ar-SA"/>
        </w:rPr>
      </w:pPr>
      <w:r w:rsidRPr="00CC50DF">
        <w:rPr>
          <w:rFonts w:eastAsia="Calibri" w:hint="cs"/>
          <w:sz w:val="26"/>
          <w:szCs w:val="26"/>
          <w:u w:val="single"/>
          <w:rtl/>
          <w:lang w:val="en-US" w:bidi="ar-SA"/>
        </w:rPr>
        <w:t>المسائل</w:t>
      </w:r>
      <w:r w:rsidRPr="00CC50DF">
        <w:rPr>
          <w:rFonts w:eastAsia="Calibri"/>
          <w:sz w:val="26"/>
          <w:szCs w:val="26"/>
          <w:u w:val="single"/>
          <w:rtl/>
          <w:lang w:val="en-US" w:bidi="ar-SA"/>
        </w:rPr>
        <w:t xml:space="preserve"> </w:t>
      </w:r>
      <w:r w:rsidRPr="00CC50DF">
        <w:rPr>
          <w:rFonts w:eastAsia="Calibri" w:hint="cs"/>
          <w:sz w:val="26"/>
          <w:szCs w:val="26"/>
          <w:u w:val="single"/>
          <w:rtl/>
          <w:lang w:val="en-US" w:bidi="ar-SA"/>
        </w:rPr>
        <w:t>الإدارية</w:t>
      </w:r>
    </w:p>
    <w:p w:rsidR="00CC50DF" w:rsidRPr="00CC50DF" w:rsidRDefault="00D91D02" w:rsidP="0016798F">
      <w:pPr>
        <w:pStyle w:val="ListParagraph"/>
        <w:numPr>
          <w:ilvl w:val="0"/>
          <w:numId w:val="23"/>
        </w:numPr>
        <w:bidi/>
        <w:spacing w:after="240"/>
        <w:ind w:left="0" w:firstLine="0"/>
        <w:contextualSpacing w:val="0"/>
        <w:rPr>
          <w:rFonts w:eastAsia="Calibri"/>
          <w:sz w:val="26"/>
          <w:szCs w:val="26"/>
          <w:rtl/>
          <w:lang w:val="en-US" w:bidi="ar-SA"/>
        </w:rPr>
      </w:pPr>
      <w:r>
        <w:rPr>
          <w:rFonts w:eastAsia="Calibri" w:hint="cs"/>
          <w:sz w:val="26"/>
          <w:szCs w:val="26"/>
          <w:rtl/>
          <w:lang w:val="en-US" w:bidi="ar-SA"/>
        </w:rPr>
        <w:t>استمرت</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الأمانة</w:t>
      </w:r>
      <w:r w:rsidR="00CC50DF" w:rsidRPr="00CC50DF">
        <w:rPr>
          <w:rFonts w:eastAsia="Calibri"/>
          <w:sz w:val="26"/>
          <w:szCs w:val="26"/>
          <w:rtl/>
          <w:lang w:val="en-US" w:bidi="ar-SA"/>
        </w:rPr>
        <w:t xml:space="preserve"> </w:t>
      </w:r>
      <w:r>
        <w:rPr>
          <w:rFonts w:eastAsia="Calibri" w:hint="cs"/>
          <w:sz w:val="26"/>
          <w:szCs w:val="26"/>
          <w:rtl/>
          <w:lang w:val="en-US" w:bidi="ar-SA"/>
        </w:rPr>
        <w:t>في ع</w:t>
      </w:r>
      <w:r w:rsidR="00CC50DF" w:rsidRPr="00CC50DF">
        <w:rPr>
          <w:rFonts w:eastAsia="Calibri" w:hint="cs"/>
          <w:sz w:val="26"/>
          <w:szCs w:val="26"/>
          <w:rtl/>
          <w:lang w:val="en-US" w:bidi="ar-SA"/>
        </w:rPr>
        <w:t>ملية</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مراجعة</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عقد</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الإيجار</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لمكتب</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الأمانة</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الذي</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يحين موعده</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في</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ديسمبر/كانون</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الأول</w:t>
      </w:r>
      <w:r w:rsidR="00CC50DF" w:rsidRPr="00CC50DF">
        <w:rPr>
          <w:rFonts w:eastAsia="Calibri"/>
          <w:sz w:val="26"/>
          <w:szCs w:val="26"/>
          <w:rtl/>
          <w:lang w:val="en-US" w:bidi="ar-SA"/>
        </w:rPr>
        <w:t xml:space="preserve"> 2019. </w:t>
      </w:r>
      <w:r>
        <w:rPr>
          <w:rFonts w:eastAsia="Calibri" w:hint="cs"/>
          <w:sz w:val="26"/>
          <w:szCs w:val="26"/>
          <w:rtl/>
          <w:lang w:val="en-US" w:bidi="ar-SA"/>
        </w:rPr>
        <w:t>وخلال</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العملية</w:t>
      </w:r>
      <w:r>
        <w:rPr>
          <w:rFonts w:eastAsia="Calibri" w:hint="cs"/>
          <w:sz w:val="26"/>
          <w:szCs w:val="26"/>
          <w:rtl/>
          <w:lang w:val="en-US" w:bidi="ar-SA"/>
        </w:rPr>
        <w:t>،</w:t>
      </w:r>
      <w:r w:rsidR="00CC50DF" w:rsidRPr="00CC50DF">
        <w:rPr>
          <w:rFonts w:eastAsia="Calibri"/>
          <w:sz w:val="26"/>
          <w:szCs w:val="26"/>
          <w:rtl/>
          <w:lang w:val="en-US" w:bidi="ar-SA"/>
        </w:rPr>
        <w:t xml:space="preserve"> </w:t>
      </w:r>
      <w:r>
        <w:rPr>
          <w:rFonts w:eastAsia="Calibri" w:hint="cs"/>
          <w:sz w:val="26"/>
          <w:szCs w:val="26"/>
          <w:rtl/>
          <w:lang w:val="en-US" w:bidi="ar-SA"/>
        </w:rPr>
        <w:t>حافظت</w:t>
      </w:r>
      <w:r w:rsidR="00CC50DF" w:rsidRPr="00CC50DF">
        <w:rPr>
          <w:rFonts w:eastAsia="Calibri"/>
          <w:sz w:val="26"/>
          <w:szCs w:val="26"/>
          <w:rtl/>
          <w:lang w:val="en-US" w:bidi="ar-SA"/>
        </w:rPr>
        <w:t xml:space="preserve"> </w:t>
      </w:r>
      <w:r>
        <w:rPr>
          <w:rFonts w:eastAsia="Calibri" w:hint="cs"/>
          <w:sz w:val="26"/>
          <w:szCs w:val="26"/>
          <w:rtl/>
          <w:lang w:val="en-US" w:bidi="ar-SA"/>
        </w:rPr>
        <w:t xml:space="preserve">الأمانة على </w:t>
      </w:r>
      <w:r w:rsidR="00CC50DF" w:rsidRPr="00CC50DF">
        <w:rPr>
          <w:rFonts w:eastAsia="Calibri" w:hint="cs"/>
          <w:sz w:val="26"/>
          <w:szCs w:val="26"/>
          <w:rtl/>
          <w:lang w:val="en-US" w:bidi="ar-SA"/>
        </w:rPr>
        <w:t>مشاورات</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وثيقة</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مع</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حكومة</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كندا</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ومقر</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الأمم</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المتحدة</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في</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نيويورك</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وموظفي</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ال</w:t>
      </w:r>
      <w:r w:rsidR="0016798F">
        <w:rPr>
          <w:rFonts w:eastAsia="Calibri" w:hint="cs"/>
          <w:sz w:val="26"/>
          <w:szCs w:val="26"/>
          <w:rtl/>
          <w:lang w:val="en-US" w:bidi="ar-SA"/>
        </w:rPr>
        <w:t>شراء</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ذوي</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الصلة</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في</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اليونيب</w:t>
      </w:r>
      <w:r w:rsidR="00CC50DF" w:rsidRPr="00CC50DF">
        <w:rPr>
          <w:rFonts w:eastAsia="Calibri"/>
          <w:sz w:val="26"/>
          <w:szCs w:val="26"/>
          <w:rtl/>
          <w:lang w:val="en-US" w:bidi="ar-SA"/>
        </w:rPr>
        <w:t xml:space="preserve">. </w:t>
      </w:r>
      <w:r>
        <w:rPr>
          <w:rFonts w:eastAsia="Calibri" w:hint="cs"/>
          <w:sz w:val="26"/>
          <w:szCs w:val="26"/>
          <w:rtl/>
          <w:lang w:val="en-US" w:bidi="ar-SA"/>
        </w:rPr>
        <w:t xml:space="preserve">وتمشيا مع </w:t>
      </w:r>
      <w:r w:rsidR="00CC50DF" w:rsidRPr="00CC50DF">
        <w:rPr>
          <w:rFonts w:eastAsia="Calibri" w:hint="cs"/>
          <w:sz w:val="26"/>
          <w:szCs w:val="26"/>
          <w:rtl/>
          <w:lang w:val="en-US" w:bidi="ar-SA"/>
        </w:rPr>
        <w:t>قواعد</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وأنظمة</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الأمم</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المتحدة</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بشأن</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المسائل</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المتعلقة</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بالشراء</w:t>
      </w:r>
      <w:r>
        <w:rPr>
          <w:rFonts w:eastAsia="Calibri" w:hint="cs"/>
          <w:sz w:val="26"/>
          <w:szCs w:val="26"/>
          <w:rtl/>
          <w:lang w:val="en-US" w:bidi="ar-SA"/>
        </w:rPr>
        <w:t>،</w:t>
      </w:r>
      <w:r w:rsidR="00CC50DF" w:rsidRPr="00CC50DF">
        <w:rPr>
          <w:rFonts w:eastAsia="Calibri"/>
          <w:sz w:val="26"/>
          <w:szCs w:val="26"/>
          <w:rtl/>
          <w:lang w:val="en-US" w:bidi="ar-SA"/>
        </w:rPr>
        <w:t xml:space="preserve"> </w:t>
      </w:r>
      <w:r>
        <w:rPr>
          <w:rFonts w:eastAsia="Calibri" w:hint="cs"/>
          <w:sz w:val="26"/>
          <w:szCs w:val="26"/>
          <w:rtl/>
          <w:lang w:val="en-US" w:bidi="ar-SA"/>
        </w:rPr>
        <w:t xml:space="preserve">أجريت عملية </w:t>
      </w:r>
      <w:r w:rsidR="00CC50DF" w:rsidRPr="00CC50DF">
        <w:rPr>
          <w:rFonts w:eastAsia="Calibri" w:hint="cs"/>
          <w:sz w:val="26"/>
          <w:szCs w:val="26"/>
          <w:rtl/>
          <w:lang w:val="en-US" w:bidi="ar-SA"/>
        </w:rPr>
        <w:t>شراء</w:t>
      </w:r>
      <w:r w:rsidR="00CC50DF" w:rsidRPr="00CC50DF">
        <w:rPr>
          <w:rFonts w:eastAsia="Calibri"/>
          <w:sz w:val="26"/>
          <w:szCs w:val="26"/>
          <w:rtl/>
          <w:lang w:val="en-US" w:bidi="ar-SA"/>
        </w:rPr>
        <w:t xml:space="preserve"> </w:t>
      </w:r>
      <w:r>
        <w:rPr>
          <w:rFonts w:eastAsia="Calibri" w:hint="cs"/>
          <w:sz w:val="26"/>
          <w:szCs w:val="26"/>
          <w:rtl/>
          <w:lang w:val="en-US" w:bidi="ar-SA"/>
        </w:rPr>
        <w:t>ل</w:t>
      </w:r>
      <w:r w:rsidR="00CC50DF" w:rsidRPr="00CC50DF">
        <w:rPr>
          <w:rFonts w:eastAsia="Calibri" w:hint="cs"/>
          <w:sz w:val="26"/>
          <w:szCs w:val="26"/>
          <w:rtl/>
          <w:lang w:val="en-US" w:bidi="ar-SA"/>
        </w:rPr>
        <w:t>استئجار معدات</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حاسوبية</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لأغراض الاجتماع الثا</w:t>
      </w:r>
      <w:r>
        <w:rPr>
          <w:rFonts w:eastAsia="Calibri" w:hint="cs"/>
          <w:sz w:val="26"/>
          <w:szCs w:val="26"/>
          <w:rtl/>
          <w:lang w:val="en-US" w:bidi="ar-SA"/>
        </w:rPr>
        <w:t>لث</w:t>
      </w:r>
      <w:r w:rsidR="00CC50DF" w:rsidRPr="00CC50DF">
        <w:rPr>
          <w:rFonts w:eastAsia="Calibri" w:hint="cs"/>
          <w:sz w:val="26"/>
          <w:szCs w:val="26"/>
          <w:rtl/>
          <w:lang w:val="en-US" w:bidi="ar-SA"/>
        </w:rPr>
        <w:t xml:space="preserve"> والثمانين</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وتم</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الانتهاء</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من</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الترتيبات</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التعاقدية</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لعقد</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الاجتماع</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الثا</w:t>
      </w:r>
      <w:r>
        <w:rPr>
          <w:rFonts w:eastAsia="Calibri" w:hint="cs"/>
          <w:sz w:val="26"/>
          <w:szCs w:val="26"/>
          <w:rtl/>
          <w:lang w:val="en-US" w:bidi="ar-SA"/>
        </w:rPr>
        <w:t>لث</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والثمانين</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في</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منظمة</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الطيران</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المدني</w:t>
      </w:r>
      <w:r w:rsidR="00CC50DF" w:rsidRPr="00CC50DF">
        <w:rPr>
          <w:rFonts w:eastAsia="Calibri"/>
          <w:sz w:val="26"/>
          <w:szCs w:val="26"/>
          <w:rtl/>
          <w:lang w:val="en-US" w:bidi="ar-SA"/>
        </w:rPr>
        <w:t xml:space="preserve"> </w:t>
      </w:r>
      <w:r w:rsidR="00CC50DF" w:rsidRPr="00CC50DF">
        <w:rPr>
          <w:rFonts w:eastAsia="Calibri" w:hint="cs"/>
          <w:sz w:val="26"/>
          <w:szCs w:val="26"/>
          <w:rtl/>
          <w:lang w:val="en-US" w:bidi="ar-SA"/>
        </w:rPr>
        <w:t>الدولي</w:t>
      </w:r>
      <w:r w:rsidR="00CC50DF" w:rsidRPr="00CC50DF">
        <w:rPr>
          <w:rFonts w:eastAsia="Calibri"/>
          <w:sz w:val="26"/>
          <w:szCs w:val="26"/>
          <w:rtl/>
          <w:lang w:val="en-US" w:bidi="ar-SA"/>
        </w:rPr>
        <w:t>.</w:t>
      </w:r>
    </w:p>
    <w:p w:rsidR="00CC50DF" w:rsidRPr="00E17FD8" w:rsidRDefault="00CC50DF" w:rsidP="0016798F">
      <w:pPr>
        <w:bidi/>
        <w:spacing w:after="240"/>
        <w:rPr>
          <w:rFonts w:eastAsia="Calibri"/>
          <w:b/>
          <w:bCs/>
          <w:sz w:val="26"/>
          <w:szCs w:val="26"/>
          <w:lang w:val="en-US" w:bidi="ar-SA"/>
        </w:rPr>
      </w:pPr>
      <w:r w:rsidRPr="00E17FD8">
        <w:rPr>
          <w:rFonts w:eastAsia="Calibri" w:hint="cs"/>
          <w:b/>
          <w:bCs/>
          <w:sz w:val="26"/>
          <w:szCs w:val="26"/>
          <w:rtl/>
          <w:lang w:val="en-US" w:bidi="ar-SA"/>
        </w:rPr>
        <w:t>التعاون</w:t>
      </w:r>
      <w:r w:rsidRPr="00E17FD8">
        <w:rPr>
          <w:rFonts w:eastAsia="Calibri"/>
          <w:b/>
          <w:bCs/>
          <w:sz w:val="26"/>
          <w:szCs w:val="26"/>
          <w:rtl/>
          <w:lang w:val="en-US" w:bidi="ar-SA"/>
        </w:rPr>
        <w:t xml:space="preserve"> </w:t>
      </w:r>
      <w:r w:rsidRPr="00E17FD8">
        <w:rPr>
          <w:rFonts w:eastAsia="Calibri" w:hint="cs"/>
          <w:b/>
          <w:bCs/>
          <w:sz w:val="26"/>
          <w:szCs w:val="26"/>
          <w:rtl/>
          <w:lang w:val="en-US" w:bidi="ar-SA"/>
        </w:rPr>
        <w:t>مع</w:t>
      </w:r>
      <w:r w:rsidRPr="00E17FD8">
        <w:rPr>
          <w:rFonts w:eastAsia="Calibri"/>
          <w:b/>
          <w:bCs/>
          <w:sz w:val="26"/>
          <w:szCs w:val="26"/>
          <w:rtl/>
          <w:lang w:val="en-US" w:bidi="ar-SA"/>
        </w:rPr>
        <w:t xml:space="preserve"> </w:t>
      </w:r>
      <w:r w:rsidRPr="00E17FD8">
        <w:rPr>
          <w:rFonts w:eastAsia="Calibri" w:hint="cs"/>
          <w:b/>
          <w:bCs/>
          <w:sz w:val="26"/>
          <w:szCs w:val="26"/>
          <w:rtl/>
          <w:lang w:val="en-US" w:bidi="ar-SA"/>
        </w:rPr>
        <w:t>الاتفاقات</w:t>
      </w:r>
      <w:r w:rsidRPr="00E17FD8">
        <w:rPr>
          <w:rFonts w:eastAsia="Calibri"/>
          <w:b/>
          <w:bCs/>
          <w:sz w:val="26"/>
          <w:szCs w:val="26"/>
          <w:rtl/>
          <w:lang w:val="en-US" w:bidi="ar-SA"/>
        </w:rPr>
        <w:t xml:space="preserve"> </w:t>
      </w:r>
      <w:r w:rsidRPr="00E17FD8">
        <w:rPr>
          <w:rFonts w:eastAsia="Calibri" w:hint="cs"/>
          <w:b/>
          <w:bCs/>
          <w:sz w:val="26"/>
          <w:szCs w:val="26"/>
          <w:rtl/>
          <w:lang w:val="en-US" w:bidi="ar-SA"/>
        </w:rPr>
        <w:t>البيئية</w:t>
      </w:r>
      <w:r w:rsidRPr="00E17FD8">
        <w:rPr>
          <w:rFonts w:eastAsia="Calibri"/>
          <w:b/>
          <w:bCs/>
          <w:sz w:val="26"/>
          <w:szCs w:val="26"/>
          <w:rtl/>
          <w:lang w:val="en-US" w:bidi="ar-SA"/>
        </w:rPr>
        <w:t xml:space="preserve"> </w:t>
      </w:r>
      <w:r w:rsidR="0016798F">
        <w:rPr>
          <w:rFonts w:eastAsia="Calibri" w:hint="cs"/>
          <w:b/>
          <w:bCs/>
          <w:sz w:val="26"/>
          <w:szCs w:val="26"/>
          <w:rtl/>
          <w:lang w:val="en-US" w:bidi="ar-SA"/>
        </w:rPr>
        <w:t>ال</w:t>
      </w:r>
      <w:r w:rsidRPr="00E17FD8">
        <w:rPr>
          <w:rFonts w:eastAsia="Calibri" w:hint="cs"/>
          <w:b/>
          <w:bCs/>
          <w:sz w:val="26"/>
          <w:szCs w:val="26"/>
          <w:rtl/>
          <w:lang w:val="en-US" w:bidi="ar-SA"/>
        </w:rPr>
        <w:t>متعددة</w:t>
      </w:r>
      <w:r w:rsidRPr="00E17FD8">
        <w:rPr>
          <w:rFonts w:eastAsia="Calibri"/>
          <w:b/>
          <w:bCs/>
          <w:sz w:val="26"/>
          <w:szCs w:val="26"/>
          <w:rtl/>
          <w:lang w:val="en-US" w:bidi="ar-SA"/>
        </w:rPr>
        <w:t xml:space="preserve"> </w:t>
      </w:r>
      <w:r w:rsidRPr="00E17FD8">
        <w:rPr>
          <w:rFonts w:eastAsia="Calibri" w:hint="cs"/>
          <w:b/>
          <w:bCs/>
          <w:sz w:val="26"/>
          <w:szCs w:val="26"/>
          <w:rtl/>
          <w:lang w:val="en-US" w:bidi="ar-SA"/>
        </w:rPr>
        <w:t>الأطراف</w:t>
      </w:r>
      <w:r w:rsidRPr="00E17FD8">
        <w:rPr>
          <w:rFonts w:eastAsia="Calibri"/>
          <w:b/>
          <w:bCs/>
          <w:sz w:val="26"/>
          <w:szCs w:val="26"/>
          <w:rtl/>
          <w:lang w:val="en-US" w:bidi="ar-SA"/>
        </w:rPr>
        <w:t xml:space="preserve"> </w:t>
      </w:r>
      <w:r w:rsidRPr="00E17FD8">
        <w:rPr>
          <w:rFonts w:eastAsia="Calibri" w:hint="cs"/>
          <w:b/>
          <w:bCs/>
          <w:sz w:val="26"/>
          <w:szCs w:val="26"/>
          <w:rtl/>
          <w:lang w:val="en-US" w:bidi="ar-SA"/>
        </w:rPr>
        <w:t>والمنظمات</w:t>
      </w:r>
      <w:r w:rsidRPr="00E17FD8">
        <w:rPr>
          <w:rFonts w:eastAsia="Calibri"/>
          <w:b/>
          <w:bCs/>
          <w:sz w:val="26"/>
          <w:szCs w:val="26"/>
          <w:rtl/>
          <w:lang w:val="en-US" w:bidi="ar-SA"/>
        </w:rPr>
        <w:t xml:space="preserve"> </w:t>
      </w:r>
      <w:r w:rsidRPr="00E17FD8">
        <w:rPr>
          <w:rFonts w:eastAsia="Calibri" w:hint="cs"/>
          <w:b/>
          <w:bCs/>
          <w:sz w:val="26"/>
          <w:szCs w:val="26"/>
          <w:rtl/>
          <w:lang w:val="en-US" w:bidi="ar-SA"/>
        </w:rPr>
        <w:t>الأخرى</w:t>
      </w:r>
    </w:p>
    <w:p w:rsidR="00CC50DF" w:rsidRPr="00E17FD8" w:rsidRDefault="00D91D02" w:rsidP="00CC50DF">
      <w:pPr>
        <w:bidi/>
        <w:spacing w:before="240" w:after="160" w:line="264" w:lineRule="auto"/>
        <w:rPr>
          <w:rFonts w:eastAsia="Calibri"/>
          <w:i/>
          <w:iCs/>
          <w:sz w:val="26"/>
          <w:szCs w:val="26"/>
          <w:lang w:val="en-US" w:bidi="ar-SA"/>
        </w:rPr>
      </w:pPr>
      <w:r>
        <w:rPr>
          <w:rFonts w:eastAsia="Calibri" w:hint="cs"/>
          <w:i/>
          <w:iCs/>
          <w:sz w:val="26"/>
          <w:szCs w:val="26"/>
          <w:rtl/>
          <w:lang w:val="en-US" w:bidi="ar-SA"/>
        </w:rPr>
        <w:t>الاتفاقات البيئة المتعددة الأطراف</w:t>
      </w:r>
      <w:r w:rsidR="00CC50DF" w:rsidRPr="00E17FD8">
        <w:rPr>
          <w:rFonts w:eastAsia="Calibri"/>
          <w:i/>
          <w:iCs/>
          <w:sz w:val="26"/>
          <w:szCs w:val="26"/>
          <w:rtl/>
          <w:lang w:val="en-US" w:bidi="ar-SA"/>
        </w:rPr>
        <w:t xml:space="preserve"> </w:t>
      </w:r>
    </w:p>
    <w:p w:rsidR="00573036" w:rsidRDefault="00573036" w:rsidP="00CE1589">
      <w:pPr>
        <w:pStyle w:val="ListParagraph"/>
        <w:numPr>
          <w:ilvl w:val="0"/>
          <w:numId w:val="23"/>
        </w:numPr>
        <w:bidi/>
        <w:spacing w:after="240"/>
        <w:ind w:left="0" w:firstLine="0"/>
        <w:contextualSpacing w:val="0"/>
        <w:rPr>
          <w:rFonts w:eastAsia="Calibri"/>
          <w:sz w:val="26"/>
          <w:szCs w:val="26"/>
          <w:lang w:val="en-US" w:bidi="ar-SA"/>
        </w:rPr>
      </w:pPr>
      <w:r>
        <w:rPr>
          <w:rFonts w:eastAsia="Calibri" w:hint="cs"/>
          <w:sz w:val="26"/>
          <w:szCs w:val="26"/>
          <w:rtl/>
          <w:lang w:val="en-US" w:bidi="ar-SA"/>
        </w:rPr>
        <w:t xml:space="preserve">على هامش الدورة الرابعة لجمعية الأمم المتحدة للبيئة، حضر كبير الموظفين ونائب كبير الموظفين اجتماعا عقده المدير التنفيذي بالنيابة ليونيب والمدير التنفيذي المعين </w:t>
      </w:r>
      <w:r w:rsidR="00CE1589">
        <w:rPr>
          <w:rFonts w:eastAsia="Calibri" w:hint="cs"/>
          <w:sz w:val="26"/>
          <w:szCs w:val="26"/>
          <w:rtl/>
          <w:lang w:val="en-US" w:bidi="ar-SA"/>
        </w:rPr>
        <w:t xml:space="preserve">ليونيب </w:t>
      </w:r>
      <w:r>
        <w:rPr>
          <w:rFonts w:eastAsia="Calibri" w:hint="cs"/>
          <w:sz w:val="26"/>
          <w:szCs w:val="26"/>
          <w:rtl/>
          <w:lang w:val="en-US" w:bidi="ar-SA"/>
        </w:rPr>
        <w:t xml:space="preserve">مع أمانات الاتفاقات البيئية المتعددة الأطراف </w:t>
      </w:r>
      <w:r>
        <w:rPr>
          <w:rFonts w:eastAsia="Calibri" w:hint="cs"/>
          <w:sz w:val="26"/>
          <w:szCs w:val="26"/>
          <w:rtl/>
          <w:lang w:val="en-US" w:bidi="ar-SA"/>
        </w:rPr>
        <w:lastRenderedPageBreak/>
        <w:t xml:space="preserve">بشأن أوجه التآزر بين الاتفاقيات المتعلقة بالتنوع البيولوجي والمواد الكيميائية وعمليات التخطيط فيها. وساهمت الأمانة في المناقشة </w:t>
      </w:r>
      <w:r w:rsidR="00CE1589">
        <w:rPr>
          <w:rFonts w:eastAsia="Calibri" w:hint="cs"/>
          <w:sz w:val="26"/>
          <w:szCs w:val="26"/>
          <w:rtl/>
          <w:lang w:val="en-US" w:bidi="ar-SA"/>
        </w:rPr>
        <w:t>مع</w:t>
      </w:r>
      <w:r>
        <w:rPr>
          <w:rFonts w:eastAsia="Calibri" w:hint="cs"/>
          <w:sz w:val="26"/>
          <w:szCs w:val="26"/>
          <w:rtl/>
          <w:lang w:val="en-US" w:bidi="ar-SA"/>
        </w:rPr>
        <w:t xml:space="preserve"> تسليط الضوء على نجاحات الصندوق المتعدد الأطراف في بناء القدرات في بلدان المادة 5 وفي أنشطتها لإزالة المواد المستنفدة للأوزون، والحاجة إلى تحديد أهداف التآزر عبر الاتفاقات البيئية المتعددة الأطراف، مع مراعاة الميزة النسبية لكل اتفاقية.</w:t>
      </w:r>
    </w:p>
    <w:p w:rsidR="00CC50DF" w:rsidRPr="00E17FD8" w:rsidRDefault="00CC50DF" w:rsidP="000B1B40">
      <w:pPr>
        <w:bidi/>
        <w:spacing w:after="240"/>
        <w:rPr>
          <w:rFonts w:eastAsia="Calibri"/>
          <w:sz w:val="26"/>
          <w:szCs w:val="26"/>
          <w:u w:val="single"/>
          <w:lang w:val="en-US" w:bidi="ar-SA"/>
        </w:rPr>
      </w:pPr>
      <w:r w:rsidRPr="00E17FD8">
        <w:rPr>
          <w:rFonts w:eastAsia="Calibri" w:hint="cs"/>
          <w:sz w:val="26"/>
          <w:szCs w:val="26"/>
          <w:u w:val="single"/>
          <w:rtl/>
          <w:lang w:val="en-US" w:bidi="ar-SA"/>
        </w:rPr>
        <w:t>منظمات</w:t>
      </w:r>
      <w:r w:rsidRPr="00E17FD8">
        <w:rPr>
          <w:rFonts w:eastAsia="Calibri"/>
          <w:sz w:val="26"/>
          <w:szCs w:val="26"/>
          <w:u w:val="single"/>
          <w:rtl/>
          <w:lang w:val="en-US" w:bidi="ar-SA"/>
        </w:rPr>
        <w:t xml:space="preserve"> </w:t>
      </w:r>
      <w:r w:rsidRPr="00E17FD8">
        <w:rPr>
          <w:rFonts w:eastAsia="Calibri" w:hint="cs"/>
          <w:sz w:val="26"/>
          <w:szCs w:val="26"/>
          <w:u w:val="single"/>
          <w:rtl/>
          <w:lang w:val="en-US" w:bidi="ar-SA"/>
        </w:rPr>
        <w:t>الأمم</w:t>
      </w:r>
      <w:r w:rsidRPr="00E17FD8">
        <w:rPr>
          <w:rFonts w:eastAsia="Calibri"/>
          <w:sz w:val="26"/>
          <w:szCs w:val="26"/>
          <w:u w:val="single"/>
          <w:rtl/>
          <w:lang w:val="en-US" w:bidi="ar-SA"/>
        </w:rPr>
        <w:t xml:space="preserve"> </w:t>
      </w:r>
      <w:r w:rsidRPr="00E17FD8">
        <w:rPr>
          <w:rFonts w:eastAsia="Calibri" w:hint="cs"/>
          <w:sz w:val="26"/>
          <w:szCs w:val="26"/>
          <w:u w:val="single"/>
          <w:rtl/>
          <w:lang w:val="en-US" w:bidi="ar-SA"/>
        </w:rPr>
        <w:t>المتحدة</w:t>
      </w:r>
    </w:p>
    <w:p w:rsidR="00CC50DF" w:rsidRPr="00E17FD8" w:rsidRDefault="00D91D02" w:rsidP="00D91D02">
      <w:pPr>
        <w:bidi/>
        <w:spacing w:before="240" w:after="160" w:line="264" w:lineRule="auto"/>
        <w:rPr>
          <w:rFonts w:eastAsia="Calibri"/>
          <w:i/>
          <w:iCs/>
          <w:sz w:val="26"/>
          <w:szCs w:val="26"/>
          <w:lang w:val="en-US" w:bidi="ar-SA"/>
        </w:rPr>
      </w:pPr>
      <w:r>
        <w:rPr>
          <w:rFonts w:eastAsia="Calibri" w:hint="cs"/>
          <w:i/>
          <w:iCs/>
          <w:sz w:val="26"/>
          <w:szCs w:val="26"/>
          <w:rtl/>
          <w:lang w:val="en-US" w:bidi="ar-SA"/>
        </w:rPr>
        <w:t xml:space="preserve">التحالف المعني بالمناخ والهواء النقي </w:t>
      </w:r>
      <w:r w:rsidR="000B1B40">
        <w:rPr>
          <w:rFonts w:eastAsia="Calibri"/>
          <w:i/>
          <w:iCs/>
          <w:sz w:val="26"/>
          <w:szCs w:val="26"/>
          <w:lang w:val="en-US" w:bidi="ar-SA"/>
        </w:rPr>
        <w:t>(CCAC)</w:t>
      </w:r>
    </w:p>
    <w:p w:rsidR="00CC50DF" w:rsidRDefault="000C45AE" w:rsidP="00CE1589">
      <w:pPr>
        <w:pStyle w:val="ListParagraph"/>
        <w:numPr>
          <w:ilvl w:val="0"/>
          <w:numId w:val="23"/>
        </w:numPr>
        <w:bidi/>
        <w:spacing w:after="240"/>
        <w:ind w:left="0" w:firstLine="0"/>
        <w:contextualSpacing w:val="0"/>
        <w:rPr>
          <w:rFonts w:eastAsia="Calibri"/>
          <w:sz w:val="26"/>
          <w:szCs w:val="26"/>
          <w:lang w:val="en-US" w:bidi="ar-SA"/>
        </w:rPr>
      </w:pPr>
      <w:r>
        <w:rPr>
          <w:rFonts w:eastAsia="Calibri" w:hint="cs"/>
          <w:sz w:val="26"/>
          <w:szCs w:val="26"/>
          <w:rtl/>
          <w:lang w:val="en-US" w:bidi="ar-SA"/>
        </w:rPr>
        <w:t>في 4 أبريل/نيسان 2019، تلقى كبير الموظفين طلبا من التحالف المعني بالمناخ والهواء النقي لعقد مشاورة غير رسمية مع الأمانة من أجل فهم أفضل للعمل الذي يتم تنفيذه بواسطة الصندوق المتعدد الأطراف لمعالجة مسألة كفاءة استخدام الطاقة بموجب تعديل كيغالي. وأبلغت أمانة التحالف أمانة الصندوق بأن الفريق العامل للتحالف قد وافق بشكل مؤقت على مبادرة جديدة بشأن كفاءة التبريد للمساعدة في بناء قيادة رفيعة المستوى وتيسير التعاون فيما بين أصحاب المصلحة بهدف دعم الكفاءة المعززة لاستخدام ا</w:t>
      </w:r>
      <w:r w:rsidR="00CE1589">
        <w:rPr>
          <w:rFonts w:eastAsia="Calibri" w:hint="cs"/>
          <w:sz w:val="26"/>
          <w:szCs w:val="26"/>
          <w:rtl/>
          <w:lang w:val="en-US" w:bidi="ar-SA"/>
        </w:rPr>
        <w:t>لطاقة في قطاع التبريد عندما تنف</w:t>
      </w:r>
      <w:r>
        <w:rPr>
          <w:rFonts w:eastAsia="Calibri" w:hint="cs"/>
          <w:sz w:val="26"/>
          <w:szCs w:val="26"/>
          <w:rtl/>
          <w:lang w:val="en-US" w:bidi="ar-SA"/>
        </w:rPr>
        <w:t>ذ البلدان التخفيض التدريجي لغازات التبريد بالهيدروفلوروكربون بموجب بروتوكول مونتريال</w:t>
      </w:r>
      <w:r w:rsidR="00CC50DF" w:rsidRPr="000B1B40">
        <w:rPr>
          <w:rFonts w:eastAsia="Calibri"/>
          <w:sz w:val="26"/>
          <w:szCs w:val="26"/>
          <w:rtl/>
          <w:lang w:val="en-US" w:bidi="ar-SA"/>
        </w:rPr>
        <w:t>.</w:t>
      </w:r>
    </w:p>
    <w:p w:rsidR="000B1B40" w:rsidRPr="000B1B40" w:rsidRDefault="000C45AE" w:rsidP="00CE1589">
      <w:pPr>
        <w:pStyle w:val="ListParagraph"/>
        <w:numPr>
          <w:ilvl w:val="0"/>
          <w:numId w:val="23"/>
        </w:numPr>
        <w:bidi/>
        <w:spacing w:before="240" w:after="160" w:line="264" w:lineRule="auto"/>
        <w:ind w:left="0" w:firstLine="0"/>
        <w:rPr>
          <w:rFonts w:eastAsia="Calibri"/>
          <w:sz w:val="26"/>
          <w:szCs w:val="26"/>
          <w:lang w:val="en-US" w:bidi="ar-SA"/>
        </w:rPr>
      </w:pPr>
      <w:r>
        <w:rPr>
          <w:rFonts w:eastAsia="Calibri" w:hint="cs"/>
          <w:sz w:val="26"/>
          <w:szCs w:val="26"/>
          <w:rtl/>
          <w:lang w:val="en-US" w:bidi="ar-SA"/>
        </w:rPr>
        <w:t>واستجابة لهذه الدعوة، شاركت الأمانة في 16 أبريل/نيسان 2019 في اجتماع بالهاتف مع أمانة التحالف المعني بالمناخ والهواء النقي وممثلين من حكومة فرنسا كواحدة من الأعضاء الرائدة في المبادرة. وخلال المنا</w:t>
      </w:r>
      <w:r w:rsidR="00CE1589">
        <w:rPr>
          <w:rFonts w:eastAsia="Calibri" w:hint="cs"/>
          <w:sz w:val="26"/>
          <w:szCs w:val="26"/>
          <w:rtl/>
          <w:lang w:val="en-US" w:bidi="ar-SA"/>
        </w:rPr>
        <w:t>ق</w:t>
      </w:r>
      <w:r>
        <w:rPr>
          <w:rFonts w:eastAsia="Calibri" w:hint="cs"/>
          <w:sz w:val="26"/>
          <w:szCs w:val="26"/>
          <w:rtl/>
          <w:lang w:val="en-US" w:bidi="ar-SA"/>
        </w:rPr>
        <w:t>شات، قدمت الأمانة اقتراحا</w:t>
      </w:r>
      <w:r w:rsidR="00CE1589">
        <w:rPr>
          <w:rFonts w:eastAsia="Calibri" w:hint="cs"/>
          <w:sz w:val="26"/>
          <w:szCs w:val="26"/>
          <w:rtl/>
          <w:lang w:val="en-US" w:bidi="ar-SA"/>
        </w:rPr>
        <w:t>ت</w:t>
      </w:r>
      <w:r>
        <w:rPr>
          <w:rFonts w:eastAsia="Calibri" w:hint="cs"/>
          <w:sz w:val="26"/>
          <w:szCs w:val="26"/>
          <w:rtl/>
          <w:lang w:val="en-US" w:bidi="ar-SA"/>
        </w:rPr>
        <w:t xml:space="preserve"> بشأن عناصر محددة مذكورة في مشروع المبادرة وشرحت العمل الذي يتم تنفيذه بواسطة اللجنة التنفيذية بشأن كفاءة استخدام الطاقة في سياق التخفيض التدريجي للهيدروفلوروكربون. وتم إبلاغ المشاركين بأن المشاورات غير الرسمية </w:t>
      </w:r>
      <w:r w:rsidR="00944B72">
        <w:rPr>
          <w:rFonts w:eastAsia="Calibri" w:hint="cs"/>
          <w:sz w:val="26"/>
          <w:szCs w:val="26"/>
          <w:rtl/>
          <w:lang w:val="en-US" w:bidi="ar-SA"/>
        </w:rPr>
        <w:t>سيرفع</w:t>
      </w:r>
      <w:r>
        <w:rPr>
          <w:rFonts w:eastAsia="Calibri" w:hint="cs"/>
          <w:sz w:val="26"/>
          <w:szCs w:val="26"/>
          <w:rtl/>
          <w:lang w:val="en-US" w:bidi="ar-SA"/>
        </w:rPr>
        <w:t xml:space="preserve"> تقرير عنها إلى اللجنة التنفيذية في وثيقة أنشطة الأمانة.</w:t>
      </w:r>
    </w:p>
    <w:p w:rsidR="00CC50DF" w:rsidRPr="00E17FD8" w:rsidRDefault="000B1B40" w:rsidP="000B1B40">
      <w:pPr>
        <w:bidi/>
        <w:spacing w:after="240"/>
        <w:rPr>
          <w:rFonts w:eastAsia="Calibri"/>
          <w:i/>
          <w:iCs/>
          <w:sz w:val="26"/>
          <w:szCs w:val="26"/>
          <w:lang w:val="en-US" w:bidi="ar-SA"/>
        </w:rPr>
      </w:pPr>
      <w:r>
        <w:rPr>
          <w:rFonts w:eastAsia="Calibri" w:hint="cs"/>
          <w:i/>
          <w:iCs/>
          <w:sz w:val="26"/>
          <w:szCs w:val="26"/>
          <w:rtl/>
          <w:lang w:val="en-US" w:bidi="ar-SA"/>
        </w:rPr>
        <w:t>أمانة الأوزون</w:t>
      </w:r>
    </w:p>
    <w:p w:rsidR="00587E50" w:rsidRDefault="001C1260" w:rsidP="00CE1589">
      <w:pPr>
        <w:pStyle w:val="ListParagraph"/>
        <w:numPr>
          <w:ilvl w:val="0"/>
          <w:numId w:val="23"/>
        </w:numPr>
        <w:bidi/>
        <w:spacing w:after="240"/>
        <w:ind w:left="0" w:firstLine="0"/>
        <w:contextualSpacing w:val="0"/>
        <w:rPr>
          <w:rFonts w:eastAsia="Calibri"/>
          <w:sz w:val="26"/>
          <w:szCs w:val="26"/>
          <w:lang w:val="en-US" w:bidi="ar-SA"/>
        </w:rPr>
      </w:pPr>
      <w:r>
        <w:rPr>
          <w:rFonts w:eastAsia="Calibri" w:hint="cs"/>
          <w:sz w:val="26"/>
          <w:szCs w:val="26"/>
          <w:rtl/>
          <w:lang w:val="en-US" w:bidi="ar-SA"/>
        </w:rPr>
        <w:t>تمشيا مع المقرر 82/86(ب)، قدمت أمانة الصندوق إلى أمانة الأوزون، في 28 فبراير</w:t>
      </w:r>
      <w:r w:rsidR="00CE1589">
        <w:rPr>
          <w:rFonts w:eastAsia="Calibri" w:hint="cs"/>
          <w:sz w:val="26"/>
          <w:szCs w:val="26"/>
          <w:rtl/>
          <w:lang w:val="en-US" w:bidi="ar-SA"/>
        </w:rPr>
        <w:t>/</w:t>
      </w:r>
      <w:r>
        <w:rPr>
          <w:rFonts w:eastAsia="Calibri" w:hint="cs"/>
          <w:sz w:val="26"/>
          <w:szCs w:val="26"/>
          <w:rtl/>
          <w:lang w:val="en-US" w:bidi="ar-SA"/>
        </w:rPr>
        <w:t>شباط 2019، وثيقة</w:t>
      </w:r>
      <w:r>
        <w:rPr>
          <w:rStyle w:val="FootnoteReference"/>
          <w:rFonts w:eastAsia="Calibri"/>
          <w:sz w:val="26"/>
          <w:szCs w:val="26"/>
          <w:rtl/>
          <w:lang w:val="en-US" w:bidi="ar-SA"/>
        </w:rPr>
        <w:footnoteReference w:id="10"/>
      </w:r>
      <w:r>
        <w:rPr>
          <w:rFonts w:eastAsia="Calibri" w:hint="cs"/>
          <w:sz w:val="26"/>
          <w:szCs w:val="26"/>
          <w:rtl/>
          <w:lang w:val="en-US" w:bidi="ar-SA"/>
        </w:rPr>
        <w:t xml:space="preserve"> </w:t>
      </w:r>
      <w:r w:rsidR="008E3B22">
        <w:rPr>
          <w:rFonts w:eastAsia="Calibri" w:hint="cs"/>
          <w:sz w:val="26"/>
          <w:szCs w:val="26"/>
          <w:rtl/>
          <w:lang w:val="en-US" w:bidi="ar-SA"/>
        </w:rPr>
        <w:t xml:space="preserve">تحتوي على مذكرة من أمانة الصندوق المتعدد الأطراف بشأن المعلومات الواردة في الوثيقة </w:t>
      </w:r>
      <w:r w:rsidR="008E3B22" w:rsidRPr="005E6CCC">
        <w:rPr>
          <w:lang w:val="en-CA"/>
        </w:rPr>
        <w:t>UNEP/OzL.Pro/ExCom/82/70</w:t>
      </w:r>
      <w:r w:rsidR="00CC50DF" w:rsidRPr="00E17FD8">
        <w:rPr>
          <w:rFonts w:eastAsia="Calibri"/>
          <w:sz w:val="26"/>
          <w:szCs w:val="26"/>
          <w:rtl/>
          <w:lang w:val="en-US" w:bidi="ar-SA"/>
        </w:rPr>
        <w:t>.</w:t>
      </w:r>
    </w:p>
    <w:p w:rsidR="00587E50" w:rsidRDefault="008E3B22" w:rsidP="00CE1589">
      <w:pPr>
        <w:pStyle w:val="ListParagraph"/>
        <w:numPr>
          <w:ilvl w:val="0"/>
          <w:numId w:val="23"/>
        </w:numPr>
        <w:bidi/>
        <w:spacing w:after="240"/>
        <w:ind w:left="0" w:firstLine="0"/>
        <w:contextualSpacing w:val="0"/>
        <w:rPr>
          <w:rFonts w:eastAsia="Calibri"/>
          <w:sz w:val="26"/>
          <w:szCs w:val="26"/>
          <w:lang w:val="en-US" w:bidi="ar-SA"/>
        </w:rPr>
      </w:pPr>
      <w:r>
        <w:rPr>
          <w:rFonts w:eastAsia="Calibri" w:hint="cs"/>
          <w:sz w:val="26"/>
          <w:szCs w:val="26"/>
          <w:rtl/>
          <w:lang w:val="en-US" w:bidi="ar-SA"/>
        </w:rPr>
        <w:t xml:space="preserve">ودعت أمانة الأوزون أمانة الصندوق إلى تقديم تعليقات بشأن تقرير أمانة الأوزون عن الانبعاثات غير المتوقعة للكلوروفلوروكربون-11: لمحة عامة تعرض الإجراءات </w:t>
      </w:r>
      <w:r w:rsidR="00CE1589">
        <w:rPr>
          <w:rFonts w:eastAsia="Calibri" w:hint="cs"/>
          <w:sz w:val="26"/>
          <w:szCs w:val="26"/>
          <w:rtl/>
          <w:lang w:val="en-US" w:bidi="ar-SA"/>
        </w:rPr>
        <w:t>بموجب ال</w:t>
      </w:r>
      <w:r>
        <w:rPr>
          <w:rFonts w:eastAsia="Calibri" w:hint="cs"/>
          <w:sz w:val="26"/>
          <w:szCs w:val="26"/>
          <w:rtl/>
          <w:lang w:val="en-US" w:bidi="ar-SA"/>
        </w:rPr>
        <w:t xml:space="preserve">بروتوكول والصندوق المتعدد الأطراف مع الإشارة إلى المواد الخاضعة للرقابة التي تقوم الأطراف باستعراضها وضمان الامتثال المستمر لالتزامات البروتوكول والصندوق، والتي سيتم تقديمها إلى الاجتماع الحادي والأربعين للفريق العامل المفتوح العضوية </w:t>
      </w:r>
      <w:r>
        <w:rPr>
          <w:rFonts w:eastAsia="Calibri"/>
          <w:sz w:val="26"/>
          <w:szCs w:val="26"/>
          <w:lang w:val="en-US" w:bidi="ar-SA"/>
        </w:rPr>
        <w:t>(OEWG)</w:t>
      </w:r>
      <w:r>
        <w:rPr>
          <w:rFonts w:eastAsia="Calibri" w:hint="cs"/>
          <w:sz w:val="26"/>
          <w:szCs w:val="26"/>
          <w:rtl/>
          <w:lang w:val="en-US" w:bidi="ar-SA"/>
        </w:rPr>
        <w:t>.</w:t>
      </w:r>
      <w:r>
        <w:rPr>
          <w:rStyle w:val="FootnoteReference"/>
          <w:rFonts w:eastAsia="Calibri"/>
          <w:sz w:val="26"/>
          <w:szCs w:val="26"/>
          <w:rtl/>
          <w:lang w:val="en-US" w:bidi="ar-SA"/>
        </w:rPr>
        <w:footnoteReference w:id="11"/>
      </w:r>
    </w:p>
    <w:p w:rsidR="00587E50" w:rsidRDefault="00BD47E4" w:rsidP="00BD47E4">
      <w:pPr>
        <w:pStyle w:val="ListParagraph"/>
        <w:numPr>
          <w:ilvl w:val="0"/>
          <w:numId w:val="23"/>
        </w:numPr>
        <w:bidi/>
        <w:spacing w:after="240"/>
        <w:ind w:left="0" w:firstLine="0"/>
        <w:contextualSpacing w:val="0"/>
        <w:rPr>
          <w:rFonts w:eastAsia="Calibri"/>
          <w:sz w:val="26"/>
          <w:szCs w:val="26"/>
          <w:lang w:val="en-US" w:bidi="ar-SA"/>
        </w:rPr>
      </w:pPr>
      <w:r>
        <w:rPr>
          <w:rFonts w:eastAsia="Calibri" w:hint="cs"/>
          <w:sz w:val="26"/>
          <w:szCs w:val="26"/>
          <w:rtl/>
          <w:lang w:val="en-US" w:bidi="ar-SA"/>
        </w:rPr>
        <w:t>وتلقت أمانة الأوزون رسالة من حكومة جمهورية كوريا الشعبية الديمقراطية تقترح إدراج في جدول أعمال الاجتماع الحادي والأربعين للفريق العامل المفتوح العضوية مسألة تعليق التمويل ونقل المعدات إلى الطرف لإزالة المواد الهيدروكلوروفلوروكربونية التي تؤدي إلى عدم امتثال محتمل لبروتوكول مونتريال.</w:t>
      </w:r>
      <w:r>
        <w:rPr>
          <w:rStyle w:val="FootnoteReference"/>
          <w:rFonts w:eastAsia="Calibri"/>
          <w:sz w:val="26"/>
          <w:szCs w:val="26"/>
          <w:rtl/>
          <w:lang w:val="en-US" w:bidi="ar-SA"/>
        </w:rPr>
        <w:footnoteReference w:id="12"/>
      </w:r>
      <w:r>
        <w:rPr>
          <w:rFonts w:eastAsia="Calibri" w:hint="cs"/>
          <w:sz w:val="26"/>
          <w:szCs w:val="26"/>
          <w:rtl/>
          <w:lang w:val="en-US" w:bidi="ar-SA"/>
        </w:rPr>
        <w:t xml:space="preserve"> وأشارت أمانة الأوزون إلى أن الطلب من حكومة جمهورية كوريا الشعبية الديمقراطية</w:t>
      </w:r>
      <w:r w:rsidR="00033BF8">
        <w:rPr>
          <w:rFonts w:eastAsia="Calibri" w:hint="cs"/>
          <w:sz w:val="26"/>
          <w:szCs w:val="26"/>
          <w:rtl/>
          <w:lang w:val="en-US" w:bidi="ar-SA"/>
        </w:rPr>
        <w:t xml:space="preserve"> قد ت</w:t>
      </w:r>
      <w:r>
        <w:rPr>
          <w:rFonts w:eastAsia="Calibri" w:hint="cs"/>
          <w:sz w:val="26"/>
          <w:szCs w:val="26"/>
          <w:rtl/>
          <w:lang w:val="en-US" w:bidi="ar-SA"/>
        </w:rPr>
        <w:t>م إدراجه في جدول أعمال كل من الفريق العامل المفتوح العضوية و</w:t>
      </w:r>
      <w:r w:rsidR="00033BF8">
        <w:rPr>
          <w:rFonts w:eastAsia="Calibri" w:hint="cs"/>
          <w:sz w:val="26"/>
          <w:szCs w:val="26"/>
          <w:rtl/>
          <w:lang w:val="en-US" w:bidi="ar-SA"/>
        </w:rPr>
        <w:t xml:space="preserve">لجنة التنفيذ بموجب إجراءات عدم الامتثال لبروتوكول مونتريال. وبعد ذلك الطلب، </w:t>
      </w:r>
      <w:r w:rsidR="00033BF8">
        <w:rPr>
          <w:rFonts w:eastAsia="Calibri" w:hint="cs"/>
          <w:sz w:val="26"/>
          <w:szCs w:val="26"/>
          <w:rtl/>
          <w:lang w:val="en-US" w:bidi="ar-SA"/>
        </w:rPr>
        <w:lastRenderedPageBreak/>
        <w:t>اتصلت أمانة الصندوق بكل من اليونيب واليونيدو، بوصفهما وكالات منفذة تساعد الحكومة، وطلبت منهما تقرير</w:t>
      </w:r>
      <w:r w:rsidR="00432A1D">
        <w:rPr>
          <w:rFonts w:eastAsia="Calibri" w:hint="cs"/>
          <w:sz w:val="26"/>
          <w:szCs w:val="26"/>
          <w:rtl/>
          <w:lang w:val="en-US" w:bidi="ar-SA"/>
        </w:rPr>
        <w:t>ا</w:t>
      </w:r>
      <w:r w:rsidR="00033BF8">
        <w:rPr>
          <w:rFonts w:eastAsia="Calibri" w:hint="cs"/>
          <w:sz w:val="26"/>
          <w:szCs w:val="26"/>
          <w:rtl/>
          <w:lang w:val="en-US" w:bidi="ar-SA"/>
        </w:rPr>
        <w:t xml:space="preserve"> عن الوضع الراهن للأنشطة الجارية في إطار الصندوق المتعدد الأطراف. وقدم إلى أمانة الأوزون تقرير مفصل يشير إلى تأثير قرارات لجنة الجزاءات في الأمم المتحدة على البلد فيما يتعلق بتنفيذ المشروعات التي يمولها الصندوق المتعدد الأطراف.</w:t>
      </w:r>
    </w:p>
    <w:p w:rsidR="000B1B40" w:rsidRPr="000B1B40" w:rsidRDefault="000B1B40" w:rsidP="000B1B40">
      <w:pPr>
        <w:pStyle w:val="ListParagraph"/>
        <w:bidi/>
        <w:spacing w:after="240"/>
        <w:ind w:left="0"/>
        <w:contextualSpacing w:val="0"/>
        <w:rPr>
          <w:rFonts w:eastAsia="Calibri"/>
          <w:sz w:val="26"/>
          <w:szCs w:val="26"/>
          <w:u w:val="single"/>
          <w:rtl/>
          <w:lang w:val="en-US" w:bidi="ar-SA"/>
        </w:rPr>
      </w:pPr>
      <w:r w:rsidRPr="000B1B40">
        <w:rPr>
          <w:rFonts w:eastAsia="Calibri" w:hint="cs"/>
          <w:sz w:val="26"/>
          <w:szCs w:val="26"/>
          <w:u w:val="single"/>
          <w:rtl/>
          <w:lang w:val="en-US" w:bidi="ar-SA"/>
        </w:rPr>
        <w:t>المنظمات الأخرى</w:t>
      </w:r>
    </w:p>
    <w:p w:rsidR="000B1B40" w:rsidRPr="000B1B40" w:rsidRDefault="000B1B40" w:rsidP="000B1B40">
      <w:pPr>
        <w:pStyle w:val="ListParagraph"/>
        <w:bidi/>
        <w:spacing w:after="240"/>
        <w:ind w:left="0"/>
        <w:contextualSpacing w:val="0"/>
        <w:rPr>
          <w:rFonts w:eastAsia="Calibri"/>
          <w:i/>
          <w:iCs/>
          <w:sz w:val="26"/>
          <w:szCs w:val="26"/>
          <w:rtl/>
          <w:lang w:val="en-US" w:bidi="ar-EG"/>
        </w:rPr>
      </w:pPr>
      <w:r w:rsidRPr="000B1B40">
        <w:rPr>
          <w:rFonts w:eastAsia="Calibri" w:hint="cs"/>
          <w:i/>
          <w:iCs/>
          <w:sz w:val="26"/>
          <w:szCs w:val="26"/>
          <w:rtl/>
          <w:lang w:val="en-US" w:bidi="ar-SA"/>
        </w:rPr>
        <w:t xml:space="preserve">شبكة تقييم أداء المنظمات المتعددة الأطراف </w:t>
      </w:r>
      <w:r w:rsidRPr="000B1B40">
        <w:rPr>
          <w:rFonts w:eastAsia="Calibri"/>
          <w:i/>
          <w:iCs/>
          <w:sz w:val="26"/>
          <w:szCs w:val="26"/>
          <w:lang w:val="en-US" w:bidi="ar-SA"/>
        </w:rPr>
        <w:t>(</w:t>
      </w:r>
      <w:r w:rsidRPr="000B1B40">
        <w:rPr>
          <w:rFonts w:eastAsia="Calibri"/>
          <w:i/>
          <w:iCs/>
          <w:caps/>
          <w:sz w:val="26"/>
          <w:szCs w:val="26"/>
          <w:lang w:val="en-US" w:bidi="ar-SA"/>
        </w:rPr>
        <w:t>mopan</w:t>
      </w:r>
      <w:r w:rsidRPr="000B1B40">
        <w:rPr>
          <w:rFonts w:eastAsia="Calibri"/>
          <w:i/>
          <w:iCs/>
          <w:sz w:val="26"/>
          <w:szCs w:val="26"/>
          <w:lang w:val="en-US" w:bidi="ar-SA"/>
        </w:rPr>
        <w:t>)</w:t>
      </w:r>
    </w:p>
    <w:p w:rsidR="006C21E0" w:rsidRDefault="00033BF8" w:rsidP="00096E16">
      <w:pPr>
        <w:pStyle w:val="ListParagraph"/>
        <w:numPr>
          <w:ilvl w:val="0"/>
          <w:numId w:val="23"/>
        </w:numPr>
        <w:bidi/>
        <w:spacing w:after="240"/>
        <w:ind w:left="0" w:firstLine="0"/>
        <w:contextualSpacing w:val="0"/>
        <w:rPr>
          <w:rFonts w:eastAsia="Calibri"/>
          <w:sz w:val="26"/>
          <w:szCs w:val="26"/>
          <w:lang w:val="en-US" w:bidi="ar-SA"/>
        </w:rPr>
      </w:pPr>
      <w:r>
        <w:rPr>
          <w:rFonts w:eastAsia="Calibri" w:hint="cs"/>
          <w:sz w:val="26"/>
          <w:szCs w:val="26"/>
          <w:rtl/>
          <w:lang w:val="en-US" w:bidi="ar-EG"/>
        </w:rPr>
        <w:t>تبعا للاجتماع الثاني والثمانين، أرسل</w:t>
      </w:r>
      <w:r w:rsidRPr="00E17FD8">
        <w:rPr>
          <w:rFonts w:eastAsia="Calibri"/>
          <w:sz w:val="26"/>
          <w:szCs w:val="26"/>
          <w:rtl/>
          <w:lang w:val="en-US" w:bidi="ar-SA"/>
        </w:rPr>
        <w:t xml:space="preserve"> </w:t>
      </w:r>
      <w:r w:rsidRPr="00E17FD8">
        <w:rPr>
          <w:rFonts w:eastAsia="Calibri" w:hint="cs"/>
          <w:sz w:val="26"/>
          <w:szCs w:val="26"/>
          <w:rtl/>
          <w:lang w:val="en-US" w:bidi="ar-SA"/>
        </w:rPr>
        <w:t>كبير</w:t>
      </w:r>
      <w:r w:rsidRPr="00E17FD8">
        <w:rPr>
          <w:rFonts w:eastAsia="Calibri"/>
          <w:sz w:val="26"/>
          <w:szCs w:val="26"/>
          <w:rtl/>
          <w:lang w:val="en-US" w:bidi="ar-SA"/>
        </w:rPr>
        <w:t xml:space="preserve"> </w:t>
      </w:r>
      <w:r w:rsidRPr="00E17FD8">
        <w:rPr>
          <w:rFonts w:eastAsia="Calibri" w:hint="cs"/>
          <w:sz w:val="26"/>
          <w:szCs w:val="26"/>
          <w:rtl/>
          <w:lang w:val="en-US" w:bidi="ar-SA"/>
        </w:rPr>
        <w:t>الموظفين</w:t>
      </w:r>
      <w:r w:rsidRPr="00E17FD8">
        <w:rPr>
          <w:rFonts w:eastAsia="Calibri"/>
          <w:sz w:val="26"/>
          <w:szCs w:val="26"/>
          <w:rtl/>
          <w:lang w:val="en-US" w:bidi="ar-SA"/>
        </w:rPr>
        <w:t xml:space="preserve"> </w:t>
      </w:r>
      <w:r w:rsidRPr="00E17FD8">
        <w:rPr>
          <w:rFonts w:eastAsia="Calibri" w:hint="cs"/>
          <w:sz w:val="26"/>
          <w:szCs w:val="26"/>
          <w:rtl/>
          <w:lang w:val="en-US" w:bidi="ar-SA"/>
        </w:rPr>
        <w:t>رسالة</w:t>
      </w:r>
      <w:r w:rsidRPr="00E17FD8">
        <w:rPr>
          <w:rFonts w:eastAsia="Calibri"/>
          <w:sz w:val="26"/>
          <w:szCs w:val="26"/>
          <w:rtl/>
          <w:lang w:val="en-US" w:bidi="ar-SA"/>
        </w:rPr>
        <w:t xml:space="preserve"> </w:t>
      </w:r>
      <w:r>
        <w:rPr>
          <w:rFonts w:eastAsia="Calibri" w:hint="cs"/>
          <w:sz w:val="26"/>
          <w:szCs w:val="26"/>
          <w:rtl/>
          <w:lang w:val="en-US" w:bidi="ar-SA"/>
        </w:rPr>
        <w:t>إلى</w:t>
      </w:r>
      <w:r w:rsidRPr="00E17FD8">
        <w:rPr>
          <w:rFonts w:eastAsia="Calibri"/>
          <w:sz w:val="26"/>
          <w:szCs w:val="26"/>
          <w:rtl/>
          <w:lang w:val="en-US" w:bidi="ar-SA"/>
        </w:rPr>
        <w:t xml:space="preserve"> </w:t>
      </w:r>
      <w:r w:rsidRPr="00E17FD8">
        <w:rPr>
          <w:rFonts w:eastAsia="Calibri" w:hint="cs"/>
          <w:sz w:val="26"/>
          <w:szCs w:val="26"/>
          <w:rtl/>
          <w:lang w:val="en-US" w:bidi="ar-SA"/>
        </w:rPr>
        <w:t>رئيس</w:t>
      </w:r>
      <w:r w:rsidRPr="00E17FD8">
        <w:rPr>
          <w:rFonts w:eastAsia="Calibri"/>
          <w:sz w:val="26"/>
          <w:szCs w:val="26"/>
          <w:rtl/>
          <w:lang w:val="en-US" w:bidi="ar-SA"/>
        </w:rPr>
        <w:t xml:space="preserve"> </w:t>
      </w:r>
      <w:r w:rsidR="00505E17">
        <w:rPr>
          <w:rFonts w:eastAsia="Calibri" w:hint="cs"/>
          <w:sz w:val="26"/>
          <w:szCs w:val="26"/>
          <w:rtl/>
          <w:lang w:val="en-US" w:bidi="ar-SA"/>
        </w:rPr>
        <w:t xml:space="preserve">أمانة ورئيس </w:t>
      </w:r>
      <w:r w:rsidRPr="00E17FD8">
        <w:rPr>
          <w:rFonts w:eastAsia="Calibri" w:hint="cs"/>
          <w:sz w:val="26"/>
          <w:szCs w:val="26"/>
          <w:rtl/>
          <w:lang w:val="en-US" w:bidi="ar-SA"/>
        </w:rPr>
        <w:t>شبكة</w:t>
      </w:r>
      <w:r w:rsidRPr="00E17FD8">
        <w:rPr>
          <w:rFonts w:eastAsia="Calibri"/>
          <w:sz w:val="26"/>
          <w:szCs w:val="26"/>
          <w:rtl/>
          <w:lang w:val="en-US" w:bidi="ar-SA"/>
        </w:rPr>
        <w:t xml:space="preserve"> </w:t>
      </w:r>
      <w:r w:rsidRPr="00E17FD8">
        <w:rPr>
          <w:rFonts w:eastAsia="Calibri" w:hint="cs"/>
          <w:sz w:val="26"/>
          <w:szCs w:val="26"/>
          <w:rtl/>
          <w:lang w:val="en-US" w:bidi="ar-SA"/>
        </w:rPr>
        <w:t>تقييم</w:t>
      </w:r>
      <w:r w:rsidRPr="00E17FD8">
        <w:rPr>
          <w:rFonts w:eastAsia="Calibri"/>
          <w:sz w:val="26"/>
          <w:szCs w:val="26"/>
          <w:rtl/>
          <w:lang w:val="en-US" w:bidi="ar-SA"/>
        </w:rPr>
        <w:t xml:space="preserve"> </w:t>
      </w:r>
      <w:r w:rsidRPr="00E17FD8">
        <w:rPr>
          <w:rFonts w:eastAsia="Calibri" w:hint="cs"/>
          <w:sz w:val="26"/>
          <w:szCs w:val="26"/>
          <w:rtl/>
          <w:lang w:val="en-US" w:bidi="ar-SA"/>
        </w:rPr>
        <w:t>أداء</w:t>
      </w:r>
      <w:r w:rsidRPr="00E17FD8">
        <w:rPr>
          <w:rFonts w:eastAsia="Calibri"/>
          <w:sz w:val="26"/>
          <w:szCs w:val="26"/>
          <w:rtl/>
          <w:lang w:val="en-US" w:bidi="ar-SA"/>
        </w:rPr>
        <w:t xml:space="preserve"> </w:t>
      </w:r>
      <w:r w:rsidRPr="00E17FD8">
        <w:rPr>
          <w:rFonts w:eastAsia="Calibri" w:hint="cs"/>
          <w:sz w:val="26"/>
          <w:szCs w:val="26"/>
          <w:rtl/>
          <w:lang w:val="en-US" w:bidi="ar-SA"/>
        </w:rPr>
        <w:t>المنظمات</w:t>
      </w:r>
      <w:r w:rsidRPr="00E17FD8">
        <w:rPr>
          <w:rFonts w:eastAsia="Calibri"/>
          <w:sz w:val="26"/>
          <w:szCs w:val="26"/>
          <w:rtl/>
          <w:lang w:val="en-US" w:bidi="ar-SA"/>
        </w:rPr>
        <w:t xml:space="preserve"> </w:t>
      </w:r>
      <w:r w:rsidRPr="00E17FD8">
        <w:rPr>
          <w:rFonts w:eastAsia="Calibri" w:hint="cs"/>
          <w:sz w:val="26"/>
          <w:szCs w:val="26"/>
          <w:rtl/>
          <w:lang w:val="en-US" w:bidi="ar-SA"/>
        </w:rPr>
        <w:t>المتعددة</w:t>
      </w:r>
      <w:r w:rsidRPr="00E17FD8">
        <w:rPr>
          <w:rFonts w:eastAsia="Calibri"/>
          <w:sz w:val="26"/>
          <w:szCs w:val="26"/>
          <w:rtl/>
          <w:lang w:val="en-US" w:bidi="ar-SA"/>
        </w:rPr>
        <w:t xml:space="preserve"> </w:t>
      </w:r>
      <w:r w:rsidRPr="00E17FD8">
        <w:rPr>
          <w:rFonts w:eastAsia="Calibri" w:hint="cs"/>
          <w:sz w:val="26"/>
          <w:szCs w:val="26"/>
          <w:rtl/>
          <w:lang w:val="en-US" w:bidi="ar-SA"/>
        </w:rPr>
        <w:t>الأطراف،</w:t>
      </w:r>
      <w:r w:rsidRPr="00E17FD8">
        <w:rPr>
          <w:rFonts w:eastAsia="Calibri"/>
          <w:sz w:val="26"/>
          <w:szCs w:val="26"/>
          <w:rtl/>
          <w:lang w:val="en-US" w:bidi="ar-SA"/>
        </w:rPr>
        <w:t xml:space="preserve"> </w:t>
      </w:r>
      <w:r w:rsidRPr="00E17FD8">
        <w:rPr>
          <w:rFonts w:eastAsia="Calibri" w:hint="cs"/>
          <w:sz w:val="26"/>
          <w:szCs w:val="26"/>
          <w:rtl/>
          <w:lang w:val="en-US" w:bidi="ar-SA"/>
        </w:rPr>
        <w:t>يبلغه</w:t>
      </w:r>
      <w:r w:rsidR="00505E17">
        <w:rPr>
          <w:rFonts w:eastAsia="Calibri" w:hint="cs"/>
          <w:sz w:val="26"/>
          <w:szCs w:val="26"/>
          <w:rtl/>
          <w:lang w:val="en-US" w:bidi="ar-SA"/>
        </w:rPr>
        <w:t>ما</w:t>
      </w:r>
      <w:r w:rsidRPr="00E17FD8">
        <w:rPr>
          <w:rFonts w:eastAsia="Calibri"/>
          <w:sz w:val="26"/>
          <w:szCs w:val="26"/>
          <w:rtl/>
          <w:lang w:val="en-US" w:bidi="ar-SA"/>
        </w:rPr>
        <w:t xml:space="preserve"> </w:t>
      </w:r>
      <w:r w:rsidRPr="00E17FD8">
        <w:rPr>
          <w:rFonts w:eastAsia="Calibri" w:hint="cs"/>
          <w:sz w:val="26"/>
          <w:szCs w:val="26"/>
          <w:rtl/>
          <w:lang w:val="en-US" w:bidi="ar-SA"/>
        </w:rPr>
        <w:t xml:space="preserve">فيها </w:t>
      </w:r>
      <w:r w:rsidR="00505E17">
        <w:rPr>
          <w:rFonts w:eastAsia="Calibri" w:hint="cs"/>
          <w:sz w:val="26"/>
          <w:szCs w:val="26"/>
          <w:rtl/>
          <w:lang w:val="en-US" w:bidi="ar-SA"/>
        </w:rPr>
        <w:t>ع</w:t>
      </w:r>
      <w:r w:rsidRPr="00E17FD8">
        <w:rPr>
          <w:rFonts w:eastAsia="Calibri" w:hint="cs"/>
          <w:sz w:val="26"/>
          <w:szCs w:val="26"/>
          <w:rtl/>
          <w:lang w:val="en-US" w:bidi="ar-SA"/>
        </w:rPr>
        <w:t>ن</w:t>
      </w:r>
      <w:r w:rsidRPr="00E17FD8">
        <w:rPr>
          <w:rFonts w:eastAsia="Calibri"/>
          <w:sz w:val="26"/>
          <w:szCs w:val="26"/>
          <w:rtl/>
          <w:lang w:val="en-US" w:bidi="ar-SA"/>
        </w:rPr>
        <w:t xml:space="preserve"> </w:t>
      </w:r>
      <w:r w:rsidR="00505E17">
        <w:rPr>
          <w:rFonts w:eastAsia="Calibri" w:hint="cs"/>
          <w:sz w:val="26"/>
          <w:szCs w:val="26"/>
          <w:rtl/>
          <w:lang w:val="en-US" w:bidi="ar-SA"/>
        </w:rPr>
        <w:t xml:space="preserve">اتفاق اللجنة التنفيذية لدعم التعاون المقترح بين أمانة الصندوق والشبكة في تقييم </w:t>
      </w:r>
      <w:r w:rsidRPr="00E17FD8">
        <w:rPr>
          <w:rFonts w:eastAsia="Calibri" w:hint="cs"/>
          <w:sz w:val="26"/>
          <w:szCs w:val="26"/>
          <w:rtl/>
          <w:lang w:val="en-US" w:bidi="ar-SA"/>
        </w:rPr>
        <w:t>الصندوق</w:t>
      </w:r>
      <w:r w:rsidRPr="00E17FD8">
        <w:rPr>
          <w:rFonts w:eastAsia="Calibri"/>
          <w:sz w:val="26"/>
          <w:szCs w:val="26"/>
          <w:rtl/>
          <w:lang w:val="en-US" w:bidi="ar-SA"/>
        </w:rPr>
        <w:t xml:space="preserve"> </w:t>
      </w:r>
      <w:r w:rsidR="00505E17">
        <w:rPr>
          <w:rFonts w:eastAsia="Calibri" w:hint="cs"/>
          <w:sz w:val="26"/>
          <w:szCs w:val="26"/>
          <w:rtl/>
          <w:lang w:val="en-US" w:bidi="ar-SA"/>
        </w:rPr>
        <w:t>ال</w:t>
      </w:r>
      <w:r w:rsidRPr="00E17FD8">
        <w:rPr>
          <w:rFonts w:eastAsia="Calibri" w:hint="cs"/>
          <w:sz w:val="26"/>
          <w:szCs w:val="26"/>
          <w:rtl/>
          <w:lang w:val="en-US" w:bidi="ar-SA"/>
        </w:rPr>
        <w:t>متعدد</w:t>
      </w:r>
      <w:r w:rsidRPr="00E17FD8">
        <w:rPr>
          <w:rFonts w:eastAsia="Calibri"/>
          <w:sz w:val="26"/>
          <w:szCs w:val="26"/>
          <w:rtl/>
          <w:lang w:val="en-US" w:bidi="ar-SA"/>
        </w:rPr>
        <w:t xml:space="preserve"> </w:t>
      </w:r>
      <w:r w:rsidRPr="00E17FD8">
        <w:rPr>
          <w:rFonts w:eastAsia="Calibri" w:hint="cs"/>
          <w:sz w:val="26"/>
          <w:szCs w:val="26"/>
          <w:rtl/>
          <w:lang w:val="en-US" w:bidi="ar-SA"/>
        </w:rPr>
        <w:t>الأطراف</w:t>
      </w:r>
      <w:r w:rsidR="00505E17">
        <w:rPr>
          <w:rFonts w:eastAsia="Calibri" w:hint="cs"/>
          <w:sz w:val="26"/>
          <w:szCs w:val="26"/>
          <w:rtl/>
          <w:lang w:val="en-US" w:bidi="ar-SA"/>
        </w:rPr>
        <w:t>.</w:t>
      </w:r>
      <w:r w:rsidRPr="00E17FD8">
        <w:rPr>
          <w:rFonts w:eastAsia="Calibri"/>
          <w:sz w:val="26"/>
          <w:szCs w:val="26"/>
          <w:rtl/>
          <w:lang w:val="en-US" w:bidi="ar-SA"/>
        </w:rPr>
        <w:t xml:space="preserve"> </w:t>
      </w:r>
      <w:r w:rsidR="00505E17">
        <w:rPr>
          <w:rFonts w:eastAsia="Calibri" w:hint="cs"/>
          <w:sz w:val="26"/>
          <w:szCs w:val="26"/>
          <w:rtl/>
          <w:lang w:val="en-US" w:bidi="ar-SA"/>
        </w:rPr>
        <w:t>ومنذ ذلك الوقت، عينت أمانة الشبكة نق</w:t>
      </w:r>
      <w:r w:rsidR="00096E16">
        <w:rPr>
          <w:rFonts w:eastAsia="Calibri" w:hint="cs"/>
          <w:sz w:val="26"/>
          <w:szCs w:val="26"/>
          <w:rtl/>
          <w:lang w:val="en-US" w:bidi="ar-SA"/>
        </w:rPr>
        <w:t>ط</w:t>
      </w:r>
      <w:r w:rsidR="00505E17">
        <w:rPr>
          <w:rFonts w:eastAsia="Calibri" w:hint="cs"/>
          <w:sz w:val="26"/>
          <w:szCs w:val="26"/>
          <w:rtl/>
          <w:lang w:val="en-US" w:bidi="ar-SA"/>
        </w:rPr>
        <w:t>ة اتصال مسؤولة عن التقييم، الريادة المؤسسية (خبير من الحكومة العضو في الشبكة يشرف على العملية بالنيابة عن الأعضاء فيها)، ومقدم الخدمة لإجراء التقييم.</w:t>
      </w:r>
    </w:p>
    <w:p w:rsidR="00C76C11" w:rsidRPr="00C76C11" w:rsidRDefault="00505E17" w:rsidP="002A2BEC">
      <w:pPr>
        <w:pStyle w:val="ListParagraph"/>
        <w:numPr>
          <w:ilvl w:val="0"/>
          <w:numId w:val="23"/>
        </w:numPr>
        <w:bidi/>
        <w:spacing w:after="240"/>
        <w:ind w:left="0" w:firstLine="0"/>
        <w:contextualSpacing w:val="0"/>
        <w:rPr>
          <w:rFonts w:eastAsia="Calibri"/>
          <w:sz w:val="26"/>
          <w:szCs w:val="26"/>
          <w:lang w:val="en-US" w:bidi="ar-SA"/>
        </w:rPr>
      </w:pPr>
      <w:r>
        <w:rPr>
          <w:rFonts w:eastAsia="Calibri" w:hint="cs"/>
          <w:sz w:val="26"/>
          <w:szCs w:val="26"/>
          <w:rtl/>
          <w:lang w:val="en-US" w:bidi="ar-SA"/>
        </w:rPr>
        <w:t xml:space="preserve">ونظرا لحضور العديد من </w:t>
      </w:r>
      <w:r w:rsidR="00432A1D">
        <w:rPr>
          <w:rFonts w:eastAsia="Calibri" w:hint="cs"/>
          <w:sz w:val="26"/>
          <w:szCs w:val="26"/>
          <w:rtl/>
          <w:lang w:val="en-US" w:bidi="ar-SA"/>
        </w:rPr>
        <w:t>موظفي</w:t>
      </w:r>
      <w:r>
        <w:rPr>
          <w:rFonts w:eastAsia="Calibri" w:hint="cs"/>
          <w:sz w:val="26"/>
          <w:szCs w:val="26"/>
          <w:rtl/>
          <w:lang w:val="en-US" w:bidi="ar-SA"/>
        </w:rPr>
        <w:t xml:space="preserve"> الأمانة اجتماع الشبكة الإقليمية في باريس، استضافت شبكة </w:t>
      </w:r>
      <w:r w:rsidRPr="00E17FD8">
        <w:rPr>
          <w:rFonts w:eastAsia="Calibri" w:hint="cs"/>
          <w:sz w:val="26"/>
          <w:szCs w:val="26"/>
          <w:rtl/>
          <w:lang w:val="en-US" w:bidi="ar-SA"/>
        </w:rPr>
        <w:t>تقييم</w:t>
      </w:r>
      <w:r w:rsidRPr="00E17FD8">
        <w:rPr>
          <w:rFonts w:eastAsia="Calibri"/>
          <w:sz w:val="26"/>
          <w:szCs w:val="26"/>
          <w:rtl/>
          <w:lang w:val="en-US" w:bidi="ar-SA"/>
        </w:rPr>
        <w:t xml:space="preserve"> </w:t>
      </w:r>
      <w:r w:rsidRPr="00E17FD8">
        <w:rPr>
          <w:rFonts w:eastAsia="Calibri" w:hint="cs"/>
          <w:sz w:val="26"/>
          <w:szCs w:val="26"/>
          <w:rtl/>
          <w:lang w:val="en-US" w:bidi="ar-SA"/>
        </w:rPr>
        <w:t>أداء</w:t>
      </w:r>
      <w:r w:rsidRPr="00E17FD8">
        <w:rPr>
          <w:rFonts w:eastAsia="Calibri"/>
          <w:sz w:val="26"/>
          <w:szCs w:val="26"/>
          <w:rtl/>
          <w:lang w:val="en-US" w:bidi="ar-SA"/>
        </w:rPr>
        <w:t xml:space="preserve"> </w:t>
      </w:r>
      <w:r w:rsidRPr="00E17FD8">
        <w:rPr>
          <w:rFonts w:eastAsia="Calibri" w:hint="cs"/>
          <w:sz w:val="26"/>
          <w:szCs w:val="26"/>
          <w:rtl/>
          <w:lang w:val="en-US" w:bidi="ar-SA"/>
        </w:rPr>
        <w:t>المنظمات</w:t>
      </w:r>
      <w:r w:rsidRPr="00E17FD8">
        <w:rPr>
          <w:rFonts w:eastAsia="Calibri"/>
          <w:sz w:val="26"/>
          <w:szCs w:val="26"/>
          <w:rtl/>
          <w:lang w:val="en-US" w:bidi="ar-SA"/>
        </w:rPr>
        <w:t xml:space="preserve"> </w:t>
      </w:r>
      <w:r w:rsidRPr="00E17FD8">
        <w:rPr>
          <w:rFonts w:eastAsia="Calibri" w:hint="cs"/>
          <w:sz w:val="26"/>
          <w:szCs w:val="26"/>
          <w:rtl/>
          <w:lang w:val="en-US" w:bidi="ar-SA"/>
        </w:rPr>
        <w:t>المتعددة</w:t>
      </w:r>
      <w:r w:rsidRPr="00E17FD8">
        <w:rPr>
          <w:rFonts w:eastAsia="Calibri"/>
          <w:sz w:val="26"/>
          <w:szCs w:val="26"/>
          <w:rtl/>
          <w:lang w:val="en-US" w:bidi="ar-SA"/>
        </w:rPr>
        <w:t xml:space="preserve"> </w:t>
      </w:r>
      <w:r w:rsidRPr="00E17FD8">
        <w:rPr>
          <w:rFonts w:eastAsia="Calibri" w:hint="cs"/>
          <w:sz w:val="26"/>
          <w:szCs w:val="26"/>
          <w:rtl/>
          <w:lang w:val="en-US" w:bidi="ar-SA"/>
        </w:rPr>
        <w:t>الأطراف</w:t>
      </w:r>
      <w:r>
        <w:rPr>
          <w:rFonts w:eastAsia="Calibri" w:hint="cs"/>
          <w:sz w:val="26"/>
          <w:szCs w:val="26"/>
          <w:rtl/>
          <w:lang w:val="en-US" w:bidi="ar-SA"/>
        </w:rPr>
        <w:t xml:space="preserve"> اجتماع </w:t>
      </w:r>
      <w:r w:rsidR="002A2BEC">
        <w:rPr>
          <w:rFonts w:eastAsia="Calibri" w:hint="cs"/>
          <w:sz w:val="26"/>
          <w:szCs w:val="26"/>
          <w:rtl/>
          <w:lang w:val="en-US" w:bidi="ar-SA"/>
        </w:rPr>
        <w:t xml:space="preserve">أولي للتقييم </w:t>
      </w:r>
      <w:r>
        <w:rPr>
          <w:rFonts w:eastAsia="Calibri" w:hint="cs"/>
          <w:sz w:val="26"/>
          <w:szCs w:val="26"/>
          <w:rtl/>
          <w:lang w:val="en-US" w:bidi="ar-SA"/>
        </w:rPr>
        <w:t>في مقرها في باريس. وقدمت رئيسة الشبكة الفريق الذي سيتولى المسؤولية عن التقييم وأعطت تقديما موجزا للمنظمة، بما في ذلك مهمتها وت</w:t>
      </w:r>
      <w:r w:rsidR="00E56619">
        <w:rPr>
          <w:rFonts w:eastAsia="Calibri" w:hint="cs"/>
          <w:sz w:val="26"/>
          <w:szCs w:val="26"/>
          <w:rtl/>
          <w:lang w:val="en-US" w:bidi="ar-SA"/>
        </w:rPr>
        <w:t>كوين</w:t>
      </w:r>
      <w:r>
        <w:rPr>
          <w:rFonts w:eastAsia="Calibri" w:hint="cs"/>
          <w:sz w:val="26"/>
          <w:szCs w:val="26"/>
          <w:rtl/>
          <w:lang w:val="en-US" w:bidi="ar-SA"/>
        </w:rPr>
        <w:t xml:space="preserve">ها. </w:t>
      </w:r>
      <w:r w:rsidR="00E56619">
        <w:rPr>
          <w:rFonts w:eastAsia="Calibri" w:hint="cs"/>
          <w:sz w:val="26"/>
          <w:szCs w:val="26"/>
          <w:rtl/>
          <w:lang w:val="en-US" w:bidi="ar-SA"/>
        </w:rPr>
        <w:t>وشرحت كذلك ال</w:t>
      </w:r>
      <w:r w:rsidR="002A2BEC">
        <w:rPr>
          <w:rFonts w:eastAsia="Calibri" w:hint="cs"/>
          <w:sz w:val="26"/>
          <w:szCs w:val="26"/>
          <w:rtl/>
          <w:lang w:val="en-US" w:bidi="ar-SA"/>
        </w:rPr>
        <w:t>ت</w:t>
      </w:r>
      <w:r w:rsidR="00E56619">
        <w:rPr>
          <w:rFonts w:eastAsia="Calibri" w:hint="cs"/>
          <w:sz w:val="26"/>
          <w:szCs w:val="26"/>
          <w:rtl/>
          <w:lang w:val="en-US" w:bidi="ar-SA"/>
        </w:rPr>
        <w:t>قييم، بما في ذلك أصحاب المصلحة المشاركين، والدورة، والنهج، والمنهجية والدرجات التقييمية</w:t>
      </w:r>
      <w:r w:rsidR="002A2BEC">
        <w:rPr>
          <w:rFonts w:eastAsia="Calibri" w:hint="cs"/>
          <w:sz w:val="26"/>
          <w:szCs w:val="26"/>
          <w:rtl/>
          <w:lang w:val="en-US" w:bidi="ar-SA"/>
        </w:rPr>
        <w:t xml:space="preserve"> والتقديرات</w:t>
      </w:r>
      <w:r w:rsidR="00E56619">
        <w:rPr>
          <w:rFonts w:eastAsia="Calibri" w:hint="cs"/>
          <w:sz w:val="26"/>
          <w:szCs w:val="26"/>
          <w:rtl/>
          <w:lang w:val="en-US" w:bidi="ar-SA"/>
        </w:rPr>
        <w:t>. وقدم كبير المو</w:t>
      </w:r>
      <w:r w:rsidR="00096E16">
        <w:rPr>
          <w:rFonts w:eastAsia="Calibri" w:hint="cs"/>
          <w:sz w:val="26"/>
          <w:szCs w:val="26"/>
          <w:rtl/>
          <w:lang w:val="en-US" w:bidi="ar-SA"/>
        </w:rPr>
        <w:t>ظ</w:t>
      </w:r>
      <w:r w:rsidR="00E56619">
        <w:rPr>
          <w:rFonts w:eastAsia="Calibri" w:hint="cs"/>
          <w:sz w:val="26"/>
          <w:szCs w:val="26"/>
          <w:rtl/>
          <w:lang w:val="en-US" w:bidi="ar-SA"/>
        </w:rPr>
        <w:t xml:space="preserve">فين عرضا شاملا عن الصندوق المتعدد الأطراف، </w:t>
      </w:r>
      <w:r w:rsidR="002A2BEC">
        <w:rPr>
          <w:rFonts w:eastAsia="Calibri" w:hint="cs"/>
          <w:sz w:val="26"/>
          <w:szCs w:val="26"/>
          <w:rtl/>
          <w:lang w:val="en-US" w:bidi="ar-SA"/>
        </w:rPr>
        <w:t>يغطي</w:t>
      </w:r>
      <w:r w:rsidR="00E56619">
        <w:rPr>
          <w:rFonts w:eastAsia="Calibri" w:hint="cs"/>
          <w:sz w:val="26"/>
          <w:szCs w:val="26"/>
          <w:rtl/>
          <w:lang w:val="en-US" w:bidi="ar-SA"/>
        </w:rPr>
        <w:t xml:space="preserve"> الحوكمة فيه، ونموذج الأعمال والإنجازات.</w:t>
      </w:r>
    </w:p>
    <w:p w:rsidR="00FD2237" w:rsidRDefault="00096E16" w:rsidP="002A2BEC">
      <w:pPr>
        <w:pStyle w:val="StyleHeader4Para4Left0Firstline0"/>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 xml:space="preserve">وأجريت مناقشات تفصيلية بشأن عدد من المسائل التي تراوحت </w:t>
      </w:r>
      <w:r w:rsidR="002A2BEC">
        <w:rPr>
          <w:rFonts w:hint="cs"/>
          <w:sz w:val="26"/>
          <w:szCs w:val="26"/>
          <w:rtl/>
          <w:lang w:val="en-US" w:bidi="ar-EG"/>
        </w:rPr>
        <w:t>م</w:t>
      </w:r>
      <w:r>
        <w:rPr>
          <w:rFonts w:hint="cs"/>
          <w:sz w:val="26"/>
          <w:szCs w:val="26"/>
          <w:rtl/>
          <w:lang w:val="en-US" w:bidi="ar-EG"/>
        </w:rPr>
        <w:t xml:space="preserve">ن نطاق التقييم إلى أصحاب المصلحة المشتركين فيه (لن يشمل اللجنة التنفيذية) والاختلافات الرئيسية بين أمانة الصندوق </w:t>
      </w:r>
      <w:r w:rsidR="002A2BEC">
        <w:rPr>
          <w:rFonts w:hint="cs"/>
          <w:sz w:val="26"/>
          <w:szCs w:val="26"/>
          <w:rtl/>
          <w:lang w:val="en-US" w:bidi="ar-EG"/>
        </w:rPr>
        <w:t xml:space="preserve">المتعدد الأطراف </w:t>
      </w:r>
      <w:r>
        <w:rPr>
          <w:rFonts w:hint="cs"/>
          <w:sz w:val="26"/>
          <w:szCs w:val="26"/>
          <w:rtl/>
          <w:lang w:val="en-US" w:bidi="ar-EG"/>
        </w:rPr>
        <w:t>والمنظمات الأخرى التي تخضع للتقييم، مما قد يؤدي إلى تقييم مصمم حسب الحالة لضمان العدل. كما تم مناقشة جدول الزيارة الأولية لأمانة الصندوق والحاجة الممكنة لحضور فريق التقييم</w:t>
      </w:r>
      <w:r w:rsidR="002A2BEC">
        <w:rPr>
          <w:rFonts w:hint="cs"/>
          <w:sz w:val="26"/>
          <w:szCs w:val="26"/>
          <w:rtl/>
          <w:lang w:val="en-US" w:bidi="ar-EG"/>
        </w:rPr>
        <w:t xml:space="preserve"> أحد</w:t>
      </w:r>
      <w:r>
        <w:rPr>
          <w:rFonts w:hint="cs"/>
          <w:sz w:val="26"/>
          <w:szCs w:val="26"/>
          <w:rtl/>
          <w:lang w:val="en-US" w:bidi="ar-EG"/>
        </w:rPr>
        <w:t xml:space="preserve"> اجتماعات اللجنة التنفيذية. وتم الاتفاق على أن </w:t>
      </w:r>
      <w:r w:rsidRPr="00E17FD8">
        <w:rPr>
          <w:rFonts w:eastAsia="Calibri" w:hint="cs"/>
          <w:sz w:val="26"/>
          <w:szCs w:val="26"/>
          <w:rtl/>
          <w:lang w:val="en-US" w:bidi="ar-SA"/>
        </w:rPr>
        <w:t>شبكة</w:t>
      </w:r>
      <w:r w:rsidRPr="00E17FD8">
        <w:rPr>
          <w:rFonts w:eastAsia="Calibri"/>
          <w:sz w:val="26"/>
          <w:szCs w:val="26"/>
          <w:rtl/>
          <w:lang w:val="en-US" w:bidi="ar-SA"/>
        </w:rPr>
        <w:t xml:space="preserve"> </w:t>
      </w:r>
      <w:r w:rsidRPr="00E17FD8">
        <w:rPr>
          <w:rFonts w:eastAsia="Calibri" w:hint="cs"/>
          <w:sz w:val="26"/>
          <w:szCs w:val="26"/>
          <w:rtl/>
          <w:lang w:val="en-US" w:bidi="ar-SA"/>
        </w:rPr>
        <w:t>تقييم</w:t>
      </w:r>
      <w:r w:rsidRPr="00E17FD8">
        <w:rPr>
          <w:rFonts w:eastAsia="Calibri"/>
          <w:sz w:val="26"/>
          <w:szCs w:val="26"/>
          <w:rtl/>
          <w:lang w:val="en-US" w:bidi="ar-SA"/>
        </w:rPr>
        <w:t xml:space="preserve"> </w:t>
      </w:r>
      <w:r w:rsidRPr="00E17FD8">
        <w:rPr>
          <w:rFonts w:eastAsia="Calibri" w:hint="cs"/>
          <w:sz w:val="26"/>
          <w:szCs w:val="26"/>
          <w:rtl/>
          <w:lang w:val="en-US" w:bidi="ar-SA"/>
        </w:rPr>
        <w:t>أداء</w:t>
      </w:r>
      <w:r w:rsidRPr="00E17FD8">
        <w:rPr>
          <w:rFonts w:eastAsia="Calibri"/>
          <w:sz w:val="26"/>
          <w:szCs w:val="26"/>
          <w:rtl/>
          <w:lang w:val="en-US" w:bidi="ar-SA"/>
        </w:rPr>
        <w:t xml:space="preserve"> </w:t>
      </w:r>
      <w:r w:rsidRPr="00E17FD8">
        <w:rPr>
          <w:rFonts w:eastAsia="Calibri" w:hint="cs"/>
          <w:sz w:val="26"/>
          <w:szCs w:val="26"/>
          <w:rtl/>
          <w:lang w:val="en-US" w:bidi="ar-SA"/>
        </w:rPr>
        <w:t>المنظمات</w:t>
      </w:r>
      <w:r w:rsidRPr="00E17FD8">
        <w:rPr>
          <w:rFonts w:eastAsia="Calibri"/>
          <w:sz w:val="26"/>
          <w:szCs w:val="26"/>
          <w:rtl/>
          <w:lang w:val="en-US" w:bidi="ar-SA"/>
        </w:rPr>
        <w:t xml:space="preserve"> </w:t>
      </w:r>
      <w:r w:rsidRPr="00E17FD8">
        <w:rPr>
          <w:rFonts w:eastAsia="Calibri" w:hint="cs"/>
          <w:sz w:val="26"/>
          <w:szCs w:val="26"/>
          <w:rtl/>
          <w:lang w:val="en-US" w:bidi="ar-SA"/>
        </w:rPr>
        <w:t>المتعددة</w:t>
      </w:r>
      <w:r w:rsidRPr="00E17FD8">
        <w:rPr>
          <w:rFonts w:eastAsia="Calibri"/>
          <w:sz w:val="26"/>
          <w:szCs w:val="26"/>
          <w:rtl/>
          <w:lang w:val="en-US" w:bidi="ar-SA"/>
        </w:rPr>
        <w:t xml:space="preserve"> </w:t>
      </w:r>
      <w:r>
        <w:rPr>
          <w:rFonts w:eastAsia="Calibri" w:hint="cs"/>
          <w:sz w:val="26"/>
          <w:szCs w:val="26"/>
          <w:rtl/>
          <w:lang w:val="en-US" w:bidi="ar-SA"/>
        </w:rPr>
        <w:t xml:space="preserve">الأطراف ستزود الأمانة برسالة متابعة لمعالجة البنود </w:t>
      </w:r>
      <w:r>
        <w:rPr>
          <w:rFonts w:hint="cs"/>
          <w:sz w:val="26"/>
          <w:szCs w:val="26"/>
          <w:rtl/>
          <w:lang w:val="en-US" w:bidi="ar-EG"/>
        </w:rPr>
        <w:t xml:space="preserve">التي </w:t>
      </w:r>
      <w:r w:rsidR="001F315F">
        <w:rPr>
          <w:rFonts w:hint="cs"/>
          <w:sz w:val="26"/>
          <w:szCs w:val="26"/>
          <w:rtl/>
          <w:lang w:val="en-US" w:bidi="ar-EG"/>
        </w:rPr>
        <w:t xml:space="preserve">تمت مناقشتها وإعداد التقييم. وأعربت الأمانة عن تقديرها إلى أمانة </w:t>
      </w:r>
      <w:r w:rsidR="001F315F" w:rsidRPr="00E17FD8">
        <w:rPr>
          <w:rFonts w:eastAsia="Calibri" w:hint="cs"/>
          <w:sz w:val="26"/>
          <w:szCs w:val="26"/>
          <w:rtl/>
          <w:lang w:val="en-US" w:bidi="ar-SA"/>
        </w:rPr>
        <w:t>شبكة</w:t>
      </w:r>
      <w:r w:rsidR="001F315F" w:rsidRPr="00E17FD8">
        <w:rPr>
          <w:rFonts w:eastAsia="Calibri"/>
          <w:sz w:val="26"/>
          <w:szCs w:val="26"/>
          <w:rtl/>
          <w:lang w:val="en-US" w:bidi="ar-SA"/>
        </w:rPr>
        <w:t xml:space="preserve"> </w:t>
      </w:r>
      <w:r w:rsidR="001F315F" w:rsidRPr="00E17FD8">
        <w:rPr>
          <w:rFonts w:eastAsia="Calibri" w:hint="cs"/>
          <w:sz w:val="26"/>
          <w:szCs w:val="26"/>
          <w:rtl/>
          <w:lang w:val="en-US" w:bidi="ar-SA"/>
        </w:rPr>
        <w:t>تقييم</w:t>
      </w:r>
      <w:r w:rsidR="001F315F" w:rsidRPr="00E17FD8">
        <w:rPr>
          <w:rFonts w:eastAsia="Calibri"/>
          <w:sz w:val="26"/>
          <w:szCs w:val="26"/>
          <w:rtl/>
          <w:lang w:val="en-US" w:bidi="ar-SA"/>
        </w:rPr>
        <w:t xml:space="preserve"> </w:t>
      </w:r>
      <w:r w:rsidR="001F315F" w:rsidRPr="00E17FD8">
        <w:rPr>
          <w:rFonts w:eastAsia="Calibri" w:hint="cs"/>
          <w:sz w:val="26"/>
          <w:szCs w:val="26"/>
          <w:rtl/>
          <w:lang w:val="en-US" w:bidi="ar-SA"/>
        </w:rPr>
        <w:t>أداء</w:t>
      </w:r>
      <w:r w:rsidR="001F315F" w:rsidRPr="00E17FD8">
        <w:rPr>
          <w:rFonts w:eastAsia="Calibri"/>
          <w:sz w:val="26"/>
          <w:szCs w:val="26"/>
          <w:rtl/>
          <w:lang w:val="en-US" w:bidi="ar-SA"/>
        </w:rPr>
        <w:t xml:space="preserve"> </w:t>
      </w:r>
      <w:r w:rsidR="001F315F" w:rsidRPr="00E17FD8">
        <w:rPr>
          <w:rFonts w:eastAsia="Calibri" w:hint="cs"/>
          <w:sz w:val="26"/>
          <w:szCs w:val="26"/>
          <w:rtl/>
          <w:lang w:val="en-US" w:bidi="ar-SA"/>
        </w:rPr>
        <w:t>المنظمات</w:t>
      </w:r>
      <w:r w:rsidR="001F315F" w:rsidRPr="00E17FD8">
        <w:rPr>
          <w:rFonts w:eastAsia="Calibri"/>
          <w:sz w:val="26"/>
          <w:szCs w:val="26"/>
          <w:rtl/>
          <w:lang w:val="en-US" w:bidi="ar-SA"/>
        </w:rPr>
        <w:t xml:space="preserve"> </w:t>
      </w:r>
      <w:r w:rsidR="001F315F" w:rsidRPr="00E17FD8">
        <w:rPr>
          <w:rFonts w:eastAsia="Calibri" w:hint="cs"/>
          <w:sz w:val="26"/>
          <w:szCs w:val="26"/>
          <w:rtl/>
          <w:lang w:val="en-US" w:bidi="ar-SA"/>
        </w:rPr>
        <w:t>المتعددة</w:t>
      </w:r>
      <w:r w:rsidR="001F315F" w:rsidRPr="00E17FD8">
        <w:rPr>
          <w:rFonts w:eastAsia="Calibri"/>
          <w:sz w:val="26"/>
          <w:szCs w:val="26"/>
          <w:rtl/>
          <w:lang w:val="en-US" w:bidi="ar-SA"/>
        </w:rPr>
        <w:t xml:space="preserve"> </w:t>
      </w:r>
      <w:r w:rsidR="001F315F">
        <w:rPr>
          <w:rFonts w:eastAsia="Calibri" w:hint="cs"/>
          <w:sz w:val="26"/>
          <w:szCs w:val="26"/>
          <w:rtl/>
          <w:lang w:val="en-US" w:bidi="ar-SA"/>
        </w:rPr>
        <w:t>الأطراف على استضافة الاجتماع والحفاوة التي استقبلوه</w:t>
      </w:r>
      <w:r w:rsidR="002A2BEC">
        <w:rPr>
          <w:rFonts w:eastAsia="Calibri" w:hint="cs"/>
          <w:sz w:val="26"/>
          <w:szCs w:val="26"/>
          <w:rtl/>
          <w:lang w:val="en-US" w:bidi="ar-SA"/>
        </w:rPr>
        <w:t>ا</w:t>
      </w:r>
      <w:r w:rsidR="001F315F">
        <w:rPr>
          <w:rFonts w:eastAsia="Calibri" w:hint="cs"/>
          <w:sz w:val="26"/>
          <w:szCs w:val="26"/>
          <w:rtl/>
          <w:lang w:val="en-US" w:bidi="ar-SA"/>
        </w:rPr>
        <w:t xml:space="preserve"> بها.</w:t>
      </w:r>
    </w:p>
    <w:p w:rsidR="00FD2237" w:rsidRPr="000B1B40" w:rsidRDefault="000B1B40" w:rsidP="000B1B40">
      <w:pPr>
        <w:pStyle w:val="StyleHeader4Para4Left0Firstline0"/>
        <w:numPr>
          <w:ilvl w:val="0"/>
          <w:numId w:val="0"/>
        </w:numPr>
        <w:tabs>
          <w:tab w:val="clear" w:pos="2880"/>
          <w:tab w:val="clear" w:pos="5760"/>
        </w:tabs>
        <w:bidi/>
        <w:rPr>
          <w:i/>
          <w:iCs/>
          <w:sz w:val="26"/>
          <w:szCs w:val="26"/>
          <w:lang w:val="en-US" w:bidi="ar-EG"/>
        </w:rPr>
      </w:pPr>
      <w:r w:rsidRPr="000B1B40">
        <w:rPr>
          <w:rFonts w:hint="cs"/>
          <w:i/>
          <w:iCs/>
          <w:sz w:val="26"/>
          <w:szCs w:val="26"/>
          <w:rtl/>
          <w:lang w:val="en-US" w:bidi="ar-EG"/>
        </w:rPr>
        <w:t>جامعة بريستول</w:t>
      </w:r>
    </w:p>
    <w:p w:rsidR="00FD2237" w:rsidRDefault="001F315F" w:rsidP="002A2BEC">
      <w:pPr>
        <w:pStyle w:val="StyleHeader4Para4Left0Firstline0"/>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 xml:space="preserve">بناء على طلب للبيانات المتاحة بشأن انبعاثات الهيدروفلوروكربون-23 من الباحثين العلميين في جامعة بريستول </w:t>
      </w:r>
      <w:r w:rsidR="002A2BEC">
        <w:rPr>
          <w:rFonts w:hint="cs"/>
          <w:sz w:val="26"/>
          <w:szCs w:val="26"/>
          <w:rtl/>
          <w:lang w:val="en-US" w:bidi="ar-EG"/>
        </w:rPr>
        <w:t xml:space="preserve">الذين </w:t>
      </w:r>
      <w:r>
        <w:rPr>
          <w:rFonts w:hint="cs"/>
          <w:sz w:val="26"/>
          <w:szCs w:val="26"/>
          <w:rtl/>
          <w:lang w:val="en-US" w:bidi="ar-EG"/>
        </w:rPr>
        <w:t xml:space="preserve">يشكلون جزءا من التجربة العالمية المتقدمة لغازات الغلاف الجوي </w:t>
      </w:r>
      <w:r>
        <w:rPr>
          <w:sz w:val="26"/>
          <w:szCs w:val="26"/>
          <w:lang w:val="en-US" w:bidi="ar-EG"/>
        </w:rPr>
        <w:t>(AGAGE)</w:t>
      </w:r>
      <w:r>
        <w:rPr>
          <w:rFonts w:hint="cs"/>
          <w:sz w:val="26"/>
          <w:szCs w:val="26"/>
          <w:rtl/>
          <w:lang w:val="en-US" w:bidi="ar-EG"/>
        </w:rPr>
        <w:t>،</w:t>
      </w:r>
      <w:r>
        <w:rPr>
          <w:rStyle w:val="FootnoteReference"/>
          <w:sz w:val="26"/>
          <w:szCs w:val="26"/>
          <w:rtl/>
          <w:lang w:val="en-US" w:bidi="ar-EG"/>
        </w:rPr>
        <w:footnoteReference w:id="13"/>
      </w:r>
      <w:r>
        <w:rPr>
          <w:rFonts w:hint="cs"/>
          <w:sz w:val="26"/>
          <w:szCs w:val="26"/>
          <w:rtl/>
          <w:lang w:val="en-US" w:bidi="ar-EG"/>
        </w:rPr>
        <w:t xml:space="preserve"> ويعدون </w:t>
      </w:r>
      <w:r w:rsidR="002A2BEC">
        <w:rPr>
          <w:rFonts w:hint="cs"/>
          <w:sz w:val="26"/>
          <w:szCs w:val="26"/>
          <w:rtl/>
          <w:lang w:val="en-US" w:bidi="ar-EG"/>
        </w:rPr>
        <w:t>نشر</w:t>
      </w:r>
      <w:r>
        <w:rPr>
          <w:rFonts w:hint="cs"/>
          <w:sz w:val="26"/>
          <w:szCs w:val="26"/>
          <w:rtl/>
          <w:lang w:val="en-US" w:bidi="ar-EG"/>
        </w:rPr>
        <w:t>ة أكاديمية بشأن اتجاهات الغلاف الجوي بالنسبة للهيدروفلوروكربون-23، قدمت الأمانة موجزا للبيانات الواردة في الوثائق المتعلقة بالهيدروفلوروكربون-23 التي أعدتها الأمانة،</w:t>
      </w:r>
      <w:r>
        <w:rPr>
          <w:rStyle w:val="FootnoteReference"/>
          <w:sz w:val="26"/>
          <w:szCs w:val="26"/>
          <w:rtl/>
          <w:lang w:val="en-US" w:bidi="ar-EG"/>
        </w:rPr>
        <w:footnoteReference w:id="14"/>
      </w:r>
      <w:r>
        <w:rPr>
          <w:rFonts w:hint="cs"/>
          <w:sz w:val="26"/>
          <w:szCs w:val="26"/>
          <w:rtl/>
          <w:lang w:val="en-US" w:bidi="ar-EG"/>
        </w:rPr>
        <w:t xml:space="preserve"> </w:t>
      </w:r>
      <w:r w:rsidR="00A8402B">
        <w:rPr>
          <w:rFonts w:hint="cs"/>
          <w:sz w:val="26"/>
          <w:szCs w:val="26"/>
          <w:rtl/>
          <w:lang w:val="en-US" w:bidi="ar-EG"/>
        </w:rPr>
        <w:t>والاستهلاك الإجمالي للهيدروفلوروكربون-23 المبلغ عنه في عمليات المسح لبدائل المواد المستنفدة للأوزون التي أجربت في 119 بلدا من بلدان المادة 5،</w:t>
      </w:r>
      <w:r w:rsidR="00A8402B">
        <w:rPr>
          <w:rStyle w:val="FootnoteReference"/>
          <w:sz w:val="26"/>
          <w:szCs w:val="26"/>
          <w:lang w:val="en-US" w:bidi="ar-EG"/>
        </w:rPr>
        <w:footnoteReference w:id="15"/>
      </w:r>
      <w:r w:rsidR="00A8402B">
        <w:rPr>
          <w:rFonts w:hint="cs"/>
          <w:sz w:val="26"/>
          <w:szCs w:val="26"/>
          <w:rtl/>
          <w:lang w:val="en-US" w:bidi="ar-EG"/>
        </w:rPr>
        <w:t xml:space="preserve"> والب</w:t>
      </w:r>
      <w:r w:rsidR="002A2BEC">
        <w:rPr>
          <w:rFonts w:hint="cs"/>
          <w:sz w:val="26"/>
          <w:szCs w:val="26"/>
          <w:rtl/>
          <w:lang w:val="en-US" w:bidi="ar-EG"/>
        </w:rPr>
        <w:t>ي</w:t>
      </w:r>
      <w:r w:rsidR="00A8402B">
        <w:rPr>
          <w:rFonts w:hint="cs"/>
          <w:sz w:val="26"/>
          <w:szCs w:val="26"/>
          <w:rtl/>
          <w:lang w:val="en-US" w:bidi="ar-EG"/>
        </w:rPr>
        <w:t xml:space="preserve">انات المشتقة من المصادر المتاحة علنا خلال إعداد الوثيقة </w:t>
      </w:r>
      <w:r w:rsidR="00A8402B" w:rsidRPr="00A8402B">
        <w:rPr>
          <w:sz w:val="26"/>
          <w:szCs w:val="26"/>
        </w:rPr>
        <w:t>UNEP/OzL.Pro/ExCom/79/48</w:t>
      </w:r>
      <w:r w:rsidR="00A8402B">
        <w:rPr>
          <w:rFonts w:hint="cs"/>
          <w:sz w:val="26"/>
          <w:szCs w:val="26"/>
          <w:rtl/>
          <w:lang w:val="en-US" w:bidi="ar-EG"/>
        </w:rPr>
        <w:t>.</w:t>
      </w:r>
    </w:p>
    <w:p w:rsidR="00FD2237" w:rsidRPr="000B1B40" w:rsidRDefault="000B1B40" w:rsidP="002A2BEC">
      <w:pPr>
        <w:pStyle w:val="StyleHeader4Para4Left0Firstline0"/>
        <w:keepNext/>
        <w:widowControl/>
        <w:numPr>
          <w:ilvl w:val="0"/>
          <w:numId w:val="0"/>
        </w:numPr>
        <w:tabs>
          <w:tab w:val="clear" w:pos="2880"/>
          <w:tab w:val="clear" w:pos="5760"/>
        </w:tabs>
        <w:bidi/>
        <w:rPr>
          <w:b/>
          <w:bCs/>
          <w:sz w:val="26"/>
          <w:szCs w:val="26"/>
          <w:lang w:val="en-US" w:bidi="ar-EG"/>
        </w:rPr>
      </w:pPr>
      <w:r w:rsidRPr="000B1B40">
        <w:rPr>
          <w:rFonts w:hint="cs"/>
          <w:b/>
          <w:bCs/>
          <w:sz w:val="26"/>
          <w:szCs w:val="26"/>
          <w:rtl/>
          <w:lang w:val="en-US" w:bidi="ar-EG"/>
        </w:rPr>
        <w:lastRenderedPageBreak/>
        <w:t>التوصية</w:t>
      </w:r>
    </w:p>
    <w:p w:rsidR="00FD2237" w:rsidRDefault="00A8402B" w:rsidP="00FD2237">
      <w:pPr>
        <w:pStyle w:val="StyleHeader4Para4Left0Firstline0"/>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قد ترغب اللجنة التنفيذية في السماح للأمانة أن تقدم إلى الاجتماع الرابع والثمانين ميزانية أمانة الصندوق المعتمدة للسنتين 2020 و2021 والميزانية المقترحة لسنة 2022 مع مراعاة التعديلات على بنود الميزانية لمعالجة الاحتياجات الحالية للأمانة.</w:t>
      </w:r>
    </w:p>
    <w:p w:rsidR="00FD2237" w:rsidRPr="00FD2237" w:rsidRDefault="00FD2237" w:rsidP="00FD2237">
      <w:pPr>
        <w:pStyle w:val="StyleHeader4Para4Left0Firstline0"/>
        <w:numPr>
          <w:ilvl w:val="0"/>
          <w:numId w:val="0"/>
        </w:numPr>
        <w:tabs>
          <w:tab w:val="clear" w:pos="2880"/>
          <w:tab w:val="clear" w:pos="5760"/>
        </w:tabs>
        <w:bidi/>
        <w:rPr>
          <w:sz w:val="26"/>
          <w:szCs w:val="26"/>
          <w:lang w:val="en-US" w:bidi="ar-EG"/>
        </w:rPr>
      </w:pPr>
    </w:p>
    <w:p w:rsidR="007E5D09" w:rsidRPr="00FD2237" w:rsidRDefault="007E5D09" w:rsidP="00FD2237">
      <w:pPr>
        <w:pStyle w:val="StyleHeader4Para4Left0Firstline0"/>
        <w:numPr>
          <w:ilvl w:val="0"/>
          <w:numId w:val="0"/>
        </w:numPr>
        <w:tabs>
          <w:tab w:val="clear" w:pos="2880"/>
          <w:tab w:val="clear" w:pos="5760"/>
        </w:tabs>
        <w:bidi/>
        <w:rPr>
          <w:sz w:val="26"/>
          <w:szCs w:val="26"/>
          <w:lang w:val="en-US"/>
        </w:rPr>
      </w:pPr>
    </w:p>
    <w:p w:rsidR="007E5D09" w:rsidRPr="00FD2237" w:rsidRDefault="007E5D09" w:rsidP="00FD2237">
      <w:pPr>
        <w:pStyle w:val="StyleHeader4Para4Left0Firstline0"/>
        <w:numPr>
          <w:ilvl w:val="0"/>
          <w:numId w:val="0"/>
        </w:numPr>
        <w:tabs>
          <w:tab w:val="clear" w:pos="2880"/>
          <w:tab w:val="clear" w:pos="5760"/>
        </w:tabs>
        <w:bidi/>
        <w:rPr>
          <w:sz w:val="26"/>
          <w:szCs w:val="26"/>
        </w:rPr>
      </w:pPr>
    </w:p>
    <w:p w:rsidR="007E5D09" w:rsidRDefault="007E5D09" w:rsidP="000B1B40">
      <w:pPr>
        <w:pStyle w:val="Heading3"/>
        <w:numPr>
          <w:ilvl w:val="0"/>
          <w:numId w:val="0"/>
        </w:numPr>
        <w:bidi/>
        <w:ind w:left="1361" w:firstLine="720"/>
        <w:sectPr w:rsidR="007E5D09">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rsidR="007E5D09" w:rsidRDefault="00E1360E">
      <w:pPr>
        <w:tabs>
          <w:tab w:val="left" w:pos="4095"/>
          <w:tab w:val="center" w:pos="4680"/>
        </w:tabs>
        <w:bidi/>
        <w:jc w:val="left"/>
        <w:rPr>
          <w:rFonts w:cs="Arabic Transparent"/>
          <w:b/>
          <w:bCs/>
          <w:sz w:val="26"/>
          <w:szCs w:val="26"/>
          <w:lang w:val="en-CA" w:bidi="ar-EG"/>
        </w:rPr>
      </w:pPr>
      <w:r>
        <w:rPr>
          <w:rFonts w:cs="Arabic Transparent"/>
          <w:b/>
          <w:bCs/>
          <w:sz w:val="26"/>
          <w:szCs w:val="26"/>
          <w:rtl/>
        </w:rPr>
        <w:tab/>
      </w:r>
      <w:r>
        <w:rPr>
          <w:rFonts w:cs="Arabic Transparent" w:hint="cs"/>
          <w:b/>
          <w:bCs/>
          <w:sz w:val="26"/>
          <w:szCs w:val="26"/>
          <w:rtl/>
        </w:rPr>
        <w:t>المرفق</w:t>
      </w:r>
      <w:r>
        <w:rPr>
          <w:rFonts w:cs="Arabic Transparent" w:hint="cs"/>
          <w:b/>
          <w:bCs/>
          <w:sz w:val="26"/>
          <w:szCs w:val="26"/>
          <w:rtl/>
          <w:lang w:bidi="ar-EG"/>
        </w:rPr>
        <w:t xml:space="preserve"> الأول</w:t>
      </w:r>
    </w:p>
    <w:p w:rsidR="007E5D09" w:rsidRDefault="007E5D09">
      <w:pPr>
        <w:bidi/>
        <w:jc w:val="center"/>
        <w:rPr>
          <w:rFonts w:cs="Arabic Transparent"/>
          <w:b/>
          <w:bCs/>
          <w:sz w:val="26"/>
          <w:szCs w:val="26"/>
          <w:lang w:val="en-CA" w:bidi="ar-EG"/>
        </w:rPr>
      </w:pPr>
    </w:p>
    <w:p w:rsidR="007E5D09" w:rsidRDefault="007E5D09">
      <w:pPr>
        <w:pStyle w:val="Heading3"/>
        <w:numPr>
          <w:ilvl w:val="0"/>
          <w:numId w:val="0"/>
        </w:numPr>
        <w:ind w:left="1361"/>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Pr="00096E16" w:rsidRDefault="007E5D09">
      <w:pPr>
        <w:pStyle w:val="StyleHeader4Para4Left0Firstline0"/>
        <w:numPr>
          <w:ilvl w:val="0"/>
          <w:numId w:val="0"/>
        </w:numPr>
        <w:rPr>
          <w:rtl/>
          <w:lang w:val="en-US"/>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tc>
          <w:tcPr>
            <w:tcW w:w="1915" w:type="dxa"/>
          </w:tcPr>
          <w:p w:rsidR="007E5D09" w:rsidRDefault="007E5D09">
            <w:pPr>
              <w:rPr>
                <w:lang w:val="en-CA"/>
              </w:rPr>
            </w:pPr>
          </w:p>
        </w:tc>
        <w:tc>
          <w:tcPr>
            <w:tcW w:w="1915" w:type="dxa"/>
          </w:tcPr>
          <w:p w:rsidR="007E5D09" w:rsidRDefault="007E5D09">
            <w:pPr>
              <w:rPr>
                <w:lang w:val="en-CA"/>
              </w:rPr>
            </w:pPr>
          </w:p>
        </w:tc>
        <w:tc>
          <w:tcPr>
            <w:tcW w:w="1915" w:type="dxa"/>
            <w:tcBorders>
              <w:bottom w:val="single" w:sz="4" w:space="0" w:color="auto"/>
            </w:tcBorders>
          </w:tcPr>
          <w:p w:rsidR="007E5D09" w:rsidRDefault="007E5D09">
            <w:pPr>
              <w:rPr>
                <w:b/>
                <w:bCs/>
                <w:lang w:val="en-CA"/>
              </w:rPr>
            </w:pPr>
          </w:p>
        </w:tc>
        <w:tc>
          <w:tcPr>
            <w:tcW w:w="1915" w:type="dxa"/>
          </w:tcPr>
          <w:p w:rsidR="007E5D09" w:rsidRDefault="007E5D09">
            <w:pPr>
              <w:rPr>
                <w:lang w:val="en-CA"/>
              </w:rPr>
            </w:pPr>
          </w:p>
        </w:tc>
        <w:tc>
          <w:tcPr>
            <w:tcW w:w="1916" w:type="dxa"/>
          </w:tcPr>
          <w:p w:rsidR="007E5D09" w:rsidRDefault="007E5D09">
            <w:pPr>
              <w:rPr>
                <w:lang w:val="en-CA"/>
              </w:rPr>
            </w:pPr>
          </w:p>
        </w:tc>
      </w:tr>
    </w:tbl>
    <w:p w:rsidR="007E5D09" w:rsidRDefault="007E5D09">
      <w:pPr>
        <w:rPr>
          <w:rtl/>
          <w:lang w:val="en-CA"/>
        </w:rPr>
      </w:pPr>
    </w:p>
    <w:sectPr w:rsidR="007E5D09" w:rsidSect="00E81F5E">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1BC7" w:rsidRDefault="00591BC7">
      <w:r>
        <w:separator/>
      </w:r>
    </w:p>
  </w:endnote>
  <w:endnote w:type="continuationSeparator" w:id="0">
    <w:p w:rsidR="00591BC7" w:rsidRDefault="00591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Akhbar MT">
    <w:altName w:val="Times New Roman"/>
    <w:charset w:val="B2"/>
    <w:family w:val="auto"/>
    <w:pitch w:val="variable"/>
    <w:sig w:usb0="00002000" w:usb1="00000000" w:usb2="00000000" w:usb3="00000000" w:csb0="00000040" w:csb1="00000000"/>
  </w:font>
  <w:font w:name="Calibri">
    <w:panose1 w:val="020F0502020204030204"/>
    <w:charset w:val="00"/>
    <w:family w:val="swiss"/>
    <w:pitch w:val="variable"/>
    <w:sig w:usb0="E0002AFF" w:usb1="C000247B" w:usb2="00000009" w:usb3="00000000" w:csb0="000001FF" w:csb1="00000000"/>
  </w:font>
  <w:font w:name="TimesNewRomanPSMT">
    <w:altName w:val="Times New Roman"/>
    <w:panose1 w:val="00000000000000000000"/>
    <w:charset w:val="B2"/>
    <w:family w:val="auto"/>
    <w:notTrueType/>
    <w:pitch w:val="default"/>
    <w:sig w:usb0="00002001" w:usb1="00000000" w:usb2="00000000" w:usb3="00000000" w:csb0="0000004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491185">
    <w:pPr>
      <w:pStyle w:val="Footer"/>
      <w:jc w:val="center"/>
    </w:pPr>
    <w:r>
      <w:rPr>
        <w:rStyle w:val="PageNumber"/>
      </w:rPr>
      <w:fldChar w:fldCharType="begin"/>
    </w:r>
    <w:r w:rsidR="00E1360E">
      <w:rPr>
        <w:rStyle w:val="PageNumber"/>
      </w:rPr>
      <w:instrText xml:space="preserve"> PAGE </w:instrText>
    </w:r>
    <w:r>
      <w:rPr>
        <w:rStyle w:val="PageNumber"/>
      </w:rPr>
      <w:fldChar w:fldCharType="separate"/>
    </w:r>
    <w:r w:rsidR="007A1B46">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491185" w:rsidP="00BD47E4">
    <w:pPr>
      <w:jc w:val="center"/>
    </w:pPr>
    <w:r>
      <w:rPr>
        <w:rStyle w:val="PageNumber"/>
      </w:rPr>
      <w:fldChar w:fldCharType="begin"/>
    </w:r>
    <w:r w:rsidR="00E1360E">
      <w:rPr>
        <w:rStyle w:val="PageNumber"/>
      </w:rPr>
      <w:instrText xml:space="preserve"> PAGE </w:instrText>
    </w:r>
    <w:r>
      <w:rPr>
        <w:rStyle w:val="PageNumber"/>
      </w:rPr>
      <w:fldChar w:fldCharType="separate"/>
    </w:r>
    <w:r w:rsidR="007A1B46">
      <w:rPr>
        <w:rStyle w:val="PageNumber"/>
        <w:noProof/>
      </w:rPr>
      <w:t>9</w:t>
    </w:r>
    <w:r>
      <w:rPr>
        <w:rStyle w:val="PageNumber"/>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491185">
    <w:pPr>
      <w:jc w:val="center"/>
    </w:pPr>
    <w:r>
      <w:fldChar w:fldCharType="begin"/>
    </w:r>
    <w:r w:rsidR="00E1360E">
      <w:instrText xml:space="preserve"> PAGE </w:instrText>
    </w:r>
    <w:r>
      <w:fldChar w:fldCharType="separate"/>
    </w:r>
    <w:r w:rsidR="00E1360E">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491185">
    <w:pPr>
      <w:jc w:val="center"/>
    </w:pPr>
    <w:r>
      <w:fldChar w:fldCharType="begin"/>
    </w:r>
    <w:r w:rsidR="00E1360E">
      <w:instrText xml:space="preserve"> PAGE </w:instrText>
    </w:r>
    <w:r>
      <w:fldChar w:fldCharType="separate"/>
    </w:r>
    <w:r w:rsidR="00E1360E">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7E5D09" w:rsidRDefault="00491185">
        <w:pPr>
          <w:pStyle w:val="Footer"/>
          <w:jc w:val="center"/>
        </w:pPr>
        <w:r>
          <w:fldChar w:fldCharType="begin"/>
        </w:r>
        <w:r w:rsidR="00E1360E">
          <w:instrText xml:space="preserve"> PAGE   \* MERGEFORMAT </w:instrText>
        </w:r>
        <w:r>
          <w:fldChar w:fldCharType="separate"/>
        </w:r>
        <w:r w:rsidR="007A1B46">
          <w:rPr>
            <w:noProof/>
          </w:rPr>
          <w:t>1</w:t>
        </w:r>
        <w:r>
          <w:rPr>
            <w:noProof/>
          </w:rPr>
          <w:fldChar w:fldCharType="end"/>
        </w:r>
      </w:p>
    </w:sdtContent>
  </w:sdt>
  <w:p w:rsidR="007E5D09" w:rsidRDefault="007E5D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1BC7" w:rsidRDefault="00591BC7" w:rsidP="00FD2237">
      <w:pPr>
        <w:bidi/>
      </w:pPr>
      <w:r>
        <w:separator/>
      </w:r>
    </w:p>
  </w:footnote>
  <w:footnote w:type="continuationSeparator" w:id="0">
    <w:p w:rsidR="00591BC7" w:rsidRDefault="00591BC7">
      <w:r>
        <w:continuationSeparator/>
      </w:r>
    </w:p>
  </w:footnote>
  <w:footnote w:id="1">
    <w:p w:rsidR="00FD2237" w:rsidRDefault="00FD2237" w:rsidP="00FD2237">
      <w:pPr>
        <w:pStyle w:val="FootnoteText"/>
        <w:bidi/>
        <w:rPr>
          <w:rtl/>
          <w:lang w:bidi="ar-EG"/>
        </w:rPr>
      </w:pPr>
      <w:r>
        <w:rPr>
          <w:rStyle w:val="FootnoteReference"/>
        </w:rPr>
        <w:footnoteRef/>
      </w:r>
      <w:r>
        <w:rPr>
          <w:rFonts w:hint="cs"/>
          <w:rtl/>
          <w:lang w:bidi="ar-EG"/>
        </w:rPr>
        <w:t xml:space="preserve"> </w:t>
      </w:r>
      <w:r w:rsidR="000E096A" w:rsidRPr="008A0A61">
        <w:rPr>
          <w:color w:val="000000" w:themeColor="text1"/>
        </w:rPr>
        <w:t>UNEP/OzL.Pro/ExCom/8</w:t>
      </w:r>
      <w:r w:rsidR="000E096A">
        <w:rPr>
          <w:color w:val="000000" w:themeColor="text1"/>
        </w:rPr>
        <w:t>2</w:t>
      </w:r>
      <w:r w:rsidR="000E096A" w:rsidRPr="008A0A61">
        <w:rPr>
          <w:color w:val="000000" w:themeColor="text1"/>
        </w:rPr>
        <w:t>/</w:t>
      </w:r>
      <w:r w:rsidR="000E096A">
        <w:rPr>
          <w:color w:val="000000" w:themeColor="text1"/>
        </w:rPr>
        <w:t>72</w:t>
      </w:r>
    </w:p>
  </w:footnote>
  <w:footnote w:id="2">
    <w:p w:rsidR="00C76C11" w:rsidRPr="00C76C11" w:rsidRDefault="00C76C11" w:rsidP="00C76C11">
      <w:pPr>
        <w:pStyle w:val="FootnoteText"/>
        <w:bidi/>
        <w:rPr>
          <w:rtl/>
          <w:lang w:bidi="ar-EG"/>
        </w:rPr>
      </w:pPr>
      <w:r>
        <w:rPr>
          <w:rStyle w:val="FootnoteReference"/>
        </w:rPr>
        <w:footnoteRef/>
      </w:r>
      <w:r>
        <w:rPr>
          <w:rFonts w:hint="cs"/>
          <w:rtl/>
          <w:lang w:bidi="ar-EG"/>
        </w:rPr>
        <w:t xml:space="preserve"> </w:t>
      </w:r>
      <w:r w:rsidR="000E096A">
        <w:rPr>
          <w:rFonts w:hint="cs"/>
          <w:rtl/>
          <w:lang w:bidi="ar-EG"/>
        </w:rPr>
        <w:t>أستراليا، كندا، الدانمرك، فنلندا، فرنسا، ألمانيا، أيرلندا، إيطاليا، اليابان، هولندا، نيوزيلندا، لكسمبرغ، النرويج، السويد، سويسرا، المملكة المتحدة لبريطانيا العظمى وأيرلندا الشمالية، والولايات المتحدة الأمريكية.</w:t>
      </w:r>
    </w:p>
  </w:footnote>
  <w:footnote w:id="3">
    <w:p w:rsidR="000E096A" w:rsidRPr="00D11825" w:rsidRDefault="000E096A" w:rsidP="00D11825">
      <w:pPr>
        <w:autoSpaceDE w:val="0"/>
        <w:autoSpaceDN w:val="0"/>
        <w:bidi/>
        <w:adjustRightInd w:val="0"/>
        <w:jc w:val="left"/>
        <w:rPr>
          <w:sz w:val="20"/>
          <w:rtl/>
          <w:lang w:bidi="ar-EG"/>
        </w:rPr>
      </w:pPr>
      <w:r>
        <w:rPr>
          <w:rStyle w:val="FootnoteReference"/>
        </w:rPr>
        <w:footnoteRef/>
      </w:r>
      <w:r>
        <w:rPr>
          <w:rFonts w:hint="cs"/>
          <w:rtl/>
          <w:lang w:bidi="ar-EG"/>
        </w:rPr>
        <w:t xml:space="preserve"> </w:t>
      </w:r>
      <w:r w:rsidR="00D11825">
        <w:rPr>
          <w:rFonts w:hint="cs"/>
          <w:rtl/>
          <w:lang w:bidi="ar-EG"/>
        </w:rPr>
        <w:t xml:space="preserve">طلبت اللجنة التنفيذية إلى الأمانة جملة أمور من بينها </w:t>
      </w:r>
      <w:r w:rsidR="00D11825" w:rsidRPr="00D11825">
        <w:rPr>
          <w:sz w:val="20"/>
          <w:rtl/>
          <w:lang w:val="en-US" w:bidi="ar-SA"/>
        </w:rPr>
        <w:t>تقاسم</w:t>
      </w:r>
      <w:r w:rsidR="00D11825" w:rsidRPr="00D11825">
        <w:rPr>
          <w:sz w:val="20"/>
          <w:lang w:val="en-US" w:bidi="ar-SA"/>
        </w:rPr>
        <w:t xml:space="preserve"> </w:t>
      </w:r>
      <w:r w:rsidR="00D11825" w:rsidRPr="00D11825">
        <w:rPr>
          <w:sz w:val="20"/>
          <w:rtl/>
          <w:lang w:val="en-US" w:bidi="ar-SA"/>
        </w:rPr>
        <w:t>نتائج</w:t>
      </w:r>
      <w:r w:rsidR="00D11825" w:rsidRPr="00D11825">
        <w:rPr>
          <w:sz w:val="20"/>
          <w:lang w:val="en-US" w:bidi="ar-SA"/>
        </w:rPr>
        <w:t xml:space="preserve"> </w:t>
      </w:r>
      <w:r w:rsidR="00D11825" w:rsidRPr="00D11825">
        <w:rPr>
          <w:sz w:val="20"/>
          <w:rtl/>
          <w:lang w:val="en-US" w:bidi="ar-SA"/>
        </w:rPr>
        <w:t>المشروعات</w:t>
      </w:r>
      <w:r w:rsidR="00D11825" w:rsidRPr="00D11825">
        <w:rPr>
          <w:sz w:val="20"/>
          <w:lang w:val="en-US" w:bidi="ar-SA"/>
        </w:rPr>
        <w:t xml:space="preserve"> </w:t>
      </w:r>
      <w:r w:rsidR="00D11825" w:rsidRPr="00D11825">
        <w:rPr>
          <w:sz w:val="20"/>
          <w:rtl/>
          <w:lang w:val="en-US" w:bidi="ar-SA"/>
        </w:rPr>
        <w:t>الإيضاحية</w:t>
      </w:r>
      <w:r w:rsidR="00D11825" w:rsidRPr="00D11825">
        <w:rPr>
          <w:sz w:val="20"/>
          <w:lang w:val="en-US" w:bidi="ar-SA"/>
        </w:rPr>
        <w:t xml:space="preserve"> </w:t>
      </w:r>
      <w:r w:rsidR="00D11825">
        <w:rPr>
          <w:rFonts w:hint="cs"/>
          <w:sz w:val="20"/>
          <w:rtl/>
          <w:lang w:val="en-US" w:bidi="ar-SA"/>
        </w:rPr>
        <w:t xml:space="preserve">المنفذة حتى الآن </w:t>
      </w:r>
      <w:r w:rsidR="00D11825" w:rsidRPr="00D11825">
        <w:rPr>
          <w:sz w:val="20"/>
          <w:rtl/>
          <w:lang w:val="en-US" w:bidi="ar-SA"/>
        </w:rPr>
        <w:t>من</w:t>
      </w:r>
      <w:r w:rsidR="00D11825" w:rsidRPr="00D11825">
        <w:rPr>
          <w:sz w:val="20"/>
          <w:lang w:val="en-US" w:bidi="ar-SA"/>
        </w:rPr>
        <w:t xml:space="preserve"> </w:t>
      </w:r>
      <w:r w:rsidR="00D11825" w:rsidRPr="00D11825">
        <w:rPr>
          <w:sz w:val="20"/>
          <w:rtl/>
          <w:lang w:val="en-US" w:bidi="ar-SA"/>
        </w:rPr>
        <w:t>خلال</w:t>
      </w:r>
      <w:r w:rsidR="00D11825" w:rsidRPr="00D11825">
        <w:rPr>
          <w:sz w:val="20"/>
          <w:lang w:val="en-US" w:bidi="ar-SA"/>
        </w:rPr>
        <w:t xml:space="preserve"> </w:t>
      </w:r>
      <w:r w:rsidR="00D11825" w:rsidRPr="00D11825">
        <w:rPr>
          <w:sz w:val="20"/>
          <w:rtl/>
          <w:lang w:val="en-US" w:bidi="ar-SA"/>
        </w:rPr>
        <w:t>منتجات</w:t>
      </w:r>
      <w:r w:rsidR="00D11825" w:rsidRPr="00D11825">
        <w:rPr>
          <w:sz w:val="20"/>
          <w:lang w:val="en-US" w:bidi="ar-SA"/>
        </w:rPr>
        <w:t xml:space="preserve"> </w:t>
      </w:r>
      <w:r w:rsidR="00D11825" w:rsidRPr="00D11825">
        <w:rPr>
          <w:sz w:val="20"/>
          <w:rtl/>
          <w:lang w:val="en-US" w:bidi="ar-SA"/>
        </w:rPr>
        <w:t>اتصالات</w:t>
      </w:r>
      <w:r w:rsidR="00D11825" w:rsidRPr="00D11825">
        <w:rPr>
          <w:sz w:val="20"/>
          <w:lang w:val="en-US" w:bidi="ar-SA"/>
        </w:rPr>
        <w:t xml:space="preserve"> </w:t>
      </w:r>
      <w:r w:rsidR="00D11825" w:rsidRPr="00D11825">
        <w:rPr>
          <w:sz w:val="20"/>
          <w:rtl/>
          <w:lang w:val="en-US" w:bidi="ar-SA"/>
        </w:rPr>
        <w:t>مخصصة</w:t>
      </w:r>
      <w:r w:rsidR="00D11825" w:rsidRPr="00D11825">
        <w:rPr>
          <w:sz w:val="20"/>
          <w:lang w:val="en-US" w:bidi="ar-SA"/>
        </w:rPr>
        <w:t xml:space="preserve"> </w:t>
      </w:r>
      <w:r w:rsidR="00D11825" w:rsidRPr="00D11825">
        <w:rPr>
          <w:sz w:val="20"/>
          <w:rtl/>
          <w:lang w:val="en-US" w:bidi="ar-SA"/>
        </w:rPr>
        <w:t>مثل</w:t>
      </w:r>
      <w:r w:rsidR="00D11825" w:rsidRPr="00D11825">
        <w:rPr>
          <w:sz w:val="20"/>
          <w:lang w:val="en-US" w:bidi="ar-SA"/>
        </w:rPr>
        <w:t xml:space="preserve"> </w:t>
      </w:r>
      <w:r w:rsidR="00D11825" w:rsidRPr="00D11825">
        <w:rPr>
          <w:sz w:val="20"/>
          <w:rtl/>
          <w:lang w:val="en-US" w:bidi="ar-SA"/>
        </w:rPr>
        <w:t>صحائف</w:t>
      </w:r>
      <w:r w:rsidR="00D11825">
        <w:rPr>
          <w:rFonts w:hint="cs"/>
          <w:sz w:val="20"/>
          <w:rtl/>
          <w:lang w:val="en-US" w:bidi="ar-SA"/>
        </w:rPr>
        <w:t xml:space="preserve"> </w:t>
      </w:r>
      <w:r w:rsidR="00D11825" w:rsidRPr="00D11825">
        <w:rPr>
          <w:sz w:val="20"/>
          <w:rtl/>
          <w:lang w:val="en-US" w:bidi="ar-SA"/>
        </w:rPr>
        <w:t>الوقائع</w:t>
      </w:r>
      <w:r w:rsidR="00D11825" w:rsidRPr="00D11825">
        <w:rPr>
          <w:sz w:val="20"/>
          <w:lang w:val="en-US" w:bidi="ar-SA"/>
        </w:rPr>
        <w:t xml:space="preserve"> </w:t>
      </w:r>
      <w:r w:rsidR="00D11825" w:rsidRPr="00D11825">
        <w:rPr>
          <w:sz w:val="20"/>
          <w:rtl/>
          <w:lang w:val="en-US" w:bidi="ar-SA"/>
        </w:rPr>
        <w:t>الخاصة</w:t>
      </w:r>
      <w:r w:rsidR="00D11825" w:rsidRPr="00D11825">
        <w:rPr>
          <w:sz w:val="20"/>
          <w:lang w:val="en-US" w:bidi="ar-SA"/>
        </w:rPr>
        <w:t xml:space="preserve"> </w:t>
      </w:r>
      <w:r w:rsidR="00D11825" w:rsidRPr="00D11825">
        <w:rPr>
          <w:sz w:val="20"/>
          <w:rtl/>
          <w:lang w:val="en-US" w:bidi="ar-SA"/>
        </w:rPr>
        <w:t>بالمشروع</w:t>
      </w:r>
      <w:r w:rsidR="00D11825" w:rsidRPr="00D11825">
        <w:rPr>
          <w:sz w:val="20"/>
          <w:lang w:val="en-US" w:bidi="ar-SA"/>
        </w:rPr>
        <w:t>.</w:t>
      </w:r>
    </w:p>
  </w:footnote>
  <w:footnote w:id="4">
    <w:p w:rsidR="00D11825" w:rsidRDefault="00D11825" w:rsidP="00D11825">
      <w:pPr>
        <w:pStyle w:val="FootnoteText"/>
        <w:bidi/>
        <w:rPr>
          <w:rtl/>
          <w:lang w:bidi="ar-EG"/>
        </w:rPr>
      </w:pPr>
      <w:r>
        <w:rPr>
          <w:rStyle w:val="FootnoteReference"/>
        </w:rPr>
        <w:footnoteRef/>
      </w:r>
      <w:r>
        <w:rPr>
          <w:rFonts w:hint="cs"/>
          <w:rtl/>
          <w:lang w:bidi="ar-EG"/>
        </w:rPr>
        <w:t xml:space="preserve"> أُرسِ</w:t>
      </w:r>
      <w:r w:rsidRPr="008130A4">
        <w:rPr>
          <w:rFonts w:hint="cs"/>
          <w:rtl/>
          <w:lang w:bidi="ar-EG"/>
        </w:rPr>
        <w:t>ل</w:t>
      </w:r>
      <w:r>
        <w:rPr>
          <w:rFonts w:hint="cs"/>
          <w:rtl/>
          <w:lang w:bidi="ar-EG"/>
        </w:rPr>
        <w:t>ت</w:t>
      </w:r>
      <w:r w:rsidRPr="008130A4">
        <w:rPr>
          <w:rtl/>
          <w:lang w:bidi="ar-EG"/>
        </w:rPr>
        <w:t xml:space="preserve"> </w:t>
      </w:r>
      <w:r w:rsidRPr="008130A4">
        <w:rPr>
          <w:rFonts w:hint="cs"/>
          <w:rtl/>
          <w:lang w:bidi="ar-EG"/>
        </w:rPr>
        <w:t>خطابات</w:t>
      </w:r>
      <w:r w:rsidRPr="008130A4">
        <w:rPr>
          <w:rtl/>
          <w:lang w:bidi="ar-EG"/>
        </w:rPr>
        <w:t xml:space="preserve"> </w:t>
      </w:r>
      <w:r w:rsidRPr="008130A4">
        <w:rPr>
          <w:rFonts w:hint="cs"/>
          <w:rtl/>
          <w:lang w:bidi="ar-EG"/>
        </w:rPr>
        <w:t>الدعوة</w:t>
      </w:r>
      <w:r w:rsidRPr="008130A4">
        <w:rPr>
          <w:rtl/>
          <w:lang w:bidi="ar-EG"/>
        </w:rPr>
        <w:t xml:space="preserve"> </w:t>
      </w:r>
      <w:r w:rsidRPr="008130A4">
        <w:rPr>
          <w:rFonts w:hint="cs"/>
          <w:rtl/>
          <w:lang w:bidi="ar-EG"/>
        </w:rPr>
        <w:t>إلى</w:t>
      </w:r>
      <w:r w:rsidRPr="008130A4">
        <w:rPr>
          <w:rtl/>
          <w:lang w:bidi="ar-EG"/>
        </w:rPr>
        <w:t xml:space="preserve"> </w:t>
      </w:r>
      <w:r w:rsidRPr="008130A4">
        <w:rPr>
          <w:rFonts w:hint="cs"/>
          <w:rtl/>
          <w:lang w:bidi="ar-EG"/>
        </w:rPr>
        <w:t>أعضاء</w:t>
      </w:r>
      <w:r w:rsidRPr="008130A4">
        <w:rPr>
          <w:rtl/>
          <w:lang w:bidi="ar-EG"/>
        </w:rPr>
        <w:t xml:space="preserve"> </w:t>
      </w:r>
      <w:r w:rsidRPr="008130A4">
        <w:rPr>
          <w:rFonts w:hint="cs"/>
          <w:rtl/>
          <w:lang w:bidi="ar-EG"/>
        </w:rPr>
        <w:t>اللجنة</w:t>
      </w:r>
      <w:r w:rsidRPr="008130A4">
        <w:rPr>
          <w:rtl/>
          <w:lang w:bidi="ar-EG"/>
        </w:rPr>
        <w:t xml:space="preserve"> </w:t>
      </w:r>
      <w:r w:rsidRPr="008130A4">
        <w:rPr>
          <w:rFonts w:hint="cs"/>
          <w:rtl/>
          <w:lang w:bidi="ar-EG"/>
        </w:rPr>
        <w:t>التنفيذية،</w:t>
      </w:r>
      <w:r w:rsidRPr="008130A4">
        <w:rPr>
          <w:rtl/>
          <w:lang w:bidi="ar-EG"/>
        </w:rPr>
        <w:t xml:space="preserve"> </w:t>
      </w:r>
      <w:r w:rsidRPr="008130A4">
        <w:rPr>
          <w:rFonts w:hint="cs"/>
          <w:rtl/>
          <w:lang w:bidi="ar-EG"/>
        </w:rPr>
        <w:t>ورئيس</w:t>
      </w:r>
      <w:r w:rsidRPr="008130A4">
        <w:rPr>
          <w:rtl/>
          <w:lang w:bidi="ar-EG"/>
        </w:rPr>
        <w:t xml:space="preserve"> </w:t>
      </w:r>
      <w:r w:rsidRPr="008130A4">
        <w:rPr>
          <w:rFonts w:hint="cs"/>
          <w:rtl/>
          <w:lang w:bidi="ar-EG"/>
        </w:rPr>
        <w:t>مكتب</w:t>
      </w:r>
      <w:r w:rsidRPr="008130A4">
        <w:rPr>
          <w:rtl/>
          <w:lang w:bidi="ar-EG"/>
        </w:rPr>
        <w:t xml:space="preserve"> </w:t>
      </w:r>
      <w:r w:rsidRPr="008130A4">
        <w:rPr>
          <w:rFonts w:hint="cs"/>
          <w:rtl/>
          <w:lang w:bidi="ar-EG"/>
        </w:rPr>
        <w:t>الاجتماع</w:t>
      </w:r>
      <w:r w:rsidRPr="008130A4">
        <w:rPr>
          <w:rtl/>
          <w:lang w:bidi="ar-EG"/>
        </w:rPr>
        <w:t xml:space="preserve"> </w:t>
      </w:r>
      <w:r>
        <w:rPr>
          <w:rFonts w:hint="cs"/>
          <w:rtl/>
          <w:lang w:bidi="ar-EG"/>
        </w:rPr>
        <w:t>الثلاث</w:t>
      </w:r>
      <w:r w:rsidRPr="008130A4">
        <w:rPr>
          <w:rFonts w:hint="cs"/>
          <w:rtl/>
          <w:lang w:bidi="ar-EG"/>
        </w:rPr>
        <w:t>ين</w:t>
      </w:r>
      <w:r w:rsidRPr="008130A4">
        <w:rPr>
          <w:rtl/>
          <w:lang w:bidi="ar-EG"/>
        </w:rPr>
        <w:t xml:space="preserve"> </w:t>
      </w:r>
      <w:r w:rsidRPr="008130A4">
        <w:rPr>
          <w:rFonts w:hint="cs"/>
          <w:rtl/>
          <w:lang w:bidi="ar-EG"/>
        </w:rPr>
        <w:t>للأطراف،</w:t>
      </w:r>
      <w:r w:rsidRPr="008130A4">
        <w:rPr>
          <w:rtl/>
          <w:lang w:bidi="ar-EG"/>
        </w:rPr>
        <w:t xml:space="preserve"> </w:t>
      </w:r>
      <w:r w:rsidRPr="008130A4">
        <w:rPr>
          <w:rFonts w:hint="cs"/>
          <w:rtl/>
          <w:lang w:bidi="ar-EG"/>
        </w:rPr>
        <w:t>ورئيس</w:t>
      </w:r>
      <w:r w:rsidRPr="008130A4">
        <w:rPr>
          <w:rtl/>
          <w:lang w:bidi="ar-EG"/>
        </w:rPr>
        <w:t xml:space="preserve"> </w:t>
      </w:r>
      <w:r w:rsidRPr="008130A4">
        <w:rPr>
          <w:rFonts w:hint="cs"/>
          <w:rtl/>
          <w:lang w:bidi="ar-EG"/>
        </w:rPr>
        <w:t>ونائب</w:t>
      </w:r>
      <w:r w:rsidRPr="008130A4">
        <w:rPr>
          <w:rtl/>
          <w:lang w:bidi="ar-EG"/>
        </w:rPr>
        <w:t xml:space="preserve"> </w:t>
      </w:r>
      <w:r w:rsidRPr="008130A4">
        <w:rPr>
          <w:rFonts w:hint="cs"/>
          <w:rtl/>
          <w:lang w:bidi="ar-EG"/>
        </w:rPr>
        <w:t>رئيس</w:t>
      </w:r>
      <w:r w:rsidRPr="008130A4">
        <w:rPr>
          <w:rtl/>
          <w:lang w:bidi="ar-EG"/>
        </w:rPr>
        <w:t xml:space="preserve"> </w:t>
      </w:r>
      <w:r w:rsidRPr="008130A4">
        <w:rPr>
          <w:rFonts w:hint="cs"/>
          <w:rtl/>
          <w:lang w:bidi="ar-EG"/>
        </w:rPr>
        <w:t>لجنة</w:t>
      </w:r>
      <w:r w:rsidRPr="008130A4">
        <w:rPr>
          <w:rtl/>
          <w:lang w:bidi="ar-EG"/>
        </w:rPr>
        <w:t xml:space="preserve"> </w:t>
      </w:r>
      <w:r w:rsidRPr="008130A4">
        <w:rPr>
          <w:rFonts w:hint="cs"/>
          <w:rtl/>
          <w:lang w:bidi="ar-EG"/>
        </w:rPr>
        <w:t>التنفيذ</w:t>
      </w:r>
      <w:r w:rsidRPr="008130A4">
        <w:rPr>
          <w:rtl/>
          <w:lang w:bidi="ar-EG"/>
        </w:rPr>
        <w:t xml:space="preserve"> </w:t>
      </w:r>
      <w:r w:rsidRPr="008130A4">
        <w:rPr>
          <w:rFonts w:hint="cs"/>
          <w:rtl/>
          <w:lang w:bidi="ar-EG"/>
        </w:rPr>
        <w:t>بموجب</w:t>
      </w:r>
      <w:r w:rsidRPr="008130A4">
        <w:rPr>
          <w:rtl/>
          <w:lang w:bidi="ar-EG"/>
        </w:rPr>
        <w:t xml:space="preserve"> </w:t>
      </w:r>
      <w:r w:rsidRPr="008130A4">
        <w:rPr>
          <w:rFonts w:hint="cs"/>
          <w:rtl/>
          <w:lang w:bidi="ar-EG"/>
        </w:rPr>
        <w:t>إجراء</w:t>
      </w:r>
      <w:r w:rsidRPr="008130A4">
        <w:rPr>
          <w:rtl/>
          <w:lang w:bidi="ar-EG"/>
        </w:rPr>
        <w:t xml:space="preserve"> </w:t>
      </w:r>
      <w:r w:rsidRPr="008130A4">
        <w:rPr>
          <w:rFonts w:hint="cs"/>
          <w:rtl/>
          <w:lang w:bidi="ar-EG"/>
        </w:rPr>
        <w:t>عدم</w:t>
      </w:r>
      <w:r w:rsidRPr="008130A4">
        <w:rPr>
          <w:rtl/>
          <w:lang w:bidi="ar-EG"/>
        </w:rPr>
        <w:t xml:space="preserve"> </w:t>
      </w:r>
      <w:r w:rsidRPr="008130A4">
        <w:rPr>
          <w:rFonts w:hint="cs"/>
          <w:rtl/>
          <w:lang w:bidi="ar-EG"/>
        </w:rPr>
        <w:t>الامتثال</w:t>
      </w:r>
      <w:r w:rsidRPr="008130A4">
        <w:rPr>
          <w:rtl/>
          <w:lang w:bidi="ar-EG"/>
        </w:rPr>
        <w:t xml:space="preserve"> </w:t>
      </w:r>
      <w:r w:rsidRPr="008130A4">
        <w:rPr>
          <w:rFonts w:hint="cs"/>
          <w:rtl/>
          <w:lang w:bidi="ar-EG"/>
        </w:rPr>
        <w:t>لبروتوكول</w:t>
      </w:r>
      <w:r w:rsidRPr="008130A4">
        <w:rPr>
          <w:rtl/>
          <w:lang w:bidi="ar-EG"/>
        </w:rPr>
        <w:t xml:space="preserve"> </w:t>
      </w:r>
      <w:r w:rsidRPr="008130A4">
        <w:rPr>
          <w:rFonts w:hint="cs"/>
          <w:rtl/>
          <w:lang w:bidi="ar-EG"/>
        </w:rPr>
        <w:t>مونتريال،</w:t>
      </w:r>
      <w:r w:rsidRPr="008130A4">
        <w:rPr>
          <w:rtl/>
          <w:lang w:bidi="ar-EG"/>
        </w:rPr>
        <w:t xml:space="preserve"> </w:t>
      </w:r>
      <w:r w:rsidRPr="008130A4">
        <w:rPr>
          <w:rFonts w:hint="cs"/>
          <w:rtl/>
          <w:lang w:bidi="ar-EG"/>
        </w:rPr>
        <w:t>والمدير</w:t>
      </w:r>
      <w:r w:rsidRPr="008130A4">
        <w:rPr>
          <w:rtl/>
          <w:lang w:bidi="ar-EG"/>
        </w:rPr>
        <w:t xml:space="preserve"> </w:t>
      </w:r>
      <w:r w:rsidRPr="008130A4">
        <w:rPr>
          <w:rFonts w:hint="cs"/>
          <w:rtl/>
          <w:lang w:bidi="ar-EG"/>
        </w:rPr>
        <w:t>التنفيذي</w:t>
      </w:r>
      <w:r w:rsidRPr="008130A4">
        <w:rPr>
          <w:rtl/>
          <w:lang w:bidi="ar-EG"/>
        </w:rPr>
        <w:t xml:space="preserve"> </w:t>
      </w:r>
      <w:r w:rsidRPr="008130A4">
        <w:rPr>
          <w:rFonts w:hint="cs"/>
          <w:rtl/>
          <w:lang w:bidi="ar-EG"/>
        </w:rPr>
        <w:t>لبرنامج</w:t>
      </w:r>
      <w:r w:rsidRPr="008130A4">
        <w:rPr>
          <w:rtl/>
          <w:lang w:bidi="ar-EG"/>
        </w:rPr>
        <w:t xml:space="preserve"> </w:t>
      </w:r>
      <w:r w:rsidRPr="008130A4">
        <w:rPr>
          <w:rFonts w:hint="cs"/>
          <w:rtl/>
          <w:lang w:bidi="ar-EG"/>
        </w:rPr>
        <w:t>الأمم</w:t>
      </w:r>
      <w:r w:rsidRPr="008130A4">
        <w:rPr>
          <w:rtl/>
          <w:lang w:bidi="ar-EG"/>
        </w:rPr>
        <w:t xml:space="preserve"> </w:t>
      </w:r>
      <w:r w:rsidRPr="008130A4">
        <w:rPr>
          <w:rFonts w:hint="cs"/>
          <w:rtl/>
          <w:lang w:bidi="ar-EG"/>
        </w:rPr>
        <w:t>المتحدة</w:t>
      </w:r>
      <w:r w:rsidRPr="008130A4">
        <w:rPr>
          <w:rtl/>
          <w:lang w:bidi="ar-EG"/>
        </w:rPr>
        <w:t xml:space="preserve"> </w:t>
      </w:r>
      <w:r w:rsidRPr="008130A4">
        <w:rPr>
          <w:rFonts w:hint="cs"/>
          <w:rtl/>
          <w:lang w:bidi="ar-EG"/>
        </w:rPr>
        <w:t>للبيئة،</w:t>
      </w:r>
      <w:r w:rsidRPr="008130A4">
        <w:rPr>
          <w:rtl/>
          <w:lang w:bidi="ar-EG"/>
        </w:rPr>
        <w:t xml:space="preserve"> </w:t>
      </w:r>
      <w:r w:rsidRPr="008130A4">
        <w:rPr>
          <w:rFonts w:hint="cs"/>
          <w:rtl/>
          <w:lang w:bidi="ar-EG"/>
        </w:rPr>
        <w:t>وال</w:t>
      </w:r>
      <w:r>
        <w:rPr>
          <w:rFonts w:hint="cs"/>
          <w:rtl/>
          <w:lang w:bidi="ar-EG"/>
        </w:rPr>
        <w:t>أمين</w:t>
      </w:r>
      <w:r w:rsidRPr="008130A4">
        <w:rPr>
          <w:rtl/>
          <w:lang w:bidi="ar-EG"/>
        </w:rPr>
        <w:t xml:space="preserve"> </w:t>
      </w:r>
      <w:r w:rsidRPr="008130A4">
        <w:rPr>
          <w:rFonts w:hint="cs"/>
          <w:rtl/>
          <w:lang w:bidi="ar-EG"/>
        </w:rPr>
        <w:t>التنفيذي</w:t>
      </w:r>
      <w:r w:rsidRPr="008130A4">
        <w:rPr>
          <w:rtl/>
          <w:lang w:bidi="ar-EG"/>
        </w:rPr>
        <w:t xml:space="preserve"> </w:t>
      </w:r>
      <w:r>
        <w:rPr>
          <w:rFonts w:hint="cs"/>
          <w:rtl/>
          <w:lang w:bidi="ar-EG"/>
        </w:rPr>
        <w:t>ل</w:t>
      </w:r>
      <w:r w:rsidRPr="008130A4">
        <w:rPr>
          <w:rFonts w:hint="cs"/>
          <w:rtl/>
          <w:lang w:bidi="ar-EG"/>
        </w:rPr>
        <w:t>أمانة</w:t>
      </w:r>
      <w:r w:rsidRPr="008130A4">
        <w:rPr>
          <w:rtl/>
          <w:lang w:bidi="ar-EG"/>
        </w:rPr>
        <w:t xml:space="preserve"> </w:t>
      </w:r>
      <w:r w:rsidRPr="008130A4">
        <w:rPr>
          <w:rFonts w:hint="cs"/>
          <w:rtl/>
          <w:lang w:bidi="ar-EG"/>
        </w:rPr>
        <w:t>الأوزون،</w:t>
      </w:r>
      <w:r w:rsidRPr="008130A4">
        <w:rPr>
          <w:rtl/>
          <w:lang w:bidi="ar-EG"/>
        </w:rPr>
        <w:t xml:space="preserve"> </w:t>
      </w:r>
      <w:r w:rsidRPr="008130A4">
        <w:rPr>
          <w:rFonts w:hint="cs"/>
          <w:rtl/>
          <w:lang w:bidi="ar-EG"/>
        </w:rPr>
        <w:t>والوكالات</w:t>
      </w:r>
      <w:r w:rsidRPr="008130A4">
        <w:rPr>
          <w:rtl/>
          <w:lang w:bidi="ar-EG"/>
        </w:rPr>
        <w:t xml:space="preserve"> </w:t>
      </w:r>
      <w:r w:rsidRPr="008130A4">
        <w:rPr>
          <w:rFonts w:hint="cs"/>
          <w:rtl/>
          <w:lang w:bidi="ar-EG"/>
        </w:rPr>
        <w:t>المنفذة،</w:t>
      </w:r>
      <w:r w:rsidRPr="008130A4">
        <w:rPr>
          <w:rtl/>
          <w:lang w:bidi="ar-EG"/>
        </w:rPr>
        <w:t xml:space="preserve"> </w:t>
      </w:r>
      <w:r w:rsidRPr="008130A4">
        <w:rPr>
          <w:rFonts w:hint="cs"/>
          <w:rtl/>
          <w:lang w:bidi="ar-EG"/>
        </w:rPr>
        <w:t>ومرفق</w:t>
      </w:r>
      <w:r w:rsidRPr="008130A4">
        <w:rPr>
          <w:rtl/>
          <w:lang w:bidi="ar-EG"/>
        </w:rPr>
        <w:t xml:space="preserve"> </w:t>
      </w:r>
      <w:r w:rsidRPr="008130A4">
        <w:rPr>
          <w:rFonts w:hint="cs"/>
          <w:rtl/>
          <w:lang w:bidi="ar-EG"/>
        </w:rPr>
        <w:t>البيئة</w:t>
      </w:r>
      <w:r w:rsidRPr="008130A4">
        <w:rPr>
          <w:rtl/>
          <w:lang w:bidi="ar-EG"/>
        </w:rPr>
        <w:t xml:space="preserve"> </w:t>
      </w:r>
      <w:r w:rsidRPr="008130A4">
        <w:rPr>
          <w:rFonts w:hint="cs"/>
          <w:rtl/>
          <w:lang w:bidi="ar-EG"/>
        </w:rPr>
        <w:t>العالمية،</w:t>
      </w:r>
      <w:r w:rsidRPr="008130A4">
        <w:rPr>
          <w:rtl/>
          <w:lang w:bidi="ar-EG"/>
        </w:rPr>
        <w:t xml:space="preserve"> </w:t>
      </w:r>
      <w:r w:rsidRPr="008130A4">
        <w:rPr>
          <w:rFonts w:hint="cs"/>
          <w:rtl/>
          <w:lang w:bidi="ar-EG"/>
        </w:rPr>
        <w:t>والمنظمات</w:t>
      </w:r>
      <w:r w:rsidRPr="008130A4">
        <w:rPr>
          <w:rtl/>
          <w:lang w:bidi="ar-EG"/>
        </w:rPr>
        <w:t xml:space="preserve"> </w:t>
      </w:r>
      <w:r w:rsidRPr="008130A4">
        <w:rPr>
          <w:rFonts w:hint="cs"/>
          <w:rtl/>
          <w:lang w:bidi="ar-EG"/>
        </w:rPr>
        <w:t>غير</w:t>
      </w:r>
      <w:r w:rsidRPr="008130A4">
        <w:rPr>
          <w:rtl/>
          <w:lang w:bidi="ar-EG"/>
        </w:rPr>
        <w:t xml:space="preserve"> </w:t>
      </w:r>
      <w:r w:rsidRPr="008130A4">
        <w:rPr>
          <w:rFonts w:hint="cs"/>
          <w:rtl/>
          <w:lang w:bidi="ar-EG"/>
        </w:rPr>
        <w:t>الحكومية</w:t>
      </w:r>
      <w:r w:rsidRPr="008130A4">
        <w:rPr>
          <w:rtl/>
          <w:lang w:bidi="ar-EG"/>
        </w:rPr>
        <w:t>.</w:t>
      </w:r>
    </w:p>
  </w:footnote>
  <w:footnote w:id="5">
    <w:p w:rsidR="00C76C11" w:rsidRDefault="00C76C11" w:rsidP="0080112E">
      <w:pPr>
        <w:pStyle w:val="FootnoteText"/>
        <w:bidi/>
        <w:rPr>
          <w:rtl/>
          <w:lang w:bidi="ar-EG"/>
        </w:rPr>
      </w:pPr>
      <w:r>
        <w:rPr>
          <w:rStyle w:val="FootnoteReference"/>
        </w:rPr>
        <w:footnoteRef/>
      </w:r>
      <w:r w:rsidR="000F0012">
        <w:rPr>
          <w:rFonts w:hint="cs"/>
          <w:rtl/>
          <w:lang w:bidi="ar-EG"/>
        </w:rPr>
        <w:t xml:space="preserve"> </w:t>
      </w:r>
      <w:r>
        <w:rPr>
          <w:rFonts w:hint="cs"/>
          <w:rtl/>
          <w:lang w:bidi="ar-EG"/>
        </w:rPr>
        <w:t>أُ</w:t>
      </w:r>
      <w:r w:rsidRPr="00C84F96">
        <w:rPr>
          <w:rFonts w:hint="cs"/>
          <w:rtl/>
          <w:lang w:bidi="ar-EG"/>
        </w:rPr>
        <w:t>ع</w:t>
      </w:r>
      <w:r>
        <w:rPr>
          <w:rFonts w:hint="cs"/>
          <w:rtl/>
          <w:lang w:bidi="ar-EG"/>
        </w:rPr>
        <w:t>ِدَّ</w:t>
      </w:r>
      <w:r w:rsidRPr="00C84F96">
        <w:rPr>
          <w:rtl/>
          <w:lang w:bidi="ar-EG"/>
        </w:rPr>
        <w:t xml:space="preserve"> </w:t>
      </w:r>
      <w:r w:rsidRPr="00C84F96">
        <w:rPr>
          <w:rFonts w:hint="cs"/>
          <w:rtl/>
          <w:lang w:bidi="ar-EG"/>
        </w:rPr>
        <w:t>جدول</w:t>
      </w:r>
      <w:r w:rsidRPr="00C84F96">
        <w:rPr>
          <w:rtl/>
          <w:lang w:bidi="ar-EG"/>
        </w:rPr>
        <w:t xml:space="preserve"> </w:t>
      </w:r>
      <w:r w:rsidRPr="00C84F96">
        <w:rPr>
          <w:rFonts w:hint="cs"/>
          <w:rtl/>
          <w:lang w:bidi="ar-EG"/>
        </w:rPr>
        <w:t>الأعمال</w:t>
      </w:r>
      <w:r w:rsidRPr="00C84F96">
        <w:rPr>
          <w:rtl/>
          <w:lang w:bidi="ar-EG"/>
        </w:rPr>
        <w:t xml:space="preserve"> </w:t>
      </w:r>
      <w:r w:rsidRPr="00C84F96">
        <w:rPr>
          <w:rFonts w:hint="cs"/>
          <w:rtl/>
          <w:lang w:bidi="ar-EG"/>
        </w:rPr>
        <w:t>المؤقت</w:t>
      </w:r>
      <w:r w:rsidRPr="00C84F96">
        <w:rPr>
          <w:rtl/>
          <w:lang w:bidi="ar-EG"/>
        </w:rPr>
        <w:t xml:space="preserve"> </w:t>
      </w:r>
      <w:r w:rsidRPr="00C84F96">
        <w:rPr>
          <w:rFonts w:hint="cs"/>
          <w:rtl/>
          <w:lang w:bidi="ar-EG"/>
        </w:rPr>
        <w:t>بالتشاور</w:t>
      </w:r>
      <w:r w:rsidRPr="00C84F96">
        <w:rPr>
          <w:rtl/>
          <w:lang w:bidi="ar-EG"/>
        </w:rPr>
        <w:t xml:space="preserve"> </w:t>
      </w:r>
      <w:r w:rsidRPr="00C84F96">
        <w:rPr>
          <w:rFonts w:hint="cs"/>
          <w:rtl/>
          <w:lang w:bidi="ar-EG"/>
        </w:rPr>
        <w:t>مع</w:t>
      </w:r>
      <w:r w:rsidRPr="00C84F96">
        <w:rPr>
          <w:rtl/>
          <w:lang w:bidi="ar-EG"/>
        </w:rPr>
        <w:t xml:space="preserve"> </w:t>
      </w:r>
      <w:r w:rsidRPr="00C84F96">
        <w:rPr>
          <w:rFonts w:hint="cs"/>
          <w:rtl/>
          <w:lang w:bidi="ar-EG"/>
        </w:rPr>
        <w:t>رئيس</w:t>
      </w:r>
      <w:r w:rsidRPr="00C84F96">
        <w:rPr>
          <w:rtl/>
          <w:lang w:bidi="ar-EG"/>
        </w:rPr>
        <w:t xml:space="preserve"> </w:t>
      </w:r>
      <w:r w:rsidRPr="00C84F96">
        <w:rPr>
          <w:rFonts w:hint="cs"/>
          <w:rtl/>
          <w:lang w:bidi="ar-EG"/>
        </w:rPr>
        <w:t>ونائب</w:t>
      </w:r>
      <w:r w:rsidRPr="00C84F96">
        <w:rPr>
          <w:rtl/>
          <w:lang w:bidi="ar-EG"/>
        </w:rPr>
        <w:t xml:space="preserve"> </w:t>
      </w:r>
      <w:r w:rsidRPr="00C84F96">
        <w:rPr>
          <w:rFonts w:hint="cs"/>
          <w:rtl/>
          <w:lang w:bidi="ar-EG"/>
        </w:rPr>
        <w:t>رئيس</w:t>
      </w:r>
      <w:r w:rsidRPr="00C84F96">
        <w:rPr>
          <w:rtl/>
          <w:lang w:bidi="ar-EG"/>
        </w:rPr>
        <w:t xml:space="preserve"> </w:t>
      </w:r>
      <w:r w:rsidRPr="00C84F96">
        <w:rPr>
          <w:rFonts w:hint="cs"/>
          <w:rtl/>
          <w:lang w:bidi="ar-EG"/>
        </w:rPr>
        <w:t>اللجنة</w:t>
      </w:r>
      <w:r w:rsidRPr="00C84F96">
        <w:rPr>
          <w:rtl/>
          <w:lang w:bidi="ar-EG"/>
        </w:rPr>
        <w:t xml:space="preserve"> </w:t>
      </w:r>
      <w:r w:rsidRPr="00C84F96">
        <w:rPr>
          <w:rFonts w:hint="cs"/>
          <w:rtl/>
          <w:lang w:bidi="ar-EG"/>
        </w:rPr>
        <w:t>التنفيذية</w:t>
      </w:r>
      <w:r w:rsidRPr="00C84F96">
        <w:rPr>
          <w:rtl/>
          <w:lang w:bidi="ar-EG"/>
        </w:rPr>
        <w:t xml:space="preserve">. </w:t>
      </w:r>
      <w:r w:rsidRPr="00C84F96">
        <w:rPr>
          <w:rFonts w:hint="cs"/>
          <w:rtl/>
          <w:lang w:bidi="ar-EG"/>
        </w:rPr>
        <w:t>و</w:t>
      </w:r>
      <w:r>
        <w:rPr>
          <w:rFonts w:hint="cs"/>
          <w:rtl/>
          <w:lang w:bidi="ar-EG"/>
        </w:rPr>
        <w:t>أُ</w:t>
      </w:r>
      <w:r w:rsidRPr="00C84F96">
        <w:rPr>
          <w:rFonts w:hint="cs"/>
          <w:rtl/>
          <w:lang w:bidi="ar-EG"/>
        </w:rPr>
        <w:t>ع</w:t>
      </w:r>
      <w:r>
        <w:rPr>
          <w:rFonts w:hint="cs"/>
          <w:rtl/>
          <w:lang w:bidi="ar-EG"/>
        </w:rPr>
        <w:t>ِدَّت</w:t>
      </w:r>
      <w:r w:rsidRPr="00C84F96">
        <w:rPr>
          <w:rtl/>
          <w:lang w:bidi="ar-EG"/>
        </w:rPr>
        <w:t xml:space="preserve"> </w:t>
      </w:r>
      <w:r w:rsidRPr="00C84F96">
        <w:rPr>
          <w:rFonts w:hint="cs"/>
          <w:rtl/>
          <w:lang w:bidi="ar-EG"/>
        </w:rPr>
        <w:t>حالة</w:t>
      </w:r>
      <w:r w:rsidRPr="00C84F96">
        <w:rPr>
          <w:rtl/>
          <w:lang w:bidi="ar-EG"/>
        </w:rPr>
        <w:t xml:space="preserve"> </w:t>
      </w:r>
      <w:r w:rsidRPr="00C84F96">
        <w:rPr>
          <w:rFonts w:hint="cs"/>
          <w:rtl/>
          <w:lang w:bidi="ar-EG"/>
        </w:rPr>
        <w:t>المساهمات</w:t>
      </w:r>
      <w:r w:rsidRPr="00C84F96">
        <w:rPr>
          <w:rtl/>
          <w:lang w:bidi="ar-EG"/>
        </w:rPr>
        <w:t xml:space="preserve"> </w:t>
      </w:r>
      <w:r w:rsidRPr="00C84F96">
        <w:rPr>
          <w:rFonts w:hint="cs"/>
          <w:rtl/>
          <w:lang w:bidi="ar-EG"/>
        </w:rPr>
        <w:t>والمصروفات،</w:t>
      </w:r>
      <w:r w:rsidRPr="00C84F96">
        <w:rPr>
          <w:rtl/>
          <w:lang w:bidi="ar-EG"/>
        </w:rPr>
        <w:t xml:space="preserve"> </w:t>
      </w:r>
      <w:r w:rsidRPr="00C84F96">
        <w:rPr>
          <w:rFonts w:hint="cs"/>
          <w:rtl/>
          <w:lang w:bidi="ar-EG"/>
        </w:rPr>
        <w:t>وحالة</w:t>
      </w:r>
      <w:r w:rsidRPr="00C84F96">
        <w:rPr>
          <w:rtl/>
          <w:lang w:bidi="ar-EG"/>
        </w:rPr>
        <w:t xml:space="preserve"> </w:t>
      </w:r>
      <w:r w:rsidRPr="00C84F96">
        <w:rPr>
          <w:rFonts w:hint="cs"/>
          <w:rtl/>
          <w:lang w:bidi="ar-EG"/>
        </w:rPr>
        <w:t>المساهمات</w:t>
      </w:r>
      <w:r w:rsidRPr="00C84F96">
        <w:rPr>
          <w:rtl/>
          <w:lang w:bidi="ar-EG"/>
        </w:rPr>
        <w:t xml:space="preserve"> </w:t>
      </w:r>
      <w:r w:rsidRPr="00C84F96">
        <w:rPr>
          <w:rFonts w:hint="cs"/>
          <w:rtl/>
          <w:lang w:bidi="ar-EG"/>
        </w:rPr>
        <w:t>الإضافية،</w:t>
      </w:r>
      <w:r w:rsidRPr="00C84F96">
        <w:rPr>
          <w:rtl/>
          <w:lang w:bidi="ar-EG"/>
        </w:rPr>
        <w:t xml:space="preserve"> </w:t>
      </w:r>
      <w:r w:rsidRPr="00C84F96">
        <w:rPr>
          <w:rFonts w:hint="cs"/>
          <w:rtl/>
          <w:lang w:bidi="ar-EG"/>
        </w:rPr>
        <w:t>بالاشتراك</w:t>
      </w:r>
      <w:r w:rsidRPr="00C84F96">
        <w:rPr>
          <w:rtl/>
          <w:lang w:bidi="ar-EG"/>
        </w:rPr>
        <w:t xml:space="preserve"> </w:t>
      </w:r>
      <w:r w:rsidRPr="00C84F96">
        <w:rPr>
          <w:rFonts w:hint="cs"/>
          <w:rtl/>
          <w:lang w:bidi="ar-EG"/>
        </w:rPr>
        <w:t>مع</w:t>
      </w:r>
      <w:r w:rsidRPr="00C84F96">
        <w:rPr>
          <w:rtl/>
          <w:lang w:bidi="ar-EG"/>
        </w:rPr>
        <w:t xml:space="preserve"> </w:t>
      </w:r>
      <w:r w:rsidRPr="00C84F96">
        <w:rPr>
          <w:rFonts w:hint="cs"/>
          <w:rtl/>
          <w:lang w:bidi="ar-EG"/>
        </w:rPr>
        <w:t>أمين</w:t>
      </w:r>
      <w:r w:rsidRPr="00C84F96">
        <w:rPr>
          <w:rtl/>
          <w:lang w:bidi="ar-EG"/>
        </w:rPr>
        <w:t xml:space="preserve"> </w:t>
      </w:r>
      <w:r w:rsidRPr="00C84F96">
        <w:rPr>
          <w:rFonts w:hint="cs"/>
          <w:rtl/>
          <w:lang w:bidi="ar-EG"/>
        </w:rPr>
        <w:t>خزانة</w:t>
      </w:r>
      <w:r w:rsidRPr="00C84F96">
        <w:rPr>
          <w:rtl/>
          <w:lang w:bidi="ar-EG"/>
        </w:rPr>
        <w:t xml:space="preserve"> </w:t>
      </w:r>
      <w:r w:rsidRPr="00C84F96">
        <w:rPr>
          <w:rFonts w:hint="cs"/>
          <w:rtl/>
          <w:lang w:bidi="ar-EG"/>
        </w:rPr>
        <w:t>الصندوق</w:t>
      </w:r>
      <w:r w:rsidRPr="00C84F96">
        <w:rPr>
          <w:rtl/>
          <w:lang w:bidi="ar-EG"/>
        </w:rPr>
        <w:t>.</w:t>
      </w:r>
    </w:p>
  </w:footnote>
  <w:footnote w:id="6">
    <w:p w:rsidR="00C76C11" w:rsidRDefault="00C76C11" w:rsidP="002E5D4D">
      <w:pPr>
        <w:pStyle w:val="FootnoteText"/>
        <w:bidi/>
        <w:rPr>
          <w:rtl/>
          <w:lang w:bidi="ar-EG"/>
        </w:rPr>
      </w:pPr>
      <w:r>
        <w:rPr>
          <w:rStyle w:val="FootnoteReference"/>
        </w:rPr>
        <w:footnoteRef/>
      </w:r>
      <w:r w:rsidR="000E096A">
        <w:rPr>
          <w:rFonts w:hint="cs"/>
          <w:rtl/>
          <w:lang w:bidi="ar-EG"/>
        </w:rPr>
        <w:t xml:space="preserve"> </w:t>
      </w:r>
      <w:r w:rsidR="0080112E">
        <w:rPr>
          <w:rFonts w:hint="cs"/>
          <w:rtl/>
          <w:lang w:bidi="ar-EG"/>
        </w:rPr>
        <w:t xml:space="preserve">عقب الموافقة المستلمة من حكومة الصين، أرسلت </w:t>
      </w:r>
      <w:r w:rsidRPr="008652F9">
        <w:rPr>
          <w:rFonts w:hint="cs"/>
          <w:rtl/>
          <w:lang w:bidi="ar-EG"/>
        </w:rPr>
        <w:t>وثائق</w:t>
      </w:r>
      <w:r w:rsidRPr="008652F9">
        <w:rPr>
          <w:rtl/>
          <w:lang w:bidi="ar-EG"/>
        </w:rPr>
        <w:t xml:space="preserve"> </w:t>
      </w:r>
      <w:r w:rsidR="0080112E">
        <w:rPr>
          <w:rFonts w:hint="cs"/>
          <w:rtl/>
          <w:lang w:bidi="ar-EG"/>
        </w:rPr>
        <w:t>ا</w:t>
      </w:r>
      <w:r w:rsidRPr="00CB763D">
        <w:rPr>
          <w:rFonts w:hint="cs"/>
          <w:rtl/>
          <w:lang w:bidi="ar-EG"/>
        </w:rPr>
        <w:t>لفريق</w:t>
      </w:r>
      <w:r w:rsidRPr="00CB763D">
        <w:rPr>
          <w:rtl/>
          <w:lang w:bidi="ar-EG"/>
        </w:rPr>
        <w:t xml:space="preserve"> </w:t>
      </w:r>
      <w:r w:rsidRPr="00CB763D">
        <w:rPr>
          <w:rFonts w:hint="cs"/>
          <w:rtl/>
          <w:lang w:bidi="ar-EG"/>
        </w:rPr>
        <w:t>الفرعي</w:t>
      </w:r>
      <w:r>
        <w:rPr>
          <w:rFonts w:hint="cs"/>
          <w:rtl/>
          <w:lang w:bidi="ar-EG"/>
        </w:rPr>
        <w:t xml:space="preserve"> </w:t>
      </w:r>
      <w:r w:rsidR="0080112E">
        <w:rPr>
          <w:rFonts w:hint="cs"/>
          <w:rtl/>
          <w:lang w:bidi="ar-EG"/>
        </w:rPr>
        <w:t xml:space="preserve">المعني بقطاع الإنتاج إلى رؤساء </w:t>
      </w:r>
      <w:r w:rsidR="00AC3380">
        <w:rPr>
          <w:rFonts w:hint="cs"/>
          <w:rtl/>
          <w:lang w:bidi="ar-EG"/>
        </w:rPr>
        <w:t>الوفود</w:t>
      </w:r>
      <w:r>
        <w:rPr>
          <w:rFonts w:hint="cs"/>
          <w:rtl/>
          <w:lang w:bidi="ar-EG"/>
        </w:rPr>
        <w:t xml:space="preserve"> </w:t>
      </w:r>
      <w:r w:rsidR="00AC3380">
        <w:rPr>
          <w:rFonts w:hint="cs"/>
          <w:rtl/>
          <w:lang w:bidi="ar-EG"/>
        </w:rPr>
        <w:t>ا</w:t>
      </w:r>
      <w:r w:rsidRPr="008652F9">
        <w:rPr>
          <w:rFonts w:hint="cs"/>
          <w:rtl/>
          <w:lang w:bidi="ar-EG"/>
        </w:rPr>
        <w:t>لأعضاء</w:t>
      </w:r>
      <w:r w:rsidRPr="008652F9">
        <w:rPr>
          <w:rtl/>
          <w:lang w:bidi="ar-EG"/>
        </w:rPr>
        <w:t xml:space="preserve"> </w:t>
      </w:r>
      <w:r w:rsidR="00AC3380">
        <w:rPr>
          <w:rFonts w:hint="cs"/>
          <w:rtl/>
          <w:lang w:bidi="ar-EG"/>
        </w:rPr>
        <w:t xml:space="preserve">في </w:t>
      </w:r>
      <w:r w:rsidRPr="008652F9">
        <w:rPr>
          <w:rFonts w:hint="cs"/>
          <w:rtl/>
          <w:lang w:bidi="ar-EG"/>
        </w:rPr>
        <w:t>اللجنة</w:t>
      </w:r>
      <w:r w:rsidRPr="008652F9">
        <w:rPr>
          <w:rtl/>
          <w:lang w:bidi="ar-EG"/>
        </w:rPr>
        <w:t xml:space="preserve"> </w:t>
      </w:r>
      <w:r w:rsidRPr="008652F9">
        <w:rPr>
          <w:rFonts w:hint="cs"/>
          <w:rtl/>
          <w:lang w:bidi="ar-EG"/>
        </w:rPr>
        <w:t>التنفيذية</w:t>
      </w:r>
      <w:r w:rsidR="00AC3380">
        <w:rPr>
          <w:rFonts w:hint="cs"/>
          <w:rtl/>
          <w:lang w:bidi="ar-EG"/>
        </w:rPr>
        <w:t>،</w:t>
      </w:r>
      <w:r w:rsidRPr="008652F9">
        <w:rPr>
          <w:rtl/>
          <w:lang w:bidi="ar-EG"/>
        </w:rPr>
        <w:t xml:space="preserve"> </w:t>
      </w:r>
      <w:r w:rsidR="0080112E">
        <w:rPr>
          <w:rFonts w:hint="cs"/>
          <w:rtl/>
          <w:lang w:bidi="ar-EG"/>
        </w:rPr>
        <w:t>نظرا لأن اللجنة التنفيذية لم ت</w:t>
      </w:r>
      <w:r w:rsidR="002E5D4D">
        <w:rPr>
          <w:rFonts w:hint="cs"/>
          <w:rtl/>
          <w:lang w:bidi="ar-EG"/>
        </w:rPr>
        <w:t>شكل</w:t>
      </w:r>
      <w:r w:rsidR="0080112E">
        <w:rPr>
          <w:rFonts w:hint="cs"/>
          <w:rtl/>
          <w:lang w:bidi="ar-EG"/>
        </w:rPr>
        <w:t xml:space="preserve"> بعد الفريق الفرعي لعام 2019.</w:t>
      </w:r>
    </w:p>
  </w:footnote>
  <w:footnote w:id="7">
    <w:p w:rsidR="00C76C11" w:rsidRPr="000E096A" w:rsidRDefault="00C76C11" w:rsidP="002E5D4D">
      <w:pPr>
        <w:pStyle w:val="FootnoteText"/>
        <w:bidi/>
        <w:rPr>
          <w:rtl/>
          <w:lang w:bidi="ar-EG"/>
        </w:rPr>
      </w:pPr>
      <w:r>
        <w:rPr>
          <w:rStyle w:val="FootnoteReference"/>
        </w:rPr>
        <w:footnoteRef/>
      </w:r>
      <w:r w:rsidR="000E096A">
        <w:rPr>
          <w:rFonts w:hint="cs"/>
          <w:rtl/>
          <w:lang w:bidi="ar-EG"/>
        </w:rPr>
        <w:t xml:space="preserve"> </w:t>
      </w:r>
      <w:r>
        <w:rPr>
          <w:rFonts w:hint="cs"/>
          <w:rtl/>
          <w:lang w:bidi="ar-EG"/>
        </w:rPr>
        <w:t>حصر</w:t>
      </w:r>
      <w:r>
        <w:rPr>
          <w:rtl/>
          <w:lang w:bidi="ar-EG"/>
        </w:rPr>
        <w:t xml:space="preserve"> </w:t>
      </w:r>
      <w:r>
        <w:rPr>
          <w:rFonts w:hint="cs"/>
          <w:rtl/>
          <w:lang w:bidi="ar-EG"/>
        </w:rPr>
        <w:t>المشروعات</w:t>
      </w:r>
      <w:r>
        <w:rPr>
          <w:rtl/>
          <w:lang w:bidi="ar-EG"/>
        </w:rPr>
        <w:t xml:space="preserve"> </w:t>
      </w:r>
      <w:r>
        <w:rPr>
          <w:rFonts w:hint="cs"/>
          <w:rtl/>
          <w:lang w:bidi="ar-EG"/>
        </w:rPr>
        <w:t>الموافق</w:t>
      </w:r>
      <w:r>
        <w:rPr>
          <w:rtl/>
          <w:lang w:bidi="ar-EG"/>
        </w:rPr>
        <w:t xml:space="preserve"> </w:t>
      </w:r>
      <w:r>
        <w:rPr>
          <w:rFonts w:hint="cs"/>
          <w:rtl/>
          <w:lang w:bidi="ar-EG"/>
        </w:rPr>
        <w:t>عليها</w:t>
      </w:r>
      <w:r>
        <w:rPr>
          <w:rtl/>
          <w:lang w:bidi="ar-EG"/>
        </w:rPr>
        <w:t xml:space="preserve"> </w:t>
      </w:r>
      <w:r>
        <w:rPr>
          <w:rFonts w:hint="cs"/>
          <w:rtl/>
          <w:lang w:bidi="ar-EG"/>
        </w:rPr>
        <w:t>اعتباراً</w:t>
      </w:r>
      <w:r>
        <w:rPr>
          <w:rtl/>
          <w:lang w:bidi="ar-EG"/>
        </w:rPr>
        <w:t xml:space="preserve"> </w:t>
      </w:r>
      <w:r>
        <w:rPr>
          <w:rFonts w:hint="cs"/>
          <w:rtl/>
          <w:lang w:bidi="ar-EG"/>
        </w:rPr>
        <w:t>من</w:t>
      </w:r>
      <w:r>
        <w:rPr>
          <w:rtl/>
          <w:lang w:bidi="ar-EG"/>
        </w:rPr>
        <w:t xml:space="preserve"> </w:t>
      </w:r>
      <w:r w:rsidR="0080112E">
        <w:rPr>
          <w:rFonts w:hint="cs"/>
          <w:rtl/>
          <w:lang w:bidi="ar-EG"/>
        </w:rPr>
        <w:t>نوفمبر/تشرين الثاني</w:t>
      </w:r>
      <w:r>
        <w:rPr>
          <w:rtl/>
          <w:lang w:bidi="ar-EG"/>
        </w:rPr>
        <w:t xml:space="preserve"> 2018</w:t>
      </w:r>
      <w:r>
        <w:rPr>
          <w:rFonts w:hint="cs"/>
          <w:rtl/>
          <w:lang w:bidi="ar-EG"/>
        </w:rPr>
        <w:t>؛</w:t>
      </w:r>
      <w:r>
        <w:rPr>
          <w:rtl/>
          <w:lang w:bidi="ar-EG"/>
        </w:rPr>
        <w:t xml:space="preserve"> </w:t>
      </w:r>
      <w:r>
        <w:rPr>
          <w:rFonts w:hint="cs"/>
          <w:rtl/>
          <w:lang w:bidi="ar-EG"/>
        </w:rPr>
        <w:t>والسياسات</w:t>
      </w:r>
      <w:r>
        <w:rPr>
          <w:rtl/>
          <w:lang w:bidi="ar-EG"/>
        </w:rPr>
        <w:t xml:space="preserve"> </w:t>
      </w:r>
      <w:r>
        <w:rPr>
          <w:rFonts w:hint="cs"/>
          <w:rtl/>
          <w:lang w:bidi="ar-EG"/>
        </w:rPr>
        <w:t>والإجراءات</w:t>
      </w:r>
      <w:r>
        <w:rPr>
          <w:rtl/>
          <w:lang w:bidi="ar-EG"/>
        </w:rPr>
        <w:t xml:space="preserve"> </w:t>
      </w:r>
      <w:r>
        <w:rPr>
          <w:rFonts w:hint="cs"/>
          <w:rtl/>
          <w:lang w:bidi="ar-EG"/>
        </w:rPr>
        <w:t>والمبادئ</w:t>
      </w:r>
      <w:r>
        <w:rPr>
          <w:rtl/>
          <w:lang w:bidi="ar-EG"/>
        </w:rPr>
        <w:t xml:space="preserve"> </w:t>
      </w:r>
      <w:r>
        <w:rPr>
          <w:rFonts w:hint="cs"/>
          <w:rtl/>
          <w:lang w:bidi="ar-EG"/>
        </w:rPr>
        <w:t>التوجيهية</w:t>
      </w:r>
      <w:r>
        <w:rPr>
          <w:rtl/>
          <w:lang w:bidi="ar-EG"/>
        </w:rPr>
        <w:t xml:space="preserve"> </w:t>
      </w:r>
      <w:r>
        <w:rPr>
          <w:rFonts w:hint="cs"/>
          <w:rtl/>
          <w:lang w:bidi="ar-EG"/>
        </w:rPr>
        <w:t>والمعايير</w:t>
      </w:r>
      <w:r>
        <w:rPr>
          <w:rtl/>
          <w:lang w:bidi="ar-EG"/>
        </w:rPr>
        <w:t xml:space="preserve"> </w:t>
      </w:r>
      <w:r>
        <w:rPr>
          <w:rFonts w:hint="cs"/>
          <w:rtl/>
          <w:lang w:bidi="ar-EG"/>
        </w:rPr>
        <w:t>اعتباراً</w:t>
      </w:r>
      <w:r>
        <w:rPr>
          <w:rtl/>
          <w:lang w:bidi="ar-EG"/>
        </w:rPr>
        <w:t xml:space="preserve"> </w:t>
      </w:r>
      <w:r>
        <w:rPr>
          <w:rFonts w:hint="cs"/>
          <w:rtl/>
          <w:lang w:bidi="ar-EG"/>
        </w:rPr>
        <w:t>من</w:t>
      </w:r>
      <w:r>
        <w:rPr>
          <w:rtl/>
          <w:lang w:bidi="ar-EG"/>
        </w:rPr>
        <w:t xml:space="preserve"> </w:t>
      </w:r>
      <w:r w:rsidR="00031AFD">
        <w:rPr>
          <w:rFonts w:hint="cs"/>
          <w:rtl/>
          <w:lang w:bidi="ar-EG"/>
        </w:rPr>
        <w:t>نوفمبر/تشرين الثاني</w:t>
      </w:r>
      <w:r w:rsidR="00031AFD">
        <w:rPr>
          <w:rtl/>
          <w:lang w:bidi="ar-EG"/>
        </w:rPr>
        <w:t xml:space="preserve"> </w:t>
      </w:r>
      <w:r>
        <w:rPr>
          <w:rtl/>
          <w:lang w:bidi="ar-EG"/>
        </w:rPr>
        <w:t>2018</w:t>
      </w:r>
      <w:r>
        <w:rPr>
          <w:rFonts w:hint="cs"/>
          <w:rtl/>
          <w:lang w:bidi="ar-EG"/>
        </w:rPr>
        <w:t>؛</w:t>
      </w:r>
      <w:r>
        <w:rPr>
          <w:rtl/>
          <w:lang w:bidi="ar-EG"/>
        </w:rPr>
        <w:t xml:space="preserve"> </w:t>
      </w:r>
      <w:r>
        <w:rPr>
          <w:rFonts w:hint="cs"/>
          <w:rtl/>
          <w:lang w:bidi="ar-EG"/>
        </w:rPr>
        <w:t>ودليل</w:t>
      </w:r>
      <w:r>
        <w:rPr>
          <w:rtl/>
          <w:lang w:bidi="ar-EG"/>
        </w:rPr>
        <w:t xml:space="preserve"> </w:t>
      </w:r>
      <w:r>
        <w:rPr>
          <w:rFonts w:hint="cs"/>
          <w:rtl/>
          <w:lang w:bidi="ar-EG"/>
        </w:rPr>
        <w:t>تقديم</w:t>
      </w:r>
      <w:r>
        <w:rPr>
          <w:rtl/>
          <w:lang w:bidi="ar-EG"/>
        </w:rPr>
        <w:t xml:space="preserve"> </w:t>
      </w:r>
      <w:r>
        <w:rPr>
          <w:rFonts w:hint="cs"/>
          <w:rtl/>
          <w:lang w:bidi="ar-EG"/>
        </w:rPr>
        <w:t>المشروعات</w:t>
      </w:r>
      <w:r>
        <w:rPr>
          <w:rtl/>
          <w:lang w:bidi="ar-EG"/>
        </w:rPr>
        <w:t xml:space="preserve"> </w:t>
      </w:r>
      <w:r>
        <w:rPr>
          <w:rFonts w:hint="cs"/>
          <w:rtl/>
          <w:lang w:bidi="ar-EG"/>
        </w:rPr>
        <w:t>الاستثمارية</w:t>
      </w:r>
      <w:r>
        <w:rPr>
          <w:rtl/>
          <w:lang w:bidi="ar-EG"/>
        </w:rPr>
        <w:t xml:space="preserve"> </w:t>
      </w:r>
      <w:r>
        <w:rPr>
          <w:rFonts w:hint="cs"/>
          <w:rtl/>
          <w:lang w:bidi="ar-EG"/>
        </w:rPr>
        <w:t>القائمة</w:t>
      </w:r>
      <w:r>
        <w:rPr>
          <w:rtl/>
          <w:lang w:bidi="ar-EG"/>
        </w:rPr>
        <w:t xml:space="preserve"> </w:t>
      </w:r>
      <w:r>
        <w:rPr>
          <w:rFonts w:hint="cs"/>
          <w:rtl/>
          <w:lang w:bidi="ar-EG"/>
        </w:rPr>
        <w:t>بذاتها</w:t>
      </w:r>
      <w:r>
        <w:rPr>
          <w:rtl/>
          <w:lang w:bidi="ar-EG"/>
        </w:rPr>
        <w:t xml:space="preserve"> </w:t>
      </w:r>
      <w:r>
        <w:rPr>
          <w:rFonts w:hint="cs"/>
          <w:rtl/>
          <w:lang w:bidi="ar-EG"/>
        </w:rPr>
        <w:t>عملاً</w:t>
      </w:r>
      <w:r>
        <w:rPr>
          <w:rtl/>
          <w:lang w:bidi="ar-EG"/>
        </w:rPr>
        <w:t xml:space="preserve"> </w:t>
      </w:r>
      <w:r>
        <w:rPr>
          <w:rFonts w:hint="cs"/>
          <w:rtl/>
          <w:lang w:bidi="ar-EG"/>
        </w:rPr>
        <w:t>بالمقررين</w:t>
      </w:r>
      <w:r>
        <w:rPr>
          <w:rtl/>
          <w:lang w:bidi="ar-EG"/>
        </w:rPr>
        <w:t xml:space="preserve"> 78/3 (</w:t>
      </w:r>
      <w:r>
        <w:rPr>
          <w:rFonts w:hint="cs"/>
          <w:rtl/>
          <w:lang w:bidi="ar-EG"/>
        </w:rPr>
        <w:t>ز</w:t>
      </w:r>
      <w:r>
        <w:rPr>
          <w:rtl/>
          <w:lang w:bidi="ar-EG"/>
        </w:rPr>
        <w:t xml:space="preserve">) </w:t>
      </w:r>
      <w:r>
        <w:rPr>
          <w:rFonts w:hint="cs"/>
          <w:rtl/>
          <w:lang w:bidi="ar-EG"/>
        </w:rPr>
        <w:t>و</w:t>
      </w:r>
      <w:r>
        <w:rPr>
          <w:rtl/>
          <w:lang w:bidi="ar-EG"/>
        </w:rPr>
        <w:t xml:space="preserve"> 79/45</w:t>
      </w:r>
      <w:r>
        <w:rPr>
          <w:rFonts w:hint="cs"/>
          <w:rtl/>
          <w:lang w:bidi="ar-EG"/>
        </w:rPr>
        <w:t>؛</w:t>
      </w:r>
      <w:r>
        <w:rPr>
          <w:rtl/>
          <w:lang w:bidi="ar-EG"/>
        </w:rPr>
        <w:t xml:space="preserve"> </w:t>
      </w:r>
      <w:r>
        <w:rPr>
          <w:rFonts w:hint="cs"/>
          <w:rtl/>
          <w:lang w:bidi="ar-EG"/>
        </w:rPr>
        <w:t>ودليل</w:t>
      </w:r>
      <w:r>
        <w:rPr>
          <w:rtl/>
          <w:lang w:bidi="ar-EG"/>
        </w:rPr>
        <w:t xml:space="preserve"> </w:t>
      </w:r>
      <w:r>
        <w:rPr>
          <w:rFonts w:hint="cs"/>
          <w:rtl/>
          <w:lang w:bidi="ar-EG"/>
        </w:rPr>
        <w:t>تقديم</w:t>
      </w:r>
      <w:r>
        <w:rPr>
          <w:rtl/>
          <w:lang w:bidi="ar-EG"/>
        </w:rPr>
        <w:t xml:space="preserve"> </w:t>
      </w:r>
      <w:r>
        <w:rPr>
          <w:rFonts w:hint="cs"/>
          <w:rtl/>
          <w:lang w:bidi="ar-EG"/>
        </w:rPr>
        <w:t>الأنشطة</w:t>
      </w:r>
      <w:r>
        <w:rPr>
          <w:rtl/>
          <w:lang w:bidi="ar-EG"/>
        </w:rPr>
        <w:t xml:space="preserve"> </w:t>
      </w:r>
      <w:r>
        <w:rPr>
          <w:rFonts w:hint="cs"/>
          <w:rtl/>
          <w:lang w:bidi="ar-EG"/>
        </w:rPr>
        <w:t>التمكينية؛</w:t>
      </w:r>
      <w:r>
        <w:rPr>
          <w:rtl/>
          <w:lang w:bidi="ar-EG"/>
        </w:rPr>
        <w:t xml:space="preserve"> </w:t>
      </w:r>
      <w:r>
        <w:rPr>
          <w:rFonts w:hint="cs"/>
          <w:rtl/>
          <w:lang w:bidi="ar-EG"/>
        </w:rPr>
        <w:t>ودليل</w:t>
      </w:r>
      <w:r>
        <w:rPr>
          <w:rtl/>
          <w:lang w:bidi="ar-EG"/>
        </w:rPr>
        <w:t xml:space="preserve"> </w:t>
      </w:r>
      <w:r>
        <w:rPr>
          <w:rFonts w:hint="cs"/>
          <w:rtl/>
          <w:lang w:bidi="ar-EG"/>
        </w:rPr>
        <w:t>إعداد</w:t>
      </w:r>
      <w:r>
        <w:rPr>
          <w:rtl/>
          <w:lang w:bidi="ar-EG"/>
        </w:rPr>
        <w:t xml:space="preserve"> </w:t>
      </w:r>
      <w:r>
        <w:rPr>
          <w:rFonts w:hint="cs"/>
          <w:rtl/>
          <w:lang w:bidi="ar-EG"/>
        </w:rPr>
        <w:t>المرحلة</w:t>
      </w:r>
      <w:r>
        <w:rPr>
          <w:rtl/>
          <w:lang w:bidi="ar-EG"/>
        </w:rPr>
        <w:t xml:space="preserve"> </w:t>
      </w:r>
      <w:r>
        <w:rPr>
          <w:rFonts w:hint="cs"/>
          <w:rtl/>
          <w:lang w:bidi="ar-EG"/>
        </w:rPr>
        <w:t>الأولى</w:t>
      </w:r>
      <w:r>
        <w:rPr>
          <w:rtl/>
          <w:lang w:bidi="ar-EG"/>
        </w:rPr>
        <w:t xml:space="preserve"> </w:t>
      </w:r>
      <w:r>
        <w:rPr>
          <w:rFonts w:hint="cs"/>
          <w:rtl/>
          <w:lang w:bidi="ar-EG"/>
        </w:rPr>
        <w:t>من</w:t>
      </w:r>
      <w:r>
        <w:rPr>
          <w:rtl/>
          <w:lang w:bidi="ar-EG"/>
        </w:rPr>
        <w:t xml:space="preserve"> </w:t>
      </w:r>
      <w:r>
        <w:rPr>
          <w:rFonts w:hint="cs"/>
          <w:rtl/>
          <w:lang w:bidi="ar-EG"/>
        </w:rPr>
        <w:t>خطط</w:t>
      </w:r>
      <w:r>
        <w:rPr>
          <w:rtl/>
          <w:lang w:bidi="ar-EG"/>
        </w:rPr>
        <w:t xml:space="preserve"> </w:t>
      </w:r>
      <w:r>
        <w:rPr>
          <w:rFonts w:hint="cs"/>
          <w:rtl/>
          <w:lang w:bidi="ar-EG"/>
        </w:rPr>
        <w:t>إدارة</w:t>
      </w:r>
      <w:r>
        <w:rPr>
          <w:rtl/>
          <w:lang w:bidi="ar-EG"/>
        </w:rPr>
        <w:t xml:space="preserve"> </w:t>
      </w:r>
      <w:r>
        <w:rPr>
          <w:rFonts w:hint="cs"/>
          <w:rtl/>
          <w:lang w:bidi="ar-EG"/>
        </w:rPr>
        <w:t>إزالة</w:t>
      </w:r>
      <w:r>
        <w:rPr>
          <w:rtl/>
          <w:lang w:bidi="ar-EG"/>
        </w:rPr>
        <w:t xml:space="preserve"> </w:t>
      </w:r>
      <w:r>
        <w:rPr>
          <w:rFonts w:hint="cs"/>
          <w:rtl/>
          <w:lang w:bidi="ar-EG"/>
        </w:rPr>
        <w:t>المواد</w:t>
      </w:r>
      <w:r>
        <w:rPr>
          <w:rtl/>
          <w:lang w:bidi="ar-EG"/>
        </w:rPr>
        <w:t xml:space="preserve"> </w:t>
      </w:r>
      <w:r>
        <w:rPr>
          <w:rFonts w:hint="cs"/>
          <w:rtl/>
          <w:lang w:bidi="ar-EG"/>
        </w:rPr>
        <w:t>الهيدروكلوروفلوروكربونية؛</w:t>
      </w:r>
      <w:r>
        <w:rPr>
          <w:rtl/>
          <w:lang w:bidi="ar-EG"/>
        </w:rPr>
        <w:t xml:space="preserve"> </w:t>
      </w:r>
      <w:r>
        <w:rPr>
          <w:rFonts w:hint="cs"/>
          <w:rtl/>
          <w:lang w:bidi="ar-EG"/>
        </w:rPr>
        <w:t>ودليل</w:t>
      </w:r>
      <w:r>
        <w:rPr>
          <w:rtl/>
          <w:lang w:bidi="ar-EG"/>
        </w:rPr>
        <w:t xml:space="preserve"> </w:t>
      </w:r>
      <w:r w:rsidR="00031AFD">
        <w:rPr>
          <w:rFonts w:hint="cs"/>
          <w:rtl/>
          <w:lang w:bidi="ar-EG"/>
        </w:rPr>
        <w:t>تقديم</w:t>
      </w:r>
      <w:r>
        <w:rPr>
          <w:rtl/>
          <w:lang w:bidi="ar-EG"/>
        </w:rPr>
        <w:t xml:space="preserve"> </w:t>
      </w:r>
      <w:r>
        <w:rPr>
          <w:rFonts w:hint="cs"/>
          <w:rtl/>
          <w:lang w:bidi="ar-EG"/>
        </w:rPr>
        <w:t>شرائح</w:t>
      </w:r>
      <w:r>
        <w:rPr>
          <w:rtl/>
          <w:lang w:bidi="ar-EG"/>
        </w:rPr>
        <w:t xml:space="preserve"> </w:t>
      </w:r>
      <w:r>
        <w:rPr>
          <w:rFonts w:hint="cs"/>
          <w:rtl/>
          <w:lang w:bidi="ar-EG"/>
        </w:rPr>
        <w:t>خطط</w:t>
      </w:r>
      <w:r>
        <w:rPr>
          <w:rtl/>
          <w:lang w:bidi="ar-EG"/>
        </w:rPr>
        <w:t xml:space="preserve"> </w:t>
      </w:r>
      <w:r>
        <w:rPr>
          <w:rFonts w:hint="cs"/>
          <w:rtl/>
          <w:lang w:bidi="ar-EG"/>
        </w:rPr>
        <w:t>إدارة</w:t>
      </w:r>
      <w:r>
        <w:rPr>
          <w:rtl/>
          <w:lang w:bidi="ar-EG"/>
        </w:rPr>
        <w:t xml:space="preserve"> </w:t>
      </w:r>
      <w:r>
        <w:rPr>
          <w:rFonts w:hint="cs"/>
          <w:rtl/>
          <w:lang w:bidi="ar-EG"/>
        </w:rPr>
        <w:t>إزالة</w:t>
      </w:r>
      <w:r>
        <w:rPr>
          <w:rtl/>
          <w:lang w:bidi="ar-EG"/>
        </w:rPr>
        <w:t xml:space="preserve"> </w:t>
      </w:r>
      <w:r>
        <w:rPr>
          <w:rFonts w:hint="cs"/>
          <w:rtl/>
          <w:lang w:bidi="ar-EG"/>
        </w:rPr>
        <w:t>المواد</w:t>
      </w:r>
      <w:r>
        <w:rPr>
          <w:rtl/>
          <w:lang w:bidi="ar-EG"/>
        </w:rPr>
        <w:t xml:space="preserve"> </w:t>
      </w:r>
      <w:r>
        <w:rPr>
          <w:rFonts w:hint="cs"/>
          <w:rtl/>
          <w:lang w:bidi="ar-EG"/>
        </w:rPr>
        <w:t>الهيدروكلوروفلوروكربونية؛</w:t>
      </w:r>
      <w:r>
        <w:rPr>
          <w:rtl/>
          <w:lang w:bidi="ar-EG"/>
        </w:rPr>
        <w:t xml:space="preserve"> </w:t>
      </w:r>
      <w:r>
        <w:rPr>
          <w:rFonts w:hint="cs"/>
          <w:rtl/>
          <w:lang w:bidi="ar-EG"/>
        </w:rPr>
        <w:t>ودليل</w:t>
      </w:r>
      <w:r>
        <w:rPr>
          <w:rtl/>
          <w:lang w:bidi="ar-EG"/>
        </w:rPr>
        <w:t xml:space="preserve"> </w:t>
      </w:r>
      <w:r>
        <w:rPr>
          <w:rFonts w:hint="cs"/>
          <w:rtl/>
          <w:lang w:bidi="ar-EG"/>
        </w:rPr>
        <w:t>إعداد</w:t>
      </w:r>
      <w:r>
        <w:rPr>
          <w:rtl/>
          <w:lang w:bidi="ar-EG"/>
        </w:rPr>
        <w:t xml:space="preserve"> </w:t>
      </w:r>
      <w:r>
        <w:rPr>
          <w:rFonts w:hint="cs"/>
          <w:rtl/>
          <w:lang w:bidi="ar-EG"/>
        </w:rPr>
        <w:t>المرحلة</w:t>
      </w:r>
      <w:r>
        <w:rPr>
          <w:rtl/>
          <w:lang w:bidi="ar-EG"/>
        </w:rPr>
        <w:t xml:space="preserve"> </w:t>
      </w:r>
      <w:r>
        <w:rPr>
          <w:rFonts w:hint="cs"/>
          <w:rtl/>
          <w:lang w:bidi="ar-EG"/>
        </w:rPr>
        <w:t>الثانية</w:t>
      </w:r>
      <w:r>
        <w:rPr>
          <w:rtl/>
          <w:lang w:bidi="ar-EG"/>
        </w:rPr>
        <w:t xml:space="preserve"> </w:t>
      </w:r>
      <w:r>
        <w:rPr>
          <w:rFonts w:hint="cs"/>
          <w:rtl/>
          <w:lang w:bidi="ar-EG"/>
        </w:rPr>
        <w:t>من</w:t>
      </w:r>
      <w:r>
        <w:rPr>
          <w:rtl/>
          <w:lang w:bidi="ar-EG"/>
        </w:rPr>
        <w:t xml:space="preserve"> </w:t>
      </w:r>
      <w:r>
        <w:rPr>
          <w:rFonts w:hint="cs"/>
          <w:rtl/>
          <w:lang w:bidi="ar-EG"/>
        </w:rPr>
        <w:t>خطط</w:t>
      </w:r>
      <w:r>
        <w:rPr>
          <w:rtl/>
          <w:lang w:bidi="ar-EG"/>
        </w:rPr>
        <w:t xml:space="preserve"> </w:t>
      </w:r>
      <w:r>
        <w:rPr>
          <w:rFonts w:hint="cs"/>
          <w:rtl/>
          <w:lang w:bidi="ar-EG"/>
        </w:rPr>
        <w:t>إدارة</w:t>
      </w:r>
      <w:r>
        <w:rPr>
          <w:rtl/>
          <w:lang w:bidi="ar-EG"/>
        </w:rPr>
        <w:t xml:space="preserve"> </w:t>
      </w:r>
      <w:r>
        <w:rPr>
          <w:rFonts w:hint="cs"/>
          <w:rtl/>
          <w:lang w:bidi="ar-EG"/>
        </w:rPr>
        <w:t>إزالة</w:t>
      </w:r>
      <w:r>
        <w:rPr>
          <w:rtl/>
          <w:lang w:bidi="ar-EG"/>
        </w:rPr>
        <w:t xml:space="preserve"> </w:t>
      </w:r>
      <w:r>
        <w:rPr>
          <w:rFonts w:hint="cs"/>
          <w:rtl/>
          <w:lang w:bidi="ar-EG"/>
        </w:rPr>
        <w:t>المواد</w:t>
      </w:r>
      <w:r>
        <w:rPr>
          <w:rtl/>
          <w:lang w:bidi="ar-EG"/>
        </w:rPr>
        <w:t xml:space="preserve"> </w:t>
      </w:r>
      <w:r>
        <w:rPr>
          <w:rFonts w:hint="cs"/>
          <w:rtl/>
          <w:lang w:bidi="ar-EG"/>
        </w:rPr>
        <w:t>الهيدروكلوروفلوروكربونية؛</w:t>
      </w:r>
      <w:r>
        <w:rPr>
          <w:rtl/>
          <w:lang w:bidi="ar-EG"/>
        </w:rPr>
        <w:t xml:space="preserve"> </w:t>
      </w:r>
      <w:r>
        <w:rPr>
          <w:rFonts w:hint="cs"/>
          <w:rtl/>
          <w:lang w:bidi="ar-EG"/>
        </w:rPr>
        <w:t>ودليل</w:t>
      </w:r>
      <w:r>
        <w:rPr>
          <w:rtl/>
          <w:lang w:bidi="ar-EG"/>
        </w:rPr>
        <w:t xml:space="preserve"> </w:t>
      </w:r>
      <w:r>
        <w:rPr>
          <w:rFonts w:hint="cs"/>
          <w:rtl/>
          <w:lang w:bidi="ar-EG"/>
        </w:rPr>
        <w:t>تقديم</w:t>
      </w:r>
      <w:r>
        <w:rPr>
          <w:rtl/>
          <w:lang w:bidi="ar-EG"/>
        </w:rPr>
        <w:t xml:space="preserve"> </w:t>
      </w:r>
      <w:r>
        <w:rPr>
          <w:rFonts w:hint="cs"/>
          <w:rtl/>
          <w:lang w:bidi="ar-EG"/>
        </w:rPr>
        <w:t>المرحلة</w:t>
      </w:r>
      <w:r>
        <w:rPr>
          <w:rtl/>
          <w:lang w:bidi="ar-EG"/>
        </w:rPr>
        <w:t xml:space="preserve"> </w:t>
      </w:r>
      <w:r>
        <w:rPr>
          <w:rFonts w:hint="cs"/>
          <w:rtl/>
          <w:lang w:bidi="ar-EG"/>
        </w:rPr>
        <w:t>الثانية</w:t>
      </w:r>
      <w:r>
        <w:rPr>
          <w:rtl/>
          <w:lang w:bidi="ar-EG"/>
        </w:rPr>
        <w:t xml:space="preserve"> </w:t>
      </w:r>
      <w:r>
        <w:rPr>
          <w:rFonts w:hint="cs"/>
          <w:rtl/>
          <w:lang w:bidi="ar-EG"/>
        </w:rPr>
        <w:t>من</w:t>
      </w:r>
      <w:r>
        <w:rPr>
          <w:rtl/>
          <w:lang w:bidi="ar-EG"/>
        </w:rPr>
        <w:t xml:space="preserve"> </w:t>
      </w:r>
      <w:r>
        <w:rPr>
          <w:rFonts w:hint="cs"/>
          <w:rtl/>
          <w:lang w:bidi="ar-EG"/>
        </w:rPr>
        <w:t>خطط</w:t>
      </w:r>
      <w:r>
        <w:rPr>
          <w:rtl/>
          <w:lang w:bidi="ar-EG"/>
        </w:rPr>
        <w:t xml:space="preserve"> </w:t>
      </w:r>
      <w:r>
        <w:rPr>
          <w:rFonts w:hint="cs"/>
          <w:rtl/>
          <w:lang w:bidi="ar-EG"/>
        </w:rPr>
        <w:t>إدارة</w:t>
      </w:r>
      <w:r>
        <w:rPr>
          <w:rtl/>
          <w:lang w:bidi="ar-EG"/>
        </w:rPr>
        <w:t xml:space="preserve"> </w:t>
      </w:r>
      <w:r>
        <w:rPr>
          <w:rFonts w:hint="cs"/>
          <w:rtl/>
          <w:lang w:bidi="ar-EG"/>
        </w:rPr>
        <w:t>إزالة</w:t>
      </w:r>
      <w:r>
        <w:rPr>
          <w:rtl/>
          <w:lang w:bidi="ar-EG"/>
        </w:rPr>
        <w:t xml:space="preserve"> </w:t>
      </w:r>
      <w:r>
        <w:rPr>
          <w:rFonts w:hint="cs"/>
          <w:rtl/>
          <w:lang w:bidi="ar-EG"/>
        </w:rPr>
        <w:t>المواد</w:t>
      </w:r>
      <w:r>
        <w:rPr>
          <w:rtl/>
          <w:lang w:bidi="ar-EG"/>
        </w:rPr>
        <w:t xml:space="preserve"> </w:t>
      </w:r>
      <w:r>
        <w:rPr>
          <w:rFonts w:hint="cs"/>
          <w:rtl/>
          <w:lang w:bidi="ar-EG"/>
        </w:rPr>
        <w:t>الهيدروكلوروفلوروكربونية؛</w:t>
      </w:r>
      <w:r>
        <w:rPr>
          <w:rtl/>
          <w:lang w:bidi="ar-EG"/>
        </w:rPr>
        <w:t xml:space="preserve"> </w:t>
      </w:r>
      <w:r>
        <w:rPr>
          <w:rFonts w:hint="cs"/>
          <w:rtl/>
          <w:lang w:bidi="ar-EG"/>
        </w:rPr>
        <w:t>ودليل</w:t>
      </w:r>
      <w:r>
        <w:rPr>
          <w:rtl/>
          <w:lang w:bidi="ar-EG"/>
        </w:rPr>
        <w:t xml:space="preserve"> </w:t>
      </w:r>
      <w:r>
        <w:rPr>
          <w:rFonts w:hint="cs"/>
          <w:rtl/>
          <w:lang w:bidi="ar-EG"/>
        </w:rPr>
        <w:t>تقديم</w:t>
      </w:r>
      <w:r>
        <w:rPr>
          <w:rtl/>
          <w:lang w:bidi="ar-EG"/>
        </w:rPr>
        <w:t xml:space="preserve"> </w:t>
      </w:r>
      <w:r>
        <w:rPr>
          <w:rFonts w:hint="cs"/>
          <w:rtl/>
          <w:lang w:bidi="ar-EG"/>
        </w:rPr>
        <w:t>شرائح</w:t>
      </w:r>
      <w:r>
        <w:rPr>
          <w:rtl/>
          <w:lang w:bidi="ar-EG"/>
        </w:rPr>
        <w:t xml:space="preserve"> </w:t>
      </w:r>
      <w:r>
        <w:rPr>
          <w:rFonts w:hint="cs"/>
          <w:rtl/>
          <w:lang w:bidi="ar-EG"/>
        </w:rPr>
        <w:t>إدارة</w:t>
      </w:r>
      <w:r>
        <w:rPr>
          <w:rtl/>
          <w:lang w:bidi="ar-EG"/>
        </w:rPr>
        <w:t xml:space="preserve"> </w:t>
      </w:r>
      <w:r>
        <w:rPr>
          <w:rFonts w:hint="cs"/>
          <w:rtl/>
          <w:lang w:bidi="ar-EG"/>
        </w:rPr>
        <w:t>الإزالة</w:t>
      </w:r>
      <w:r>
        <w:rPr>
          <w:rtl/>
          <w:lang w:bidi="ar-EG"/>
        </w:rPr>
        <w:t xml:space="preserve"> </w:t>
      </w:r>
      <w:r w:rsidR="002E5D4D">
        <w:rPr>
          <w:rFonts w:hint="cs"/>
          <w:rtl/>
          <w:lang w:bidi="ar-EG"/>
        </w:rPr>
        <w:t>في</w:t>
      </w:r>
      <w:r>
        <w:rPr>
          <w:rtl/>
          <w:lang w:bidi="ar-EG"/>
        </w:rPr>
        <w:t xml:space="preserve"> </w:t>
      </w:r>
      <w:r>
        <w:rPr>
          <w:rFonts w:hint="cs"/>
          <w:rtl/>
          <w:lang w:bidi="ar-EG"/>
        </w:rPr>
        <w:t>قطاع</w:t>
      </w:r>
      <w:r>
        <w:rPr>
          <w:rtl/>
          <w:lang w:bidi="ar-EG"/>
        </w:rPr>
        <w:t xml:space="preserve"> </w:t>
      </w:r>
      <w:r>
        <w:rPr>
          <w:rFonts w:hint="cs"/>
          <w:rtl/>
          <w:lang w:bidi="ar-EG"/>
        </w:rPr>
        <w:t>إنتاج</w:t>
      </w:r>
      <w:r>
        <w:rPr>
          <w:rtl/>
          <w:lang w:bidi="ar-EG"/>
        </w:rPr>
        <w:t xml:space="preserve"> </w:t>
      </w:r>
      <w:r>
        <w:rPr>
          <w:rFonts w:hint="cs"/>
          <w:rtl/>
          <w:lang w:bidi="ar-EG"/>
        </w:rPr>
        <w:t>المواد</w:t>
      </w:r>
      <w:r>
        <w:rPr>
          <w:rtl/>
          <w:lang w:bidi="ar-EG"/>
        </w:rPr>
        <w:t xml:space="preserve"> </w:t>
      </w:r>
      <w:r>
        <w:rPr>
          <w:rFonts w:hint="cs"/>
          <w:rtl/>
          <w:lang w:bidi="ar-EG"/>
        </w:rPr>
        <w:t>الهيدروكلوروفلوروكربونية؛</w:t>
      </w:r>
      <w:r>
        <w:rPr>
          <w:rtl/>
          <w:lang w:bidi="ar-EG"/>
        </w:rPr>
        <w:t xml:space="preserve"> </w:t>
      </w:r>
      <w:r w:rsidR="00031AFD">
        <w:rPr>
          <w:rFonts w:hint="cs"/>
          <w:rtl/>
          <w:lang w:bidi="ar-EG"/>
        </w:rPr>
        <w:t xml:space="preserve">ودليل تقديم المشروعات الاستثمارية القائمة بذاتها للهيدروفلوروكربون؛ </w:t>
      </w:r>
      <w:r>
        <w:rPr>
          <w:rFonts w:hint="cs"/>
          <w:rtl/>
          <w:lang w:bidi="ar-EG"/>
        </w:rPr>
        <w:t>ودليل</w:t>
      </w:r>
      <w:r>
        <w:rPr>
          <w:rtl/>
          <w:lang w:bidi="ar-EG"/>
        </w:rPr>
        <w:t xml:space="preserve"> </w:t>
      </w:r>
      <w:r>
        <w:rPr>
          <w:rFonts w:hint="cs"/>
          <w:rtl/>
          <w:lang w:bidi="ar-EG"/>
        </w:rPr>
        <w:t>إعداد</w:t>
      </w:r>
      <w:r>
        <w:rPr>
          <w:rtl/>
          <w:lang w:bidi="ar-EG"/>
        </w:rPr>
        <w:t xml:space="preserve"> </w:t>
      </w:r>
      <w:r>
        <w:rPr>
          <w:rFonts w:hint="cs"/>
          <w:rtl/>
          <w:lang w:bidi="ar-EG"/>
        </w:rPr>
        <w:t>مشروعات</w:t>
      </w:r>
      <w:r>
        <w:rPr>
          <w:rtl/>
          <w:lang w:bidi="ar-EG"/>
        </w:rPr>
        <w:t xml:space="preserve"> </w:t>
      </w:r>
      <w:r>
        <w:rPr>
          <w:rFonts w:hint="cs"/>
          <w:rtl/>
          <w:lang w:bidi="ar-EG"/>
        </w:rPr>
        <w:t>التعزيز</w:t>
      </w:r>
      <w:r>
        <w:rPr>
          <w:rtl/>
          <w:lang w:bidi="ar-EG"/>
        </w:rPr>
        <w:t xml:space="preserve"> </w:t>
      </w:r>
      <w:r>
        <w:rPr>
          <w:rFonts w:hint="cs"/>
          <w:rtl/>
          <w:lang w:bidi="ar-EG"/>
        </w:rPr>
        <w:t>المؤسسي</w:t>
      </w:r>
      <w:r>
        <w:rPr>
          <w:rtl/>
          <w:lang w:bidi="ar-EG"/>
        </w:rPr>
        <w:t>.</w:t>
      </w:r>
    </w:p>
  </w:footnote>
  <w:footnote w:id="8">
    <w:p w:rsidR="00DE0FF0" w:rsidRPr="00DE0FF0" w:rsidRDefault="00DE0FF0" w:rsidP="003F6BF3">
      <w:pPr>
        <w:pStyle w:val="FootnoteText"/>
        <w:bidi/>
        <w:rPr>
          <w:rtl/>
          <w:lang w:bidi="ar-SA"/>
        </w:rPr>
      </w:pPr>
      <w:r>
        <w:rPr>
          <w:rStyle w:val="FootnoteReference"/>
        </w:rPr>
        <w:footnoteRef/>
      </w:r>
      <w:r>
        <w:rPr>
          <w:rFonts w:hint="cs"/>
          <w:rtl/>
          <w:lang w:bidi="ar-EG"/>
        </w:rPr>
        <w:t xml:space="preserve"> </w:t>
      </w:r>
      <w:r>
        <w:rPr>
          <w:rFonts w:eastAsia="Calibri" w:hint="cs"/>
          <w:rtl/>
          <w:lang w:val="en-US" w:bidi="ar-SA"/>
        </w:rPr>
        <w:t xml:space="preserve">في </w:t>
      </w:r>
      <w:r w:rsidR="006F06BF">
        <w:rPr>
          <w:rFonts w:eastAsia="Calibri" w:hint="cs"/>
          <w:rtl/>
          <w:lang w:val="en-US" w:bidi="ar-SA"/>
        </w:rPr>
        <w:t>الاجتماع الثاني والثمانين،</w:t>
      </w:r>
      <w:r w:rsidRPr="00DE0FF0">
        <w:rPr>
          <w:rFonts w:eastAsia="Calibri"/>
          <w:rtl/>
          <w:lang w:val="en-US" w:bidi="ar-SA"/>
        </w:rPr>
        <w:t xml:space="preserve"> </w:t>
      </w:r>
      <w:r w:rsidR="006F06BF">
        <w:rPr>
          <w:rFonts w:eastAsia="Calibri" w:hint="cs"/>
          <w:rtl/>
          <w:lang w:val="en-US" w:bidi="ar-SA"/>
        </w:rPr>
        <w:t>تم إبلاغ اللجنة التنفيذية بأن اللجنة التوجيهية ل</w:t>
      </w:r>
      <w:r w:rsidRPr="00DE0FF0">
        <w:rPr>
          <w:rFonts w:eastAsia="Calibri" w:hint="cs"/>
          <w:rtl/>
          <w:lang w:val="en-US" w:bidi="ar-SA"/>
        </w:rPr>
        <w:t>شبكة</w:t>
      </w:r>
      <w:r w:rsidRPr="00DE0FF0">
        <w:rPr>
          <w:rFonts w:eastAsia="Calibri"/>
          <w:rtl/>
          <w:lang w:val="en-US" w:bidi="ar-SA"/>
        </w:rPr>
        <w:t xml:space="preserve"> </w:t>
      </w:r>
      <w:r w:rsidRPr="00DE0FF0">
        <w:rPr>
          <w:rFonts w:eastAsia="Calibri" w:hint="cs"/>
          <w:rtl/>
          <w:lang w:val="en-US" w:bidi="ar-SA"/>
        </w:rPr>
        <w:t>تقييم</w:t>
      </w:r>
      <w:r w:rsidRPr="00DE0FF0">
        <w:rPr>
          <w:rFonts w:eastAsia="Calibri"/>
          <w:rtl/>
          <w:lang w:val="en-US" w:bidi="ar-SA"/>
        </w:rPr>
        <w:t xml:space="preserve"> </w:t>
      </w:r>
      <w:r w:rsidRPr="00DE0FF0">
        <w:rPr>
          <w:rFonts w:eastAsia="Calibri" w:hint="cs"/>
          <w:rtl/>
          <w:lang w:val="en-US" w:bidi="ar-SA"/>
        </w:rPr>
        <w:t>أداء</w:t>
      </w:r>
      <w:r w:rsidRPr="00DE0FF0">
        <w:rPr>
          <w:rFonts w:eastAsia="Calibri"/>
          <w:rtl/>
          <w:lang w:val="en-US" w:bidi="ar-SA"/>
        </w:rPr>
        <w:t xml:space="preserve"> </w:t>
      </w:r>
      <w:r w:rsidRPr="00DE0FF0">
        <w:rPr>
          <w:rFonts w:eastAsia="Calibri" w:hint="cs"/>
          <w:rtl/>
          <w:lang w:val="en-US" w:bidi="ar-SA"/>
        </w:rPr>
        <w:t>المنظمات</w:t>
      </w:r>
      <w:r w:rsidRPr="00DE0FF0">
        <w:rPr>
          <w:rFonts w:eastAsia="Calibri"/>
          <w:rtl/>
          <w:lang w:val="en-US" w:bidi="ar-SA"/>
        </w:rPr>
        <w:t xml:space="preserve"> </w:t>
      </w:r>
      <w:r w:rsidRPr="00DE0FF0">
        <w:rPr>
          <w:rFonts w:eastAsia="Calibri" w:hint="cs"/>
          <w:rtl/>
          <w:lang w:val="en-US" w:bidi="ar-SA"/>
        </w:rPr>
        <w:t>المتعددة</w:t>
      </w:r>
      <w:r w:rsidRPr="00DE0FF0">
        <w:rPr>
          <w:rFonts w:eastAsia="Calibri"/>
          <w:rtl/>
          <w:lang w:val="en-US" w:bidi="ar-SA"/>
        </w:rPr>
        <w:t xml:space="preserve"> </w:t>
      </w:r>
      <w:r w:rsidR="006F06BF">
        <w:rPr>
          <w:rFonts w:eastAsia="Calibri" w:hint="cs"/>
          <w:rtl/>
          <w:lang w:val="en-US" w:bidi="ar-SA"/>
        </w:rPr>
        <w:t>الأطراف</w:t>
      </w:r>
      <w:r w:rsidRPr="00DE0FF0">
        <w:rPr>
          <w:rFonts w:eastAsia="Calibri"/>
          <w:rtl/>
          <w:lang w:val="en-US" w:bidi="ar-SA"/>
        </w:rPr>
        <w:t xml:space="preserve"> </w:t>
      </w:r>
      <w:r w:rsidRPr="00DE0FF0">
        <w:rPr>
          <w:rFonts w:eastAsia="Calibri" w:hint="cs"/>
          <w:rtl/>
          <w:lang w:val="en-US" w:bidi="ar-SA"/>
        </w:rPr>
        <w:t>قد</w:t>
      </w:r>
      <w:r w:rsidRPr="00DE0FF0">
        <w:rPr>
          <w:rFonts w:eastAsia="Calibri"/>
          <w:rtl/>
          <w:lang w:val="en-US" w:bidi="ar-SA"/>
        </w:rPr>
        <w:t xml:space="preserve"> </w:t>
      </w:r>
      <w:r w:rsidRPr="00DE0FF0">
        <w:rPr>
          <w:rFonts w:eastAsia="Calibri" w:hint="cs"/>
          <w:rtl/>
          <w:lang w:val="en-US" w:bidi="ar-SA"/>
        </w:rPr>
        <w:t>اتخذت</w:t>
      </w:r>
      <w:r w:rsidRPr="00DE0FF0">
        <w:rPr>
          <w:rFonts w:eastAsia="Calibri"/>
          <w:rtl/>
          <w:lang w:val="en-US" w:bidi="ar-SA"/>
        </w:rPr>
        <w:t xml:space="preserve"> </w:t>
      </w:r>
      <w:r w:rsidRPr="00DE0FF0">
        <w:rPr>
          <w:rFonts w:eastAsia="Calibri" w:hint="cs"/>
          <w:rtl/>
          <w:lang w:val="en-US" w:bidi="ar-SA"/>
        </w:rPr>
        <w:t>قراراً</w:t>
      </w:r>
      <w:r w:rsidRPr="00DE0FF0">
        <w:rPr>
          <w:rFonts w:eastAsia="Calibri"/>
          <w:rtl/>
          <w:lang w:val="en-US" w:bidi="ar-SA"/>
        </w:rPr>
        <w:t xml:space="preserve"> </w:t>
      </w:r>
      <w:r w:rsidRPr="00DE0FF0">
        <w:rPr>
          <w:rFonts w:eastAsia="Calibri" w:hint="cs"/>
          <w:rtl/>
          <w:lang w:val="en-US" w:bidi="ar-SA"/>
        </w:rPr>
        <w:t>بتقييم</w:t>
      </w:r>
      <w:r w:rsidRPr="00DE0FF0">
        <w:rPr>
          <w:rFonts w:eastAsia="Calibri"/>
          <w:rtl/>
          <w:lang w:val="en-US" w:bidi="ar-SA"/>
        </w:rPr>
        <w:t xml:space="preserve"> </w:t>
      </w:r>
      <w:r w:rsidRPr="00DE0FF0">
        <w:rPr>
          <w:rFonts w:eastAsia="Calibri" w:hint="cs"/>
          <w:rtl/>
          <w:lang w:val="en-US" w:bidi="ar-SA"/>
        </w:rPr>
        <w:t>الصندوق</w:t>
      </w:r>
      <w:r w:rsidRPr="00DE0FF0">
        <w:rPr>
          <w:rFonts w:eastAsia="Calibri"/>
          <w:rtl/>
          <w:lang w:val="en-US" w:bidi="ar-SA"/>
        </w:rPr>
        <w:t xml:space="preserve"> </w:t>
      </w:r>
      <w:r w:rsidRPr="00DE0FF0">
        <w:rPr>
          <w:rFonts w:eastAsia="Calibri" w:hint="cs"/>
          <w:rtl/>
          <w:lang w:val="en-US" w:bidi="ar-SA"/>
        </w:rPr>
        <w:t>متعدد</w:t>
      </w:r>
      <w:r w:rsidRPr="00DE0FF0">
        <w:rPr>
          <w:rFonts w:eastAsia="Calibri"/>
          <w:rtl/>
          <w:lang w:val="en-US" w:bidi="ar-SA"/>
        </w:rPr>
        <w:t xml:space="preserve"> </w:t>
      </w:r>
      <w:r w:rsidRPr="00DE0FF0">
        <w:rPr>
          <w:rFonts w:eastAsia="Calibri" w:hint="cs"/>
          <w:rtl/>
          <w:lang w:val="en-US" w:bidi="ar-SA"/>
        </w:rPr>
        <w:t>الأطراف</w:t>
      </w:r>
      <w:r w:rsidRPr="00DE0FF0">
        <w:rPr>
          <w:rFonts w:eastAsia="Calibri"/>
          <w:rtl/>
          <w:lang w:val="en-US" w:bidi="ar-SA"/>
        </w:rPr>
        <w:t xml:space="preserve"> </w:t>
      </w:r>
      <w:r w:rsidRPr="00DE0FF0">
        <w:rPr>
          <w:rFonts w:eastAsia="Calibri" w:hint="cs"/>
          <w:rtl/>
          <w:lang w:val="en-US" w:bidi="ar-SA"/>
        </w:rPr>
        <w:t>في</w:t>
      </w:r>
      <w:r w:rsidRPr="00DE0FF0">
        <w:rPr>
          <w:rFonts w:eastAsia="Calibri"/>
          <w:rtl/>
          <w:lang w:val="en-US" w:bidi="ar-SA"/>
        </w:rPr>
        <w:t xml:space="preserve"> </w:t>
      </w:r>
      <w:r w:rsidRPr="00DE0FF0">
        <w:rPr>
          <w:rFonts w:eastAsia="Calibri" w:hint="cs"/>
          <w:rtl/>
          <w:lang w:val="en-US" w:bidi="ar-SA"/>
        </w:rPr>
        <w:t>دورة</w:t>
      </w:r>
      <w:r w:rsidRPr="00DE0FF0">
        <w:rPr>
          <w:rFonts w:eastAsia="Calibri"/>
          <w:rtl/>
          <w:lang w:val="en-US" w:bidi="ar-SA"/>
        </w:rPr>
        <w:t xml:space="preserve"> </w:t>
      </w:r>
      <w:r w:rsidRPr="00DE0FF0">
        <w:rPr>
          <w:rFonts w:eastAsia="Calibri" w:hint="cs"/>
          <w:rtl/>
          <w:lang w:val="en-US" w:bidi="ar-SA"/>
        </w:rPr>
        <w:t>التقييم</w:t>
      </w:r>
      <w:r w:rsidRPr="00DE0FF0">
        <w:rPr>
          <w:rFonts w:eastAsia="Calibri"/>
          <w:rtl/>
          <w:lang w:val="en-US" w:bidi="ar-SA"/>
        </w:rPr>
        <w:t xml:space="preserve"> </w:t>
      </w:r>
      <w:r w:rsidRPr="00DE0FF0">
        <w:rPr>
          <w:rFonts w:eastAsia="Calibri" w:hint="cs"/>
          <w:rtl/>
          <w:lang w:val="en-US" w:bidi="ar-SA"/>
        </w:rPr>
        <w:t>المقبلة</w:t>
      </w:r>
      <w:r w:rsidR="006F06BF">
        <w:rPr>
          <w:rFonts w:hint="cs"/>
          <w:rtl/>
          <w:lang w:bidi="ar-SA"/>
        </w:rPr>
        <w:t xml:space="preserve"> (الفقرة 29 من الوثيقة </w:t>
      </w:r>
      <w:r w:rsidR="006F06BF" w:rsidRPr="00324F8A">
        <w:t>UNEP/OzL.Pro/ExCom/8</w:t>
      </w:r>
      <w:r w:rsidR="006F06BF">
        <w:t>2</w:t>
      </w:r>
      <w:r w:rsidR="006F06BF" w:rsidRPr="00324F8A">
        <w:t>/2</w:t>
      </w:r>
      <w:r w:rsidR="006F06BF">
        <w:rPr>
          <w:rFonts w:hint="cs"/>
          <w:rtl/>
          <w:lang w:bidi="ar-SA"/>
        </w:rPr>
        <w:t>). وبعد ذلك، وافقت اللجنة على تأييد التعاون المقترح بين الأمانة و</w:t>
      </w:r>
      <w:r w:rsidR="006F06BF" w:rsidRPr="00DE0FF0">
        <w:rPr>
          <w:rFonts w:eastAsia="Calibri" w:hint="cs"/>
          <w:rtl/>
          <w:lang w:val="en-US" w:bidi="ar-SA"/>
        </w:rPr>
        <w:t>شبكة</w:t>
      </w:r>
      <w:r w:rsidR="006F06BF" w:rsidRPr="00DE0FF0">
        <w:rPr>
          <w:rFonts w:eastAsia="Calibri"/>
          <w:rtl/>
          <w:lang w:val="en-US" w:bidi="ar-SA"/>
        </w:rPr>
        <w:t xml:space="preserve"> </w:t>
      </w:r>
      <w:r w:rsidR="006F06BF" w:rsidRPr="00DE0FF0">
        <w:rPr>
          <w:rFonts w:eastAsia="Calibri" w:hint="cs"/>
          <w:rtl/>
          <w:lang w:val="en-US" w:bidi="ar-SA"/>
        </w:rPr>
        <w:t>تقييم</w:t>
      </w:r>
      <w:r w:rsidR="006F06BF" w:rsidRPr="00DE0FF0">
        <w:rPr>
          <w:rFonts w:eastAsia="Calibri"/>
          <w:rtl/>
          <w:lang w:val="en-US" w:bidi="ar-SA"/>
        </w:rPr>
        <w:t xml:space="preserve"> </w:t>
      </w:r>
      <w:r w:rsidR="006F06BF" w:rsidRPr="00DE0FF0">
        <w:rPr>
          <w:rFonts w:eastAsia="Calibri" w:hint="cs"/>
          <w:rtl/>
          <w:lang w:val="en-US" w:bidi="ar-SA"/>
        </w:rPr>
        <w:t>أداء</w:t>
      </w:r>
      <w:r w:rsidR="006F06BF" w:rsidRPr="00DE0FF0">
        <w:rPr>
          <w:rFonts w:eastAsia="Calibri"/>
          <w:rtl/>
          <w:lang w:val="en-US" w:bidi="ar-SA"/>
        </w:rPr>
        <w:t xml:space="preserve"> </w:t>
      </w:r>
      <w:r w:rsidR="006F06BF" w:rsidRPr="00DE0FF0">
        <w:rPr>
          <w:rFonts w:eastAsia="Calibri" w:hint="cs"/>
          <w:rtl/>
          <w:lang w:val="en-US" w:bidi="ar-SA"/>
        </w:rPr>
        <w:t>المنظمات</w:t>
      </w:r>
      <w:r w:rsidR="006F06BF" w:rsidRPr="00DE0FF0">
        <w:rPr>
          <w:rFonts w:eastAsia="Calibri"/>
          <w:rtl/>
          <w:lang w:val="en-US" w:bidi="ar-SA"/>
        </w:rPr>
        <w:t xml:space="preserve"> </w:t>
      </w:r>
      <w:r w:rsidR="006F06BF" w:rsidRPr="00DE0FF0">
        <w:rPr>
          <w:rFonts w:eastAsia="Calibri" w:hint="cs"/>
          <w:rtl/>
          <w:lang w:val="en-US" w:bidi="ar-SA"/>
        </w:rPr>
        <w:t>المتعددة</w:t>
      </w:r>
      <w:r w:rsidR="006F06BF" w:rsidRPr="00DE0FF0">
        <w:rPr>
          <w:rFonts w:eastAsia="Calibri"/>
          <w:rtl/>
          <w:lang w:val="en-US" w:bidi="ar-SA"/>
        </w:rPr>
        <w:t xml:space="preserve"> </w:t>
      </w:r>
      <w:r w:rsidR="006F06BF">
        <w:rPr>
          <w:rFonts w:eastAsia="Calibri" w:hint="cs"/>
          <w:rtl/>
          <w:lang w:val="en-US" w:bidi="ar-SA"/>
        </w:rPr>
        <w:t>الأطراف</w:t>
      </w:r>
      <w:r w:rsidR="006F06BF">
        <w:rPr>
          <w:rFonts w:hint="cs"/>
          <w:rtl/>
          <w:lang w:bidi="ar-SA"/>
        </w:rPr>
        <w:t xml:space="preserve"> لتقييمها الصندوق المتعدد الأطراف (الفقرة 2</w:t>
      </w:r>
      <w:r w:rsidR="003F6BF3">
        <w:rPr>
          <w:rFonts w:hint="cs"/>
          <w:rtl/>
          <w:lang w:bidi="ar-SA"/>
        </w:rPr>
        <w:t>7</w:t>
      </w:r>
      <w:r w:rsidR="006F06BF">
        <w:rPr>
          <w:rFonts w:hint="cs"/>
          <w:rtl/>
          <w:lang w:bidi="ar-SA"/>
        </w:rPr>
        <w:t xml:space="preserve"> من الوثيقة </w:t>
      </w:r>
      <w:r w:rsidR="006F06BF" w:rsidRPr="00324F8A">
        <w:t>UNEP/OzL.Pro/ExCom/8</w:t>
      </w:r>
      <w:r w:rsidR="006F06BF">
        <w:t>2</w:t>
      </w:r>
      <w:r w:rsidR="006F06BF" w:rsidRPr="00324F8A">
        <w:t>/</w:t>
      </w:r>
      <w:r w:rsidR="006F06BF">
        <w:t>72</w:t>
      </w:r>
      <w:r w:rsidR="006F06BF">
        <w:rPr>
          <w:rFonts w:hint="cs"/>
          <w:rtl/>
          <w:lang w:bidi="ar-SA"/>
        </w:rPr>
        <w:t>).</w:t>
      </w:r>
    </w:p>
  </w:footnote>
  <w:footnote w:id="9">
    <w:p w:rsidR="00675362" w:rsidRDefault="00675362" w:rsidP="00675362">
      <w:pPr>
        <w:pStyle w:val="FootnoteText"/>
        <w:bidi/>
        <w:rPr>
          <w:rtl/>
          <w:lang w:bidi="ar-EG"/>
        </w:rPr>
      </w:pPr>
      <w:r>
        <w:rPr>
          <w:rStyle w:val="FootnoteReference"/>
        </w:rPr>
        <w:footnoteRef/>
      </w:r>
      <w:r>
        <w:rPr>
          <w:rFonts w:hint="cs"/>
          <w:rtl/>
          <w:lang w:bidi="ar-EG"/>
        </w:rPr>
        <w:t xml:space="preserve"> </w:t>
      </w:r>
      <w:r w:rsidRPr="00FD580B">
        <w:t>UNEP/OzL.Pro/ExCom/82/64</w:t>
      </w:r>
    </w:p>
  </w:footnote>
  <w:footnote w:id="10">
    <w:p w:rsidR="001C1260" w:rsidRPr="001C1260" w:rsidRDefault="001C1260" w:rsidP="00432A1D">
      <w:pPr>
        <w:pStyle w:val="FootnoteText"/>
        <w:bidi/>
        <w:jc w:val="left"/>
        <w:rPr>
          <w:rtl/>
          <w:lang w:bidi="ar-EG"/>
        </w:rPr>
      </w:pPr>
      <w:r>
        <w:rPr>
          <w:rStyle w:val="FootnoteReference"/>
        </w:rPr>
        <w:footnoteRef/>
      </w:r>
      <w:r>
        <w:rPr>
          <w:rFonts w:hint="cs"/>
          <w:rtl/>
          <w:lang w:bidi="ar-EG"/>
        </w:rPr>
        <w:t xml:space="preserve"> لمح</w:t>
      </w:r>
      <w:r w:rsidR="008E3B22">
        <w:rPr>
          <w:rFonts w:hint="cs"/>
          <w:rtl/>
          <w:lang w:bidi="ar-EG"/>
        </w:rPr>
        <w:t>ل</w:t>
      </w:r>
      <w:r>
        <w:rPr>
          <w:rFonts w:hint="cs"/>
          <w:rtl/>
          <w:lang w:bidi="ar-EG"/>
        </w:rPr>
        <w:t xml:space="preserve">ة عامة للإجراءات </w:t>
      </w:r>
      <w:r w:rsidR="008E3B22">
        <w:rPr>
          <w:rFonts w:hint="cs"/>
          <w:rtl/>
          <w:lang w:bidi="ar-EG"/>
        </w:rPr>
        <w:t>بموجب</w:t>
      </w:r>
      <w:r>
        <w:rPr>
          <w:rFonts w:hint="cs"/>
          <w:rtl/>
          <w:lang w:bidi="ar-EG"/>
        </w:rPr>
        <w:t xml:space="preserve"> الصندوق المتعدد الأطراف التي </w:t>
      </w:r>
      <w:r w:rsidR="00CE1589">
        <w:rPr>
          <w:rFonts w:hint="cs"/>
          <w:rtl/>
          <w:lang w:bidi="ar-EG"/>
        </w:rPr>
        <w:t xml:space="preserve">التي تستخدمها </w:t>
      </w:r>
      <w:r>
        <w:rPr>
          <w:rFonts w:hint="cs"/>
          <w:rtl/>
          <w:lang w:bidi="ar-EG"/>
        </w:rPr>
        <w:t>الأطراف</w:t>
      </w:r>
      <w:r w:rsidR="00CE1589">
        <w:rPr>
          <w:rFonts w:hint="cs"/>
          <w:rtl/>
          <w:lang w:bidi="ar-EG"/>
        </w:rPr>
        <w:t xml:space="preserve"> لاستعراض وضمان</w:t>
      </w:r>
      <w:r w:rsidR="008E3B22">
        <w:rPr>
          <w:rFonts w:hint="cs"/>
          <w:rtl/>
          <w:lang w:bidi="ar-EG"/>
        </w:rPr>
        <w:t xml:space="preserve"> الامتثال المستمر لشروط الاتفاقات بموجب الصندوق </w:t>
      </w:r>
      <w:r w:rsidR="008E3B22" w:rsidRPr="0034292A">
        <w:t>http://conf.montreal-protocol.org/meeting/oewg/oewg-41/presession/Backgrounddocumentsothers/OEWG-41-CFC11-NotebyFundSecretariat.pdf</w:t>
      </w:r>
    </w:p>
  </w:footnote>
  <w:footnote w:id="11">
    <w:p w:rsidR="008E3B22" w:rsidRDefault="008E3B22" w:rsidP="00BD47E4">
      <w:pPr>
        <w:pStyle w:val="FootnoteText"/>
        <w:bidi/>
        <w:rPr>
          <w:rtl/>
          <w:lang w:bidi="ar-EG"/>
        </w:rPr>
      </w:pPr>
      <w:r>
        <w:rPr>
          <w:rStyle w:val="FootnoteReference"/>
        </w:rPr>
        <w:footnoteRef/>
      </w:r>
      <w:r>
        <w:rPr>
          <w:rFonts w:hint="cs"/>
          <w:rtl/>
          <w:lang w:bidi="ar-EG"/>
        </w:rPr>
        <w:t xml:space="preserve"> بانكوك، تايلند، 1-5 يوليه/تموز 2019.</w:t>
      </w:r>
    </w:p>
  </w:footnote>
  <w:footnote w:id="12">
    <w:p w:rsidR="00BD47E4" w:rsidRDefault="00BD47E4" w:rsidP="00BD47E4">
      <w:pPr>
        <w:pStyle w:val="FootnoteText"/>
        <w:bidi/>
        <w:rPr>
          <w:rtl/>
          <w:lang w:bidi="ar-EG"/>
        </w:rPr>
      </w:pPr>
      <w:r>
        <w:rPr>
          <w:rStyle w:val="FootnoteReference"/>
        </w:rPr>
        <w:footnoteRef/>
      </w:r>
      <w:r>
        <w:rPr>
          <w:rFonts w:hint="cs"/>
          <w:rtl/>
          <w:lang w:bidi="ar-EG"/>
        </w:rPr>
        <w:t xml:space="preserve"> قدم الاقتراح من الطرف بموجب الفقرة 6 من المادة 5 من بروتوكول مونتريال.</w:t>
      </w:r>
    </w:p>
  </w:footnote>
  <w:footnote w:id="13">
    <w:p w:rsidR="001F315F" w:rsidRPr="001F315F" w:rsidRDefault="001F315F" w:rsidP="001F315F">
      <w:pPr>
        <w:pStyle w:val="FootnoteText"/>
        <w:bidi/>
        <w:rPr>
          <w:rtl/>
          <w:lang w:val="en-US" w:bidi="ar-EG"/>
        </w:rPr>
      </w:pPr>
      <w:r>
        <w:rPr>
          <w:rStyle w:val="FootnoteReference"/>
        </w:rPr>
        <w:footnoteRef/>
      </w:r>
      <w:r>
        <w:rPr>
          <w:rFonts w:hint="cs"/>
          <w:rtl/>
          <w:lang w:val="en-US" w:bidi="ar-EG"/>
        </w:rPr>
        <w:t xml:space="preserve"> </w:t>
      </w:r>
      <w:hyperlink r:id="rId1" w:history="1">
        <w:r w:rsidRPr="000910D2">
          <w:rPr>
            <w:rStyle w:val="Hyperlink"/>
            <w:color w:val="000000" w:themeColor="text1"/>
            <w:lang w:val="en-CA"/>
          </w:rPr>
          <w:t>https://agage.mit.edu/</w:t>
        </w:r>
      </w:hyperlink>
    </w:p>
  </w:footnote>
  <w:footnote w:id="14">
    <w:p w:rsidR="001F315F" w:rsidRDefault="001F315F" w:rsidP="001F315F">
      <w:pPr>
        <w:pStyle w:val="FootnoteText"/>
        <w:bidi/>
        <w:rPr>
          <w:rtl/>
          <w:lang w:bidi="ar-EG"/>
        </w:rPr>
      </w:pPr>
      <w:r>
        <w:rPr>
          <w:rStyle w:val="FootnoteReference"/>
        </w:rPr>
        <w:footnoteRef/>
      </w:r>
      <w:r>
        <w:rPr>
          <w:rFonts w:hint="cs"/>
          <w:rtl/>
          <w:lang w:bidi="ar-EG"/>
        </w:rPr>
        <w:t xml:space="preserve"> </w:t>
      </w:r>
      <w:r w:rsidRPr="000910D2">
        <w:rPr>
          <w:color w:val="000000" w:themeColor="text1"/>
          <w:lang w:val="uz-Cyrl-UZ"/>
        </w:rPr>
        <w:t>UNEP/OzL.Pro</w:t>
      </w:r>
      <w:r w:rsidRPr="000910D2">
        <w:rPr>
          <w:lang w:val="uz-Cyrl-UZ"/>
        </w:rPr>
        <w:t>/ExCom/82/68</w:t>
      </w:r>
      <w:r>
        <w:rPr>
          <w:rFonts w:hint="cs"/>
          <w:rtl/>
          <w:lang w:bidi="ar-EG"/>
        </w:rPr>
        <w:t xml:space="preserve"> و</w:t>
      </w:r>
      <w:r w:rsidRPr="001F315F">
        <w:rPr>
          <w:lang w:val="uz-Cyrl-UZ"/>
        </w:rPr>
        <w:t xml:space="preserve"> </w:t>
      </w:r>
      <w:r w:rsidRPr="000910D2">
        <w:rPr>
          <w:lang w:val="uz-Cyrl-UZ"/>
        </w:rPr>
        <w:t>UNEP/OzL.Pro/ExCom/82/68/Corr.1</w:t>
      </w:r>
      <w:r>
        <w:rPr>
          <w:lang w:val="en-US"/>
        </w:rPr>
        <w:t xml:space="preserve"> </w:t>
      </w:r>
      <w:r>
        <w:rPr>
          <w:rFonts w:hint="cs"/>
          <w:rtl/>
          <w:lang w:bidi="ar-EG"/>
        </w:rPr>
        <w:t>و</w:t>
      </w:r>
      <w:r w:rsidRPr="001F315F">
        <w:rPr>
          <w:lang w:val="uz-Cyrl-UZ"/>
        </w:rPr>
        <w:t xml:space="preserve"> </w:t>
      </w:r>
      <w:r w:rsidRPr="000910D2">
        <w:rPr>
          <w:lang w:val="uz-Cyrl-UZ"/>
        </w:rPr>
        <w:t>UNEP/OzL.Pro/ExCom/81/54</w:t>
      </w:r>
      <w:r>
        <w:rPr>
          <w:lang w:val="en-US"/>
        </w:rPr>
        <w:t xml:space="preserve"> </w:t>
      </w:r>
      <w:r>
        <w:rPr>
          <w:rFonts w:hint="cs"/>
          <w:rtl/>
          <w:lang w:bidi="ar-EG"/>
        </w:rPr>
        <w:t>و</w:t>
      </w:r>
      <w:r w:rsidRPr="001F315F">
        <w:rPr>
          <w:lang w:val="uz-Cyrl-UZ"/>
        </w:rPr>
        <w:t xml:space="preserve"> </w:t>
      </w:r>
      <w:r w:rsidRPr="000910D2">
        <w:rPr>
          <w:lang w:val="uz-Cyrl-UZ"/>
        </w:rPr>
        <w:t>UNEP/OzL.Pro/ExCom/79/48</w:t>
      </w:r>
      <w:r>
        <w:rPr>
          <w:rFonts w:hint="cs"/>
          <w:rtl/>
          <w:lang w:bidi="ar-EG"/>
        </w:rPr>
        <w:t xml:space="preserve"> و </w:t>
      </w:r>
      <w:r w:rsidRPr="001F315F">
        <w:rPr>
          <w:lang w:val="uz-Cyrl-UZ"/>
        </w:rPr>
        <w:t xml:space="preserve"> </w:t>
      </w:r>
      <w:r w:rsidRPr="000910D2">
        <w:rPr>
          <w:lang w:val="uz-Cyrl-UZ"/>
        </w:rPr>
        <w:t>UNEP/OzL.Pro/ExCom/79/48.Corr.1</w:t>
      </w:r>
      <w:r>
        <w:rPr>
          <w:rFonts w:hint="cs"/>
          <w:rtl/>
          <w:lang w:bidi="ar-EG"/>
        </w:rPr>
        <w:t>و</w:t>
      </w:r>
      <w:r w:rsidRPr="001F315F">
        <w:rPr>
          <w:lang w:val="uz-Cyrl-UZ"/>
        </w:rPr>
        <w:t xml:space="preserve"> </w:t>
      </w:r>
      <w:r w:rsidRPr="000910D2">
        <w:rPr>
          <w:lang w:val="uz-Cyrl-UZ"/>
        </w:rPr>
        <w:t>UNEP/OzL.Pro/ExCom/79/48.Add.1</w:t>
      </w:r>
      <w:r>
        <w:rPr>
          <w:lang w:val="en-US"/>
        </w:rPr>
        <w:t xml:space="preserve"> </w:t>
      </w:r>
      <w:r>
        <w:rPr>
          <w:rFonts w:hint="cs"/>
          <w:rtl/>
          <w:lang w:bidi="ar-EG"/>
        </w:rPr>
        <w:t xml:space="preserve">و </w:t>
      </w:r>
      <w:r w:rsidRPr="000910D2">
        <w:rPr>
          <w:lang w:val="uz-Cyrl-UZ"/>
        </w:rPr>
        <w:t>UNEP/OzL.Pro/ExCom/78/09</w:t>
      </w:r>
      <w:r>
        <w:rPr>
          <w:rFonts w:hint="cs"/>
          <w:rtl/>
          <w:lang w:bidi="ar-EG"/>
        </w:rPr>
        <w:t>.</w:t>
      </w:r>
    </w:p>
  </w:footnote>
  <w:footnote w:id="15">
    <w:p w:rsidR="00A8402B" w:rsidRDefault="00A8402B" w:rsidP="00A8402B">
      <w:pPr>
        <w:pStyle w:val="FootnoteText"/>
        <w:bidi/>
        <w:rPr>
          <w:rtl/>
          <w:lang w:bidi="ar-EG"/>
        </w:rPr>
      </w:pPr>
      <w:r>
        <w:rPr>
          <w:rStyle w:val="FootnoteReference"/>
        </w:rPr>
        <w:footnoteRef/>
      </w:r>
      <w:r>
        <w:rPr>
          <w:rFonts w:hint="cs"/>
          <w:rtl/>
          <w:lang w:bidi="ar-EG"/>
        </w:rPr>
        <w:t xml:space="preserve"> </w:t>
      </w:r>
      <w:r w:rsidRPr="000910D2">
        <w:t>UNEP/OzL.Pro/ExCom/80/54</w:t>
      </w:r>
      <w:r>
        <w:rPr>
          <w:rFonts w:hint="cs"/>
          <w:rtl/>
          <w:lang w:bidi="ar-EG"/>
        </w:rPr>
        <w:t xml:space="preserve"> و </w:t>
      </w:r>
      <w:r w:rsidRPr="000910D2">
        <w:t>UNEP/OzL.Pro/ExCom/80/54.Add.1</w:t>
      </w:r>
      <w:r>
        <w:rPr>
          <w:rFonts w:hint="cs"/>
          <w:rtl/>
          <w:lang w:bidi="ar-EG"/>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365E5A">
    <w:pPr>
      <w:jc w:val="right"/>
    </w:pPr>
    <w:fldSimple w:instr=" DOCPROPERTY &quot;Document number&quot;  \* MERGEFORMAT ">
      <w:r w:rsidR="00FD2237">
        <w:t>UNEP/OzL.Pro/ExCom/83/2</w:t>
      </w:r>
    </w:fldSimple>
  </w:p>
  <w:p w:rsidR="007E5D09" w:rsidRDefault="007E5D09"/>
  <w:p w:rsidR="007E5D09" w:rsidRDefault="007E5D0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365E5A" w:rsidP="00BD47E4">
    <w:pPr>
      <w:jc w:val="left"/>
    </w:pPr>
    <w:fldSimple w:instr=" DOCPROPERTY &quot;Document number&quot;  \* MERGEFORMAT ">
      <w:r w:rsidR="00FD2237">
        <w:t>UNEP/OzL.Pro/ExCom/83/2</w:t>
      </w:r>
    </w:fldSimple>
  </w:p>
  <w:p w:rsidR="007E5D09" w:rsidRDefault="007E5D09" w:rsidP="00FD2237">
    <w:pPr>
      <w:jc w:val="right"/>
    </w:pPr>
  </w:p>
  <w:p w:rsidR="007E5D09" w:rsidRPr="00BD47E4" w:rsidRDefault="007E5D09" w:rsidP="00FD2237">
    <w:pPr>
      <w:pStyle w:val="Header"/>
      <w:jc w:val="right"/>
      <w:rPr>
        <w:lang w:val="en-US"/>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365E5A">
    <w:fldSimple w:instr=" DOCPROPERTY &quot;Document number&quot;  \* MERGEFORMAT ">
      <w:r w:rsidR="005D0E88">
        <w:t>UNEP/OzL.Pro/ExCom/83/1</w:t>
      </w:r>
    </w:fldSimple>
  </w:p>
  <w:p w:rsidR="007E5D09" w:rsidRDefault="007E5D09"/>
  <w:p w:rsidR="007E5D09" w:rsidRDefault="007E5D09"/>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365E5A">
    <w:pPr>
      <w:jc w:val="right"/>
    </w:pPr>
    <w:fldSimple w:instr=" DOCPROPERTY &quot;Document number&quot;  \* MERGEFORMAT ">
      <w:r w:rsidR="005D0E88">
        <w:t>UNEP/OzL.Pro/ExCom/83/1</w:t>
      </w:r>
    </w:fldSimple>
  </w:p>
  <w:p w:rsidR="007E5D09" w:rsidRDefault="007E5D09"/>
  <w:p w:rsidR="007E5D09" w:rsidRDefault="007E5D09">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365E5A">
    <w:pPr>
      <w:jc w:val="left"/>
    </w:pPr>
    <w:fldSimple w:instr=" DOCPROPERTY &quot;Document number&quot;  \* MERGEFORMAT ">
      <w:r w:rsidR="00FD2237">
        <w:t>UNEP/OzL.Pro/ExCom/83/2</w:t>
      </w:r>
    </w:fldSimple>
  </w:p>
  <w:p w:rsidR="007E5D09" w:rsidRDefault="007E5D09"/>
  <w:p w:rsidR="007E5D09" w:rsidRDefault="007E5D0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2625BD4"/>
    <w:multiLevelType w:val="hybridMultilevel"/>
    <w:tmpl w:val="19DEC3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18"/>
  </w:num>
  <w:num w:numId="20">
    <w:abstractNumId w:val="15"/>
  </w:num>
  <w:num w:numId="21">
    <w:abstractNumId w:val="11"/>
  </w:num>
  <w:num w:numId="22">
    <w:abstractNumId w:val="14"/>
  </w:num>
  <w:num w:numId="23">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FD2237"/>
    <w:rsid w:val="000101F5"/>
    <w:rsid w:val="00013372"/>
    <w:rsid w:val="00031AFD"/>
    <w:rsid w:val="00033BF8"/>
    <w:rsid w:val="0004254A"/>
    <w:rsid w:val="00052481"/>
    <w:rsid w:val="0007001D"/>
    <w:rsid w:val="000730C7"/>
    <w:rsid w:val="00096E16"/>
    <w:rsid w:val="000B1B40"/>
    <w:rsid w:val="000C2FE8"/>
    <w:rsid w:val="000C45AE"/>
    <w:rsid w:val="000E096A"/>
    <w:rsid w:val="000F0012"/>
    <w:rsid w:val="00152A1D"/>
    <w:rsid w:val="0016798F"/>
    <w:rsid w:val="00184755"/>
    <w:rsid w:val="001C1260"/>
    <w:rsid w:val="001F315F"/>
    <w:rsid w:val="00240117"/>
    <w:rsid w:val="00245299"/>
    <w:rsid w:val="002A2BEC"/>
    <w:rsid w:val="002D5D12"/>
    <w:rsid w:val="002E5D4D"/>
    <w:rsid w:val="002F505F"/>
    <w:rsid w:val="003137BC"/>
    <w:rsid w:val="00326637"/>
    <w:rsid w:val="00365E5A"/>
    <w:rsid w:val="003910FA"/>
    <w:rsid w:val="003F2852"/>
    <w:rsid w:val="003F6BF3"/>
    <w:rsid w:val="00432A1D"/>
    <w:rsid w:val="00436D22"/>
    <w:rsid w:val="00477534"/>
    <w:rsid w:val="00491185"/>
    <w:rsid w:val="004C5B74"/>
    <w:rsid w:val="00505E17"/>
    <w:rsid w:val="0050674F"/>
    <w:rsid w:val="005100F7"/>
    <w:rsid w:val="005323FE"/>
    <w:rsid w:val="00573036"/>
    <w:rsid w:val="00587E50"/>
    <w:rsid w:val="00591BC7"/>
    <w:rsid w:val="005D0E88"/>
    <w:rsid w:val="006011C3"/>
    <w:rsid w:val="006408FE"/>
    <w:rsid w:val="006430E4"/>
    <w:rsid w:val="00662A73"/>
    <w:rsid w:val="006665D6"/>
    <w:rsid w:val="00675362"/>
    <w:rsid w:val="006C21E0"/>
    <w:rsid w:val="006E656C"/>
    <w:rsid w:val="006F06BF"/>
    <w:rsid w:val="00786775"/>
    <w:rsid w:val="007A1B46"/>
    <w:rsid w:val="007E5D09"/>
    <w:rsid w:val="0080112E"/>
    <w:rsid w:val="00850227"/>
    <w:rsid w:val="00855CA1"/>
    <w:rsid w:val="00894C03"/>
    <w:rsid w:val="008A3DE9"/>
    <w:rsid w:val="008E3B22"/>
    <w:rsid w:val="009247DE"/>
    <w:rsid w:val="00944B72"/>
    <w:rsid w:val="009B3884"/>
    <w:rsid w:val="009D3E32"/>
    <w:rsid w:val="00A245E7"/>
    <w:rsid w:val="00A44778"/>
    <w:rsid w:val="00A52294"/>
    <w:rsid w:val="00A8402B"/>
    <w:rsid w:val="00AB4886"/>
    <w:rsid w:val="00AC3380"/>
    <w:rsid w:val="00AC45BA"/>
    <w:rsid w:val="00B03EFC"/>
    <w:rsid w:val="00B11DB6"/>
    <w:rsid w:val="00B25BD2"/>
    <w:rsid w:val="00B40E87"/>
    <w:rsid w:val="00B81E83"/>
    <w:rsid w:val="00BD4554"/>
    <w:rsid w:val="00BD47E4"/>
    <w:rsid w:val="00BE2397"/>
    <w:rsid w:val="00C20B99"/>
    <w:rsid w:val="00C76C11"/>
    <w:rsid w:val="00CC50DF"/>
    <w:rsid w:val="00CE1589"/>
    <w:rsid w:val="00CF22DC"/>
    <w:rsid w:val="00D11825"/>
    <w:rsid w:val="00D23CD8"/>
    <w:rsid w:val="00D840C5"/>
    <w:rsid w:val="00D91D02"/>
    <w:rsid w:val="00D94234"/>
    <w:rsid w:val="00DA20CE"/>
    <w:rsid w:val="00DC5904"/>
    <w:rsid w:val="00DE0FF0"/>
    <w:rsid w:val="00E12C8B"/>
    <w:rsid w:val="00E1360E"/>
    <w:rsid w:val="00E20289"/>
    <w:rsid w:val="00E3002B"/>
    <w:rsid w:val="00E56619"/>
    <w:rsid w:val="00E6280F"/>
    <w:rsid w:val="00E81F5E"/>
    <w:rsid w:val="00E91AA5"/>
    <w:rsid w:val="00EC108E"/>
    <w:rsid w:val="00F06728"/>
    <w:rsid w:val="00F76194"/>
    <w:rsid w:val="00F9560F"/>
    <w:rsid w:val="00FD2237"/>
    <w:rsid w:val="00FD78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9A152DE-A9F7-4048-8179-0347EF936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1F5E"/>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E81F5E"/>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E81F5E"/>
    <w:pPr>
      <w:widowControl w:val="0"/>
      <w:numPr>
        <w:ilvl w:val="1"/>
        <w:numId w:val="2"/>
      </w:numPr>
      <w:spacing w:after="240"/>
      <w:outlineLvl w:val="1"/>
    </w:pPr>
  </w:style>
  <w:style w:type="paragraph" w:styleId="Heading3">
    <w:name w:val="heading 3"/>
    <w:aliases w:val="Char"/>
    <w:basedOn w:val="Normal"/>
    <w:next w:val="Normal"/>
    <w:qFormat/>
    <w:rsid w:val="00E81F5E"/>
    <w:pPr>
      <w:widowControl w:val="0"/>
      <w:numPr>
        <w:ilvl w:val="2"/>
        <w:numId w:val="3"/>
      </w:numPr>
      <w:spacing w:after="240"/>
      <w:outlineLvl w:val="2"/>
    </w:pPr>
  </w:style>
  <w:style w:type="paragraph" w:styleId="Heading4">
    <w:name w:val="heading 4"/>
    <w:aliases w:val="Heading 11"/>
    <w:basedOn w:val="Normal"/>
    <w:next w:val="Heading9"/>
    <w:qFormat/>
    <w:rsid w:val="00E81F5E"/>
    <w:pPr>
      <w:keepNext/>
      <w:numPr>
        <w:ilvl w:val="3"/>
        <w:numId w:val="4"/>
      </w:numPr>
      <w:spacing w:before="240" w:after="60"/>
      <w:outlineLvl w:val="3"/>
    </w:pPr>
  </w:style>
  <w:style w:type="paragraph" w:styleId="Heading5">
    <w:name w:val="heading 5"/>
    <w:basedOn w:val="Normal"/>
    <w:next w:val="Normal"/>
    <w:qFormat/>
    <w:rsid w:val="00E81F5E"/>
    <w:pPr>
      <w:keepNext/>
      <w:numPr>
        <w:numId w:val="20"/>
      </w:numPr>
      <w:spacing w:after="240"/>
      <w:ind w:left="3600" w:hanging="720"/>
      <w:outlineLvl w:val="4"/>
    </w:pPr>
  </w:style>
  <w:style w:type="paragraph" w:styleId="Heading6">
    <w:name w:val="heading 6"/>
    <w:basedOn w:val="Normal"/>
    <w:next w:val="Normal"/>
    <w:qFormat/>
    <w:rsid w:val="00E81F5E"/>
    <w:pPr>
      <w:numPr>
        <w:ilvl w:val="5"/>
        <w:numId w:val="1"/>
      </w:numPr>
      <w:spacing w:before="240" w:after="60"/>
      <w:outlineLvl w:val="5"/>
    </w:pPr>
    <w:rPr>
      <w:rFonts w:ascii="Arial" w:hAnsi="Arial"/>
      <w:i/>
    </w:rPr>
  </w:style>
  <w:style w:type="paragraph" w:styleId="Heading7">
    <w:name w:val="heading 7"/>
    <w:basedOn w:val="Normal"/>
    <w:next w:val="Normal"/>
    <w:qFormat/>
    <w:rsid w:val="00E81F5E"/>
    <w:pPr>
      <w:numPr>
        <w:ilvl w:val="6"/>
        <w:numId w:val="1"/>
      </w:numPr>
      <w:spacing w:before="240" w:after="60"/>
      <w:outlineLvl w:val="6"/>
    </w:pPr>
    <w:rPr>
      <w:rFonts w:ascii="Arial" w:hAnsi="Arial"/>
    </w:rPr>
  </w:style>
  <w:style w:type="paragraph" w:styleId="Heading8">
    <w:name w:val="heading 8"/>
    <w:basedOn w:val="Normal"/>
    <w:next w:val="Normal"/>
    <w:qFormat/>
    <w:rsid w:val="00E81F5E"/>
    <w:pPr>
      <w:outlineLvl w:val="7"/>
    </w:pPr>
    <w:rPr>
      <w:b/>
    </w:rPr>
  </w:style>
  <w:style w:type="paragraph" w:styleId="Heading9">
    <w:name w:val="heading 9"/>
    <w:basedOn w:val="Normal"/>
    <w:next w:val="Normal"/>
    <w:qFormat/>
    <w:rsid w:val="00E81F5E"/>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E81F5E"/>
    <w:pPr>
      <w:numPr>
        <w:numId w:val="16"/>
      </w:numPr>
    </w:pPr>
  </w:style>
  <w:style w:type="paragraph" w:styleId="Header">
    <w:name w:val="header"/>
    <w:basedOn w:val="Normal"/>
    <w:rsid w:val="00E81F5E"/>
    <w:pPr>
      <w:tabs>
        <w:tab w:val="center" w:pos="4320"/>
        <w:tab w:val="right" w:pos="8640"/>
      </w:tabs>
    </w:pPr>
  </w:style>
  <w:style w:type="paragraph" w:customStyle="1" w:styleId="sub-title">
    <w:name w:val="sub-title"/>
    <w:rsid w:val="00E81F5E"/>
    <w:pPr>
      <w:jc w:val="both"/>
      <w:outlineLvl w:val="0"/>
    </w:pPr>
    <w:rPr>
      <w:b/>
      <w:noProof/>
      <w:sz w:val="22"/>
      <w:szCs w:val="22"/>
    </w:rPr>
  </w:style>
  <w:style w:type="paragraph" w:customStyle="1" w:styleId="Title1">
    <w:name w:val="Title1"/>
    <w:rsid w:val="00E81F5E"/>
    <w:pPr>
      <w:jc w:val="center"/>
      <w:outlineLvl w:val="0"/>
    </w:pPr>
    <w:rPr>
      <w:b/>
      <w:caps/>
      <w:sz w:val="22"/>
      <w:szCs w:val="22"/>
      <w:lang w:val="en-GB"/>
    </w:rPr>
  </w:style>
  <w:style w:type="paragraph" w:customStyle="1" w:styleId="Decision">
    <w:name w:val="Decision"/>
    <w:basedOn w:val="Normal"/>
    <w:rsid w:val="00E81F5E"/>
    <w:pPr>
      <w:keepLines/>
      <w:jc w:val="right"/>
    </w:pPr>
    <w:rPr>
      <w:b/>
    </w:rPr>
  </w:style>
  <w:style w:type="paragraph" w:customStyle="1" w:styleId="0Heading0">
    <w:name w:val="0 Heading 0"/>
    <w:uiPriority w:val="99"/>
    <w:rsid w:val="00E81F5E"/>
    <w:rPr>
      <w:sz w:val="22"/>
      <w:szCs w:val="22"/>
      <w:lang w:val="en-GB"/>
    </w:rPr>
  </w:style>
  <w:style w:type="paragraph" w:styleId="Footer">
    <w:name w:val="footer"/>
    <w:basedOn w:val="Normal"/>
    <w:link w:val="FooterChar"/>
    <w:uiPriority w:val="99"/>
    <w:rsid w:val="00E81F5E"/>
    <w:pPr>
      <w:tabs>
        <w:tab w:val="center" w:pos="4320"/>
        <w:tab w:val="right" w:pos="8640"/>
      </w:tabs>
    </w:pPr>
  </w:style>
  <w:style w:type="numbering" w:styleId="1ai">
    <w:name w:val="Outline List 1"/>
    <w:basedOn w:val="NoList"/>
    <w:semiHidden/>
    <w:rsid w:val="00E81F5E"/>
    <w:pPr>
      <w:numPr>
        <w:numId w:val="17"/>
      </w:numPr>
    </w:pPr>
  </w:style>
  <w:style w:type="numbering" w:styleId="ArticleSection">
    <w:name w:val="Outline List 3"/>
    <w:basedOn w:val="NoList"/>
    <w:semiHidden/>
    <w:rsid w:val="00E81F5E"/>
    <w:pPr>
      <w:numPr>
        <w:numId w:val="18"/>
      </w:numPr>
    </w:pPr>
  </w:style>
  <w:style w:type="paragraph" w:styleId="BlockText">
    <w:name w:val="Block Text"/>
    <w:basedOn w:val="Normal"/>
    <w:semiHidden/>
    <w:rsid w:val="00E81F5E"/>
    <w:pPr>
      <w:spacing w:after="120"/>
      <w:ind w:left="1440" w:right="1440"/>
    </w:pPr>
  </w:style>
  <w:style w:type="paragraph" w:styleId="BodyText3">
    <w:name w:val="Body Text 3"/>
    <w:basedOn w:val="Normal"/>
    <w:semiHidden/>
    <w:rsid w:val="00E81F5E"/>
    <w:pPr>
      <w:spacing w:after="120"/>
    </w:pPr>
    <w:rPr>
      <w:sz w:val="16"/>
      <w:szCs w:val="16"/>
    </w:rPr>
  </w:style>
  <w:style w:type="paragraph" w:styleId="BodyTextIndent3">
    <w:name w:val="Body Text Indent 3"/>
    <w:basedOn w:val="Normal"/>
    <w:semiHidden/>
    <w:rsid w:val="00E81F5E"/>
    <w:pPr>
      <w:spacing w:after="120"/>
      <w:ind w:left="360"/>
    </w:pPr>
    <w:rPr>
      <w:sz w:val="16"/>
      <w:szCs w:val="16"/>
    </w:rPr>
  </w:style>
  <w:style w:type="paragraph" w:styleId="PlainText">
    <w:name w:val="Plain Text"/>
    <w:basedOn w:val="Normal"/>
    <w:semiHidden/>
    <w:rsid w:val="00E81F5E"/>
    <w:rPr>
      <w:rFonts w:ascii="Courier New" w:hAnsi="Courier New" w:cs="Courier New"/>
      <w:sz w:val="20"/>
    </w:rPr>
  </w:style>
  <w:style w:type="table" w:styleId="Table3Deffects1">
    <w:name w:val="Table 3D effects 1"/>
    <w:basedOn w:val="TableNormal"/>
    <w:semiHidden/>
    <w:rsid w:val="00E81F5E"/>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81F5E"/>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81F5E"/>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E81F5E"/>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81F5E"/>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81F5E"/>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81F5E"/>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E81F5E"/>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81F5E"/>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81F5E"/>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E81F5E"/>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81F5E"/>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81F5E"/>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81F5E"/>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81F5E"/>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E81F5E"/>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E81F5E"/>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E81F5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E81F5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81F5E"/>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81F5E"/>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81F5E"/>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81F5E"/>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81F5E"/>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81F5E"/>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81F5E"/>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E81F5E"/>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81F5E"/>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81F5E"/>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81F5E"/>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81F5E"/>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81F5E"/>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81F5E"/>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81F5E"/>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81F5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E81F5E"/>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81F5E"/>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81F5E"/>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E81F5E"/>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81F5E"/>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E81F5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E81F5E"/>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81F5E"/>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81F5E"/>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E81F5E"/>
    <w:rPr>
      <w:sz w:val="22"/>
      <w:szCs w:val="22"/>
      <w:lang w:val="en-GB"/>
    </w:rPr>
  </w:style>
  <w:style w:type="paragraph" w:customStyle="1" w:styleId="Header4">
    <w:name w:val="Header4"/>
    <w:aliases w:val="Para 4"/>
    <w:basedOn w:val="Normal"/>
    <w:next w:val="Normal"/>
    <w:rsid w:val="00E81F5E"/>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E81F5E"/>
    <w:rPr>
      <w:sz w:val="16"/>
      <w:szCs w:val="16"/>
    </w:rPr>
  </w:style>
  <w:style w:type="paragraph" w:styleId="Subtitle">
    <w:name w:val="Subtitle"/>
    <w:basedOn w:val="Normal"/>
    <w:qFormat/>
    <w:rsid w:val="00E81F5E"/>
    <w:pPr>
      <w:spacing w:after="60"/>
      <w:jc w:val="center"/>
      <w:outlineLvl w:val="1"/>
    </w:pPr>
    <w:rPr>
      <w:rFonts w:ascii="Arial" w:hAnsi="Arial" w:cs="Arial"/>
    </w:rPr>
  </w:style>
  <w:style w:type="paragraph" w:styleId="Title">
    <w:name w:val="Title"/>
    <w:basedOn w:val="Normal"/>
    <w:qFormat/>
    <w:rsid w:val="00E81F5E"/>
    <w:pPr>
      <w:spacing w:before="240" w:after="60"/>
      <w:jc w:val="center"/>
      <w:outlineLvl w:val="0"/>
    </w:pPr>
    <w:rPr>
      <w:rFonts w:ascii="Arial" w:hAnsi="Arial" w:cs="Arial"/>
      <w:b/>
      <w:bCs/>
      <w:kern w:val="28"/>
    </w:rPr>
  </w:style>
  <w:style w:type="paragraph" w:styleId="Date">
    <w:name w:val="Date"/>
    <w:basedOn w:val="Normal"/>
    <w:next w:val="Normal"/>
    <w:rsid w:val="00E81F5E"/>
  </w:style>
  <w:style w:type="character" w:styleId="PlaceholderText">
    <w:name w:val="Placeholder Text"/>
    <w:basedOn w:val="DefaultParagraphFont"/>
    <w:uiPriority w:val="99"/>
    <w:semiHidden/>
    <w:rsid w:val="00E81F5E"/>
    <w:rPr>
      <w:color w:val="808080"/>
    </w:rPr>
  </w:style>
  <w:style w:type="paragraph" w:styleId="BalloonText">
    <w:name w:val="Balloon Text"/>
    <w:basedOn w:val="Normal"/>
    <w:link w:val="BalloonTextChar"/>
    <w:uiPriority w:val="99"/>
    <w:semiHidden/>
    <w:unhideWhenUsed/>
    <w:rsid w:val="00E81F5E"/>
    <w:rPr>
      <w:rFonts w:ascii="Tahoma" w:hAnsi="Tahoma" w:cs="Tahoma"/>
      <w:sz w:val="16"/>
      <w:szCs w:val="16"/>
    </w:rPr>
  </w:style>
  <w:style w:type="character" w:customStyle="1" w:styleId="BalloonTextChar">
    <w:name w:val="Balloon Text Char"/>
    <w:basedOn w:val="DefaultParagraphFont"/>
    <w:link w:val="BalloonText"/>
    <w:uiPriority w:val="99"/>
    <w:semiHidden/>
    <w:rsid w:val="00E81F5E"/>
    <w:rPr>
      <w:rFonts w:ascii="Tahoma" w:hAnsi="Tahoma" w:cs="Tahoma"/>
      <w:sz w:val="16"/>
      <w:szCs w:val="16"/>
      <w:lang w:val="en-GB"/>
    </w:rPr>
  </w:style>
  <w:style w:type="paragraph" w:styleId="CommentText">
    <w:name w:val="annotation text"/>
    <w:basedOn w:val="Normal"/>
    <w:link w:val="CommentTextChar"/>
    <w:uiPriority w:val="99"/>
    <w:semiHidden/>
    <w:unhideWhenUsed/>
    <w:rsid w:val="00E81F5E"/>
    <w:rPr>
      <w:sz w:val="20"/>
    </w:rPr>
  </w:style>
  <w:style w:type="character" w:customStyle="1" w:styleId="CommentTextChar">
    <w:name w:val="Comment Text Char"/>
    <w:basedOn w:val="DefaultParagraphFont"/>
    <w:link w:val="CommentText"/>
    <w:uiPriority w:val="99"/>
    <w:semiHidden/>
    <w:rsid w:val="00E81F5E"/>
    <w:rPr>
      <w:lang w:val="en-GB"/>
    </w:rPr>
  </w:style>
  <w:style w:type="paragraph" w:styleId="CommentSubject">
    <w:name w:val="annotation subject"/>
    <w:basedOn w:val="CommentText"/>
    <w:next w:val="CommentText"/>
    <w:link w:val="CommentSubjectChar"/>
    <w:uiPriority w:val="99"/>
    <w:semiHidden/>
    <w:unhideWhenUsed/>
    <w:rsid w:val="00E81F5E"/>
    <w:rPr>
      <w:b/>
      <w:bCs/>
    </w:rPr>
  </w:style>
  <w:style w:type="character" w:customStyle="1" w:styleId="CommentSubjectChar">
    <w:name w:val="Comment Subject Char"/>
    <w:basedOn w:val="CommentTextChar"/>
    <w:link w:val="CommentSubject"/>
    <w:uiPriority w:val="99"/>
    <w:semiHidden/>
    <w:rsid w:val="00E81F5E"/>
    <w:rPr>
      <w:b/>
      <w:bCs/>
      <w:lang w:val="en-GB"/>
    </w:rPr>
  </w:style>
  <w:style w:type="paragraph" w:customStyle="1" w:styleId="StyleHeader4Para4Left0Firstline0">
    <w:name w:val="Style Header4Para 4 + Left:  0&quot; First line:  0&quot;"/>
    <w:basedOn w:val="Header4"/>
    <w:rsid w:val="00E81F5E"/>
    <w:pPr>
      <w:ind w:left="0" w:firstLine="0"/>
    </w:pPr>
    <w:rPr>
      <w:sz w:val="20"/>
    </w:rPr>
  </w:style>
  <w:style w:type="paragraph" w:styleId="Caption">
    <w:name w:val="caption"/>
    <w:basedOn w:val="Normal"/>
    <w:next w:val="Normal"/>
    <w:qFormat/>
    <w:rsid w:val="00E81F5E"/>
    <w:pPr>
      <w:bidi/>
      <w:ind w:left="180" w:hanging="180"/>
      <w:jc w:val="lowKashida"/>
    </w:pPr>
    <w:rPr>
      <w:rFonts w:cs="Simplified Arabic"/>
      <w:szCs w:val="32"/>
      <w:lang w:val="en-US" w:eastAsia="en-CA"/>
    </w:rPr>
  </w:style>
  <w:style w:type="character" w:styleId="PageNumber">
    <w:name w:val="page number"/>
    <w:basedOn w:val="DefaultParagraphFont"/>
    <w:semiHidden/>
    <w:rsid w:val="00E81F5E"/>
  </w:style>
  <w:style w:type="character" w:customStyle="1" w:styleId="FooterChar">
    <w:name w:val="Footer Char"/>
    <w:basedOn w:val="DefaultParagraphFont"/>
    <w:link w:val="Footer"/>
    <w:uiPriority w:val="99"/>
    <w:rsid w:val="00E81F5E"/>
    <w:rPr>
      <w:sz w:val="24"/>
      <w:lang w:val="en-GB" w:bidi="ar-DZ"/>
    </w:rPr>
  </w:style>
  <w:style w:type="paragraph" w:styleId="FootnoteText">
    <w:name w:val="footnote text"/>
    <w:basedOn w:val="Normal"/>
    <w:link w:val="FootnoteTextChar"/>
    <w:uiPriority w:val="99"/>
    <w:semiHidden/>
    <w:unhideWhenUsed/>
    <w:rsid w:val="00FD2237"/>
    <w:rPr>
      <w:sz w:val="20"/>
    </w:rPr>
  </w:style>
  <w:style w:type="character" w:customStyle="1" w:styleId="FootnoteTextChar">
    <w:name w:val="Footnote Text Char"/>
    <w:basedOn w:val="DefaultParagraphFont"/>
    <w:link w:val="FootnoteText"/>
    <w:uiPriority w:val="99"/>
    <w:semiHidden/>
    <w:rsid w:val="00FD2237"/>
    <w:rPr>
      <w:lang w:val="en-GB" w:bidi="ar-DZ"/>
    </w:rPr>
  </w:style>
  <w:style w:type="character" w:styleId="FootnoteReference">
    <w:name w:val="footnote reference"/>
    <w:basedOn w:val="DefaultParagraphFont"/>
    <w:uiPriority w:val="99"/>
    <w:semiHidden/>
    <w:unhideWhenUsed/>
    <w:rsid w:val="00FD2237"/>
    <w:rPr>
      <w:vertAlign w:val="superscript"/>
    </w:rPr>
  </w:style>
  <w:style w:type="paragraph" w:styleId="ListParagraph">
    <w:name w:val="List Paragraph"/>
    <w:basedOn w:val="Normal"/>
    <w:uiPriority w:val="34"/>
    <w:qFormat/>
    <w:rsid w:val="00C76C11"/>
    <w:pPr>
      <w:ind w:left="720"/>
      <w:contextualSpacing/>
    </w:pPr>
  </w:style>
  <w:style w:type="character" w:styleId="Hyperlink">
    <w:name w:val="Hyperlink"/>
    <w:basedOn w:val="DefaultParagraphFont"/>
    <w:uiPriority w:val="99"/>
    <w:unhideWhenUsed/>
    <w:rsid w:val="001F315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agage.mit.ed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ho\Desktop\A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3ECB1EDD0319C4599A58600013659D4" ma:contentTypeVersion="2" ma:contentTypeDescription="Create a new document." ma:contentTypeScope="" ma:versionID="5e74517bb413e2e678298693b738b261">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UNEP/OzL.Pro/ExCom/83/2</Document_x0020_Number>
    <DocumentType xmlns="48d2d36d-b4e3-478b-a344-cdbeebaca89a">Pre-session</DocumentType>
  </documentManagement>
</p:properties>
</file>

<file path=customXml/itemProps1.xml><?xml version="1.0" encoding="utf-8"?>
<ds:datastoreItem xmlns:ds="http://schemas.openxmlformats.org/officeDocument/2006/customXml" ds:itemID="{F7DDB9D4-DA84-4CDB-AE11-84A5EEA60478}"/>
</file>

<file path=customXml/itemProps2.xml><?xml version="1.0" encoding="utf-8"?>
<ds:datastoreItem xmlns:ds="http://schemas.openxmlformats.org/officeDocument/2006/customXml" ds:itemID="{A710AAAF-58EC-432D-8B26-8DDBC60F4422}"/>
</file>

<file path=customXml/itemProps3.xml><?xml version="1.0" encoding="utf-8"?>
<ds:datastoreItem xmlns:ds="http://schemas.openxmlformats.org/officeDocument/2006/customXml" ds:itemID="{7948017B-7DD0-464E-B3F6-C66D7C35285B}"/>
</file>

<file path=customXml/itemProps4.xml><?xml version="1.0" encoding="utf-8"?>
<ds:datastoreItem xmlns:ds="http://schemas.openxmlformats.org/officeDocument/2006/customXml" ds:itemID="{2E9174AA-4836-4939-9700-2E5A94B6B72A}"/>
</file>

<file path=docProps/app.xml><?xml version="1.0" encoding="utf-8"?>
<Properties xmlns="http://schemas.openxmlformats.org/officeDocument/2006/extended-properties" xmlns:vt="http://schemas.openxmlformats.org/officeDocument/2006/docPropsVTypes">
  <Template>A83-template</Template>
  <TotalTime>911</TotalTime>
  <Pages>11</Pages>
  <Words>3349</Words>
  <Characters>19095</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أنشطة الأمانة</vt:lpstr>
    </vt:vector>
  </TitlesOfParts>
  <Company>UNMFS</Company>
  <LinksUpToDate>false</LinksUpToDate>
  <CharactersWithSpaces>22400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أنشطة الأمانة</dc:title>
  <dc:creator>UNMFS</dc:creator>
  <cp:lastModifiedBy>HBE</cp:lastModifiedBy>
  <cp:revision>25</cp:revision>
  <cp:lastPrinted>2001-05-26T16:40:00Z</cp:lastPrinted>
  <dcterms:created xsi:type="dcterms:W3CDTF">2019-05-10T22:01:00Z</dcterms:created>
  <dcterms:modified xsi:type="dcterms:W3CDTF">2019-05-15T18:06:00Z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vt:lpwstr>
  </property>
  <property fmtid="{D5CDD505-2E9C-101B-9397-08002B2CF9AE}" pid="3" name="Revision date">
    <vt:lpwstr>5/6/2019</vt:lpwstr>
  </property>
  <property fmtid="{D5CDD505-2E9C-101B-9397-08002B2CF9AE}" pid="4" name="ContentTypeId">
    <vt:lpwstr>0x01010033ECB1EDD0319C4599A58600013659D4</vt:lpwstr>
  </property>
</Properties>
</file>