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4140"/>
        <w:gridCol w:w="3870"/>
      </w:tblGrid>
      <w:tr w:rsidR="00227F4F" w:rsidRPr="004E55B1" w14:paraId="44C14AE5" w14:textId="77777777" w:rsidTr="00C57563">
        <w:trPr>
          <w:trHeight w:val="720"/>
        </w:trPr>
        <w:tc>
          <w:tcPr>
            <w:tcW w:w="6210" w:type="dxa"/>
            <w:gridSpan w:val="2"/>
            <w:tcBorders>
              <w:bottom w:val="single" w:sz="18" w:space="0" w:color="auto"/>
            </w:tcBorders>
          </w:tcPr>
          <w:p w14:paraId="0CDF81AD" w14:textId="77777777" w:rsidR="00227F4F" w:rsidRDefault="00C57563"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rPr>
            </w:pPr>
            <w:r>
              <w:rPr>
                <w:rFonts w:ascii="Univers" w:hAnsi="Univers"/>
                <w:b/>
                <w:sz w:val="28"/>
                <w:szCs w:val="28"/>
                <w:lang w:val="en-CA"/>
              </w:rPr>
              <w:t>NACIONES</w:t>
            </w:r>
          </w:p>
          <w:p w14:paraId="69DB20A3" w14:textId="757E808B" w:rsidR="00C57563" w:rsidRPr="004E55B1" w:rsidRDefault="00C57563"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lang w:val="en-CA"/>
              </w:rPr>
              <w:t>UNIDAS</w:t>
            </w:r>
          </w:p>
        </w:tc>
        <w:tc>
          <w:tcPr>
            <w:tcW w:w="3870" w:type="dxa"/>
            <w:tcBorders>
              <w:bottom w:val="single" w:sz="18" w:space="0" w:color="auto"/>
            </w:tcBorders>
          </w:tcPr>
          <w:p w14:paraId="167FED5A" w14:textId="77777777" w:rsidR="00227F4F" w:rsidRPr="004E55B1" w:rsidRDefault="00227F4F" w:rsidP="00724F2A">
            <w:pPr>
              <w:jc w:val="right"/>
              <w:rPr>
                <w:sz w:val="52"/>
                <w:szCs w:val="52"/>
                <w:lang w:val="en-CA"/>
              </w:rPr>
            </w:pPr>
            <w:r w:rsidRPr="004E55B1">
              <w:rPr>
                <w:rFonts w:ascii="Univers Bold" w:hAnsi="Univers Bold"/>
                <w:b/>
                <w:sz w:val="72"/>
                <w:lang w:val="en-CA"/>
              </w:rPr>
              <w:t>EP</w:t>
            </w:r>
          </w:p>
        </w:tc>
      </w:tr>
      <w:tr w:rsidR="00227F4F" w:rsidRPr="00AD0BBF" w14:paraId="7964CAEF" w14:textId="77777777" w:rsidTr="00C575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630BAF" w14:textId="77777777" w:rsidR="00227F4F" w:rsidRPr="004E55B1" w:rsidRDefault="007B3D87" w:rsidP="00724F2A">
            <w:pPr>
              <w:spacing w:before="120"/>
              <w:rPr>
                <w:lang w:val="en-CA"/>
              </w:rPr>
            </w:pPr>
            <w:r w:rsidRPr="004E55B1">
              <w:rPr>
                <w:noProof/>
                <w:lang w:val="en-US" w:eastAsia="en-US"/>
              </w:rPr>
              <mc:AlternateContent>
                <mc:Choice Requires="wpg">
                  <w:drawing>
                    <wp:anchor distT="0" distB="0" distL="114300" distR="114300" simplePos="0" relativeHeight="251660288" behindDoc="0" locked="0" layoutInCell="1" allowOverlap="1" wp14:anchorId="321BDFAE" wp14:editId="06A1FD0B">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02449AA"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1" o:title=""/>
                      </v:shape>
                    </v:group>
                  </w:pict>
                </mc:Fallback>
              </mc:AlternateContent>
            </w:r>
          </w:p>
        </w:tc>
        <w:tc>
          <w:tcPr>
            <w:tcW w:w="4140" w:type="dxa"/>
            <w:tcBorders>
              <w:top w:val="nil"/>
              <w:left w:val="nil"/>
              <w:bottom w:val="single" w:sz="36" w:space="0" w:color="auto"/>
              <w:right w:val="nil"/>
            </w:tcBorders>
          </w:tcPr>
          <w:p w14:paraId="11164544" w14:textId="77777777" w:rsidR="00C57563" w:rsidRPr="006B2C48" w:rsidRDefault="00C57563"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56B3E1EF" w14:textId="77777777" w:rsidR="00AD0BBF" w:rsidRPr="0038789D" w:rsidRDefault="00AD0BBF" w:rsidP="00AD0B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MX"/>
              </w:rPr>
            </w:pPr>
            <w:r w:rsidRPr="0038789D">
              <w:rPr>
                <w:rFonts w:ascii="Univers" w:hAnsi="Univers"/>
                <w:b/>
                <w:sz w:val="32"/>
                <w:lang w:val="es-MX"/>
              </w:rPr>
              <w:t>Programa de las</w:t>
            </w:r>
          </w:p>
          <w:p w14:paraId="4DEF67AA" w14:textId="77777777" w:rsidR="00AD0BBF" w:rsidRPr="0038789D" w:rsidRDefault="00AD0BBF" w:rsidP="00AD0B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MX"/>
              </w:rPr>
            </w:pPr>
            <w:r w:rsidRPr="0038789D">
              <w:rPr>
                <w:rFonts w:ascii="Univers" w:hAnsi="Univers"/>
                <w:b/>
                <w:sz w:val="32"/>
                <w:lang w:val="es-MX"/>
              </w:rPr>
              <w:t>Naciones Unidas</w:t>
            </w:r>
          </w:p>
          <w:p w14:paraId="7468B66D" w14:textId="77777777" w:rsidR="00AD0BBF" w:rsidRPr="0038789D" w:rsidRDefault="00AD0BBF" w:rsidP="00AD0B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MX"/>
              </w:rPr>
            </w:pPr>
            <w:r w:rsidRPr="0038789D">
              <w:rPr>
                <w:rFonts w:ascii="Univers" w:hAnsi="Univers"/>
                <w:b/>
                <w:sz w:val="32"/>
                <w:lang w:val="es-MX"/>
              </w:rPr>
              <w:t>para el Medio Ambiente</w:t>
            </w:r>
          </w:p>
          <w:p w14:paraId="5F210596" w14:textId="5A00311B" w:rsidR="00C57563" w:rsidRPr="00AD0BBF" w:rsidRDefault="00C57563" w:rsidP="00C575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MX"/>
              </w:rPr>
            </w:pPr>
          </w:p>
        </w:tc>
        <w:tc>
          <w:tcPr>
            <w:tcW w:w="3870" w:type="dxa"/>
            <w:tcBorders>
              <w:top w:val="nil"/>
              <w:left w:val="nil"/>
              <w:bottom w:val="single" w:sz="36" w:space="0" w:color="auto"/>
              <w:right w:val="nil"/>
            </w:tcBorders>
          </w:tcPr>
          <w:p w14:paraId="74967462" w14:textId="77777777" w:rsidR="006B2C48" w:rsidRPr="00BC4711" w:rsidRDefault="006B2C48" w:rsidP="00724F2A">
            <w:pPr>
              <w:rPr>
                <w:sz w:val="22"/>
                <w:szCs w:val="22"/>
                <w:lang w:val="fr-CA"/>
              </w:rPr>
            </w:pPr>
          </w:p>
          <w:p w14:paraId="10E0312C" w14:textId="6AD7D1BF" w:rsidR="00227F4F" w:rsidRPr="004E55B1" w:rsidRDefault="00227F4F" w:rsidP="00724F2A">
            <w:pPr>
              <w:rPr>
                <w:sz w:val="22"/>
                <w:szCs w:val="22"/>
                <w:lang w:val="en-CA"/>
              </w:rPr>
            </w:pPr>
            <w:r w:rsidRPr="004E55B1">
              <w:rPr>
                <w:sz w:val="22"/>
                <w:szCs w:val="22"/>
                <w:lang w:val="en-CA"/>
              </w:rPr>
              <w:t>Distr.</w:t>
            </w:r>
          </w:p>
          <w:p w14:paraId="03CB2B1F" w14:textId="081D204C" w:rsidR="00227F4F" w:rsidRPr="004E55B1" w:rsidRDefault="00A42436" w:rsidP="00724F2A">
            <w:pPr>
              <w:rPr>
                <w:sz w:val="22"/>
                <w:szCs w:val="22"/>
                <w:lang w:val="en-CA"/>
              </w:rPr>
            </w:pPr>
            <w:r w:rsidRPr="004E55B1">
              <w:rPr>
                <w:sz w:val="22"/>
                <w:szCs w:val="22"/>
                <w:lang w:val="en-CA"/>
              </w:rPr>
              <w:t>GENERAL</w:t>
            </w:r>
          </w:p>
          <w:p w14:paraId="11E0DE4D" w14:textId="77777777" w:rsidR="00227F4F" w:rsidRPr="004E55B1" w:rsidRDefault="00227F4F" w:rsidP="00724F2A">
            <w:pPr>
              <w:rPr>
                <w:sz w:val="22"/>
                <w:szCs w:val="22"/>
                <w:lang w:val="en-CA"/>
              </w:rPr>
            </w:pPr>
          </w:p>
          <w:p w14:paraId="7ABCE864" w14:textId="03E49CF8" w:rsidR="00227F4F" w:rsidRPr="00AD0BBF" w:rsidRDefault="00227F4F" w:rsidP="00724F2A">
            <w:pPr>
              <w:rPr>
                <w:sz w:val="22"/>
                <w:szCs w:val="22"/>
                <w:lang w:val="en-CA"/>
              </w:rPr>
            </w:pPr>
            <w:r w:rsidRPr="004E55B1">
              <w:rPr>
                <w:sz w:val="22"/>
                <w:szCs w:val="22"/>
                <w:lang w:val="en-CA"/>
              </w:rPr>
              <w:fldChar w:fldCharType="begin"/>
            </w:r>
            <w:r w:rsidRPr="00AD0BBF">
              <w:rPr>
                <w:sz w:val="22"/>
                <w:szCs w:val="22"/>
                <w:lang w:val="en-CA"/>
              </w:rPr>
              <w:instrText xml:space="preserve"> DOCPROPERTY "Document number"  \* MERGEFORMAT </w:instrText>
            </w:r>
            <w:r w:rsidRPr="004E55B1">
              <w:rPr>
                <w:sz w:val="22"/>
                <w:szCs w:val="22"/>
                <w:lang w:val="en-CA"/>
              </w:rPr>
              <w:fldChar w:fldCharType="separate"/>
            </w:r>
            <w:r w:rsidR="00BC4711" w:rsidRPr="00AD0BBF">
              <w:rPr>
                <w:sz w:val="22"/>
                <w:szCs w:val="22"/>
                <w:lang w:val="en-CA"/>
              </w:rPr>
              <w:t>UNEP/</w:t>
            </w:r>
            <w:proofErr w:type="spellStart"/>
            <w:r w:rsidR="00BC4711" w:rsidRPr="00AD0BBF">
              <w:rPr>
                <w:sz w:val="22"/>
                <w:szCs w:val="22"/>
                <w:lang w:val="en-CA"/>
              </w:rPr>
              <w:t>OzL.Pro</w:t>
            </w:r>
            <w:proofErr w:type="spellEnd"/>
            <w:r w:rsidR="00BC4711" w:rsidRPr="00AD0BBF">
              <w:rPr>
                <w:sz w:val="22"/>
                <w:szCs w:val="22"/>
                <w:lang w:val="en-CA"/>
              </w:rPr>
              <w:t>/ExCom/85/27</w:t>
            </w:r>
            <w:r w:rsidRPr="004E55B1">
              <w:rPr>
                <w:sz w:val="22"/>
                <w:szCs w:val="22"/>
                <w:lang w:val="en-CA"/>
              </w:rPr>
              <w:fldChar w:fldCharType="end"/>
            </w:r>
          </w:p>
          <w:p w14:paraId="3C2C3BEA" w14:textId="1F397AE0" w:rsidR="00227F4F" w:rsidRPr="006B2C48" w:rsidRDefault="00227F4F" w:rsidP="00724F2A">
            <w:pPr>
              <w:rPr>
                <w:sz w:val="22"/>
                <w:szCs w:val="22"/>
                <w:lang w:val="fr-CA"/>
              </w:rPr>
            </w:pPr>
            <w:r w:rsidRPr="004E55B1">
              <w:rPr>
                <w:sz w:val="22"/>
                <w:szCs w:val="22"/>
                <w:lang w:val="en-CA"/>
              </w:rPr>
              <w:fldChar w:fldCharType="begin"/>
            </w:r>
            <w:r w:rsidRPr="006B2C48">
              <w:rPr>
                <w:sz w:val="22"/>
                <w:szCs w:val="22"/>
                <w:lang w:val="fr-CA"/>
              </w:rPr>
              <w:instrText xml:space="preserve"> DOCPROPERTY "Revision date" \@ "d MMMM YYYY"  \* MERGEFORMAT </w:instrText>
            </w:r>
            <w:r w:rsidRPr="004E55B1">
              <w:rPr>
                <w:sz w:val="22"/>
                <w:szCs w:val="22"/>
                <w:lang w:val="en-CA"/>
              </w:rPr>
              <w:fldChar w:fldCharType="separate"/>
            </w:r>
            <w:r w:rsidR="00BC4711">
              <w:rPr>
                <w:sz w:val="22"/>
                <w:szCs w:val="22"/>
                <w:lang w:val="fr-CA"/>
              </w:rPr>
              <w:t>4 de mayo de 2020</w:t>
            </w:r>
            <w:r w:rsidRPr="004E55B1">
              <w:rPr>
                <w:sz w:val="22"/>
                <w:szCs w:val="22"/>
                <w:lang w:val="en-CA"/>
              </w:rPr>
              <w:fldChar w:fldCharType="end"/>
            </w:r>
          </w:p>
          <w:p w14:paraId="080355F4" w14:textId="77777777" w:rsidR="00227F4F" w:rsidRPr="006B2C48" w:rsidRDefault="00227F4F" w:rsidP="00724F2A">
            <w:pPr>
              <w:rPr>
                <w:caps/>
                <w:sz w:val="22"/>
                <w:szCs w:val="22"/>
                <w:lang w:val="fr-CA"/>
              </w:rPr>
            </w:pPr>
          </w:p>
          <w:p w14:paraId="0305323C" w14:textId="24EF099D" w:rsidR="00227F4F" w:rsidRPr="00CC021A" w:rsidRDefault="00C57563" w:rsidP="00C57563">
            <w:pPr>
              <w:rPr>
                <w:lang w:val="fr-CA"/>
              </w:rPr>
            </w:pPr>
            <w:r w:rsidRPr="00CC021A">
              <w:rPr>
                <w:sz w:val="22"/>
                <w:szCs w:val="22"/>
                <w:lang w:val="fr-CA"/>
              </w:rPr>
              <w:t>ESPAÑOL</w:t>
            </w:r>
            <w:r w:rsidRPr="00CC021A">
              <w:rPr>
                <w:sz w:val="22"/>
                <w:szCs w:val="22"/>
                <w:lang w:val="fr-CA"/>
              </w:rPr>
              <w:br/>
            </w:r>
            <w:r w:rsidR="00227F4F" w:rsidRPr="00CC021A">
              <w:rPr>
                <w:sz w:val="22"/>
                <w:szCs w:val="22"/>
                <w:lang w:val="fr-CA"/>
              </w:rPr>
              <w:t xml:space="preserve">ORIGINAL: </w:t>
            </w:r>
            <w:r w:rsidRPr="00CC021A">
              <w:rPr>
                <w:sz w:val="22"/>
                <w:szCs w:val="22"/>
                <w:lang w:val="fr-CA"/>
              </w:rPr>
              <w:t>INGLÉS</w:t>
            </w:r>
          </w:p>
        </w:tc>
      </w:tr>
    </w:tbl>
    <w:p w14:paraId="6F1C19AA" w14:textId="77777777" w:rsidR="00C42873" w:rsidRDefault="00C42873" w:rsidP="00C42873">
      <w:pPr>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4117D94" w14:textId="77777777" w:rsidR="00C42873" w:rsidRDefault="00C42873" w:rsidP="00C42873">
      <w:pPr>
        <w:rPr>
          <w:lang w:val="es-ES"/>
        </w:rPr>
      </w:pPr>
      <w:r>
        <w:rPr>
          <w:lang w:val="es-ES"/>
        </w:rPr>
        <w:t>Octogésima quinta Reunión</w:t>
      </w:r>
      <w:r>
        <w:rPr>
          <w:lang w:val="es-ES"/>
        </w:rPr>
        <w:br/>
        <w:t>Montreal, 25 – 29 de mayo de 2020</w:t>
      </w:r>
    </w:p>
    <w:p w14:paraId="54A14F18" w14:textId="4E0B631E" w:rsidR="008F41E6" w:rsidRPr="00C57563" w:rsidRDefault="00C42873" w:rsidP="00C42873">
      <w:pPr>
        <w:rPr>
          <w:sz w:val="22"/>
          <w:szCs w:val="22"/>
          <w:lang w:val="es-ES"/>
        </w:rPr>
      </w:pPr>
      <w:r>
        <w:rPr>
          <w:lang w:val="es-ES"/>
        </w:rPr>
        <w:t>Pospuesta: 19 – 22 de julio de 2020</w:t>
      </w:r>
      <w:r w:rsidR="008F41E6" w:rsidRPr="00C57563">
        <w:rPr>
          <w:sz w:val="22"/>
          <w:szCs w:val="22"/>
          <w:lang w:val="es-ES"/>
        </w:rPr>
        <w:t>*</w:t>
      </w:r>
    </w:p>
    <w:p w14:paraId="379F3FEF" w14:textId="77777777" w:rsidR="00227F4F" w:rsidRPr="00C57563" w:rsidRDefault="00227F4F" w:rsidP="00A852F9">
      <w:pPr>
        <w:rPr>
          <w:sz w:val="22"/>
          <w:szCs w:val="22"/>
          <w:lang w:val="es-ES"/>
        </w:rPr>
      </w:pPr>
    </w:p>
    <w:p w14:paraId="73647CBA" w14:textId="77777777" w:rsidR="00AC3935" w:rsidRPr="00C57563" w:rsidRDefault="00AC3935">
      <w:pPr>
        <w:rPr>
          <w:sz w:val="22"/>
          <w:szCs w:val="22"/>
          <w:lang w:val="es-ES"/>
        </w:rPr>
      </w:pPr>
    </w:p>
    <w:p w14:paraId="7111E1A8" w14:textId="549CE2ED" w:rsidR="00AC3935" w:rsidRPr="00C57563" w:rsidRDefault="00AC3935">
      <w:pPr>
        <w:rPr>
          <w:sz w:val="22"/>
          <w:szCs w:val="22"/>
          <w:lang w:val="es-ES"/>
        </w:rPr>
      </w:pPr>
    </w:p>
    <w:p w14:paraId="560ACE0F" w14:textId="77777777" w:rsidR="00AC3935" w:rsidRPr="00C57563" w:rsidRDefault="00AC3935" w:rsidP="00B13355">
      <w:pPr>
        <w:jc w:val="right"/>
        <w:rPr>
          <w:b/>
          <w:sz w:val="22"/>
          <w:szCs w:val="22"/>
          <w:lang w:val="es-ES"/>
        </w:rPr>
      </w:pPr>
    </w:p>
    <w:p w14:paraId="741F6B5B" w14:textId="76418E10" w:rsidR="006C049B" w:rsidRPr="006B2C48" w:rsidRDefault="00C57563" w:rsidP="006C049B">
      <w:pPr>
        <w:jc w:val="center"/>
        <w:rPr>
          <w:b/>
          <w:color w:val="0D0D0D" w:themeColor="text1" w:themeTint="F2"/>
          <w:sz w:val="22"/>
          <w:szCs w:val="22"/>
          <w:lang w:val="fr-CA"/>
        </w:rPr>
      </w:pPr>
      <w:r w:rsidRPr="006B2C48">
        <w:rPr>
          <w:b/>
          <w:color w:val="0D0D0D" w:themeColor="text1" w:themeTint="F2"/>
          <w:sz w:val="22"/>
          <w:szCs w:val="22"/>
          <w:lang w:val="fr-CA"/>
        </w:rPr>
        <w:t>PROPUESTA DE PROYECTO</w:t>
      </w:r>
      <w:r w:rsidR="006C049B" w:rsidRPr="006B2C48">
        <w:rPr>
          <w:b/>
          <w:color w:val="0D0D0D" w:themeColor="text1" w:themeTint="F2"/>
          <w:sz w:val="22"/>
          <w:szCs w:val="22"/>
          <w:lang w:val="fr-CA"/>
        </w:rPr>
        <w:t>: GEORGIA</w:t>
      </w:r>
    </w:p>
    <w:p w14:paraId="74668089" w14:textId="77777777" w:rsidR="006C049B" w:rsidRPr="006B2C48" w:rsidRDefault="006C049B" w:rsidP="006C049B">
      <w:pPr>
        <w:rPr>
          <w:color w:val="0D0D0D" w:themeColor="text1" w:themeTint="F2"/>
          <w:sz w:val="22"/>
          <w:szCs w:val="22"/>
          <w:lang w:val="fr-CA"/>
        </w:rPr>
      </w:pPr>
    </w:p>
    <w:p w14:paraId="1B5DF8FD" w14:textId="77777777" w:rsidR="006C049B" w:rsidRPr="006B2C48" w:rsidRDefault="006C049B" w:rsidP="006C049B">
      <w:pPr>
        <w:rPr>
          <w:color w:val="0D0D0D" w:themeColor="text1" w:themeTint="F2"/>
          <w:sz w:val="22"/>
          <w:szCs w:val="22"/>
          <w:lang w:val="fr-CA"/>
        </w:rPr>
      </w:pPr>
    </w:p>
    <w:p w14:paraId="7F25C711" w14:textId="5BDA872D" w:rsidR="006C049B" w:rsidRPr="00C57563" w:rsidRDefault="00C57563" w:rsidP="006C049B">
      <w:pPr>
        <w:ind w:firstLine="720"/>
        <w:rPr>
          <w:color w:val="0D0D0D" w:themeColor="text1" w:themeTint="F2"/>
          <w:sz w:val="22"/>
          <w:szCs w:val="22"/>
          <w:lang w:val="es-ES"/>
        </w:rPr>
      </w:pPr>
      <w:r w:rsidRPr="00C57563">
        <w:rPr>
          <w:color w:val="0D0D0D" w:themeColor="text1" w:themeTint="F2"/>
          <w:sz w:val="22"/>
          <w:szCs w:val="22"/>
          <w:lang w:val="es-ES"/>
        </w:rPr>
        <w:t>El presente documento consta de las observaciones y la recomendación de la Secretaría sobre la pro</w:t>
      </w:r>
      <w:r>
        <w:rPr>
          <w:color w:val="0D0D0D" w:themeColor="text1" w:themeTint="F2"/>
          <w:sz w:val="22"/>
          <w:szCs w:val="22"/>
          <w:lang w:val="es-ES"/>
        </w:rPr>
        <w:t>p</w:t>
      </w:r>
      <w:r w:rsidRPr="00C57563">
        <w:rPr>
          <w:color w:val="0D0D0D" w:themeColor="text1" w:themeTint="F2"/>
          <w:sz w:val="22"/>
          <w:szCs w:val="22"/>
          <w:lang w:val="es-ES"/>
        </w:rPr>
        <w:t>uesta de pro</w:t>
      </w:r>
      <w:r>
        <w:rPr>
          <w:color w:val="0D0D0D" w:themeColor="text1" w:themeTint="F2"/>
          <w:sz w:val="22"/>
          <w:szCs w:val="22"/>
          <w:lang w:val="es-ES"/>
        </w:rPr>
        <w:t>y</w:t>
      </w:r>
      <w:r w:rsidRPr="00C57563">
        <w:rPr>
          <w:color w:val="0D0D0D" w:themeColor="text1" w:themeTint="F2"/>
          <w:sz w:val="22"/>
          <w:szCs w:val="22"/>
          <w:lang w:val="es-ES"/>
        </w:rPr>
        <w:t>ecto siguiente</w:t>
      </w:r>
      <w:r w:rsidR="006C049B" w:rsidRPr="00C57563">
        <w:rPr>
          <w:color w:val="0D0D0D" w:themeColor="text1" w:themeTint="F2"/>
          <w:sz w:val="22"/>
          <w:szCs w:val="22"/>
          <w:lang w:val="es-ES"/>
        </w:rPr>
        <w:t xml:space="preserve">: </w:t>
      </w:r>
    </w:p>
    <w:p w14:paraId="6752CA1D" w14:textId="77777777" w:rsidR="006C049B" w:rsidRPr="00C57563" w:rsidRDefault="006C049B" w:rsidP="006C049B">
      <w:pPr>
        <w:rPr>
          <w:color w:val="0D0D0D" w:themeColor="text1" w:themeTint="F2"/>
          <w:sz w:val="22"/>
          <w:szCs w:val="22"/>
          <w:lang w:val="es-ES"/>
        </w:rPr>
      </w:pPr>
    </w:p>
    <w:p w14:paraId="6E20ACF3" w14:textId="40C3F4BF" w:rsidR="006C049B" w:rsidRPr="004E55B1" w:rsidRDefault="00C57563" w:rsidP="006C049B">
      <w:pPr>
        <w:rPr>
          <w:color w:val="0D0D0D" w:themeColor="text1" w:themeTint="F2"/>
          <w:sz w:val="22"/>
          <w:szCs w:val="22"/>
          <w:u w:val="single"/>
          <w:lang w:val="en-CA"/>
        </w:rPr>
      </w:pPr>
      <w:r>
        <w:rPr>
          <w:color w:val="0D0D0D" w:themeColor="text1" w:themeTint="F2"/>
          <w:sz w:val="22"/>
          <w:szCs w:val="22"/>
          <w:u w:val="single"/>
          <w:lang w:val="en-CA"/>
        </w:rPr>
        <w:t>Eliminación</w:t>
      </w:r>
    </w:p>
    <w:p w14:paraId="7697CE20" w14:textId="77777777" w:rsidR="006C049B" w:rsidRPr="004E55B1" w:rsidRDefault="006C049B" w:rsidP="006C049B">
      <w:pPr>
        <w:rPr>
          <w:color w:val="0D0D0D" w:themeColor="text1" w:themeTint="F2"/>
          <w:sz w:val="22"/>
          <w:szCs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049B" w:rsidRPr="004E55B1" w14:paraId="3B43B5C2" w14:textId="77777777" w:rsidTr="00724F2A">
        <w:tc>
          <w:tcPr>
            <w:tcW w:w="6941" w:type="dxa"/>
          </w:tcPr>
          <w:p w14:paraId="38CB9889" w14:textId="3B4B19D3" w:rsidR="006C049B" w:rsidRPr="00C57563" w:rsidRDefault="00C57563" w:rsidP="00C57563">
            <w:pPr>
              <w:pStyle w:val="ListParagraph"/>
              <w:numPr>
                <w:ilvl w:val="0"/>
                <w:numId w:val="21"/>
              </w:numPr>
              <w:ind w:hanging="830"/>
              <w:rPr>
                <w:color w:val="0D0D0D" w:themeColor="text1" w:themeTint="F2"/>
                <w:sz w:val="22"/>
                <w:szCs w:val="22"/>
                <w:lang w:val="es-ES"/>
              </w:rPr>
            </w:pPr>
            <w:r w:rsidRPr="00C57563">
              <w:rPr>
                <w:color w:val="0D0D0D" w:themeColor="text1" w:themeTint="F2"/>
                <w:sz w:val="22"/>
                <w:szCs w:val="22"/>
                <w:lang w:val="es-ES"/>
              </w:rPr>
              <w:t xml:space="preserve">Plan de gestión de eliminación de los </w:t>
            </w:r>
            <w:r>
              <w:rPr>
                <w:color w:val="0D0D0D" w:themeColor="text1" w:themeTint="F2"/>
                <w:sz w:val="22"/>
                <w:szCs w:val="22"/>
                <w:lang w:val="es-ES"/>
              </w:rPr>
              <w:t>HCFC</w:t>
            </w:r>
            <w:r w:rsidRPr="00C57563">
              <w:rPr>
                <w:color w:val="0D0D0D" w:themeColor="text1" w:themeTint="F2"/>
                <w:sz w:val="22"/>
                <w:szCs w:val="22"/>
                <w:lang w:val="es-ES"/>
              </w:rPr>
              <w:t xml:space="preserve"> </w:t>
            </w:r>
            <w:r w:rsidR="006C049B" w:rsidRPr="00C57563">
              <w:rPr>
                <w:color w:val="0D0D0D" w:themeColor="text1" w:themeTint="F2"/>
                <w:sz w:val="22"/>
                <w:szCs w:val="22"/>
                <w:lang w:val="es-ES"/>
              </w:rPr>
              <w:t>(</w:t>
            </w:r>
            <w:r>
              <w:rPr>
                <w:color w:val="0D0D0D" w:themeColor="text1" w:themeTint="F2"/>
                <w:sz w:val="22"/>
                <w:szCs w:val="22"/>
                <w:lang w:val="es-ES"/>
              </w:rPr>
              <w:t xml:space="preserve">etapa </w:t>
            </w:r>
            <w:r w:rsidR="006C049B" w:rsidRPr="00C57563">
              <w:rPr>
                <w:color w:val="0D0D0D" w:themeColor="text1" w:themeTint="F2"/>
                <w:sz w:val="22"/>
                <w:szCs w:val="22"/>
                <w:lang w:val="es-ES"/>
              </w:rPr>
              <w:t xml:space="preserve">I, </w:t>
            </w:r>
            <w:r>
              <w:rPr>
                <w:color w:val="0D0D0D" w:themeColor="text1" w:themeTint="F2"/>
                <w:sz w:val="22"/>
                <w:szCs w:val="22"/>
                <w:lang w:val="es-ES"/>
              </w:rPr>
              <w:t>cuarto tramo</w:t>
            </w:r>
            <w:r w:rsidR="006C049B" w:rsidRPr="00C57563">
              <w:rPr>
                <w:color w:val="0D0D0D" w:themeColor="text1" w:themeTint="F2"/>
                <w:sz w:val="22"/>
                <w:szCs w:val="22"/>
                <w:lang w:val="es-ES"/>
              </w:rPr>
              <w:t>)</w:t>
            </w:r>
          </w:p>
        </w:tc>
        <w:tc>
          <w:tcPr>
            <w:tcW w:w="2409" w:type="dxa"/>
          </w:tcPr>
          <w:p w14:paraId="75A7A3CC" w14:textId="36FC550E" w:rsidR="006C049B" w:rsidRPr="004E55B1" w:rsidRDefault="00C57563" w:rsidP="00724F2A">
            <w:pPr>
              <w:jc w:val="right"/>
              <w:rPr>
                <w:color w:val="0D0D0D" w:themeColor="text1" w:themeTint="F2"/>
                <w:sz w:val="22"/>
                <w:szCs w:val="22"/>
                <w:lang w:val="en-CA"/>
              </w:rPr>
            </w:pPr>
            <w:r>
              <w:rPr>
                <w:color w:val="0D0D0D" w:themeColor="text1" w:themeTint="F2"/>
                <w:sz w:val="22"/>
                <w:szCs w:val="22"/>
                <w:lang w:val="en-CA"/>
              </w:rPr>
              <w:t>PNUD</w:t>
            </w:r>
          </w:p>
        </w:tc>
      </w:tr>
    </w:tbl>
    <w:p w14:paraId="2FA095A4" w14:textId="77777777" w:rsidR="006C049B" w:rsidRPr="004E55B1" w:rsidRDefault="006C049B" w:rsidP="006C049B">
      <w:pPr>
        <w:rPr>
          <w:color w:val="0D0D0D" w:themeColor="text1" w:themeTint="F2"/>
          <w:sz w:val="22"/>
          <w:szCs w:val="22"/>
          <w:lang w:val="en-CA"/>
        </w:rPr>
      </w:pPr>
    </w:p>
    <w:p w14:paraId="3E9976F7" w14:textId="77777777" w:rsidR="006C049B" w:rsidRPr="004E55B1" w:rsidRDefault="006C049B" w:rsidP="006C049B">
      <w:pPr>
        <w:rPr>
          <w:color w:val="0D0D0D" w:themeColor="text1" w:themeTint="F2"/>
          <w:sz w:val="22"/>
          <w:szCs w:val="22"/>
          <w:lang w:val="en-CA"/>
        </w:rPr>
      </w:pPr>
    </w:p>
    <w:p w14:paraId="2075B906" w14:textId="7B0E42E4" w:rsidR="006C049B" w:rsidRPr="004E55B1" w:rsidRDefault="006C049B" w:rsidP="006C049B">
      <w:pPr>
        <w:rPr>
          <w:color w:val="0D0D0D" w:themeColor="text1" w:themeTint="F2"/>
          <w:sz w:val="22"/>
          <w:szCs w:val="22"/>
          <w:lang w:val="en-CA"/>
        </w:rPr>
      </w:pPr>
    </w:p>
    <w:p w14:paraId="6D29312B" w14:textId="605020B3" w:rsidR="008F41E6" w:rsidRPr="004E55B1" w:rsidRDefault="008F41E6" w:rsidP="006C049B">
      <w:pPr>
        <w:rPr>
          <w:color w:val="0D0D0D" w:themeColor="text1" w:themeTint="F2"/>
          <w:lang w:val="en-CA"/>
        </w:rPr>
      </w:pPr>
    </w:p>
    <w:p w14:paraId="7D036A62" w14:textId="07153F5F" w:rsidR="008F41E6" w:rsidRPr="004E55B1" w:rsidRDefault="008F41E6" w:rsidP="006C049B">
      <w:pPr>
        <w:rPr>
          <w:color w:val="0D0D0D" w:themeColor="text1" w:themeTint="F2"/>
          <w:lang w:val="en-CA"/>
        </w:rPr>
      </w:pPr>
    </w:p>
    <w:p w14:paraId="552CC619" w14:textId="31B89BD4" w:rsidR="008F41E6" w:rsidRPr="004E55B1" w:rsidRDefault="008F41E6" w:rsidP="006C049B">
      <w:pPr>
        <w:rPr>
          <w:color w:val="0D0D0D" w:themeColor="text1" w:themeTint="F2"/>
          <w:lang w:val="en-CA"/>
        </w:rPr>
      </w:pPr>
    </w:p>
    <w:p w14:paraId="123ED954" w14:textId="10241FAB" w:rsidR="008F41E6" w:rsidRPr="004E55B1" w:rsidRDefault="008F41E6" w:rsidP="006C049B">
      <w:pPr>
        <w:rPr>
          <w:color w:val="0D0D0D" w:themeColor="text1" w:themeTint="F2"/>
          <w:lang w:val="en-CA"/>
        </w:rPr>
      </w:pPr>
    </w:p>
    <w:p w14:paraId="23042EB4" w14:textId="72806629" w:rsidR="008F41E6" w:rsidRPr="004E55B1" w:rsidRDefault="008F41E6" w:rsidP="006C049B">
      <w:pPr>
        <w:rPr>
          <w:color w:val="0D0D0D" w:themeColor="text1" w:themeTint="F2"/>
          <w:lang w:val="en-CA"/>
        </w:rPr>
      </w:pPr>
    </w:p>
    <w:p w14:paraId="42DC2AA1" w14:textId="135C4685" w:rsidR="008F41E6" w:rsidRPr="004E55B1" w:rsidRDefault="008F41E6" w:rsidP="006C049B">
      <w:pPr>
        <w:rPr>
          <w:color w:val="0D0D0D" w:themeColor="text1" w:themeTint="F2"/>
          <w:lang w:val="en-CA"/>
        </w:rPr>
      </w:pPr>
    </w:p>
    <w:p w14:paraId="560A2299" w14:textId="5DDE2FF5" w:rsidR="008F41E6" w:rsidRPr="004E55B1" w:rsidRDefault="008F41E6" w:rsidP="006C049B">
      <w:pPr>
        <w:rPr>
          <w:color w:val="0D0D0D" w:themeColor="text1" w:themeTint="F2"/>
          <w:lang w:val="en-CA"/>
        </w:rPr>
      </w:pPr>
    </w:p>
    <w:p w14:paraId="2FE2A4D1" w14:textId="7F51B71E" w:rsidR="008F41E6" w:rsidRDefault="008F41E6" w:rsidP="006C049B">
      <w:pPr>
        <w:rPr>
          <w:color w:val="0D0D0D" w:themeColor="text1" w:themeTint="F2"/>
          <w:lang w:val="en-CA"/>
        </w:rPr>
      </w:pPr>
    </w:p>
    <w:p w14:paraId="7CEAF08B" w14:textId="5C1B09A4" w:rsidR="00BC4711" w:rsidRDefault="00BC4711" w:rsidP="006C049B">
      <w:pPr>
        <w:rPr>
          <w:color w:val="0D0D0D" w:themeColor="text1" w:themeTint="F2"/>
          <w:lang w:val="en-CA"/>
        </w:rPr>
      </w:pPr>
    </w:p>
    <w:p w14:paraId="144DD03E" w14:textId="77777777" w:rsidR="00BC4711" w:rsidRPr="004E55B1" w:rsidRDefault="00BC4711" w:rsidP="006C049B">
      <w:pPr>
        <w:rPr>
          <w:color w:val="0D0D0D" w:themeColor="text1" w:themeTint="F2"/>
          <w:lang w:val="en-CA"/>
        </w:rPr>
      </w:pPr>
    </w:p>
    <w:p w14:paraId="20A1BAB8" w14:textId="7784D731" w:rsidR="008F41E6" w:rsidRPr="004E55B1" w:rsidRDefault="008F41E6" w:rsidP="006C049B">
      <w:pPr>
        <w:rPr>
          <w:color w:val="0D0D0D" w:themeColor="text1" w:themeTint="F2"/>
          <w:lang w:val="en-CA"/>
        </w:rPr>
      </w:pPr>
    </w:p>
    <w:p w14:paraId="3E407567" w14:textId="38E3CD0D" w:rsidR="008F41E6" w:rsidRPr="004E55B1" w:rsidRDefault="008F41E6" w:rsidP="006C049B">
      <w:pPr>
        <w:rPr>
          <w:color w:val="0D0D0D" w:themeColor="text1" w:themeTint="F2"/>
          <w:lang w:val="en-CA"/>
        </w:rPr>
      </w:pPr>
    </w:p>
    <w:p w14:paraId="163E37ED" w14:textId="7B8ADFFD" w:rsidR="00744A16" w:rsidRPr="004E55B1" w:rsidRDefault="00744A16" w:rsidP="006C049B">
      <w:pPr>
        <w:rPr>
          <w:color w:val="0D0D0D" w:themeColor="text1" w:themeTint="F2"/>
          <w:lang w:val="en-CA"/>
        </w:rPr>
      </w:pPr>
    </w:p>
    <w:p w14:paraId="19BFE506" w14:textId="3746FD19" w:rsidR="0069797E" w:rsidRPr="004E55B1" w:rsidRDefault="0069797E" w:rsidP="006C049B">
      <w:pPr>
        <w:rPr>
          <w:color w:val="0D0D0D" w:themeColor="text1" w:themeTint="F2"/>
          <w:lang w:val="en-CA"/>
        </w:rPr>
      </w:pPr>
    </w:p>
    <w:p w14:paraId="396878B5" w14:textId="77777777" w:rsidR="0069797E" w:rsidRPr="004E55B1" w:rsidRDefault="0069797E" w:rsidP="006C049B">
      <w:pPr>
        <w:rPr>
          <w:color w:val="0D0D0D" w:themeColor="text1" w:themeTint="F2"/>
          <w:lang w:val="en-CA"/>
        </w:rPr>
      </w:pPr>
    </w:p>
    <w:p w14:paraId="5F47E61B" w14:textId="689ED24B" w:rsidR="006C049B" w:rsidRPr="004E55B1" w:rsidRDefault="008F41E6" w:rsidP="006C049B">
      <w:pPr>
        <w:rPr>
          <w:color w:val="0D0D0D" w:themeColor="text1" w:themeTint="F2"/>
          <w:lang w:val="en-CA"/>
        </w:rPr>
      </w:pPr>
      <w:r w:rsidRPr="004E55B1">
        <w:rPr>
          <w:sz w:val="20"/>
          <w:szCs w:val="20"/>
          <w:lang w:val="en-CA"/>
        </w:rPr>
        <w:t xml:space="preserve">* </w:t>
      </w:r>
      <w:r w:rsidR="00A059AE" w:rsidRPr="00A059AE">
        <w:rPr>
          <w:sz w:val="20"/>
          <w:szCs w:val="20"/>
          <w:lang w:val="es-ES"/>
        </w:rPr>
        <w:t>Debido al coronavirus (COVID-19)</w:t>
      </w:r>
      <w:r w:rsidR="006C049B" w:rsidRPr="004E55B1">
        <w:rPr>
          <w:color w:val="0D0D0D" w:themeColor="text1" w:themeTint="F2"/>
          <w:lang w:val="en-CA"/>
        </w:rPr>
        <w:br w:type="page"/>
      </w:r>
    </w:p>
    <w:p w14:paraId="5861BEB7" w14:textId="77777777" w:rsidR="0069797E" w:rsidRPr="004E55B1" w:rsidRDefault="0069797E" w:rsidP="006B2C48">
      <w:pPr>
        <w:rPr>
          <w:b/>
          <w:color w:val="0D0D0D" w:themeColor="text1" w:themeTint="F2"/>
          <w:sz w:val="22"/>
          <w:szCs w:val="22"/>
          <w:lang w:val="en-CA"/>
        </w:rPr>
      </w:pPr>
    </w:p>
    <w:p w14:paraId="64538C39" w14:textId="41599769" w:rsidR="006C049B" w:rsidRPr="00A059AE" w:rsidRDefault="00A059AE" w:rsidP="006C049B">
      <w:pPr>
        <w:jc w:val="center"/>
        <w:rPr>
          <w:b/>
          <w:color w:val="0D0D0D" w:themeColor="text1" w:themeTint="F2"/>
          <w:sz w:val="22"/>
          <w:szCs w:val="22"/>
          <w:lang w:val="es-ES"/>
        </w:rPr>
      </w:pPr>
      <w:r w:rsidRPr="00A059AE">
        <w:rPr>
          <w:b/>
          <w:color w:val="0D0D0D" w:themeColor="text1" w:themeTint="F2"/>
          <w:sz w:val="22"/>
          <w:szCs w:val="22"/>
          <w:lang w:val="es-ES"/>
        </w:rPr>
        <w:t>HOJA DE EVALUACIÓN DE PROYECTOS</w:t>
      </w:r>
      <w:r w:rsidR="006C049B" w:rsidRPr="00A059AE">
        <w:rPr>
          <w:b/>
          <w:color w:val="0D0D0D" w:themeColor="text1" w:themeTint="F2"/>
          <w:sz w:val="22"/>
          <w:szCs w:val="22"/>
          <w:lang w:val="es-ES"/>
        </w:rPr>
        <w:t xml:space="preserve"> – </w:t>
      </w:r>
      <w:r w:rsidRPr="00A059AE">
        <w:rPr>
          <w:b/>
          <w:color w:val="0D0D0D" w:themeColor="text1" w:themeTint="F2"/>
          <w:sz w:val="22"/>
          <w:szCs w:val="22"/>
          <w:lang w:val="es-ES"/>
        </w:rPr>
        <w:t>PRO</w:t>
      </w:r>
      <w:r w:rsidR="00766757">
        <w:rPr>
          <w:b/>
          <w:color w:val="0D0D0D" w:themeColor="text1" w:themeTint="F2"/>
          <w:sz w:val="22"/>
          <w:szCs w:val="22"/>
          <w:lang w:val="es-ES"/>
        </w:rPr>
        <w:t>Y</w:t>
      </w:r>
      <w:r w:rsidRPr="00A059AE">
        <w:rPr>
          <w:b/>
          <w:color w:val="0D0D0D" w:themeColor="text1" w:themeTint="F2"/>
          <w:sz w:val="22"/>
          <w:szCs w:val="22"/>
          <w:lang w:val="es-ES"/>
        </w:rPr>
        <w:t>ECTOS PLURIANUALES</w:t>
      </w:r>
    </w:p>
    <w:p w14:paraId="74374E8E" w14:textId="77777777" w:rsidR="006C049B" w:rsidRPr="00766757" w:rsidRDefault="006C049B" w:rsidP="006C049B">
      <w:pPr>
        <w:jc w:val="center"/>
        <w:rPr>
          <w:color w:val="0D0D0D" w:themeColor="text1" w:themeTint="F2"/>
          <w:sz w:val="16"/>
          <w:szCs w:val="16"/>
          <w:lang w:val="es-ES"/>
        </w:rPr>
      </w:pPr>
    </w:p>
    <w:p w14:paraId="08CD945A" w14:textId="6DCB639C" w:rsidR="006C049B" w:rsidRDefault="006C049B" w:rsidP="006B2C48">
      <w:pPr>
        <w:jc w:val="center"/>
        <w:rPr>
          <w:b/>
          <w:color w:val="0D0D0D" w:themeColor="text1" w:themeTint="F2"/>
          <w:sz w:val="22"/>
          <w:szCs w:val="22"/>
          <w:lang w:val="en-CA"/>
        </w:rPr>
      </w:pPr>
      <w:r w:rsidRPr="004E55B1">
        <w:rPr>
          <w:b/>
          <w:color w:val="0D0D0D" w:themeColor="text1" w:themeTint="F2"/>
          <w:sz w:val="22"/>
          <w:szCs w:val="22"/>
          <w:lang w:val="en-CA"/>
        </w:rPr>
        <w:t>Georgia</w:t>
      </w:r>
    </w:p>
    <w:p w14:paraId="2EB946CB" w14:textId="77777777" w:rsidR="006B2C48" w:rsidRPr="006B2C48" w:rsidRDefault="006B2C48" w:rsidP="006C049B">
      <w:pPr>
        <w:spacing w:after="80"/>
        <w:jc w:val="center"/>
        <w:rPr>
          <w:color w:val="0D0D0D" w:themeColor="text1" w:themeTint="F2"/>
          <w:sz w:val="16"/>
          <w:szCs w:val="16"/>
          <w:lang w:val="en-CA"/>
        </w:rPr>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5"/>
        <w:gridCol w:w="1635"/>
        <w:gridCol w:w="2693"/>
        <w:gridCol w:w="2909"/>
      </w:tblGrid>
      <w:tr w:rsidR="006C049B" w:rsidRPr="004E55B1" w14:paraId="2C868A2E" w14:textId="77777777" w:rsidTr="00C42873">
        <w:trPr>
          <w:trHeight w:val="240"/>
          <w:jc w:val="center"/>
        </w:trPr>
        <w:tc>
          <w:tcPr>
            <w:tcW w:w="2755" w:type="dxa"/>
            <w:shd w:val="clear" w:color="auto" w:fill="auto"/>
          </w:tcPr>
          <w:p w14:paraId="71D4541F" w14:textId="73D0D5CB" w:rsidR="006C049B" w:rsidRPr="004E55B1" w:rsidRDefault="006C049B" w:rsidP="00C42873">
            <w:pPr>
              <w:spacing w:after="80"/>
              <w:rPr>
                <w:b/>
                <w:color w:val="0D0D0D" w:themeColor="text1" w:themeTint="F2"/>
                <w:sz w:val="18"/>
                <w:lang w:val="en-CA"/>
              </w:rPr>
            </w:pPr>
            <w:r w:rsidRPr="004E55B1">
              <w:rPr>
                <w:b/>
                <w:color w:val="0D0D0D" w:themeColor="text1" w:themeTint="F2"/>
                <w:sz w:val="18"/>
                <w:lang w:val="en-CA"/>
              </w:rPr>
              <w:t xml:space="preserve">I) </w:t>
            </w:r>
            <w:r w:rsidR="00C42873">
              <w:rPr>
                <w:b/>
                <w:color w:val="0D0D0D" w:themeColor="text1" w:themeTint="F2"/>
                <w:sz w:val="18"/>
                <w:lang w:val="en-CA"/>
              </w:rPr>
              <w:t>TÍTULO DEL PROYECTO</w:t>
            </w:r>
          </w:p>
        </w:tc>
        <w:tc>
          <w:tcPr>
            <w:tcW w:w="1635" w:type="dxa"/>
            <w:shd w:val="clear" w:color="auto" w:fill="auto"/>
          </w:tcPr>
          <w:p w14:paraId="79AC10E2" w14:textId="735D848F" w:rsidR="006C049B" w:rsidRPr="004E55B1" w:rsidRDefault="00C42873" w:rsidP="00724F2A">
            <w:pPr>
              <w:spacing w:after="80"/>
              <w:jc w:val="center"/>
              <w:rPr>
                <w:b/>
                <w:color w:val="0D0D0D" w:themeColor="text1" w:themeTint="F2"/>
                <w:sz w:val="18"/>
                <w:lang w:val="en-CA"/>
              </w:rPr>
            </w:pPr>
            <w:r>
              <w:rPr>
                <w:b/>
                <w:color w:val="0D0D0D" w:themeColor="text1" w:themeTint="F2"/>
                <w:sz w:val="18"/>
                <w:lang w:val="en-CA"/>
              </w:rPr>
              <w:t>ORGANISMO</w:t>
            </w:r>
          </w:p>
        </w:tc>
        <w:tc>
          <w:tcPr>
            <w:tcW w:w="2693" w:type="dxa"/>
            <w:shd w:val="clear" w:color="auto" w:fill="auto"/>
          </w:tcPr>
          <w:p w14:paraId="5910B665" w14:textId="2E5321EE" w:rsidR="006C049B" w:rsidRPr="004E55B1" w:rsidRDefault="00C42873" w:rsidP="00724F2A">
            <w:pPr>
              <w:spacing w:after="80"/>
              <w:jc w:val="center"/>
              <w:rPr>
                <w:b/>
                <w:color w:val="0D0D0D" w:themeColor="text1" w:themeTint="F2"/>
                <w:sz w:val="18"/>
                <w:lang w:val="en-CA"/>
              </w:rPr>
            </w:pPr>
            <w:r>
              <w:rPr>
                <w:b/>
                <w:color w:val="0D0D0D" w:themeColor="text1" w:themeTint="F2"/>
                <w:sz w:val="18"/>
                <w:lang w:val="en-CA"/>
              </w:rPr>
              <w:t>REUNIÒN QUE APROBÓ</w:t>
            </w:r>
          </w:p>
        </w:tc>
        <w:tc>
          <w:tcPr>
            <w:tcW w:w="2909" w:type="dxa"/>
            <w:shd w:val="clear" w:color="auto" w:fill="auto"/>
          </w:tcPr>
          <w:p w14:paraId="71322A1D" w14:textId="0A4BD72B" w:rsidR="006C049B" w:rsidRPr="004E55B1" w:rsidRDefault="00C42873" w:rsidP="00724F2A">
            <w:pPr>
              <w:spacing w:after="80"/>
              <w:jc w:val="center"/>
              <w:rPr>
                <w:b/>
                <w:color w:val="0D0D0D" w:themeColor="text1" w:themeTint="F2"/>
                <w:sz w:val="18"/>
                <w:lang w:val="en-CA"/>
              </w:rPr>
            </w:pPr>
            <w:r>
              <w:rPr>
                <w:b/>
                <w:color w:val="0D0D0D" w:themeColor="text1" w:themeTint="F2"/>
                <w:sz w:val="18"/>
                <w:lang w:val="en-CA"/>
              </w:rPr>
              <w:t>MEDIDA DE CONTROL</w:t>
            </w:r>
          </w:p>
        </w:tc>
      </w:tr>
      <w:tr w:rsidR="006C049B" w:rsidRPr="004E55B1" w14:paraId="260BEE65" w14:textId="77777777" w:rsidTr="00C42873">
        <w:trPr>
          <w:trHeight w:val="240"/>
          <w:jc w:val="center"/>
        </w:trPr>
        <w:tc>
          <w:tcPr>
            <w:tcW w:w="2755" w:type="dxa"/>
            <w:shd w:val="clear" w:color="auto" w:fill="auto"/>
          </w:tcPr>
          <w:p w14:paraId="406FD310" w14:textId="7EA6A0BC" w:rsidR="006C049B" w:rsidRPr="00766757" w:rsidRDefault="00CF751C" w:rsidP="00CF751C">
            <w:pPr>
              <w:spacing w:after="80"/>
              <w:jc w:val="center"/>
              <w:rPr>
                <w:color w:val="0D0D0D" w:themeColor="text1" w:themeTint="F2"/>
                <w:sz w:val="18"/>
                <w:lang w:val="es-ES"/>
              </w:rPr>
            </w:pPr>
            <w:r w:rsidRPr="00766757">
              <w:rPr>
                <w:color w:val="0D0D0D" w:themeColor="text1" w:themeTint="F2"/>
                <w:sz w:val="18"/>
                <w:lang w:val="es-ES"/>
              </w:rPr>
              <w:t xml:space="preserve">Plan de gestión de </w:t>
            </w:r>
            <w:r w:rsidR="006C049B" w:rsidRPr="00766757">
              <w:rPr>
                <w:color w:val="0D0D0D" w:themeColor="text1" w:themeTint="F2"/>
                <w:sz w:val="18"/>
                <w:lang w:val="es-ES"/>
              </w:rPr>
              <w:t>HCFC (</w:t>
            </w:r>
            <w:r w:rsidRPr="00766757">
              <w:rPr>
                <w:color w:val="0D0D0D" w:themeColor="text1" w:themeTint="F2"/>
                <w:sz w:val="18"/>
                <w:lang w:val="es-ES"/>
              </w:rPr>
              <w:t>etapa</w:t>
            </w:r>
            <w:r w:rsidR="006C049B" w:rsidRPr="00766757">
              <w:rPr>
                <w:color w:val="0D0D0D" w:themeColor="text1" w:themeTint="F2"/>
                <w:sz w:val="18"/>
                <w:lang w:val="es-ES"/>
              </w:rPr>
              <w:t xml:space="preserve"> I)</w:t>
            </w:r>
          </w:p>
        </w:tc>
        <w:tc>
          <w:tcPr>
            <w:tcW w:w="1635" w:type="dxa"/>
            <w:shd w:val="clear" w:color="auto" w:fill="auto"/>
          </w:tcPr>
          <w:p w14:paraId="1D00EA2D" w14:textId="48BF1E58" w:rsidR="006C049B" w:rsidRPr="004E55B1" w:rsidRDefault="00A059AE" w:rsidP="00724F2A">
            <w:pPr>
              <w:spacing w:after="80"/>
              <w:jc w:val="center"/>
              <w:rPr>
                <w:color w:val="0D0D0D" w:themeColor="text1" w:themeTint="F2"/>
                <w:sz w:val="18"/>
                <w:lang w:val="en-CA"/>
              </w:rPr>
            </w:pPr>
            <w:r>
              <w:rPr>
                <w:color w:val="0D0D0D" w:themeColor="text1" w:themeTint="F2"/>
                <w:sz w:val="18"/>
                <w:lang w:val="en-CA"/>
              </w:rPr>
              <w:t>PNUD</w:t>
            </w:r>
          </w:p>
        </w:tc>
        <w:tc>
          <w:tcPr>
            <w:tcW w:w="2693" w:type="dxa"/>
            <w:shd w:val="clear" w:color="auto" w:fill="auto"/>
          </w:tcPr>
          <w:p w14:paraId="47248043" w14:textId="3D314497" w:rsidR="006C049B" w:rsidRPr="004E55B1" w:rsidRDefault="006C049B" w:rsidP="00CF751C">
            <w:pPr>
              <w:spacing w:after="80"/>
              <w:jc w:val="center"/>
              <w:rPr>
                <w:color w:val="0D0D0D" w:themeColor="text1" w:themeTint="F2"/>
                <w:sz w:val="18"/>
                <w:lang w:val="en-CA"/>
              </w:rPr>
            </w:pPr>
            <w:r w:rsidRPr="004E55B1">
              <w:rPr>
                <w:color w:val="0D0D0D" w:themeColor="text1" w:themeTint="F2"/>
                <w:sz w:val="18"/>
                <w:lang w:val="en-CA"/>
              </w:rPr>
              <w:t>63</w:t>
            </w:r>
            <w:r w:rsidR="00CF751C">
              <w:rPr>
                <w:color w:val="0D0D0D" w:themeColor="text1" w:themeTint="F2"/>
                <w:sz w:val="18"/>
                <w:vertAlign w:val="superscript"/>
                <w:lang w:val="en-CA"/>
              </w:rPr>
              <w:t>a</w:t>
            </w:r>
            <w:r w:rsidRPr="004E55B1">
              <w:rPr>
                <w:color w:val="0D0D0D" w:themeColor="text1" w:themeTint="F2"/>
                <w:sz w:val="18"/>
                <w:lang w:val="en-CA"/>
              </w:rPr>
              <w:t xml:space="preserve">  </w:t>
            </w:r>
          </w:p>
        </w:tc>
        <w:tc>
          <w:tcPr>
            <w:tcW w:w="2909" w:type="dxa"/>
            <w:shd w:val="clear" w:color="auto" w:fill="auto"/>
          </w:tcPr>
          <w:p w14:paraId="5E5961DB" w14:textId="2CDC6184" w:rsidR="006C049B" w:rsidRPr="004E55B1" w:rsidRDefault="006C049B" w:rsidP="00724F2A">
            <w:pPr>
              <w:spacing w:after="80"/>
              <w:jc w:val="center"/>
              <w:rPr>
                <w:color w:val="0D0D0D" w:themeColor="text1" w:themeTint="F2"/>
                <w:sz w:val="18"/>
                <w:lang w:val="en-CA"/>
              </w:rPr>
            </w:pPr>
            <w:r w:rsidRPr="004E55B1">
              <w:rPr>
                <w:color w:val="0D0D0D" w:themeColor="text1" w:themeTint="F2"/>
                <w:sz w:val="18"/>
                <w:lang w:val="en-CA"/>
              </w:rPr>
              <w:t xml:space="preserve">35% </w:t>
            </w:r>
            <w:r w:rsidR="00CF751C">
              <w:rPr>
                <w:color w:val="0D0D0D" w:themeColor="text1" w:themeTint="F2"/>
                <w:sz w:val="18"/>
                <w:lang w:val="en-CA"/>
              </w:rPr>
              <w:t>para</w:t>
            </w:r>
            <w:r w:rsidRPr="004E55B1">
              <w:rPr>
                <w:color w:val="0D0D0D" w:themeColor="text1" w:themeTint="F2"/>
                <w:sz w:val="18"/>
                <w:lang w:val="en-CA"/>
              </w:rPr>
              <w:t xml:space="preserve"> 2020</w:t>
            </w:r>
          </w:p>
        </w:tc>
      </w:tr>
    </w:tbl>
    <w:p w14:paraId="32C55862" w14:textId="77777777" w:rsidR="006C049B" w:rsidRPr="00766757" w:rsidRDefault="006C049B" w:rsidP="006C049B">
      <w:pPr>
        <w:spacing w:after="60"/>
        <w:jc w:val="center"/>
        <w:rPr>
          <w:color w:val="0D0D0D" w:themeColor="text1" w:themeTint="F2"/>
          <w:sz w:val="16"/>
          <w:szCs w:val="16"/>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6C049B" w:rsidRPr="004E55B1" w14:paraId="5055EBF3" w14:textId="77777777" w:rsidTr="00724F2A">
        <w:trPr>
          <w:trHeight w:val="240"/>
          <w:jc w:val="center"/>
        </w:trPr>
        <w:tc>
          <w:tcPr>
            <w:tcW w:w="5098" w:type="dxa"/>
            <w:shd w:val="clear" w:color="auto" w:fill="auto"/>
          </w:tcPr>
          <w:p w14:paraId="57DC6A36" w14:textId="6134EB81" w:rsidR="006C049B" w:rsidRPr="00C42873" w:rsidRDefault="006C049B" w:rsidP="00C42873">
            <w:pPr>
              <w:spacing w:after="60"/>
              <w:jc w:val="left"/>
              <w:rPr>
                <w:b/>
                <w:color w:val="0D0D0D" w:themeColor="text1" w:themeTint="F2"/>
                <w:sz w:val="18"/>
                <w:lang w:val="es-ES"/>
              </w:rPr>
            </w:pPr>
            <w:r w:rsidRPr="00C42873">
              <w:rPr>
                <w:b/>
                <w:color w:val="0D0D0D" w:themeColor="text1" w:themeTint="F2"/>
                <w:sz w:val="18"/>
                <w:lang w:val="es-ES"/>
              </w:rPr>
              <w:t xml:space="preserve">II) </w:t>
            </w:r>
            <w:r w:rsidR="00C42873" w:rsidRPr="00C42873">
              <w:rPr>
                <w:b/>
                <w:color w:val="0D0D0D" w:themeColor="text1" w:themeTint="F2"/>
                <w:sz w:val="18"/>
                <w:lang w:val="es-ES"/>
              </w:rPr>
              <w:t>DATOS PRESENTADOS CON ARREGLO AL ART</w:t>
            </w:r>
            <w:r w:rsidR="00C42873">
              <w:rPr>
                <w:b/>
                <w:color w:val="0D0D0D" w:themeColor="text1" w:themeTint="F2"/>
                <w:sz w:val="18"/>
                <w:lang w:val="es-ES"/>
              </w:rPr>
              <w:t xml:space="preserve">ÍCULO </w:t>
            </w:r>
            <w:r w:rsidRPr="00C42873">
              <w:rPr>
                <w:b/>
                <w:color w:val="0D0D0D" w:themeColor="text1" w:themeTint="F2"/>
                <w:sz w:val="18"/>
                <w:lang w:val="es-ES"/>
              </w:rPr>
              <w:t>7 (</w:t>
            </w:r>
            <w:r w:rsidR="00C42873">
              <w:rPr>
                <w:b/>
                <w:color w:val="0D0D0D" w:themeColor="text1" w:themeTint="F2"/>
                <w:sz w:val="18"/>
                <w:lang w:val="es-ES"/>
              </w:rPr>
              <w:t>grupo I del anexo</w:t>
            </w:r>
            <w:r w:rsidRPr="00C42873">
              <w:rPr>
                <w:b/>
                <w:color w:val="0D0D0D" w:themeColor="text1" w:themeTint="F2"/>
                <w:sz w:val="18"/>
                <w:lang w:val="es-ES"/>
              </w:rPr>
              <w:t xml:space="preserve"> C)</w:t>
            </w:r>
          </w:p>
        </w:tc>
        <w:tc>
          <w:tcPr>
            <w:tcW w:w="2502" w:type="dxa"/>
            <w:shd w:val="clear" w:color="auto" w:fill="auto"/>
          </w:tcPr>
          <w:p w14:paraId="3DE385D0" w14:textId="15B65673"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Año</w:t>
            </w:r>
            <w:r w:rsidR="006C049B" w:rsidRPr="004E55B1">
              <w:rPr>
                <w:color w:val="0D0D0D" w:themeColor="text1" w:themeTint="F2"/>
                <w:sz w:val="18"/>
                <w:lang w:val="en-CA"/>
              </w:rPr>
              <w:t>: 2018</w:t>
            </w:r>
          </w:p>
        </w:tc>
        <w:tc>
          <w:tcPr>
            <w:tcW w:w="2400" w:type="dxa"/>
            <w:shd w:val="clear" w:color="auto" w:fill="auto"/>
          </w:tcPr>
          <w:p w14:paraId="5C91617D" w14:textId="5DFA0811" w:rsidR="006C049B" w:rsidRPr="004E55B1" w:rsidRDefault="006C049B" w:rsidP="00CF751C">
            <w:pPr>
              <w:spacing w:after="60"/>
              <w:jc w:val="right"/>
              <w:rPr>
                <w:color w:val="0D0D0D" w:themeColor="text1" w:themeTint="F2"/>
                <w:sz w:val="18"/>
                <w:lang w:val="en-CA"/>
              </w:rPr>
            </w:pPr>
            <w:r w:rsidRPr="004E55B1">
              <w:rPr>
                <w:color w:val="0D0D0D" w:themeColor="text1" w:themeTint="F2"/>
                <w:sz w:val="18"/>
                <w:lang w:val="en-CA"/>
              </w:rPr>
              <w:t>1</w:t>
            </w:r>
            <w:r w:rsidR="00CF751C">
              <w:rPr>
                <w:color w:val="0D0D0D" w:themeColor="text1" w:themeTint="F2"/>
                <w:sz w:val="18"/>
                <w:lang w:val="en-CA"/>
              </w:rPr>
              <w:t>,</w:t>
            </w:r>
            <w:r w:rsidRPr="004E55B1">
              <w:rPr>
                <w:color w:val="0D0D0D" w:themeColor="text1" w:themeTint="F2"/>
                <w:sz w:val="18"/>
                <w:lang w:val="en-CA"/>
              </w:rPr>
              <w:t>89 (</w:t>
            </w:r>
            <w:r w:rsidR="00142F3B">
              <w:rPr>
                <w:color w:val="0D0D0D" w:themeColor="text1" w:themeTint="F2"/>
                <w:sz w:val="18"/>
                <w:lang w:val="en-CA"/>
              </w:rPr>
              <w:t>toneladas PAO</w:t>
            </w:r>
            <w:r w:rsidRPr="004E55B1">
              <w:rPr>
                <w:color w:val="0D0D0D" w:themeColor="text1" w:themeTint="F2"/>
                <w:sz w:val="18"/>
                <w:lang w:val="en-CA"/>
              </w:rPr>
              <w:t>)</w:t>
            </w:r>
          </w:p>
        </w:tc>
      </w:tr>
    </w:tbl>
    <w:p w14:paraId="0B49A691" w14:textId="77777777" w:rsidR="006C049B" w:rsidRPr="00766757" w:rsidRDefault="006C049B" w:rsidP="006C049B">
      <w:pPr>
        <w:spacing w:after="60"/>
        <w:jc w:val="center"/>
        <w:rPr>
          <w:color w:val="0D0D0D" w:themeColor="text1" w:themeTint="F2"/>
          <w:sz w:val="16"/>
          <w:szCs w:val="16"/>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7"/>
        <w:gridCol w:w="848"/>
        <w:gridCol w:w="866"/>
        <w:gridCol w:w="906"/>
        <w:gridCol w:w="1066"/>
        <w:gridCol w:w="1316"/>
        <w:gridCol w:w="996"/>
        <w:gridCol w:w="846"/>
        <w:gridCol w:w="766"/>
        <w:gridCol w:w="1453"/>
      </w:tblGrid>
      <w:tr w:rsidR="00CF751C" w:rsidRPr="004E55B1" w14:paraId="077D4484" w14:textId="77777777" w:rsidTr="00C42873">
        <w:trPr>
          <w:trHeight w:val="240"/>
          <w:jc w:val="center"/>
        </w:trPr>
        <w:tc>
          <w:tcPr>
            <w:tcW w:w="7190" w:type="dxa"/>
            <w:gridSpan w:val="8"/>
            <w:shd w:val="clear" w:color="auto" w:fill="auto"/>
          </w:tcPr>
          <w:p w14:paraId="3D0A8008" w14:textId="42725714" w:rsidR="00C42873" w:rsidRDefault="006C049B" w:rsidP="00C42873">
            <w:pPr>
              <w:spacing w:after="60"/>
              <w:rPr>
                <w:b/>
                <w:color w:val="0D0D0D" w:themeColor="text1" w:themeTint="F2"/>
                <w:sz w:val="18"/>
                <w:lang w:val="es-ES"/>
              </w:rPr>
            </w:pPr>
            <w:r w:rsidRPr="00C42873">
              <w:rPr>
                <w:b/>
                <w:color w:val="0D0D0D" w:themeColor="text1" w:themeTint="F2"/>
                <w:sz w:val="18"/>
                <w:lang w:val="es-ES"/>
              </w:rPr>
              <w:t xml:space="preserve">III) </w:t>
            </w:r>
            <w:r w:rsidR="00C42873" w:rsidRPr="00C42873">
              <w:rPr>
                <w:b/>
                <w:color w:val="0D0D0D" w:themeColor="text1" w:themeTint="F2"/>
                <w:sz w:val="18"/>
                <w:lang w:val="es-ES"/>
              </w:rPr>
              <w:t xml:space="preserve">DATOS SECTORIALES MÁS RECIENTES </w:t>
            </w:r>
            <w:r w:rsidR="00C42873">
              <w:rPr>
                <w:b/>
                <w:color w:val="0D0D0D" w:themeColor="text1" w:themeTint="F2"/>
                <w:sz w:val="18"/>
                <w:lang w:val="es-ES"/>
              </w:rPr>
              <w:t>DEL PROGRAMA DE PAÍS</w:t>
            </w:r>
          </w:p>
          <w:p w14:paraId="2387C1A0" w14:textId="2098C19F" w:rsidR="006C049B" w:rsidRPr="00C42873" w:rsidRDefault="00C42873" w:rsidP="00C42873">
            <w:pPr>
              <w:spacing w:after="60"/>
              <w:jc w:val="left"/>
              <w:rPr>
                <w:b/>
                <w:color w:val="0D0D0D" w:themeColor="text1" w:themeTint="F2"/>
                <w:sz w:val="18"/>
                <w:lang w:val="es-ES"/>
              </w:rPr>
            </w:pPr>
            <w:r>
              <w:rPr>
                <w:b/>
                <w:color w:val="0D0D0D" w:themeColor="text1" w:themeTint="F2"/>
                <w:sz w:val="18"/>
                <w:lang w:val="es-ES"/>
              </w:rPr>
              <w:t xml:space="preserve"> </w:t>
            </w:r>
            <w:r w:rsidR="006C049B" w:rsidRPr="00C42873">
              <w:rPr>
                <w:b/>
                <w:color w:val="0D0D0D" w:themeColor="text1" w:themeTint="F2"/>
                <w:sz w:val="18"/>
                <w:lang w:val="es-ES"/>
              </w:rPr>
              <w:t>(</w:t>
            </w:r>
            <w:r w:rsidR="00142F3B" w:rsidRPr="00C42873">
              <w:rPr>
                <w:b/>
                <w:color w:val="0D0D0D" w:themeColor="text1" w:themeTint="F2"/>
                <w:sz w:val="18"/>
                <w:lang w:val="es-ES"/>
              </w:rPr>
              <w:t>toneladas PAO</w:t>
            </w:r>
            <w:r w:rsidR="006C049B" w:rsidRPr="00C42873">
              <w:rPr>
                <w:b/>
                <w:color w:val="0D0D0D" w:themeColor="text1" w:themeTint="F2"/>
                <w:sz w:val="18"/>
                <w:lang w:val="es-ES"/>
              </w:rPr>
              <w:t>)</w:t>
            </w:r>
          </w:p>
        </w:tc>
        <w:tc>
          <w:tcPr>
            <w:tcW w:w="2870" w:type="dxa"/>
            <w:gridSpan w:val="2"/>
            <w:shd w:val="clear" w:color="auto" w:fill="auto"/>
          </w:tcPr>
          <w:p w14:paraId="2A1BCC67" w14:textId="35DD672A" w:rsidR="006C049B" w:rsidRPr="004E55B1" w:rsidRDefault="00CF751C" w:rsidP="00724F2A">
            <w:pPr>
              <w:spacing w:after="60"/>
              <w:jc w:val="right"/>
              <w:rPr>
                <w:b/>
                <w:color w:val="0D0D0D" w:themeColor="text1" w:themeTint="F2"/>
                <w:sz w:val="18"/>
                <w:lang w:val="en-CA"/>
              </w:rPr>
            </w:pPr>
            <w:r>
              <w:rPr>
                <w:b/>
                <w:color w:val="0D0D0D" w:themeColor="text1" w:themeTint="F2"/>
                <w:sz w:val="18"/>
                <w:lang w:val="en-CA"/>
              </w:rPr>
              <w:t>Año</w:t>
            </w:r>
            <w:r w:rsidR="006C049B" w:rsidRPr="004E55B1">
              <w:rPr>
                <w:b/>
                <w:color w:val="0D0D0D" w:themeColor="text1" w:themeTint="F2"/>
                <w:sz w:val="18"/>
                <w:lang w:val="en-CA"/>
              </w:rPr>
              <w:t>: 2019</w:t>
            </w:r>
          </w:p>
        </w:tc>
      </w:tr>
      <w:tr w:rsidR="00CF751C" w:rsidRPr="004E55B1" w14:paraId="58B88939" w14:textId="77777777" w:rsidTr="00C42873">
        <w:trPr>
          <w:trHeight w:val="240"/>
          <w:jc w:val="center"/>
        </w:trPr>
        <w:tc>
          <w:tcPr>
            <w:tcW w:w="1072" w:type="dxa"/>
            <w:shd w:val="clear" w:color="auto" w:fill="auto"/>
          </w:tcPr>
          <w:p w14:paraId="6BBA3F29" w14:textId="0856555F"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Sustancia química</w:t>
            </w:r>
          </w:p>
        </w:tc>
        <w:tc>
          <w:tcPr>
            <w:tcW w:w="898" w:type="dxa"/>
            <w:shd w:val="clear" w:color="auto" w:fill="auto"/>
          </w:tcPr>
          <w:p w14:paraId="63160579"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Aerosol</w:t>
            </w:r>
          </w:p>
        </w:tc>
        <w:tc>
          <w:tcPr>
            <w:tcW w:w="631" w:type="dxa"/>
            <w:shd w:val="clear" w:color="auto" w:fill="auto"/>
          </w:tcPr>
          <w:p w14:paraId="5EDCDD47" w14:textId="2B036CAB"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Espumas</w:t>
            </w:r>
          </w:p>
        </w:tc>
        <w:tc>
          <w:tcPr>
            <w:tcW w:w="786" w:type="dxa"/>
            <w:shd w:val="clear" w:color="auto" w:fill="auto"/>
          </w:tcPr>
          <w:p w14:paraId="5A21E354" w14:textId="1A84EAFA"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Lucha contra incendios</w:t>
            </w:r>
          </w:p>
        </w:tc>
        <w:tc>
          <w:tcPr>
            <w:tcW w:w="0" w:type="auto"/>
            <w:gridSpan w:val="2"/>
            <w:shd w:val="clear" w:color="auto" w:fill="auto"/>
          </w:tcPr>
          <w:p w14:paraId="611AF4FD" w14:textId="67E7F533" w:rsidR="006C049B" w:rsidRPr="004E55B1" w:rsidRDefault="006C049B" w:rsidP="00CF751C">
            <w:pPr>
              <w:spacing w:after="60"/>
              <w:jc w:val="center"/>
              <w:rPr>
                <w:color w:val="0D0D0D" w:themeColor="text1" w:themeTint="F2"/>
                <w:sz w:val="18"/>
                <w:lang w:val="en-CA"/>
              </w:rPr>
            </w:pPr>
            <w:r w:rsidRPr="004E55B1">
              <w:rPr>
                <w:color w:val="0D0D0D" w:themeColor="text1" w:themeTint="F2"/>
                <w:sz w:val="18"/>
                <w:lang w:val="en-CA"/>
              </w:rPr>
              <w:t>Refrigera</w:t>
            </w:r>
            <w:r w:rsidR="00CF751C">
              <w:rPr>
                <w:color w:val="0D0D0D" w:themeColor="text1" w:themeTint="F2"/>
                <w:sz w:val="18"/>
                <w:lang w:val="en-CA"/>
              </w:rPr>
              <w:t>ción</w:t>
            </w:r>
          </w:p>
        </w:tc>
        <w:tc>
          <w:tcPr>
            <w:tcW w:w="0" w:type="auto"/>
            <w:shd w:val="clear" w:color="auto" w:fill="auto"/>
          </w:tcPr>
          <w:p w14:paraId="62358831" w14:textId="1FEFE067" w:rsidR="006C049B" w:rsidRPr="004E55B1" w:rsidRDefault="00CF751C" w:rsidP="00CF751C">
            <w:pPr>
              <w:spacing w:after="60"/>
              <w:jc w:val="center"/>
              <w:rPr>
                <w:color w:val="0D0D0D" w:themeColor="text1" w:themeTint="F2"/>
                <w:sz w:val="18"/>
                <w:lang w:val="en-CA"/>
              </w:rPr>
            </w:pPr>
            <w:r>
              <w:rPr>
                <w:color w:val="0D0D0D" w:themeColor="text1" w:themeTint="F2"/>
                <w:sz w:val="18"/>
                <w:lang w:val="en-CA"/>
              </w:rPr>
              <w:t>Disolvente</w:t>
            </w:r>
          </w:p>
        </w:tc>
        <w:tc>
          <w:tcPr>
            <w:tcW w:w="844" w:type="dxa"/>
            <w:shd w:val="clear" w:color="auto" w:fill="auto"/>
          </w:tcPr>
          <w:p w14:paraId="3AB6AA6D" w14:textId="5390EAF5" w:rsidR="006C049B" w:rsidRPr="004E55B1" w:rsidRDefault="00CF751C" w:rsidP="00CF751C">
            <w:pPr>
              <w:spacing w:after="60"/>
              <w:jc w:val="center"/>
              <w:rPr>
                <w:color w:val="0D0D0D" w:themeColor="text1" w:themeTint="F2"/>
                <w:sz w:val="18"/>
                <w:lang w:val="en-CA"/>
              </w:rPr>
            </w:pPr>
            <w:r>
              <w:rPr>
                <w:color w:val="0D0D0D" w:themeColor="text1" w:themeTint="F2"/>
                <w:sz w:val="18"/>
                <w:lang w:val="en-CA"/>
              </w:rPr>
              <w:t>Agente de procesos</w:t>
            </w:r>
          </w:p>
        </w:tc>
        <w:tc>
          <w:tcPr>
            <w:tcW w:w="975" w:type="dxa"/>
            <w:shd w:val="clear" w:color="auto" w:fill="auto"/>
          </w:tcPr>
          <w:p w14:paraId="0CB4DD49" w14:textId="0848EC70"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Uso en lab.</w:t>
            </w:r>
          </w:p>
        </w:tc>
        <w:tc>
          <w:tcPr>
            <w:tcW w:w="1895" w:type="dxa"/>
            <w:shd w:val="clear" w:color="auto" w:fill="auto"/>
          </w:tcPr>
          <w:p w14:paraId="1199EA27" w14:textId="3E640F50"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Consumo total por sectores</w:t>
            </w:r>
          </w:p>
        </w:tc>
      </w:tr>
      <w:tr w:rsidR="00CF751C" w:rsidRPr="004E55B1" w14:paraId="03D0D748" w14:textId="77777777" w:rsidTr="00C42873">
        <w:trPr>
          <w:trHeight w:val="240"/>
          <w:jc w:val="center"/>
        </w:trPr>
        <w:tc>
          <w:tcPr>
            <w:tcW w:w="0" w:type="auto"/>
            <w:gridSpan w:val="4"/>
            <w:shd w:val="clear" w:color="auto" w:fill="auto"/>
          </w:tcPr>
          <w:p w14:paraId="3A752C3E"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 xml:space="preserve"> </w:t>
            </w:r>
          </w:p>
        </w:tc>
        <w:tc>
          <w:tcPr>
            <w:tcW w:w="0" w:type="auto"/>
            <w:shd w:val="clear" w:color="auto" w:fill="auto"/>
          </w:tcPr>
          <w:p w14:paraId="3C2F2CE0" w14:textId="5FCF437E"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Fabricación</w:t>
            </w:r>
          </w:p>
        </w:tc>
        <w:tc>
          <w:tcPr>
            <w:tcW w:w="0" w:type="auto"/>
            <w:shd w:val="clear" w:color="auto" w:fill="auto"/>
          </w:tcPr>
          <w:p w14:paraId="78D96BDB" w14:textId="67F03393" w:rsidR="006C049B" w:rsidRPr="004E55B1" w:rsidRDefault="00CF751C" w:rsidP="00724F2A">
            <w:pPr>
              <w:spacing w:after="60"/>
              <w:jc w:val="center"/>
              <w:rPr>
                <w:color w:val="0D0D0D" w:themeColor="text1" w:themeTint="F2"/>
                <w:sz w:val="18"/>
                <w:lang w:val="en-CA"/>
              </w:rPr>
            </w:pPr>
            <w:r>
              <w:rPr>
                <w:color w:val="0D0D0D" w:themeColor="text1" w:themeTint="F2"/>
                <w:sz w:val="18"/>
                <w:lang w:val="en-CA"/>
              </w:rPr>
              <w:t>Mantenimiento</w:t>
            </w:r>
          </w:p>
        </w:tc>
        <w:tc>
          <w:tcPr>
            <w:tcW w:w="4481" w:type="dxa"/>
            <w:gridSpan w:val="4"/>
            <w:shd w:val="clear" w:color="auto" w:fill="auto"/>
          </w:tcPr>
          <w:p w14:paraId="480BB2A2" w14:textId="77777777" w:rsidR="006C049B" w:rsidRPr="004E55B1" w:rsidRDefault="006C049B" w:rsidP="00724F2A">
            <w:pPr>
              <w:spacing w:after="60"/>
              <w:jc w:val="center"/>
              <w:rPr>
                <w:color w:val="0D0D0D" w:themeColor="text1" w:themeTint="F2"/>
                <w:sz w:val="18"/>
                <w:lang w:val="en-CA"/>
              </w:rPr>
            </w:pPr>
          </w:p>
        </w:tc>
      </w:tr>
      <w:tr w:rsidR="00CF751C" w:rsidRPr="004E55B1" w14:paraId="7DDE7507" w14:textId="77777777" w:rsidTr="00C42873">
        <w:trPr>
          <w:trHeight w:val="240"/>
          <w:jc w:val="center"/>
        </w:trPr>
        <w:tc>
          <w:tcPr>
            <w:tcW w:w="1072" w:type="dxa"/>
            <w:shd w:val="clear" w:color="auto" w:fill="auto"/>
          </w:tcPr>
          <w:p w14:paraId="7DDFA43E"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HCFC-22</w:t>
            </w:r>
          </w:p>
        </w:tc>
        <w:tc>
          <w:tcPr>
            <w:tcW w:w="898" w:type="dxa"/>
            <w:shd w:val="clear" w:color="auto" w:fill="auto"/>
          </w:tcPr>
          <w:p w14:paraId="07ACDC7B" w14:textId="77777777" w:rsidR="006C049B" w:rsidRPr="004E55B1" w:rsidRDefault="006C049B" w:rsidP="00724F2A">
            <w:pPr>
              <w:spacing w:after="60"/>
              <w:jc w:val="right"/>
              <w:rPr>
                <w:color w:val="0D0D0D" w:themeColor="text1" w:themeTint="F2"/>
                <w:sz w:val="18"/>
                <w:lang w:val="en-CA"/>
              </w:rPr>
            </w:pPr>
          </w:p>
        </w:tc>
        <w:tc>
          <w:tcPr>
            <w:tcW w:w="631" w:type="dxa"/>
            <w:shd w:val="clear" w:color="auto" w:fill="auto"/>
          </w:tcPr>
          <w:p w14:paraId="0D931B33" w14:textId="77777777" w:rsidR="006C049B" w:rsidRPr="004E55B1" w:rsidRDefault="006C049B" w:rsidP="00724F2A">
            <w:pPr>
              <w:spacing w:after="60"/>
              <w:jc w:val="right"/>
              <w:rPr>
                <w:color w:val="0D0D0D" w:themeColor="text1" w:themeTint="F2"/>
                <w:sz w:val="18"/>
                <w:lang w:val="en-CA"/>
              </w:rPr>
            </w:pPr>
          </w:p>
        </w:tc>
        <w:tc>
          <w:tcPr>
            <w:tcW w:w="786" w:type="dxa"/>
            <w:shd w:val="clear" w:color="auto" w:fill="auto"/>
          </w:tcPr>
          <w:p w14:paraId="5F873610" w14:textId="77777777" w:rsidR="006C049B" w:rsidRPr="004E55B1" w:rsidRDefault="006C049B" w:rsidP="00724F2A">
            <w:pPr>
              <w:spacing w:after="60"/>
              <w:jc w:val="right"/>
              <w:rPr>
                <w:color w:val="0D0D0D" w:themeColor="text1" w:themeTint="F2"/>
                <w:sz w:val="18"/>
                <w:lang w:val="en-CA"/>
              </w:rPr>
            </w:pPr>
          </w:p>
        </w:tc>
        <w:tc>
          <w:tcPr>
            <w:tcW w:w="0" w:type="auto"/>
            <w:shd w:val="clear" w:color="auto" w:fill="auto"/>
          </w:tcPr>
          <w:p w14:paraId="6131E90A" w14:textId="77777777" w:rsidR="006C049B" w:rsidRPr="004E55B1" w:rsidRDefault="006C049B" w:rsidP="00724F2A">
            <w:pPr>
              <w:spacing w:after="60"/>
              <w:jc w:val="right"/>
              <w:rPr>
                <w:color w:val="0D0D0D" w:themeColor="text1" w:themeTint="F2"/>
                <w:sz w:val="18"/>
                <w:lang w:val="en-CA"/>
              </w:rPr>
            </w:pPr>
          </w:p>
        </w:tc>
        <w:tc>
          <w:tcPr>
            <w:tcW w:w="0" w:type="auto"/>
            <w:shd w:val="clear" w:color="auto" w:fill="auto"/>
          </w:tcPr>
          <w:p w14:paraId="52C60DAE" w14:textId="24D0E864" w:rsidR="006C049B" w:rsidRPr="004E55B1" w:rsidRDefault="006C049B" w:rsidP="00CF751C">
            <w:pPr>
              <w:spacing w:after="60"/>
              <w:jc w:val="right"/>
              <w:rPr>
                <w:color w:val="0D0D0D" w:themeColor="text1" w:themeTint="F2"/>
                <w:sz w:val="18"/>
                <w:lang w:val="en-CA"/>
              </w:rPr>
            </w:pPr>
            <w:r w:rsidRPr="004E55B1">
              <w:rPr>
                <w:color w:val="0D0D0D" w:themeColor="text1" w:themeTint="F2"/>
                <w:sz w:val="18"/>
                <w:lang w:val="en-CA"/>
              </w:rPr>
              <w:t>2</w:t>
            </w:r>
            <w:r w:rsidR="00CF751C">
              <w:rPr>
                <w:color w:val="0D0D0D" w:themeColor="text1" w:themeTint="F2"/>
                <w:sz w:val="18"/>
                <w:lang w:val="en-CA"/>
              </w:rPr>
              <w:t>,</w:t>
            </w:r>
            <w:r w:rsidRPr="004E55B1">
              <w:rPr>
                <w:color w:val="0D0D0D" w:themeColor="text1" w:themeTint="F2"/>
                <w:sz w:val="18"/>
                <w:lang w:val="en-CA"/>
              </w:rPr>
              <w:t>40</w:t>
            </w:r>
          </w:p>
        </w:tc>
        <w:tc>
          <w:tcPr>
            <w:tcW w:w="0" w:type="auto"/>
            <w:shd w:val="clear" w:color="auto" w:fill="auto"/>
          </w:tcPr>
          <w:p w14:paraId="1307BF61" w14:textId="77777777" w:rsidR="006C049B" w:rsidRPr="004E55B1" w:rsidRDefault="006C049B" w:rsidP="00724F2A">
            <w:pPr>
              <w:spacing w:after="60"/>
              <w:jc w:val="right"/>
              <w:rPr>
                <w:color w:val="0D0D0D" w:themeColor="text1" w:themeTint="F2"/>
                <w:sz w:val="18"/>
                <w:lang w:val="en-CA"/>
              </w:rPr>
            </w:pPr>
          </w:p>
        </w:tc>
        <w:tc>
          <w:tcPr>
            <w:tcW w:w="844" w:type="dxa"/>
            <w:shd w:val="clear" w:color="auto" w:fill="auto"/>
          </w:tcPr>
          <w:p w14:paraId="2B45A6AF" w14:textId="77777777" w:rsidR="006C049B" w:rsidRPr="004E55B1" w:rsidRDefault="006C049B" w:rsidP="00724F2A">
            <w:pPr>
              <w:spacing w:after="60"/>
              <w:jc w:val="right"/>
              <w:rPr>
                <w:color w:val="0D0D0D" w:themeColor="text1" w:themeTint="F2"/>
                <w:sz w:val="18"/>
                <w:lang w:val="en-CA"/>
              </w:rPr>
            </w:pPr>
          </w:p>
        </w:tc>
        <w:tc>
          <w:tcPr>
            <w:tcW w:w="975" w:type="dxa"/>
            <w:shd w:val="clear" w:color="auto" w:fill="auto"/>
          </w:tcPr>
          <w:p w14:paraId="2A185520" w14:textId="77777777" w:rsidR="006C049B" w:rsidRPr="004E55B1" w:rsidRDefault="006C049B" w:rsidP="00724F2A">
            <w:pPr>
              <w:spacing w:after="60"/>
              <w:jc w:val="right"/>
              <w:rPr>
                <w:color w:val="0D0D0D" w:themeColor="text1" w:themeTint="F2"/>
                <w:sz w:val="18"/>
                <w:lang w:val="en-CA"/>
              </w:rPr>
            </w:pPr>
          </w:p>
        </w:tc>
        <w:tc>
          <w:tcPr>
            <w:tcW w:w="1895" w:type="dxa"/>
            <w:shd w:val="clear" w:color="auto" w:fill="auto"/>
          </w:tcPr>
          <w:p w14:paraId="02868665" w14:textId="50A41068" w:rsidR="006C049B" w:rsidRPr="004E55B1" w:rsidRDefault="006C049B" w:rsidP="00CF751C">
            <w:pPr>
              <w:spacing w:after="60"/>
              <w:jc w:val="right"/>
              <w:rPr>
                <w:color w:val="0D0D0D" w:themeColor="text1" w:themeTint="F2"/>
                <w:sz w:val="18"/>
                <w:lang w:val="en-CA"/>
              </w:rPr>
            </w:pPr>
            <w:r w:rsidRPr="004E55B1">
              <w:rPr>
                <w:color w:val="0D0D0D" w:themeColor="text1" w:themeTint="F2"/>
                <w:sz w:val="18"/>
                <w:lang w:val="en-CA"/>
              </w:rPr>
              <w:t>2</w:t>
            </w:r>
            <w:r w:rsidR="00CF751C">
              <w:rPr>
                <w:color w:val="0D0D0D" w:themeColor="text1" w:themeTint="F2"/>
                <w:sz w:val="18"/>
                <w:lang w:val="en-CA"/>
              </w:rPr>
              <w:t>,</w:t>
            </w:r>
            <w:r w:rsidRPr="004E55B1">
              <w:rPr>
                <w:color w:val="0D0D0D" w:themeColor="text1" w:themeTint="F2"/>
                <w:sz w:val="18"/>
                <w:lang w:val="en-CA"/>
              </w:rPr>
              <w:t>40</w:t>
            </w:r>
          </w:p>
        </w:tc>
      </w:tr>
    </w:tbl>
    <w:p w14:paraId="5A3C916B" w14:textId="77777777" w:rsidR="006C049B" w:rsidRPr="00766757" w:rsidRDefault="006C049B" w:rsidP="006C049B">
      <w:pPr>
        <w:spacing w:after="60"/>
        <w:jc w:val="center"/>
        <w:rPr>
          <w:color w:val="0D0D0D" w:themeColor="text1" w:themeTint="F2"/>
          <w:sz w:val="16"/>
          <w:szCs w:val="16"/>
          <w:lang w:val="en-CA"/>
        </w:rPr>
      </w:pPr>
    </w:p>
    <w:tbl>
      <w:tblPr>
        <w:tblStyle w:val="TableGrid"/>
        <w:tblW w:w="102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3"/>
        <w:gridCol w:w="621"/>
        <w:gridCol w:w="5411"/>
        <w:gridCol w:w="1176"/>
      </w:tblGrid>
      <w:tr w:rsidR="006C049B" w:rsidRPr="00C42873" w14:paraId="7F7677A5" w14:textId="77777777" w:rsidTr="00724F2A">
        <w:trPr>
          <w:trHeight w:val="240"/>
          <w:jc w:val="center"/>
        </w:trPr>
        <w:tc>
          <w:tcPr>
            <w:tcW w:w="10201" w:type="dxa"/>
            <w:gridSpan w:val="4"/>
            <w:shd w:val="clear" w:color="auto" w:fill="auto"/>
          </w:tcPr>
          <w:p w14:paraId="60A39ACC" w14:textId="03F0EC02" w:rsidR="006C049B" w:rsidRPr="00C42873" w:rsidRDefault="006C049B" w:rsidP="00C42873">
            <w:pPr>
              <w:spacing w:after="60"/>
              <w:jc w:val="left"/>
              <w:rPr>
                <w:b/>
                <w:color w:val="0D0D0D" w:themeColor="text1" w:themeTint="F2"/>
                <w:sz w:val="18"/>
                <w:lang w:val="es-ES"/>
              </w:rPr>
            </w:pPr>
            <w:r w:rsidRPr="00C42873">
              <w:rPr>
                <w:b/>
                <w:color w:val="0D0D0D" w:themeColor="text1" w:themeTint="F2"/>
                <w:sz w:val="18"/>
                <w:lang w:val="es-ES"/>
              </w:rPr>
              <w:t xml:space="preserve">IV) </w:t>
            </w:r>
            <w:r w:rsidR="00C42873" w:rsidRPr="00C42873">
              <w:rPr>
                <w:b/>
                <w:color w:val="0D0D0D" w:themeColor="text1" w:themeTint="F2"/>
                <w:sz w:val="18"/>
                <w:lang w:val="es-ES"/>
              </w:rPr>
              <w:t>DATOS SOBRE EL CONSUMO</w:t>
            </w:r>
            <w:r w:rsidR="00C42873">
              <w:rPr>
                <w:b/>
                <w:color w:val="0D0D0D" w:themeColor="text1" w:themeTint="F2"/>
                <w:sz w:val="18"/>
                <w:lang w:val="es-ES"/>
              </w:rPr>
              <w:t xml:space="preserve"> </w:t>
            </w:r>
            <w:r w:rsidRPr="00C42873">
              <w:rPr>
                <w:b/>
                <w:color w:val="0D0D0D" w:themeColor="text1" w:themeTint="F2"/>
                <w:sz w:val="18"/>
                <w:lang w:val="es-ES"/>
              </w:rPr>
              <w:t>(</w:t>
            </w:r>
            <w:r w:rsidR="00142F3B" w:rsidRPr="00C42873">
              <w:rPr>
                <w:b/>
                <w:color w:val="0D0D0D" w:themeColor="text1" w:themeTint="F2"/>
                <w:sz w:val="18"/>
                <w:lang w:val="es-ES"/>
              </w:rPr>
              <w:t>toneladas PAO</w:t>
            </w:r>
            <w:r w:rsidRPr="00C42873">
              <w:rPr>
                <w:b/>
                <w:color w:val="0D0D0D" w:themeColor="text1" w:themeTint="F2"/>
                <w:sz w:val="18"/>
                <w:lang w:val="es-ES"/>
              </w:rPr>
              <w:t>)</w:t>
            </w:r>
          </w:p>
        </w:tc>
      </w:tr>
      <w:tr w:rsidR="00766757" w:rsidRPr="004E55B1" w14:paraId="4BAFC1F9" w14:textId="77777777" w:rsidTr="00724F2A">
        <w:trPr>
          <w:trHeight w:val="240"/>
          <w:jc w:val="center"/>
        </w:trPr>
        <w:tc>
          <w:tcPr>
            <w:tcW w:w="0" w:type="auto"/>
            <w:shd w:val="clear" w:color="auto" w:fill="auto"/>
          </w:tcPr>
          <w:p w14:paraId="7ED8F896" w14:textId="30852B07" w:rsidR="006C049B" w:rsidRPr="004E55B1" w:rsidRDefault="00766757" w:rsidP="00766757">
            <w:pPr>
              <w:spacing w:after="60"/>
              <w:jc w:val="center"/>
              <w:rPr>
                <w:color w:val="0D0D0D" w:themeColor="text1" w:themeTint="F2"/>
                <w:sz w:val="18"/>
                <w:lang w:val="en-CA"/>
              </w:rPr>
            </w:pPr>
            <w:r>
              <w:rPr>
                <w:color w:val="0D0D0D" w:themeColor="text1" w:themeTint="F2"/>
                <w:sz w:val="18"/>
                <w:lang w:val="en-CA"/>
              </w:rPr>
              <w:t xml:space="preserve">Nivel de referencia </w:t>
            </w:r>
            <w:r w:rsidR="006C049B" w:rsidRPr="004E55B1">
              <w:rPr>
                <w:color w:val="0D0D0D" w:themeColor="text1" w:themeTint="F2"/>
                <w:sz w:val="18"/>
                <w:lang w:val="en-CA"/>
              </w:rPr>
              <w:t>2009 - 2010:</w:t>
            </w:r>
          </w:p>
        </w:tc>
        <w:tc>
          <w:tcPr>
            <w:tcW w:w="0" w:type="auto"/>
            <w:shd w:val="clear" w:color="auto" w:fill="auto"/>
          </w:tcPr>
          <w:p w14:paraId="64C5983D" w14:textId="7E602959" w:rsidR="006C049B" w:rsidRPr="004E55B1" w:rsidRDefault="006C049B" w:rsidP="00766757">
            <w:pPr>
              <w:spacing w:after="60"/>
              <w:jc w:val="right"/>
              <w:rPr>
                <w:color w:val="0D0D0D" w:themeColor="text1" w:themeTint="F2"/>
                <w:sz w:val="18"/>
                <w:lang w:val="en-CA"/>
              </w:rPr>
            </w:pPr>
            <w:r w:rsidRPr="004E55B1">
              <w:rPr>
                <w:color w:val="0D0D0D" w:themeColor="text1" w:themeTint="F2"/>
                <w:sz w:val="18"/>
                <w:lang w:val="en-CA"/>
              </w:rPr>
              <w:t>5</w:t>
            </w:r>
            <w:r w:rsidR="00766757">
              <w:rPr>
                <w:color w:val="0D0D0D" w:themeColor="text1" w:themeTint="F2"/>
                <w:sz w:val="18"/>
                <w:lang w:val="en-CA"/>
              </w:rPr>
              <w:t>,</w:t>
            </w:r>
            <w:r w:rsidRPr="004E55B1">
              <w:rPr>
                <w:color w:val="0D0D0D" w:themeColor="text1" w:themeTint="F2"/>
                <w:sz w:val="18"/>
                <w:lang w:val="en-CA"/>
              </w:rPr>
              <w:t>3</w:t>
            </w:r>
          </w:p>
        </w:tc>
        <w:tc>
          <w:tcPr>
            <w:tcW w:w="0" w:type="auto"/>
            <w:shd w:val="clear" w:color="auto" w:fill="auto"/>
          </w:tcPr>
          <w:p w14:paraId="0B6E3ED8" w14:textId="028E9BAA" w:rsidR="006C049B" w:rsidRPr="00766757" w:rsidRDefault="00766757" w:rsidP="00766757">
            <w:pPr>
              <w:spacing w:after="60"/>
              <w:jc w:val="center"/>
              <w:rPr>
                <w:color w:val="0D0D0D" w:themeColor="text1" w:themeTint="F2"/>
                <w:sz w:val="18"/>
                <w:lang w:val="es-ES"/>
              </w:rPr>
            </w:pPr>
            <w:r w:rsidRPr="00766757">
              <w:rPr>
                <w:color w:val="0D0D0D" w:themeColor="text1" w:themeTint="F2"/>
                <w:sz w:val="18"/>
                <w:lang w:val="es-ES"/>
              </w:rPr>
              <w:t xml:space="preserve">Punto de partida </w:t>
            </w:r>
            <w:r w:rsidR="00A16C04">
              <w:rPr>
                <w:color w:val="0D0D0D" w:themeColor="text1" w:themeTint="F2"/>
                <w:sz w:val="18"/>
                <w:lang w:val="es-ES"/>
              </w:rPr>
              <w:t>par</w:t>
            </w:r>
            <w:r w:rsidRPr="00766757">
              <w:rPr>
                <w:color w:val="0D0D0D" w:themeColor="text1" w:themeTint="F2"/>
                <w:sz w:val="18"/>
                <w:lang w:val="es-ES"/>
              </w:rPr>
              <w:t>a</w:t>
            </w:r>
            <w:r w:rsidR="00A16C04">
              <w:rPr>
                <w:color w:val="0D0D0D" w:themeColor="text1" w:themeTint="F2"/>
                <w:sz w:val="18"/>
                <w:lang w:val="es-ES"/>
              </w:rPr>
              <w:t xml:space="preserve"> </w:t>
            </w:r>
            <w:r w:rsidRPr="00766757">
              <w:rPr>
                <w:color w:val="0D0D0D" w:themeColor="text1" w:themeTint="F2"/>
                <w:sz w:val="18"/>
                <w:lang w:val="es-ES"/>
              </w:rPr>
              <w:t>las reducciones acumuladas sostenidas</w:t>
            </w:r>
            <w:r w:rsidR="006C049B" w:rsidRPr="00766757">
              <w:rPr>
                <w:color w:val="0D0D0D" w:themeColor="text1" w:themeTint="F2"/>
                <w:sz w:val="18"/>
                <w:lang w:val="es-ES"/>
              </w:rPr>
              <w:t>:</w:t>
            </w:r>
          </w:p>
        </w:tc>
        <w:tc>
          <w:tcPr>
            <w:tcW w:w="1006" w:type="dxa"/>
            <w:shd w:val="clear" w:color="auto" w:fill="auto"/>
          </w:tcPr>
          <w:p w14:paraId="1F6DA06A" w14:textId="336D96E1" w:rsidR="006C049B" w:rsidRPr="004E55B1" w:rsidRDefault="006C049B" w:rsidP="00766757">
            <w:pPr>
              <w:spacing w:after="60"/>
              <w:jc w:val="right"/>
              <w:rPr>
                <w:color w:val="0D0D0D" w:themeColor="text1" w:themeTint="F2"/>
                <w:sz w:val="18"/>
                <w:lang w:val="en-CA"/>
              </w:rPr>
            </w:pPr>
            <w:r w:rsidRPr="004E55B1">
              <w:rPr>
                <w:color w:val="0D0D0D" w:themeColor="text1" w:themeTint="F2"/>
                <w:sz w:val="18"/>
                <w:lang w:val="en-CA"/>
              </w:rPr>
              <w:t>5</w:t>
            </w:r>
            <w:r w:rsidR="00766757">
              <w:rPr>
                <w:color w:val="0D0D0D" w:themeColor="text1" w:themeTint="F2"/>
                <w:sz w:val="18"/>
                <w:lang w:val="en-CA"/>
              </w:rPr>
              <w:t>,</w:t>
            </w:r>
            <w:r w:rsidRPr="004E55B1">
              <w:rPr>
                <w:color w:val="0D0D0D" w:themeColor="text1" w:themeTint="F2"/>
                <w:sz w:val="18"/>
                <w:lang w:val="en-CA"/>
              </w:rPr>
              <w:t>33</w:t>
            </w:r>
          </w:p>
        </w:tc>
      </w:tr>
      <w:tr w:rsidR="006C049B" w:rsidRPr="00AD0BBF" w14:paraId="1B2BAA3E" w14:textId="77777777" w:rsidTr="00724F2A">
        <w:trPr>
          <w:trHeight w:val="240"/>
          <w:jc w:val="center"/>
        </w:trPr>
        <w:tc>
          <w:tcPr>
            <w:tcW w:w="10201" w:type="dxa"/>
            <w:gridSpan w:val="4"/>
            <w:shd w:val="clear" w:color="auto" w:fill="auto"/>
          </w:tcPr>
          <w:p w14:paraId="30B14187" w14:textId="3CF56B43" w:rsidR="006C049B" w:rsidRPr="00C42873" w:rsidRDefault="006C049B" w:rsidP="00C42873">
            <w:pPr>
              <w:spacing w:after="60"/>
              <w:jc w:val="center"/>
              <w:rPr>
                <w:b/>
                <w:color w:val="0D0D0D" w:themeColor="text1" w:themeTint="F2"/>
                <w:sz w:val="18"/>
                <w:lang w:val="es-ES"/>
              </w:rPr>
            </w:pPr>
            <w:r w:rsidRPr="00C42873">
              <w:rPr>
                <w:b/>
                <w:color w:val="0D0D0D" w:themeColor="text1" w:themeTint="F2"/>
                <w:sz w:val="18"/>
                <w:lang w:val="es-ES"/>
              </w:rPr>
              <w:t>CONSUM</w:t>
            </w:r>
            <w:r w:rsidR="00C42873" w:rsidRPr="00C42873">
              <w:rPr>
                <w:b/>
                <w:color w:val="0D0D0D" w:themeColor="text1" w:themeTint="F2"/>
                <w:sz w:val="18"/>
                <w:lang w:val="es-ES"/>
              </w:rPr>
              <w:t>O ADMISIBLE PARA LA FINANCIACI</w:t>
            </w:r>
            <w:r w:rsidR="00C42873">
              <w:rPr>
                <w:b/>
                <w:color w:val="0D0D0D" w:themeColor="text1" w:themeTint="F2"/>
                <w:sz w:val="18"/>
                <w:lang w:val="es-ES"/>
              </w:rPr>
              <w:t>ÓN</w:t>
            </w:r>
            <w:r w:rsidRPr="00C42873">
              <w:rPr>
                <w:b/>
                <w:color w:val="0D0D0D" w:themeColor="text1" w:themeTint="F2"/>
                <w:sz w:val="18"/>
                <w:lang w:val="es-ES"/>
              </w:rPr>
              <w:t xml:space="preserve"> (</w:t>
            </w:r>
            <w:r w:rsidR="00142F3B" w:rsidRPr="00C42873">
              <w:rPr>
                <w:b/>
                <w:color w:val="0D0D0D" w:themeColor="text1" w:themeTint="F2"/>
                <w:sz w:val="18"/>
                <w:lang w:val="es-ES"/>
              </w:rPr>
              <w:t>toneladas PAO</w:t>
            </w:r>
            <w:r w:rsidRPr="00C42873">
              <w:rPr>
                <w:b/>
                <w:color w:val="0D0D0D" w:themeColor="text1" w:themeTint="F2"/>
                <w:sz w:val="18"/>
                <w:lang w:val="es-ES"/>
              </w:rPr>
              <w:t>)</w:t>
            </w:r>
          </w:p>
        </w:tc>
      </w:tr>
      <w:tr w:rsidR="00766757" w:rsidRPr="004E55B1" w14:paraId="7A955CA9" w14:textId="77777777" w:rsidTr="00724F2A">
        <w:trPr>
          <w:trHeight w:val="240"/>
          <w:jc w:val="center"/>
        </w:trPr>
        <w:tc>
          <w:tcPr>
            <w:tcW w:w="0" w:type="auto"/>
            <w:shd w:val="clear" w:color="auto" w:fill="auto"/>
          </w:tcPr>
          <w:p w14:paraId="752EC9F6" w14:textId="16795CA8" w:rsidR="006C049B" w:rsidRPr="004E55B1" w:rsidRDefault="00766757" w:rsidP="00724F2A">
            <w:pPr>
              <w:spacing w:after="60"/>
              <w:jc w:val="center"/>
              <w:rPr>
                <w:color w:val="0D0D0D" w:themeColor="text1" w:themeTint="F2"/>
                <w:sz w:val="18"/>
                <w:lang w:val="en-CA"/>
              </w:rPr>
            </w:pPr>
            <w:proofErr w:type="spellStart"/>
            <w:r>
              <w:rPr>
                <w:color w:val="0D0D0D" w:themeColor="text1" w:themeTint="F2"/>
                <w:sz w:val="18"/>
                <w:lang w:val="en-CA"/>
              </w:rPr>
              <w:t>Ya</w:t>
            </w:r>
            <w:proofErr w:type="spellEnd"/>
            <w:r>
              <w:rPr>
                <w:color w:val="0D0D0D" w:themeColor="text1" w:themeTint="F2"/>
                <w:sz w:val="18"/>
                <w:lang w:val="en-CA"/>
              </w:rPr>
              <w:t xml:space="preserve"> </w:t>
            </w:r>
            <w:proofErr w:type="spellStart"/>
            <w:r>
              <w:rPr>
                <w:color w:val="0D0D0D" w:themeColor="text1" w:themeTint="F2"/>
                <w:sz w:val="18"/>
                <w:lang w:val="en-CA"/>
              </w:rPr>
              <w:t>aprobado</w:t>
            </w:r>
            <w:proofErr w:type="spellEnd"/>
            <w:r w:rsidR="006C049B" w:rsidRPr="004E55B1">
              <w:rPr>
                <w:color w:val="0D0D0D" w:themeColor="text1" w:themeTint="F2"/>
                <w:sz w:val="18"/>
                <w:lang w:val="en-CA"/>
              </w:rPr>
              <w:t>:</w:t>
            </w:r>
          </w:p>
        </w:tc>
        <w:tc>
          <w:tcPr>
            <w:tcW w:w="0" w:type="auto"/>
            <w:shd w:val="clear" w:color="auto" w:fill="auto"/>
          </w:tcPr>
          <w:p w14:paraId="1F06E079" w14:textId="7C126978" w:rsidR="006C049B" w:rsidRPr="004E55B1" w:rsidRDefault="006C049B" w:rsidP="00766757">
            <w:pPr>
              <w:spacing w:after="60"/>
              <w:jc w:val="right"/>
              <w:rPr>
                <w:color w:val="0D0D0D" w:themeColor="text1" w:themeTint="F2"/>
                <w:sz w:val="18"/>
                <w:lang w:val="en-CA"/>
              </w:rPr>
            </w:pPr>
            <w:r w:rsidRPr="004E55B1">
              <w:rPr>
                <w:color w:val="0D0D0D" w:themeColor="text1" w:themeTint="F2"/>
                <w:sz w:val="18"/>
                <w:lang w:val="en-CA"/>
              </w:rPr>
              <w:t>2</w:t>
            </w:r>
            <w:r w:rsidR="00766757">
              <w:rPr>
                <w:color w:val="0D0D0D" w:themeColor="text1" w:themeTint="F2"/>
                <w:sz w:val="18"/>
                <w:lang w:val="en-CA"/>
              </w:rPr>
              <w:t>,</w:t>
            </w:r>
            <w:r w:rsidRPr="004E55B1">
              <w:rPr>
                <w:color w:val="0D0D0D" w:themeColor="text1" w:themeTint="F2"/>
                <w:sz w:val="18"/>
                <w:lang w:val="en-CA"/>
              </w:rPr>
              <w:t>33</w:t>
            </w:r>
          </w:p>
        </w:tc>
        <w:tc>
          <w:tcPr>
            <w:tcW w:w="0" w:type="auto"/>
            <w:shd w:val="clear" w:color="auto" w:fill="auto"/>
          </w:tcPr>
          <w:p w14:paraId="65DE5068" w14:textId="66FE6B69" w:rsidR="006C049B" w:rsidRPr="004E55B1" w:rsidRDefault="006C049B" w:rsidP="00766757">
            <w:pPr>
              <w:spacing w:after="60"/>
              <w:jc w:val="center"/>
              <w:rPr>
                <w:color w:val="0D0D0D" w:themeColor="text1" w:themeTint="F2"/>
                <w:sz w:val="18"/>
                <w:lang w:val="en-CA"/>
              </w:rPr>
            </w:pPr>
            <w:r w:rsidRPr="004E55B1">
              <w:rPr>
                <w:color w:val="0D0D0D" w:themeColor="text1" w:themeTint="F2"/>
                <w:sz w:val="18"/>
                <w:lang w:val="en-CA"/>
              </w:rPr>
              <w:t>Re</w:t>
            </w:r>
            <w:r w:rsidR="00766757">
              <w:rPr>
                <w:color w:val="0D0D0D" w:themeColor="text1" w:themeTint="F2"/>
                <w:sz w:val="18"/>
                <w:lang w:val="en-CA"/>
              </w:rPr>
              <w:t>stante</w:t>
            </w:r>
            <w:r w:rsidRPr="004E55B1">
              <w:rPr>
                <w:color w:val="0D0D0D" w:themeColor="text1" w:themeTint="F2"/>
                <w:sz w:val="18"/>
                <w:lang w:val="en-CA"/>
              </w:rPr>
              <w:t>:</w:t>
            </w:r>
          </w:p>
        </w:tc>
        <w:tc>
          <w:tcPr>
            <w:tcW w:w="1006" w:type="dxa"/>
            <w:shd w:val="clear" w:color="auto" w:fill="auto"/>
          </w:tcPr>
          <w:p w14:paraId="1CBF8671" w14:textId="3C53C39F" w:rsidR="006C049B" w:rsidRPr="004E55B1" w:rsidRDefault="006C049B" w:rsidP="00766757">
            <w:pPr>
              <w:spacing w:after="60"/>
              <w:jc w:val="right"/>
              <w:rPr>
                <w:color w:val="0D0D0D" w:themeColor="text1" w:themeTint="F2"/>
                <w:sz w:val="18"/>
                <w:lang w:val="en-CA"/>
              </w:rPr>
            </w:pPr>
            <w:r w:rsidRPr="004E55B1">
              <w:rPr>
                <w:color w:val="0D0D0D" w:themeColor="text1" w:themeTint="F2"/>
                <w:sz w:val="18"/>
                <w:lang w:val="en-CA"/>
              </w:rPr>
              <w:t>3</w:t>
            </w:r>
            <w:r w:rsidR="00766757">
              <w:rPr>
                <w:color w:val="0D0D0D" w:themeColor="text1" w:themeTint="F2"/>
                <w:sz w:val="18"/>
                <w:lang w:val="en-CA"/>
              </w:rPr>
              <w:t>,</w:t>
            </w:r>
            <w:r w:rsidRPr="004E55B1">
              <w:rPr>
                <w:color w:val="0D0D0D" w:themeColor="text1" w:themeTint="F2"/>
                <w:sz w:val="18"/>
                <w:lang w:val="en-CA"/>
              </w:rPr>
              <w:t>00</w:t>
            </w:r>
          </w:p>
        </w:tc>
      </w:tr>
    </w:tbl>
    <w:p w14:paraId="4F10C7C3" w14:textId="77777777" w:rsidR="006C049B" w:rsidRPr="00766757" w:rsidRDefault="006C049B" w:rsidP="006C049B">
      <w:pPr>
        <w:spacing w:after="60"/>
        <w:jc w:val="center"/>
        <w:rPr>
          <w:color w:val="0D0D0D" w:themeColor="text1" w:themeTint="F2"/>
          <w:sz w:val="16"/>
          <w:szCs w:val="16"/>
          <w:lang w:val="en-CA"/>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0"/>
        <w:gridCol w:w="3283"/>
        <w:gridCol w:w="4902"/>
      </w:tblGrid>
      <w:tr w:rsidR="006C049B" w:rsidRPr="004E55B1" w14:paraId="75C9A7B0" w14:textId="77777777" w:rsidTr="00766757">
        <w:trPr>
          <w:trHeight w:val="240"/>
          <w:jc w:val="center"/>
        </w:trPr>
        <w:tc>
          <w:tcPr>
            <w:tcW w:w="5263" w:type="dxa"/>
            <w:gridSpan w:val="2"/>
            <w:shd w:val="clear" w:color="auto" w:fill="auto"/>
          </w:tcPr>
          <w:p w14:paraId="51CC7428" w14:textId="1CA81E40" w:rsidR="006C049B" w:rsidRPr="004E55B1" w:rsidRDefault="00A059AE" w:rsidP="00724F2A">
            <w:pPr>
              <w:spacing w:after="60"/>
              <w:jc w:val="left"/>
              <w:rPr>
                <w:b/>
                <w:color w:val="0D0D0D" w:themeColor="text1" w:themeTint="F2"/>
                <w:sz w:val="18"/>
                <w:lang w:val="en-CA"/>
              </w:rPr>
            </w:pPr>
            <w:r>
              <w:rPr>
                <w:b/>
                <w:color w:val="0D0D0D" w:themeColor="text1" w:themeTint="F2"/>
                <w:sz w:val="18"/>
                <w:lang w:val="en-CA"/>
              </w:rPr>
              <w:t xml:space="preserve">V) </w:t>
            </w:r>
            <w:r w:rsidR="006C049B" w:rsidRPr="004E55B1">
              <w:rPr>
                <w:b/>
                <w:color w:val="0D0D0D" w:themeColor="text1" w:themeTint="F2"/>
                <w:sz w:val="18"/>
                <w:lang w:val="en-CA"/>
              </w:rPr>
              <w:t>PLAN</w:t>
            </w:r>
            <w:r>
              <w:rPr>
                <w:b/>
                <w:color w:val="0D0D0D" w:themeColor="text1" w:themeTint="F2"/>
                <w:sz w:val="18"/>
                <w:lang w:val="en-CA"/>
              </w:rPr>
              <w:t xml:space="preserve"> ADMINISTRATIVO</w:t>
            </w:r>
          </w:p>
        </w:tc>
        <w:tc>
          <w:tcPr>
            <w:tcW w:w="4902" w:type="dxa"/>
            <w:shd w:val="clear" w:color="auto" w:fill="auto"/>
          </w:tcPr>
          <w:p w14:paraId="2B910716"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2020</w:t>
            </w:r>
          </w:p>
        </w:tc>
      </w:tr>
      <w:tr w:rsidR="006C049B" w:rsidRPr="004E55B1" w14:paraId="449CBC93" w14:textId="77777777" w:rsidTr="00766757">
        <w:trPr>
          <w:trHeight w:val="240"/>
          <w:jc w:val="center"/>
        </w:trPr>
        <w:tc>
          <w:tcPr>
            <w:tcW w:w="1980" w:type="dxa"/>
            <w:vMerge w:val="restart"/>
            <w:shd w:val="clear" w:color="auto" w:fill="auto"/>
          </w:tcPr>
          <w:p w14:paraId="5432FCD4" w14:textId="43BEC615" w:rsidR="006C049B" w:rsidRPr="004E55B1" w:rsidRDefault="00A059AE" w:rsidP="00724F2A">
            <w:pPr>
              <w:spacing w:after="60"/>
              <w:jc w:val="center"/>
              <w:rPr>
                <w:color w:val="0D0D0D" w:themeColor="text1" w:themeTint="F2"/>
                <w:sz w:val="18"/>
                <w:lang w:val="en-CA"/>
              </w:rPr>
            </w:pPr>
            <w:r>
              <w:rPr>
                <w:color w:val="0D0D0D" w:themeColor="text1" w:themeTint="F2"/>
                <w:sz w:val="18"/>
                <w:lang w:val="en-CA"/>
              </w:rPr>
              <w:t>PNUD</w:t>
            </w:r>
          </w:p>
        </w:tc>
        <w:tc>
          <w:tcPr>
            <w:tcW w:w="3283" w:type="dxa"/>
            <w:shd w:val="clear" w:color="auto" w:fill="auto"/>
          </w:tcPr>
          <w:p w14:paraId="431A2E74" w14:textId="5D8CB321" w:rsidR="006C049B" w:rsidRPr="00766757" w:rsidRDefault="00766757" w:rsidP="00766757">
            <w:pPr>
              <w:spacing w:after="60"/>
              <w:jc w:val="left"/>
              <w:rPr>
                <w:color w:val="0D0D0D" w:themeColor="text1" w:themeTint="F2"/>
                <w:sz w:val="18"/>
                <w:lang w:val="es-ES"/>
              </w:rPr>
            </w:pPr>
            <w:r w:rsidRPr="00766757">
              <w:rPr>
                <w:color w:val="0D0D0D" w:themeColor="text1" w:themeTint="F2"/>
                <w:sz w:val="18"/>
                <w:lang w:val="es-ES"/>
              </w:rPr>
              <w:t>Eliminación de SAO</w:t>
            </w:r>
            <w:r w:rsidR="006C049B" w:rsidRPr="00766757">
              <w:rPr>
                <w:color w:val="0D0D0D" w:themeColor="text1" w:themeTint="F2"/>
                <w:sz w:val="18"/>
                <w:lang w:val="es-ES"/>
              </w:rPr>
              <w:t xml:space="preserve"> (</w:t>
            </w:r>
            <w:r w:rsidR="00142F3B" w:rsidRPr="00766757">
              <w:rPr>
                <w:color w:val="0D0D0D" w:themeColor="text1" w:themeTint="F2"/>
                <w:sz w:val="18"/>
                <w:lang w:val="es-ES"/>
              </w:rPr>
              <w:t>toneladas PAO</w:t>
            </w:r>
            <w:r w:rsidR="006C049B" w:rsidRPr="00766757">
              <w:rPr>
                <w:color w:val="0D0D0D" w:themeColor="text1" w:themeTint="F2"/>
                <w:sz w:val="18"/>
                <w:lang w:val="es-ES"/>
              </w:rPr>
              <w:t>)</w:t>
            </w:r>
          </w:p>
        </w:tc>
        <w:tc>
          <w:tcPr>
            <w:tcW w:w="4902" w:type="dxa"/>
            <w:shd w:val="clear" w:color="auto" w:fill="auto"/>
          </w:tcPr>
          <w:p w14:paraId="5E74DF05" w14:textId="17C879FA" w:rsidR="006C049B" w:rsidRPr="004E55B1" w:rsidRDefault="006C049B" w:rsidP="00766757">
            <w:pPr>
              <w:spacing w:after="60"/>
              <w:jc w:val="right"/>
              <w:rPr>
                <w:color w:val="0D0D0D" w:themeColor="text1" w:themeTint="F2"/>
                <w:sz w:val="18"/>
                <w:lang w:val="en-CA"/>
              </w:rPr>
            </w:pPr>
            <w:r w:rsidRPr="004E55B1">
              <w:rPr>
                <w:color w:val="0D0D0D" w:themeColor="text1" w:themeTint="F2"/>
                <w:sz w:val="18"/>
                <w:lang w:val="en-CA"/>
              </w:rPr>
              <w:t>0</w:t>
            </w:r>
            <w:r w:rsidR="00766757">
              <w:rPr>
                <w:color w:val="0D0D0D" w:themeColor="text1" w:themeTint="F2"/>
                <w:sz w:val="18"/>
                <w:lang w:val="en-CA"/>
              </w:rPr>
              <w:t>,</w:t>
            </w:r>
            <w:r w:rsidRPr="004E55B1">
              <w:rPr>
                <w:color w:val="0D0D0D" w:themeColor="text1" w:themeTint="F2"/>
                <w:sz w:val="18"/>
                <w:lang w:val="en-CA"/>
              </w:rPr>
              <w:t>15</w:t>
            </w:r>
          </w:p>
        </w:tc>
      </w:tr>
      <w:tr w:rsidR="006C049B" w:rsidRPr="004E55B1" w14:paraId="57DE2F32" w14:textId="77777777" w:rsidTr="00766757">
        <w:trPr>
          <w:trHeight w:val="240"/>
          <w:jc w:val="center"/>
        </w:trPr>
        <w:tc>
          <w:tcPr>
            <w:tcW w:w="1980" w:type="dxa"/>
            <w:vMerge/>
            <w:shd w:val="clear" w:color="auto" w:fill="auto"/>
          </w:tcPr>
          <w:p w14:paraId="4BFB339C" w14:textId="77777777" w:rsidR="006C049B" w:rsidRPr="004E55B1" w:rsidRDefault="006C049B" w:rsidP="00724F2A">
            <w:pPr>
              <w:spacing w:after="60"/>
              <w:jc w:val="center"/>
              <w:rPr>
                <w:color w:val="0D0D0D" w:themeColor="text1" w:themeTint="F2"/>
                <w:sz w:val="18"/>
                <w:lang w:val="en-CA"/>
              </w:rPr>
            </w:pPr>
          </w:p>
        </w:tc>
        <w:tc>
          <w:tcPr>
            <w:tcW w:w="3283" w:type="dxa"/>
            <w:shd w:val="clear" w:color="auto" w:fill="auto"/>
          </w:tcPr>
          <w:p w14:paraId="7EF7CA33" w14:textId="5D60A883" w:rsidR="006C049B" w:rsidRPr="004E55B1" w:rsidRDefault="006C049B" w:rsidP="00766757">
            <w:pPr>
              <w:spacing w:after="60"/>
              <w:jc w:val="left"/>
              <w:rPr>
                <w:color w:val="0D0D0D" w:themeColor="text1" w:themeTint="F2"/>
                <w:sz w:val="18"/>
                <w:lang w:val="en-CA"/>
              </w:rPr>
            </w:pPr>
            <w:r w:rsidRPr="004E55B1">
              <w:rPr>
                <w:color w:val="0D0D0D" w:themeColor="text1" w:themeTint="F2"/>
                <w:sz w:val="18"/>
                <w:lang w:val="en-CA"/>
              </w:rPr>
              <w:t>F</w:t>
            </w:r>
            <w:r w:rsidR="00766757">
              <w:rPr>
                <w:color w:val="0D0D0D" w:themeColor="text1" w:themeTint="F2"/>
                <w:sz w:val="18"/>
                <w:lang w:val="en-CA"/>
              </w:rPr>
              <w:t>inanciación</w:t>
            </w:r>
            <w:r w:rsidRPr="004E55B1">
              <w:rPr>
                <w:color w:val="0D0D0D" w:themeColor="text1" w:themeTint="F2"/>
                <w:sz w:val="18"/>
                <w:lang w:val="en-CA"/>
              </w:rPr>
              <w:t xml:space="preserve"> (</w:t>
            </w:r>
            <w:r w:rsidR="00A059AE">
              <w:rPr>
                <w:color w:val="0D0D0D" w:themeColor="text1" w:themeTint="F2"/>
                <w:sz w:val="18"/>
                <w:lang w:val="en-CA"/>
              </w:rPr>
              <w:t>$ EUA</w:t>
            </w:r>
            <w:r w:rsidRPr="004E55B1">
              <w:rPr>
                <w:color w:val="0D0D0D" w:themeColor="text1" w:themeTint="F2"/>
                <w:sz w:val="18"/>
                <w:lang w:val="en-CA"/>
              </w:rPr>
              <w:t>)</w:t>
            </w:r>
          </w:p>
        </w:tc>
        <w:tc>
          <w:tcPr>
            <w:tcW w:w="4902" w:type="dxa"/>
            <w:shd w:val="clear" w:color="auto" w:fill="auto"/>
          </w:tcPr>
          <w:p w14:paraId="03150144" w14:textId="62F61C08" w:rsidR="006C049B" w:rsidRPr="004E55B1" w:rsidRDefault="006C049B" w:rsidP="00766757">
            <w:pPr>
              <w:spacing w:after="60"/>
              <w:jc w:val="right"/>
              <w:rPr>
                <w:color w:val="0D0D0D" w:themeColor="text1" w:themeTint="F2"/>
                <w:sz w:val="18"/>
                <w:lang w:val="en-CA"/>
              </w:rPr>
            </w:pPr>
            <w:r w:rsidRPr="004E55B1">
              <w:rPr>
                <w:color w:val="0D0D0D" w:themeColor="text1" w:themeTint="F2"/>
                <w:sz w:val="18"/>
                <w:lang w:val="en-CA"/>
              </w:rPr>
              <w:t>33</w:t>
            </w:r>
            <w:r w:rsidR="00766757">
              <w:rPr>
                <w:color w:val="0D0D0D" w:themeColor="text1" w:themeTint="F2"/>
                <w:sz w:val="18"/>
                <w:lang w:val="en-CA"/>
              </w:rPr>
              <w:t>.</w:t>
            </w:r>
            <w:r w:rsidRPr="004E55B1">
              <w:rPr>
                <w:color w:val="0D0D0D" w:themeColor="text1" w:themeTint="F2"/>
                <w:sz w:val="18"/>
                <w:lang w:val="en-CA"/>
              </w:rPr>
              <w:t>863</w:t>
            </w:r>
          </w:p>
        </w:tc>
      </w:tr>
    </w:tbl>
    <w:p w14:paraId="01C5726D" w14:textId="77777777" w:rsidR="006C049B" w:rsidRPr="00766757" w:rsidRDefault="006C049B" w:rsidP="006C049B">
      <w:pPr>
        <w:spacing w:after="60"/>
        <w:jc w:val="center"/>
        <w:rPr>
          <w:color w:val="0D0D0D" w:themeColor="text1" w:themeTint="F2"/>
          <w:sz w:val="16"/>
          <w:szCs w:val="16"/>
          <w:vertAlign w:val="subscript"/>
          <w:lang w:val="en-CA"/>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3"/>
        <w:gridCol w:w="640"/>
        <w:gridCol w:w="842"/>
        <w:gridCol w:w="711"/>
        <w:gridCol w:w="712"/>
        <w:gridCol w:w="712"/>
        <w:gridCol w:w="712"/>
        <w:gridCol w:w="712"/>
        <w:gridCol w:w="711"/>
        <w:gridCol w:w="712"/>
        <w:gridCol w:w="712"/>
        <w:gridCol w:w="712"/>
        <w:gridCol w:w="712"/>
        <w:gridCol w:w="712"/>
      </w:tblGrid>
      <w:tr w:rsidR="006C049B" w:rsidRPr="004E55B1" w14:paraId="3436335C" w14:textId="77777777" w:rsidTr="00C04ED4">
        <w:trPr>
          <w:jc w:val="center"/>
        </w:trPr>
        <w:tc>
          <w:tcPr>
            <w:tcW w:w="2335" w:type="dxa"/>
            <w:gridSpan w:val="3"/>
            <w:shd w:val="clear" w:color="auto" w:fill="auto"/>
          </w:tcPr>
          <w:p w14:paraId="0EC3813D" w14:textId="36F88F65" w:rsidR="006C049B" w:rsidRPr="004E55B1" w:rsidRDefault="006C049B" w:rsidP="00C42873">
            <w:pPr>
              <w:spacing w:after="60"/>
              <w:jc w:val="left"/>
              <w:rPr>
                <w:b/>
                <w:color w:val="0D0D0D" w:themeColor="text1" w:themeTint="F2"/>
                <w:sz w:val="18"/>
                <w:lang w:val="en-CA"/>
              </w:rPr>
            </w:pPr>
            <w:r w:rsidRPr="004E55B1">
              <w:rPr>
                <w:b/>
                <w:color w:val="0D0D0D" w:themeColor="text1" w:themeTint="F2"/>
                <w:sz w:val="18"/>
                <w:lang w:val="en-CA"/>
              </w:rPr>
              <w:t xml:space="preserve">VI) </w:t>
            </w:r>
            <w:r w:rsidR="00C42873">
              <w:rPr>
                <w:b/>
                <w:color w:val="0D0D0D" w:themeColor="text1" w:themeTint="F2"/>
                <w:sz w:val="18"/>
                <w:lang w:val="en-CA"/>
              </w:rPr>
              <w:t>DATOS DEL PROYECTO</w:t>
            </w:r>
          </w:p>
        </w:tc>
        <w:tc>
          <w:tcPr>
            <w:tcW w:w="711" w:type="dxa"/>
            <w:shd w:val="clear" w:color="auto" w:fill="auto"/>
            <w:tcMar>
              <w:left w:w="0" w:type="dxa"/>
              <w:right w:w="58" w:type="dxa"/>
            </w:tcMar>
          </w:tcPr>
          <w:p w14:paraId="7D41B921"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2011</w:t>
            </w:r>
          </w:p>
        </w:tc>
        <w:tc>
          <w:tcPr>
            <w:tcW w:w="712" w:type="dxa"/>
            <w:shd w:val="clear" w:color="auto" w:fill="auto"/>
            <w:tcMar>
              <w:left w:w="0" w:type="dxa"/>
              <w:right w:w="58" w:type="dxa"/>
            </w:tcMar>
          </w:tcPr>
          <w:p w14:paraId="5D683221"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2012</w:t>
            </w:r>
          </w:p>
        </w:tc>
        <w:tc>
          <w:tcPr>
            <w:tcW w:w="712" w:type="dxa"/>
            <w:shd w:val="clear" w:color="auto" w:fill="auto"/>
            <w:tcMar>
              <w:left w:w="0" w:type="dxa"/>
              <w:right w:w="58" w:type="dxa"/>
            </w:tcMar>
          </w:tcPr>
          <w:p w14:paraId="015801AC"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2013</w:t>
            </w:r>
          </w:p>
        </w:tc>
        <w:tc>
          <w:tcPr>
            <w:tcW w:w="712" w:type="dxa"/>
            <w:shd w:val="clear" w:color="auto" w:fill="auto"/>
            <w:tcMar>
              <w:left w:w="0" w:type="dxa"/>
              <w:right w:w="58" w:type="dxa"/>
            </w:tcMar>
          </w:tcPr>
          <w:p w14:paraId="2844C341"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2014</w:t>
            </w:r>
          </w:p>
        </w:tc>
        <w:tc>
          <w:tcPr>
            <w:tcW w:w="712" w:type="dxa"/>
            <w:shd w:val="clear" w:color="auto" w:fill="auto"/>
            <w:tcMar>
              <w:left w:w="0" w:type="dxa"/>
              <w:right w:w="58" w:type="dxa"/>
            </w:tcMar>
          </w:tcPr>
          <w:p w14:paraId="71036F0D"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2015</w:t>
            </w:r>
          </w:p>
        </w:tc>
        <w:tc>
          <w:tcPr>
            <w:tcW w:w="711" w:type="dxa"/>
            <w:shd w:val="clear" w:color="auto" w:fill="auto"/>
            <w:tcMar>
              <w:left w:w="0" w:type="dxa"/>
              <w:right w:w="58" w:type="dxa"/>
            </w:tcMar>
          </w:tcPr>
          <w:p w14:paraId="2BC83448"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2016</w:t>
            </w:r>
          </w:p>
        </w:tc>
        <w:tc>
          <w:tcPr>
            <w:tcW w:w="712" w:type="dxa"/>
            <w:shd w:val="clear" w:color="auto" w:fill="auto"/>
            <w:tcMar>
              <w:left w:w="0" w:type="dxa"/>
              <w:right w:w="58" w:type="dxa"/>
            </w:tcMar>
          </w:tcPr>
          <w:p w14:paraId="3A8A7544"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2017</w:t>
            </w:r>
          </w:p>
        </w:tc>
        <w:tc>
          <w:tcPr>
            <w:tcW w:w="712" w:type="dxa"/>
            <w:shd w:val="clear" w:color="auto" w:fill="auto"/>
            <w:tcMar>
              <w:left w:w="0" w:type="dxa"/>
              <w:right w:w="58" w:type="dxa"/>
            </w:tcMar>
          </w:tcPr>
          <w:p w14:paraId="6CC173A3"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2018</w:t>
            </w:r>
          </w:p>
        </w:tc>
        <w:tc>
          <w:tcPr>
            <w:tcW w:w="712" w:type="dxa"/>
            <w:shd w:val="clear" w:color="auto" w:fill="auto"/>
            <w:tcMar>
              <w:left w:w="0" w:type="dxa"/>
              <w:right w:w="58" w:type="dxa"/>
            </w:tcMar>
          </w:tcPr>
          <w:p w14:paraId="547E2E6C"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2019</w:t>
            </w:r>
          </w:p>
        </w:tc>
        <w:tc>
          <w:tcPr>
            <w:tcW w:w="712" w:type="dxa"/>
            <w:shd w:val="clear" w:color="auto" w:fill="auto"/>
            <w:tcMar>
              <w:left w:w="0" w:type="dxa"/>
              <w:right w:w="58" w:type="dxa"/>
            </w:tcMar>
          </w:tcPr>
          <w:p w14:paraId="07C7C8F8"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2020</w:t>
            </w:r>
          </w:p>
        </w:tc>
        <w:tc>
          <w:tcPr>
            <w:tcW w:w="712" w:type="dxa"/>
            <w:shd w:val="clear" w:color="auto" w:fill="auto"/>
            <w:tcMar>
              <w:left w:w="0" w:type="dxa"/>
              <w:right w:w="58" w:type="dxa"/>
            </w:tcMar>
          </w:tcPr>
          <w:p w14:paraId="16757C82"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Total</w:t>
            </w:r>
          </w:p>
        </w:tc>
      </w:tr>
      <w:tr w:rsidR="006C049B" w:rsidRPr="004E55B1" w14:paraId="6D4643AD" w14:textId="77777777" w:rsidTr="00C04ED4">
        <w:trPr>
          <w:jc w:val="center"/>
        </w:trPr>
        <w:tc>
          <w:tcPr>
            <w:tcW w:w="2335" w:type="dxa"/>
            <w:gridSpan w:val="3"/>
            <w:shd w:val="clear" w:color="auto" w:fill="auto"/>
          </w:tcPr>
          <w:p w14:paraId="1E5D29BD" w14:textId="7F8B21FD" w:rsidR="006C049B" w:rsidRPr="00A059AE" w:rsidRDefault="00A059AE" w:rsidP="00A059AE">
            <w:pPr>
              <w:spacing w:after="60"/>
              <w:jc w:val="left"/>
              <w:rPr>
                <w:color w:val="0D0D0D" w:themeColor="text1" w:themeTint="F2"/>
                <w:sz w:val="18"/>
                <w:lang w:val="es-ES"/>
              </w:rPr>
            </w:pPr>
            <w:r w:rsidRPr="00A059AE">
              <w:rPr>
                <w:color w:val="0D0D0D" w:themeColor="text1" w:themeTint="F2"/>
                <w:sz w:val="18"/>
                <w:lang w:val="es-ES"/>
              </w:rPr>
              <w:t>Límites de consum</w:t>
            </w:r>
            <w:r>
              <w:rPr>
                <w:color w:val="0D0D0D" w:themeColor="text1" w:themeTint="F2"/>
                <w:sz w:val="18"/>
                <w:lang w:val="es-ES"/>
              </w:rPr>
              <w:t>o</w:t>
            </w:r>
            <w:r w:rsidRPr="00A059AE">
              <w:rPr>
                <w:color w:val="0D0D0D" w:themeColor="text1" w:themeTint="F2"/>
                <w:sz w:val="18"/>
                <w:lang w:val="es-ES"/>
              </w:rPr>
              <w:t xml:space="preserve"> establecidos en el Protocolo de </w:t>
            </w:r>
            <w:r w:rsidR="006C049B" w:rsidRPr="00A059AE">
              <w:rPr>
                <w:color w:val="0D0D0D" w:themeColor="text1" w:themeTint="F2"/>
                <w:sz w:val="18"/>
                <w:lang w:val="es-ES"/>
              </w:rPr>
              <w:t>Montreal</w:t>
            </w:r>
          </w:p>
        </w:tc>
        <w:tc>
          <w:tcPr>
            <w:tcW w:w="711" w:type="dxa"/>
            <w:shd w:val="clear" w:color="auto" w:fill="auto"/>
            <w:tcMar>
              <w:left w:w="0" w:type="dxa"/>
              <w:right w:w="58" w:type="dxa"/>
            </w:tcMar>
          </w:tcPr>
          <w:p w14:paraId="7716FEEA"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483E4D3F"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192635A4" w14:textId="6BC81605"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w:t>
            </w:r>
            <w:r w:rsidR="0056656C">
              <w:rPr>
                <w:color w:val="0D0D0D" w:themeColor="text1" w:themeTint="F2"/>
                <w:sz w:val="19"/>
                <w:szCs w:val="19"/>
                <w:lang w:val="en-CA"/>
              </w:rPr>
              <w:t>,</w:t>
            </w:r>
            <w:r w:rsidRPr="004E55B1">
              <w:rPr>
                <w:color w:val="0D0D0D" w:themeColor="text1" w:themeTint="F2"/>
                <w:sz w:val="19"/>
                <w:szCs w:val="19"/>
                <w:lang w:val="en-CA"/>
              </w:rPr>
              <w:t>3</w:t>
            </w:r>
          </w:p>
        </w:tc>
        <w:tc>
          <w:tcPr>
            <w:tcW w:w="712" w:type="dxa"/>
            <w:shd w:val="clear" w:color="auto" w:fill="auto"/>
            <w:tcMar>
              <w:left w:w="0" w:type="dxa"/>
              <w:right w:w="58" w:type="dxa"/>
            </w:tcMar>
          </w:tcPr>
          <w:p w14:paraId="69E4A08E" w14:textId="398AD2AB"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w:t>
            </w:r>
            <w:r w:rsidR="0056656C">
              <w:rPr>
                <w:color w:val="0D0D0D" w:themeColor="text1" w:themeTint="F2"/>
                <w:sz w:val="19"/>
                <w:szCs w:val="19"/>
                <w:lang w:val="en-CA"/>
              </w:rPr>
              <w:t>,</w:t>
            </w:r>
            <w:r w:rsidRPr="004E55B1">
              <w:rPr>
                <w:color w:val="0D0D0D" w:themeColor="text1" w:themeTint="F2"/>
                <w:sz w:val="19"/>
                <w:szCs w:val="19"/>
                <w:lang w:val="en-CA"/>
              </w:rPr>
              <w:t>3</w:t>
            </w:r>
          </w:p>
        </w:tc>
        <w:tc>
          <w:tcPr>
            <w:tcW w:w="712" w:type="dxa"/>
            <w:shd w:val="clear" w:color="auto" w:fill="auto"/>
            <w:tcMar>
              <w:left w:w="0" w:type="dxa"/>
              <w:right w:w="58" w:type="dxa"/>
            </w:tcMar>
          </w:tcPr>
          <w:p w14:paraId="02F04879" w14:textId="060B12FA"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8</w:t>
            </w:r>
          </w:p>
        </w:tc>
        <w:tc>
          <w:tcPr>
            <w:tcW w:w="711" w:type="dxa"/>
            <w:shd w:val="clear" w:color="auto" w:fill="auto"/>
            <w:tcMar>
              <w:left w:w="0" w:type="dxa"/>
              <w:right w:w="58" w:type="dxa"/>
            </w:tcMar>
          </w:tcPr>
          <w:p w14:paraId="5718F81D" w14:textId="45FBEB21"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8</w:t>
            </w:r>
          </w:p>
        </w:tc>
        <w:tc>
          <w:tcPr>
            <w:tcW w:w="712" w:type="dxa"/>
            <w:shd w:val="clear" w:color="auto" w:fill="auto"/>
            <w:tcMar>
              <w:left w:w="0" w:type="dxa"/>
              <w:right w:w="58" w:type="dxa"/>
            </w:tcMar>
          </w:tcPr>
          <w:p w14:paraId="73F3462D" w14:textId="57FBE51A"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8</w:t>
            </w:r>
          </w:p>
        </w:tc>
        <w:tc>
          <w:tcPr>
            <w:tcW w:w="712" w:type="dxa"/>
            <w:shd w:val="clear" w:color="auto" w:fill="auto"/>
            <w:tcMar>
              <w:left w:w="0" w:type="dxa"/>
              <w:right w:w="58" w:type="dxa"/>
            </w:tcMar>
          </w:tcPr>
          <w:p w14:paraId="56D834CA" w14:textId="561F5E04"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8</w:t>
            </w:r>
          </w:p>
        </w:tc>
        <w:tc>
          <w:tcPr>
            <w:tcW w:w="712" w:type="dxa"/>
            <w:shd w:val="clear" w:color="auto" w:fill="auto"/>
            <w:tcMar>
              <w:left w:w="0" w:type="dxa"/>
              <w:right w:w="58" w:type="dxa"/>
            </w:tcMar>
          </w:tcPr>
          <w:p w14:paraId="3F6E20BE" w14:textId="586C9466"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8</w:t>
            </w:r>
          </w:p>
        </w:tc>
        <w:tc>
          <w:tcPr>
            <w:tcW w:w="712" w:type="dxa"/>
            <w:shd w:val="clear" w:color="auto" w:fill="auto"/>
            <w:tcMar>
              <w:left w:w="0" w:type="dxa"/>
              <w:right w:w="58" w:type="dxa"/>
            </w:tcMar>
          </w:tcPr>
          <w:p w14:paraId="7EEB006C" w14:textId="24876A66"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3</w:t>
            </w:r>
            <w:r w:rsidR="0056656C">
              <w:rPr>
                <w:color w:val="0D0D0D" w:themeColor="text1" w:themeTint="F2"/>
                <w:sz w:val="19"/>
                <w:szCs w:val="19"/>
                <w:lang w:val="en-CA"/>
              </w:rPr>
              <w:t>,</w:t>
            </w:r>
            <w:r w:rsidRPr="004E55B1">
              <w:rPr>
                <w:color w:val="0D0D0D" w:themeColor="text1" w:themeTint="F2"/>
                <w:sz w:val="19"/>
                <w:szCs w:val="19"/>
                <w:lang w:val="en-CA"/>
              </w:rPr>
              <w:t>5</w:t>
            </w:r>
          </w:p>
        </w:tc>
        <w:tc>
          <w:tcPr>
            <w:tcW w:w="712" w:type="dxa"/>
            <w:shd w:val="clear" w:color="auto" w:fill="auto"/>
            <w:tcMar>
              <w:left w:w="0" w:type="dxa"/>
              <w:right w:w="58" w:type="dxa"/>
            </w:tcMar>
          </w:tcPr>
          <w:p w14:paraId="187C228D"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r>
      <w:tr w:rsidR="006C049B" w:rsidRPr="004E55B1" w14:paraId="1B2404B4" w14:textId="77777777" w:rsidTr="00C04ED4">
        <w:trPr>
          <w:jc w:val="center"/>
        </w:trPr>
        <w:tc>
          <w:tcPr>
            <w:tcW w:w="2335" w:type="dxa"/>
            <w:gridSpan w:val="3"/>
            <w:shd w:val="clear" w:color="auto" w:fill="auto"/>
          </w:tcPr>
          <w:p w14:paraId="3B9F367D" w14:textId="7A878562" w:rsidR="006C049B" w:rsidRPr="00A059AE" w:rsidRDefault="00A059AE" w:rsidP="00A059AE">
            <w:pPr>
              <w:spacing w:after="60"/>
              <w:jc w:val="left"/>
              <w:rPr>
                <w:color w:val="0D0D0D" w:themeColor="text1" w:themeTint="F2"/>
                <w:sz w:val="18"/>
                <w:lang w:val="es-ES"/>
              </w:rPr>
            </w:pPr>
            <w:r w:rsidRPr="00A059AE">
              <w:rPr>
                <w:color w:val="0D0D0D" w:themeColor="text1" w:themeTint="F2"/>
                <w:sz w:val="18"/>
                <w:lang w:val="es-ES"/>
              </w:rPr>
              <w:t xml:space="preserve">Consumo máximo </w:t>
            </w:r>
            <w:r w:rsidR="006C049B" w:rsidRPr="00A059AE">
              <w:rPr>
                <w:color w:val="0D0D0D" w:themeColor="text1" w:themeTint="F2"/>
                <w:sz w:val="18"/>
                <w:lang w:val="es-ES"/>
              </w:rPr>
              <w:t>(</w:t>
            </w:r>
            <w:r>
              <w:rPr>
                <w:color w:val="0D0D0D" w:themeColor="text1" w:themeTint="F2"/>
                <w:sz w:val="18"/>
                <w:lang w:val="es-ES"/>
              </w:rPr>
              <w:t>toneladas PAO</w:t>
            </w:r>
            <w:r w:rsidR="006C049B" w:rsidRPr="00A059AE">
              <w:rPr>
                <w:color w:val="0D0D0D" w:themeColor="text1" w:themeTint="F2"/>
                <w:sz w:val="18"/>
                <w:lang w:val="es-ES"/>
              </w:rPr>
              <w:t>)</w:t>
            </w:r>
          </w:p>
        </w:tc>
        <w:tc>
          <w:tcPr>
            <w:tcW w:w="711" w:type="dxa"/>
            <w:shd w:val="clear" w:color="auto" w:fill="auto"/>
            <w:tcMar>
              <w:left w:w="0" w:type="dxa"/>
              <w:right w:w="58" w:type="dxa"/>
            </w:tcMar>
          </w:tcPr>
          <w:p w14:paraId="65FA2FF3"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4A0E759D"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27C2D6F0" w14:textId="5CD45036"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w:t>
            </w:r>
            <w:r w:rsidR="0056656C">
              <w:rPr>
                <w:color w:val="0D0D0D" w:themeColor="text1" w:themeTint="F2"/>
                <w:sz w:val="19"/>
                <w:szCs w:val="19"/>
                <w:lang w:val="en-CA"/>
              </w:rPr>
              <w:t>,</w:t>
            </w:r>
            <w:r w:rsidRPr="004E55B1">
              <w:rPr>
                <w:color w:val="0D0D0D" w:themeColor="text1" w:themeTint="F2"/>
                <w:sz w:val="19"/>
                <w:szCs w:val="19"/>
                <w:lang w:val="en-CA"/>
              </w:rPr>
              <w:t>33</w:t>
            </w:r>
          </w:p>
        </w:tc>
        <w:tc>
          <w:tcPr>
            <w:tcW w:w="712" w:type="dxa"/>
            <w:shd w:val="clear" w:color="auto" w:fill="auto"/>
            <w:tcMar>
              <w:left w:w="0" w:type="dxa"/>
              <w:right w:w="58" w:type="dxa"/>
            </w:tcMar>
          </w:tcPr>
          <w:p w14:paraId="78BC72ED" w14:textId="5F87B412"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w:t>
            </w:r>
            <w:r w:rsidR="0056656C">
              <w:rPr>
                <w:color w:val="0D0D0D" w:themeColor="text1" w:themeTint="F2"/>
                <w:sz w:val="19"/>
                <w:szCs w:val="19"/>
                <w:lang w:val="en-CA"/>
              </w:rPr>
              <w:t>,</w:t>
            </w:r>
            <w:r w:rsidRPr="004E55B1">
              <w:rPr>
                <w:color w:val="0D0D0D" w:themeColor="text1" w:themeTint="F2"/>
                <w:sz w:val="19"/>
                <w:szCs w:val="19"/>
                <w:lang w:val="en-CA"/>
              </w:rPr>
              <w:t>33</w:t>
            </w:r>
          </w:p>
        </w:tc>
        <w:tc>
          <w:tcPr>
            <w:tcW w:w="712" w:type="dxa"/>
            <w:shd w:val="clear" w:color="auto" w:fill="auto"/>
            <w:tcMar>
              <w:left w:w="0" w:type="dxa"/>
              <w:right w:w="58" w:type="dxa"/>
            </w:tcMar>
          </w:tcPr>
          <w:p w14:paraId="7091E1B6" w14:textId="3E552FC1"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79</w:t>
            </w:r>
          </w:p>
        </w:tc>
        <w:tc>
          <w:tcPr>
            <w:tcW w:w="711" w:type="dxa"/>
            <w:shd w:val="clear" w:color="auto" w:fill="auto"/>
            <w:tcMar>
              <w:left w:w="0" w:type="dxa"/>
              <w:right w:w="58" w:type="dxa"/>
            </w:tcMar>
          </w:tcPr>
          <w:p w14:paraId="278CE773" w14:textId="0EE98014"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14</w:t>
            </w:r>
          </w:p>
        </w:tc>
        <w:tc>
          <w:tcPr>
            <w:tcW w:w="712" w:type="dxa"/>
            <w:shd w:val="clear" w:color="auto" w:fill="auto"/>
            <w:tcMar>
              <w:left w:w="0" w:type="dxa"/>
              <w:right w:w="58" w:type="dxa"/>
            </w:tcMar>
          </w:tcPr>
          <w:p w14:paraId="6397E2A5" w14:textId="5F299D28"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14</w:t>
            </w:r>
          </w:p>
        </w:tc>
        <w:tc>
          <w:tcPr>
            <w:tcW w:w="712" w:type="dxa"/>
            <w:shd w:val="clear" w:color="auto" w:fill="auto"/>
            <w:tcMar>
              <w:left w:w="0" w:type="dxa"/>
              <w:right w:w="58" w:type="dxa"/>
            </w:tcMar>
          </w:tcPr>
          <w:p w14:paraId="54DEB2CD" w14:textId="531CAE37"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14</w:t>
            </w:r>
          </w:p>
        </w:tc>
        <w:tc>
          <w:tcPr>
            <w:tcW w:w="712" w:type="dxa"/>
            <w:shd w:val="clear" w:color="auto" w:fill="auto"/>
            <w:tcMar>
              <w:left w:w="0" w:type="dxa"/>
              <w:right w:w="58" w:type="dxa"/>
            </w:tcMar>
          </w:tcPr>
          <w:p w14:paraId="7E7E3AA9" w14:textId="52CD07E0"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w:t>
            </w:r>
            <w:r w:rsidR="0056656C">
              <w:rPr>
                <w:color w:val="0D0D0D" w:themeColor="text1" w:themeTint="F2"/>
                <w:sz w:val="19"/>
                <w:szCs w:val="19"/>
                <w:lang w:val="en-CA"/>
              </w:rPr>
              <w:t>,</w:t>
            </w:r>
            <w:r w:rsidRPr="004E55B1">
              <w:rPr>
                <w:color w:val="0D0D0D" w:themeColor="text1" w:themeTint="F2"/>
                <w:sz w:val="19"/>
                <w:szCs w:val="19"/>
                <w:lang w:val="en-CA"/>
              </w:rPr>
              <w:t>14</w:t>
            </w:r>
          </w:p>
        </w:tc>
        <w:tc>
          <w:tcPr>
            <w:tcW w:w="712" w:type="dxa"/>
            <w:shd w:val="clear" w:color="auto" w:fill="auto"/>
            <w:tcMar>
              <w:left w:w="0" w:type="dxa"/>
              <w:right w:w="58" w:type="dxa"/>
            </w:tcMar>
          </w:tcPr>
          <w:p w14:paraId="4B9D5D94" w14:textId="7960E8FE"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3</w:t>
            </w:r>
            <w:r w:rsidR="0056656C">
              <w:rPr>
                <w:color w:val="0D0D0D" w:themeColor="text1" w:themeTint="F2"/>
                <w:sz w:val="19"/>
                <w:szCs w:val="19"/>
                <w:lang w:val="en-CA"/>
              </w:rPr>
              <w:t>,</w:t>
            </w:r>
            <w:r w:rsidRPr="004E55B1">
              <w:rPr>
                <w:color w:val="0D0D0D" w:themeColor="text1" w:themeTint="F2"/>
                <w:sz w:val="19"/>
                <w:szCs w:val="19"/>
                <w:lang w:val="en-CA"/>
              </w:rPr>
              <w:t>00</w:t>
            </w:r>
          </w:p>
        </w:tc>
        <w:tc>
          <w:tcPr>
            <w:tcW w:w="712" w:type="dxa"/>
            <w:shd w:val="clear" w:color="auto" w:fill="auto"/>
            <w:tcMar>
              <w:left w:w="0" w:type="dxa"/>
              <w:right w:w="58" w:type="dxa"/>
            </w:tcMar>
          </w:tcPr>
          <w:p w14:paraId="6F1BDE17"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r>
      <w:tr w:rsidR="006C049B" w:rsidRPr="004E55B1" w14:paraId="3EF4C5D0" w14:textId="77777777" w:rsidTr="00766757">
        <w:trPr>
          <w:jc w:val="center"/>
        </w:trPr>
        <w:tc>
          <w:tcPr>
            <w:tcW w:w="853" w:type="dxa"/>
            <w:vMerge w:val="restart"/>
            <w:shd w:val="clear" w:color="auto" w:fill="auto"/>
          </w:tcPr>
          <w:p w14:paraId="4FD53A0B" w14:textId="22B7C4C3" w:rsidR="006C049B" w:rsidRPr="004E55B1" w:rsidRDefault="00766757" w:rsidP="00766757">
            <w:pPr>
              <w:spacing w:after="60"/>
              <w:ind w:left="-65" w:right="-108"/>
              <w:jc w:val="left"/>
              <w:rPr>
                <w:color w:val="0D0D0D" w:themeColor="text1" w:themeTint="F2"/>
                <w:sz w:val="18"/>
                <w:lang w:val="en-CA"/>
              </w:rPr>
            </w:pPr>
            <w:r>
              <w:rPr>
                <w:color w:val="0D0D0D" w:themeColor="text1" w:themeTint="F2"/>
                <w:sz w:val="18"/>
                <w:lang w:val="en-CA"/>
              </w:rPr>
              <w:t xml:space="preserve">Financia-ción acordada </w:t>
            </w:r>
            <w:r w:rsidR="006C049B" w:rsidRPr="004E55B1">
              <w:rPr>
                <w:color w:val="0D0D0D" w:themeColor="text1" w:themeTint="F2"/>
                <w:sz w:val="18"/>
                <w:lang w:val="en-CA"/>
              </w:rPr>
              <w:t>(</w:t>
            </w:r>
            <w:r w:rsidR="00A059AE">
              <w:rPr>
                <w:color w:val="0D0D0D" w:themeColor="text1" w:themeTint="F2"/>
                <w:sz w:val="18"/>
                <w:lang w:val="en-CA"/>
              </w:rPr>
              <w:t>$ EUA</w:t>
            </w:r>
            <w:r w:rsidR="006C049B" w:rsidRPr="004E55B1">
              <w:rPr>
                <w:color w:val="0D0D0D" w:themeColor="text1" w:themeTint="F2"/>
                <w:sz w:val="18"/>
                <w:lang w:val="en-CA"/>
              </w:rPr>
              <w:t>)</w:t>
            </w:r>
          </w:p>
        </w:tc>
        <w:tc>
          <w:tcPr>
            <w:tcW w:w="640" w:type="dxa"/>
            <w:vMerge w:val="restart"/>
            <w:shd w:val="clear" w:color="auto" w:fill="auto"/>
          </w:tcPr>
          <w:p w14:paraId="42208ADE" w14:textId="153849D1" w:rsidR="006C049B" w:rsidRPr="004E55B1" w:rsidRDefault="00A059AE" w:rsidP="00766757">
            <w:pPr>
              <w:spacing w:after="60"/>
              <w:ind w:left="-108"/>
              <w:jc w:val="center"/>
              <w:rPr>
                <w:color w:val="0D0D0D" w:themeColor="text1" w:themeTint="F2"/>
                <w:sz w:val="18"/>
                <w:lang w:val="en-CA"/>
              </w:rPr>
            </w:pPr>
            <w:r>
              <w:rPr>
                <w:color w:val="0D0D0D" w:themeColor="text1" w:themeTint="F2"/>
                <w:sz w:val="18"/>
                <w:lang w:val="en-CA"/>
              </w:rPr>
              <w:t>PNUD</w:t>
            </w:r>
          </w:p>
        </w:tc>
        <w:tc>
          <w:tcPr>
            <w:tcW w:w="842" w:type="dxa"/>
            <w:shd w:val="clear" w:color="auto" w:fill="auto"/>
          </w:tcPr>
          <w:p w14:paraId="757C3C70" w14:textId="6A6E8910" w:rsidR="006C049B" w:rsidRPr="004E55B1" w:rsidRDefault="00766757" w:rsidP="00766757">
            <w:pPr>
              <w:spacing w:after="60"/>
              <w:ind w:right="-66"/>
              <w:jc w:val="left"/>
              <w:rPr>
                <w:color w:val="0D0D0D" w:themeColor="text1" w:themeTint="F2"/>
                <w:sz w:val="18"/>
                <w:lang w:val="en-CA"/>
              </w:rPr>
            </w:pPr>
            <w:r>
              <w:rPr>
                <w:color w:val="0D0D0D" w:themeColor="text1" w:themeTint="F2"/>
                <w:sz w:val="18"/>
                <w:lang w:val="en-CA"/>
              </w:rPr>
              <w:t>Costo del proyecto</w:t>
            </w:r>
          </w:p>
        </w:tc>
        <w:tc>
          <w:tcPr>
            <w:tcW w:w="711" w:type="dxa"/>
            <w:shd w:val="clear" w:color="auto" w:fill="auto"/>
            <w:tcMar>
              <w:left w:w="0" w:type="dxa"/>
              <w:right w:w="58" w:type="dxa"/>
            </w:tcMar>
          </w:tcPr>
          <w:p w14:paraId="3A279411" w14:textId="021C4A0E"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200</w:t>
            </w:r>
            <w:r w:rsidR="0056656C">
              <w:rPr>
                <w:color w:val="0D0D0D" w:themeColor="text1" w:themeTint="F2"/>
                <w:sz w:val="18"/>
                <w:lang w:val="en-CA"/>
              </w:rPr>
              <w:t>.</w:t>
            </w:r>
            <w:r w:rsidRPr="004E55B1">
              <w:rPr>
                <w:color w:val="0D0D0D" w:themeColor="text1" w:themeTint="F2"/>
                <w:sz w:val="18"/>
                <w:lang w:val="en-CA"/>
              </w:rPr>
              <w:t>000</w:t>
            </w:r>
          </w:p>
        </w:tc>
        <w:tc>
          <w:tcPr>
            <w:tcW w:w="712" w:type="dxa"/>
            <w:shd w:val="clear" w:color="auto" w:fill="auto"/>
            <w:tcMar>
              <w:left w:w="0" w:type="dxa"/>
              <w:right w:w="58" w:type="dxa"/>
            </w:tcMar>
          </w:tcPr>
          <w:p w14:paraId="1B6821E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04EA3B19"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8E9D1D3" w14:textId="5FD11C72"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150</w:t>
            </w:r>
            <w:r w:rsidR="0056656C">
              <w:rPr>
                <w:color w:val="0D0D0D" w:themeColor="text1" w:themeTint="F2"/>
                <w:sz w:val="18"/>
                <w:lang w:val="en-CA"/>
              </w:rPr>
              <w:t>.</w:t>
            </w:r>
            <w:r w:rsidRPr="004E55B1">
              <w:rPr>
                <w:color w:val="0D0D0D" w:themeColor="text1" w:themeTint="F2"/>
                <w:sz w:val="18"/>
                <w:lang w:val="en-CA"/>
              </w:rPr>
              <w:t>000</w:t>
            </w:r>
          </w:p>
        </w:tc>
        <w:tc>
          <w:tcPr>
            <w:tcW w:w="712" w:type="dxa"/>
            <w:shd w:val="clear" w:color="auto" w:fill="auto"/>
            <w:tcMar>
              <w:left w:w="0" w:type="dxa"/>
              <w:right w:w="58" w:type="dxa"/>
            </w:tcMar>
          </w:tcPr>
          <w:p w14:paraId="2D2357C8"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3FEB5C1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433990D0" w14:textId="6A75F9D0"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119</w:t>
            </w:r>
            <w:r w:rsidR="0056656C">
              <w:rPr>
                <w:color w:val="0D0D0D" w:themeColor="text1" w:themeTint="F2"/>
                <w:sz w:val="18"/>
                <w:lang w:val="en-CA"/>
              </w:rPr>
              <w:t>.</w:t>
            </w:r>
            <w:r w:rsidRPr="004E55B1">
              <w:rPr>
                <w:color w:val="0D0D0D" w:themeColor="text1" w:themeTint="F2"/>
                <w:sz w:val="18"/>
                <w:lang w:val="en-CA"/>
              </w:rPr>
              <w:t>400</w:t>
            </w:r>
          </w:p>
        </w:tc>
        <w:tc>
          <w:tcPr>
            <w:tcW w:w="712" w:type="dxa"/>
            <w:shd w:val="clear" w:color="auto" w:fill="auto"/>
            <w:tcMar>
              <w:left w:w="0" w:type="dxa"/>
              <w:right w:w="58" w:type="dxa"/>
            </w:tcMar>
          </w:tcPr>
          <w:p w14:paraId="127551F5"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39D5E80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5E339EC6" w14:textId="7D4CE50C"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31</w:t>
            </w:r>
            <w:r w:rsidR="0056656C">
              <w:rPr>
                <w:color w:val="0D0D0D" w:themeColor="text1" w:themeTint="F2"/>
                <w:sz w:val="18"/>
                <w:lang w:val="en-CA"/>
              </w:rPr>
              <w:t>.</w:t>
            </w:r>
            <w:r w:rsidRPr="004E55B1">
              <w:rPr>
                <w:color w:val="0D0D0D" w:themeColor="text1" w:themeTint="F2"/>
                <w:sz w:val="18"/>
                <w:lang w:val="en-CA"/>
              </w:rPr>
              <w:t>500</w:t>
            </w:r>
          </w:p>
        </w:tc>
        <w:tc>
          <w:tcPr>
            <w:tcW w:w="712" w:type="dxa"/>
            <w:shd w:val="clear" w:color="auto" w:fill="auto"/>
            <w:tcMar>
              <w:left w:w="0" w:type="dxa"/>
              <w:right w:w="58" w:type="dxa"/>
            </w:tcMar>
          </w:tcPr>
          <w:p w14:paraId="7D5EF548" w14:textId="21C59FE0"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500</w:t>
            </w:r>
            <w:r w:rsidR="0056656C">
              <w:rPr>
                <w:color w:val="0D0D0D" w:themeColor="text1" w:themeTint="F2"/>
                <w:sz w:val="18"/>
                <w:lang w:val="en-CA"/>
              </w:rPr>
              <w:t>.</w:t>
            </w:r>
            <w:r w:rsidRPr="004E55B1">
              <w:rPr>
                <w:color w:val="0D0D0D" w:themeColor="text1" w:themeTint="F2"/>
                <w:sz w:val="18"/>
                <w:lang w:val="en-CA"/>
              </w:rPr>
              <w:t>900</w:t>
            </w:r>
          </w:p>
        </w:tc>
      </w:tr>
      <w:tr w:rsidR="006C049B" w:rsidRPr="004E55B1" w14:paraId="6021F8F5" w14:textId="77777777" w:rsidTr="00766757">
        <w:trPr>
          <w:jc w:val="center"/>
        </w:trPr>
        <w:tc>
          <w:tcPr>
            <w:tcW w:w="853" w:type="dxa"/>
            <w:vMerge/>
            <w:shd w:val="clear" w:color="auto" w:fill="auto"/>
          </w:tcPr>
          <w:p w14:paraId="4F55A3BD" w14:textId="77777777" w:rsidR="006C049B" w:rsidRPr="004E55B1" w:rsidRDefault="006C049B" w:rsidP="00724F2A">
            <w:pPr>
              <w:spacing w:after="60"/>
              <w:jc w:val="center"/>
              <w:rPr>
                <w:color w:val="0D0D0D" w:themeColor="text1" w:themeTint="F2"/>
                <w:sz w:val="18"/>
                <w:lang w:val="en-CA"/>
              </w:rPr>
            </w:pPr>
          </w:p>
        </w:tc>
        <w:tc>
          <w:tcPr>
            <w:tcW w:w="640" w:type="dxa"/>
            <w:vMerge/>
            <w:shd w:val="clear" w:color="auto" w:fill="auto"/>
          </w:tcPr>
          <w:p w14:paraId="23776812" w14:textId="77777777" w:rsidR="006C049B" w:rsidRPr="004E55B1" w:rsidRDefault="006C049B" w:rsidP="00724F2A">
            <w:pPr>
              <w:spacing w:after="60"/>
              <w:jc w:val="center"/>
              <w:rPr>
                <w:color w:val="0D0D0D" w:themeColor="text1" w:themeTint="F2"/>
                <w:sz w:val="18"/>
                <w:lang w:val="en-CA"/>
              </w:rPr>
            </w:pPr>
          </w:p>
        </w:tc>
        <w:tc>
          <w:tcPr>
            <w:tcW w:w="842" w:type="dxa"/>
            <w:shd w:val="clear" w:color="auto" w:fill="auto"/>
          </w:tcPr>
          <w:p w14:paraId="36E04F49" w14:textId="5FCEFC74" w:rsidR="006C049B" w:rsidRPr="004E55B1" w:rsidRDefault="00766757" w:rsidP="00766757">
            <w:pPr>
              <w:spacing w:after="60"/>
              <w:ind w:right="-66"/>
              <w:jc w:val="left"/>
              <w:rPr>
                <w:color w:val="0D0D0D" w:themeColor="text1" w:themeTint="F2"/>
                <w:sz w:val="18"/>
                <w:lang w:val="en-CA"/>
              </w:rPr>
            </w:pPr>
            <w:r>
              <w:rPr>
                <w:color w:val="0D0D0D" w:themeColor="text1" w:themeTint="F2"/>
                <w:sz w:val="18"/>
                <w:lang w:val="en-CA"/>
              </w:rPr>
              <w:t>Gastos de apoyo</w:t>
            </w:r>
          </w:p>
        </w:tc>
        <w:tc>
          <w:tcPr>
            <w:tcW w:w="711" w:type="dxa"/>
            <w:shd w:val="clear" w:color="auto" w:fill="auto"/>
            <w:tcMar>
              <w:left w:w="0" w:type="dxa"/>
              <w:right w:w="58" w:type="dxa"/>
            </w:tcMar>
          </w:tcPr>
          <w:p w14:paraId="564E67B4" w14:textId="65675EF1"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w:t>
            </w:r>
            <w:r w:rsidR="0056656C">
              <w:rPr>
                <w:color w:val="0D0D0D" w:themeColor="text1" w:themeTint="F2"/>
                <w:sz w:val="18"/>
                <w:lang w:val="en-CA"/>
              </w:rPr>
              <w:t>.</w:t>
            </w:r>
            <w:r w:rsidRPr="004E55B1">
              <w:rPr>
                <w:color w:val="0D0D0D" w:themeColor="text1" w:themeTint="F2"/>
                <w:sz w:val="18"/>
                <w:lang w:val="en-CA"/>
              </w:rPr>
              <w:t>000</w:t>
            </w:r>
          </w:p>
        </w:tc>
        <w:tc>
          <w:tcPr>
            <w:tcW w:w="712" w:type="dxa"/>
            <w:shd w:val="clear" w:color="auto" w:fill="auto"/>
            <w:tcMar>
              <w:left w:w="0" w:type="dxa"/>
              <w:right w:w="58" w:type="dxa"/>
            </w:tcMar>
          </w:tcPr>
          <w:p w14:paraId="18ED4979"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2285BB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415303CC" w14:textId="546E50D9"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w:t>
            </w:r>
            <w:r w:rsidR="0056656C">
              <w:rPr>
                <w:color w:val="0D0D0D" w:themeColor="text1" w:themeTint="F2"/>
                <w:sz w:val="18"/>
                <w:lang w:val="en-CA"/>
              </w:rPr>
              <w:t>.</w:t>
            </w:r>
            <w:r w:rsidRPr="004E55B1">
              <w:rPr>
                <w:color w:val="0D0D0D" w:themeColor="text1" w:themeTint="F2"/>
                <w:sz w:val="18"/>
                <w:lang w:val="en-CA"/>
              </w:rPr>
              <w:t>250</w:t>
            </w:r>
          </w:p>
        </w:tc>
        <w:tc>
          <w:tcPr>
            <w:tcW w:w="712" w:type="dxa"/>
            <w:shd w:val="clear" w:color="auto" w:fill="auto"/>
            <w:tcMar>
              <w:left w:w="0" w:type="dxa"/>
              <w:right w:w="58" w:type="dxa"/>
            </w:tcMar>
          </w:tcPr>
          <w:p w14:paraId="28C5892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3D2C0B37"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5DB71997" w14:textId="23FA5A5F"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8</w:t>
            </w:r>
            <w:r w:rsidR="0056656C">
              <w:rPr>
                <w:color w:val="0D0D0D" w:themeColor="text1" w:themeTint="F2"/>
                <w:sz w:val="18"/>
                <w:lang w:val="en-CA"/>
              </w:rPr>
              <w:t>.</w:t>
            </w:r>
            <w:r w:rsidRPr="004E55B1">
              <w:rPr>
                <w:color w:val="0D0D0D" w:themeColor="text1" w:themeTint="F2"/>
                <w:sz w:val="18"/>
                <w:lang w:val="en-CA"/>
              </w:rPr>
              <w:t>955</w:t>
            </w:r>
          </w:p>
        </w:tc>
        <w:tc>
          <w:tcPr>
            <w:tcW w:w="712" w:type="dxa"/>
            <w:shd w:val="clear" w:color="auto" w:fill="auto"/>
            <w:tcMar>
              <w:left w:w="0" w:type="dxa"/>
              <w:right w:w="58" w:type="dxa"/>
            </w:tcMar>
          </w:tcPr>
          <w:p w14:paraId="545DA32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749CFB7"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55B25534" w14:textId="30A5B3FC"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w:t>
            </w:r>
            <w:r w:rsidR="0056656C">
              <w:rPr>
                <w:color w:val="0D0D0D" w:themeColor="text1" w:themeTint="F2"/>
                <w:sz w:val="18"/>
                <w:lang w:val="en-CA"/>
              </w:rPr>
              <w:t>.</w:t>
            </w:r>
            <w:r w:rsidRPr="004E55B1">
              <w:rPr>
                <w:color w:val="0D0D0D" w:themeColor="text1" w:themeTint="F2"/>
                <w:sz w:val="18"/>
                <w:lang w:val="en-CA"/>
              </w:rPr>
              <w:t>363</w:t>
            </w:r>
          </w:p>
        </w:tc>
        <w:tc>
          <w:tcPr>
            <w:tcW w:w="712" w:type="dxa"/>
            <w:shd w:val="clear" w:color="auto" w:fill="auto"/>
            <w:tcMar>
              <w:left w:w="0" w:type="dxa"/>
              <w:right w:w="58" w:type="dxa"/>
            </w:tcMar>
          </w:tcPr>
          <w:p w14:paraId="357B8ECC" w14:textId="11AEB6ED"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37</w:t>
            </w:r>
            <w:r w:rsidR="0056656C">
              <w:rPr>
                <w:color w:val="0D0D0D" w:themeColor="text1" w:themeTint="F2"/>
                <w:sz w:val="18"/>
                <w:lang w:val="en-CA"/>
              </w:rPr>
              <w:t>.</w:t>
            </w:r>
            <w:r w:rsidRPr="004E55B1">
              <w:rPr>
                <w:color w:val="0D0D0D" w:themeColor="text1" w:themeTint="F2"/>
                <w:sz w:val="18"/>
                <w:lang w:val="en-CA"/>
              </w:rPr>
              <w:t>568</w:t>
            </w:r>
          </w:p>
        </w:tc>
      </w:tr>
      <w:tr w:rsidR="006C049B" w:rsidRPr="004E55B1" w14:paraId="4917166A" w14:textId="77777777" w:rsidTr="00C04ED4">
        <w:trPr>
          <w:jc w:val="center"/>
        </w:trPr>
        <w:tc>
          <w:tcPr>
            <w:tcW w:w="1493" w:type="dxa"/>
            <w:gridSpan w:val="2"/>
            <w:vMerge w:val="restart"/>
            <w:shd w:val="clear" w:color="auto" w:fill="auto"/>
          </w:tcPr>
          <w:p w14:paraId="23C7214D" w14:textId="77777777" w:rsidR="00766757" w:rsidRDefault="006C049B" w:rsidP="00A059AE">
            <w:pPr>
              <w:spacing w:after="60"/>
              <w:jc w:val="left"/>
              <w:rPr>
                <w:color w:val="0D0D0D" w:themeColor="text1" w:themeTint="F2"/>
                <w:sz w:val="18"/>
                <w:lang w:val="es-ES"/>
              </w:rPr>
            </w:pPr>
            <w:r w:rsidRPr="00A059AE">
              <w:rPr>
                <w:color w:val="0D0D0D" w:themeColor="text1" w:themeTint="F2"/>
                <w:sz w:val="18"/>
                <w:lang w:val="es-ES"/>
              </w:rPr>
              <w:t>F</w:t>
            </w:r>
            <w:r w:rsidR="00A059AE" w:rsidRPr="00A059AE">
              <w:rPr>
                <w:color w:val="0D0D0D" w:themeColor="text1" w:themeTint="F2"/>
                <w:sz w:val="18"/>
                <w:lang w:val="es-ES"/>
              </w:rPr>
              <w:t xml:space="preserve">ondo aprobados por el Comité Ejecutivo </w:t>
            </w:r>
          </w:p>
          <w:p w14:paraId="1258A879" w14:textId="29554EC1" w:rsidR="006C049B" w:rsidRPr="00A059AE" w:rsidRDefault="006C049B" w:rsidP="00A059AE">
            <w:pPr>
              <w:spacing w:after="60"/>
              <w:jc w:val="left"/>
              <w:rPr>
                <w:color w:val="0D0D0D" w:themeColor="text1" w:themeTint="F2"/>
                <w:sz w:val="18"/>
                <w:lang w:val="es-ES"/>
              </w:rPr>
            </w:pPr>
            <w:r w:rsidRPr="00A059AE">
              <w:rPr>
                <w:color w:val="0D0D0D" w:themeColor="text1" w:themeTint="F2"/>
                <w:sz w:val="18"/>
                <w:lang w:val="es-ES"/>
              </w:rPr>
              <w:t>(</w:t>
            </w:r>
            <w:r w:rsidR="00A059AE">
              <w:rPr>
                <w:color w:val="0D0D0D" w:themeColor="text1" w:themeTint="F2"/>
                <w:sz w:val="18"/>
                <w:lang w:val="es-ES"/>
              </w:rPr>
              <w:t>$ EUA</w:t>
            </w:r>
            <w:r w:rsidRPr="00A059AE">
              <w:rPr>
                <w:color w:val="0D0D0D" w:themeColor="text1" w:themeTint="F2"/>
                <w:sz w:val="18"/>
                <w:lang w:val="es-ES"/>
              </w:rPr>
              <w:t>)</w:t>
            </w:r>
          </w:p>
        </w:tc>
        <w:tc>
          <w:tcPr>
            <w:tcW w:w="842" w:type="dxa"/>
            <w:shd w:val="clear" w:color="auto" w:fill="auto"/>
          </w:tcPr>
          <w:p w14:paraId="6E43D8C9" w14:textId="19CC803E" w:rsidR="006C049B" w:rsidRPr="004E55B1" w:rsidRDefault="00766757" w:rsidP="00766757">
            <w:pPr>
              <w:spacing w:after="60"/>
              <w:ind w:right="-66"/>
              <w:jc w:val="left"/>
              <w:rPr>
                <w:color w:val="0D0D0D" w:themeColor="text1" w:themeTint="F2"/>
                <w:sz w:val="18"/>
                <w:lang w:val="en-CA"/>
              </w:rPr>
            </w:pPr>
            <w:r>
              <w:rPr>
                <w:color w:val="0D0D0D" w:themeColor="text1" w:themeTint="F2"/>
                <w:sz w:val="18"/>
                <w:lang w:val="en-CA"/>
              </w:rPr>
              <w:t>Costo del proyecto</w:t>
            </w:r>
          </w:p>
        </w:tc>
        <w:tc>
          <w:tcPr>
            <w:tcW w:w="711" w:type="dxa"/>
            <w:shd w:val="clear" w:color="auto" w:fill="auto"/>
            <w:tcMar>
              <w:left w:w="0" w:type="dxa"/>
              <w:right w:w="58" w:type="dxa"/>
            </w:tcMar>
          </w:tcPr>
          <w:p w14:paraId="3BE08504" w14:textId="501EAEC0"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200</w:t>
            </w:r>
            <w:r w:rsidR="0056656C">
              <w:rPr>
                <w:color w:val="0D0D0D" w:themeColor="text1" w:themeTint="F2"/>
                <w:sz w:val="18"/>
                <w:lang w:val="en-CA"/>
              </w:rPr>
              <w:t>.</w:t>
            </w:r>
            <w:r w:rsidRPr="004E55B1">
              <w:rPr>
                <w:color w:val="0D0D0D" w:themeColor="text1" w:themeTint="F2"/>
                <w:sz w:val="18"/>
                <w:lang w:val="en-CA"/>
              </w:rPr>
              <w:t>000</w:t>
            </w:r>
          </w:p>
        </w:tc>
        <w:tc>
          <w:tcPr>
            <w:tcW w:w="712" w:type="dxa"/>
            <w:shd w:val="clear" w:color="auto" w:fill="auto"/>
            <w:tcMar>
              <w:left w:w="0" w:type="dxa"/>
              <w:right w:w="58" w:type="dxa"/>
            </w:tcMar>
          </w:tcPr>
          <w:p w14:paraId="2F5BB6CE"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C80DA32"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63F9671" w14:textId="076E9346"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150</w:t>
            </w:r>
            <w:r w:rsidR="0056656C">
              <w:rPr>
                <w:color w:val="0D0D0D" w:themeColor="text1" w:themeTint="F2"/>
                <w:sz w:val="18"/>
                <w:lang w:val="en-CA"/>
              </w:rPr>
              <w:t>.</w:t>
            </w:r>
            <w:r w:rsidRPr="004E55B1">
              <w:rPr>
                <w:color w:val="0D0D0D" w:themeColor="text1" w:themeTint="F2"/>
                <w:sz w:val="18"/>
                <w:lang w:val="en-CA"/>
              </w:rPr>
              <w:t>000</w:t>
            </w:r>
          </w:p>
        </w:tc>
        <w:tc>
          <w:tcPr>
            <w:tcW w:w="712" w:type="dxa"/>
            <w:shd w:val="clear" w:color="auto" w:fill="auto"/>
            <w:tcMar>
              <w:left w:w="0" w:type="dxa"/>
              <w:right w:w="58" w:type="dxa"/>
            </w:tcMar>
          </w:tcPr>
          <w:p w14:paraId="707B44A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44052E61"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15D1212C"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12F257F9" w14:textId="07C6FFF5"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119</w:t>
            </w:r>
            <w:r w:rsidR="0056656C">
              <w:rPr>
                <w:color w:val="0D0D0D" w:themeColor="text1" w:themeTint="F2"/>
                <w:sz w:val="18"/>
                <w:lang w:val="en-CA"/>
              </w:rPr>
              <w:t>.</w:t>
            </w:r>
            <w:r w:rsidRPr="004E55B1">
              <w:rPr>
                <w:color w:val="0D0D0D" w:themeColor="text1" w:themeTint="F2"/>
                <w:sz w:val="18"/>
                <w:lang w:val="en-CA"/>
              </w:rPr>
              <w:t>400</w:t>
            </w:r>
          </w:p>
        </w:tc>
        <w:tc>
          <w:tcPr>
            <w:tcW w:w="712" w:type="dxa"/>
            <w:shd w:val="clear" w:color="auto" w:fill="auto"/>
            <w:tcMar>
              <w:left w:w="0" w:type="dxa"/>
              <w:right w:w="58" w:type="dxa"/>
            </w:tcMar>
          </w:tcPr>
          <w:p w14:paraId="7625ADC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1E882EE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97BAFE0" w14:textId="1AE51B9D"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fldChar w:fldCharType="begin"/>
            </w:r>
            <w:r w:rsidRPr="004E55B1">
              <w:rPr>
                <w:color w:val="0D0D0D" w:themeColor="text1" w:themeTint="F2"/>
                <w:sz w:val="18"/>
                <w:lang w:val="en-CA"/>
              </w:rPr>
              <w:instrText xml:space="preserve"> =SUM(LEFT) </w:instrText>
            </w:r>
            <w:r w:rsidRPr="004E55B1">
              <w:rPr>
                <w:color w:val="0D0D0D" w:themeColor="text1" w:themeTint="F2"/>
                <w:sz w:val="18"/>
                <w:lang w:val="en-CA"/>
              </w:rPr>
              <w:fldChar w:fldCharType="separate"/>
            </w:r>
            <w:r w:rsidRPr="004E55B1">
              <w:rPr>
                <w:noProof/>
                <w:color w:val="0D0D0D" w:themeColor="text1" w:themeTint="F2"/>
                <w:sz w:val="18"/>
                <w:lang w:val="en-CA"/>
              </w:rPr>
              <w:t>469</w:t>
            </w:r>
            <w:r w:rsidR="0056656C">
              <w:rPr>
                <w:noProof/>
                <w:color w:val="0D0D0D" w:themeColor="text1" w:themeTint="F2"/>
                <w:sz w:val="18"/>
                <w:lang w:val="en-CA"/>
              </w:rPr>
              <w:t>.</w:t>
            </w:r>
            <w:r w:rsidRPr="004E55B1">
              <w:rPr>
                <w:noProof/>
                <w:color w:val="0D0D0D" w:themeColor="text1" w:themeTint="F2"/>
                <w:sz w:val="18"/>
                <w:lang w:val="en-CA"/>
              </w:rPr>
              <w:t>400</w:t>
            </w:r>
            <w:r w:rsidRPr="004E55B1">
              <w:rPr>
                <w:color w:val="0D0D0D" w:themeColor="text1" w:themeTint="F2"/>
                <w:sz w:val="18"/>
                <w:lang w:val="en-CA"/>
              </w:rPr>
              <w:fldChar w:fldCharType="end"/>
            </w:r>
          </w:p>
        </w:tc>
      </w:tr>
      <w:tr w:rsidR="006C049B" w:rsidRPr="004E55B1" w14:paraId="7FAF96DF" w14:textId="77777777" w:rsidTr="00C04ED4">
        <w:trPr>
          <w:jc w:val="center"/>
        </w:trPr>
        <w:tc>
          <w:tcPr>
            <w:tcW w:w="1493" w:type="dxa"/>
            <w:gridSpan w:val="2"/>
            <w:vMerge/>
            <w:shd w:val="clear" w:color="auto" w:fill="auto"/>
          </w:tcPr>
          <w:p w14:paraId="15C3CBE2" w14:textId="77777777" w:rsidR="006C049B" w:rsidRPr="004E55B1" w:rsidRDefault="006C049B" w:rsidP="00724F2A">
            <w:pPr>
              <w:spacing w:after="60"/>
              <w:jc w:val="center"/>
              <w:rPr>
                <w:color w:val="0D0D0D" w:themeColor="text1" w:themeTint="F2"/>
                <w:sz w:val="18"/>
                <w:lang w:val="en-CA"/>
              </w:rPr>
            </w:pPr>
          </w:p>
        </w:tc>
        <w:tc>
          <w:tcPr>
            <w:tcW w:w="842" w:type="dxa"/>
            <w:shd w:val="clear" w:color="auto" w:fill="auto"/>
          </w:tcPr>
          <w:p w14:paraId="13715BBF" w14:textId="22D110AF" w:rsidR="006C049B" w:rsidRPr="004E55B1" w:rsidRDefault="00766757" w:rsidP="0056656C">
            <w:pPr>
              <w:spacing w:after="60"/>
              <w:ind w:right="-66"/>
              <w:jc w:val="left"/>
              <w:rPr>
                <w:color w:val="0D0D0D" w:themeColor="text1" w:themeTint="F2"/>
                <w:sz w:val="18"/>
                <w:lang w:val="en-CA"/>
              </w:rPr>
            </w:pPr>
            <w:r>
              <w:rPr>
                <w:color w:val="0D0D0D" w:themeColor="text1" w:themeTint="F2"/>
                <w:sz w:val="18"/>
                <w:lang w:val="en-CA"/>
              </w:rPr>
              <w:t>Gastos de apoyo</w:t>
            </w:r>
          </w:p>
        </w:tc>
        <w:tc>
          <w:tcPr>
            <w:tcW w:w="711" w:type="dxa"/>
            <w:shd w:val="clear" w:color="auto" w:fill="auto"/>
            <w:tcMar>
              <w:left w:w="0" w:type="dxa"/>
              <w:right w:w="58" w:type="dxa"/>
            </w:tcMar>
          </w:tcPr>
          <w:p w14:paraId="7ED95C2A" w14:textId="4154A5A4"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w:t>
            </w:r>
            <w:r w:rsidR="0056656C">
              <w:rPr>
                <w:color w:val="0D0D0D" w:themeColor="text1" w:themeTint="F2"/>
                <w:sz w:val="18"/>
                <w:lang w:val="en-CA"/>
              </w:rPr>
              <w:t>.</w:t>
            </w:r>
            <w:r w:rsidRPr="004E55B1">
              <w:rPr>
                <w:color w:val="0D0D0D" w:themeColor="text1" w:themeTint="F2"/>
                <w:sz w:val="18"/>
                <w:lang w:val="en-CA"/>
              </w:rPr>
              <w:t>000</w:t>
            </w:r>
          </w:p>
        </w:tc>
        <w:tc>
          <w:tcPr>
            <w:tcW w:w="712" w:type="dxa"/>
            <w:shd w:val="clear" w:color="auto" w:fill="auto"/>
            <w:tcMar>
              <w:left w:w="0" w:type="dxa"/>
              <w:right w:w="58" w:type="dxa"/>
            </w:tcMar>
          </w:tcPr>
          <w:p w14:paraId="73B1B6C8"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03BE1CD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F65BD53" w14:textId="6766E05B"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w:t>
            </w:r>
            <w:r w:rsidR="0056656C">
              <w:rPr>
                <w:color w:val="0D0D0D" w:themeColor="text1" w:themeTint="F2"/>
                <w:sz w:val="18"/>
                <w:lang w:val="en-CA"/>
              </w:rPr>
              <w:t>.</w:t>
            </w:r>
            <w:r w:rsidRPr="004E55B1">
              <w:rPr>
                <w:color w:val="0D0D0D" w:themeColor="text1" w:themeTint="F2"/>
                <w:sz w:val="18"/>
                <w:lang w:val="en-CA"/>
              </w:rPr>
              <w:t>250</w:t>
            </w:r>
          </w:p>
        </w:tc>
        <w:tc>
          <w:tcPr>
            <w:tcW w:w="712" w:type="dxa"/>
            <w:shd w:val="clear" w:color="auto" w:fill="auto"/>
            <w:tcMar>
              <w:left w:w="0" w:type="dxa"/>
              <w:right w:w="58" w:type="dxa"/>
            </w:tcMar>
          </w:tcPr>
          <w:p w14:paraId="6D1CE2B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08330803"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8C71A1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79414E6E" w14:textId="27BD99D0"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8</w:t>
            </w:r>
            <w:r w:rsidR="0056656C">
              <w:rPr>
                <w:color w:val="0D0D0D" w:themeColor="text1" w:themeTint="F2"/>
                <w:sz w:val="18"/>
                <w:lang w:val="en-CA"/>
              </w:rPr>
              <w:t>.</w:t>
            </w:r>
            <w:r w:rsidRPr="004E55B1">
              <w:rPr>
                <w:color w:val="0D0D0D" w:themeColor="text1" w:themeTint="F2"/>
                <w:sz w:val="18"/>
                <w:lang w:val="en-CA"/>
              </w:rPr>
              <w:t>955</w:t>
            </w:r>
          </w:p>
        </w:tc>
        <w:tc>
          <w:tcPr>
            <w:tcW w:w="712" w:type="dxa"/>
            <w:shd w:val="clear" w:color="auto" w:fill="auto"/>
            <w:tcMar>
              <w:left w:w="0" w:type="dxa"/>
              <w:right w:w="58" w:type="dxa"/>
            </w:tcMar>
          </w:tcPr>
          <w:p w14:paraId="596ABCE2"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EDD0BB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3117F8C6" w14:textId="532C66D2"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fldChar w:fldCharType="begin"/>
            </w:r>
            <w:r w:rsidRPr="004E55B1">
              <w:rPr>
                <w:color w:val="0D0D0D" w:themeColor="text1" w:themeTint="F2"/>
                <w:sz w:val="18"/>
                <w:lang w:val="en-CA"/>
              </w:rPr>
              <w:instrText xml:space="preserve"> =SUM(LEFT) </w:instrText>
            </w:r>
            <w:r w:rsidRPr="004E55B1">
              <w:rPr>
                <w:color w:val="0D0D0D" w:themeColor="text1" w:themeTint="F2"/>
                <w:sz w:val="18"/>
                <w:lang w:val="en-CA"/>
              </w:rPr>
              <w:fldChar w:fldCharType="separate"/>
            </w:r>
            <w:r w:rsidRPr="004E55B1">
              <w:rPr>
                <w:noProof/>
                <w:color w:val="0D0D0D" w:themeColor="text1" w:themeTint="F2"/>
                <w:sz w:val="18"/>
                <w:lang w:val="en-CA"/>
              </w:rPr>
              <w:t>35</w:t>
            </w:r>
            <w:r w:rsidR="0056656C">
              <w:rPr>
                <w:noProof/>
                <w:color w:val="0D0D0D" w:themeColor="text1" w:themeTint="F2"/>
                <w:sz w:val="18"/>
                <w:lang w:val="en-CA"/>
              </w:rPr>
              <w:t>.</w:t>
            </w:r>
            <w:r w:rsidRPr="004E55B1">
              <w:rPr>
                <w:noProof/>
                <w:color w:val="0D0D0D" w:themeColor="text1" w:themeTint="F2"/>
                <w:sz w:val="18"/>
                <w:lang w:val="en-CA"/>
              </w:rPr>
              <w:t>205</w:t>
            </w:r>
            <w:r w:rsidRPr="004E55B1">
              <w:rPr>
                <w:color w:val="0D0D0D" w:themeColor="text1" w:themeTint="F2"/>
                <w:sz w:val="18"/>
                <w:lang w:val="en-CA"/>
              </w:rPr>
              <w:fldChar w:fldCharType="end"/>
            </w:r>
          </w:p>
        </w:tc>
      </w:tr>
      <w:tr w:rsidR="006C049B" w:rsidRPr="004E55B1" w14:paraId="7A1ABA97" w14:textId="77777777" w:rsidTr="00C04ED4">
        <w:trPr>
          <w:jc w:val="center"/>
        </w:trPr>
        <w:tc>
          <w:tcPr>
            <w:tcW w:w="1493" w:type="dxa"/>
            <w:gridSpan w:val="2"/>
            <w:vMerge w:val="restart"/>
            <w:shd w:val="clear" w:color="auto" w:fill="auto"/>
          </w:tcPr>
          <w:p w14:paraId="0E3BEC24" w14:textId="7D914894" w:rsidR="006C049B" w:rsidRPr="00766757" w:rsidRDefault="00766757" w:rsidP="00766757">
            <w:pPr>
              <w:spacing w:after="60"/>
              <w:jc w:val="left"/>
              <w:rPr>
                <w:color w:val="0D0D0D" w:themeColor="text1" w:themeTint="F2"/>
                <w:sz w:val="18"/>
                <w:lang w:val="es-ES"/>
              </w:rPr>
            </w:pPr>
            <w:r w:rsidRPr="00766757">
              <w:rPr>
                <w:color w:val="0D0D0D" w:themeColor="text1" w:themeTint="F2"/>
                <w:sz w:val="18"/>
                <w:lang w:val="es-ES"/>
              </w:rPr>
              <w:t>Total de fondos solicitados para aprobación en la reuni</w:t>
            </w:r>
            <w:r>
              <w:rPr>
                <w:color w:val="0D0D0D" w:themeColor="text1" w:themeTint="F2"/>
                <w:sz w:val="18"/>
                <w:lang w:val="es-ES"/>
              </w:rPr>
              <w:t>ón en curso</w:t>
            </w:r>
            <w:r w:rsidR="006C049B" w:rsidRPr="00766757">
              <w:rPr>
                <w:color w:val="0D0D0D" w:themeColor="text1" w:themeTint="F2"/>
                <w:sz w:val="18"/>
                <w:lang w:val="es-ES"/>
              </w:rPr>
              <w:t xml:space="preserve"> (</w:t>
            </w:r>
            <w:r w:rsidR="00A059AE" w:rsidRPr="00766757">
              <w:rPr>
                <w:color w:val="0D0D0D" w:themeColor="text1" w:themeTint="F2"/>
                <w:sz w:val="18"/>
                <w:lang w:val="es-ES"/>
              </w:rPr>
              <w:t>$ EUA</w:t>
            </w:r>
            <w:r w:rsidR="006C049B" w:rsidRPr="00766757">
              <w:rPr>
                <w:color w:val="0D0D0D" w:themeColor="text1" w:themeTint="F2"/>
                <w:sz w:val="18"/>
                <w:lang w:val="es-ES"/>
              </w:rPr>
              <w:t>)</w:t>
            </w:r>
          </w:p>
        </w:tc>
        <w:tc>
          <w:tcPr>
            <w:tcW w:w="842" w:type="dxa"/>
            <w:shd w:val="clear" w:color="auto" w:fill="auto"/>
          </w:tcPr>
          <w:p w14:paraId="2BDECFC3" w14:textId="73DCA001" w:rsidR="006C049B" w:rsidRPr="004E55B1" w:rsidRDefault="00766757" w:rsidP="0056656C">
            <w:pPr>
              <w:spacing w:after="60"/>
              <w:ind w:right="-66"/>
              <w:jc w:val="left"/>
              <w:rPr>
                <w:color w:val="0D0D0D" w:themeColor="text1" w:themeTint="F2"/>
                <w:sz w:val="18"/>
                <w:lang w:val="en-CA"/>
              </w:rPr>
            </w:pPr>
            <w:r>
              <w:rPr>
                <w:color w:val="0D0D0D" w:themeColor="text1" w:themeTint="F2"/>
                <w:sz w:val="18"/>
                <w:lang w:val="en-CA"/>
              </w:rPr>
              <w:t>Costo del proyecto</w:t>
            </w:r>
          </w:p>
        </w:tc>
        <w:tc>
          <w:tcPr>
            <w:tcW w:w="711" w:type="dxa"/>
            <w:shd w:val="clear" w:color="auto" w:fill="auto"/>
            <w:tcMar>
              <w:left w:w="0" w:type="dxa"/>
              <w:right w:w="58" w:type="dxa"/>
            </w:tcMar>
          </w:tcPr>
          <w:p w14:paraId="1DD52589"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150DCD5E"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4D8C4565"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194F2104"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0BB24A75" w14:textId="77777777" w:rsidR="006C049B" w:rsidRPr="004E55B1" w:rsidRDefault="006C049B" w:rsidP="00724F2A">
            <w:pPr>
              <w:spacing w:after="60"/>
              <w:jc w:val="right"/>
              <w:rPr>
                <w:color w:val="0D0D0D" w:themeColor="text1" w:themeTint="F2"/>
                <w:sz w:val="18"/>
                <w:lang w:val="en-CA"/>
              </w:rPr>
            </w:pPr>
          </w:p>
        </w:tc>
        <w:tc>
          <w:tcPr>
            <w:tcW w:w="711" w:type="dxa"/>
            <w:shd w:val="clear" w:color="auto" w:fill="auto"/>
            <w:tcMar>
              <w:left w:w="0" w:type="dxa"/>
              <w:right w:w="58" w:type="dxa"/>
            </w:tcMar>
          </w:tcPr>
          <w:p w14:paraId="51DF203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77E433F9"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08AACEAC"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1BC74FA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4847E28E" w14:textId="3D426681"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31</w:t>
            </w:r>
            <w:r w:rsidR="0056656C">
              <w:rPr>
                <w:color w:val="0D0D0D" w:themeColor="text1" w:themeTint="F2"/>
                <w:sz w:val="18"/>
                <w:lang w:val="en-CA"/>
              </w:rPr>
              <w:t>.</w:t>
            </w:r>
            <w:r w:rsidRPr="004E55B1">
              <w:rPr>
                <w:color w:val="0D0D0D" w:themeColor="text1" w:themeTint="F2"/>
                <w:sz w:val="18"/>
                <w:lang w:val="en-CA"/>
              </w:rPr>
              <w:t>500</w:t>
            </w:r>
          </w:p>
        </w:tc>
        <w:tc>
          <w:tcPr>
            <w:tcW w:w="712" w:type="dxa"/>
            <w:shd w:val="clear" w:color="auto" w:fill="auto"/>
            <w:tcMar>
              <w:left w:w="0" w:type="dxa"/>
              <w:right w:w="58" w:type="dxa"/>
            </w:tcMar>
          </w:tcPr>
          <w:p w14:paraId="08CB4B77" w14:textId="7721FFC8"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31</w:t>
            </w:r>
            <w:r w:rsidR="0056656C">
              <w:rPr>
                <w:color w:val="0D0D0D" w:themeColor="text1" w:themeTint="F2"/>
                <w:sz w:val="18"/>
                <w:lang w:val="en-CA"/>
              </w:rPr>
              <w:t>.</w:t>
            </w:r>
            <w:r w:rsidRPr="004E55B1">
              <w:rPr>
                <w:color w:val="0D0D0D" w:themeColor="text1" w:themeTint="F2"/>
                <w:sz w:val="18"/>
                <w:lang w:val="en-CA"/>
              </w:rPr>
              <w:t>500</w:t>
            </w:r>
          </w:p>
        </w:tc>
      </w:tr>
      <w:tr w:rsidR="006C049B" w:rsidRPr="004E55B1" w14:paraId="7FB49D41" w14:textId="77777777" w:rsidTr="00C04ED4">
        <w:trPr>
          <w:jc w:val="center"/>
        </w:trPr>
        <w:tc>
          <w:tcPr>
            <w:tcW w:w="1493" w:type="dxa"/>
            <w:gridSpan w:val="2"/>
            <w:vMerge/>
            <w:shd w:val="clear" w:color="auto" w:fill="auto"/>
          </w:tcPr>
          <w:p w14:paraId="6E75330E" w14:textId="77777777" w:rsidR="006C049B" w:rsidRPr="004E55B1" w:rsidRDefault="006C049B" w:rsidP="00724F2A">
            <w:pPr>
              <w:spacing w:after="60"/>
              <w:jc w:val="center"/>
              <w:rPr>
                <w:color w:val="0D0D0D" w:themeColor="text1" w:themeTint="F2"/>
                <w:sz w:val="18"/>
                <w:lang w:val="en-CA"/>
              </w:rPr>
            </w:pPr>
          </w:p>
        </w:tc>
        <w:tc>
          <w:tcPr>
            <w:tcW w:w="842" w:type="dxa"/>
            <w:shd w:val="clear" w:color="auto" w:fill="auto"/>
          </w:tcPr>
          <w:p w14:paraId="21349833" w14:textId="6CFD5125" w:rsidR="006C049B" w:rsidRPr="004E55B1" w:rsidRDefault="0056656C" w:rsidP="0056656C">
            <w:pPr>
              <w:spacing w:after="60"/>
              <w:ind w:right="-156"/>
              <w:jc w:val="left"/>
              <w:rPr>
                <w:color w:val="0D0D0D" w:themeColor="text1" w:themeTint="F2"/>
                <w:sz w:val="18"/>
                <w:lang w:val="en-CA"/>
              </w:rPr>
            </w:pPr>
            <w:r>
              <w:rPr>
                <w:color w:val="0D0D0D" w:themeColor="text1" w:themeTint="F2"/>
                <w:sz w:val="18"/>
                <w:lang w:val="en-CA"/>
              </w:rPr>
              <w:t>Gastos de apoyo</w:t>
            </w:r>
          </w:p>
        </w:tc>
        <w:tc>
          <w:tcPr>
            <w:tcW w:w="711" w:type="dxa"/>
            <w:shd w:val="clear" w:color="auto" w:fill="auto"/>
            <w:tcMar>
              <w:left w:w="0" w:type="dxa"/>
              <w:right w:w="58" w:type="dxa"/>
            </w:tcMar>
          </w:tcPr>
          <w:p w14:paraId="79BF9698"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46013CA8"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3880C130"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3E802534"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552022C4" w14:textId="77777777" w:rsidR="006C049B" w:rsidRPr="004E55B1" w:rsidRDefault="006C049B" w:rsidP="00724F2A">
            <w:pPr>
              <w:spacing w:after="60"/>
              <w:jc w:val="right"/>
              <w:rPr>
                <w:color w:val="0D0D0D" w:themeColor="text1" w:themeTint="F2"/>
                <w:sz w:val="18"/>
                <w:lang w:val="en-CA"/>
              </w:rPr>
            </w:pPr>
          </w:p>
        </w:tc>
        <w:tc>
          <w:tcPr>
            <w:tcW w:w="711" w:type="dxa"/>
            <w:shd w:val="clear" w:color="auto" w:fill="auto"/>
            <w:tcMar>
              <w:left w:w="0" w:type="dxa"/>
              <w:right w:w="58" w:type="dxa"/>
            </w:tcMar>
          </w:tcPr>
          <w:p w14:paraId="4CE2A21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2D71A4AD"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7BC74388"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2676AB93"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31A0E0EC" w14:textId="3C8E6FB0"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w:t>
            </w:r>
            <w:r w:rsidR="0056656C">
              <w:rPr>
                <w:color w:val="0D0D0D" w:themeColor="text1" w:themeTint="F2"/>
                <w:sz w:val="18"/>
                <w:lang w:val="en-CA"/>
              </w:rPr>
              <w:t>.</w:t>
            </w:r>
            <w:r w:rsidRPr="004E55B1">
              <w:rPr>
                <w:color w:val="0D0D0D" w:themeColor="text1" w:themeTint="F2"/>
                <w:sz w:val="18"/>
                <w:lang w:val="en-CA"/>
              </w:rPr>
              <w:t>363</w:t>
            </w:r>
          </w:p>
        </w:tc>
        <w:tc>
          <w:tcPr>
            <w:tcW w:w="712" w:type="dxa"/>
            <w:shd w:val="clear" w:color="auto" w:fill="auto"/>
            <w:tcMar>
              <w:left w:w="0" w:type="dxa"/>
              <w:right w:w="58" w:type="dxa"/>
            </w:tcMar>
          </w:tcPr>
          <w:p w14:paraId="03E19242" w14:textId="5157AC91"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w:t>
            </w:r>
            <w:r w:rsidR="0056656C">
              <w:rPr>
                <w:color w:val="0D0D0D" w:themeColor="text1" w:themeTint="F2"/>
                <w:sz w:val="18"/>
                <w:lang w:val="en-CA"/>
              </w:rPr>
              <w:t>.</w:t>
            </w:r>
            <w:r w:rsidRPr="004E55B1">
              <w:rPr>
                <w:color w:val="0D0D0D" w:themeColor="text1" w:themeTint="F2"/>
                <w:sz w:val="18"/>
                <w:lang w:val="en-CA"/>
              </w:rPr>
              <w:t>363</w:t>
            </w:r>
          </w:p>
        </w:tc>
      </w:tr>
    </w:tbl>
    <w:p w14:paraId="0FFECB3A" w14:textId="77777777" w:rsidR="006C049B" w:rsidRPr="00766757" w:rsidRDefault="006C049B" w:rsidP="006C049B">
      <w:pPr>
        <w:rPr>
          <w:color w:val="0D0D0D" w:themeColor="text1" w:themeTint="F2"/>
          <w:sz w:val="16"/>
          <w:szCs w:val="16"/>
          <w:lang w:val="en-CA"/>
        </w:rPr>
      </w:pP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6C049B" w:rsidRPr="004E55B1" w14:paraId="1F389B0B" w14:textId="77777777" w:rsidTr="00724F2A">
        <w:trPr>
          <w:trHeight w:val="240"/>
        </w:trPr>
        <w:tc>
          <w:tcPr>
            <w:tcW w:w="3431" w:type="dxa"/>
            <w:shd w:val="clear" w:color="auto" w:fill="auto"/>
          </w:tcPr>
          <w:p w14:paraId="3CC73741" w14:textId="7DCA1B82" w:rsidR="006C049B" w:rsidRPr="00A059AE" w:rsidRDefault="00A059AE" w:rsidP="00A059AE">
            <w:pPr>
              <w:spacing w:after="60"/>
              <w:jc w:val="left"/>
              <w:rPr>
                <w:b/>
                <w:color w:val="0D0D0D" w:themeColor="text1" w:themeTint="F2"/>
                <w:sz w:val="18"/>
                <w:lang w:val="es-ES"/>
              </w:rPr>
            </w:pPr>
            <w:r w:rsidRPr="00A059AE">
              <w:rPr>
                <w:b/>
                <w:color w:val="0D0D0D" w:themeColor="text1" w:themeTint="F2"/>
                <w:sz w:val="18"/>
                <w:lang w:val="es-ES"/>
              </w:rPr>
              <w:t>Recomendación de la Secretaría</w:t>
            </w:r>
            <w:r w:rsidR="006C049B" w:rsidRPr="00A059AE">
              <w:rPr>
                <w:b/>
                <w:color w:val="0D0D0D" w:themeColor="text1" w:themeTint="F2"/>
                <w:sz w:val="18"/>
                <w:lang w:val="es-ES"/>
              </w:rPr>
              <w:t>:</w:t>
            </w:r>
          </w:p>
        </w:tc>
        <w:tc>
          <w:tcPr>
            <w:tcW w:w="6776" w:type="dxa"/>
            <w:shd w:val="clear" w:color="auto" w:fill="auto"/>
          </w:tcPr>
          <w:p w14:paraId="419F8185" w14:textId="348563D8" w:rsidR="006C049B" w:rsidRPr="004E55B1" w:rsidRDefault="00A059AE" w:rsidP="00724F2A">
            <w:pPr>
              <w:spacing w:after="60"/>
              <w:jc w:val="center"/>
              <w:rPr>
                <w:color w:val="0D0D0D" w:themeColor="text1" w:themeTint="F2"/>
                <w:sz w:val="18"/>
                <w:lang w:val="en-CA"/>
              </w:rPr>
            </w:pPr>
            <w:r>
              <w:rPr>
                <w:color w:val="0D0D0D" w:themeColor="text1" w:themeTint="F2"/>
                <w:sz w:val="18"/>
                <w:lang w:val="en-CA"/>
              </w:rPr>
              <w:t>Para aprobación general</w:t>
            </w:r>
          </w:p>
        </w:tc>
      </w:tr>
    </w:tbl>
    <w:p w14:paraId="76096A01" w14:textId="77777777" w:rsidR="006C049B" w:rsidRPr="004E55B1" w:rsidRDefault="006C049B" w:rsidP="006C049B">
      <w:pPr>
        <w:rPr>
          <w:color w:val="0D0D0D" w:themeColor="text1" w:themeTint="F2"/>
          <w:lang w:val="en-CA"/>
        </w:rPr>
      </w:pPr>
    </w:p>
    <w:p w14:paraId="35670405" w14:textId="77777777" w:rsidR="0056656C" w:rsidRDefault="0056656C">
      <w:pPr>
        <w:rPr>
          <w:b/>
          <w:color w:val="0D0D0D" w:themeColor="text1" w:themeTint="F2"/>
          <w:sz w:val="22"/>
          <w:szCs w:val="22"/>
          <w:lang w:val="en-CA"/>
        </w:rPr>
      </w:pPr>
      <w:r>
        <w:rPr>
          <w:b/>
          <w:color w:val="0D0D0D" w:themeColor="text1" w:themeTint="F2"/>
          <w:sz w:val="22"/>
          <w:szCs w:val="22"/>
          <w:lang w:val="en-CA"/>
        </w:rPr>
        <w:br w:type="page"/>
      </w:r>
    </w:p>
    <w:p w14:paraId="1958F2AB" w14:textId="4D1EE5E9" w:rsidR="006C049B" w:rsidRPr="004E55B1" w:rsidRDefault="00A059AE" w:rsidP="006C049B">
      <w:pPr>
        <w:jc w:val="center"/>
        <w:rPr>
          <w:b/>
          <w:color w:val="0D0D0D" w:themeColor="text1" w:themeTint="F2"/>
          <w:sz w:val="22"/>
          <w:szCs w:val="22"/>
          <w:lang w:val="en-CA"/>
        </w:rPr>
      </w:pPr>
      <w:r>
        <w:rPr>
          <w:b/>
          <w:color w:val="0D0D0D" w:themeColor="text1" w:themeTint="F2"/>
          <w:sz w:val="22"/>
          <w:szCs w:val="22"/>
          <w:lang w:val="en-CA"/>
        </w:rPr>
        <w:lastRenderedPageBreak/>
        <w:t>DESCRI</w:t>
      </w:r>
      <w:r w:rsidR="006C049B" w:rsidRPr="004E55B1">
        <w:rPr>
          <w:b/>
          <w:color w:val="0D0D0D" w:themeColor="text1" w:themeTint="F2"/>
          <w:sz w:val="22"/>
          <w:szCs w:val="22"/>
          <w:lang w:val="en-CA"/>
        </w:rPr>
        <w:t>P</w:t>
      </w:r>
      <w:r>
        <w:rPr>
          <w:b/>
          <w:color w:val="0D0D0D" w:themeColor="text1" w:themeTint="F2"/>
          <w:sz w:val="22"/>
          <w:szCs w:val="22"/>
          <w:lang w:val="en-CA"/>
        </w:rPr>
        <w:t>CIÓN DEL PROYECTO</w:t>
      </w:r>
    </w:p>
    <w:p w14:paraId="0462544E" w14:textId="77777777" w:rsidR="006C049B" w:rsidRPr="004E55B1" w:rsidRDefault="006C049B" w:rsidP="006C049B">
      <w:pPr>
        <w:rPr>
          <w:color w:val="0D0D0D" w:themeColor="text1" w:themeTint="F2"/>
          <w:sz w:val="22"/>
          <w:szCs w:val="22"/>
          <w:lang w:val="en-CA"/>
        </w:rPr>
      </w:pPr>
    </w:p>
    <w:p w14:paraId="4B48E111" w14:textId="3422E182" w:rsidR="006C049B" w:rsidRPr="00E26B76" w:rsidRDefault="00E26B76" w:rsidP="00E41C29">
      <w:pPr>
        <w:pStyle w:val="Heading1"/>
        <w:jc w:val="both"/>
        <w:rPr>
          <w:color w:val="0D0D0D" w:themeColor="text1" w:themeTint="F2"/>
          <w:sz w:val="22"/>
          <w:szCs w:val="22"/>
          <w:lang w:val="es-ES"/>
        </w:rPr>
      </w:pPr>
      <w:r w:rsidRPr="00E26B76">
        <w:rPr>
          <w:color w:val="0D0D0D" w:themeColor="text1" w:themeTint="F2"/>
          <w:sz w:val="22"/>
          <w:szCs w:val="22"/>
          <w:lang w:val="es-ES"/>
        </w:rPr>
        <w:t xml:space="preserve">En nombre del </w:t>
      </w:r>
      <w:r w:rsidR="00A059AE" w:rsidRPr="00E26B76">
        <w:rPr>
          <w:color w:val="0D0D0D" w:themeColor="text1" w:themeTint="F2"/>
          <w:sz w:val="22"/>
          <w:szCs w:val="22"/>
          <w:lang w:val="es-ES"/>
        </w:rPr>
        <w:t>Gobierno de Georgia</w:t>
      </w:r>
      <w:r w:rsidR="006C049B" w:rsidRPr="00E26B76">
        <w:rPr>
          <w:color w:val="0D0D0D" w:themeColor="text1" w:themeTint="F2"/>
          <w:sz w:val="22"/>
          <w:szCs w:val="22"/>
          <w:lang w:val="es-ES"/>
        </w:rPr>
        <w:t xml:space="preserve">, </w:t>
      </w:r>
      <w:r w:rsidRPr="00E26B76">
        <w:rPr>
          <w:color w:val="0D0D0D" w:themeColor="text1" w:themeTint="F2"/>
          <w:sz w:val="22"/>
          <w:szCs w:val="22"/>
          <w:lang w:val="es-ES"/>
        </w:rPr>
        <w:t xml:space="preserve">el </w:t>
      </w:r>
      <w:r w:rsidR="00A059AE" w:rsidRPr="00E26B76">
        <w:rPr>
          <w:color w:val="0D0D0D" w:themeColor="text1" w:themeTint="F2"/>
          <w:sz w:val="22"/>
          <w:szCs w:val="22"/>
          <w:lang w:val="es-ES"/>
        </w:rPr>
        <w:t>PNUD</w:t>
      </w:r>
      <w:r w:rsidR="006C049B" w:rsidRPr="00E26B76">
        <w:rPr>
          <w:color w:val="0D0D0D" w:themeColor="text1" w:themeTint="F2"/>
          <w:sz w:val="22"/>
          <w:szCs w:val="22"/>
          <w:lang w:val="es-ES"/>
        </w:rPr>
        <w:t xml:space="preserve"> </w:t>
      </w:r>
      <w:r w:rsidRPr="00E26B76">
        <w:rPr>
          <w:color w:val="0D0D0D" w:themeColor="text1" w:themeTint="F2"/>
          <w:sz w:val="22"/>
          <w:szCs w:val="22"/>
          <w:lang w:val="es-ES"/>
        </w:rPr>
        <w:t>en su calidad de organismo de ejecución designado</w:t>
      </w:r>
      <w:r w:rsidR="006C049B" w:rsidRPr="00E26B76">
        <w:rPr>
          <w:color w:val="0D0D0D" w:themeColor="text1" w:themeTint="F2"/>
          <w:sz w:val="22"/>
          <w:szCs w:val="22"/>
          <w:lang w:val="es-ES"/>
        </w:rPr>
        <w:t>, ha</w:t>
      </w:r>
      <w:r w:rsidRPr="00E26B76">
        <w:rPr>
          <w:color w:val="0D0D0D" w:themeColor="text1" w:themeTint="F2"/>
          <w:sz w:val="22"/>
          <w:szCs w:val="22"/>
          <w:lang w:val="es-ES"/>
        </w:rPr>
        <w:t xml:space="preserve"> presentado una solicitud de financiación para el tramo cuarto y final de</w:t>
      </w:r>
      <w:r>
        <w:rPr>
          <w:color w:val="0D0D0D" w:themeColor="text1" w:themeTint="F2"/>
          <w:sz w:val="22"/>
          <w:szCs w:val="22"/>
          <w:lang w:val="es-ES"/>
        </w:rPr>
        <w:t xml:space="preserve"> la etapa</w:t>
      </w:r>
      <w:r w:rsidR="006C049B" w:rsidRPr="00E26B76">
        <w:rPr>
          <w:color w:val="0D0D0D" w:themeColor="text1" w:themeTint="F2"/>
          <w:sz w:val="22"/>
          <w:szCs w:val="22"/>
          <w:lang w:val="es-ES"/>
        </w:rPr>
        <w:t xml:space="preserve"> I </w:t>
      </w:r>
      <w:r>
        <w:rPr>
          <w:color w:val="0D0D0D" w:themeColor="text1" w:themeTint="F2"/>
          <w:sz w:val="22"/>
          <w:szCs w:val="22"/>
          <w:lang w:val="es-ES"/>
        </w:rPr>
        <w:t xml:space="preserve">del plan de gestión de eliminación de los </w:t>
      </w:r>
      <w:r w:rsidR="006C049B" w:rsidRPr="00E26B76">
        <w:rPr>
          <w:color w:val="0D0D0D" w:themeColor="text1" w:themeTint="F2"/>
          <w:sz w:val="22"/>
          <w:szCs w:val="22"/>
          <w:lang w:val="es-ES"/>
        </w:rPr>
        <w:t xml:space="preserve">HCFC, </w:t>
      </w:r>
      <w:r>
        <w:rPr>
          <w:color w:val="0D0D0D" w:themeColor="text1" w:themeTint="F2"/>
          <w:sz w:val="22"/>
          <w:szCs w:val="22"/>
          <w:lang w:val="es-ES"/>
        </w:rPr>
        <w:t xml:space="preserve">por la suma de </w:t>
      </w:r>
      <w:r w:rsidR="006C049B" w:rsidRPr="00E26B76">
        <w:rPr>
          <w:color w:val="0D0D0D" w:themeColor="text1" w:themeTint="F2"/>
          <w:sz w:val="22"/>
          <w:szCs w:val="22"/>
          <w:lang w:val="es-ES"/>
        </w:rPr>
        <w:t>31</w:t>
      </w:r>
      <w:r w:rsidR="0056656C">
        <w:rPr>
          <w:color w:val="0D0D0D" w:themeColor="text1" w:themeTint="F2"/>
          <w:sz w:val="22"/>
          <w:szCs w:val="22"/>
          <w:lang w:val="es-ES"/>
        </w:rPr>
        <w:t>.</w:t>
      </w:r>
      <w:r w:rsidR="006C049B" w:rsidRPr="00E26B76">
        <w:rPr>
          <w:color w:val="0D0D0D" w:themeColor="text1" w:themeTint="F2"/>
          <w:sz w:val="22"/>
          <w:szCs w:val="22"/>
          <w:lang w:val="es-ES"/>
        </w:rPr>
        <w:t>500</w:t>
      </w:r>
      <w:r w:rsidR="0056656C">
        <w:rPr>
          <w:color w:val="0D0D0D" w:themeColor="text1" w:themeTint="F2"/>
          <w:sz w:val="22"/>
          <w:szCs w:val="22"/>
          <w:lang w:val="es-ES"/>
        </w:rPr>
        <w:t xml:space="preserve"> </w:t>
      </w:r>
      <w:r w:rsidR="0056656C" w:rsidRPr="00E26B76">
        <w:rPr>
          <w:color w:val="0D0D0D" w:themeColor="text1" w:themeTint="F2"/>
          <w:sz w:val="22"/>
          <w:szCs w:val="22"/>
          <w:lang w:val="es-ES"/>
        </w:rPr>
        <w:t>$ EUA</w:t>
      </w:r>
      <w:r w:rsidR="006C049B" w:rsidRPr="00E26B76">
        <w:rPr>
          <w:color w:val="0D0D0D" w:themeColor="text1" w:themeTint="F2"/>
          <w:sz w:val="22"/>
          <w:szCs w:val="22"/>
          <w:lang w:val="es-ES"/>
        </w:rPr>
        <w:t xml:space="preserve">, </w:t>
      </w:r>
      <w:r>
        <w:rPr>
          <w:color w:val="0D0D0D" w:themeColor="text1" w:themeTint="F2"/>
          <w:sz w:val="22"/>
          <w:szCs w:val="22"/>
          <w:lang w:val="es-ES"/>
        </w:rPr>
        <w:t xml:space="preserve">más gastos de apoyo al organismo de </w:t>
      </w:r>
      <w:r w:rsidR="006C049B" w:rsidRPr="00E26B76">
        <w:rPr>
          <w:color w:val="0D0D0D" w:themeColor="text1" w:themeTint="F2"/>
          <w:sz w:val="22"/>
          <w:szCs w:val="22"/>
          <w:lang w:val="es-ES"/>
        </w:rPr>
        <w:t>2</w:t>
      </w:r>
      <w:r w:rsidR="0056656C">
        <w:rPr>
          <w:color w:val="0D0D0D" w:themeColor="text1" w:themeTint="F2"/>
          <w:sz w:val="22"/>
          <w:szCs w:val="22"/>
          <w:lang w:val="es-ES"/>
        </w:rPr>
        <w:t>.</w:t>
      </w:r>
      <w:r w:rsidR="006C049B" w:rsidRPr="00E26B76">
        <w:rPr>
          <w:color w:val="0D0D0D" w:themeColor="text1" w:themeTint="F2"/>
          <w:sz w:val="22"/>
          <w:szCs w:val="22"/>
          <w:lang w:val="es-ES"/>
        </w:rPr>
        <w:t>363</w:t>
      </w:r>
      <w:r w:rsidR="00CC021A">
        <w:rPr>
          <w:color w:val="0D0D0D" w:themeColor="text1" w:themeTint="F2"/>
          <w:sz w:val="22"/>
          <w:szCs w:val="22"/>
          <w:lang w:val="es-ES"/>
        </w:rPr>
        <w:t> </w:t>
      </w:r>
      <w:r w:rsidR="0056656C" w:rsidRPr="00E26B76">
        <w:rPr>
          <w:color w:val="0D0D0D" w:themeColor="text1" w:themeTint="F2"/>
          <w:sz w:val="22"/>
          <w:szCs w:val="22"/>
          <w:lang w:val="es-ES"/>
        </w:rPr>
        <w:t>$</w:t>
      </w:r>
      <w:r w:rsidR="00CC021A">
        <w:rPr>
          <w:color w:val="0D0D0D" w:themeColor="text1" w:themeTint="F2"/>
          <w:sz w:val="22"/>
          <w:szCs w:val="22"/>
          <w:lang w:val="es-ES"/>
        </w:rPr>
        <w:t> </w:t>
      </w:r>
      <w:r w:rsidR="0056656C" w:rsidRPr="00E26B76">
        <w:rPr>
          <w:color w:val="0D0D0D" w:themeColor="text1" w:themeTint="F2"/>
          <w:sz w:val="22"/>
          <w:szCs w:val="22"/>
          <w:lang w:val="es-ES"/>
        </w:rPr>
        <w:t>EUA</w:t>
      </w:r>
      <w:r w:rsidR="006C049B" w:rsidRPr="004E55B1">
        <w:rPr>
          <w:rStyle w:val="FootnoteReference"/>
          <w:color w:val="0D0D0D" w:themeColor="text1" w:themeTint="F2"/>
          <w:sz w:val="22"/>
          <w:szCs w:val="22"/>
          <w:lang w:val="en-CA"/>
        </w:rPr>
        <w:footnoteReference w:id="1"/>
      </w:r>
      <w:r>
        <w:rPr>
          <w:color w:val="0D0D0D" w:themeColor="text1" w:themeTint="F2"/>
          <w:sz w:val="22"/>
          <w:szCs w:val="22"/>
          <w:lang w:val="es-ES"/>
        </w:rPr>
        <w:t>.</w:t>
      </w:r>
      <w:r w:rsidR="006C049B" w:rsidRPr="00E26B76">
        <w:rPr>
          <w:color w:val="0D0D0D" w:themeColor="text1" w:themeTint="F2"/>
          <w:sz w:val="22"/>
          <w:szCs w:val="22"/>
          <w:lang w:val="es-ES"/>
        </w:rPr>
        <w:t xml:space="preserve"> </w:t>
      </w:r>
      <w:r w:rsidRPr="00E26B76">
        <w:rPr>
          <w:color w:val="0D0D0D" w:themeColor="text1" w:themeTint="F2"/>
          <w:sz w:val="22"/>
          <w:szCs w:val="22"/>
          <w:lang w:val="es-ES"/>
        </w:rPr>
        <w:t>La documentación presentada incluye un informe sobre los progresos realizados en la ejecuci</w:t>
      </w:r>
      <w:r>
        <w:rPr>
          <w:color w:val="0D0D0D" w:themeColor="text1" w:themeTint="F2"/>
          <w:sz w:val="22"/>
          <w:szCs w:val="22"/>
          <w:lang w:val="es-ES"/>
        </w:rPr>
        <w:t>ón del tercer tramo y el plan de ejecución del tramo para</w:t>
      </w:r>
      <w:r w:rsidR="006C049B" w:rsidRPr="00E26B76">
        <w:rPr>
          <w:color w:val="0D0D0D" w:themeColor="text1" w:themeTint="F2"/>
          <w:sz w:val="22"/>
          <w:szCs w:val="22"/>
          <w:lang w:val="es-ES"/>
        </w:rPr>
        <w:t xml:space="preserve"> 2020</w:t>
      </w:r>
      <w:r w:rsidR="002658D0" w:rsidRPr="00E26B76">
        <w:rPr>
          <w:color w:val="0D0D0D" w:themeColor="text1" w:themeTint="F2"/>
          <w:sz w:val="22"/>
          <w:szCs w:val="22"/>
          <w:lang w:val="es-ES"/>
        </w:rPr>
        <w:t>-2021</w:t>
      </w:r>
      <w:r w:rsidR="006C049B" w:rsidRPr="00E26B76">
        <w:rPr>
          <w:color w:val="0D0D0D" w:themeColor="text1" w:themeTint="F2"/>
          <w:sz w:val="22"/>
          <w:szCs w:val="22"/>
          <w:lang w:val="es-ES"/>
        </w:rPr>
        <w:t>.</w:t>
      </w:r>
    </w:p>
    <w:p w14:paraId="45EF33E0" w14:textId="02BB01C3" w:rsidR="006C049B" w:rsidRPr="00E26B76" w:rsidRDefault="00A059AE" w:rsidP="00E41C29">
      <w:pPr>
        <w:jc w:val="both"/>
        <w:rPr>
          <w:color w:val="0D0D0D" w:themeColor="text1" w:themeTint="F2"/>
          <w:sz w:val="22"/>
          <w:szCs w:val="22"/>
          <w:u w:val="single"/>
          <w:lang w:val="es-ES"/>
        </w:rPr>
      </w:pPr>
      <w:r w:rsidRPr="00E26B76">
        <w:rPr>
          <w:color w:val="0D0D0D" w:themeColor="text1" w:themeTint="F2"/>
          <w:sz w:val="22"/>
          <w:szCs w:val="22"/>
          <w:u w:val="single"/>
          <w:lang w:val="es-ES"/>
        </w:rPr>
        <w:t xml:space="preserve">Informe sobre el consumo de </w:t>
      </w:r>
      <w:r w:rsidR="006C049B" w:rsidRPr="00E26B76">
        <w:rPr>
          <w:color w:val="0D0D0D" w:themeColor="text1" w:themeTint="F2"/>
          <w:sz w:val="22"/>
          <w:szCs w:val="22"/>
          <w:u w:val="single"/>
          <w:lang w:val="es-ES"/>
        </w:rPr>
        <w:t>HCFC</w:t>
      </w:r>
    </w:p>
    <w:p w14:paraId="04A5E508" w14:textId="77777777" w:rsidR="006C049B" w:rsidRPr="00E26B76" w:rsidRDefault="006C049B" w:rsidP="00E41C29">
      <w:pPr>
        <w:jc w:val="both"/>
        <w:rPr>
          <w:color w:val="0D0D0D" w:themeColor="text1" w:themeTint="F2"/>
          <w:sz w:val="22"/>
          <w:szCs w:val="22"/>
          <w:lang w:val="es-ES"/>
        </w:rPr>
      </w:pPr>
    </w:p>
    <w:p w14:paraId="6B501069" w14:textId="0628C51B" w:rsidR="006C049B" w:rsidRPr="00E26B76" w:rsidRDefault="00A059AE" w:rsidP="00E41C29">
      <w:pPr>
        <w:pStyle w:val="Heading1"/>
        <w:jc w:val="both"/>
        <w:rPr>
          <w:color w:val="0D0D0D" w:themeColor="text1" w:themeTint="F2"/>
          <w:sz w:val="22"/>
          <w:szCs w:val="22"/>
          <w:lang w:val="es-ES"/>
        </w:rPr>
      </w:pPr>
      <w:r w:rsidRPr="00E26B76">
        <w:rPr>
          <w:color w:val="0D0D0D" w:themeColor="text1" w:themeTint="F2"/>
          <w:sz w:val="22"/>
          <w:szCs w:val="22"/>
          <w:lang w:val="es-ES"/>
        </w:rPr>
        <w:t>El Gobierno de Georgia</w:t>
      </w:r>
      <w:r w:rsidR="006C049B" w:rsidRPr="00E26B76">
        <w:rPr>
          <w:color w:val="0D0D0D" w:themeColor="text1" w:themeTint="F2"/>
          <w:sz w:val="22"/>
          <w:szCs w:val="22"/>
          <w:lang w:val="es-ES"/>
        </w:rPr>
        <w:t xml:space="preserve"> </w:t>
      </w:r>
      <w:r w:rsidR="00E26B76" w:rsidRPr="00E26B76">
        <w:rPr>
          <w:color w:val="0D0D0D" w:themeColor="text1" w:themeTint="F2"/>
          <w:sz w:val="22"/>
          <w:szCs w:val="22"/>
          <w:lang w:val="es-ES"/>
        </w:rPr>
        <w:t>notificó en el informe sobre la ejecución del programa de país un consum</w:t>
      </w:r>
      <w:r w:rsidR="00E26B76">
        <w:rPr>
          <w:color w:val="0D0D0D" w:themeColor="text1" w:themeTint="F2"/>
          <w:sz w:val="22"/>
          <w:szCs w:val="22"/>
          <w:lang w:val="es-ES"/>
        </w:rPr>
        <w:t>o</w:t>
      </w:r>
      <w:r w:rsidR="00E26B76" w:rsidRPr="00E26B76">
        <w:rPr>
          <w:color w:val="0D0D0D" w:themeColor="text1" w:themeTint="F2"/>
          <w:sz w:val="22"/>
          <w:szCs w:val="22"/>
          <w:lang w:val="es-ES"/>
        </w:rPr>
        <w:t xml:space="preserve"> de </w:t>
      </w:r>
      <w:r w:rsidR="006C049B" w:rsidRPr="00E26B76">
        <w:rPr>
          <w:color w:val="0D0D0D" w:themeColor="text1" w:themeTint="F2"/>
          <w:sz w:val="22"/>
          <w:szCs w:val="22"/>
          <w:lang w:val="es-ES"/>
        </w:rPr>
        <w:t>2</w:t>
      </w:r>
      <w:r w:rsidR="00E26B76">
        <w:rPr>
          <w:color w:val="0D0D0D" w:themeColor="text1" w:themeTint="F2"/>
          <w:sz w:val="22"/>
          <w:szCs w:val="22"/>
          <w:lang w:val="es-ES"/>
        </w:rPr>
        <w:t>,</w:t>
      </w:r>
      <w:r w:rsidR="006C049B" w:rsidRPr="00E26B76">
        <w:rPr>
          <w:color w:val="0D0D0D" w:themeColor="text1" w:themeTint="F2"/>
          <w:sz w:val="22"/>
          <w:szCs w:val="22"/>
          <w:lang w:val="es-ES"/>
        </w:rPr>
        <w:t>4</w:t>
      </w:r>
      <w:r w:rsidR="001308F4" w:rsidRPr="00E26B76">
        <w:rPr>
          <w:color w:val="0D0D0D" w:themeColor="text1" w:themeTint="F2"/>
          <w:sz w:val="22"/>
          <w:szCs w:val="22"/>
          <w:lang w:val="es-ES"/>
        </w:rPr>
        <w:t>0</w:t>
      </w:r>
      <w:r w:rsidR="006C049B" w:rsidRPr="00E26B76">
        <w:rPr>
          <w:color w:val="0D0D0D" w:themeColor="text1" w:themeTint="F2"/>
          <w:sz w:val="22"/>
          <w:szCs w:val="22"/>
          <w:lang w:val="es-ES"/>
        </w:rPr>
        <w:t> </w:t>
      </w:r>
      <w:r w:rsidR="00142F3B" w:rsidRPr="00E26B76">
        <w:rPr>
          <w:color w:val="0D0D0D" w:themeColor="text1" w:themeTint="F2"/>
          <w:sz w:val="22"/>
          <w:szCs w:val="22"/>
          <w:lang w:val="es-ES"/>
        </w:rPr>
        <w:t>toneladas PAO</w:t>
      </w:r>
      <w:r w:rsidR="006C049B" w:rsidRPr="00E26B76">
        <w:rPr>
          <w:color w:val="0D0D0D" w:themeColor="text1" w:themeTint="F2"/>
          <w:sz w:val="22"/>
          <w:szCs w:val="22"/>
          <w:lang w:val="es-ES"/>
        </w:rPr>
        <w:t xml:space="preserve"> </w:t>
      </w:r>
      <w:r w:rsidR="00E26B76">
        <w:rPr>
          <w:color w:val="0D0D0D" w:themeColor="text1" w:themeTint="F2"/>
          <w:sz w:val="22"/>
          <w:szCs w:val="22"/>
          <w:lang w:val="es-ES"/>
        </w:rPr>
        <w:t>de</w:t>
      </w:r>
      <w:r w:rsidR="006C049B" w:rsidRPr="00E26B76">
        <w:rPr>
          <w:color w:val="0D0D0D" w:themeColor="text1" w:themeTint="F2"/>
          <w:sz w:val="22"/>
          <w:szCs w:val="22"/>
          <w:lang w:val="es-ES"/>
        </w:rPr>
        <w:t xml:space="preserve"> HCFC </w:t>
      </w:r>
      <w:r w:rsidR="00E26B76">
        <w:rPr>
          <w:color w:val="0D0D0D" w:themeColor="text1" w:themeTint="F2"/>
          <w:sz w:val="22"/>
          <w:szCs w:val="22"/>
          <w:lang w:val="es-ES"/>
        </w:rPr>
        <w:t>e</w:t>
      </w:r>
      <w:r w:rsidR="006C049B" w:rsidRPr="00E26B76">
        <w:rPr>
          <w:color w:val="0D0D0D" w:themeColor="text1" w:themeTint="F2"/>
          <w:sz w:val="22"/>
          <w:szCs w:val="22"/>
          <w:lang w:val="es-ES"/>
        </w:rPr>
        <w:t>n 2019</w:t>
      </w:r>
      <w:r w:rsidR="00924C21" w:rsidRPr="00E26B76">
        <w:rPr>
          <w:color w:val="0D0D0D" w:themeColor="text1" w:themeTint="F2"/>
          <w:sz w:val="22"/>
          <w:szCs w:val="22"/>
          <w:lang w:val="es-ES"/>
        </w:rPr>
        <w:t xml:space="preserve">, </w:t>
      </w:r>
      <w:r w:rsidR="00E26B76">
        <w:rPr>
          <w:color w:val="0D0D0D" w:themeColor="text1" w:themeTint="F2"/>
          <w:sz w:val="22"/>
          <w:szCs w:val="22"/>
          <w:lang w:val="es-ES"/>
        </w:rPr>
        <w:t xml:space="preserve">que es </w:t>
      </w:r>
      <w:r w:rsidR="00924C21" w:rsidRPr="00E26B76">
        <w:rPr>
          <w:color w:val="0D0D0D" w:themeColor="text1" w:themeTint="F2"/>
          <w:sz w:val="22"/>
          <w:szCs w:val="22"/>
          <w:lang w:val="es-ES"/>
        </w:rPr>
        <w:t>55</w:t>
      </w:r>
      <w:r w:rsidR="0051494B">
        <w:rPr>
          <w:color w:val="0D0D0D" w:themeColor="text1" w:themeTint="F2"/>
          <w:sz w:val="22"/>
          <w:szCs w:val="22"/>
          <w:lang w:val="es-ES"/>
        </w:rPr>
        <w:t xml:space="preserve"> por ciento</w:t>
      </w:r>
      <w:r w:rsidR="00924C21" w:rsidRPr="00E26B76">
        <w:rPr>
          <w:color w:val="0D0D0D" w:themeColor="text1" w:themeTint="F2"/>
          <w:sz w:val="22"/>
          <w:szCs w:val="22"/>
          <w:lang w:val="es-ES"/>
        </w:rPr>
        <w:t> </w:t>
      </w:r>
      <w:r w:rsidR="00E26B76">
        <w:rPr>
          <w:color w:val="0D0D0D" w:themeColor="text1" w:themeTint="F2"/>
          <w:sz w:val="22"/>
          <w:szCs w:val="22"/>
          <w:lang w:val="es-ES"/>
        </w:rPr>
        <w:t>inferior al nivel de referencia de</w:t>
      </w:r>
      <w:r w:rsidR="00924C21" w:rsidRPr="00E26B76">
        <w:rPr>
          <w:color w:val="0D0D0D" w:themeColor="text1" w:themeTint="F2"/>
          <w:sz w:val="22"/>
          <w:szCs w:val="22"/>
          <w:lang w:val="es-ES"/>
        </w:rPr>
        <w:t xml:space="preserve"> </w:t>
      </w:r>
      <w:r w:rsidR="00E26B76">
        <w:rPr>
          <w:color w:val="0D0D0D" w:themeColor="text1" w:themeTint="F2"/>
          <w:sz w:val="22"/>
          <w:szCs w:val="22"/>
          <w:lang w:val="es-ES"/>
        </w:rPr>
        <w:t xml:space="preserve">los </w:t>
      </w:r>
      <w:r w:rsidR="00924C21" w:rsidRPr="00E26B76">
        <w:rPr>
          <w:color w:val="0D0D0D" w:themeColor="text1" w:themeTint="F2"/>
          <w:sz w:val="22"/>
          <w:szCs w:val="22"/>
          <w:lang w:val="es-ES"/>
        </w:rPr>
        <w:t xml:space="preserve">HCFC </w:t>
      </w:r>
      <w:r w:rsidR="00E26B76">
        <w:rPr>
          <w:color w:val="0D0D0D" w:themeColor="text1" w:themeTint="F2"/>
          <w:sz w:val="22"/>
          <w:szCs w:val="22"/>
          <w:lang w:val="es-ES"/>
        </w:rPr>
        <w:t>para el cumplimiento</w:t>
      </w:r>
      <w:r w:rsidR="006C049B" w:rsidRPr="00E26B76">
        <w:rPr>
          <w:color w:val="0D0D0D" w:themeColor="text1" w:themeTint="F2"/>
          <w:sz w:val="22"/>
          <w:szCs w:val="22"/>
          <w:lang w:val="es-ES"/>
        </w:rPr>
        <w:t xml:space="preserve">. </w:t>
      </w:r>
      <w:r w:rsidR="00E26B76">
        <w:rPr>
          <w:color w:val="0D0D0D" w:themeColor="text1" w:themeTint="F2"/>
          <w:sz w:val="22"/>
          <w:szCs w:val="22"/>
          <w:lang w:val="es-ES"/>
        </w:rPr>
        <w:t>En el cuadro 1 se indica el consumo de HCFC de</w:t>
      </w:r>
      <w:r w:rsidR="006C049B" w:rsidRPr="00E26B76">
        <w:rPr>
          <w:color w:val="0D0D0D" w:themeColor="text1" w:themeTint="F2"/>
          <w:sz w:val="22"/>
          <w:szCs w:val="22"/>
          <w:lang w:val="es-ES"/>
        </w:rPr>
        <w:t xml:space="preserve"> 2015</w:t>
      </w:r>
      <w:r w:rsidR="00E26B76">
        <w:rPr>
          <w:color w:val="0D0D0D" w:themeColor="text1" w:themeTint="F2"/>
          <w:sz w:val="22"/>
          <w:szCs w:val="22"/>
          <w:lang w:val="es-ES"/>
        </w:rPr>
        <w:t xml:space="preserve"> a </w:t>
      </w:r>
      <w:r w:rsidR="006C049B" w:rsidRPr="00E26B76">
        <w:rPr>
          <w:color w:val="0D0D0D" w:themeColor="text1" w:themeTint="F2"/>
          <w:sz w:val="22"/>
          <w:szCs w:val="22"/>
          <w:lang w:val="es-ES"/>
        </w:rPr>
        <w:t xml:space="preserve">2019. </w:t>
      </w:r>
    </w:p>
    <w:p w14:paraId="7992884C" w14:textId="2F9F2AEB" w:rsidR="006C049B" w:rsidRPr="00A059AE" w:rsidRDefault="006C049B" w:rsidP="00E41C29">
      <w:pPr>
        <w:jc w:val="both"/>
        <w:rPr>
          <w:b/>
          <w:color w:val="0D0D0D" w:themeColor="text1" w:themeTint="F2"/>
          <w:sz w:val="22"/>
          <w:szCs w:val="22"/>
          <w:lang w:val="es-ES"/>
        </w:rPr>
      </w:pPr>
      <w:bookmarkStart w:id="0" w:name="_Hlk37178566"/>
      <w:r w:rsidRPr="004E55B1">
        <w:rPr>
          <w:b/>
          <w:color w:val="0D0D0D" w:themeColor="text1" w:themeTint="F2"/>
          <w:sz w:val="22"/>
          <w:szCs w:val="22"/>
          <w:lang w:val="en-CA"/>
        </w:rPr>
        <w:t xml:space="preserve">Table 1. </w:t>
      </w:r>
      <w:r w:rsidR="00A059AE" w:rsidRPr="00A059AE">
        <w:rPr>
          <w:b/>
          <w:color w:val="0D0D0D" w:themeColor="text1" w:themeTint="F2"/>
          <w:sz w:val="22"/>
          <w:szCs w:val="22"/>
          <w:lang w:val="es-ES"/>
        </w:rPr>
        <w:t xml:space="preserve">Consumo de </w:t>
      </w:r>
      <w:r w:rsidRPr="00A059AE">
        <w:rPr>
          <w:b/>
          <w:color w:val="0D0D0D" w:themeColor="text1" w:themeTint="F2"/>
          <w:sz w:val="22"/>
          <w:szCs w:val="22"/>
          <w:lang w:val="es-ES"/>
        </w:rPr>
        <w:t xml:space="preserve">HCFC </w:t>
      </w:r>
      <w:r w:rsidR="00A059AE" w:rsidRPr="00A059AE">
        <w:rPr>
          <w:b/>
          <w:color w:val="0D0D0D" w:themeColor="text1" w:themeTint="F2"/>
          <w:sz w:val="22"/>
          <w:szCs w:val="22"/>
          <w:lang w:val="es-ES"/>
        </w:rPr>
        <w:t xml:space="preserve">en </w:t>
      </w:r>
      <w:r w:rsidRPr="00A059AE">
        <w:rPr>
          <w:b/>
          <w:color w:val="0D0D0D" w:themeColor="text1" w:themeTint="F2"/>
          <w:sz w:val="22"/>
          <w:szCs w:val="22"/>
          <w:lang w:val="es-ES"/>
        </w:rPr>
        <w:t>Georgia (</w:t>
      </w:r>
      <w:r w:rsidR="00A059AE" w:rsidRPr="00A059AE">
        <w:rPr>
          <w:b/>
          <w:color w:val="0D0D0D" w:themeColor="text1" w:themeTint="F2"/>
          <w:sz w:val="22"/>
          <w:szCs w:val="22"/>
          <w:lang w:val="es-ES"/>
        </w:rPr>
        <w:t xml:space="preserve">datos </w:t>
      </w:r>
      <w:r w:rsidR="00A059AE">
        <w:rPr>
          <w:b/>
          <w:color w:val="0D0D0D" w:themeColor="text1" w:themeTint="F2"/>
          <w:sz w:val="22"/>
          <w:szCs w:val="22"/>
          <w:lang w:val="es-ES"/>
        </w:rPr>
        <w:t xml:space="preserve">de  </w:t>
      </w:r>
      <w:r w:rsidR="00A059AE" w:rsidRPr="00A059AE">
        <w:rPr>
          <w:b/>
          <w:color w:val="0D0D0D" w:themeColor="text1" w:themeTint="F2"/>
          <w:sz w:val="22"/>
          <w:szCs w:val="22"/>
          <w:lang w:val="es-ES"/>
        </w:rPr>
        <w:t>2015-2019 presentados con arreglo al art</w:t>
      </w:r>
      <w:r w:rsidR="00A059AE">
        <w:rPr>
          <w:b/>
          <w:color w:val="0D0D0D" w:themeColor="text1" w:themeTint="F2"/>
          <w:sz w:val="22"/>
          <w:szCs w:val="22"/>
          <w:lang w:val="es-ES"/>
        </w:rPr>
        <w:t>ículo 7</w:t>
      </w:r>
      <w:r w:rsidRPr="00A059AE">
        <w:rPr>
          <w:b/>
          <w:color w:val="0D0D0D" w:themeColor="text1" w:themeTint="F2"/>
          <w:sz w:val="22"/>
          <w:szCs w:val="22"/>
          <w:lang w:val="es-ES"/>
        </w:rPr>
        <w:t>)</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6C049B" w:rsidRPr="004E55B1" w14:paraId="1AA9E82D" w14:textId="77777777" w:rsidTr="00744A16">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83CB11" w14:textId="77777777" w:rsidR="006C049B" w:rsidRPr="004E55B1" w:rsidRDefault="006C049B" w:rsidP="00E41C29">
            <w:pPr>
              <w:widowControl w:val="0"/>
              <w:jc w:val="both"/>
              <w:rPr>
                <w:b/>
                <w:bCs/>
                <w:color w:val="0D0D0D" w:themeColor="text1" w:themeTint="F2"/>
                <w:sz w:val="20"/>
                <w:szCs w:val="20"/>
                <w:lang w:val="en-CA"/>
              </w:rPr>
            </w:pPr>
            <w:r w:rsidRPr="004E55B1">
              <w:rPr>
                <w:b/>
                <w:bCs/>
                <w:color w:val="0D0D0D" w:themeColor="text1" w:themeTint="F2"/>
                <w:sz w:val="20"/>
                <w:szCs w:val="20"/>
                <w:lang w:val="en-CA"/>
              </w:rPr>
              <w:t>HCFC</w:t>
            </w:r>
          </w:p>
        </w:tc>
        <w:tc>
          <w:tcPr>
            <w:tcW w:w="601" w:type="pct"/>
            <w:tcBorders>
              <w:top w:val="single" w:sz="4" w:space="0" w:color="auto"/>
              <w:left w:val="nil"/>
              <w:bottom w:val="single" w:sz="4" w:space="0" w:color="auto"/>
              <w:right w:val="single" w:sz="4" w:space="0" w:color="auto"/>
            </w:tcBorders>
            <w:shd w:val="clear" w:color="auto" w:fill="auto"/>
            <w:noWrap/>
          </w:tcPr>
          <w:p w14:paraId="2C11FD9B" w14:textId="4C0E1E08" w:rsidR="006C049B" w:rsidRPr="004E55B1" w:rsidRDefault="00E26B76" w:rsidP="0069797E">
            <w:pPr>
              <w:widowControl w:val="0"/>
              <w:jc w:val="center"/>
              <w:rPr>
                <w:b/>
                <w:bCs/>
                <w:color w:val="0D0D0D" w:themeColor="text1" w:themeTint="F2"/>
                <w:sz w:val="20"/>
                <w:szCs w:val="20"/>
                <w:lang w:val="en-CA"/>
              </w:rPr>
            </w:pPr>
            <w:r>
              <w:rPr>
                <w:b/>
                <w:bCs/>
                <w:color w:val="0D0D0D" w:themeColor="text1" w:themeTint="F2"/>
                <w:sz w:val="20"/>
                <w:szCs w:val="20"/>
                <w:lang w:val="en-CA"/>
              </w:rPr>
              <w:t>2015</w:t>
            </w:r>
          </w:p>
        </w:tc>
        <w:tc>
          <w:tcPr>
            <w:tcW w:w="601" w:type="pct"/>
            <w:tcBorders>
              <w:top w:val="single" w:sz="4" w:space="0" w:color="auto"/>
              <w:left w:val="nil"/>
              <w:bottom w:val="single" w:sz="4" w:space="0" w:color="auto"/>
              <w:right w:val="single" w:sz="4" w:space="0" w:color="auto"/>
            </w:tcBorders>
          </w:tcPr>
          <w:p w14:paraId="493AE026"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2016</w:t>
            </w:r>
          </w:p>
        </w:tc>
        <w:tc>
          <w:tcPr>
            <w:tcW w:w="601" w:type="pct"/>
            <w:tcBorders>
              <w:top w:val="single" w:sz="4" w:space="0" w:color="auto"/>
              <w:left w:val="single" w:sz="4" w:space="0" w:color="auto"/>
              <w:bottom w:val="single" w:sz="4" w:space="0" w:color="auto"/>
              <w:right w:val="single" w:sz="4" w:space="0" w:color="auto"/>
            </w:tcBorders>
          </w:tcPr>
          <w:p w14:paraId="72B5FE86"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2017</w:t>
            </w:r>
          </w:p>
        </w:tc>
        <w:tc>
          <w:tcPr>
            <w:tcW w:w="601" w:type="pct"/>
            <w:tcBorders>
              <w:top w:val="single" w:sz="4" w:space="0" w:color="auto"/>
              <w:left w:val="single" w:sz="4" w:space="0" w:color="auto"/>
              <w:bottom w:val="single" w:sz="4" w:space="0" w:color="auto"/>
              <w:right w:val="single" w:sz="4" w:space="0" w:color="auto"/>
            </w:tcBorders>
            <w:vAlign w:val="center"/>
          </w:tcPr>
          <w:p w14:paraId="4AF24A06"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4C0E9F05"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770A9"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Baseline</w:t>
            </w:r>
          </w:p>
        </w:tc>
      </w:tr>
      <w:tr w:rsidR="006C049B" w:rsidRPr="004E55B1" w14:paraId="0B42DC00"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CC597" w14:textId="3AFC751D" w:rsidR="006C049B" w:rsidRPr="004E55B1" w:rsidRDefault="00142F3B" w:rsidP="00E41C29">
            <w:pPr>
              <w:widowControl w:val="0"/>
              <w:jc w:val="both"/>
              <w:rPr>
                <w:b/>
                <w:bCs/>
                <w:color w:val="0D0D0D" w:themeColor="text1" w:themeTint="F2"/>
                <w:sz w:val="20"/>
                <w:szCs w:val="20"/>
                <w:lang w:val="en-CA"/>
              </w:rPr>
            </w:pPr>
            <w:r>
              <w:rPr>
                <w:b/>
                <w:bCs/>
                <w:color w:val="0D0D0D" w:themeColor="text1" w:themeTint="F2"/>
                <w:sz w:val="20"/>
                <w:szCs w:val="20"/>
                <w:lang w:val="en-CA"/>
              </w:rPr>
              <w:t>Toneladas métricas</w:t>
            </w:r>
          </w:p>
        </w:tc>
        <w:tc>
          <w:tcPr>
            <w:tcW w:w="601" w:type="pct"/>
            <w:tcBorders>
              <w:top w:val="nil"/>
              <w:left w:val="nil"/>
              <w:bottom w:val="single" w:sz="4" w:space="0" w:color="auto"/>
              <w:right w:val="single" w:sz="4" w:space="0" w:color="auto"/>
            </w:tcBorders>
            <w:shd w:val="clear" w:color="auto" w:fill="auto"/>
            <w:noWrap/>
            <w:vAlign w:val="center"/>
            <w:hideMark/>
          </w:tcPr>
          <w:p w14:paraId="4D74F105"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single" w:sz="4" w:space="0" w:color="auto"/>
              <w:left w:val="nil"/>
              <w:bottom w:val="single" w:sz="4" w:space="0" w:color="auto"/>
              <w:right w:val="single" w:sz="4" w:space="0" w:color="auto"/>
            </w:tcBorders>
          </w:tcPr>
          <w:p w14:paraId="1A4F2B62"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nil"/>
              <w:left w:val="single" w:sz="4" w:space="0" w:color="auto"/>
              <w:bottom w:val="single" w:sz="4" w:space="0" w:color="auto"/>
              <w:right w:val="single" w:sz="4" w:space="0" w:color="auto"/>
            </w:tcBorders>
          </w:tcPr>
          <w:p w14:paraId="6A3FFB8E"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nil"/>
              <w:left w:val="single" w:sz="4" w:space="0" w:color="auto"/>
              <w:bottom w:val="single" w:sz="4" w:space="0" w:color="auto"/>
              <w:right w:val="single" w:sz="4" w:space="0" w:color="auto"/>
            </w:tcBorders>
            <w:vAlign w:val="center"/>
          </w:tcPr>
          <w:p w14:paraId="33A27631"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nil"/>
              <w:left w:val="single" w:sz="4" w:space="0" w:color="auto"/>
              <w:bottom w:val="single" w:sz="4" w:space="0" w:color="auto"/>
              <w:right w:val="single" w:sz="4" w:space="0" w:color="auto"/>
            </w:tcBorders>
            <w:vAlign w:val="center"/>
          </w:tcPr>
          <w:p w14:paraId="7A9CF616" w14:textId="77777777" w:rsidR="006C049B" w:rsidRPr="004E55B1" w:rsidRDefault="006C049B" w:rsidP="00E41C29">
            <w:pPr>
              <w:widowControl w:val="0"/>
              <w:jc w:val="both"/>
              <w:rPr>
                <w:b/>
                <w:bCs/>
                <w:color w:val="0D0D0D" w:themeColor="text1" w:themeTint="F2"/>
                <w:sz w:val="20"/>
                <w:szCs w:val="20"/>
                <w:lang w:val="en-CA"/>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7299A459" w14:textId="77777777" w:rsidR="006C049B" w:rsidRPr="004E55B1" w:rsidRDefault="006C049B" w:rsidP="00E41C29">
            <w:pPr>
              <w:widowControl w:val="0"/>
              <w:jc w:val="both"/>
              <w:rPr>
                <w:b/>
                <w:bCs/>
                <w:color w:val="0D0D0D" w:themeColor="text1" w:themeTint="F2"/>
                <w:sz w:val="20"/>
                <w:szCs w:val="20"/>
                <w:lang w:val="en-CA"/>
              </w:rPr>
            </w:pPr>
          </w:p>
        </w:tc>
      </w:tr>
      <w:tr w:rsidR="006C049B" w:rsidRPr="004E55B1" w14:paraId="74E70522"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FEB49C"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HCFC-22</w:t>
            </w:r>
          </w:p>
        </w:tc>
        <w:tc>
          <w:tcPr>
            <w:tcW w:w="601" w:type="pct"/>
            <w:tcBorders>
              <w:top w:val="nil"/>
              <w:left w:val="nil"/>
              <w:bottom w:val="single" w:sz="4" w:space="0" w:color="auto"/>
              <w:right w:val="single" w:sz="4" w:space="0" w:color="auto"/>
            </w:tcBorders>
            <w:shd w:val="clear" w:color="auto" w:fill="auto"/>
            <w:noWrap/>
            <w:tcMar>
              <w:left w:w="115" w:type="dxa"/>
              <w:right w:w="202" w:type="dxa"/>
            </w:tcMar>
          </w:tcPr>
          <w:p w14:paraId="2C637886" w14:textId="2B2E7B0D" w:rsidR="006C049B" w:rsidRPr="004E55B1" w:rsidRDefault="006C049B" w:rsidP="0069797E">
            <w:pPr>
              <w:widowControl w:val="0"/>
              <w:jc w:val="right"/>
              <w:rPr>
                <w:color w:val="0D0D0D" w:themeColor="text1" w:themeTint="F2"/>
                <w:sz w:val="20"/>
                <w:szCs w:val="20"/>
                <w:lang w:val="en-CA"/>
              </w:rPr>
            </w:pPr>
            <w:r w:rsidRPr="004E55B1">
              <w:rPr>
                <w:bCs/>
                <w:color w:val="0D0D0D" w:themeColor="text1" w:themeTint="F2"/>
                <w:sz w:val="20"/>
                <w:szCs w:val="20"/>
                <w:lang w:val="en-CA"/>
              </w:rPr>
              <w:t>30</w:t>
            </w:r>
            <w:r w:rsidR="0056656C">
              <w:rPr>
                <w:bCs/>
                <w:color w:val="0D0D0D" w:themeColor="text1" w:themeTint="F2"/>
                <w:sz w:val="20"/>
                <w:szCs w:val="20"/>
                <w:lang w:val="en-CA"/>
              </w:rPr>
              <w:t>,</w:t>
            </w:r>
            <w:r w:rsidRPr="004E55B1">
              <w:rPr>
                <w:bCs/>
                <w:color w:val="0D0D0D" w:themeColor="text1" w:themeTint="F2"/>
                <w:sz w:val="20"/>
                <w:szCs w:val="20"/>
                <w:lang w:val="en-CA"/>
              </w:rPr>
              <w:t>60</w:t>
            </w:r>
          </w:p>
        </w:tc>
        <w:tc>
          <w:tcPr>
            <w:tcW w:w="601" w:type="pct"/>
            <w:tcBorders>
              <w:top w:val="single" w:sz="4" w:space="0" w:color="auto"/>
              <w:left w:val="nil"/>
              <w:bottom w:val="single" w:sz="4" w:space="0" w:color="auto"/>
              <w:right w:val="single" w:sz="4" w:space="0" w:color="auto"/>
            </w:tcBorders>
            <w:tcMar>
              <w:left w:w="115" w:type="dxa"/>
              <w:right w:w="202" w:type="dxa"/>
            </w:tcMar>
          </w:tcPr>
          <w:p w14:paraId="7F137AD4" w14:textId="1D26CB5C" w:rsidR="006C049B" w:rsidRPr="004E55B1" w:rsidRDefault="006C049B" w:rsidP="0069797E">
            <w:pPr>
              <w:widowControl w:val="0"/>
              <w:jc w:val="right"/>
              <w:rPr>
                <w:color w:val="0D0D0D" w:themeColor="text1" w:themeTint="F2"/>
                <w:sz w:val="20"/>
                <w:szCs w:val="20"/>
                <w:lang w:val="en-CA"/>
              </w:rPr>
            </w:pPr>
            <w:r w:rsidRPr="004E55B1">
              <w:rPr>
                <w:bCs/>
                <w:color w:val="0D0D0D" w:themeColor="text1" w:themeTint="F2"/>
                <w:sz w:val="20"/>
                <w:szCs w:val="20"/>
                <w:lang w:val="en-CA"/>
              </w:rPr>
              <w:t>25</w:t>
            </w:r>
            <w:r w:rsidR="0056656C">
              <w:rPr>
                <w:bCs/>
                <w:color w:val="0D0D0D" w:themeColor="text1" w:themeTint="F2"/>
                <w:sz w:val="20"/>
                <w:szCs w:val="20"/>
                <w:lang w:val="en-CA"/>
              </w:rPr>
              <w:t>,</w:t>
            </w:r>
            <w:r w:rsidRPr="004E55B1">
              <w:rPr>
                <w:bCs/>
                <w:color w:val="0D0D0D" w:themeColor="text1" w:themeTint="F2"/>
                <w:sz w:val="20"/>
                <w:szCs w:val="20"/>
                <w:lang w:val="en-CA"/>
              </w:rPr>
              <w:t>20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295C022A" w14:textId="61D4F255" w:rsidR="006C049B" w:rsidRPr="004E55B1" w:rsidRDefault="006C049B" w:rsidP="0069797E">
            <w:pPr>
              <w:widowControl w:val="0"/>
              <w:jc w:val="right"/>
              <w:rPr>
                <w:color w:val="0D0D0D" w:themeColor="text1" w:themeTint="F2"/>
                <w:sz w:val="20"/>
                <w:szCs w:val="20"/>
                <w:lang w:val="en-CA"/>
              </w:rPr>
            </w:pPr>
            <w:r w:rsidRPr="004E55B1">
              <w:rPr>
                <w:rFonts w:eastAsiaTheme="minorHAnsi"/>
                <w:color w:val="0D0D0D" w:themeColor="text1" w:themeTint="F2"/>
                <w:sz w:val="20"/>
                <w:szCs w:val="20"/>
                <w:lang w:val="en-CA"/>
              </w:rPr>
              <w:t>38</w:t>
            </w:r>
            <w:r w:rsidR="0056656C">
              <w:rPr>
                <w:rFonts w:eastAsiaTheme="minorHAnsi"/>
                <w:color w:val="0D0D0D" w:themeColor="text1" w:themeTint="F2"/>
                <w:sz w:val="20"/>
                <w:szCs w:val="20"/>
                <w:lang w:val="en-CA"/>
              </w:rPr>
              <w:t>,</w:t>
            </w:r>
            <w:r w:rsidRPr="004E55B1">
              <w:rPr>
                <w:rFonts w:eastAsiaTheme="minorHAnsi"/>
                <w:color w:val="0D0D0D" w:themeColor="text1" w:themeTint="F2"/>
                <w:sz w:val="20"/>
                <w:szCs w:val="20"/>
                <w:lang w:val="en-CA"/>
              </w:rPr>
              <w:t>20</w:t>
            </w:r>
          </w:p>
        </w:tc>
        <w:tc>
          <w:tcPr>
            <w:tcW w:w="601" w:type="pct"/>
            <w:tcBorders>
              <w:top w:val="nil"/>
              <w:left w:val="single" w:sz="4" w:space="0" w:color="auto"/>
              <w:bottom w:val="single" w:sz="4" w:space="0" w:color="auto"/>
              <w:right w:val="single" w:sz="4" w:space="0" w:color="auto"/>
            </w:tcBorders>
            <w:tcMar>
              <w:left w:w="115" w:type="dxa"/>
              <w:right w:w="202" w:type="dxa"/>
            </w:tcMar>
            <w:vAlign w:val="bottom"/>
          </w:tcPr>
          <w:p w14:paraId="49CBD581" w14:textId="578AC25F"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34</w:t>
            </w:r>
            <w:r w:rsidR="0056656C">
              <w:rPr>
                <w:color w:val="0D0D0D" w:themeColor="text1" w:themeTint="F2"/>
                <w:sz w:val="20"/>
                <w:szCs w:val="20"/>
                <w:lang w:val="en-CA"/>
              </w:rPr>
              <w:t>,</w:t>
            </w:r>
            <w:r w:rsidRPr="004E55B1">
              <w:rPr>
                <w:color w:val="0D0D0D" w:themeColor="text1" w:themeTint="F2"/>
                <w:sz w:val="20"/>
                <w:szCs w:val="20"/>
                <w:lang w:val="en-CA"/>
              </w:rPr>
              <w:t>32</w:t>
            </w:r>
          </w:p>
        </w:tc>
        <w:tc>
          <w:tcPr>
            <w:tcW w:w="601" w:type="pct"/>
            <w:tcBorders>
              <w:top w:val="nil"/>
              <w:left w:val="single" w:sz="4" w:space="0" w:color="auto"/>
              <w:bottom w:val="single" w:sz="4" w:space="0" w:color="auto"/>
              <w:right w:val="single" w:sz="4" w:space="0" w:color="auto"/>
            </w:tcBorders>
            <w:tcMar>
              <w:left w:w="115" w:type="dxa"/>
              <w:right w:w="202" w:type="dxa"/>
            </w:tcMar>
          </w:tcPr>
          <w:p w14:paraId="2BCAA44F" w14:textId="67FF34B9"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43</w:t>
            </w:r>
            <w:r w:rsidR="0056656C">
              <w:rPr>
                <w:color w:val="0D0D0D" w:themeColor="text1" w:themeTint="F2"/>
                <w:sz w:val="20"/>
                <w:szCs w:val="20"/>
                <w:lang w:val="en-CA"/>
              </w:rPr>
              <w:t>,</w:t>
            </w:r>
            <w:r w:rsidR="00F35214" w:rsidRPr="004E55B1">
              <w:rPr>
                <w:color w:val="0D0D0D" w:themeColor="text1" w:themeTint="F2"/>
                <w:sz w:val="20"/>
                <w:szCs w:val="20"/>
                <w:lang w:val="en-CA"/>
              </w:rPr>
              <w:t>59</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80E3A80" w14:textId="5DAC4A1C" w:rsidR="006C049B" w:rsidRPr="004E55B1" w:rsidRDefault="006C049B" w:rsidP="0069797E">
            <w:pPr>
              <w:widowControl w:val="0"/>
              <w:jc w:val="right"/>
              <w:rPr>
                <w:color w:val="0D0D0D" w:themeColor="text1" w:themeTint="F2"/>
                <w:sz w:val="20"/>
                <w:szCs w:val="20"/>
                <w:lang w:val="en-CA"/>
              </w:rPr>
            </w:pPr>
            <w:r w:rsidRPr="004E55B1">
              <w:rPr>
                <w:b/>
                <w:bCs/>
                <w:color w:val="0D0D0D" w:themeColor="text1" w:themeTint="F2"/>
                <w:sz w:val="20"/>
                <w:szCs w:val="20"/>
                <w:lang w:val="en-CA"/>
              </w:rPr>
              <w:t>83</w:t>
            </w:r>
            <w:r w:rsidR="0056656C">
              <w:rPr>
                <w:b/>
                <w:bCs/>
                <w:color w:val="0D0D0D" w:themeColor="text1" w:themeTint="F2"/>
                <w:sz w:val="20"/>
                <w:szCs w:val="20"/>
                <w:lang w:val="en-CA"/>
              </w:rPr>
              <w:t>,</w:t>
            </w:r>
            <w:r w:rsidRPr="004E55B1">
              <w:rPr>
                <w:b/>
                <w:bCs/>
                <w:color w:val="0D0D0D" w:themeColor="text1" w:themeTint="F2"/>
                <w:sz w:val="20"/>
                <w:szCs w:val="20"/>
                <w:lang w:val="en-CA"/>
              </w:rPr>
              <w:t>1</w:t>
            </w:r>
          </w:p>
        </w:tc>
      </w:tr>
      <w:tr w:rsidR="006C049B" w:rsidRPr="004E55B1" w14:paraId="2F3D7482"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BCD1E0"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HCFC-142b</w:t>
            </w:r>
          </w:p>
        </w:tc>
        <w:tc>
          <w:tcPr>
            <w:tcW w:w="601"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FCC6733" w14:textId="71E82178"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single" w:sz="4" w:space="0" w:color="auto"/>
              <w:left w:val="nil"/>
              <w:bottom w:val="single" w:sz="4" w:space="0" w:color="auto"/>
              <w:right w:val="single" w:sz="4" w:space="0" w:color="auto"/>
            </w:tcBorders>
            <w:tcMar>
              <w:left w:w="115" w:type="dxa"/>
              <w:right w:w="202" w:type="dxa"/>
            </w:tcMar>
          </w:tcPr>
          <w:p w14:paraId="4F9FEDC9" w14:textId="79DB037B"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45722531" w14:textId="3AEC2948"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4709953A" w14:textId="290897AF"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55AEB666"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A984936" w14:textId="783E4505"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9</w:t>
            </w:r>
            <w:r w:rsidR="0056656C">
              <w:rPr>
                <w:color w:val="0D0D0D" w:themeColor="text1" w:themeTint="F2"/>
                <w:sz w:val="20"/>
                <w:szCs w:val="20"/>
                <w:lang w:val="en-CA"/>
              </w:rPr>
              <w:t>,</w:t>
            </w:r>
            <w:r w:rsidRPr="004E55B1">
              <w:rPr>
                <w:color w:val="0D0D0D" w:themeColor="text1" w:themeTint="F2"/>
                <w:sz w:val="20"/>
                <w:szCs w:val="20"/>
                <w:lang w:val="en-CA"/>
              </w:rPr>
              <w:t>9</w:t>
            </w:r>
          </w:p>
        </w:tc>
      </w:tr>
      <w:tr w:rsidR="006C049B" w:rsidRPr="004E55B1" w14:paraId="5FE2A569"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3AB7B89" w14:textId="394836BA" w:rsidR="006C049B" w:rsidRPr="004E55B1" w:rsidRDefault="006C049B" w:rsidP="00E41C29">
            <w:pPr>
              <w:widowControl w:val="0"/>
              <w:jc w:val="both"/>
              <w:rPr>
                <w:b/>
                <w:color w:val="0D0D0D" w:themeColor="text1" w:themeTint="F2"/>
                <w:sz w:val="20"/>
                <w:szCs w:val="20"/>
                <w:lang w:val="en-CA"/>
              </w:rPr>
            </w:pPr>
            <w:r w:rsidRPr="004E55B1">
              <w:rPr>
                <w:b/>
                <w:color w:val="0D0D0D" w:themeColor="text1" w:themeTint="F2"/>
                <w:sz w:val="20"/>
                <w:szCs w:val="20"/>
                <w:lang w:val="en-CA"/>
              </w:rPr>
              <w:t>Total (</w:t>
            </w:r>
            <w:r w:rsidR="00142F3B">
              <w:rPr>
                <w:b/>
                <w:color w:val="0D0D0D" w:themeColor="text1" w:themeTint="F2"/>
                <w:sz w:val="20"/>
                <w:szCs w:val="20"/>
                <w:lang w:val="en-CA"/>
              </w:rPr>
              <w:t>tm</w:t>
            </w:r>
            <w:r w:rsidRPr="004E55B1">
              <w:rPr>
                <w:b/>
                <w:color w:val="0D0D0D" w:themeColor="text1" w:themeTint="F2"/>
                <w:sz w:val="20"/>
                <w:szCs w:val="20"/>
                <w:lang w:val="en-CA"/>
              </w:rPr>
              <w:t>)</w:t>
            </w:r>
          </w:p>
        </w:tc>
        <w:tc>
          <w:tcPr>
            <w:tcW w:w="601"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4AF2E94" w14:textId="559B2790"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30</w:t>
            </w:r>
            <w:r w:rsidR="0056656C">
              <w:rPr>
                <w:b/>
                <w:color w:val="0D0D0D" w:themeColor="text1" w:themeTint="F2"/>
                <w:sz w:val="20"/>
                <w:szCs w:val="20"/>
                <w:lang w:val="en-CA"/>
              </w:rPr>
              <w:t>,</w:t>
            </w:r>
            <w:r w:rsidRPr="004E55B1">
              <w:rPr>
                <w:b/>
                <w:color w:val="0D0D0D" w:themeColor="text1" w:themeTint="F2"/>
                <w:sz w:val="20"/>
                <w:szCs w:val="20"/>
                <w:lang w:val="en-CA"/>
              </w:rPr>
              <w:t>06</w:t>
            </w:r>
          </w:p>
        </w:tc>
        <w:tc>
          <w:tcPr>
            <w:tcW w:w="601" w:type="pct"/>
            <w:tcBorders>
              <w:top w:val="single" w:sz="4" w:space="0" w:color="auto"/>
              <w:left w:val="nil"/>
              <w:bottom w:val="single" w:sz="4" w:space="0" w:color="auto"/>
              <w:right w:val="single" w:sz="4" w:space="0" w:color="auto"/>
            </w:tcBorders>
            <w:tcMar>
              <w:left w:w="115" w:type="dxa"/>
              <w:right w:w="202" w:type="dxa"/>
            </w:tcMar>
          </w:tcPr>
          <w:p w14:paraId="0F9ACE9E" w14:textId="6D296E7C"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25</w:t>
            </w:r>
            <w:r w:rsidR="0056656C">
              <w:rPr>
                <w:b/>
                <w:color w:val="0D0D0D" w:themeColor="text1" w:themeTint="F2"/>
                <w:sz w:val="20"/>
                <w:szCs w:val="20"/>
                <w:lang w:val="en-CA"/>
              </w:rPr>
              <w:t>,</w:t>
            </w:r>
            <w:r w:rsidRPr="004E55B1">
              <w:rPr>
                <w:b/>
                <w:color w:val="0D0D0D" w:themeColor="text1" w:themeTint="F2"/>
                <w:sz w:val="20"/>
                <w:szCs w:val="20"/>
                <w:lang w:val="en-CA"/>
              </w:rPr>
              <w:t>20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40F537A0" w14:textId="0356C8D5"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38</w:t>
            </w:r>
            <w:r w:rsidR="0056656C">
              <w:rPr>
                <w:b/>
                <w:color w:val="0D0D0D" w:themeColor="text1" w:themeTint="F2"/>
                <w:sz w:val="20"/>
                <w:szCs w:val="20"/>
                <w:lang w:val="en-CA"/>
              </w:rPr>
              <w:t>,</w:t>
            </w:r>
            <w:r w:rsidRPr="004E55B1">
              <w:rPr>
                <w:b/>
                <w:color w:val="0D0D0D" w:themeColor="text1" w:themeTint="F2"/>
                <w:sz w:val="20"/>
                <w:szCs w:val="20"/>
                <w:lang w:val="en-CA"/>
              </w:rPr>
              <w:t>20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1A63BFC2" w14:textId="0123C26F"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34</w:t>
            </w:r>
            <w:r w:rsidR="0056656C">
              <w:rPr>
                <w:b/>
                <w:color w:val="0D0D0D" w:themeColor="text1" w:themeTint="F2"/>
                <w:sz w:val="20"/>
                <w:szCs w:val="20"/>
                <w:lang w:val="en-CA"/>
              </w:rPr>
              <w:t>,</w:t>
            </w:r>
            <w:r w:rsidRPr="004E55B1">
              <w:rPr>
                <w:b/>
                <w:color w:val="0D0D0D" w:themeColor="text1" w:themeTint="F2"/>
                <w:sz w:val="20"/>
                <w:szCs w:val="20"/>
                <w:lang w:val="en-CA"/>
              </w:rPr>
              <w:t>32</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7FC025A7" w14:textId="5A540AE9"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43</w:t>
            </w:r>
            <w:r w:rsidR="0056656C">
              <w:rPr>
                <w:b/>
                <w:color w:val="0D0D0D" w:themeColor="text1" w:themeTint="F2"/>
                <w:sz w:val="20"/>
                <w:szCs w:val="20"/>
                <w:lang w:val="en-CA"/>
              </w:rPr>
              <w:t>,</w:t>
            </w:r>
            <w:r w:rsidR="00F35214" w:rsidRPr="004E55B1">
              <w:rPr>
                <w:b/>
                <w:color w:val="0D0D0D" w:themeColor="text1" w:themeTint="F2"/>
                <w:sz w:val="20"/>
                <w:szCs w:val="20"/>
                <w:lang w:val="en-CA"/>
              </w:rPr>
              <w:t>59</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9717002" w14:textId="00BE6B69"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93</w:t>
            </w:r>
            <w:r w:rsidR="0056656C">
              <w:rPr>
                <w:b/>
                <w:color w:val="0D0D0D" w:themeColor="text1" w:themeTint="F2"/>
                <w:sz w:val="20"/>
                <w:szCs w:val="20"/>
                <w:lang w:val="en-CA"/>
              </w:rPr>
              <w:t>,</w:t>
            </w:r>
            <w:r w:rsidRPr="004E55B1">
              <w:rPr>
                <w:b/>
                <w:color w:val="0D0D0D" w:themeColor="text1" w:themeTint="F2"/>
                <w:sz w:val="20"/>
                <w:szCs w:val="20"/>
                <w:lang w:val="en-CA"/>
              </w:rPr>
              <w:t>0</w:t>
            </w:r>
          </w:p>
        </w:tc>
      </w:tr>
      <w:tr w:rsidR="006C049B" w:rsidRPr="004E55B1" w14:paraId="5A1A323D"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F09F30" w14:textId="5628A944" w:rsidR="006C049B" w:rsidRPr="004E55B1" w:rsidRDefault="00142F3B" w:rsidP="00E41C29">
            <w:pPr>
              <w:widowControl w:val="0"/>
              <w:jc w:val="both"/>
              <w:rPr>
                <w:b/>
                <w:bCs/>
                <w:color w:val="0D0D0D" w:themeColor="text1" w:themeTint="F2"/>
                <w:sz w:val="20"/>
                <w:szCs w:val="20"/>
                <w:lang w:val="en-CA"/>
              </w:rPr>
            </w:pPr>
            <w:r>
              <w:rPr>
                <w:b/>
                <w:bCs/>
                <w:color w:val="0D0D0D" w:themeColor="text1" w:themeTint="F2"/>
                <w:sz w:val="20"/>
                <w:szCs w:val="20"/>
                <w:lang w:val="en-CA"/>
              </w:rPr>
              <w:t>Toneladas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E17B972"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1F322F6B"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6351F004"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971A29E"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7786714" w14:textId="77777777" w:rsidR="006C049B" w:rsidRPr="004E55B1" w:rsidRDefault="006C049B" w:rsidP="0069797E">
            <w:pPr>
              <w:widowControl w:val="0"/>
              <w:jc w:val="right"/>
              <w:rPr>
                <w:color w:val="0D0D0D" w:themeColor="text1" w:themeTint="F2"/>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11768BE" w14:textId="77777777" w:rsidR="006C049B" w:rsidRPr="004E55B1" w:rsidRDefault="006C049B" w:rsidP="0069797E">
            <w:pPr>
              <w:widowControl w:val="0"/>
              <w:jc w:val="right"/>
              <w:rPr>
                <w:color w:val="0D0D0D" w:themeColor="text1" w:themeTint="F2"/>
                <w:sz w:val="20"/>
                <w:szCs w:val="20"/>
                <w:lang w:val="en-CA"/>
              </w:rPr>
            </w:pPr>
          </w:p>
        </w:tc>
      </w:tr>
      <w:tr w:rsidR="006C049B" w:rsidRPr="004E55B1" w14:paraId="289E2EC5"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06399C"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BDCDB48" w14:textId="2DE9AAA0"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1</w:t>
            </w:r>
            <w:r w:rsidR="0056656C">
              <w:rPr>
                <w:color w:val="0D0D0D" w:themeColor="text1" w:themeTint="F2"/>
                <w:sz w:val="20"/>
                <w:szCs w:val="20"/>
                <w:lang w:val="en-CA"/>
              </w:rPr>
              <w:t>,</w:t>
            </w:r>
            <w:r w:rsidRPr="004E55B1">
              <w:rPr>
                <w:color w:val="0D0D0D" w:themeColor="text1" w:themeTint="F2"/>
                <w:sz w:val="20"/>
                <w:szCs w:val="20"/>
                <w:lang w:val="en-CA"/>
              </w:rPr>
              <w:t>68</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2D5292F" w14:textId="4FF8F33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1</w:t>
            </w:r>
            <w:r w:rsidR="0056656C">
              <w:rPr>
                <w:color w:val="0D0D0D" w:themeColor="text1" w:themeTint="F2"/>
                <w:sz w:val="20"/>
                <w:szCs w:val="20"/>
                <w:lang w:val="en-CA"/>
              </w:rPr>
              <w:t>,</w:t>
            </w:r>
            <w:r w:rsidRPr="004E55B1">
              <w:rPr>
                <w:color w:val="0D0D0D" w:themeColor="text1" w:themeTint="F2"/>
                <w:sz w:val="20"/>
                <w:szCs w:val="20"/>
                <w:lang w:val="en-CA"/>
              </w:rPr>
              <w:t>39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4699A340" w14:textId="74740319" w:rsidR="006C049B" w:rsidRPr="004E55B1" w:rsidRDefault="006C049B" w:rsidP="0069797E">
            <w:pPr>
              <w:widowControl w:val="0"/>
              <w:jc w:val="right"/>
              <w:rPr>
                <w:color w:val="0D0D0D" w:themeColor="text1" w:themeTint="F2"/>
                <w:sz w:val="20"/>
                <w:szCs w:val="20"/>
                <w:lang w:val="en-CA"/>
              </w:rPr>
            </w:pPr>
            <w:r w:rsidRPr="004E55B1">
              <w:rPr>
                <w:rFonts w:eastAsiaTheme="minorHAnsi"/>
                <w:color w:val="0D0D0D" w:themeColor="text1" w:themeTint="F2"/>
                <w:sz w:val="20"/>
                <w:szCs w:val="20"/>
                <w:lang w:val="en-CA"/>
              </w:rPr>
              <w:t>2</w:t>
            </w:r>
            <w:r w:rsidR="0056656C">
              <w:rPr>
                <w:rFonts w:eastAsiaTheme="minorHAnsi"/>
                <w:color w:val="0D0D0D" w:themeColor="text1" w:themeTint="F2"/>
                <w:sz w:val="20"/>
                <w:szCs w:val="20"/>
                <w:lang w:val="en-CA"/>
              </w:rPr>
              <w:t>,</w:t>
            </w:r>
            <w:r w:rsidRPr="004E55B1">
              <w:rPr>
                <w:rFonts w:eastAsiaTheme="minorHAnsi"/>
                <w:color w:val="0D0D0D" w:themeColor="text1" w:themeTint="F2"/>
                <w:sz w:val="20"/>
                <w:szCs w:val="20"/>
                <w:lang w:val="en-CA"/>
              </w:rPr>
              <w:t>10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F18AA6B" w14:textId="3E2DC7C5" w:rsidR="006C049B" w:rsidRPr="004E55B1" w:rsidRDefault="006C049B" w:rsidP="0069797E">
            <w:pPr>
              <w:widowControl w:val="0"/>
              <w:jc w:val="right"/>
              <w:rPr>
                <w:color w:val="0D0D0D" w:themeColor="text1" w:themeTint="F2"/>
                <w:sz w:val="20"/>
                <w:szCs w:val="20"/>
                <w:lang w:val="en-CA" w:eastAsia="en-CA"/>
              </w:rPr>
            </w:pPr>
            <w:r w:rsidRPr="004E55B1">
              <w:rPr>
                <w:color w:val="0D0D0D" w:themeColor="text1" w:themeTint="F2"/>
                <w:sz w:val="20"/>
                <w:szCs w:val="20"/>
                <w:lang w:val="en-CA" w:eastAsia="en-CA"/>
              </w:rPr>
              <w:t>1</w:t>
            </w:r>
            <w:r w:rsidR="0056656C">
              <w:rPr>
                <w:color w:val="0D0D0D" w:themeColor="text1" w:themeTint="F2"/>
                <w:sz w:val="20"/>
                <w:szCs w:val="20"/>
                <w:lang w:val="en-CA" w:eastAsia="en-CA"/>
              </w:rPr>
              <w:t>,</w:t>
            </w:r>
            <w:r w:rsidRPr="004E55B1">
              <w:rPr>
                <w:color w:val="0D0D0D" w:themeColor="text1" w:themeTint="F2"/>
                <w:sz w:val="20"/>
                <w:szCs w:val="20"/>
                <w:lang w:val="en-CA" w:eastAsia="en-CA"/>
              </w:rPr>
              <w:t>89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404E7F06" w14:textId="5704B128"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2</w:t>
            </w:r>
            <w:r w:rsidR="0056656C">
              <w:rPr>
                <w:color w:val="0D0D0D" w:themeColor="text1" w:themeTint="F2"/>
                <w:sz w:val="20"/>
                <w:szCs w:val="20"/>
                <w:lang w:val="en-CA"/>
              </w:rPr>
              <w:t>,</w:t>
            </w:r>
            <w:r w:rsidRPr="004E55B1">
              <w:rPr>
                <w:color w:val="0D0D0D" w:themeColor="text1" w:themeTint="F2"/>
                <w:sz w:val="20"/>
                <w:szCs w:val="20"/>
                <w:lang w:val="en-CA"/>
              </w:rPr>
              <w:t>4</w:t>
            </w:r>
            <w:r w:rsidR="00F35214" w:rsidRPr="004E55B1">
              <w:rPr>
                <w:color w:val="0D0D0D" w:themeColor="text1" w:themeTint="F2"/>
                <w:sz w:val="20"/>
                <w:szCs w:val="20"/>
                <w:lang w:val="en-CA"/>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E6BCCD8" w14:textId="15318141" w:rsidR="006C049B" w:rsidRPr="004E55B1" w:rsidRDefault="006C049B" w:rsidP="0069797E">
            <w:pPr>
              <w:widowControl w:val="0"/>
              <w:jc w:val="right"/>
              <w:rPr>
                <w:color w:val="0D0D0D" w:themeColor="text1" w:themeTint="F2"/>
                <w:sz w:val="20"/>
                <w:szCs w:val="20"/>
                <w:lang w:val="en-CA"/>
              </w:rPr>
            </w:pPr>
            <w:r w:rsidRPr="004E55B1">
              <w:rPr>
                <w:rFonts w:eastAsiaTheme="minorHAnsi"/>
                <w:b/>
                <w:color w:val="0D0D0D" w:themeColor="text1" w:themeTint="F2"/>
                <w:sz w:val="20"/>
                <w:szCs w:val="20"/>
                <w:lang w:val="en-CA"/>
              </w:rPr>
              <w:t>4</w:t>
            </w:r>
            <w:r w:rsidR="0056656C">
              <w:rPr>
                <w:rFonts w:eastAsiaTheme="minorHAnsi"/>
                <w:b/>
                <w:color w:val="0D0D0D" w:themeColor="text1" w:themeTint="F2"/>
                <w:sz w:val="20"/>
                <w:szCs w:val="20"/>
                <w:lang w:val="en-CA"/>
              </w:rPr>
              <w:t>,</w:t>
            </w:r>
            <w:r w:rsidRPr="004E55B1">
              <w:rPr>
                <w:rFonts w:eastAsiaTheme="minorHAnsi"/>
                <w:b/>
                <w:color w:val="0D0D0D" w:themeColor="text1" w:themeTint="F2"/>
                <w:sz w:val="20"/>
                <w:szCs w:val="20"/>
                <w:lang w:val="en-CA"/>
              </w:rPr>
              <w:t>6</w:t>
            </w:r>
          </w:p>
        </w:tc>
      </w:tr>
      <w:tr w:rsidR="006C049B" w:rsidRPr="004E55B1" w14:paraId="4369B965"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750D2A"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086D6AE" w14:textId="3A292B36"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FE6A38F" w14:textId="32272374"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1E1D7054" w14:textId="5111C06E"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A6B1603" w14:textId="50523475" w:rsidR="006C049B" w:rsidRPr="004E55B1" w:rsidRDefault="006C049B" w:rsidP="0069797E">
            <w:pPr>
              <w:widowControl w:val="0"/>
              <w:jc w:val="right"/>
              <w:rPr>
                <w:color w:val="0D0D0D" w:themeColor="text1" w:themeTint="F2"/>
                <w:sz w:val="20"/>
                <w:szCs w:val="20"/>
                <w:lang w:val="en-CA" w:eastAsia="en-CA"/>
              </w:rPr>
            </w:pPr>
            <w:r w:rsidRPr="004E55B1">
              <w:rPr>
                <w:color w:val="0D0D0D" w:themeColor="text1" w:themeTint="F2"/>
                <w:sz w:val="20"/>
                <w:szCs w:val="20"/>
                <w:lang w:val="en-CA" w:eastAsia="en-CA"/>
              </w:rPr>
              <w:t>0</w:t>
            </w:r>
            <w:r w:rsidR="0056656C">
              <w:rPr>
                <w:color w:val="0D0D0D" w:themeColor="text1" w:themeTint="F2"/>
                <w:sz w:val="20"/>
                <w:szCs w:val="20"/>
                <w:lang w:val="en-CA" w:eastAsia="en-CA"/>
              </w:rPr>
              <w:t>,</w:t>
            </w:r>
            <w:r w:rsidRPr="004E55B1">
              <w:rPr>
                <w:color w:val="0D0D0D" w:themeColor="text1" w:themeTint="F2"/>
                <w:sz w:val="20"/>
                <w:szCs w:val="20"/>
                <w:lang w:val="en-CA" w:eastAsia="en-CA"/>
              </w:rPr>
              <w:t>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9386694"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3C40E69" w14:textId="03064202"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r w:rsidR="0056656C">
              <w:rPr>
                <w:color w:val="0D0D0D" w:themeColor="text1" w:themeTint="F2"/>
                <w:sz w:val="20"/>
                <w:szCs w:val="20"/>
                <w:lang w:val="en-CA"/>
              </w:rPr>
              <w:t>,</w:t>
            </w:r>
            <w:r w:rsidRPr="004E55B1">
              <w:rPr>
                <w:color w:val="0D0D0D" w:themeColor="text1" w:themeTint="F2"/>
                <w:sz w:val="20"/>
                <w:szCs w:val="20"/>
                <w:lang w:val="en-CA"/>
              </w:rPr>
              <w:t>6</w:t>
            </w:r>
          </w:p>
        </w:tc>
      </w:tr>
      <w:tr w:rsidR="006C049B" w:rsidRPr="004E55B1" w14:paraId="5895DF54"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9FA3D38" w14:textId="1D7AB30A" w:rsidR="006C049B" w:rsidRPr="004E55B1" w:rsidRDefault="006C049B" w:rsidP="00E41C29">
            <w:pPr>
              <w:widowControl w:val="0"/>
              <w:jc w:val="both"/>
              <w:rPr>
                <w:b/>
                <w:color w:val="0D0D0D" w:themeColor="text1" w:themeTint="F2"/>
                <w:sz w:val="20"/>
                <w:szCs w:val="20"/>
                <w:lang w:val="en-CA"/>
              </w:rPr>
            </w:pPr>
            <w:r w:rsidRPr="004E55B1">
              <w:rPr>
                <w:b/>
                <w:color w:val="0D0D0D" w:themeColor="text1" w:themeTint="F2"/>
                <w:sz w:val="20"/>
                <w:szCs w:val="20"/>
                <w:lang w:val="en-CA"/>
              </w:rPr>
              <w:t>Total (</w:t>
            </w:r>
            <w:r w:rsidR="00142F3B">
              <w:rPr>
                <w:b/>
                <w:color w:val="0D0D0D" w:themeColor="text1" w:themeTint="F2"/>
                <w:sz w:val="20"/>
                <w:szCs w:val="20"/>
                <w:lang w:val="en-CA"/>
              </w:rPr>
              <w:t>toneladas PAO</w:t>
            </w:r>
            <w:r w:rsidRPr="004E55B1">
              <w:rPr>
                <w:b/>
                <w:color w:val="0D0D0D" w:themeColor="text1" w:themeTint="F2"/>
                <w:sz w:val="20"/>
                <w:szCs w:val="20"/>
                <w:lang w:val="en-CA"/>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00B6BE8" w14:textId="1AD5DE88"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1</w:t>
            </w:r>
            <w:r w:rsidR="0056656C">
              <w:rPr>
                <w:b/>
                <w:color w:val="0D0D0D" w:themeColor="text1" w:themeTint="F2"/>
                <w:sz w:val="20"/>
                <w:szCs w:val="20"/>
                <w:lang w:val="en-CA"/>
              </w:rPr>
              <w:t>,</w:t>
            </w:r>
            <w:r w:rsidRPr="004E55B1">
              <w:rPr>
                <w:b/>
                <w:color w:val="0D0D0D" w:themeColor="text1" w:themeTint="F2"/>
                <w:sz w:val="20"/>
                <w:szCs w:val="20"/>
                <w:lang w:val="en-CA"/>
              </w:rPr>
              <w:t>68</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71375F99" w14:textId="7986100D"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1</w:t>
            </w:r>
            <w:r w:rsidR="0056656C">
              <w:rPr>
                <w:b/>
                <w:color w:val="0D0D0D" w:themeColor="text1" w:themeTint="F2"/>
                <w:sz w:val="20"/>
                <w:szCs w:val="20"/>
                <w:lang w:val="en-CA"/>
              </w:rPr>
              <w:t>,</w:t>
            </w:r>
            <w:r w:rsidRPr="004E55B1">
              <w:rPr>
                <w:b/>
                <w:color w:val="0D0D0D" w:themeColor="text1" w:themeTint="F2"/>
                <w:sz w:val="20"/>
                <w:szCs w:val="20"/>
                <w:lang w:val="en-CA"/>
              </w:rPr>
              <w:t>39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745B52E3" w14:textId="7D2C5DF1"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2</w:t>
            </w:r>
            <w:r w:rsidR="0056656C">
              <w:rPr>
                <w:b/>
                <w:color w:val="0D0D0D" w:themeColor="text1" w:themeTint="F2"/>
                <w:sz w:val="20"/>
                <w:szCs w:val="20"/>
                <w:lang w:val="en-CA"/>
              </w:rPr>
              <w:t>,</w:t>
            </w:r>
            <w:r w:rsidRPr="004E55B1">
              <w:rPr>
                <w:b/>
                <w:color w:val="0D0D0D" w:themeColor="text1" w:themeTint="F2"/>
                <w:sz w:val="20"/>
                <w:szCs w:val="20"/>
                <w:lang w:val="en-CA"/>
              </w:rPr>
              <w:t>10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E87B44A" w14:textId="2E779259" w:rsidR="006C049B" w:rsidRPr="004E55B1" w:rsidRDefault="006C049B" w:rsidP="0069797E">
            <w:pPr>
              <w:widowControl w:val="0"/>
              <w:jc w:val="right"/>
              <w:rPr>
                <w:b/>
                <w:color w:val="0D0D0D" w:themeColor="text1" w:themeTint="F2"/>
                <w:sz w:val="20"/>
                <w:szCs w:val="20"/>
                <w:lang w:val="en-CA" w:eastAsia="en-CA"/>
              </w:rPr>
            </w:pPr>
            <w:r w:rsidRPr="004E55B1">
              <w:rPr>
                <w:b/>
                <w:color w:val="0D0D0D" w:themeColor="text1" w:themeTint="F2"/>
                <w:sz w:val="20"/>
                <w:szCs w:val="20"/>
                <w:lang w:val="en-CA" w:eastAsia="en-CA"/>
              </w:rPr>
              <w:t>1</w:t>
            </w:r>
            <w:r w:rsidR="0056656C">
              <w:rPr>
                <w:b/>
                <w:color w:val="0D0D0D" w:themeColor="text1" w:themeTint="F2"/>
                <w:sz w:val="20"/>
                <w:szCs w:val="20"/>
                <w:lang w:val="en-CA" w:eastAsia="en-CA"/>
              </w:rPr>
              <w:t>,</w:t>
            </w:r>
            <w:r w:rsidRPr="004E55B1">
              <w:rPr>
                <w:b/>
                <w:color w:val="0D0D0D" w:themeColor="text1" w:themeTint="F2"/>
                <w:sz w:val="20"/>
                <w:szCs w:val="20"/>
                <w:lang w:val="en-CA" w:eastAsia="en-CA"/>
              </w:rPr>
              <w:t>89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71C7563" w14:textId="031B4CEF"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2</w:t>
            </w:r>
            <w:r w:rsidR="0056656C">
              <w:rPr>
                <w:b/>
                <w:color w:val="0D0D0D" w:themeColor="text1" w:themeTint="F2"/>
                <w:sz w:val="20"/>
                <w:szCs w:val="20"/>
                <w:lang w:val="en-CA"/>
              </w:rPr>
              <w:t>,</w:t>
            </w:r>
            <w:r w:rsidRPr="004E55B1">
              <w:rPr>
                <w:b/>
                <w:color w:val="0D0D0D" w:themeColor="text1" w:themeTint="F2"/>
                <w:sz w:val="20"/>
                <w:szCs w:val="20"/>
                <w:lang w:val="en-CA"/>
              </w:rPr>
              <w:t>4</w:t>
            </w:r>
            <w:r w:rsidR="00F35214" w:rsidRPr="004E55B1">
              <w:rPr>
                <w:b/>
                <w:color w:val="0D0D0D" w:themeColor="text1" w:themeTint="F2"/>
                <w:sz w:val="20"/>
                <w:szCs w:val="20"/>
                <w:lang w:val="en-CA"/>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9D05691" w14:textId="7A5F6134"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5</w:t>
            </w:r>
            <w:r w:rsidR="0056656C">
              <w:rPr>
                <w:b/>
                <w:color w:val="0D0D0D" w:themeColor="text1" w:themeTint="F2"/>
                <w:sz w:val="20"/>
                <w:szCs w:val="20"/>
                <w:lang w:val="en-CA"/>
              </w:rPr>
              <w:t>,</w:t>
            </w:r>
            <w:r w:rsidRPr="004E55B1">
              <w:rPr>
                <w:b/>
                <w:color w:val="0D0D0D" w:themeColor="text1" w:themeTint="F2"/>
                <w:sz w:val="20"/>
                <w:szCs w:val="20"/>
                <w:lang w:val="en-CA"/>
              </w:rPr>
              <w:t>3</w:t>
            </w:r>
          </w:p>
        </w:tc>
      </w:tr>
    </w:tbl>
    <w:p w14:paraId="519520B6" w14:textId="3E401A97" w:rsidR="00E41C29" w:rsidRPr="00CC021A" w:rsidRDefault="00142F3B" w:rsidP="00E41C29">
      <w:pPr>
        <w:rPr>
          <w:sz w:val="19"/>
          <w:szCs w:val="19"/>
          <w:lang w:val="es-ES"/>
        </w:rPr>
      </w:pPr>
      <w:r w:rsidRPr="00CC021A">
        <w:rPr>
          <w:sz w:val="19"/>
          <w:szCs w:val="19"/>
          <w:lang w:val="es-ES"/>
        </w:rPr>
        <w:t>*Datos del programa de país</w:t>
      </w:r>
      <w:r w:rsidR="0069797E" w:rsidRPr="00CC021A">
        <w:rPr>
          <w:sz w:val="19"/>
          <w:szCs w:val="19"/>
          <w:lang w:val="es-ES"/>
        </w:rPr>
        <w:t>.</w:t>
      </w:r>
    </w:p>
    <w:p w14:paraId="4D6705D1" w14:textId="77777777" w:rsidR="006C049B" w:rsidRPr="00142F3B" w:rsidRDefault="006C049B" w:rsidP="00E41C29">
      <w:pPr>
        <w:jc w:val="both"/>
        <w:rPr>
          <w:color w:val="0D0D0D" w:themeColor="text1" w:themeTint="F2"/>
          <w:sz w:val="22"/>
          <w:szCs w:val="22"/>
          <w:lang w:val="es-ES"/>
        </w:rPr>
      </w:pPr>
    </w:p>
    <w:bookmarkEnd w:id="0"/>
    <w:p w14:paraId="0675DB7D" w14:textId="4F7358CA" w:rsidR="00EB4070" w:rsidRPr="00AA0F10" w:rsidRDefault="00AA0F10" w:rsidP="00E41C29">
      <w:pPr>
        <w:pStyle w:val="Heading1"/>
        <w:tabs>
          <w:tab w:val="clear" w:pos="0"/>
          <w:tab w:val="num" w:pos="90"/>
        </w:tabs>
        <w:jc w:val="both"/>
        <w:rPr>
          <w:sz w:val="22"/>
          <w:szCs w:val="22"/>
          <w:lang w:val="es-ES"/>
        </w:rPr>
      </w:pPr>
      <w:r w:rsidRPr="00AA0F10">
        <w:rPr>
          <w:rFonts w:eastAsia="SimSun"/>
          <w:color w:val="0D0D0D" w:themeColor="text1" w:themeTint="F2"/>
          <w:sz w:val="22"/>
          <w:szCs w:val="22"/>
          <w:lang w:val="es-ES" w:eastAsia="zh-CN"/>
        </w:rPr>
        <w:t xml:space="preserve">El </w:t>
      </w:r>
      <w:r w:rsidR="006C049B" w:rsidRPr="00AA0F10">
        <w:rPr>
          <w:rFonts w:eastAsia="SimSun"/>
          <w:color w:val="0D0D0D" w:themeColor="text1" w:themeTint="F2"/>
          <w:sz w:val="22"/>
          <w:szCs w:val="22"/>
          <w:lang w:val="es-ES" w:eastAsia="zh-CN"/>
        </w:rPr>
        <w:t>HCFC</w:t>
      </w:r>
      <w:r w:rsidR="006C049B" w:rsidRPr="00AA0F10">
        <w:rPr>
          <w:rFonts w:eastAsia="SimSun"/>
          <w:color w:val="0D0D0D" w:themeColor="text1" w:themeTint="F2"/>
          <w:sz w:val="22"/>
          <w:szCs w:val="22"/>
          <w:lang w:val="es-ES" w:eastAsia="zh-CN"/>
        </w:rPr>
        <w:noBreakHyphen/>
        <w:t xml:space="preserve">22 </w:t>
      </w:r>
      <w:r w:rsidRPr="00AA0F10">
        <w:rPr>
          <w:rFonts w:eastAsia="SimSun"/>
          <w:color w:val="0D0D0D" w:themeColor="text1" w:themeTint="F2"/>
          <w:sz w:val="22"/>
          <w:szCs w:val="22"/>
          <w:lang w:val="es-ES" w:eastAsia="zh-CN"/>
        </w:rPr>
        <w:t>se usa en la prestación de servicios y el mantenimiento de equipos de refrigeraci</w:t>
      </w:r>
      <w:r>
        <w:rPr>
          <w:rFonts w:eastAsia="SimSun"/>
          <w:color w:val="0D0D0D" w:themeColor="text1" w:themeTint="F2"/>
          <w:sz w:val="22"/>
          <w:szCs w:val="22"/>
          <w:lang w:val="es-ES" w:eastAsia="zh-CN"/>
        </w:rPr>
        <w:t>ón y aire acondicionado</w:t>
      </w:r>
      <w:r w:rsidR="006F5B67" w:rsidRPr="00AA0F10">
        <w:rPr>
          <w:rFonts w:eastAsia="SimSun"/>
          <w:color w:val="0D0D0D" w:themeColor="text1" w:themeTint="F2"/>
          <w:sz w:val="22"/>
          <w:szCs w:val="22"/>
          <w:lang w:val="es-ES" w:eastAsia="zh-CN"/>
        </w:rPr>
        <w:t>.</w:t>
      </w:r>
      <w:r w:rsidR="008E68E8" w:rsidRPr="00AA0F10">
        <w:rPr>
          <w:rFonts w:eastAsia="SimSun"/>
          <w:color w:val="0D0D0D" w:themeColor="text1" w:themeTint="F2"/>
          <w:sz w:val="22"/>
          <w:szCs w:val="22"/>
          <w:lang w:val="es-ES" w:eastAsia="zh-CN"/>
        </w:rPr>
        <w:t xml:space="preserve"> </w:t>
      </w:r>
      <w:r w:rsidR="00CF6DA0" w:rsidRPr="00CF6DA0">
        <w:rPr>
          <w:rFonts w:eastAsia="SimSun"/>
          <w:color w:val="0D0D0D" w:themeColor="text1" w:themeTint="F2"/>
          <w:sz w:val="22"/>
          <w:szCs w:val="22"/>
          <w:lang w:val="es-ES" w:eastAsia="zh-CN"/>
        </w:rPr>
        <w:t xml:space="preserve">El pronunciado incremento registrado entre 2016 y 2017 obedeció al agotamiento gradual </w:t>
      </w:r>
      <w:r w:rsidR="002C13FA">
        <w:rPr>
          <w:rFonts w:eastAsia="SimSun"/>
          <w:color w:val="0D0D0D" w:themeColor="text1" w:themeTint="F2"/>
          <w:sz w:val="22"/>
          <w:szCs w:val="22"/>
          <w:lang w:val="es-ES" w:eastAsia="zh-CN"/>
        </w:rPr>
        <w:t xml:space="preserve">de </w:t>
      </w:r>
      <w:r w:rsidR="00CF6DA0" w:rsidRPr="00CF6DA0">
        <w:rPr>
          <w:rFonts w:eastAsia="SimSun"/>
          <w:color w:val="0D0D0D" w:themeColor="text1" w:themeTint="F2"/>
          <w:sz w:val="22"/>
          <w:szCs w:val="22"/>
          <w:lang w:val="es-ES" w:eastAsia="zh-CN"/>
        </w:rPr>
        <w:t>las existencias de H</w:t>
      </w:r>
      <w:r w:rsidR="00CF6DA0">
        <w:rPr>
          <w:rFonts w:eastAsia="SimSun"/>
          <w:color w:val="0D0D0D" w:themeColor="text1" w:themeTint="F2"/>
          <w:sz w:val="22"/>
          <w:szCs w:val="22"/>
          <w:lang w:val="es-ES" w:eastAsia="zh-CN"/>
        </w:rPr>
        <w:t>C</w:t>
      </w:r>
      <w:r w:rsidR="00CF6DA0" w:rsidRPr="00CF6DA0">
        <w:rPr>
          <w:rFonts w:eastAsia="SimSun"/>
          <w:color w:val="0D0D0D" w:themeColor="text1" w:themeTint="F2"/>
          <w:sz w:val="22"/>
          <w:szCs w:val="22"/>
          <w:lang w:val="es-ES" w:eastAsia="zh-CN"/>
        </w:rPr>
        <w:t>F</w:t>
      </w:r>
      <w:r w:rsidR="00CF6DA0">
        <w:rPr>
          <w:rFonts w:eastAsia="SimSun"/>
          <w:color w:val="0D0D0D" w:themeColor="text1" w:themeTint="F2"/>
          <w:sz w:val="22"/>
          <w:szCs w:val="22"/>
          <w:lang w:val="es-ES" w:eastAsia="zh-CN"/>
        </w:rPr>
        <w:t>C</w:t>
      </w:r>
      <w:r w:rsidR="00CF6DA0" w:rsidRPr="00CF6DA0">
        <w:rPr>
          <w:rFonts w:eastAsia="SimSun"/>
          <w:color w:val="0D0D0D" w:themeColor="text1" w:themeTint="F2"/>
          <w:sz w:val="22"/>
          <w:szCs w:val="22"/>
          <w:lang w:val="es-ES" w:eastAsia="zh-CN"/>
        </w:rPr>
        <w:t xml:space="preserve">-22 </w:t>
      </w:r>
      <w:r w:rsidR="00CF6DA0">
        <w:rPr>
          <w:rFonts w:eastAsia="SimSun"/>
          <w:color w:val="0D0D0D" w:themeColor="text1" w:themeTint="F2"/>
          <w:sz w:val="22"/>
          <w:szCs w:val="22"/>
          <w:lang w:val="es-ES" w:eastAsia="zh-CN"/>
        </w:rPr>
        <w:t>antes de la congelación del consumo en 2013.</w:t>
      </w:r>
      <w:r w:rsidR="006C049B" w:rsidRPr="00CF6DA0">
        <w:rPr>
          <w:rFonts w:eastAsia="SimSun"/>
          <w:color w:val="0D0D0D" w:themeColor="text1" w:themeTint="F2"/>
          <w:sz w:val="22"/>
          <w:szCs w:val="22"/>
          <w:lang w:val="es-ES" w:eastAsia="zh-CN"/>
        </w:rPr>
        <w:t xml:space="preserve"> </w:t>
      </w:r>
      <w:r w:rsidRPr="00AA0F10">
        <w:rPr>
          <w:rFonts w:eastAsia="SimSun"/>
          <w:color w:val="0D0D0D" w:themeColor="text1" w:themeTint="F2"/>
          <w:sz w:val="22"/>
          <w:szCs w:val="22"/>
          <w:lang w:val="es-ES" w:eastAsia="zh-CN"/>
        </w:rPr>
        <w:t xml:space="preserve">El </w:t>
      </w:r>
      <w:r>
        <w:rPr>
          <w:rFonts w:eastAsia="SimSun"/>
          <w:color w:val="0D0D0D" w:themeColor="text1" w:themeTint="F2"/>
          <w:sz w:val="22"/>
          <w:szCs w:val="22"/>
          <w:lang w:val="es-ES" w:eastAsia="zh-CN"/>
        </w:rPr>
        <w:t>consumo</w:t>
      </w:r>
      <w:r w:rsidRPr="00AA0F10">
        <w:rPr>
          <w:rFonts w:eastAsia="SimSun"/>
          <w:color w:val="0D0D0D" w:themeColor="text1" w:themeTint="F2"/>
          <w:sz w:val="22"/>
          <w:szCs w:val="22"/>
          <w:lang w:val="es-ES" w:eastAsia="zh-CN"/>
        </w:rPr>
        <w:t xml:space="preserve"> de </w:t>
      </w:r>
      <w:r w:rsidR="006C049B" w:rsidRPr="00AA0F10">
        <w:rPr>
          <w:rFonts w:eastAsia="SimSun"/>
          <w:color w:val="0D0D0D" w:themeColor="text1" w:themeTint="F2"/>
          <w:sz w:val="22"/>
          <w:szCs w:val="22"/>
          <w:lang w:val="es-ES" w:eastAsia="zh-CN"/>
        </w:rPr>
        <w:t>HCFC</w:t>
      </w:r>
      <w:r w:rsidR="00CC021A">
        <w:rPr>
          <w:rFonts w:eastAsia="SimSun"/>
          <w:color w:val="0D0D0D" w:themeColor="text1" w:themeTint="F2"/>
          <w:sz w:val="22"/>
          <w:szCs w:val="22"/>
          <w:lang w:val="es-ES" w:eastAsia="zh-CN"/>
        </w:rPr>
        <w:noBreakHyphen/>
      </w:r>
      <w:r w:rsidR="006C049B" w:rsidRPr="00AA0F10">
        <w:rPr>
          <w:rFonts w:eastAsia="SimSun"/>
          <w:color w:val="0D0D0D" w:themeColor="text1" w:themeTint="F2"/>
          <w:sz w:val="22"/>
          <w:szCs w:val="22"/>
          <w:lang w:val="es-ES" w:eastAsia="zh-CN"/>
        </w:rPr>
        <w:t xml:space="preserve">22 </w:t>
      </w:r>
      <w:r w:rsidRPr="00AA0F10">
        <w:rPr>
          <w:rFonts w:eastAsia="SimSun"/>
          <w:color w:val="0D0D0D" w:themeColor="text1" w:themeTint="F2"/>
          <w:sz w:val="22"/>
          <w:szCs w:val="22"/>
          <w:lang w:val="es-ES" w:eastAsia="zh-CN"/>
        </w:rPr>
        <w:t xml:space="preserve">en </w:t>
      </w:r>
      <w:r w:rsidR="006C049B" w:rsidRPr="00AA0F10">
        <w:rPr>
          <w:rFonts w:eastAsia="SimSun"/>
          <w:color w:val="0D0D0D" w:themeColor="text1" w:themeTint="F2"/>
          <w:sz w:val="22"/>
          <w:szCs w:val="22"/>
          <w:lang w:val="es-ES" w:eastAsia="zh-CN"/>
        </w:rPr>
        <w:t xml:space="preserve">2019 </w:t>
      </w:r>
      <w:r w:rsidRPr="00AA0F10">
        <w:rPr>
          <w:rFonts w:eastAsia="SimSun"/>
          <w:color w:val="0D0D0D" w:themeColor="text1" w:themeTint="F2"/>
          <w:sz w:val="22"/>
          <w:szCs w:val="22"/>
          <w:lang w:val="es-ES" w:eastAsia="zh-CN"/>
        </w:rPr>
        <w:t xml:space="preserve">aumentó a </w:t>
      </w:r>
      <w:r w:rsidR="006C049B" w:rsidRPr="00AA0F10">
        <w:rPr>
          <w:rFonts w:eastAsia="SimSun"/>
          <w:color w:val="0D0D0D" w:themeColor="text1" w:themeTint="F2"/>
          <w:sz w:val="22"/>
          <w:szCs w:val="22"/>
          <w:lang w:val="es-ES" w:eastAsia="zh-CN"/>
        </w:rPr>
        <w:t>2</w:t>
      </w:r>
      <w:r w:rsidRPr="00AA0F10">
        <w:rPr>
          <w:rFonts w:eastAsia="SimSun"/>
          <w:color w:val="0D0D0D" w:themeColor="text1" w:themeTint="F2"/>
          <w:sz w:val="22"/>
          <w:szCs w:val="22"/>
          <w:lang w:val="es-ES" w:eastAsia="zh-CN"/>
        </w:rPr>
        <w:t>,</w:t>
      </w:r>
      <w:r w:rsidR="006C049B" w:rsidRPr="00AA0F10">
        <w:rPr>
          <w:rFonts w:eastAsia="SimSun"/>
          <w:color w:val="0D0D0D" w:themeColor="text1" w:themeTint="F2"/>
          <w:sz w:val="22"/>
          <w:szCs w:val="22"/>
          <w:lang w:val="es-ES" w:eastAsia="zh-CN"/>
        </w:rPr>
        <w:t>4</w:t>
      </w:r>
      <w:r w:rsidR="001308F4" w:rsidRPr="00AA0F10">
        <w:rPr>
          <w:rFonts w:eastAsia="SimSun"/>
          <w:color w:val="0D0D0D" w:themeColor="text1" w:themeTint="F2"/>
          <w:sz w:val="22"/>
          <w:szCs w:val="22"/>
          <w:lang w:val="es-ES" w:eastAsia="zh-CN"/>
        </w:rPr>
        <w:t>0</w:t>
      </w:r>
      <w:r w:rsidR="006C049B" w:rsidRPr="00AA0F10">
        <w:rPr>
          <w:rFonts w:eastAsia="SimSun"/>
          <w:color w:val="0D0D0D" w:themeColor="text1" w:themeTint="F2"/>
          <w:sz w:val="22"/>
          <w:szCs w:val="22"/>
          <w:lang w:val="es-ES" w:eastAsia="zh-CN"/>
        </w:rPr>
        <w:t> </w:t>
      </w:r>
      <w:r w:rsidR="00142F3B" w:rsidRPr="00AA0F10">
        <w:rPr>
          <w:rFonts w:eastAsia="SimSun"/>
          <w:color w:val="0D0D0D" w:themeColor="text1" w:themeTint="F2"/>
          <w:sz w:val="22"/>
          <w:szCs w:val="22"/>
          <w:lang w:val="es-ES" w:eastAsia="zh-CN"/>
        </w:rPr>
        <w:t>toneladas PAO</w:t>
      </w:r>
      <w:r w:rsidR="006C049B" w:rsidRPr="00AA0F10">
        <w:rPr>
          <w:rFonts w:eastAsia="SimSun"/>
          <w:color w:val="0D0D0D" w:themeColor="text1" w:themeTint="F2"/>
          <w:sz w:val="22"/>
          <w:szCs w:val="22"/>
          <w:lang w:val="es-ES" w:eastAsia="zh-CN"/>
        </w:rPr>
        <w:t xml:space="preserve"> </w:t>
      </w:r>
      <w:r w:rsidR="006C049B" w:rsidRPr="00AA0F10">
        <w:rPr>
          <w:sz w:val="22"/>
          <w:szCs w:val="22"/>
          <w:lang w:val="es-ES"/>
        </w:rPr>
        <w:t>d</w:t>
      </w:r>
      <w:r w:rsidRPr="00AA0F10">
        <w:rPr>
          <w:sz w:val="22"/>
          <w:szCs w:val="22"/>
          <w:lang w:val="es-ES"/>
        </w:rPr>
        <w:t xml:space="preserve">ebido a que los importadores </w:t>
      </w:r>
      <w:r>
        <w:rPr>
          <w:sz w:val="22"/>
          <w:szCs w:val="22"/>
          <w:lang w:val="es-ES"/>
        </w:rPr>
        <w:t>acumularon exis</w:t>
      </w:r>
      <w:r w:rsidRPr="00AA0F10">
        <w:rPr>
          <w:sz w:val="22"/>
          <w:szCs w:val="22"/>
          <w:lang w:val="es-ES"/>
        </w:rPr>
        <w:t xml:space="preserve">tencias de </w:t>
      </w:r>
      <w:r w:rsidR="006C049B" w:rsidRPr="00AA0F10">
        <w:rPr>
          <w:sz w:val="22"/>
          <w:szCs w:val="22"/>
          <w:lang w:val="es-ES"/>
        </w:rPr>
        <w:t xml:space="preserve">HCFC-22 </w:t>
      </w:r>
      <w:r>
        <w:rPr>
          <w:sz w:val="22"/>
          <w:szCs w:val="22"/>
          <w:lang w:val="es-ES"/>
        </w:rPr>
        <w:t xml:space="preserve">antes de que aumentaran los precios y se redujeran los cupos de importación en </w:t>
      </w:r>
      <w:r w:rsidR="006C049B" w:rsidRPr="00AA0F10">
        <w:rPr>
          <w:sz w:val="22"/>
          <w:szCs w:val="22"/>
          <w:lang w:val="es-ES"/>
        </w:rPr>
        <w:t xml:space="preserve">2020. </w:t>
      </w:r>
    </w:p>
    <w:p w14:paraId="46272E98" w14:textId="4548F871" w:rsidR="001C15C0" w:rsidRPr="00AA0F10" w:rsidRDefault="00AA0F10" w:rsidP="00E41C29">
      <w:pPr>
        <w:pStyle w:val="Heading1"/>
        <w:tabs>
          <w:tab w:val="clear" w:pos="0"/>
          <w:tab w:val="num" w:pos="90"/>
        </w:tabs>
        <w:jc w:val="both"/>
        <w:rPr>
          <w:sz w:val="22"/>
          <w:szCs w:val="22"/>
          <w:lang w:val="es-ES"/>
        </w:rPr>
      </w:pPr>
      <w:r w:rsidRPr="00AA0F10">
        <w:rPr>
          <w:rFonts w:eastAsia="SimSun"/>
          <w:color w:val="0D0D0D" w:themeColor="text1" w:themeTint="F2"/>
          <w:sz w:val="22"/>
          <w:szCs w:val="22"/>
          <w:lang w:val="es-ES" w:eastAsia="zh-CN"/>
        </w:rPr>
        <w:t>A pesar de la tendencia al alza en el consum</w:t>
      </w:r>
      <w:r>
        <w:rPr>
          <w:rFonts w:eastAsia="SimSun"/>
          <w:color w:val="0D0D0D" w:themeColor="text1" w:themeTint="F2"/>
          <w:sz w:val="22"/>
          <w:szCs w:val="22"/>
          <w:lang w:val="es-ES" w:eastAsia="zh-CN"/>
        </w:rPr>
        <w:t>o</w:t>
      </w:r>
      <w:r w:rsidRPr="00AA0F10">
        <w:rPr>
          <w:rFonts w:eastAsia="SimSun"/>
          <w:color w:val="0D0D0D" w:themeColor="text1" w:themeTint="F2"/>
          <w:sz w:val="22"/>
          <w:szCs w:val="22"/>
          <w:lang w:val="es-ES" w:eastAsia="zh-CN"/>
        </w:rPr>
        <w:t xml:space="preserve"> de</w:t>
      </w:r>
      <w:r w:rsidR="001C15C0" w:rsidRPr="00AA0F10">
        <w:rPr>
          <w:rFonts w:eastAsia="SimSun"/>
          <w:color w:val="0D0D0D" w:themeColor="text1" w:themeTint="F2"/>
          <w:sz w:val="22"/>
          <w:szCs w:val="22"/>
          <w:lang w:val="es-ES" w:eastAsia="zh-CN"/>
        </w:rPr>
        <w:t xml:space="preserve"> HCFC</w:t>
      </w:r>
      <w:r>
        <w:rPr>
          <w:rFonts w:eastAsia="SimSun"/>
          <w:color w:val="0D0D0D" w:themeColor="text1" w:themeTint="F2"/>
          <w:sz w:val="22"/>
          <w:szCs w:val="22"/>
          <w:lang w:val="es-ES" w:eastAsia="zh-CN"/>
        </w:rPr>
        <w:t xml:space="preserve"> durante los últimos cinco años</w:t>
      </w:r>
      <w:r w:rsidR="001C15C0" w:rsidRPr="00AA0F10">
        <w:rPr>
          <w:rFonts w:eastAsia="SimSun"/>
          <w:color w:val="0D0D0D" w:themeColor="text1" w:themeTint="F2"/>
          <w:sz w:val="22"/>
          <w:szCs w:val="22"/>
          <w:lang w:val="es-ES" w:eastAsia="zh-CN"/>
        </w:rPr>
        <w:t xml:space="preserve">, </w:t>
      </w:r>
      <w:r w:rsidRPr="00AA0F10">
        <w:rPr>
          <w:rFonts w:eastAsia="SimSun"/>
          <w:color w:val="0D0D0D" w:themeColor="text1" w:themeTint="F2"/>
          <w:sz w:val="22"/>
          <w:szCs w:val="22"/>
          <w:lang w:val="es-ES" w:eastAsia="zh-CN"/>
        </w:rPr>
        <w:t>el consum</w:t>
      </w:r>
      <w:r>
        <w:rPr>
          <w:rFonts w:eastAsia="SimSun"/>
          <w:color w:val="0D0D0D" w:themeColor="text1" w:themeTint="F2"/>
          <w:sz w:val="22"/>
          <w:szCs w:val="22"/>
          <w:lang w:val="es-ES" w:eastAsia="zh-CN"/>
        </w:rPr>
        <w:t>o</w:t>
      </w:r>
      <w:r w:rsidRPr="00AA0F10">
        <w:rPr>
          <w:rFonts w:eastAsia="SimSun"/>
          <w:color w:val="0D0D0D" w:themeColor="text1" w:themeTint="F2"/>
          <w:sz w:val="22"/>
          <w:szCs w:val="22"/>
          <w:lang w:val="es-ES" w:eastAsia="zh-CN"/>
        </w:rPr>
        <w:t xml:space="preserve"> promedio</w:t>
      </w:r>
      <w:r w:rsidR="001C15C0" w:rsidRPr="00AA0F10">
        <w:rPr>
          <w:rFonts w:eastAsia="SimSun"/>
          <w:color w:val="0D0D0D" w:themeColor="text1" w:themeTint="F2"/>
          <w:sz w:val="22"/>
          <w:szCs w:val="22"/>
          <w:lang w:val="es-ES" w:eastAsia="zh-CN"/>
        </w:rPr>
        <w:t xml:space="preserve"> (</w:t>
      </w:r>
      <w:r w:rsidRPr="00AA0F10">
        <w:rPr>
          <w:rFonts w:eastAsia="SimSun"/>
          <w:color w:val="0D0D0D" w:themeColor="text1" w:themeTint="F2"/>
          <w:sz w:val="22"/>
          <w:szCs w:val="22"/>
          <w:lang w:val="es-ES" w:eastAsia="zh-CN"/>
        </w:rPr>
        <w:t>o sea</w:t>
      </w:r>
      <w:r w:rsidR="001C15C0" w:rsidRPr="00AA0F10">
        <w:rPr>
          <w:rFonts w:eastAsia="SimSun"/>
          <w:color w:val="0D0D0D" w:themeColor="text1" w:themeTint="F2"/>
          <w:sz w:val="22"/>
          <w:szCs w:val="22"/>
          <w:lang w:val="es-ES" w:eastAsia="zh-CN"/>
        </w:rPr>
        <w:t>, 1</w:t>
      </w:r>
      <w:r w:rsidRPr="00AA0F10">
        <w:rPr>
          <w:rFonts w:eastAsia="SimSun"/>
          <w:color w:val="0D0D0D" w:themeColor="text1" w:themeTint="F2"/>
          <w:sz w:val="22"/>
          <w:szCs w:val="22"/>
          <w:lang w:val="es-ES" w:eastAsia="zh-CN"/>
        </w:rPr>
        <w:t>,</w:t>
      </w:r>
      <w:r w:rsidR="001C15C0" w:rsidRPr="00AA0F10">
        <w:rPr>
          <w:rFonts w:eastAsia="SimSun"/>
          <w:color w:val="0D0D0D" w:themeColor="text1" w:themeTint="F2"/>
          <w:sz w:val="22"/>
          <w:szCs w:val="22"/>
          <w:lang w:val="es-ES" w:eastAsia="zh-CN"/>
        </w:rPr>
        <w:t xml:space="preserve">90 </w:t>
      </w:r>
      <w:r w:rsidR="00142F3B" w:rsidRPr="00AA0F10">
        <w:rPr>
          <w:rFonts w:eastAsia="SimSun"/>
          <w:color w:val="0D0D0D" w:themeColor="text1" w:themeTint="F2"/>
          <w:sz w:val="22"/>
          <w:szCs w:val="22"/>
          <w:lang w:val="es-ES" w:eastAsia="zh-CN"/>
        </w:rPr>
        <w:t>toneladas PAO</w:t>
      </w:r>
      <w:r w:rsidR="001C15C0" w:rsidRPr="00AA0F10">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 xml:space="preserve">está en </w:t>
      </w:r>
      <w:r w:rsidR="001C15C0" w:rsidRPr="00AA0F10">
        <w:rPr>
          <w:rFonts w:eastAsia="SimSun"/>
          <w:color w:val="0D0D0D" w:themeColor="text1" w:themeTint="F2"/>
          <w:sz w:val="22"/>
          <w:szCs w:val="22"/>
          <w:lang w:val="es-ES" w:eastAsia="zh-CN"/>
        </w:rPr>
        <w:t>65</w:t>
      </w:r>
      <w:r w:rsidR="0051494B">
        <w:rPr>
          <w:rFonts w:eastAsia="SimSun"/>
          <w:color w:val="0D0D0D" w:themeColor="text1" w:themeTint="F2"/>
          <w:sz w:val="22"/>
          <w:szCs w:val="22"/>
          <w:lang w:val="es-ES" w:eastAsia="zh-CN"/>
        </w:rPr>
        <w:t xml:space="preserve"> por ciento</w:t>
      </w:r>
      <w:r w:rsidR="001C15C0" w:rsidRPr="00AA0F10">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 xml:space="preserve">por debajo del nivel de referencia de los </w:t>
      </w:r>
      <w:r w:rsidR="001C15C0" w:rsidRPr="00AA0F10">
        <w:rPr>
          <w:rFonts w:eastAsia="SimSun"/>
          <w:color w:val="0D0D0D" w:themeColor="text1" w:themeTint="F2"/>
          <w:sz w:val="22"/>
          <w:szCs w:val="22"/>
          <w:lang w:val="es-ES" w:eastAsia="zh-CN"/>
        </w:rPr>
        <w:t xml:space="preserve">HCFC </w:t>
      </w:r>
      <w:r>
        <w:rPr>
          <w:rFonts w:eastAsia="SimSun"/>
          <w:color w:val="0D0D0D" w:themeColor="text1" w:themeTint="F2"/>
          <w:sz w:val="22"/>
          <w:szCs w:val="22"/>
          <w:lang w:val="es-ES" w:eastAsia="zh-CN"/>
        </w:rPr>
        <w:t>para el cumplimiento</w:t>
      </w:r>
      <w:r w:rsidR="001C15C0" w:rsidRPr="00AA0F10">
        <w:rPr>
          <w:rFonts w:eastAsia="SimSun"/>
          <w:color w:val="0D0D0D" w:themeColor="text1" w:themeTint="F2"/>
          <w:sz w:val="22"/>
          <w:szCs w:val="22"/>
          <w:lang w:val="es-ES" w:eastAsia="zh-CN"/>
        </w:rPr>
        <w:t xml:space="preserve">. </w:t>
      </w:r>
      <w:r w:rsidRPr="00AA0F10">
        <w:rPr>
          <w:rFonts w:eastAsia="SimSun"/>
          <w:color w:val="0D0D0D" w:themeColor="text1" w:themeTint="F2"/>
          <w:sz w:val="22"/>
          <w:szCs w:val="22"/>
          <w:lang w:val="es-ES" w:eastAsia="zh-CN"/>
        </w:rPr>
        <w:t>Esta reducción respecto del nivel de referencia obedece a la implantación del sistema de concesión de licencias de importación y exportación y de cupos, así como a la realizaci</w:t>
      </w:r>
      <w:r>
        <w:rPr>
          <w:rFonts w:eastAsia="SimSun"/>
          <w:color w:val="0D0D0D" w:themeColor="text1" w:themeTint="F2"/>
          <w:sz w:val="22"/>
          <w:szCs w:val="22"/>
          <w:lang w:val="es-ES" w:eastAsia="zh-CN"/>
        </w:rPr>
        <w:t>ón de las actividades previstas en el plan de gestión de eliminación de los HCFC</w:t>
      </w:r>
      <w:r w:rsidR="00EB4070" w:rsidRPr="00AA0F10">
        <w:rPr>
          <w:sz w:val="22"/>
          <w:szCs w:val="22"/>
          <w:lang w:val="es-ES"/>
        </w:rPr>
        <w:t xml:space="preserve">, </w:t>
      </w:r>
      <w:r w:rsidR="00CF6DA0">
        <w:rPr>
          <w:sz w:val="22"/>
          <w:szCs w:val="22"/>
          <w:lang w:val="es-ES"/>
        </w:rPr>
        <w:t>en particular la capacitación de técnicos y la asistencia técnica prestada al sector de mantenimiento de equipos de refrigeración</w:t>
      </w:r>
      <w:r w:rsidR="00EB4070" w:rsidRPr="00AA0F10">
        <w:rPr>
          <w:sz w:val="22"/>
          <w:szCs w:val="22"/>
          <w:lang w:val="es-ES"/>
        </w:rPr>
        <w:t xml:space="preserve">. </w:t>
      </w:r>
      <w:r w:rsidR="00CF6DA0" w:rsidRPr="00CF6DA0">
        <w:rPr>
          <w:sz w:val="22"/>
          <w:szCs w:val="22"/>
          <w:lang w:val="es-ES"/>
        </w:rPr>
        <w:t xml:space="preserve">Desde 2011 se ha estado eliminando el </w:t>
      </w:r>
      <w:r w:rsidR="00EB4070" w:rsidRPr="00CF6DA0">
        <w:rPr>
          <w:rFonts w:eastAsia="SimSun"/>
          <w:color w:val="0D0D0D" w:themeColor="text1" w:themeTint="F2"/>
          <w:sz w:val="22"/>
          <w:szCs w:val="22"/>
          <w:lang w:val="es-ES" w:eastAsia="zh-CN"/>
        </w:rPr>
        <w:t>HCFC-142b</w:t>
      </w:r>
      <w:r w:rsidR="00CF6DA0" w:rsidRPr="00CF6DA0">
        <w:rPr>
          <w:rFonts w:eastAsia="SimSun"/>
          <w:color w:val="0D0D0D" w:themeColor="text1" w:themeTint="F2"/>
          <w:sz w:val="22"/>
          <w:szCs w:val="22"/>
          <w:lang w:val="es-ES" w:eastAsia="zh-CN"/>
        </w:rPr>
        <w:t xml:space="preserve"> consumido en el sector de disolventes para </w:t>
      </w:r>
      <w:r w:rsidR="00CF6DA0">
        <w:rPr>
          <w:rFonts w:eastAsia="SimSun"/>
          <w:color w:val="0D0D0D" w:themeColor="text1" w:themeTint="F2"/>
          <w:sz w:val="22"/>
          <w:szCs w:val="22"/>
          <w:lang w:val="es-ES" w:eastAsia="zh-CN"/>
        </w:rPr>
        <w:t>el lavado en seco de prendas de vestir</w:t>
      </w:r>
      <w:r w:rsidR="001862A6" w:rsidRPr="00CF6DA0">
        <w:rPr>
          <w:rFonts w:eastAsia="SimSun"/>
          <w:color w:val="0D0D0D" w:themeColor="text1" w:themeTint="F2"/>
          <w:sz w:val="22"/>
          <w:szCs w:val="22"/>
          <w:lang w:val="es-ES" w:eastAsia="zh-CN"/>
        </w:rPr>
        <w:t xml:space="preserve">, </w:t>
      </w:r>
      <w:r w:rsidR="00CF6DA0">
        <w:rPr>
          <w:rFonts w:eastAsia="SimSun"/>
          <w:color w:val="0D0D0D" w:themeColor="text1" w:themeTint="F2"/>
          <w:sz w:val="22"/>
          <w:szCs w:val="22"/>
          <w:lang w:val="es-ES" w:eastAsia="zh-CN"/>
        </w:rPr>
        <w:t>después de la conversión de ese subsector</w:t>
      </w:r>
      <w:r w:rsidR="00EB4070" w:rsidRPr="00CF6DA0">
        <w:rPr>
          <w:rFonts w:eastAsia="SimSun"/>
          <w:color w:val="0D0D0D" w:themeColor="text1" w:themeTint="F2"/>
          <w:sz w:val="22"/>
          <w:szCs w:val="22"/>
          <w:lang w:val="es-ES" w:eastAsia="zh-CN"/>
        </w:rPr>
        <w:t xml:space="preserve">. </w:t>
      </w:r>
      <w:r w:rsidRPr="00AA0F10">
        <w:rPr>
          <w:rFonts w:eastAsia="SimSun"/>
          <w:color w:val="0D0D0D" w:themeColor="text1" w:themeTint="F2"/>
          <w:sz w:val="22"/>
          <w:szCs w:val="22"/>
          <w:lang w:val="es-ES" w:eastAsia="zh-CN"/>
        </w:rPr>
        <w:t>La importación de equipos de refrigeración y aire acondicionados que no usa</w:t>
      </w:r>
      <w:r>
        <w:rPr>
          <w:rFonts w:eastAsia="SimSun"/>
          <w:color w:val="0D0D0D" w:themeColor="text1" w:themeTint="F2"/>
          <w:sz w:val="22"/>
          <w:szCs w:val="22"/>
          <w:lang w:val="es-ES" w:eastAsia="zh-CN"/>
        </w:rPr>
        <w:t>n</w:t>
      </w:r>
      <w:r w:rsidRPr="00AA0F10">
        <w:rPr>
          <w:rFonts w:eastAsia="SimSun"/>
          <w:color w:val="0D0D0D" w:themeColor="text1" w:themeTint="F2"/>
          <w:sz w:val="22"/>
          <w:szCs w:val="22"/>
          <w:lang w:val="es-ES" w:eastAsia="zh-CN"/>
        </w:rPr>
        <w:t xml:space="preserve"> </w:t>
      </w:r>
      <w:r w:rsidR="001C15C0" w:rsidRPr="00AA0F10">
        <w:rPr>
          <w:sz w:val="22"/>
          <w:szCs w:val="22"/>
          <w:lang w:val="es-ES"/>
        </w:rPr>
        <w:t xml:space="preserve">HCFC-22 </w:t>
      </w:r>
      <w:r>
        <w:rPr>
          <w:sz w:val="22"/>
          <w:szCs w:val="22"/>
          <w:lang w:val="es-ES"/>
        </w:rPr>
        <w:t xml:space="preserve">contribuyó también a la reducción del </w:t>
      </w:r>
      <w:r w:rsidRPr="00AA0F10">
        <w:rPr>
          <w:sz w:val="22"/>
          <w:szCs w:val="22"/>
          <w:lang w:val="es-ES"/>
        </w:rPr>
        <w:t>consumo de</w:t>
      </w:r>
      <w:r w:rsidR="001C15C0" w:rsidRPr="00AA0F10">
        <w:rPr>
          <w:sz w:val="22"/>
          <w:szCs w:val="22"/>
          <w:lang w:val="es-ES"/>
        </w:rPr>
        <w:t xml:space="preserve"> HCFC.</w:t>
      </w:r>
    </w:p>
    <w:p w14:paraId="1A482490" w14:textId="6FE05A0B" w:rsidR="006C049B" w:rsidRPr="00634B9B" w:rsidRDefault="00634B9B" w:rsidP="00E41C29">
      <w:pPr>
        <w:jc w:val="both"/>
        <w:rPr>
          <w:i/>
          <w:color w:val="0D0D0D" w:themeColor="text1" w:themeTint="F2"/>
          <w:sz w:val="22"/>
          <w:szCs w:val="22"/>
          <w:lang w:val="es-ES"/>
        </w:rPr>
      </w:pPr>
      <w:r w:rsidRPr="00634B9B">
        <w:rPr>
          <w:i/>
          <w:color w:val="0D0D0D" w:themeColor="text1" w:themeTint="F2"/>
          <w:sz w:val="22"/>
          <w:szCs w:val="22"/>
          <w:lang w:val="es-ES"/>
        </w:rPr>
        <w:t>Informe sobre la ejecución del programa de pa</w:t>
      </w:r>
      <w:r>
        <w:rPr>
          <w:i/>
          <w:color w:val="0D0D0D" w:themeColor="text1" w:themeTint="F2"/>
          <w:sz w:val="22"/>
          <w:szCs w:val="22"/>
          <w:lang w:val="es-ES"/>
        </w:rPr>
        <w:t>ís</w:t>
      </w:r>
    </w:p>
    <w:p w14:paraId="5CAF7A35" w14:textId="52892F64" w:rsidR="006C049B" w:rsidRPr="00634B9B" w:rsidRDefault="006C049B" w:rsidP="00E41C29">
      <w:pPr>
        <w:jc w:val="both"/>
        <w:rPr>
          <w:color w:val="0D0D0D" w:themeColor="text1" w:themeTint="F2"/>
          <w:sz w:val="22"/>
          <w:szCs w:val="22"/>
          <w:lang w:val="es-ES"/>
        </w:rPr>
      </w:pPr>
    </w:p>
    <w:p w14:paraId="52F0318C" w14:textId="3923504B" w:rsidR="006C049B" w:rsidRPr="00E26B76" w:rsidRDefault="00A059AE" w:rsidP="00E41C29">
      <w:pPr>
        <w:pStyle w:val="Heading1"/>
        <w:jc w:val="both"/>
        <w:rPr>
          <w:color w:val="0D0D0D" w:themeColor="text1" w:themeTint="F2"/>
          <w:sz w:val="22"/>
          <w:szCs w:val="22"/>
          <w:lang w:val="es-ES"/>
        </w:rPr>
      </w:pPr>
      <w:r w:rsidRPr="00E26B76">
        <w:rPr>
          <w:color w:val="0D0D0D" w:themeColor="text1" w:themeTint="F2"/>
          <w:sz w:val="22"/>
          <w:szCs w:val="22"/>
          <w:lang w:val="es-ES"/>
        </w:rPr>
        <w:t>El Gobierno de Georgia</w:t>
      </w:r>
      <w:r w:rsidR="006C049B" w:rsidRPr="00E26B76">
        <w:rPr>
          <w:color w:val="0D0D0D" w:themeColor="text1" w:themeTint="F2"/>
          <w:sz w:val="22"/>
          <w:szCs w:val="22"/>
          <w:lang w:val="es-ES"/>
        </w:rPr>
        <w:t xml:space="preserve"> </w:t>
      </w:r>
      <w:r w:rsidR="00E26B76" w:rsidRPr="00E26B76">
        <w:rPr>
          <w:color w:val="0D0D0D" w:themeColor="text1" w:themeTint="F2"/>
          <w:sz w:val="22"/>
          <w:szCs w:val="22"/>
          <w:lang w:val="es-ES"/>
        </w:rPr>
        <w:t>comunicó datos sobre el consumo de HCFC por sectores según el informe sobre la ejecuci</w:t>
      </w:r>
      <w:r w:rsidR="00E26B76">
        <w:rPr>
          <w:color w:val="0D0D0D" w:themeColor="text1" w:themeTint="F2"/>
          <w:sz w:val="22"/>
          <w:szCs w:val="22"/>
          <w:lang w:val="es-ES"/>
        </w:rPr>
        <w:t xml:space="preserve">ón del programa de país para </w:t>
      </w:r>
      <w:r w:rsidR="00EB4070" w:rsidRPr="00E26B76">
        <w:rPr>
          <w:color w:val="0D0D0D" w:themeColor="text1" w:themeTint="F2"/>
          <w:sz w:val="22"/>
          <w:szCs w:val="22"/>
          <w:lang w:val="es-ES"/>
        </w:rPr>
        <w:t>201</w:t>
      </w:r>
      <w:r w:rsidR="001327AF" w:rsidRPr="00E26B76">
        <w:rPr>
          <w:color w:val="0D0D0D" w:themeColor="text1" w:themeTint="F2"/>
          <w:sz w:val="22"/>
          <w:szCs w:val="22"/>
          <w:lang w:val="es-ES"/>
        </w:rPr>
        <w:t>8</w:t>
      </w:r>
      <w:r w:rsidR="00EB4070" w:rsidRPr="00E26B76">
        <w:rPr>
          <w:color w:val="0D0D0D" w:themeColor="text1" w:themeTint="F2"/>
          <w:sz w:val="22"/>
          <w:szCs w:val="22"/>
          <w:lang w:val="es-ES"/>
        </w:rPr>
        <w:t xml:space="preserve"> </w:t>
      </w:r>
      <w:r w:rsidR="00E26B76">
        <w:rPr>
          <w:color w:val="0D0D0D" w:themeColor="text1" w:themeTint="F2"/>
          <w:sz w:val="22"/>
          <w:szCs w:val="22"/>
          <w:lang w:val="es-ES"/>
        </w:rPr>
        <w:t>que concuerdan con los datos comunicados con arreglo al artículo</w:t>
      </w:r>
      <w:r w:rsidR="006C049B" w:rsidRPr="00E26B76">
        <w:rPr>
          <w:color w:val="0D0D0D" w:themeColor="text1" w:themeTint="F2"/>
          <w:sz w:val="22"/>
          <w:szCs w:val="22"/>
          <w:lang w:val="es-ES"/>
        </w:rPr>
        <w:t xml:space="preserve"> 7 </w:t>
      </w:r>
      <w:r w:rsidR="00E26B76">
        <w:rPr>
          <w:color w:val="0D0D0D" w:themeColor="text1" w:themeTint="F2"/>
          <w:sz w:val="22"/>
          <w:szCs w:val="22"/>
          <w:lang w:val="es-ES"/>
        </w:rPr>
        <w:t xml:space="preserve">del Protocolo de </w:t>
      </w:r>
      <w:r w:rsidR="006C049B" w:rsidRPr="00E26B76">
        <w:rPr>
          <w:color w:val="0D0D0D" w:themeColor="text1" w:themeTint="F2"/>
          <w:sz w:val="22"/>
          <w:szCs w:val="22"/>
          <w:lang w:val="es-ES"/>
        </w:rPr>
        <w:t>Montreal.</w:t>
      </w:r>
      <w:r w:rsidR="0081240F" w:rsidRPr="00E26B76">
        <w:rPr>
          <w:color w:val="0D0D0D" w:themeColor="text1" w:themeTint="F2"/>
          <w:sz w:val="22"/>
          <w:szCs w:val="22"/>
          <w:lang w:val="es-ES"/>
        </w:rPr>
        <w:t xml:space="preserve"> </w:t>
      </w:r>
    </w:p>
    <w:p w14:paraId="63A9B015" w14:textId="64592384" w:rsidR="006C049B" w:rsidRPr="004E55B1" w:rsidRDefault="00AD42E0" w:rsidP="00EA5E03">
      <w:pPr>
        <w:keepNext/>
        <w:keepLines/>
        <w:jc w:val="both"/>
        <w:rPr>
          <w:i/>
          <w:color w:val="0D0D0D" w:themeColor="text1" w:themeTint="F2"/>
          <w:sz w:val="22"/>
          <w:szCs w:val="22"/>
          <w:lang w:val="en-CA"/>
        </w:rPr>
      </w:pPr>
      <w:r>
        <w:rPr>
          <w:i/>
          <w:color w:val="0D0D0D" w:themeColor="text1" w:themeTint="F2"/>
          <w:sz w:val="22"/>
          <w:szCs w:val="22"/>
          <w:lang w:val="en-CA"/>
        </w:rPr>
        <w:lastRenderedPageBreak/>
        <w:t>Informe de verificación</w:t>
      </w:r>
    </w:p>
    <w:p w14:paraId="7FD508DD" w14:textId="77777777" w:rsidR="006C049B" w:rsidRPr="004E55B1" w:rsidRDefault="006C049B" w:rsidP="00EA5E03">
      <w:pPr>
        <w:keepNext/>
        <w:keepLines/>
        <w:jc w:val="both"/>
        <w:rPr>
          <w:color w:val="0D0D0D" w:themeColor="text1" w:themeTint="F2"/>
          <w:sz w:val="22"/>
          <w:szCs w:val="22"/>
          <w:lang w:val="en-CA"/>
        </w:rPr>
      </w:pPr>
    </w:p>
    <w:p w14:paraId="2AC2146D" w14:textId="51FFB467" w:rsidR="006C049B" w:rsidRPr="002C13FA" w:rsidRDefault="002C13FA" w:rsidP="00EA5E03">
      <w:pPr>
        <w:pStyle w:val="Heading1"/>
        <w:keepNext/>
        <w:keepLines/>
        <w:jc w:val="both"/>
        <w:rPr>
          <w:color w:val="0D0D0D" w:themeColor="text1" w:themeTint="F2"/>
          <w:sz w:val="22"/>
          <w:szCs w:val="22"/>
          <w:lang w:val="es-ES"/>
        </w:rPr>
      </w:pPr>
      <w:r w:rsidRPr="002C13FA">
        <w:rPr>
          <w:color w:val="0D0D0D" w:themeColor="text1" w:themeTint="F2"/>
          <w:sz w:val="22"/>
          <w:szCs w:val="22"/>
          <w:lang w:val="es-ES"/>
        </w:rPr>
        <w:t xml:space="preserve">El informe de verificación actualizado que incluye datos sobre el </w:t>
      </w:r>
      <w:r w:rsidR="0056656C">
        <w:rPr>
          <w:color w:val="0D0D0D" w:themeColor="text1" w:themeTint="F2"/>
          <w:sz w:val="22"/>
          <w:szCs w:val="22"/>
          <w:lang w:val="es-ES"/>
        </w:rPr>
        <w:t>consumo</w:t>
      </w:r>
      <w:r w:rsidRPr="002C13FA">
        <w:rPr>
          <w:color w:val="0D0D0D" w:themeColor="text1" w:themeTint="F2"/>
          <w:sz w:val="22"/>
          <w:szCs w:val="22"/>
          <w:lang w:val="es-ES"/>
        </w:rPr>
        <w:t xml:space="preserve"> de </w:t>
      </w:r>
      <w:r w:rsidR="006C049B" w:rsidRPr="002C13FA">
        <w:rPr>
          <w:color w:val="0D0D0D" w:themeColor="text1" w:themeTint="F2"/>
          <w:sz w:val="22"/>
          <w:szCs w:val="22"/>
          <w:lang w:val="es-ES"/>
        </w:rPr>
        <w:t xml:space="preserve">HCFC </w:t>
      </w:r>
      <w:r w:rsidRPr="002C13FA">
        <w:rPr>
          <w:color w:val="0D0D0D" w:themeColor="text1" w:themeTint="F2"/>
          <w:sz w:val="22"/>
          <w:szCs w:val="22"/>
          <w:lang w:val="es-ES"/>
        </w:rPr>
        <w:t xml:space="preserve">en 2016 y 2017 fue presentado en junio de </w:t>
      </w:r>
      <w:r w:rsidR="006C049B" w:rsidRPr="002C13FA">
        <w:rPr>
          <w:color w:val="0D0D0D" w:themeColor="text1" w:themeTint="F2"/>
          <w:sz w:val="22"/>
          <w:szCs w:val="22"/>
          <w:lang w:val="es-ES"/>
        </w:rPr>
        <w:t xml:space="preserve">2018 </w:t>
      </w:r>
      <w:r w:rsidRPr="002C13FA">
        <w:rPr>
          <w:color w:val="0D0D0D" w:themeColor="text1" w:themeTint="F2"/>
          <w:sz w:val="22"/>
          <w:szCs w:val="22"/>
          <w:lang w:val="es-ES"/>
        </w:rPr>
        <w:t xml:space="preserve">de conformidad con las condiciones </w:t>
      </w:r>
      <w:r w:rsidR="00A16C04">
        <w:rPr>
          <w:color w:val="0D0D0D" w:themeColor="text1" w:themeTint="F2"/>
          <w:sz w:val="22"/>
          <w:szCs w:val="22"/>
          <w:lang w:val="es-ES"/>
        </w:rPr>
        <w:t xml:space="preserve">establecidas </w:t>
      </w:r>
      <w:r w:rsidRPr="002C13FA">
        <w:rPr>
          <w:color w:val="0D0D0D" w:themeColor="text1" w:themeTint="F2"/>
          <w:sz w:val="22"/>
          <w:szCs w:val="22"/>
          <w:lang w:val="es-ES"/>
        </w:rPr>
        <w:t>para la aprobaci</w:t>
      </w:r>
      <w:r>
        <w:rPr>
          <w:color w:val="0D0D0D" w:themeColor="text1" w:themeTint="F2"/>
          <w:sz w:val="22"/>
          <w:szCs w:val="22"/>
          <w:lang w:val="es-ES"/>
        </w:rPr>
        <w:t xml:space="preserve">ón del tercer tramo en la </w:t>
      </w:r>
      <w:r w:rsidR="006C049B" w:rsidRPr="002C13FA">
        <w:rPr>
          <w:color w:val="0D0D0D" w:themeColor="text1" w:themeTint="F2"/>
          <w:sz w:val="22"/>
          <w:szCs w:val="22"/>
          <w:lang w:val="es-ES"/>
        </w:rPr>
        <w:t>81</w:t>
      </w:r>
      <w:r>
        <w:rPr>
          <w:color w:val="0D0D0D" w:themeColor="text1" w:themeTint="F2"/>
          <w:sz w:val="22"/>
          <w:szCs w:val="22"/>
          <w:vertAlign w:val="superscript"/>
          <w:lang w:val="es-ES"/>
        </w:rPr>
        <w:t>a</w:t>
      </w:r>
      <w:r w:rsidR="001308F4" w:rsidRPr="002C13FA">
        <w:rPr>
          <w:color w:val="0D0D0D" w:themeColor="text1" w:themeTint="F2"/>
          <w:sz w:val="22"/>
          <w:szCs w:val="22"/>
          <w:vertAlign w:val="superscript"/>
          <w:lang w:val="es-ES"/>
        </w:rPr>
        <w:t> </w:t>
      </w:r>
      <w:r>
        <w:rPr>
          <w:color w:val="0D0D0D" w:themeColor="text1" w:themeTint="F2"/>
          <w:sz w:val="22"/>
          <w:szCs w:val="22"/>
          <w:lang w:val="es-ES"/>
        </w:rPr>
        <w:t>reunión</w:t>
      </w:r>
      <w:r w:rsidR="006C049B" w:rsidRPr="002C13FA">
        <w:rPr>
          <w:color w:val="0D0D0D" w:themeColor="text1" w:themeTint="F2"/>
          <w:sz w:val="22"/>
          <w:szCs w:val="22"/>
          <w:lang w:val="es-ES"/>
        </w:rPr>
        <w:t xml:space="preserve">. </w:t>
      </w:r>
      <w:r w:rsidRPr="002C13FA">
        <w:rPr>
          <w:color w:val="0D0D0D" w:themeColor="text1" w:themeTint="F2"/>
          <w:sz w:val="22"/>
          <w:szCs w:val="22"/>
          <w:lang w:val="es-ES"/>
        </w:rPr>
        <w:t xml:space="preserve">En el informe quedó confirmado que el país estaba cumpliendo el Protocolo de </w:t>
      </w:r>
      <w:r w:rsidR="006C049B" w:rsidRPr="002C13FA">
        <w:rPr>
          <w:color w:val="0D0D0D" w:themeColor="text1" w:themeTint="F2"/>
          <w:sz w:val="22"/>
          <w:szCs w:val="22"/>
          <w:lang w:val="es-ES"/>
        </w:rPr>
        <w:t xml:space="preserve">Montreal </w:t>
      </w:r>
      <w:r w:rsidRPr="002C13FA">
        <w:rPr>
          <w:color w:val="0D0D0D" w:themeColor="text1" w:themeTint="F2"/>
          <w:sz w:val="22"/>
          <w:szCs w:val="22"/>
          <w:lang w:val="es-ES"/>
        </w:rPr>
        <w:t>y su Acuerdo con el Comit</w:t>
      </w:r>
      <w:r>
        <w:rPr>
          <w:color w:val="0D0D0D" w:themeColor="text1" w:themeTint="F2"/>
          <w:sz w:val="22"/>
          <w:szCs w:val="22"/>
          <w:lang w:val="es-ES"/>
        </w:rPr>
        <w:t>é Ejecutivo para esos años</w:t>
      </w:r>
      <w:r w:rsidR="006C049B" w:rsidRPr="002C13FA">
        <w:rPr>
          <w:color w:val="0D0D0D" w:themeColor="text1" w:themeTint="F2"/>
          <w:sz w:val="22"/>
          <w:szCs w:val="22"/>
          <w:lang w:val="es-ES"/>
        </w:rPr>
        <w:t xml:space="preserve">. </w:t>
      </w:r>
    </w:p>
    <w:p w14:paraId="0E64BD8E" w14:textId="55DD97AA" w:rsidR="006C049B" w:rsidRPr="00634B9B" w:rsidRDefault="00634B9B" w:rsidP="00E41C29">
      <w:pPr>
        <w:jc w:val="both"/>
        <w:rPr>
          <w:color w:val="0D0D0D" w:themeColor="text1" w:themeTint="F2"/>
          <w:sz w:val="22"/>
          <w:szCs w:val="22"/>
          <w:u w:val="single"/>
          <w:lang w:val="es-ES"/>
        </w:rPr>
      </w:pPr>
      <w:r w:rsidRPr="00634B9B">
        <w:rPr>
          <w:color w:val="0D0D0D" w:themeColor="text1" w:themeTint="F2"/>
          <w:sz w:val="22"/>
          <w:szCs w:val="22"/>
          <w:u w:val="single"/>
          <w:lang w:val="es-ES"/>
        </w:rPr>
        <w:t>Informe sobre los progresos realizados en la ejecución del tercer tramo del plan de gestión de eliminaci</w:t>
      </w:r>
      <w:r>
        <w:rPr>
          <w:color w:val="0D0D0D" w:themeColor="text1" w:themeTint="F2"/>
          <w:sz w:val="22"/>
          <w:szCs w:val="22"/>
          <w:u w:val="single"/>
          <w:lang w:val="es-ES"/>
        </w:rPr>
        <w:t>ón de los HCFC</w:t>
      </w:r>
    </w:p>
    <w:p w14:paraId="49C8B3A6" w14:textId="77777777" w:rsidR="006C049B" w:rsidRPr="00634B9B" w:rsidRDefault="006C049B" w:rsidP="00E41C29">
      <w:pPr>
        <w:jc w:val="both"/>
        <w:rPr>
          <w:color w:val="0D0D0D" w:themeColor="text1" w:themeTint="F2"/>
          <w:sz w:val="22"/>
          <w:szCs w:val="22"/>
          <w:lang w:val="es-ES"/>
        </w:rPr>
      </w:pPr>
    </w:p>
    <w:p w14:paraId="33A0B096" w14:textId="3D22133B" w:rsidR="006C049B" w:rsidRPr="004E55B1" w:rsidRDefault="00634B9B" w:rsidP="00E41C29">
      <w:pPr>
        <w:jc w:val="both"/>
        <w:rPr>
          <w:i/>
          <w:color w:val="0D0D0D" w:themeColor="text1" w:themeTint="F2"/>
          <w:sz w:val="22"/>
          <w:szCs w:val="22"/>
          <w:lang w:val="en-CA"/>
        </w:rPr>
      </w:pPr>
      <w:r>
        <w:rPr>
          <w:i/>
          <w:color w:val="0D0D0D" w:themeColor="text1" w:themeTint="F2"/>
          <w:sz w:val="22"/>
          <w:szCs w:val="22"/>
          <w:lang w:val="en-CA"/>
        </w:rPr>
        <w:t>Marco jurídico</w:t>
      </w:r>
    </w:p>
    <w:p w14:paraId="36A336B2" w14:textId="77777777" w:rsidR="006C049B" w:rsidRPr="004E55B1" w:rsidRDefault="006C049B" w:rsidP="00E41C29">
      <w:pPr>
        <w:jc w:val="both"/>
        <w:rPr>
          <w:color w:val="0D0D0D" w:themeColor="text1" w:themeTint="F2"/>
          <w:sz w:val="22"/>
          <w:szCs w:val="22"/>
          <w:lang w:val="en-CA"/>
        </w:rPr>
      </w:pPr>
    </w:p>
    <w:p w14:paraId="2E761A17" w14:textId="43A40025" w:rsidR="006C049B" w:rsidRPr="00CB6B46" w:rsidRDefault="00CB6B46" w:rsidP="00E41C29">
      <w:pPr>
        <w:pStyle w:val="Heading1"/>
        <w:tabs>
          <w:tab w:val="num" w:pos="-159"/>
        </w:tabs>
        <w:jc w:val="both"/>
        <w:rPr>
          <w:color w:val="0D0D0D" w:themeColor="text1" w:themeTint="F2"/>
          <w:sz w:val="22"/>
          <w:szCs w:val="22"/>
          <w:lang w:val="es-ES"/>
        </w:rPr>
      </w:pPr>
      <w:r w:rsidRPr="00CB6B46">
        <w:rPr>
          <w:color w:val="0D0D0D" w:themeColor="text1" w:themeTint="F2"/>
          <w:sz w:val="22"/>
          <w:szCs w:val="22"/>
          <w:lang w:val="es-ES"/>
        </w:rPr>
        <w:t>El país cuenta con una Ley marco sobre Protección Ambiental con disposiciones para la protección de la capa de ozono</w:t>
      </w:r>
      <w:r w:rsidR="006C049B" w:rsidRPr="00CB6B46">
        <w:rPr>
          <w:color w:val="0D0D0D" w:themeColor="text1" w:themeTint="F2"/>
          <w:sz w:val="22"/>
          <w:szCs w:val="22"/>
          <w:lang w:val="es-ES"/>
        </w:rPr>
        <w:t xml:space="preserve">. </w:t>
      </w:r>
      <w:r w:rsidR="00571975" w:rsidRPr="00571975">
        <w:rPr>
          <w:color w:val="0D0D0D" w:themeColor="text1" w:themeTint="F2"/>
          <w:sz w:val="22"/>
          <w:szCs w:val="22"/>
          <w:lang w:val="es-ES"/>
        </w:rPr>
        <w:t>E</w:t>
      </w:r>
      <w:r w:rsidR="006C049B" w:rsidRPr="00571975">
        <w:rPr>
          <w:color w:val="0D0D0D" w:themeColor="text1" w:themeTint="F2"/>
          <w:sz w:val="22"/>
          <w:szCs w:val="22"/>
          <w:lang w:val="es-ES"/>
        </w:rPr>
        <w:t>n 2014,</w:t>
      </w:r>
      <w:r w:rsidR="00571975" w:rsidRPr="00571975">
        <w:rPr>
          <w:color w:val="0D0D0D" w:themeColor="text1" w:themeTint="F2"/>
          <w:sz w:val="22"/>
          <w:szCs w:val="22"/>
          <w:lang w:val="es-ES"/>
        </w:rPr>
        <w:t xml:space="preserve"> el Gobierno enmendó la legislación sobre importación y exportación de SAO con la introducci</w:t>
      </w:r>
      <w:r w:rsidR="00571975">
        <w:rPr>
          <w:color w:val="0D0D0D" w:themeColor="text1" w:themeTint="F2"/>
          <w:sz w:val="22"/>
          <w:szCs w:val="22"/>
          <w:lang w:val="es-ES"/>
        </w:rPr>
        <w:t xml:space="preserve">ón de un sistema de cupos para los </w:t>
      </w:r>
      <w:r w:rsidR="006C049B" w:rsidRPr="00571975">
        <w:rPr>
          <w:color w:val="0D0D0D" w:themeColor="text1" w:themeTint="F2"/>
          <w:sz w:val="22"/>
          <w:szCs w:val="22"/>
          <w:lang w:val="es-ES"/>
        </w:rPr>
        <w:t>HCFC</w:t>
      </w:r>
      <w:r w:rsidR="00EB4070" w:rsidRPr="00571975">
        <w:rPr>
          <w:color w:val="0D0D0D" w:themeColor="text1" w:themeTint="F2"/>
          <w:sz w:val="22"/>
          <w:szCs w:val="22"/>
          <w:lang w:val="es-ES"/>
        </w:rPr>
        <w:t xml:space="preserve">. </w:t>
      </w:r>
      <w:r w:rsidR="00571975" w:rsidRPr="00CB6B46">
        <w:rPr>
          <w:color w:val="0D0D0D" w:themeColor="text1" w:themeTint="F2"/>
          <w:sz w:val="22"/>
          <w:szCs w:val="22"/>
          <w:lang w:val="es-ES"/>
        </w:rPr>
        <w:t>E</w:t>
      </w:r>
      <w:r w:rsidR="006C049B" w:rsidRPr="00CB6B46">
        <w:rPr>
          <w:color w:val="0D0D0D" w:themeColor="text1" w:themeTint="F2"/>
          <w:sz w:val="22"/>
          <w:szCs w:val="22"/>
          <w:lang w:val="es-ES"/>
        </w:rPr>
        <w:t xml:space="preserve">n </w:t>
      </w:r>
      <w:r w:rsidR="00571975" w:rsidRPr="00CB6B46">
        <w:rPr>
          <w:color w:val="0D0D0D" w:themeColor="text1" w:themeTint="F2"/>
          <w:sz w:val="22"/>
          <w:szCs w:val="22"/>
          <w:lang w:val="es-ES"/>
        </w:rPr>
        <w:t>abril de</w:t>
      </w:r>
      <w:r w:rsidR="006C049B" w:rsidRPr="00CB6B46">
        <w:rPr>
          <w:color w:val="0D0D0D" w:themeColor="text1" w:themeTint="F2"/>
          <w:sz w:val="22"/>
          <w:szCs w:val="22"/>
          <w:lang w:val="es-ES"/>
        </w:rPr>
        <w:t xml:space="preserve"> 2016, </w:t>
      </w:r>
      <w:r w:rsidRPr="00CB6B46">
        <w:rPr>
          <w:color w:val="0D0D0D" w:themeColor="text1" w:themeTint="F2"/>
          <w:sz w:val="22"/>
          <w:szCs w:val="22"/>
          <w:lang w:val="es-ES"/>
        </w:rPr>
        <w:t>se introdujeron enmiendas a las leyes sobre protección ambiental, protección del aire y la atmósfera, licencias y permisos, y regal</w:t>
      </w:r>
      <w:r>
        <w:rPr>
          <w:color w:val="0D0D0D" w:themeColor="text1" w:themeTint="F2"/>
          <w:sz w:val="22"/>
          <w:szCs w:val="22"/>
          <w:lang w:val="es-ES"/>
        </w:rPr>
        <w:t>í</w:t>
      </w:r>
      <w:r w:rsidRPr="00CB6B46">
        <w:rPr>
          <w:color w:val="0D0D0D" w:themeColor="text1" w:themeTint="F2"/>
          <w:sz w:val="22"/>
          <w:szCs w:val="22"/>
          <w:lang w:val="es-ES"/>
        </w:rPr>
        <w:t>a</w:t>
      </w:r>
      <w:r>
        <w:rPr>
          <w:color w:val="0D0D0D" w:themeColor="text1" w:themeTint="F2"/>
          <w:sz w:val="22"/>
          <w:szCs w:val="22"/>
          <w:lang w:val="es-ES"/>
        </w:rPr>
        <w:t>s</w:t>
      </w:r>
      <w:r w:rsidRPr="00CB6B46">
        <w:rPr>
          <w:color w:val="0D0D0D" w:themeColor="text1" w:themeTint="F2"/>
          <w:sz w:val="22"/>
          <w:szCs w:val="22"/>
          <w:lang w:val="es-ES"/>
        </w:rPr>
        <w:t xml:space="preserve"> para, entre otras cosas, fortalecer el reglamento de importaci</w:t>
      </w:r>
      <w:r>
        <w:rPr>
          <w:color w:val="0D0D0D" w:themeColor="text1" w:themeTint="F2"/>
          <w:sz w:val="22"/>
          <w:szCs w:val="22"/>
          <w:lang w:val="es-ES"/>
        </w:rPr>
        <w:t>ón y exportación de SAO</w:t>
      </w:r>
      <w:r w:rsidR="00EB4070" w:rsidRPr="00CB6B46">
        <w:rPr>
          <w:color w:val="0D0D0D" w:themeColor="text1" w:themeTint="F2"/>
          <w:sz w:val="22"/>
          <w:szCs w:val="22"/>
          <w:lang w:val="es-ES"/>
        </w:rPr>
        <w:t>,</w:t>
      </w:r>
      <w:r w:rsidR="006C049B" w:rsidRPr="00CB6B46">
        <w:rPr>
          <w:color w:val="0D0D0D" w:themeColor="text1" w:themeTint="F2"/>
          <w:sz w:val="22"/>
          <w:szCs w:val="22"/>
          <w:lang w:val="es-ES"/>
        </w:rPr>
        <w:t xml:space="preserve"> </w:t>
      </w:r>
      <w:r>
        <w:rPr>
          <w:color w:val="0D0D0D" w:themeColor="text1" w:themeTint="F2"/>
          <w:sz w:val="22"/>
          <w:szCs w:val="22"/>
          <w:lang w:val="es-ES"/>
        </w:rPr>
        <w:t>establecer sanciones administrativas por la violación del reglamento sobre las SAO</w:t>
      </w:r>
      <w:r w:rsidR="00EB4070" w:rsidRPr="00CB6B46">
        <w:rPr>
          <w:color w:val="0D0D0D" w:themeColor="text1" w:themeTint="F2"/>
          <w:sz w:val="22"/>
          <w:szCs w:val="22"/>
          <w:lang w:val="es-ES"/>
        </w:rPr>
        <w:t>,</w:t>
      </w:r>
      <w:r w:rsidR="006C049B" w:rsidRPr="00CB6B46">
        <w:rPr>
          <w:color w:val="0D0D0D" w:themeColor="text1" w:themeTint="F2"/>
          <w:sz w:val="22"/>
          <w:szCs w:val="22"/>
          <w:lang w:val="es-ES"/>
        </w:rPr>
        <w:t xml:space="preserve"> </w:t>
      </w:r>
      <w:r>
        <w:rPr>
          <w:color w:val="0D0D0D" w:themeColor="text1" w:themeTint="F2"/>
          <w:sz w:val="22"/>
          <w:szCs w:val="22"/>
          <w:lang w:val="es-ES"/>
        </w:rPr>
        <w:t>y fortalecer los requisitos reglamentarios para la certificación de técnicos en refrigeración y aire acondicionado</w:t>
      </w:r>
      <w:r w:rsidR="006C049B" w:rsidRPr="00CB6B46">
        <w:rPr>
          <w:color w:val="0D0D0D" w:themeColor="text1" w:themeTint="F2"/>
          <w:sz w:val="22"/>
          <w:szCs w:val="22"/>
          <w:lang w:val="es-ES"/>
        </w:rPr>
        <w:t xml:space="preserve">. </w:t>
      </w:r>
    </w:p>
    <w:p w14:paraId="03D3AC84" w14:textId="5CBEBEDC" w:rsidR="006C049B" w:rsidRPr="00CB6B46" w:rsidRDefault="00571975" w:rsidP="00E41C29">
      <w:pPr>
        <w:pStyle w:val="Heading1"/>
        <w:tabs>
          <w:tab w:val="num" w:pos="-159"/>
        </w:tabs>
        <w:jc w:val="both"/>
        <w:rPr>
          <w:rFonts w:eastAsia="SimSun"/>
          <w:color w:val="0D0D0D" w:themeColor="text1" w:themeTint="F2"/>
          <w:sz w:val="22"/>
          <w:szCs w:val="22"/>
          <w:lang w:val="es-ES" w:eastAsia="zh-CN"/>
        </w:rPr>
      </w:pPr>
      <w:r w:rsidRPr="00571975">
        <w:rPr>
          <w:color w:val="0D0D0D" w:themeColor="text1" w:themeTint="F2"/>
          <w:sz w:val="22"/>
          <w:szCs w:val="22"/>
          <w:lang w:val="es-ES"/>
        </w:rPr>
        <w:t xml:space="preserve">Se han redactado otras enmiendas en </w:t>
      </w:r>
      <w:r w:rsidR="006C049B" w:rsidRPr="00571975">
        <w:rPr>
          <w:rFonts w:eastAsia="SimSun"/>
          <w:color w:val="0D0D0D" w:themeColor="text1" w:themeTint="F2"/>
          <w:sz w:val="22"/>
          <w:szCs w:val="22"/>
          <w:lang w:val="es-ES" w:eastAsia="zh-CN"/>
        </w:rPr>
        <w:t xml:space="preserve">2019 </w:t>
      </w:r>
      <w:r w:rsidRPr="00571975">
        <w:rPr>
          <w:rFonts w:eastAsia="SimSun"/>
          <w:color w:val="0D0D0D" w:themeColor="text1" w:themeTint="F2"/>
          <w:sz w:val="22"/>
          <w:szCs w:val="22"/>
          <w:lang w:val="es-ES" w:eastAsia="zh-CN"/>
        </w:rPr>
        <w:t>que incluyen un sistema de concesión de licencias para las SAO objeto de exenciones</w:t>
      </w:r>
      <w:r w:rsidR="006C049B" w:rsidRPr="00571975">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sanciones más estrictas para las importaciones ilícitas</w:t>
      </w:r>
      <w:r w:rsidR="006C049B" w:rsidRPr="00571975">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el establecimiento de la validez legal de la presentación de informes por medios electrónicos</w:t>
      </w:r>
      <w:r w:rsidR="006C049B" w:rsidRPr="00571975">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y la certificaci</w:t>
      </w:r>
      <w:r w:rsidR="00CB6B46">
        <w:rPr>
          <w:rFonts w:eastAsia="SimSun"/>
          <w:color w:val="0D0D0D" w:themeColor="text1" w:themeTint="F2"/>
          <w:sz w:val="22"/>
          <w:szCs w:val="22"/>
          <w:lang w:val="es-ES" w:eastAsia="zh-CN"/>
        </w:rPr>
        <w:t xml:space="preserve">ón de las empresas </w:t>
      </w:r>
      <w:r>
        <w:rPr>
          <w:rFonts w:eastAsia="SimSun"/>
          <w:color w:val="0D0D0D" w:themeColor="text1" w:themeTint="F2"/>
          <w:sz w:val="22"/>
          <w:szCs w:val="22"/>
          <w:lang w:val="es-ES" w:eastAsia="zh-CN"/>
        </w:rPr>
        <w:t>de refrigeración y aire acondicionado</w:t>
      </w:r>
      <w:r w:rsidR="006C049B" w:rsidRPr="00571975">
        <w:rPr>
          <w:rFonts w:eastAsia="SimSun"/>
          <w:color w:val="0D0D0D" w:themeColor="text1" w:themeTint="F2"/>
          <w:sz w:val="22"/>
          <w:szCs w:val="22"/>
          <w:lang w:val="es-ES" w:eastAsia="zh-CN"/>
        </w:rPr>
        <w:t xml:space="preserve">. </w:t>
      </w:r>
      <w:r w:rsidRPr="00571975">
        <w:rPr>
          <w:rFonts w:eastAsia="SimSun"/>
          <w:color w:val="0D0D0D" w:themeColor="text1" w:themeTint="F2"/>
          <w:sz w:val="22"/>
          <w:szCs w:val="22"/>
          <w:lang w:val="es-ES" w:eastAsia="zh-CN"/>
        </w:rPr>
        <w:t xml:space="preserve">En otros proyectos de ley se prevé la concertación de la certificación de las empresas de refrigeración y aire acondicionado con </w:t>
      </w:r>
      <w:r>
        <w:rPr>
          <w:rFonts w:eastAsia="SimSun"/>
          <w:color w:val="0D0D0D" w:themeColor="text1" w:themeTint="F2"/>
          <w:sz w:val="22"/>
          <w:szCs w:val="22"/>
          <w:lang w:val="es-ES" w:eastAsia="zh-CN"/>
        </w:rPr>
        <w:t>e</w:t>
      </w:r>
      <w:r w:rsidRPr="00571975">
        <w:rPr>
          <w:rFonts w:eastAsia="SimSun"/>
          <w:color w:val="0D0D0D" w:themeColor="text1" w:themeTint="F2"/>
          <w:sz w:val="22"/>
          <w:szCs w:val="22"/>
          <w:lang w:val="es-ES" w:eastAsia="zh-CN"/>
        </w:rPr>
        <w:t xml:space="preserve">l </w:t>
      </w:r>
      <w:r>
        <w:rPr>
          <w:rFonts w:eastAsia="SimSun"/>
          <w:color w:val="0D0D0D" w:themeColor="text1" w:themeTint="F2"/>
          <w:sz w:val="22"/>
          <w:szCs w:val="22"/>
          <w:lang w:val="es-ES" w:eastAsia="zh-CN"/>
        </w:rPr>
        <w:t>reglamento</w:t>
      </w:r>
      <w:r w:rsidR="00CB6B46">
        <w:rPr>
          <w:rFonts w:eastAsia="SimSun"/>
          <w:color w:val="0D0D0D" w:themeColor="text1" w:themeTint="F2"/>
          <w:sz w:val="22"/>
          <w:szCs w:val="22"/>
          <w:lang w:val="es-ES" w:eastAsia="zh-CN"/>
        </w:rPr>
        <w:t xml:space="preserve"> de la Uni</w:t>
      </w:r>
      <w:r>
        <w:rPr>
          <w:rFonts w:eastAsia="SimSun"/>
          <w:color w:val="0D0D0D" w:themeColor="text1" w:themeTint="F2"/>
          <w:sz w:val="22"/>
          <w:szCs w:val="22"/>
          <w:lang w:val="es-ES" w:eastAsia="zh-CN"/>
        </w:rPr>
        <w:t>ón Europea</w:t>
      </w:r>
      <w:r w:rsidR="006C049B" w:rsidRPr="00571975">
        <w:rPr>
          <w:rFonts w:eastAsia="SimSun"/>
          <w:color w:val="0D0D0D" w:themeColor="text1" w:themeTint="F2"/>
          <w:sz w:val="22"/>
          <w:szCs w:val="22"/>
          <w:lang w:val="es-ES" w:eastAsia="zh-CN"/>
        </w:rPr>
        <w:t xml:space="preserve"> (U</w:t>
      </w:r>
      <w:r>
        <w:rPr>
          <w:rFonts w:eastAsia="SimSun"/>
          <w:color w:val="0D0D0D" w:themeColor="text1" w:themeTint="F2"/>
          <w:sz w:val="22"/>
          <w:szCs w:val="22"/>
          <w:lang w:val="es-ES" w:eastAsia="zh-CN"/>
        </w:rPr>
        <w:t>E</w:t>
      </w:r>
      <w:r w:rsidR="006C049B" w:rsidRPr="00571975">
        <w:rPr>
          <w:rFonts w:eastAsia="SimSun"/>
          <w:color w:val="0D0D0D" w:themeColor="text1" w:themeTint="F2"/>
          <w:sz w:val="22"/>
          <w:szCs w:val="22"/>
          <w:lang w:val="es-ES" w:eastAsia="zh-CN"/>
        </w:rPr>
        <w:t xml:space="preserve">) </w:t>
      </w:r>
      <w:r w:rsidR="00CB6B46">
        <w:rPr>
          <w:rFonts w:eastAsia="SimSun"/>
          <w:color w:val="0D0D0D" w:themeColor="text1" w:themeTint="F2"/>
          <w:sz w:val="22"/>
          <w:szCs w:val="22"/>
          <w:lang w:val="es-ES" w:eastAsia="zh-CN"/>
        </w:rPr>
        <w:t>sobre gases fluorados</w:t>
      </w:r>
      <w:r w:rsidR="006C049B" w:rsidRPr="00571975">
        <w:rPr>
          <w:rFonts w:eastAsia="SimSun"/>
          <w:color w:val="0D0D0D" w:themeColor="text1" w:themeTint="F2"/>
          <w:sz w:val="22"/>
          <w:szCs w:val="22"/>
          <w:lang w:val="es-ES" w:eastAsia="zh-CN"/>
        </w:rPr>
        <w:t xml:space="preserve">; </w:t>
      </w:r>
      <w:r w:rsidR="00CB6B46">
        <w:rPr>
          <w:rFonts w:eastAsia="SimSun"/>
          <w:color w:val="0D0D0D" w:themeColor="text1" w:themeTint="F2"/>
          <w:sz w:val="22"/>
          <w:szCs w:val="22"/>
          <w:lang w:val="es-ES" w:eastAsia="zh-CN"/>
        </w:rPr>
        <w:t xml:space="preserve">la prohibición de la importación de equipos que usan </w:t>
      </w:r>
      <w:r w:rsidR="006C049B" w:rsidRPr="00571975">
        <w:rPr>
          <w:rFonts w:eastAsia="SimSun"/>
          <w:color w:val="0D0D0D" w:themeColor="text1" w:themeTint="F2"/>
          <w:sz w:val="22"/>
          <w:szCs w:val="22"/>
          <w:lang w:val="es-ES" w:eastAsia="zh-CN"/>
        </w:rPr>
        <w:t xml:space="preserve">HCFC-22; </w:t>
      </w:r>
      <w:r w:rsidR="00CB6B46">
        <w:rPr>
          <w:rFonts w:eastAsia="SimSun"/>
          <w:color w:val="0D0D0D" w:themeColor="text1" w:themeTint="F2"/>
          <w:sz w:val="22"/>
          <w:szCs w:val="22"/>
          <w:lang w:val="es-ES" w:eastAsia="zh-CN"/>
        </w:rPr>
        <w:t>y una resolución que obligue a los fabricantes, importadores y vendedores de sistemas de refrigeración y aire acondicionado a encargarse de la eliminación de los desechos generados por esos productos, entre ellos las SAO</w:t>
      </w:r>
      <w:r w:rsidR="006C049B" w:rsidRPr="00571975">
        <w:rPr>
          <w:rFonts w:eastAsia="SimSun"/>
          <w:color w:val="0D0D0D" w:themeColor="text1" w:themeTint="F2"/>
          <w:sz w:val="22"/>
          <w:szCs w:val="22"/>
          <w:lang w:val="es-ES" w:eastAsia="zh-CN"/>
        </w:rPr>
        <w:t xml:space="preserve">. </w:t>
      </w:r>
      <w:r w:rsidR="00CB6B46" w:rsidRPr="00CB6B46">
        <w:rPr>
          <w:rFonts w:eastAsia="SimSun"/>
          <w:color w:val="0D0D0D" w:themeColor="text1" w:themeTint="F2"/>
          <w:sz w:val="22"/>
          <w:szCs w:val="22"/>
          <w:lang w:val="es-ES" w:eastAsia="zh-CN"/>
        </w:rPr>
        <w:t>Las enmiendas y el proyecto de ley serán examinados por el Parlamento para su aprobaci</w:t>
      </w:r>
      <w:r w:rsidR="00CB6B46">
        <w:rPr>
          <w:rFonts w:eastAsia="SimSun"/>
          <w:color w:val="0D0D0D" w:themeColor="text1" w:themeTint="F2"/>
          <w:sz w:val="22"/>
          <w:szCs w:val="22"/>
          <w:lang w:val="es-ES" w:eastAsia="zh-CN"/>
        </w:rPr>
        <w:t xml:space="preserve">ón en el segundo semestre de </w:t>
      </w:r>
      <w:r w:rsidR="006C049B" w:rsidRPr="00CB6B46">
        <w:rPr>
          <w:rFonts w:eastAsia="SimSun"/>
          <w:color w:val="0D0D0D" w:themeColor="text1" w:themeTint="F2"/>
          <w:sz w:val="22"/>
          <w:szCs w:val="22"/>
          <w:lang w:val="es-ES" w:eastAsia="zh-CN"/>
        </w:rPr>
        <w:t xml:space="preserve">2020. </w:t>
      </w:r>
    </w:p>
    <w:p w14:paraId="1D3DD5A4" w14:textId="5B015140" w:rsidR="003A50BA" w:rsidRPr="0094431A" w:rsidRDefault="008123C7" w:rsidP="00E41C29">
      <w:pPr>
        <w:pStyle w:val="Heading1"/>
        <w:jc w:val="both"/>
        <w:rPr>
          <w:sz w:val="22"/>
          <w:szCs w:val="22"/>
          <w:lang w:val="es-ES"/>
        </w:rPr>
      </w:pPr>
      <w:r w:rsidRPr="008123C7">
        <w:rPr>
          <w:sz w:val="22"/>
          <w:szCs w:val="22"/>
          <w:lang w:val="es-ES"/>
        </w:rPr>
        <w:t>La implementación de la legislación nacional por la que se prohíbe la importaci</w:t>
      </w:r>
      <w:r>
        <w:rPr>
          <w:sz w:val="22"/>
          <w:szCs w:val="22"/>
          <w:lang w:val="es-ES"/>
        </w:rPr>
        <w:t>ón de SAO elim</w:t>
      </w:r>
      <w:r w:rsidRPr="008123C7">
        <w:rPr>
          <w:sz w:val="22"/>
          <w:szCs w:val="22"/>
          <w:lang w:val="es-ES"/>
        </w:rPr>
        <w:t>inadas, la lista de SAO prohibidas y las sanciones sobre las violaciones permitió a lo</w:t>
      </w:r>
      <w:r>
        <w:rPr>
          <w:sz w:val="22"/>
          <w:szCs w:val="22"/>
          <w:lang w:val="es-ES"/>
        </w:rPr>
        <w:t>s oficiales de Aduanas intercep</w:t>
      </w:r>
      <w:r w:rsidRPr="008123C7">
        <w:rPr>
          <w:sz w:val="22"/>
          <w:szCs w:val="22"/>
          <w:lang w:val="es-ES"/>
        </w:rPr>
        <w:t xml:space="preserve">tar </w:t>
      </w:r>
      <w:r>
        <w:rPr>
          <w:sz w:val="22"/>
          <w:szCs w:val="22"/>
          <w:lang w:val="es-ES"/>
        </w:rPr>
        <w:t>varios casos de comercio ilícito de SAO que se han eliminado</w:t>
      </w:r>
      <w:r w:rsidR="002339A4" w:rsidRPr="008123C7">
        <w:rPr>
          <w:sz w:val="22"/>
          <w:szCs w:val="22"/>
          <w:lang w:val="es-ES"/>
        </w:rPr>
        <w:t xml:space="preserve">. </w:t>
      </w:r>
      <w:r w:rsidRPr="008123C7">
        <w:rPr>
          <w:sz w:val="22"/>
          <w:szCs w:val="22"/>
          <w:lang w:val="es-ES"/>
        </w:rPr>
        <w:t>El Gobierno no tiene conocimiento de que en el mercado exista actualmente alguna sustancia controlada que se haya eli</w:t>
      </w:r>
      <w:r>
        <w:rPr>
          <w:sz w:val="22"/>
          <w:szCs w:val="22"/>
          <w:lang w:val="es-ES"/>
        </w:rPr>
        <w:t>m</w:t>
      </w:r>
      <w:r w:rsidRPr="008123C7">
        <w:rPr>
          <w:sz w:val="22"/>
          <w:szCs w:val="22"/>
          <w:lang w:val="es-ES"/>
        </w:rPr>
        <w:t>inado</w:t>
      </w:r>
      <w:r w:rsidR="003A50BA" w:rsidRPr="008123C7">
        <w:rPr>
          <w:sz w:val="22"/>
          <w:szCs w:val="22"/>
          <w:lang w:val="es-ES"/>
        </w:rPr>
        <w:t xml:space="preserve">, </w:t>
      </w:r>
      <w:r>
        <w:rPr>
          <w:sz w:val="22"/>
          <w:szCs w:val="22"/>
          <w:lang w:val="es-ES"/>
        </w:rPr>
        <w:t>ni de existencias de esas sustancias</w:t>
      </w:r>
      <w:r w:rsidR="006430B8" w:rsidRPr="008123C7">
        <w:rPr>
          <w:sz w:val="22"/>
          <w:szCs w:val="22"/>
          <w:lang w:val="es-ES"/>
        </w:rPr>
        <w:t xml:space="preserve"> </w:t>
      </w:r>
      <w:r w:rsidR="0094431A" w:rsidRPr="008123C7">
        <w:rPr>
          <w:sz w:val="22"/>
          <w:szCs w:val="22"/>
          <w:lang w:val="es-ES"/>
        </w:rPr>
        <w:t>que no están en uso</w:t>
      </w:r>
      <w:r w:rsidRPr="008123C7">
        <w:rPr>
          <w:sz w:val="22"/>
          <w:szCs w:val="22"/>
          <w:lang w:val="es-ES"/>
        </w:rPr>
        <w:t xml:space="preserve">, </w:t>
      </w:r>
      <w:r>
        <w:rPr>
          <w:sz w:val="22"/>
          <w:szCs w:val="22"/>
          <w:lang w:val="es-ES"/>
        </w:rPr>
        <w:t xml:space="preserve">como no sea </w:t>
      </w:r>
      <w:r w:rsidRPr="008123C7">
        <w:rPr>
          <w:sz w:val="22"/>
          <w:szCs w:val="22"/>
          <w:lang w:val="es-ES"/>
        </w:rPr>
        <w:t>el bromuro de metilo</w:t>
      </w:r>
      <w:r w:rsidR="003A50BA" w:rsidRPr="008123C7">
        <w:rPr>
          <w:sz w:val="22"/>
          <w:szCs w:val="22"/>
          <w:lang w:val="es-ES"/>
        </w:rPr>
        <w:t xml:space="preserve">. </w:t>
      </w:r>
      <w:r w:rsidR="0094431A" w:rsidRPr="0094431A">
        <w:rPr>
          <w:sz w:val="22"/>
          <w:szCs w:val="22"/>
          <w:lang w:val="es-ES"/>
        </w:rPr>
        <w:t>El Org</w:t>
      </w:r>
      <w:r w:rsidR="00571975">
        <w:rPr>
          <w:sz w:val="22"/>
          <w:szCs w:val="22"/>
          <w:lang w:val="es-ES"/>
        </w:rPr>
        <w:t>anismo Nacional de la Alimentac</w:t>
      </w:r>
      <w:r w:rsidR="0094431A" w:rsidRPr="0094431A">
        <w:rPr>
          <w:sz w:val="22"/>
          <w:szCs w:val="22"/>
          <w:lang w:val="es-ES"/>
        </w:rPr>
        <w:t>i</w:t>
      </w:r>
      <w:r w:rsidR="0094431A">
        <w:rPr>
          <w:sz w:val="22"/>
          <w:szCs w:val="22"/>
          <w:lang w:val="es-ES"/>
        </w:rPr>
        <w:t>ón de</w:t>
      </w:r>
      <w:r w:rsidR="00571975">
        <w:rPr>
          <w:sz w:val="22"/>
          <w:szCs w:val="22"/>
          <w:lang w:val="es-ES"/>
        </w:rPr>
        <w:t>l</w:t>
      </w:r>
      <w:r w:rsidR="0094431A" w:rsidRPr="0094431A">
        <w:rPr>
          <w:sz w:val="22"/>
          <w:szCs w:val="22"/>
          <w:lang w:val="es-ES"/>
        </w:rPr>
        <w:t xml:space="preserve"> Ministerio de Protecci</w:t>
      </w:r>
      <w:r w:rsidR="0094431A">
        <w:rPr>
          <w:sz w:val="22"/>
          <w:szCs w:val="22"/>
          <w:lang w:val="es-ES"/>
        </w:rPr>
        <w:t>ón Ambiental y Agri</w:t>
      </w:r>
      <w:r w:rsidR="0094431A" w:rsidRPr="0094431A">
        <w:rPr>
          <w:sz w:val="22"/>
          <w:szCs w:val="22"/>
          <w:lang w:val="es-ES"/>
        </w:rPr>
        <w:t>cultura</w:t>
      </w:r>
      <w:r w:rsidR="002339A4" w:rsidRPr="0094431A">
        <w:rPr>
          <w:sz w:val="22"/>
          <w:szCs w:val="22"/>
          <w:lang w:val="es-ES"/>
        </w:rPr>
        <w:t xml:space="preserve"> (</w:t>
      </w:r>
      <w:r w:rsidR="003A50BA" w:rsidRPr="0094431A">
        <w:rPr>
          <w:sz w:val="22"/>
          <w:szCs w:val="22"/>
          <w:lang w:val="es-ES"/>
        </w:rPr>
        <w:t>MEPA</w:t>
      </w:r>
      <w:r w:rsidR="002339A4" w:rsidRPr="0094431A">
        <w:rPr>
          <w:sz w:val="22"/>
          <w:szCs w:val="22"/>
          <w:lang w:val="es-ES"/>
        </w:rPr>
        <w:t>)</w:t>
      </w:r>
      <w:r w:rsidR="003A50BA" w:rsidRPr="0094431A">
        <w:rPr>
          <w:sz w:val="22"/>
          <w:szCs w:val="22"/>
          <w:lang w:val="es-ES"/>
        </w:rPr>
        <w:t xml:space="preserve"> </w:t>
      </w:r>
      <w:r w:rsidR="0094431A">
        <w:rPr>
          <w:sz w:val="22"/>
          <w:szCs w:val="22"/>
          <w:lang w:val="es-ES"/>
        </w:rPr>
        <w:t xml:space="preserve">posee </w:t>
      </w:r>
      <w:r w:rsidR="003A50BA" w:rsidRPr="0094431A">
        <w:rPr>
          <w:sz w:val="22"/>
          <w:szCs w:val="22"/>
          <w:lang w:val="es-ES"/>
        </w:rPr>
        <w:t>1</w:t>
      </w:r>
      <w:r w:rsidR="0094431A">
        <w:rPr>
          <w:sz w:val="22"/>
          <w:szCs w:val="22"/>
          <w:lang w:val="es-ES"/>
        </w:rPr>
        <w:t>,</w:t>
      </w:r>
      <w:r w:rsidR="00724F2A" w:rsidRPr="0094431A">
        <w:rPr>
          <w:sz w:val="22"/>
          <w:szCs w:val="22"/>
          <w:lang w:val="es-ES"/>
        </w:rPr>
        <w:t>9</w:t>
      </w:r>
      <w:r w:rsidR="0094431A" w:rsidRPr="0094431A">
        <w:rPr>
          <w:sz w:val="22"/>
          <w:szCs w:val="22"/>
          <w:lang w:val="es-ES"/>
        </w:rPr>
        <w:t xml:space="preserve"> tm de</w:t>
      </w:r>
      <w:r w:rsidR="003A50BA" w:rsidRPr="0094431A">
        <w:rPr>
          <w:sz w:val="22"/>
          <w:szCs w:val="22"/>
          <w:lang w:val="es-ES"/>
        </w:rPr>
        <w:t xml:space="preserve"> </w:t>
      </w:r>
      <w:r w:rsidR="0094431A" w:rsidRPr="0094431A">
        <w:rPr>
          <w:sz w:val="22"/>
          <w:szCs w:val="22"/>
          <w:lang w:val="es-ES"/>
        </w:rPr>
        <w:t>bromuro de metilo</w:t>
      </w:r>
      <w:r w:rsidR="003A50BA" w:rsidRPr="0094431A">
        <w:rPr>
          <w:sz w:val="22"/>
          <w:szCs w:val="22"/>
          <w:lang w:val="es-ES"/>
        </w:rPr>
        <w:t xml:space="preserve">, </w:t>
      </w:r>
      <w:r w:rsidR="0094431A" w:rsidRPr="0094431A">
        <w:rPr>
          <w:sz w:val="22"/>
          <w:szCs w:val="22"/>
          <w:lang w:val="es-ES"/>
        </w:rPr>
        <w:t>almacenado hasta que se disponga de una planta de eliminac</w:t>
      </w:r>
      <w:r w:rsidR="0094431A">
        <w:rPr>
          <w:sz w:val="22"/>
          <w:szCs w:val="22"/>
          <w:lang w:val="es-ES"/>
        </w:rPr>
        <w:t>ió</w:t>
      </w:r>
      <w:r w:rsidR="0094431A" w:rsidRPr="0094431A">
        <w:rPr>
          <w:sz w:val="22"/>
          <w:szCs w:val="22"/>
          <w:lang w:val="es-ES"/>
        </w:rPr>
        <w:t>n id</w:t>
      </w:r>
      <w:r w:rsidR="0094431A">
        <w:rPr>
          <w:sz w:val="22"/>
          <w:szCs w:val="22"/>
          <w:lang w:val="es-ES"/>
        </w:rPr>
        <w:t>ónea</w:t>
      </w:r>
      <w:r w:rsidR="003A50BA" w:rsidRPr="0094431A">
        <w:rPr>
          <w:sz w:val="22"/>
          <w:szCs w:val="22"/>
          <w:lang w:val="es-ES"/>
        </w:rPr>
        <w:t>.</w:t>
      </w:r>
    </w:p>
    <w:p w14:paraId="6A8DF45B" w14:textId="3105FE80" w:rsidR="006C049B" w:rsidRPr="008D40A6" w:rsidRDefault="008D40A6" w:rsidP="00E41C29">
      <w:pPr>
        <w:pStyle w:val="Heading1"/>
        <w:numPr>
          <w:ilvl w:val="0"/>
          <w:numId w:val="0"/>
        </w:numPr>
        <w:jc w:val="both"/>
        <w:rPr>
          <w:i/>
          <w:color w:val="0D0D0D" w:themeColor="text1" w:themeTint="F2"/>
          <w:sz w:val="22"/>
          <w:szCs w:val="22"/>
          <w:lang w:val="es-ES"/>
        </w:rPr>
      </w:pPr>
      <w:r w:rsidRPr="008D40A6">
        <w:rPr>
          <w:i/>
          <w:color w:val="0D0D0D" w:themeColor="text1" w:themeTint="F2"/>
          <w:sz w:val="22"/>
          <w:szCs w:val="22"/>
          <w:lang w:val="es-ES"/>
        </w:rPr>
        <w:t>Sector de mantenimiento de equipos de refrigeraci</w:t>
      </w:r>
      <w:r>
        <w:rPr>
          <w:i/>
          <w:color w:val="0D0D0D" w:themeColor="text1" w:themeTint="F2"/>
          <w:sz w:val="22"/>
          <w:szCs w:val="22"/>
          <w:lang w:val="es-ES"/>
        </w:rPr>
        <w:t>ón</w:t>
      </w:r>
    </w:p>
    <w:p w14:paraId="62E42DEF" w14:textId="485093C7" w:rsidR="006C049B" w:rsidRPr="00634B9B" w:rsidRDefault="00634B9B" w:rsidP="00E41C29">
      <w:pPr>
        <w:pStyle w:val="Heading1"/>
        <w:tabs>
          <w:tab w:val="num" w:pos="-159"/>
        </w:tabs>
        <w:jc w:val="both"/>
        <w:rPr>
          <w:color w:val="0D0D0D" w:themeColor="text1" w:themeTint="F2"/>
          <w:sz w:val="22"/>
          <w:szCs w:val="22"/>
          <w:lang w:val="es-ES"/>
        </w:rPr>
      </w:pPr>
      <w:r w:rsidRPr="00634B9B">
        <w:rPr>
          <w:color w:val="0D0D0D" w:themeColor="text1" w:themeTint="F2"/>
          <w:sz w:val="22"/>
          <w:szCs w:val="22"/>
          <w:lang w:val="es-ES"/>
        </w:rPr>
        <w:t>Se llevaron a cabo las actividades siguientes</w:t>
      </w:r>
      <w:r w:rsidR="006C049B" w:rsidRPr="00634B9B">
        <w:rPr>
          <w:color w:val="0D0D0D" w:themeColor="text1" w:themeTint="F2"/>
          <w:sz w:val="22"/>
          <w:szCs w:val="22"/>
          <w:lang w:val="es-ES"/>
        </w:rPr>
        <w:t xml:space="preserve">: </w:t>
      </w:r>
    </w:p>
    <w:p w14:paraId="66C312B9" w14:textId="0C284BE3" w:rsidR="006C049B" w:rsidRPr="008123C7" w:rsidRDefault="008123C7" w:rsidP="00E41C29">
      <w:pPr>
        <w:pStyle w:val="Heading2"/>
        <w:numPr>
          <w:ilvl w:val="1"/>
          <w:numId w:val="1"/>
        </w:numPr>
        <w:jc w:val="both"/>
        <w:rPr>
          <w:color w:val="0D0D0D" w:themeColor="text1" w:themeTint="F2"/>
          <w:sz w:val="22"/>
          <w:szCs w:val="22"/>
          <w:lang w:val="es-ES"/>
        </w:rPr>
      </w:pPr>
      <w:r w:rsidRPr="008123C7">
        <w:rPr>
          <w:rFonts w:eastAsia="SimSun"/>
          <w:color w:val="0D0D0D" w:themeColor="text1" w:themeTint="F2"/>
          <w:sz w:val="22"/>
          <w:szCs w:val="22"/>
          <w:lang w:val="es-ES" w:eastAsia="zh-CN"/>
        </w:rPr>
        <w:t xml:space="preserve">Se impartió capacitación a un </w:t>
      </w:r>
      <w:r w:rsidR="00640311" w:rsidRPr="008123C7">
        <w:rPr>
          <w:rFonts w:eastAsia="SimSun"/>
          <w:color w:val="0D0D0D" w:themeColor="text1" w:themeTint="F2"/>
          <w:sz w:val="22"/>
          <w:szCs w:val="22"/>
          <w:lang w:val="es-ES" w:eastAsia="zh-CN"/>
        </w:rPr>
        <w:t xml:space="preserve">total </w:t>
      </w:r>
      <w:r w:rsidRPr="008123C7">
        <w:rPr>
          <w:rFonts w:eastAsia="SimSun"/>
          <w:color w:val="0D0D0D" w:themeColor="text1" w:themeTint="F2"/>
          <w:sz w:val="22"/>
          <w:szCs w:val="22"/>
          <w:lang w:val="es-ES" w:eastAsia="zh-CN"/>
        </w:rPr>
        <w:t>de</w:t>
      </w:r>
      <w:r w:rsidR="00640311" w:rsidRPr="008123C7">
        <w:rPr>
          <w:rFonts w:eastAsia="SimSun"/>
          <w:color w:val="0D0D0D" w:themeColor="text1" w:themeTint="F2"/>
          <w:sz w:val="22"/>
          <w:szCs w:val="22"/>
          <w:lang w:val="es-ES" w:eastAsia="zh-CN"/>
        </w:rPr>
        <w:t xml:space="preserve"> </w:t>
      </w:r>
      <w:r w:rsidR="006C049B" w:rsidRPr="008123C7">
        <w:rPr>
          <w:color w:val="0D0D0D" w:themeColor="text1" w:themeTint="F2"/>
          <w:sz w:val="22"/>
          <w:szCs w:val="22"/>
          <w:lang w:val="es-ES"/>
        </w:rPr>
        <w:t xml:space="preserve">49 </w:t>
      </w:r>
      <w:r w:rsidRPr="008123C7">
        <w:rPr>
          <w:color w:val="0D0D0D" w:themeColor="text1" w:themeTint="F2"/>
          <w:sz w:val="22"/>
          <w:szCs w:val="22"/>
          <w:lang w:val="es-ES"/>
        </w:rPr>
        <w:t>oficiales de aduanas en el uso de identificadores de refrigerantes para el control de la importación y exportación de SAO</w:t>
      </w:r>
      <w:r w:rsidR="006C049B" w:rsidRPr="008123C7">
        <w:rPr>
          <w:color w:val="0D0D0D" w:themeColor="text1" w:themeTint="F2"/>
          <w:sz w:val="22"/>
          <w:szCs w:val="22"/>
          <w:lang w:val="es-ES"/>
        </w:rPr>
        <w:t xml:space="preserve">; </w:t>
      </w:r>
      <w:r w:rsidRPr="008123C7">
        <w:rPr>
          <w:color w:val="0D0D0D" w:themeColor="text1" w:themeTint="F2"/>
          <w:sz w:val="22"/>
          <w:szCs w:val="22"/>
          <w:lang w:val="es-ES"/>
        </w:rPr>
        <w:t xml:space="preserve">a </w:t>
      </w:r>
      <w:r w:rsidR="006C049B" w:rsidRPr="008123C7">
        <w:rPr>
          <w:color w:val="0D0D0D" w:themeColor="text1" w:themeTint="F2"/>
          <w:sz w:val="22"/>
          <w:szCs w:val="22"/>
          <w:lang w:val="es-ES"/>
        </w:rPr>
        <w:t xml:space="preserve">41 </w:t>
      </w:r>
      <w:r w:rsidRPr="008123C7">
        <w:rPr>
          <w:color w:val="0D0D0D" w:themeColor="text1" w:themeTint="F2"/>
          <w:sz w:val="22"/>
          <w:szCs w:val="22"/>
          <w:lang w:val="es-ES"/>
        </w:rPr>
        <w:t xml:space="preserve">inspectores ambientales </w:t>
      </w:r>
      <w:r>
        <w:rPr>
          <w:color w:val="0D0D0D" w:themeColor="text1" w:themeTint="F2"/>
          <w:sz w:val="22"/>
          <w:szCs w:val="22"/>
          <w:lang w:val="es-ES"/>
        </w:rPr>
        <w:t>en las características técnicas de difer</w:t>
      </w:r>
      <w:r w:rsidR="006C049B" w:rsidRPr="008123C7">
        <w:rPr>
          <w:color w:val="0D0D0D" w:themeColor="text1" w:themeTint="F2"/>
          <w:sz w:val="22"/>
          <w:szCs w:val="22"/>
          <w:lang w:val="es-ES"/>
        </w:rPr>
        <w:t>en</w:t>
      </w:r>
      <w:r>
        <w:rPr>
          <w:color w:val="0D0D0D" w:themeColor="text1" w:themeTint="F2"/>
          <w:sz w:val="22"/>
          <w:szCs w:val="22"/>
          <w:lang w:val="es-ES"/>
        </w:rPr>
        <w:t xml:space="preserve">tes tipos de </w:t>
      </w:r>
      <w:r w:rsidR="00ED3681">
        <w:rPr>
          <w:color w:val="0D0D0D" w:themeColor="text1" w:themeTint="F2"/>
          <w:sz w:val="22"/>
          <w:szCs w:val="22"/>
          <w:lang w:val="es-ES"/>
        </w:rPr>
        <w:t xml:space="preserve">equipos de refrigeración y aire acondicionado que usan </w:t>
      </w:r>
      <w:r w:rsidR="006C049B" w:rsidRPr="008123C7">
        <w:rPr>
          <w:color w:val="0D0D0D" w:themeColor="text1" w:themeTint="F2"/>
          <w:sz w:val="22"/>
          <w:szCs w:val="22"/>
          <w:lang w:val="es-ES"/>
        </w:rPr>
        <w:t xml:space="preserve">HCFC-22, </w:t>
      </w:r>
      <w:r w:rsidR="00ED3681">
        <w:rPr>
          <w:color w:val="0D0D0D" w:themeColor="text1" w:themeTint="F2"/>
          <w:sz w:val="22"/>
          <w:szCs w:val="22"/>
          <w:lang w:val="es-ES"/>
        </w:rPr>
        <w:t>la realización apropiada de las inspecciones, y el uso de identificadores de</w:t>
      </w:r>
      <w:r w:rsidR="006C049B" w:rsidRPr="008123C7">
        <w:rPr>
          <w:color w:val="0D0D0D" w:themeColor="text1" w:themeTint="F2"/>
          <w:sz w:val="22"/>
          <w:szCs w:val="22"/>
          <w:lang w:val="es-ES"/>
        </w:rPr>
        <w:t xml:space="preserve"> refrigerant</w:t>
      </w:r>
      <w:r w:rsidR="00ED3681">
        <w:rPr>
          <w:color w:val="0D0D0D" w:themeColor="text1" w:themeTint="F2"/>
          <w:sz w:val="22"/>
          <w:szCs w:val="22"/>
          <w:lang w:val="es-ES"/>
        </w:rPr>
        <w:t>es</w:t>
      </w:r>
      <w:r w:rsidR="006623CA" w:rsidRPr="008123C7">
        <w:rPr>
          <w:color w:val="0D0D0D" w:themeColor="text1" w:themeTint="F2"/>
          <w:sz w:val="22"/>
          <w:szCs w:val="22"/>
          <w:lang w:val="es-ES"/>
        </w:rPr>
        <w:t xml:space="preserve">; </w:t>
      </w:r>
      <w:r w:rsidR="00ED3681">
        <w:rPr>
          <w:color w:val="0D0D0D" w:themeColor="text1" w:themeTint="F2"/>
          <w:sz w:val="22"/>
          <w:szCs w:val="22"/>
          <w:lang w:val="es-ES"/>
        </w:rPr>
        <w:t>además se adquirieron y entregaron a las autoridades aduaneras ocho juegos de identificadores de refrigerantes</w:t>
      </w:r>
      <w:r w:rsidR="006C049B" w:rsidRPr="008123C7">
        <w:rPr>
          <w:color w:val="0D0D0D" w:themeColor="text1" w:themeTint="F2"/>
          <w:sz w:val="22"/>
          <w:szCs w:val="22"/>
          <w:lang w:val="es-ES"/>
        </w:rPr>
        <w:t>;</w:t>
      </w:r>
    </w:p>
    <w:p w14:paraId="64B2286F" w14:textId="15A2540C" w:rsidR="006C049B" w:rsidRPr="00ED3681" w:rsidRDefault="00ED3681" w:rsidP="00E41C29">
      <w:pPr>
        <w:pStyle w:val="Heading2"/>
        <w:numPr>
          <w:ilvl w:val="1"/>
          <w:numId w:val="1"/>
        </w:numPr>
        <w:spacing w:after="120"/>
        <w:jc w:val="both"/>
        <w:rPr>
          <w:color w:val="0D0D0D" w:themeColor="text1" w:themeTint="F2"/>
          <w:sz w:val="22"/>
          <w:szCs w:val="22"/>
          <w:lang w:val="es-ES"/>
        </w:rPr>
      </w:pPr>
      <w:r w:rsidRPr="00ED3681">
        <w:rPr>
          <w:rFonts w:eastAsia="SimSun"/>
          <w:color w:val="0D0D0D" w:themeColor="text1" w:themeTint="F2"/>
          <w:sz w:val="22"/>
          <w:szCs w:val="22"/>
          <w:lang w:val="es-ES" w:eastAsia="zh-CN"/>
        </w:rPr>
        <w:t xml:space="preserve">Al concluir una </w:t>
      </w:r>
      <w:r>
        <w:rPr>
          <w:rFonts w:eastAsia="SimSun"/>
          <w:color w:val="0D0D0D" w:themeColor="text1" w:themeTint="F2"/>
          <w:sz w:val="22"/>
          <w:szCs w:val="22"/>
          <w:lang w:val="es-ES" w:eastAsia="zh-CN"/>
        </w:rPr>
        <w:t>se</w:t>
      </w:r>
      <w:r w:rsidRPr="00ED3681">
        <w:rPr>
          <w:rFonts w:eastAsia="SimSun"/>
          <w:color w:val="0D0D0D" w:themeColor="text1" w:themeTint="F2"/>
          <w:sz w:val="22"/>
          <w:szCs w:val="22"/>
          <w:lang w:val="es-ES" w:eastAsia="zh-CN"/>
        </w:rPr>
        <w:t>si</w:t>
      </w:r>
      <w:r>
        <w:rPr>
          <w:rFonts w:eastAsia="SimSun"/>
          <w:color w:val="0D0D0D" w:themeColor="text1" w:themeTint="F2"/>
          <w:sz w:val="22"/>
          <w:szCs w:val="22"/>
          <w:lang w:val="es-ES" w:eastAsia="zh-CN"/>
        </w:rPr>
        <w:t>ó</w:t>
      </w:r>
      <w:r w:rsidRPr="00ED3681">
        <w:rPr>
          <w:rFonts w:eastAsia="SimSun"/>
          <w:color w:val="0D0D0D" w:themeColor="text1" w:themeTint="F2"/>
          <w:sz w:val="22"/>
          <w:szCs w:val="22"/>
          <w:lang w:val="es-ES" w:eastAsia="zh-CN"/>
        </w:rPr>
        <w:t>n de capacitación en noviembre de 2019 se hizo entrega de ocho juegos de herramientas de servicio</w:t>
      </w:r>
      <w:r w:rsidR="006C049B" w:rsidRPr="00ED3681">
        <w:rPr>
          <w:rFonts w:eastAsia="SimSun"/>
          <w:color w:val="0D0D0D" w:themeColor="text1" w:themeTint="F2"/>
          <w:sz w:val="22"/>
          <w:szCs w:val="22"/>
          <w:lang w:val="es-ES" w:eastAsia="zh-CN"/>
        </w:rPr>
        <w:t xml:space="preserve"> (</w:t>
      </w:r>
      <w:r w:rsidRPr="00ED3681">
        <w:rPr>
          <w:rFonts w:eastAsia="SimSun"/>
          <w:color w:val="0D0D0D" w:themeColor="text1" w:themeTint="F2"/>
          <w:sz w:val="22"/>
          <w:szCs w:val="22"/>
          <w:lang w:val="es-ES" w:eastAsia="zh-CN"/>
        </w:rPr>
        <w:t>o sea</w:t>
      </w:r>
      <w:r w:rsidR="006623CA" w:rsidRPr="00ED3681">
        <w:rPr>
          <w:rFonts w:eastAsia="SimSun"/>
          <w:color w:val="0D0D0D" w:themeColor="text1" w:themeTint="F2"/>
          <w:sz w:val="22"/>
          <w:szCs w:val="22"/>
          <w:lang w:val="es-ES" w:eastAsia="zh-CN"/>
        </w:rPr>
        <w:t xml:space="preserve">, </w:t>
      </w:r>
      <w:r w:rsidRPr="00ED3681">
        <w:rPr>
          <w:rFonts w:eastAsia="SimSun"/>
          <w:color w:val="0D0D0D" w:themeColor="text1" w:themeTint="F2"/>
          <w:sz w:val="22"/>
          <w:szCs w:val="22"/>
          <w:lang w:val="es-ES" w:eastAsia="zh-CN"/>
        </w:rPr>
        <w:t>m</w:t>
      </w:r>
      <w:r>
        <w:rPr>
          <w:rFonts w:eastAsia="SimSun"/>
          <w:color w:val="0D0D0D" w:themeColor="text1" w:themeTint="F2"/>
          <w:sz w:val="22"/>
          <w:szCs w:val="22"/>
          <w:lang w:val="es-ES" w:eastAsia="zh-CN"/>
        </w:rPr>
        <w:t>á</w:t>
      </w:r>
      <w:r w:rsidRPr="00ED3681">
        <w:rPr>
          <w:rFonts w:eastAsia="SimSun"/>
          <w:color w:val="0D0D0D" w:themeColor="text1" w:themeTint="F2"/>
          <w:sz w:val="22"/>
          <w:szCs w:val="22"/>
          <w:lang w:val="es-ES" w:eastAsia="zh-CN"/>
        </w:rPr>
        <w:t>quinas de recuperaci</w:t>
      </w:r>
      <w:r>
        <w:rPr>
          <w:rFonts w:eastAsia="SimSun"/>
          <w:color w:val="0D0D0D" w:themeColor="text1" w:themeTint="F2"/>
          <w:sz w:val="22"/>
          <w:szCs w:val="22"/>
          <w:lang w:val="es-ES" w:eastAsia="zh-CN"/>
        </w:rPr>
        <w:t>ón de refrigerantes</w:t>
      </w:r>
      <w:r w:rsidR="006C049B" w:rsidRPr="00ED3681">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cilindros rellenables con refrigerantes</w:t>
      </w:r>
      <w:r w:rsidR="006C049B" w:rsidRPr="00ED3681">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bombas de vacío</w:t>
      </w:r>
      <w:r w:rsidR="006C049B" w:rsidRPr="00ED3681">
        <w:rPr>
          <w:rFonts w:eastAsia="SimSun"/>
          <w:color w:val="0D0D0D" w:themeColor="text1" w:themeTint="F2"/>
          <w:sz w:val="22"/>
          <w:szCs w:val="22"/>
          <w:lang w:val="es-ES" w:eastAsia="zh-CN"/>
        </w:rPr>
        <w:t xml:space="preserve">, </w:t>
      </w:r>
      <w:r w:rsidR="00C42873">
        <w:rPr>
          <w:rFonts w:eastAsia="SimSun"/>
          <w:color w:val="0D0D0D" w:themeColor="text1" w:themeTint="F2"/>
          <w:sz w:val="22"/>
          <w:szCs w:val="22"/>
          <w:lang w:val="es-ES" w:eastAsia="zh-CN"/>
        </w:rPr>
        <w:t>manómetros múltiples</w:t>
      </w:r>
      <w:r w:rsidR="006C049B" w:rsidRPr="00ED3681">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 xml:space="preserve">detectores </w:t>
      </w:r>
      <w:r>
        <w:rPr>
          <w:rFonts w:eastAsia="SimSun"/>
          <w:color w:val="0D0D0D" w:themeColor="text1" w:themeTint="F2"/>
          <w:sz w:val="22"/>
          <w:szCs w:val="22"/>
          <w:lang w:val="es-ES" w:eastAsia="zh-CN"/>
        </w:rPr>
        <w:lastRenderedPageBreak/>
        <w:t>de fugas portátiles</w:t>
      </w:r>
      <w:r w:rsidR="006C049B" w:rsidRPr="00ED3681">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y multímetros digitales</w:t>
      </w:r>
      <w:r w:rsidR="006C049B" w:rsidRPr="00ED3681">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a los técnicos de mantenimiento de equipos de refrigeración y aire acondicionado certificados</w:t>
      </w:r>
      <w:r w:rsidR="006C049B" w:rsidRPr="00ED3681">
        <w:rPr>
          <w:rFonts w:eastAsia="SimSun"/>
          <w:color w:val="0D0D0D" w:themeColor="text1" w:themeTint="F2"/>
          <w:sz w:val="22"/>
          <w:szCs w:val="22"/>
          <w:lang w:val="es-ES" w:eastAsia="zh-CN"/>
        </w:rPr>
        <w:t xml:space="preserve">; </w:t>
      </w:r>
      <w:r>
        <w:rPr>
          <w:rFonts w:eastAsia="SimSun"/>
          <w:color w:val="0D0D0D" w:themeColor="text1" w:themeTint="F2"/>
          <w:sz w:val="22"/>
          <w:szCs w:val="22"/>
          <w:lang w:val="es-ES" w:eastAsia="zh-CN"/>
        </w:rPr>
        <w:t xml:space="preserve">se distribuirán otras herramientas más adelante en </w:t>
      </w:r>
      <w:r w:rsidR="006C049B" w:rsidRPr="00ED3681">
        <w:rPr>
          <w:rFonts w:eastAsia="SimSun"/>
          <w:color w:val="0D0D0D" w:themeColor="text1" w:themeTint="F2"/>
          <w:sz w:val="22"/>
          <w:szCs w:val="22"/>
          <w:lang w:val="es-ES" w:eastAsia="zh-CN"/>
        </w:rPr>
        <w:t xml:space="preserve">2020 </w:t>
      </w:r>
      <w:r>
        <w:rPr>
          <w:rFonts w:eastAsia="SimSun"/>
          <w:color w:val="0D0D0D" w:themeColor="text1" w:themeTint="F2"/>
          <w:sz w:val="22"/>
          <w:szCs w:val="22"/>
          <w:lang w:val="es-ES" w:eastAsia="zh-CN"/>
        </w:rPr>
        <w:t xml:space="preserve">tan pronto se levanten las restricciones impuestas por el </w:t>
      </w:r>
      <w:r w:rsidR="00011BBA" w:rsidRPr="00ED3681">
        <w:rPr>
          <w:rFonts w:eastAsia="SimSun"/>
          <w:color w:val="0D0D0D" w:themeColor="text1" w:themeTint="F2"/>
          <w:sz w:val="22"/>
          <w:szCs w:val="22"/>
          <w:lang w:val="es-ES" w:eastAsia="zh-CN"/>
        </w:rPr>
        <w:t>COVID</w:t>
      </w:r>
      <w:r w:rsidR="00011BBA" w:rsidRPr="00ED3681">
        <w:rPr>
          <w:rFonts w:eastAsia="SimSun"/>
          <w:color w:val="0D0D0D" w:themeColor="text1" w:themeTint="F2"/>
          <w:sz w:val="22"/>
          <w:szCs w:val="22"/>
          <w:lang w:val="es-ES" w:eastAsia="zh-CN"/>
        </w:rPr>
        <w:noBreakHyphen/>
      </w:r>
      <w:r w:rsidR="006C049B" w:rsidRPr="00ED3681">
        <w:rPr>
          <w:rFonts w:eastAsia="SimSun"/>
          <w:color w:val="0D0D0D" w:themeColor="text1" w:themeTint="F2"/>
          <w:sz w:val="22"/>
          <w:szCs w:val="22"/>
          <w:lang w:val="es-ES" w:eastAsia="zh-CN"/>
        </w:rPr>
        <w:t xml:space="preserve">19; </w:t>
      </w:r>
      <w:r>
        <w:rPr>
          <w:rFonts w:eastAsia="SimSun"/>
          <w:color w:val="0D0D0D" w:themeColor="text1" w:themeTint="F2"/>
          <w:sz w:val="22"/>
          <w:szCs w:val="22"/>
          <w:lang w:val="es-ES" w:eastAsia="zh-CN"/>
        </w:rPr>
        <w:t>y</w:t>
      </w:r>
    </w:p>
    <w:p w14:paraId="21C61360" w14:textId="2888FF79" w:rsidR="006C049B" w:rsidRPr="004E55B1" w:rsidRDefault="006C049B" w:rsidP="00E41C29">
      <w:pPr>
        <w:pStyle w:val="Heading2"/>
        <w:numPr>
          <w:ilvl w:val="1"/>
          <w:numId w:val="1"/>
        </w:numPr>
        <w:jc w:val="both"/>
        <w:rPr>
          <w:rFonts w:ascii="Sylfaen" w:eastAsia="Calibri" w:hAnsi="Sylfaen"/>
          <w:iCs/>
          <w:color w:val="0D0D0D" w:themeColor="text1" w:themeTint="F2"/>
          <w:sz w:val="22"/>
          <w:szCs w:val="22"/>
          <w:lang w:val="en-CA"/>
        </w:rPr>
      </w:pPr>
      <w:bookmarkStart w:id="1" w:name="_Hlk38287203"/>
      <w:r w:rsidRPr="004E55B1">
        <w:rPr>
          <w:color w:val="0D0D0D" w:themeColor="text1" w:themeTint="F2"/>
          <w:sz w:val="22"/>
          <w:szCs w:val="22"/>
          <w:lang w:val="en-CA"/>
        </w:rPr>
        <w:t xml:space="preserve">A </w:t>
      </w:r>
      <w:r w:rsidRPr="004E55B1">
        <w:rPr>
          <w:rFonts w:eastAsia="Calibri"/>
          <w:color w:val="0D0D0D" w:themeColor="text1" w:themeTint="F2"/>
          <w:sz w:val="22"/>
          <w:szCs w:val="22"/>
          <w:lang w:val="en-CA"/>
        </w:rPr>
        <w:t>market assessment/survey of HCFC-22 end</w:t>
      </w:r>
      <w:r w:rsidRPr="004E55B1">
        <w:rPr>
          <w:rFonts w:eastAsia="Calibri"/>
          <w:color w:val="0D0D0D" w:themeColor="text1" w:themeTint="F2"/>
          <w:sz w:val="22"/>
          <w:szCs w:val="22"/>
          <w:lang w:val="en-CA"/>
        </w:rPr>
        <w:noBreakHyphen/>
        <w:t>user applications in various economic sector</w:t>
      </w:r>
      <w:r w:rsidR="00BD1808" w:rsidRPr="004E55B1">
        <w:rPr>
          <w:rFonts w:eastAsia="Calibri"/>
          <w:color w:val="0D0D0D" w:themeColor="text1" w:themeTint="F2"/>
          <w:sz w:val="22"/>
          <w:szCs w:val="22"/>
          <w:lang w:val="en-CA"/>
        </w:rPr>
        <w:t>s</w:t>
      </w:r>
      <w:r w:rsidRPr="004E55B1">
        <w:rPr>
          <w:rFonts w:eastAsia="Calibri"/>
          <w:color w:val="0D0D0D" w:themeColor="text1" w:themeTint="F2"/>
          <w:sz w:val="22"/>
          <w:szCs w:val="22"/>
          <w:lang w:val="en-CA"/>
        </w:rPr>
        <w:t xml:space="preserve"> was carried out </w:t>
      </w:r>
      <w:r w:rsidR="00BD1808" w:rsidRPr="004E55B1">
        <w:rPr>
          <w:rFonts w:eastAsia="Calibri"/>
          <w:color w:val="0D0D0D" w:themeColor="text1" w:themeTint="F2"/>
          <w:sz w:val="22"/>
          <w:szCs w:val="22"/>
          <w:lang w:val="en-CA"/>
        </w:rPr>
        <w:t>to</w:t>
      </w:r>
      <w:r w:rsidR="006623CA" w:rsidRPr="004E55B1">
        <w:rPr>
          <w:rFonts w:eastAsia="Calibri"/>
          <w:color w:val="0D0D0D" w:themeColor="text1" w:themeTint="F2"/>
          <w:sz w:val="22"/>
          <w:szCs w:val="22"/>
          <w:lang w:val="en-CA"/>
        </w:rPr>
        <w:t xml:space="preserve"> select a suitable end-user to demonstrate </w:t>
      </w:r>
      <w:r w:rsidR="006623CA" w:rsidRPr="004E55B1">
        <w:rPr>
          <w:color w:val="0D0D0D" w:themeColor="text1" w:themeTint="F2"/>
          <w:sz w:val="22"/>
          <w:szCs w:val="22"/>
          <w:lang w:val="en-CA"/>
        </w:rPr>
        <w:t>the replacement of HCFC</w:t>
      </w:r>
      <w:r w:rsidR="006623CA" w:rsidRPr="004E55B1">
        <w:rPr>
          <w:color w:val="0D0D0D" w:themeColor="text1" w:themeTint="F2"/>
          <w:sz w:val="22"/>
          <w:szCs w:val="22"/>
          <w:lang w:val="en-CA"/>
        </w:rPr>
        <w:noBreakHyphen/>
        <w:t xml:space="preserve">22 </w:t>
      </w:r>
      <w:r w:rsidR="006430B8" w:rsidRPr="004E55B1">
        <w:rPr>
          <w:color w:val="0D0D0D" w:themeColor="text1" w:themeTint="F2"/>
          <w:sz w:val="22"/>
          <w:szCs w:val="22"/>
          <w:lang w:val="en-CA"/>
        </w:rPr>
        <w:t xml:space="preserve">in </w:t>
      </w:r>
      <w:r w:rsidR="006623CA" w:rsidRPr="004E55B1">
        <w:rPr>
          <w:color w:val="0D0D0D" w:themeColor="text1" w:themeTint="F2"/>
          <w:sz w:val="22"/>
          <w:szCs w:val="22"/>
          <w:lang w:val="en-CA"/>
        </w:rPr>
        <w:t>RAC equipment with natural refrigerants</w:t>
      </w:r>
      <w:r w:rsidRPr="004E55B1">
        <w:rPr>
          <w:rFonts w:eastAsia="Calibri"/>
          <w:color w:val="0D0D0D" w:themeColor="text1" w:themeTint="F2"/>
          <w:sz w:val="22"/>
          <w:szCs w:val="22"/>
          <w:lang w:val="en-CA"/>
        </w:rPr>
        <w:t>.</w:t>
      </w:r>
      <w:r w:rsidR="006623CA" w:rsidRPr="004E55B1">
        <w:rPr>
          <w:rFonts w:eastAsia="Calibri"/>
          <w:color w:val="0D0D0D" w:themeColor="text1" w:themeTint="F2"/>
          <w:sz w:val="22"/>
          <w:szCs w:val="22"/>
          <w:lang w:val="en-CA"/>
        </w:rPr>
        <w:t xml:space="preserve"> </w:t>
      </w:r>
    </w:p>
    <w:bookmarkEnd w:id="1"/>
    <w:p w14:paraId="46E216AD" w14:textId="4E84C56E" w:rsidR="006C049B" w:rsidRPr="008D40A6" w:rsidRDefault="008D40A6" w:rsidP="00EA5E03">
      <w:pPr>
        <w:pStyle w:val="Heading2"/>
        <w:keepNext/>
        <w:keepLines/>
        <w:numPr>
          <w:ilvl w:val="0"/>
          <w:numId w:val="0"/>
        </w:numPr>
        <w:jc w:val="both"/>
        <w:rPr>
          <w:i/>
          <w:color w:val="0D0D0D" w:themeColor="text1" w:themeTint="F2"/>
          <w:sz w:val="22"/>
          <w:szCs w:val="22"/>
          <w:lang w:val="es-ES"/>
        </w:rPr>
      </w:pPr>
      <w:r w:rsidRPr="008D40A6">
        <w:rPr>
          <w:i/>
          <w:color w:val="0D0D0D" w:themeColor="text1" w:themeTint="F2"/>
          <w:sz w:val="22"/>
          <w:szCs w:val="22"/>
          <w:lang w:val="es-ES"/>
        </w:rPr>
        <w:t>Dependencia de ejecución y supervisión de proyectos</w:t>
      </w:r>
    </w:p>
    <w:p w14:paraId="6A8CCBA7" w14:textId="594AD744" w:rsidR="006C049B" w:rsidRPr="008123C7" w:rsidRDefault="0094431A" w:rsidP="00EA5E03">
      <w:pPr>
        <w:pStyle w:val="Heading1"/>
        <w:keepNext/>
        <w:keepLines/>
        <w:jc w:val="both"/>
        <w:rPr>
          <w:color w:val="0D0D0D" w:themeColor="text1" w:themeTint="F2"/>
          <w:sz w:val="22"/>
          <w:szCs w:val="22"/>
          <w:u w:val="single"/>
          <w:lang w:val="es-ES"/>
        </w:rPr>
      </w:pPr>
      <w:r w:rsidRPr="0094431A">
        <w:rPr>
          <w:color w:val="0D0D0D" w:themeColor="text1" w:themeTint="F2"/>
          <w:sz w:val="22"/>
          <w:szCs w:val="22"/>
          <w:lang w:val="es-ES"/>
        </w:rPr>
        <w:t xml:space="preserve">La ejecución y supervisión del proyecto se coordinan por medio de un equipo de ejecución de proyectos previsto en el programa de actividades de apoyo del Protocolo de Montreal </w:t>
      </w:r>
      <w:r>
        <w:rPr>
          <w:color w:val="0D0D0D" w:themeColor="text1" w:themeTint="F2"/>
          <w:sz w:val="22"/>
          <w:szCs w:val="22"/>
          <w:lang w:val="es-ES"/>
        </w:rPr>
        <w:t>adscrito a</w:t>
      </w:r>
      <w:r w:rsidRPr="0094431A">
        <w:rPr>
          <w:color w:val="0D0D0D" w:themeColor="text1" w:themeTint="F2"/>
          <w:sz w:val="22"/>
          <w:szCs w:val="22"/>
          <w:lang w:val="es-ES"/>
        </w:rPr>
        <w:t xml:space="preserve">l </w:t>
      </w:r>
      <w:r w:rsidR="006C049B" w:rsidRPr="0094431A">
        <w:rPr>
          <w:color w:val="0D0D0D" w:themeColor="text1" w:themeTint="F2"/>
          <w:sz w:val="22"/>
          <w:szCs w:val="22"/>
          <w:lang w:val="es-ES"/>
        </w:rPr>
        <w:t xml:space="preserve">MEPA; </w:t>
      </w:r>
      <w:r w:rsidR="008123C7">
        <w:rPr>
          <w:color w:val="0D0D0D" w:themeColor="text1" w:themeTint="F2"/>
          <w:sz w:val="22"/>
          <w:szCs w:val="22"/>
          <w:lang w:val="es-ES"/>
        </w:rPr>
        <w:t>el equipo está integrado por distintos contratistas de servicios, en particular un administrador a jornada parcial, un auxiliar de proyectos y consultores nacionales</w:t>
      </w:r>
      <w:r w:rsidR="006C049B" w:rsidRPr="0094431A">
        <w:rPr>
          <w:color w:val="0D0D0D" w:themeColor="text1" w:themeTint="F2"/>
          <w:sz w:val="22"/>
          <w:szCs w:val="22"/>
          <w:lang w:val="es-ES"/>
        </w:rPr>
        <w:t xml:space="preserve">. </w:t>
      </w:r>
      <w:r w:rsidR="008123C7" w:rsidRPr="008123C7">
        <w:rPr>
          <w:color w:val="0D0D0D" w:themeColor="text1" w:themeTint="F2"/>
          <w:sz w:val="22"/>
          <w:szCs w:val="22"/>
          <w:lang w:val="es-ES"/>
        </w:rPr>
        <w:t>Los gastos relacionados con la supervisi</w:t>
      </w:r>
      <w:r w:rsidR="008123C7">
        <w:rPr>
          <w:color w:val="0D0D0D" w:themeColor="text1" w:themeTint="F2"/>
          <w:sz w:val="22"/>
          <w:szCs w:val="22"/>
          <w:lang w:val="es-ES"/>
        </w:rPr>
        <w:t>ó</w:t>
      </w:r>
      <w:r w:rsidR="008123C7" w:rsidRPr="008123C7">
        <w:rPr>
          <w:color w:val="0D0D0D" w:themeColor="text1" w:themeTint="F2"/>
          <w:sz w:val="22"/>
          <w:szCs w:val="22"/>
          <w:lang w:val="es-ES"/>
        </w:rPr>
        <w:t>n y ejecución del proyecto durante los tres primeros tramos del plan de gesti</w:t>
      </w:r>
      <w:r w:rsidR="008123C7">
        <w:rPr>
          <w:color w:val="0D0D0D" w:themeColor="text1" w:themeTint="F2"/>
          <w:sz w:val="22"/>
          <w:szCs w:val="22"/>
          <w:lang w:val="es-ES"/>
        </w:rPr>
        <w:t>ón de eliminación de HCFC</w:t>
      </w:r>
      <w:r w:rsidR="006C049B" w:rsidRPr="008123C7">
        <w:rPr>
          <w:color w:val="0D0D0D" w:themeColor="text1" w:themeTint="F2"/>
          <w:sz w:val="22"/>
          <w:szCs w:val="22"/>
          <w:lang w:val="es-ES"/>
        </w:rPr>
        <w:t xml:space="preserve"> </w:t>
      </w:r>
      <w:r w:rsidR="008123C7">
        <w:rPr>
          <w:color w:val="0D0D0D" w:themeColor="text1" w:themeTint="F2"/>
          <w:sz w:val="22"/>
          <w:szCs w:val="22"/>
          <w:lang w:val="es-ES"/>
        </w:rPr>
        <w:t xml:space="preserve">ascendieron a </w:t>
      </w:r>
      <w:r w:rsidR="002C13FA" w:rsidRPr="008123C7">
        <w:rPr>
          <w:color w:val="0D0D0D" w:themeColor="text1" w:themeTint="F2"/>
          <w:sz w:val="22"/>
          <w:szCs w:val="22"/>
          <w:lang w:val="es-ES"/>
        </w:rPr>
        <w:t>73.</w:t>
      </w:r>
      <w:r w:rsidR="006C049B" w:rsidRPr="008123C7">
        <w:rPr>
          <w:color w:val="0D0D0D" w:themeColor="text1" w:themeTint="F2"/>
          <w:sz w:val="22"/>
          <w:szCs w:val="22"/>
          <w:lang w:val="es-ES"/>
        </w:rPr>
        <w:t>767</w:t>
      </w:r>
      <w:r w:rsidR="002C13FA" w:rsidRPr="008123C7">
        <w:rPr>
          <w:color w:val="0D0D0D" w:themeColor="text1" w:themeTint="F2"/>
          <w:sz w:val="22"/>
          <w:szCs w:val="22"/>
          <w:lang w:val="es-ES"/>
        </w:rPr>
        <w:t xml:space="preserve"> $ EUA</w:t>
      </w:r>
      <w:r w:rsidR="006C049B" w:rsidRPr="008123C7">
        <w:rPr>
          <w:color w:val="0D0D0D" w:themeColor="text1" w:themeTint="F2"/>
          <w:sz w:val="22"/>
          <w:szCs w:val="22"/>
          <w:lang w:val="es-ES"/>
        </w:rPr>
        <w:t xml:space="preserve">, </w:t>
      </w:r>
      <w:r w:rsidR="008123C7">
        <w:rPr>
          <w:color w:val="0D0D0D" w:themeColor="text1" w:themeTint="F2"/>
          <w:sz w:val="22"/>
          <w:szCs w:val="22"/>
          <w:lang w:val="es-ES"/>
        </w:rPr>
        <w:t>o sea personal y consultores</w:t>
      </w:r>
      <w:r w:rsidR="006C049B" w:rsidRPr="008123C7">
        <w:rPr>
          <w:color w:val="0D0D0D" w:themeColor="text1" w:themeTint="F2"/>
          <w:sz w:val="22"/>
          <w:szCs w:val="22"/>
          <w:lang w:val="es-ES"/>
        </w:rPr>
        <w:t xml:space="preserve"> (5</w:t>
      </w:r>
      <w:r w:rsidR="00196A45" w:rsidRPr="008123C7">
        <w:rPr>
          <w:color w:val="0D0D0D" w:themeColor="text1" w:themeTint="F2"/>
          <w:sz w:val="22"/>
          <w:szCs w:val="22"/>
          <w:lang w:val="es-ES"/>
        </w:rPr>
        <w:t>9</w:t>
      </w:r>
      <w:r w:rsidR="000D7D06" w:rsidRPr="008123C7">
        <w:rPr>
          <w:color w:val="0D0D0D" w:themeColor="text1" w:themeTint="F2"/>
          <w:sz w:val="22"/>
          <w:szCs w:val="22"/>
          <w:lang w:val="es-ES"/>
        </w:rPr>
        <w:t>.</w:t>
      </w:r>
      <w:r w:rsidR="006C049B" w:rsidRPr="008123C7">
        <w:rPr>
          <w:color w:val="0D0D0D" w:themeColor="text1" w:themeTint="F2"/>
          <w:sz w:val="22"/>
          <w:szCs w:val="22"/>
          <w:lang w:val="es-ES"/>
        </w:rPr>
        <w:t>247</w:t>
      </w:r>
      <w:r w:rsidR="000D7D06" w:rsidRPr="008123C7">
        <w:rPr>
          <w:color w:val="0D0D0D" w:themeColor="text1" w:themeTint="F2"/>
          <w:sz w:val="22"/>
          <w:szCs w:val="22"/>
          <w:lang w:val="es-ES"/>
        </w:rPr>
        <w:t xml:space="preserve"> $ EUA</w:t>
      </w:r>
      <w:r w:rsidR="006C049B" w:rsidRPr="008123C7">
        <w:rPr>
          <w:color w:val="0D0D0D" w:themeColor="text1" w:themeTint="F2"/>
          <w:sz w:val="22"/>
          <w:szCs w:val="22"/>
          <w:lang w:val="es-ES"/>
        </w:rPr>
        <w:t xml:space="preserve">), </w:t>
      </w:r>
      <w:r w:rsidR="008123C7">
        <w:rPr>
          <w:color w:val="0D0D0D" w:themeColor="text1" w:themeTint="F2"/>
          <w:sz w:val="22"/>
          <w:szCs w:val="22"/>
          <w:lang w:val="es-ES"/>
        </w:rPr>
        <w:t>alquiler</w:t>
      </w:r>
      <w:r w:rsidR="006C049B" w:rsidRPr="008123C7">
        <w:rPr>
          <w:color w:val="0D0D0D" w:themeColor="text1" w:themeTint="F2"/>
          <w:sz w:val="22"/>
          <w:szCs w:val="22"/>
          <w:lang w:val="es-ES"/>
        </w:rPr>
        <w:t xml:space="preserve"> (2</w:t>
      </w:r>
      <w:r w:rsidR="000D7D06" w:rsidRPr="008123C7">
        <w:rPr>
          <w:color w:val="0D0D0D" w:themeColor="text1" w:themeTint="F2"/>
          <w:sz w:val="22"/>
          <w:szCs w:val="22"/>
          <w:lang w:val="es-ES"/>
        </w:rPr>
        <w:t>.</w:t>
      </w:r>
      <w:r w:rsidR="006C049B" w:rsidRPr="008123C7">
        <w:rPr>
          <w:color w:val="0D0D0D" w:themeColor="text1" w:themeTint="F2"/>
          <w:sz w:val="22"/>
          <w:szCs w:val="22"/>
          <w:lang w:val="es-ES"/>
        </w:rPr>
        <w:t>500</w:t>
      </w:r>
      <w:r w:rsidR="000D7D06" w:rsidRPr="008123C7">
        <w:rPr>
          <w:color w:val="0D0D0D" w:themeColor="text1" w:themeTint="F2"/>
          <w:sz w:val="22"/>
          <w:szCs w:val="22"/>
          <w:lang w:val="es-ES"/>
        </w:rPr>
        <w:t xml:space="preserve"> $ EUA</w:t>
      </w:r>
      <w:r w:rsidR="006C049B" w:rsidRPr="008123C7">
        <w:rPr>
          <w:color w:val="0D0D0D" w:themeColor="text1" w:themeTint="F2"/>
          <w:sz w:val="22"/>
          <w:szCs w:val="22"/>
          <w:lang w:val="es-ES"/>
        </w:rPr>
        <w:t>)</w:t>
      </w:r>
      <w:r w:rsidR="00196A45" w:rsidRPr="008123C7">
        <w:rPr>
          <w:color w:val="0D0D0D" w:themeColor="text1" w:themeTint="F2"/>
          <w:sz w:val="22"/>
          <w:szCs w:val="22"/>
          <w:lang w:val="es-ES"/>
        </w:rPr>
        <w:t xml:space="preserve">, </w:t>
      </w:r>
      <w:r w:rsidR="008123C7">
        <w:rPr>
          <w:color w:val="0D0D0D" w:themeColor="text1" w:themeTint="F2"/>
          <w:sz w:val="22"/>
          <w:szCs w:val="22"/>
          <w:lang w:val="es-ES"/>
        </w:rPr>
        <w:t>viajes</w:t>
      </w:r>
      <w:r w:rsidR="00196A45" w:rsidRPr="008123C7">
        <w:rPr>
          <w:color w:val="0D0D0D" w:themeColor="text1" w:themeTint="F2"/>
          <w:sz w:val="22"/>
          <w:szCs w:val="22"/>
          <w:lang w:val="es-ES"/>
        </w:rPr>
        <w:t xml:space="preserve"> (2</w:t>
      </w:r>
      <w:r w:rsidR="000D7D06" w:rsidRPr="008123C7">
        <w:rPr>
          <w:color w:val="0D0D0D" w:themeColor="text1" w:themeTint="F2"/>
          <w:sz w:val="22"/>
          <w:szCs w:val="22"/>
          <w:lang w:val="es-ES"/>
        </w:rPr>
        <w:t>.</w:t>
      </w:r>
      <w:r w:rsidR="00196A45" w:rsidRPr="008123C7">
        <w:rPr>
          <w:color w:val="0D0D0D" w:themeColor="text1" w:themeTint="F2"/>
          <w:sz w:val="22"/>
          <w:szCs w:val="22"/>
          <w:lang w:val="es-ES"/>
        </w:rPr>
        <w:t>809</w:t>
      </w:r>
      <w:r w:rsidR="000D7D06" w:rsidRPr="008123C7">
        <w:rPr>
          <w:color w:val="0D0D0D" w:themeColor="text1" w:themeTint="F2"/>
          <w:sz w:val="22"/>
          <w:szCs w:val="22"/>
          <w:lang w:val="es-ES"/>
        </w:rPr>
        <w:t xml:space="preserve"> $ EUA</w:t>
      </w:r>
      <w:r w:rsidR="00196A45" w:rsidRPr="008123C7">
        <w:rPr>
          <w:color w:val="0D0D0D" w:themeColor="text1" w:themeTint="F2"/>
          <w:sz w:val="22"/>
          <w:szCs w:val="22"/>
          <w:lang w:val="es-ES"/>
        </w:rPr>
        <w:t>)</w:t>
      </w:r>
      <w:r w:rsidR="006C049B" w:rsidRPr="008123C7">
        <w:rPr>
          <w:color w:val="0D0D0D" w:themeColor="text1" w:themeTint="F2"/>
          <w:sz w:val="22"/>
          <w:szCs w:val="22"/>
          <w:lang w:val="es-ES"/>
        </w:rPr>
        <w:t xml:space="preserve"> </w:t>
      </w:r>
      <w:r w:rsidR="008123C7">
        <w:rPr>
          <w:color w:val="0D0D0D" w:themeColor="text1" w:themeTint="F2"/>
          <w:sz w:val="22"/>
          <w:szCs w:val="22"/>
          <w:lang w:val="es-ES"/>
        </w:rPr>
        <w:t>y comunicaciones/publicaciones</w:t>
      </w:r>
      <w:r w:rsidR="006C049B" w:rsidRPr="008123C7">
        <w:rPr>
          <w:color w:val="0D0D0D" w:themeColor="text1" w:themeTint="F2"/>
          <w:sz w:val="22"/>
          <w:szCs w:val="22"/>
          <w:lang w:val="es-ES"/>
        </w:rPr>
        <w:t xml:space="preserve"> (9</w:t>
      </w:r>
      <w:r w:rsidR="000D7D06" w:rsidRPr="008123C7">
        <w:rPr>
          <w:color w:val="0D0D0D" w:themeColor="text1" w:themeTint="F2"/>
          <w:sz w:val="22"/>
          <w:szCs w:val="22"/>
          <w:lang w:val="es-ES"/>
        </w:rPr>
        <w:t>.</w:t>
      </w:r>
      <w:r w:rsidR="006C049B" w:rsidRPr="008123C7">
        <w:rPr>
          <w:color w:val="0D0D0D" w:themeColor="text1" w:themeTint="F2"/>
          <w:sz w:val="22"/>
          <w:szCs w:val="22"/>
          <w:lang w:val="es-ES"/>
        </w:rPr>
        <w:t>211</w:t>
      </w:r>
      <w:r w:rsidR="000D7D06" w:rsidRPr="008123C7">
        <w:rPr>
          <w:color w:val="0D0D0D" w:themeColor="text1" w:themeTint="F2"/>
          <w:sz w:val="22"/>
          <w:szCs w:val="22"/>
          <w:lang w:val="es-ES"/>
        </w:rPr>
        <w:t xml:space="preserve"> $ EUA</w:t>
      </w:r>
      <w:r w:rsidR="006C049B" w:rsidRPr="008123C7">
        <w:rPr>
          <w:color w:val="0D0D0D" w:themeColor="text1" w:themeTint="F2"/>
          <w:sz w:val="22"/>
          <w:szCs w:val="22"/>
          <w:lang w:val="es-ES"/>
        </w:rPr>
        <w:t xml:space="preserve">). </w:t>
      </w:r>
    </w:p>
    <w:p w14:paraId="366DB995" w14:textId="04F88753" w:rsidR="006C049B" w:rsidRPr="00AD42E0" w:rsidRDefault="00AD42E0" w:rsidP="00E41C29">
      <w:pPr>
        <w:pStyle w:val="Heading1"/>
        <w:keepNext/>
        <w:numPr>
          <w:ilvl w:val="0"/>
          <w:numId w:val="0"/>
        </w:numPr>
        <w:jc w:val="both"/>
        <w:rPr>
          <w:color w:val="0D0D0D" w:themeColor="text1" w:themeTint="F2"/>
          <w:sz w:val="22"/>
          <w:szCs w:val="22"/>
          <w:u w:val="single"/>
          <w:lang w:val="es-ES"/>
        </w:rPr>
      </w:pPr>
      <w:r w:rsidRPr="00AD42E0">
        <w:rPr>
          <w:color w:val="0D0D0D" w:themeColor="text1" w:themeTint="F2"/>
          <w:sz w:val="22"/>
          <w:szCs w:val="22"/>
          <w:u w:val="single"/>
          <w:lang w:val="es-ES"/>
        </w:rPr>
        <w:t>Nivel de desembolso de fondos</w:t>
      </w:r>
    </w:p>
    <w:p w14:paraId="2A7562E5" w14:textId="76902D07" w:rsidR="006C049B" w:rsidRPr="00AD42E0" w:rsidRDefault="00AD42E0" w:rsidP="00E41C29">
      <w:pPr>
        <w:pStyle w:val="Heading1"/>
        <w:keepNext/>
        <w:jc w:val="both"/>
        <w:rPr>
          <w:color w:val="0D0D0D" w:themeColor="text1" w:themeTint="F2"/>
          <w:sz w:val="22"/>
          <w:szCs w:val="22"/>
          <w:lang w:val="es-ES"/>
        </w:rPr>
      </w:pPr>
      <w:r w:rsidRPr="00AD42E0">
        <w:rPr>
          <w:color w:val="0D0D0D" w:themeColor="text1" w:themeTint="F2"/>
          <w:sz w:val="22"/>
          <w:szCs w:val="22"/>
          <w:lang w:val="es-ES"/>
        </w:rPr>
        <w:t>En marzo de</w:t>
      </w:r>
      <w:r w:rsidR="006C049B" w:rsidRPr="00AD42E0">
        <w:rPr>
          <w:color w:val="0D0D0D" w:themeColor="text1" w:themeTint="F2"/>
          <w:sz w:val="22"/>
          <w:szCs w:val="22"/>
          <w:lang w:val="es-ES"/>
        </w:rPr>
        <w:t xml:space="preserve"> 2020, </w:t>
      </w:r>
      <w:r w:rsidRPr="00AD42E0">
        <w:rPr>
          <w:color w:val="0D0D0D" w:themeColor="text1" w:themeTint="F2"/>
          <w:sz w:val="22"/>
          <w:szCs w:val="22"/>
          <w:lang w:val="es-ES"/>
        </w:rPr>
        <w:t xml:space="preserve">de los </w:t>
      </w:r>
      <w:r w:rsidR="006C049B" w:rsidRPr="00AD42E0">
        <w:rPr>
          <w:color w:val="0D0D0D" w:themeColor="text1" w:themeTint="F2"/>
          <w:sz w:val="22"/>
          <w:szCs w:val="22"/>
          <w:lang w:val="es-ES"/>
        </w:rPr>
        <w:t>469</w:t>
      </w:r>
      <w:r w:rsidR="002C13FA">
        <w:rPr>
          <w:color w:val="0D0D0D" w:themeColor="text1" w:themeTint="F2"/>
          <w:sz w:val="22"/>
          <w:szCs w:val="22"/>
          <w:lang w:val="es-ES"/>
        </w:rPr>
        <w:t>.</w:t>
      </w:r>
      <w:r w:rsidR="006C049B" w:rsidRPr="00AD42E0">
        <w:rPr>
          <w:color w:val="0D0D0D" w:themeColor="text1" w:themeTint="F2"/>
          <w:sz w:val="22"/>
          <w:szCs w:val="22"/>
          <w:lang w:val="es-ES"/>
        </w:rPr>
        <w:t xml:space="preserve">400 </w:t>
      </w:r>
      <w:r w:rsidR="002C13FA" w:rsidRPr="00AD42E0">
        <w:rPr>
          <w:color w:val="0D0D0D" w:themeColor="text1" w:themeTint="F2"/>
          <w:sz w:val="22"/>
          <w:szCs w:val="22"/>
          <w:lang w:val="es-ES"/>
        </w:rPr>
        <w:t xml:space="preserve">$ EUA </w:t>
      </w:r>
      <w:r w:rsidR="006C049B" w:rsidRPr="00AD42E0">
        <w:rPr>
          <w:color w:val="0D0D0D" w:themeColor="text1" w:themeTint="F2"/>
          <w:sz w:val="22"/>
          <w:szCs w:val="22"/>
          <w:lang w:val="es-ES"/>
        </w:rPr>
        <w:t>a</w:t>
      </w:r>
      <w:r w:rsidRPr="00AD42E0">
        <w:rPr>
          <w:color w:val="0D0D0D" w:themeColor="text1" w:themeTint="F2"/>
          <w:sz w:val="22"/>
          <w:szCs w:val="22"/>
          <w:lang w:val="es-ES"/>
        </w:rPr>
        <w:t xml:space="preserve">probados </w:t>
      </w:r>
      <w:r>
        <w:rPr>
          <w:color w:val="0D0D0D" w:themeColor="text1" w:themeTint="F2"/>
          <w:sz w:val="22"/>
          <w:szCs w:val="22"/>
          <w:lang w:val="es-ES"/>
        </w:rPr>
        <w:t>h</w:t>
      </w:r>
      <w:r w:rsidRPr="00AD42E0">
        <w:rPr>
          <w:color w:val="0D0D0D" w:themeColor="text1" w:themeTint="F2"/>
          <w:sz w:val="22"/>
          <w:szCs w:val="22"/>
          <w:lang w:val="es-ES"/>
        </w:rPr>
        <w:t>asta ese momento</w:t>
      </w:r>
      <w:r w:rsidR="006C049B" w:rsidRPr="00AD42E0">
        <w:rPr>
          <w:color w:val="0D0D0D" w:themeColor="text1" w:themeTint="F2"/>
          <w:sz w:val="22"/>
          <w:szCs w:val="22"/>
          <w:lang w:val="es-ES"/>
        </w:rPr>
        <w:t xml:space="preserve">, </w:t>
      </w:r>
      <w:r>
        <w:rPr>
          <w:color w:val="0D0D0D" w:themeColor="text1" w:themeTint="F2"/>
          <w:sz w:val="22"/>
          <w:szCs w:val="22"/>
          <w:lang w:val="es-ES"/>
        </w:rPr>
        <w:t xml:space="preserve">se habían desembolsado </w:t>
      </w:r>
      <w:r w:rsidR="006C049B" w:rsidRPr="00AD42E0">
        <w:rPr>
          <w:color w:val="0D0D0D" w:themeColor="text1" w:themeTint="F2"/>
          <w:sz w:val="22"/>
          <w:szCs w:val="22"/>
          <w:lang w:val="es-ES"/>
        </w:rPr>
        <w:t>361</w:t>
      </w:r>
      <w:r w:rsidR="002C13FA">
        <w:rPr>
          <w:color w:val="0D0D0D" w:themeColor="text1" w:themeTint="F2"/>
          <w:sz w:val="22"/>
          <w:szCs w:val="22"/>
          <w:lang w:val="es-ES"/>
        </w:rPr>
        <w:t>.</w:t>
      </w:r>
      <w:r w:rsidR="006C049B" w:rsidRPr="00AD42E0">
        <w:rPr>
          <w:color w:val="0D0D0D" w:themeColor="text1" w:themeTint="F2"/>
          <w:sz w:val="22"/>
          <w:szCs w:val="22"/>
          <w:lang w:val="es-ES"/>
        </w:rPr>
        <w:t>501</w:t>
      </w:r>
      <w:r w:rsidR="002C13FA">
        <w:rPr>
          <w:color w:val="0D0D0D" w:themeColor="text1" w:themeTint="F2"/>
          <w:sz w:val="22"/>
          <w:szCs w:val="22"/>
          <w:lang w:val="es-ES"/>
        </w:rPr>
        <w:t xml:space="preserve"> </w:t>
      </w:r>
      <w:r w:rsidR="002C13FA" w:rsidRPr="00AD42E0">
        <w:rPr>
          <w:color w:val="0D0D0D" w:themeColor="text1" w:themeTint="F2"/>
          <w:sz w:val="22"/>
          <w:szCs w:val="22"/>
          <w:lang w:val="es-ES"/>
        </w:rPr>
        <w:t>$ EUA</w:t>
      </w:r>
      <w:r>
        <w:rPr>
          <w:color w:val="0D0D0D" w:themeColor="text1" w:themeTint="F2"/>
          <w:sz w:val="22"/>
          <w:szCs w:val="22"/>
          <w:lang w:val="es-ES"/>
        </w:rPr>
        <w:t>, como se indica en el cuadro</w:t>
      </w:r>
      <w:r w:rsidR="006C049B" w:rsidRPr="00AD42E0">
        <w:rPr>
          <w:color w:val="0D0D0D" w:themeColor="text1" w:themeTint="F2"/>
          <w:sz w:val="22"/>
          <w:szCs w:val="22"/>
          <w:lang w:val="es-ES"/>
        </w:rPr>
        <w:t xml:space="preserve"> 2. </w:t>
      </w:r>
      <w:r w:rsidRPr="00AD42E0">
        <w:rPr>
          <w:color w:val="0D0D0D" w:themeColor="text1" w:themeTint="F2"/>
          <w:sz w:val="22"/>
          <w:szCs w:val="22"/>
          <w:lang w:val="es-ES"/>
        </w:rPr>
        <w:t>El saldo de</w:t>
      </w:r>
      <w:r w:rsidR="006C049B" w:rsidRPr="00AD42E0">
        <w:rPr>
          <w:color w:val="0D0D0D" w:themeColor="text1" w:themeTint="F2"/>
          <w:sz w:val="22"/>
          <w:szCs w:val="22"/>
          <w:lang w:val="es-ES"/>
        </w:rPr>
        <w:t xml:space="preserve"> 107</w:t>
      </w:r>
      <w:r w:rsidR="002C13FA">
        <w:rPr>
          <w:color w:val="0D0D0D" w:themeColor="text1" w:themeTint="F2"/>
          <w:sz w:val="22"/>
          <w:szCs w:val="22"/>
          <w:lang w:val="es-ES"/>
        </w:rPr>
        <w:t>.</w:t>
      </w:r>
      <w:r w:rsidR="006C049B" w:rsidRPr="00AD42E0">
        <w:rPr>
          <w:color w:val="0D0D0D" w:themeColor="text1" w:themeTint="F2"/>
          <w:sz w:val="22"/>
          <w:szCs w:val="22"/>
          <w:lang w:val="es-ES"/>
        </w:rPr>
        <w:t>899</w:t>
      </w:r>
      <w:r w:rsidR="002C13FA">
        <w:rPr>
          <w:color w:val="0D0D0D" w:themeColor="text1" w:themeTint="F2"/>
          <w:sz w:val="22"/>
          <w:szCs w:val="22"/>
          <w:lang w:val="es-ES"/>
        </w:rPr>
        <w:t xml:space="preserve"> </w:t>
      </w:r>
      <w:r w:rsidR="002C13FA" w:rsidRPr="00AD42E0">
        <w:rPr>
          <w:color w:val="0D0D0D" w:themeColor="text1" w:themeTint="F2"/>
          <w:sz w:val="22"/>
          <w:szCs w:val="22"/>
          <w:lang w:val="es-ES"/>
        </w:rPr>
        <w:t>$ EUA</w:t>
      </w:r>
      <w:r w:rsidR="006C049B" w:rsidRPr="00AD42E0">
        <w:rPr>
          <w:color w:val="0D0D0D" w:themeColor="text1" w:themeTint="F2"/>
          <w:sz w:val="22"/>
          <w:szCs w:val="22"/>
          <w:lang w:val="es-ES"/>
        </w:rPr>
        <w:t xml:space="preserve"> </w:t>
      </w:r>
      <w:r w:rsidRPr="00AD42E0">
        <w:rPr>
          <w:color w:val="0D0D0D" w:themeColor="text1" w:themeTint="F2"/>
          <w:sz w:val="22"/>
          <w:szCs w:val="22"/>
          <w:lang w:val="es-ES"/>
        </w:rPr>
        <w:t xml:space="preserve">se desembolsará en </w:t>
      </w:r>
      <w:r w:rsidR="006C049B" w:rsidRPr="00AD42E0">
        <w:rPr>
          <w:color w:val="0D0D0D" w:themeColor="text1" w:themeTint="F2"/>
          <w:sz w:val="22"/>
          <w:szCs w:val="22"/>
          <w:lang w:val="es-ES"/>
        </w:rPr>
        <w:t xml:space="preserve">2020 </w:t>
      </w:r>
      <w:r>
        <w:rPr>
          <w:color w:val="0D0D0D" w:themeColor="text1" w:themeTint="F2"/>
          <w:sz w:val="22"/>
          <w:szCs w:val="22"/>
          <w:lang w:val="es-ES"/>
        </w:rPr>
        <w:t>y</w:t>
      </w:r>
      <w:r w:rsidR="006C049B" w:rsidRPr="00AD42E0">
        <w:rPr>
          <w:color w:val="0D0D0D" w:themeColor="text1" w:themeTint="F2"/>
          <w:sz w:val="22"/>
          <w:szCs w:val="22"/>
          <w:lang w:val="es-ES"/>
        </w:rPr>
        <w:t xml:space="preserve"> 2021.</w:t>
      </w:r>
    </w:p>
    <w:p w14:paraId="745FB5E4" w14:textId="0A1520D3" w:rsidR="006C049B" w:rsidRPr="008D40A6" w:rsidRDefault="008D40A6" w:rsidP="00E41C29">
      <w:pPr>
        <w:keepNext/>
        <w:jc w:val="both"/>
        <w:rPr>
          <w:b/>
          <w:color w:val="0D0D0D" w:themeColor="text1" w:themeTint="F2"/>
          <w:sz w:val="22"/>
          <w:szCs w:val="22"/>
          <w:lang w:val="es-ES"/>
        </w:rPr>
      </w:pPr>
      <w:r w:rsidRPr="006B2C48">
        <w:rPr>
          <w:b/>
          <w:color w:val="0D0D0D" w:themeColor="text1" w:themeTint="F2"/>
          <w:sz w:val="22"/>
          <w:szCs w:val="22"/>
          <w:lang w:val="fr-CA"/>
        </w:rPr>
        <w:t>Cuadro</w:t>
      </w:r>
      <w:r w:rsidR="006C049B" w:rsidRPr="006B2C48">
        <w:rPr>
          <w:b/>
          <w:color w:val="0D0D0D" w:themeColor="text1" w:themeTint="F2"/>
          <w:sz w:val="22"/>
          <w:szCs w:val="22"/>
          <w:lang w:val="fr-CA"/>
        </w:rPr>
        <w:t xml:space="preserve"> 2. </w:t>
      </w:r>
      <w:r w:rsidRPr="008D40A6">
        <w:rPr>
          <w:b/>
          <w:color w:val="0D0D0D" w:themeColor="text1" w:themeTint="F2"/>
          <w:sz w:val="22"/>
          <w:szCs w:val="22"/>
          <w:lang w:val="es-ES"/>
        </w:rPr>
        <w:t>Informe financier</w:t>
      </w:r>
      <w:r>
        <w:rPr>
          <w:b/>
          <w:color w:val="0D0D0D" w:themeColor="text1" w:themeTint="F2"/>
          <w:sz w:val="22"/>
          <w:szCs w:val="22"/>
          <w:lang w:val="es-ES"/>
        </w:rPr>
        <w:t>o</w:t>
      </w:r>
      <w:r w:rsidRPr="008D40A6">
        <w:rPr>
          <w:b/>
          <w:color w:val="0D0D0D" w:themeColor="text1" w:themeTint="F2"/>
          <w:sz w:val="22"/>
          <w:szCs w:val="22"/>
          <w:lang w:val="es-ES"/>
        </w:rPr>
        <w:t xml:space="preserve"> de la etapa</w:t>
      </w:r>
      <w:r w:rsidR="006C049B" w:rsidRPr="008D40A6">
        <w:rPr>
          <w:b/>
          <w:color w:val="0D0D0D" w:themeColor="text1" w:themeTint="F2"/>
          <w:sz w:val="22"/>
          <w:szCs w:val="22"/>
          <w:lang w:val="es-ES"/>
        </w:rPr>
        <w:t xml:space="preserve"> I </w:t>
      </w:r>
      <w:r w:rsidRPr="008D40A6">
        <w:rPr>
          <w:b/>
          <w:color w:val="0D0D0D" w:themeColor="text1" w:themeTint="F2"/>
          <w:sz w:val="22"/>
          <w:szCs w:val="22"/>
          <w:lang w:val="es-ES"/>
        </w:rPr>
        <w:t>del plan de gesti</w:t>
      </w:r>
      <w:r>
        <w:rPr>
          <w:b/>
          <w:color w:val="0D0D0D" w:themeColor="text1" w:themeTint="F2"/>
          <w:sz w:val="22"/>
          <w:szCs w:val="22"/>
          <w:lang w:val="es-ES"/>
        </w:rPr>
        <w:t>ón de eliminación de los HCFC para</w:t>
      </w:r>
      <w:r w:rsidR="006C049B" w:rsidRPr="008D40A6">
        <w:rPr>
          <w:b/>
          <w:color w:val="0D0D0D" w:themeColor="text1" w:themeTint="F2"/>
          <w:sz w:val="22"/>
          <w:szCs w:val="22"/>
          <w:lang w:val="es-ES"/>
        </w:rPr>
        <w:t xml:space="preserve"> Georgia (</w:t>
      </w:r>
      <w:r w:rsidR="00A059AE" w:rsidRPr="008D40A6">
        <w:rPr>
          <w:b/>
          <w:color w:val="0D0D0D" w:themeColor="text1" w:themeTint="F2"/>
          <w:sz w:val="22"/>
          <w:szCs w:val="22"/>
          <w:lang w:val="es-ES"/>
        </w:rPr>
        <w:t>$ EUA</w:t>
      </w:r>
      <w:r w:rsidR="006C049B" w:rsidRPr="008D40A6">
        <w:rPr>
          <w:b/>
          <w:color w:val="0D0D0D" w:themeColor="text1" w:themeTint="F2"/>
          <w:sz w:val="22"/>
          <w:szCs w:val="22"/>
          <w:lang w:val="es-ES"/>
        </w:rPr>
        <w:t>)</w:t>
      </w:r>
    </w:p>
    <w:tbl>
      <w:tblPr>
        <w:tblStyle w:val="TableGrid"/>
        <w:tblW w:w="0" w:type="auto"/>
        <w:tblLook w:val="04A0" w:firstRow="1" w:lastRow="0" w:firstColumn="1" w:lastColumn="0" w:noHBand="0" w:noVBand="1"/>
      </w:tblPr>
      <w:tblGrid>
        <w:gridCol w:w="2337"/>
        <w:gridCol w:w="2337"/>
        <w:gridCol w:w="2338"/>
        <w:gridCol w:w="2338"/>
      </w:tblGrid>
      <w:tr w:rsidR="00FF7DB5" w:rsidRPr="004E55B1" w14:paraId="3737A9AF" w14:textId="77777777" w:rsidTr="00FF7DB5">
        <w:tc>
          <w:tcPr>
            <w:tcW w:w="2337" w:type="dxa"/>
          </w:tcPr>
          <w:p w14:paraId="40414689" w14:textId="42D7C498" w:rsidR="00FF7DB5" w:rsidRPr="004E55B1" w:rsidRDefault="008D40A6" w:rsidP="008D40A6">
            <w:pPr>
              <w:jc w:val="center"/>
              <w:rPr>
                <w:b/>
                <w:color w:val="0D0D0D" w:themeColor="text1" w:themeTint="F2"/>
                <w:sz w:val="20"/>
                <w:szCs w:val="20"/>
                <w:lang w:val="en-CA"/>
              </w:rPr>
            </w:pPr>
            <w:r>
              <w:rPr>
                <w:b/>
                <w:color w:val="0D0D0D" w:themeColor="text1" w:themeTint="F2"/>
                <w:sz w:val="20"/>
                <w:szCs w:val="20"/>
                <w:lang w:val="en-CA"/>
              </w:rPr>
              <w:t>Tramo</w:t>
            </w:r>
          </w:p>
        </w:tc>
        <w:tc>
          <w:tcPr>
            <w:tcW w:w="2337" w:type="dxa"/>
          </w:tcPr>
          <w:p w14:paraId="233BDB73" w14:textId="469E541E" w:rsidR="00FF7DB5" w:rsidRPr="004E55B1" w:rsidRDefault="00FF7DB5" w:rsidP="008D40A6">
            <w:pPr>
              <w:jc w:val="center"/>
              <w:rPr>
                <w:b/>
                <w:color w:val="0D0D0D" w:themeColor="text1" w:themeTint="F2"/>
                <w:sz w:val="20"/>
                <w:szCs w:val="20"/>
                <w:lang w:val="en-CA"/>
              </w:rPr>
            </w:pPr>
            <w:r w:rsidRPr="004E55B1">
              <w:rPr>
                <w:b/>
                <w:color w:val="0D0D0D" w:themeColor="text1" w:themeTint="F2"/>
                <w:sz w:val="20"/>
                <w:szCs w:val="20"/>
                <w:lang w:val="en-CA"/>
              </w:rPr>
              <w:t>A</w:t>
            </w:r>
            <w:r w:rsidR="008D40A6">
              <w:rPr>
                <w:b/>
                <w:color w:val="0D0D0D" w:themeColor="text1" w:themeTint="F2"/>
                <w:sz w:val="20"/>
                <w:szCs w:val="20"/>
                <w:lang w:val="en-CA"/>
              </w:rPr>
              <w:t>probado</w:t>
            </w:r>
          </w:p>
        </w:tc>
        <w:tc>
          <w:tcPr>
            <w:tcW w:w="2338" w:type="dxa"/>
          </w:tcPr>
          <w:p w14:paraId="4A5E90E9" w14:textId="0A465292" w:rsidR="00FF7DB5" w:rsidRPr="004E55B1" w:rsidRDefault="008D40A6" w:rsidP="008D40A6">
            <w:pPr>
              <w:jc w:val="center"/>
              <w:rPr>
                <w:b/>
                <w:color w:val="0D0D0D" w:themeColor="text1" w:themeTint="F2"/>
                <w:sz w:val="20"/>
                <w:szCs w:val="20"/>
                <w:lang w:val="en-CA"/>
              </w:rPr>
            </w:pPr>
            <w:r>
              <w:rPr>
                <w:b/>
                <w:color w:val="0D0D0D" w:themeColor="text1" w:themeTint="F2"/>
                <w:sz w:val="20"/>
                <w:szCs w:val="20"/>
                <w:lang w:val="en-CA"/>
              </w:rPr>
              <w:t>Desembolsado</w:t>
            </w:r>
          </w:p>
        </w:tc>
        <w:tc>
          <w:tcPr>
            <w:tcW w:w="2338" w:type="dxa"/>
          </w:tcPr>
          <w:p w14:paraId="28EA1516" w14:textId="01F22A8C" w:rsidR="00FF7DB5" w:rsidRPr="004E55B1" w:rsidRDefault="008D40A6" w:rsidP="008D40A6">
            <w:pPr>
              <w:jc w:val="center"/>
              <w:rPr>
                <w:b/>
                <w:color w:val="0D0D0D" w:themeColor="text1" w:themeTint="F2"/>
                <w:sz w:val="20"/>
                <w:szCs w:val="20"/>
                <w:lang w:val="en-CA"/>
              </w:rPr>
            </w:pPr>
            <w:r>
              <w:rPr>
                <w:b/>
                <w:color w:val="0D0D0D" w:themeColor="text1" w:themeTint="F2"/>
                <w:sz w:val="20"/>
                <w:szCs w:val="20"/>
                <w:lang w:val="en-CA"/>
              </w:rPr>
              <w:t>Tasa de desembolso</w:t>
            </w:r>
            <w:r w:rsidR="00FF7DB5" w:rsidRPr="004E55B1">
              <w:rPr>
                <w:b/>
                <w:color w:val="0D0D0D" w:themeColor="text1" w:themeTint="F2"/>
                <w:sz w:val="20"/>
                <w:szCs w:val="20"/>
                <w:lang w:val="en-CA"/>
              </w:rPr>
              <w:t xml:space="preserve"> (%)</w:t>
            </w:r>
          </w:p>
        </w:tc>
      </w:tr>
      <w:tr w:rsidR="00FF7DB5" w:rsidRPr="004E55B1" w14:paraId="2865C998" w14:textId="77777777" w:rsidTr="00FF7DB5">
        <w:tc>
          <w:tcPr>
            <w:tcW w:w="2337" w:type="dxa"/>
          </w:tcPr>
          <w:p w14:paraId="6D757D5B" w14:textId="77F845E3" w:rsidR="00FF7DB5" w:rsidRPr="004E55B1" w:rsidRDefault="008D40A6" w:rsidP="00FF7DB5">
            <w:pPr>
              <w:rPr>
                <w:color w:val="0D0D0D" w:themeColor="text1" w:themeTint="F2"/>
                <w:sz w:val="20"/>
                <w:szCs w:val="20"/>
                <w:lang w:val="en-CA"/>
              </w:rPr>
            </w:pPr>
            <w:r>
              <w:rPr>
                <w:color w:val="0D0D0D" w:themeColor="text1" w:themeTint="F2"/>
                <w:sz w:val="20"/>
                <w:szCs w:val="20"/>
                <w:lang w:val="en-CA"/>
              </w:rPr>
              <w:t>Primero</w:t>
            </w:r>
          </w:p>
        </w:tc>
        <w:tc>
          <w:tcPr>
            <w:tcW w:w="2337" w:type="dxa"/>
          </w:tcPr>
          <w:p w14:paraId="4F5703A5" w14:textId="677104C1" w:rsidR="00FF7DB5" w:rsidRPr="004E55B1" w:rsidRDefault="00FF7DB5" w:rsidP="00FF7DB5">
            <w:pPr>
              <w:jc w:val="right"/>
              <w:rPr>
                <w:color w:val="0D0D0D" w:themeColor="text1" w:themeTint="F2"/>
                <w:sz w:val="20"/>
                <w:szCs w:val="20"/>
                <w:lang w:val="en-CA"/>
              </w:rPr>
            </w:pPr>
            <w:r w:rsidRPr="004E55B1">
              <w:rPr>
                <w:sz w:val="20"/>
                <w:szCs w:val="20"/>
                <w:lang w:val="en-CA"/>
              </w:rPr>
              <w:t>200</w:t>
            </w:r>
            <w:r w:rsidR="0056656C">
              <w:rPr>
                <w:sz w:val="20"/>
                <w:szCs w:val="20"/>
                <w:lang w:val="en-CA"/>
              </w:rPr>
              <w:t>.</w:t>
            </w:r>
            <w:r w:rsidRPr="004E55B1">
              <w:rPr>
                <w:sz w:val="20"/>
                <w:szCs w:val="20"/>
                <w:lang w:val="en-CA"/>
              </w:rPr>
              <w:t>000</w:t>
            </w:r>
          </w:p>
        </w:tc>
        <w:tc>
          <w:tcPr>
            <w:tcW w:w="2338" w:type="dxa"/>
          </w:tcPr>
          <w:p w14:paraId="5833A6E2" w14:textId="54CCC374" w:rsidR="00FF7DB5" w:rsidRPr="004E55B1" w:rsidRDefault="00FF7DB5" w:rsidP="00FF7DB5">
            <w:pPr>
              <w:jc w:val="right"/>
              <w:rPr>
                <w:color w:val="0D0D0D" w:themeColor="text1" w:themeTint="F2"/>
                <w:sz w:val="20"/>
                <w:szCs w:val="20"/>
                <w:lang w:val="en-CA"/>
              </w:rPr>
            </w:pPr>
            <w:r w:rsidRPr="004E55B1">
              <w:rPr>
                <w:sz w:val="20"/>
                <w:szCs w:val="20"/>
                <w:lang w:val="en-CA"/>
              </w:rPr>
              <w:t>200</w:t>
            </w:r>
            <w:r w:rsidR="0056656C">
              <w:rPr>
                <w:sz w:val="20"/>
                <w:szCs w:val="20"/>
                <w:lang w:val="en-CA"/>
              </w:rPr>
              <w:t>.</w:t>
            </w:r>
            <w:r w:rsidRPr="004E55B1">
              <w:rPr>
                <w:sz w:val="20"/>
                <w:szCs w:val="20"/>
                <w:lang w:val="en-CA"/>
              </w:rPr>
              <w:t>000</w:t>
            </w:r>
          </w:p>
        </w:tc>
        <w:tc>
          <w:tcPr>
            <w:tcW w:w="2338" w:type="dxa"/>
          </w:tcPr>
          <w:p w14:paraId="5096130D" w14:textId="7AE23D66" w:rsidR="00FF7DB5" w:rsidRPr="004E55B1" w:rsidRDefault="00FF7DB5" w:rsidP="00FF7DB5">
            <w:pPr>
              <w:jc w:val="right"/>
              <w:rPr>
                <w:color w:val="0D0D0D" w:themeColor="text1" w:themeTint="F2"/>
                <w:sz w:val="20"/>
                <w:szCs w:val="20"/>
                <w:lang w:val="en-CA"/>
              </w:rPr>
            </w:pPr>
            <w:r w:rsidRPr="004E55B1">
              <w:rPr>
                <w:sz w:val="20"/>
                <w:szCs w:val="20"/>
                <w:lang w:val="en-CA"/>
              </w:rPr>
              <w:t>100</w:t>
            </w:r>
          </w:p>
        </w:tc>
      </w:tr>
      <w:tr w:rsidR="00FF7DB5" w:rsidRPr="004E55B1" w14:paraId="34B1C7D0" w14:textId="77777777" w:rsidTr="00FF7DB5">
        <w:tc>
          <w:tcPr>
            <w:tcW w:w="2337" w:type="dxa"/>
          </w:tcPr>
          <w:p w14:paraId="63F386F6" w14:textId="6C929FCC" w:rsidR="00FF7DB5" w:rsidRPr="004E55B1" w:rsidRDefault="008D40A6" w:rsidP="00FF7DB5">
            <w:pPr>
              <w:rPr>
                <w:color w:val="0D0D0D" w:themeColor="text1" w:themeTint="F2"/>
                <w:sz w:val="20"/>
                <w:szCs w:val="20"/>
                <w:lang w:val="en-CA"/>
              </w:rPr>
            </w:pPr>
            <w:r>
              <w:rPr>
                <w:color w:val="0D0D0D" w:themeColor="text1" w:themeTint="F2"/>
                <w:sz w:val="20"/>
                <w:szCs w:val="20"/>
                <w:lang w:val="en-CA"/>
              </w:rPr>
              <w:t>Segundo</w:t>
            </w:r>
          </w:p>
        </w:tc>
        <w:tc>
          <w:tcPr>
            <w:tcW w:w="2337" w:type="dxa"/>
          </w:tcPr>
          <w:p w14:paraId="108D74CB" w14:textId="2F2D7E8C" w:rsidR="00FF7DB5" w:rsidRPr="004E55B1" w:rsidRDefault="00FF7DB5" w:rsidP="00FF7DB5">
            <w:pPr>
              <w:jc w:val="right"/>
              <w:rPr>
                <w:color w:val="0D0D0D" w:themeColor="text1" w:themeTint="F2"/>
                <w:sz w:val="20"/>
                <w:szCs w:val="20"/>
                <w:lang w:val="en-CA"/>
              </w:rPr>
            </w:pPr>
            <w:r w:rsidRPr="004E55B1">
              <w:rPr>
                <w:sz w:val="20"/>
                <w:szCs w:val="20"/>
                <w:lang w:val="en-CA"/>
              </w:rPr>
              <w:t>150</w:t>
            </w:r>
            <w:r w:rsidR="0056656C">
              <w:rPr>
                <w:sz w:val="20"/>
                <w:szCs w:val="20"/>
                <w:lang w:val="en-CA"/>
              </w:rPr>
              <w:t>.</w:t>
            </w:r>
            <w:r w:rsidRPr="004E55B1">
              <w:rPr>
                <w:sz w:val="20"/>
                <w:szCs w:val="20"/>
                <w:lang w:val="en-CA"/>
              </w:rPr>
              <w:t>000</w:t>
            </w:r>
          </w:p>
        </w:tc>
        <w:tc>
          <w:tcPr>
            <w:tcW w:w="2338" w:type="dxa"/>
          </w:tcPr>
          <w:p w14:paraId="1DC65907" w14:textId="1D03E995" w:rsidR="00FF7DB5" w:rsidRPr="004E55B1" w:rsidRDefault="00FF7DB5" w:rsidP="00FF7DB5">
            <w:pPr>
              <w:jc w:val="right"/>
              <w:rPr>
                <w:color w:val="0D0D0D" w:themeColor="text1" w:themeTint="F2"/>
                <w:sz w:val="20"/>
                <w:szCs w:val="20"/>
                <w:lang w:val="en-CA"/>
              </w:rPr>
            </w:pPr>
            <w:r w:rsidRPr="004E55B1">
              <w:rPr>
                <w:sz w:val="20"/>
                <w:szCs w:val="20"/>
                <w:lang w:val="en-CA"/>
              </w:rPr>
              <w:t>108</w:t>
            </w:r>
            <w:r w:rsidR="0056656C">
              <w:rPr>
                <w:sz w:val="20"/>
                <w:szCs w:val="20"/>
                <w:lang w:val="en-CA"/>
              </w:rPr>
              <w:t>.</w:t>
            </w:r>
            <w:r w:rsidRPr="004E55B1">
              <w:rPr>
                <w:sz w:val="20"/>
                <w:szCs w:val="20"/>
                <w:lang w:val="en-CA"/>
              </w:rPr>
              <w:t>247</w:t>
            </w:r>
          </w:p>
        </w:tc>
        <w:tc>
          <w:tcPr>
            <w:tcW w:w="2338" w:type="dxa"/>
          </w:tcPr>
          <w:p w14:paraId="5D522DBE" w14:textId="67FF7213" w:rsidR="00FF7DB5" w:rsidRPr="004E55B1" w:rsidRDefault="00FF7DB5" w:rsidP="00FF7DB5">
            <w:pPr>
              <w:jc w:val="right"/>
              <w:rPr>
                <w:color w:val="0D0D0D" w:themeColor="text1" w:themeTint="F2"/>
                <w:sz w:val="20"/>
                <w:szCs w:val="20"/>
                <w:lang w:val="en-CA"/>
              </w:rPr>
            </w:pPr>
            <w:r w:rsidRPr="004E55B1">
              <w:rPr>
                <w:sz w:val="20"/>
                <w:szCs w:val="20"/>
                <w:lang w:val="en-CA"/>
              </w:rPr>
              <w:t>72</w:t>
            </w:r>
          </w:p>
        </w:tc>
      </w:tr>
      <w:tr w:rsidR="00FF7DB5" w:rsidRPr="004E55B1" w14:paraId="0A43D8B5" w14:textId="77777777" w:rsidTr="00FF7DB5">
        <w:tc>
          <w:tcPr>
            <w:tcW w:w="2337" w:type="dxa"/>
          </w:tcPr>
          <w:p w14:paraId="234B3EB8" w14:textId="109955B5" w:rsidR="00FF7DB5" w:rsidRPr="004E55B1" w:rsidRDefault="008D40A6" w:rsidP="00FF7DB5">
            <w:pPr>
              <w:rPr>
                <w:color w:val="0D0D0D" w:themeColor="text1" w:themeTint="F2"/>
                <w:sz w:val="20"/>
                <w:szCs w:val="20"/>
                <w:lang w:val="en-CA"/>
              </w:rPr>
            </w:pPr>
            <w:r>
              <w:rPr>
                <w:color w:val="0D0D0D" w:themeColor="text1" w:themeTint="F2"/>
                <w:sz w:val="20"/>
                <w:szCs w:val="20"/>
                <w:lang w:val="en-CA"/>
              </w:rPr>
              <w:t>Tercero</w:t>
            </w:r>
          </w:p>
        </w:tc>
        <w:tc>
          <w:tcPr>
            <w:tcW w:w="2337" w:type="dxa"/>
          </w:tcPr>
          <w:p w14:paraId="18B1EF9D" w14:textId="2FDB5B7E" w:rsidR="00FF7DB5" w:rsidRPr="004E55B1" w:rsidRDefault="00FF7DB5" w:rsidP="00FF7DB5">
            <w:pPr>
              <w:jc w:val="right"/>
              <w:rPr>
                <w:color w:val="0D0D0D" w:themeColor="text1" w:themeTint="F2"/>
                <w:sz w:val="20"/>
                <w:szCs w:val="20"/>
                <w:lang w:val="en-CA"/>
              </w:rPr>
            </w:pPr>
            <w:r w:rsidRPr="004E55B1">
              <w:rPr>
                <w:sz w:val="20"/>
                <w:szCs w:val="20"/>
                <w:lang w:val="en-CA"/>
              </w:rPr>
              <w:t>119</w:t>
            </w:r>
            <w:r w:rsidR="0056656C">
              <w:rPr>
                <w:sz w:val="20"/>
                <w:szCs w:val="20"/>
                <w:lang w:val="en-CA"/>
              </w:rPr>
              <w:t>.</w:t>
            </w:r>
            <w:r w:rsidRPr="004E55B1">
              <w:rPr>
                <w:sz w:val="20"/>
                <w:szCs w:val="20"/>
                <w:lang w:val="en-CA"/>
              </w:rPr>
              <w:t>400</w:t>
            </w:r>
          </w:p>
        </w:tc>
        <w:tc>
          <w:tcPr>
            <w:tcW w:w="2338" w:type="dxa"/>
          </w:tcPr>
          <w:p w14:paraId="7D421A8C" w14:textId="160A7862" w:rsidR="00FF7DB5" w:rsidRPr="004E55B1" w:rsidRDefault="00FF7DB5" w:rsidP="00FF7DB5">
            <w:pPr>
              <w:jc w:val="right"/>
              <w:rPr>
                <w:color w:val="0D0D0D" w:themeColor="text1" w:themeTint="F2"/>
                <w:sz w:val="20"/>
                <w:szCs w:val="20"/>
                <w:lang w:val="en-CA"/>
              </w:rPr>
            </w:pPr>
            <w:r w:rsidRPr="004E55B1">
              <w:rPr>
                <w:sz w:val="20"/>
                <w:szCs w:val="20"/>
                <w:lang w:val="en-CA"/>
              </w:rPr>
              <w:t>53</w:t>
            </w:r>
            <w:r w:rsidR="0056656C">
              <w:rPr>
                <w:sz w:val="20"/>
                <w:szCs w:val="20"/>
                <w:lang w:val="en-CA"/>
              </w:rPr>
              <w:t>.</w:t>
            </w:r>
            <w:r w:rsidRPr="004E55B1">
              <w:rPr>
                <w:sz w:val="20"/>
                <w:szCs w:val="20"/>
                <w:lang w:val="en-CA"/>
              </w:rPr>
              <w:t>256</w:t>
            </w:r>
          </w:p>
        </w:tc>
        <w:tc>
          <w:tcPr>
            <w:tcW w:w="2338" w:type="dxa"/>
          </w:tcPr>
          <w:p w14:paraId="6C0155C2" w14:textId="71CAFFE8" w:rsidR="00FF7DB5" w:rsidRPr="004E55B1" w:rsidRDefault="00FF7DB5" w:rsidP="00FF7DB5">
            <w:pPr>
              <w:jc w:val="right"/>
              <w:rPr>
                <w:color w:val="0D0D0D" w:themeColor="text1" w:themeTint="F2"/>
                <w:sz w:val="20"/>
                <w:szCs w:val="20"/>
                <w:lang w:val="en-CA"/>
              </w:rPr>
            </w:pPr>
            <w:r w:rsidRPr="004E55B1">
              <w:rPr>
                <w:sz w:val="20"/>
                <w:szCs w:val="20"/>
                <w:lang w:val="en-CA"/>
              </w:rPr>
              <w:t>45</w:t>
            </w:r>
          </w:p>
        </w:tc>
      </w:tr>
      <w:tr w:rsidR="00FF7DB5" w:rsidRPr="004E55B1" w14:paraId="4A4F1624" w14:textId="77777777" w:rsidTr="00FF7DB5">
        <w:tc>
          <w:tcPr>
            <w:tcW w:w="2337" w:type="dxa"/>
          </w:tcPr>
          <w:p w14:paraId="67DD5A83" w14:textId="03156E94" w:rsidR="00FF7DB5" w:rsidRPr="004E55B1" w:rsidRDefault="00FF7DB5" w:rsidP="00FF7DB5">
            <w:pPr>
              <w:rPr>
                <w:color w:val="0D0D0D" w:themeColor="text1" w:themeTint="F2"/>
                <w:sz w:val="20"/>
                <w:szCs w:val="20"/>
                <w:lang w:val="en-CA"/>
              </w:rPr>
            </w:pPr>
            <w:r w:rsidRPr="004E55B1">
              <w:rPr>
                <w:color w:val="0D0D0D" w:themeColor="text1" w:themeTint="F2"/>
                <w:sz w:val="20"/>
                <w:szCs w:val="20"/>
                <w:lang w:val="en-CA"/>
              </w:rPr>
              <w:t>Total</w:t>
            </w:r>
          </w:p>
        </w:tc>
        <w:tc>
          <w:tcPr>
            <w:tcW w:w="2337" w:type="dxa"/>
          </w:tcPr>
          <w:p w14:paraId="31E64DB9" w14:textId="15D57C52" w:rsidR="00FF7DB5" w:rsidRPr="004E55B1" w:rsidRDefault="00FF7DB5" w:rsidP="00FF7DB5">
            <w:pPr>
              <w:jc w:val="right"/>
              <w:rPr>
                <w:color w:val="0D0D0D" w:themeColor="text1" w:themeTint="F2"/>
                <w:sz w:val="20"/>
                <w:szCs w:val="20"/>
                <w:lang w:val="en-CA"/>
              </w:rPr>
            </w:pPr>
            <w:r w:rsidRPr="004E55B1">
              <w:rPr>
                <w:sz w:val="20"/>
                <w:szCs w:val="20"/>
                <w:lang w:val="en-CA"/>
              </w:rPr>
              <w:t>469</w:t>
            </w:r>
            <w:r w:rsidR="0056656C">
              <w:rPr>
                <w:sz w:val="20"/>
                <w:szCs w:val="20"/>
                <w:lang w:val="en-CA"/>
              </w:rPr>
              <w:t>.</w:t>
            </w:r>
            <w:r w:rsidRPr="004E55B1">
              <w:rPr>
                <w:sz w:val="20"/>
                <w:szCs w:val="20"/>
                <w:lang w:val="en-CA"/>
              </w:rPr>
              <w:t>400</w:t>
            </w:r>
          </w:p>
        </w:tc>
        <w:tc>
          <w:tcPr>
            <w:tcW w:w="2338" w:type="dxa"/>
          </w:tcPr>
          <w:p w14:paraId="6B408EE4" w14:textId="6DC688AA" w:rsidR="00FF7DB5" w:rsidRPr="004E55B1" w:rsidRDefault="00FF7DB5" w:rsidP="00FF7DB5">
            <w:pPr>
              <w:jc w:val="right"/>
              <w:rPr>
                <w:color w:val="0D0D0D" w:themeColor="text1" w:themeTint="F2"/>
                <w:sz w:val="20"/>
                <w:szCs w:val="20"/>
                <w:lang w:val="en-CA"/>
              </w:rPr>
            </w:pPr>
            <w:r w:rsidRPr="004E55B1">
              <w:rPr>
                <w:sz w:val="20"/>
                <w:szCs w:val="20"/>
                <w:lang w:val="en-CA"/>
              </w:rPr>
              <w:t>361</w:t>
            </w:r>
            <w:r w:rsidR="0056656C">
              <w:rPr>
                <w:sz w:val="20"/>
                <w:szCs w:val="20"/>
                <w:lang w:val="en-CA"/>
              </w:rPr>
              <w:t>.</w:t>
            </w:r>
            <w:r w:rsidRPr="004E55B1">
              <w:rPr>
                <w:sz w:val="20"/>
                <w:szCs w:val="20"/>
                <w:lang w:val="en-CA"/>
              </w:rPr>
              <w:t>501</w:t>
            </w:r>
          </w:p>
        </w:tc>
        <w:tc>
          <w:tcPr>
            <w:tcW w:w="2338" w:type="dxa"/>
          </w:tcPr>
          <w:p w14:paraId="26B6B51E" w14:textId="4154AF23" w:rsidR="00FF7DB5" w:rsidRPr="004E55B1" w:rsidRDefault="00FF7DB5" w:rsidP="00FF7DB5">
            <w:pPr>
              <w:jc w:val="right"/>
              <w:rPr>
                <w:color w:val="0D0D0D" w:themeColor="text1" w:themeTint="F2"/>
                <w:sz w:val="20"/>
                <w:szCs w:val="20"/>
                <w:lang w:val="en-CA"/>
              </w:rPr>
            </w:pPr>
            <w:r w:rsidRPr="004E55B1">
              <w:rPr>
                <w:sz w:val="20"/>
                <w:szCs w:val="20"/>
                <w:lang w:val="en-CA"/>
              </w:rPr>
              <w:t>77</w:t>
            </w:r>
          </w:p>
        </w:tc>
      </w:tr>
    </w:tbl>
    <w:p w14:paraId="71211EEB" w14:textId="0F497C3E" w:rsidR="00FF7DB5" w:rsidRPr="004E55B1" w:rsidRDefault="00FF7DB5" w:rsidP="00E41C29">
      <w:pPr>
        <w:jc w:val="both"/>
        <w:rPr>
          <w:color w:val="0D0D0D" w:themeColor="text1" w:themeTint="F2"/>
          <w:lang w:val="en-CA"/>
        </w:rPr>
      </w:pPr>
    </w:p>
    <w:p w14:paraId="36211597" w14:textId="35C7E4C6" w:rsidR="006C049B" w:rsidRPr="008D40A6" w:rsidRDefault="008D40A6" w:rsidP="00E41C29">
      <w:pPr>
        <w:jc w:val="both"/>
        <w:rPr>
          <w:color w:val="0D0D0D" w:themeColor="text1" w:themeTint="F2"/>
          <w:sz w:val="22"/>
          <w:szCs w:val="22"/>
          <w:u w:val="single"/>
          <w:lang w:val="es-ES"/>
        </w:rPr>
      </w:pPr>
      <w:bookmarkStart w:id="2" w:name="_Hlk38230781"/>
      <w:r w:rsidRPr="008D40A6">
        <w:rPr>
          <w:color w:val="0D0D0D" w:themeColor="text1" w:themeTint="F2"/>
          <w:sz w:val="22"/>
          <w:szCs w:val="22"/>
          <w:u w:val="single"/>
          <w:lang w:val="es-ES"/>
        </w:rPr>
        <w:t>Plan de ejecución del tramo cuarto y final del plan de gestión de eliminaci</w:t>
      </w:r>
      <w:r>
        <w:rPr>
          <w:color w:val="0D0D0D" w:themeColor="text1" w:themeTint="F2"/>
          <w:sz w:val="22"/>
          <w:szCs w:val="22"/>
          <w:u w:val="single"/>
          <w:lang w:val="es-ES"/>
        </w:rPr>
        <w:t>ón de los HCFC</w:t>
      </w:r>
    </w:p>
    <w:p w14:paraId="2E4614E1" w14:textId="77777777" w:rsidR="006C049B" w:rsidRPr="008D40A6" w:rsidRDefault="006C049B" w:rsidP="00E41C29">
      <w:pPr>
        <w:jc w:val="both"/>
        <w:rPr>
          <w:color w:val="0D0D0D" w:themeColor="text1" w:themeTint="F2"/>
          <w:sz w:val="22"/>
          <w:szCs w:val="22"/>
          <w:lang w:val="es-ES"/>
        </w:rPr>
      </w:pPr>
    </w:p>
    <w:p w14:paraId="519BB91B" w14:textId="4915323C" w:rsidR="006C049B" w:rsidRPr="008D40A6" w:rsidRDefault="008D40A6" w:rsidP="00E41C29">
      <w:pPr>
        <w:pStyle w:val="Heading1"/>
        <w:jc w:val="both"/>
        <w:rPr>
          <w:color w:val="0D0D0D" w:themeColor="text1" w:themeTint="F2"/>
          <w:sz w:val="22"/>
          <w:szCs w:val="22"/>
          <w:lang w:val="es-ES"/>
        </w:rPr>
      </w:pPr>
      <w:r w:rsidRPr="008D40A6">
        <w:rPr>
          <w:color w:val="0D0D0D" w:themeColor="text1" w:themeTint="F2"/>
          <w:sz w:val="22"/>
          <w:szCs w:val="22"/>
          <w:lang w:val="es-ES"/>
        </w:rPr>
        <w:t>Hasta diciembre de 2021 se llevarán a cabo las actividades siguientes</w:t>
      </w:r>
      <w:r w:rsidR="006C049B" w:rsidRPr="008D40A6">
        <w:rPr>
          <w:color w:val="0D0D0D" w:themeColor="text1" w:themeTint="F2"/>
          <w:sz w:val="22"/>
          <w:szCs w:val="22"/>
          <w:lang w:val="es-ES"/>
        </w:rPr>
        <w:t>:</w:t>
      </w:r>
    </w:p>
    <w:p w14:paraId="08EC5BAE" w14:textId="123AD35F" w:rsidR="009236C2" w:rsidRPr="008205DD" w:rsidRDefault="007477F4" w:rsidP="00142F3B">
      <w:pPr>
        <w:pStyle w:val="Heading2"/>
        <w:rPr>
          <w:sz w:val="22"/>
          <w:szCs w:val="22"/>
          <w:lang w:val="es-ES"/>
        </w:rPr>
      </w:pPr>
      <w:r w:rsidRPr="008205DD">
        <w:rPr>
          <w:sz w:val="22"/>
          <w:szCs w:val="22"/>
          <w:lang w:val="es-ES"/>
        </w:rPr>
        <w:t>Curso de repaso para 20 inspectores ambientales y de aduana</w:t>
      </w:r>
      <w:r w:rsidR="006C049B" w:rsidRPr="008205DD">
        <w:rPr>
          <w:sz w:val="22"/>
          <w:szCs w:val="22"/>
          <w:lang w:val="es-ES"/>
        </w:rPr>
        <w:t xml:space="preserve">s </w:t>
      </w:r>
      <w:r w:rsidR="001308F4" w:rsidRPr="008205DD">
        <w:rPr>
          <w:sz w:val="22"/>
          <w:szCs w:val="22"/>
          <w:lang w:val="es-ES"/>
        </w:rPr>
        <w:t>(</w:t>
      </w:r>
      <w:r w:rsidRPr="008205DD">
        <w:rPr>
          <w:sz w:val="22"/>
          <w:szCs w:val="22"/>
          <w:lang w:val="es-ES"/>
        </w:rPr>
        <w:t>una sesión</w:t>
      </w:r>
      <w:r w:rsidR="006C049B" w:rsidRPr="008205DD">
        <w:rPr>
          <w:sz w:val="22"/>
          <w:szCs w:val="22"/>
          <w:lang w:val="es-ES"/>
        </w:rPr>
        <w:t>)</w:t>
      </w:r>
      <w:r w:rsidR="00364091" w:rsidRPr="008205DD">
        <w:rPr>
          <w:sz w:val="22"/>
          <w:szCs w:val="22"/>
          <w:lang w:val="es-ES"/>
        </w:rPr>
        <w:t xml:space="preserve"> </w:t>
      </w:r>
      <w:r w:rsidR="008205DD" w:rsidRPr="008205DD">
        <w:rPr>
          <w:sz w:val="22"/>
          <w:szCs w:val="22"/>
          <w:lang w:val="es-ES"/>
        </w:rPr>
        <w:t>sobre el reglamento nacional y las obligaciones internacionales relacionadas con las SAO</w:t>
      </w:r>
      <w:r w:rsidR="00BA6AEC" w:rsidRPr="008205DD">
        <w:rPr>
          <w:rFonts w:eastAsia="Calibri"/>
          <w:sz w:val="22"/>
          <w:szCs w:val="22"/>
          <w:lang w:val="es-ES"/>
        </w:rPr>
        <w:t xml:space="preserve">, </w:t>
      </w:r>
      <w:r w:rsidR="008205DD">
        <w:rPr>
          <w:rFonts w:eastAsia="Calibri"/>
          <w:sz w:val="22"/>
          <w:szCs w:val="22"/>
          <w:lang w:val="es-ES"/>
        </w:rPr>
        <w:t>la importación ilícita de SAO y el uso de identificadores de refrigerantes</w:t>
      </w:r>
      <w:r w:rsidR="00CC78EE" w:rsidRPr="008205DD">
        <w:rPr>
          <w:rFonts w:eastAsia="Calibri"/>
          <w:sz w:val="22"/>
          <w:szCs w:val="22"/>
          <w:lang w:val="es-ES"/>
        </w:rPr>
        <w:t xml:space="preserve">; </w:t>
      </w:r>
      <w:r w:rsidR="008205DD">
        <w:rPr>
          <w:rFonts w:eastAsia="Calibri"/>
          <w:sz w:val="22"/>
          <w:szCs w:val="22"/>
          <w:lang w:val="es-ES"/>
        </w:rPr>
        <w:t>estudio analítico sobre el género en los sectores de refrigeración y aire acondicionado y disolventes</w:t>
      </w:r>
      <w:r w:rsidR="009236C2" w:rsidRPr="008205DD">
        <w:rPr>
          <w:sz w:val="22"/>
          <w:szCs w:val="22"/>
          <w:lang w:val="es-ES"/>
        </w:rPr>
        <w:t xml:space="preserve"> (</w:t>
      </w:r>
      <w:r w:rsidR="00CC78EE" w:rsidRPr="008205DD">
        <w:rPr>
          <w:sz w:val="22"/>
          <w:szCs w:val="22"/>
          <w:lang w:val="es-ES"/>
        </w:rPr>
        <w:t>2</w:t>
      </w:r>
      <w:r w:rsidR="008205DD">
        <w:rPr>
          <w:sz w:val="22"/>
          <w:szCs w:val="22"/>
          <w:lang w:val="es-ES"/>
        </w:rPr>
        <w:t>.</w:t>
      </w:r>
      <w:r w:rsidR="009236C2" w:rsidRPr="008205DD">
        <w:rPr>
          <w:sz w:val="22"/>
          <w:szCs w:val="22"/>
          <w:lang w:val="es-ES"/>
        </w:rPr>
        <w:t>500</w:t>
      </w:r>
      <w:r w:rsidR="00CC021A">
        <w:rPr>
          <w:sz w:val="22"/>
          <w:szCs w:val="22"/>
          <w:lang w:val="es-ES"/>
        </w:rPr>
        <w:t> </w:t>
      </w:r>
      <w:r w:rsidR="008205DD">
        <w:rPr>
          <w:sz w:val="22"/>
          <w:szCs w:val="22"/>
          <w:lang w:val="es-ES"/>
        </w:rPr>
        <w:t>$ EUA</w:t>
      </w:r>
      <w:r w:rsidR="009236C2" w:rsidRPr="008205DD">
        <w:rPr>
          <w:sz w:val="22"/>
          <w:szCs w:val="22"/>
          <w:lang w:val="es-ES"/>
        </w:rPr>
        <w:t>)</w:t>
      </w:r>
      <w:r w:rsidR="003713FA" w:rsidRPr="008205DD">
        <w:rPr>
          <w:sz w:val="22"/>
          <w:szCs w:val="22"/>
          <w:lang w:val="es-ES"/>
        </w:rPr>
        <w:t>;</w:t>
      </w:r>
    </w:p>
    <w:p w14:paraId="02C453A1" w14:textId="1D25B572" w:rsidR="006C049B" w:rsidRPr="008205DD" w:rsidRDefault="008205DD" w:rsidP="00F400CE">
      <w:pPr>
        <w:pStyle w:val="Heading2"/>
        <w:numPr>
          <w:ilvl w:val="1"/>
          <w:numId w:val="1"/>
        </w:numPr>
        <w:jc w:val="both"/>
        <w:rPr>
          <w:color w:val="0D0D0D" w:themeColor="text1" w:themeTint="F2"/>
          <w:sz w:val="22"/>
          <w:szCs w:val="22"/>
          <w:lang w:val="es-ES"/>
        </w:rPr>
      </w:pPr>
      <w:r w:rsidRPr="008205DD">
        <w:rPr>
          <w:color w:val="0D0D0D" w:themeColor="text1" w:themeTint="F2"/>
          <w:sz w:val="22"/>
          <w:szCs w:val="22"/>
          <w:lang w:val="es-ES"/>
        </w:rPr>
        <w:t>Adquisición de otros equipos y herramientas para el centro de recuperación, reciclado y regeneración de refrigerantes</w:t>
      </w:r>
      <w:r w:rsidR="006C049B" w:rsidRPr="008205DD">
        <w:rPr>
          <w:color w:val="0D0D0D" w:themeColor="text1" w:themeTint="F2"/>
          <w:sz w:val="22"/>
          <w:szCs w:val="22"/>
          <w:lang w:val="es-ES"/>
        </w:rPr>
        <w:t>; prepara</w:t>
      </w:r>
      <w:r w:rsidRPr="008205DD">
        <w:rPr>
          <w:color w:val="0D0D0D" w:themeColor="text1" w:themeTint="F2"/>
          <w:sz w:val="22"/>
          <w:szCs w:val="22"/>
          <w:lang w:val="es-ES"/>
        </w:rPr>
        <w:t>ci</w:t>
      </w:r>
      <w:r>
        <w:rPr>
          <w:color w:val="0D0D0D" w:themeColor="text1" w:themeTint="F2"/>
          <w:sz w:val="22"/>
          <w:szCs w:val="22"/>
          <w:lang w:val="es-ES"/>
        </w:rPr>
        <w:t>ón de la evaluación del impacto ambiental requerida para obtener el permiso ambiental para tecnologías alternativas</w:t>
      </w:r>
      <w:r w:rsidR="006C049B" w:rsidRPr="008205DD">
        <w:rPr>
          <w:color w:val="0D0D0D" w:themeColor="text1" w:themeTint="F2"/>
          <w:sz w:val="22"/>
          <w:szCs w:val="22"/>
          <w:lang w:val="es-ES"/>
        </w:rPr>
        <w:t xml:space="preserve"> (R-290, CO</w:t>
      </w:r>
      <w:r w:rsidR="006C049B" w:rsidRPr="008205DD">
        <w:rPr>
          <w:color w:val="0D0D0D" w:themeColor="text1" w:themeTint="F2"/>
          <w:sz w:val="22"/>
          <w:szCs w:val="22"/>
          <w:vertAlign w:val="subscript"/>
          <w:lang w:val="es-ES"/>
        </w:rPr>
        <w:t>2</w:t>
      </w:r>
      <w:r>
        <w:rPr>
          <w:color w:val="0D0D0D" w:themeColor="text1" w:themeTint="F2"/>
          <w:sz w:val="22"/>
          <w:szCs w:val="22"/>
          <w:lang w:val="es-ES"/>
        </w:rPr>
        <w:t>, am</w:t>
      </w:r>
      <w:r w:rsidR="006C049B" w:rsidRPr="008205DD">
        <w:rPr>
          <w:color w:val="0D0D0D" w:themeColor="text1" w:themeTint="F2"/>
          <w:sz w:val="22"/>
          <w:szCs w:val="22"/>
          <w:lang w:val="es-ES"/>
        </w:rPr>
        <w:t>onia</w:t>
      </w:r>
      <w:r>
        <w:rPr>
          <w:color w:val="0D0D0D" w:themeColor="text1" w:themeTint="F2"/>
          <w:sz w:val="22"/>
          <w:szCs w:val="22"/>
          <w:lang w:val="es-ES"/>
        </w:rPr>
        <w:t>co</w:t>
      </w:r>
      <w:r w:rsidR="006C049B" w:rsidRPr="008205DD">
        <w:rPr>
          <w:color w:val="0D0D0D" w:themeColor="text1" w:themeTint="F2"/>
          <w:sz w:val="22"/>
          <w:szCs w:val="22"/>
          <w:lang w:val="es-ES"/>
        </w:rPr>
        <w:t xml:space="preserve">) </w:t>
      </w:r>
      <w:r>
        <w:rPr>
          <w:color w:val="0D0D0D" w:themeColor="text1" w:themeTint="F2"/>
          <w:sz w:val="22"/>
          <w:szCs w:val="22"/>
          <w:lang w:val="es-ES"/>
        </w:rPr>
        <w:t>para que dicho centro</w:t>
      </w:r>
      <w:r w:rsidR="00534E41" w:rsidRPr="008205DD">
        <w:rPr>
          <w:color w:val="0D0D0D" w:themeColor="text1" w:themeTint="F2"/>
          <w:sz w:val="22"/>
          <w:szCs w:val="22"/>
          <w:lang w:val="es-ES"/>
        </w:rPr>
        <w:t xml:space="preserve"> </w:t>
      </w:r>
      <w:r w:rsidR="00C447E2">
        <w:rPr>
          <w:color w:val="0D0D0D" w:themeColor="text1" w:themeTint="F2"/>
          <w:sz w:val="22"/>
          <w:szCs w:val="22"/>
          <w:lang w:val="es-ES"/>
        </w:rPr>
        <w:t>pueda encargarse de la gestión de los refrigerantes de desecho</w:t>
      </w:r>
      <w:r w:rsidR="006C049B" w:rsidRPr="008205DD">
        <w:rPr>
          <w:color w:val="0D0D0D" w:themeColor="text1" w:themeTint="F2"/>
          <w:sz w:val="22"/>
          <w:szCs w:val="22"/>
          <w:lang w:val="es-ES"/>
        </w:rPr>
        <w:t xml:space="preserve"> (26</w:t>
      </w:r>
      <w:r w:rsidR="00C447E2">
        <w:rPr>
          <w:color w:val="0D0D0D" w:themeColor="text1" w:themeTint="F2"/>
          <w:sz w:val="22"/>
          <w:szCs w:val="22"/>
          <w:lang w:val="es-ES"/>
        </w:rPr>
        <w:t>.</w:t>
      </w:r>
      <w:r w:rsidR="006C049B" w:rsidRPr="008205DD">
        <w:rPr>
          <w:color w:val="0D0D0D" w:themeColor="text1" w:themeTint="F2"/>
          <w:sz w:val="22"/>
          <w:szCs w:val="22"/>
          <w:lang w:val="es-ES"/>
        </w:rPr>
        <w:t>500</w:t>
      </w:r>
      <w:r w:rsidR="00C447E2">
        <w:rPr>
          <w:color w:val="0D0D0D" w:themeColor="text1" w:themeTint="F2"/>
          <w:sz w:val="22"/>
          <w:szCs w:val="22"/>
          <w:lang w:val="es-ES"/>
        </w:rPr>
        <w:t xml:space="preserve"> </w:t>
      </w:r>
      <w:r w:rsidR="00C447E2" w:rsidRPr="008205DD">
        <w:rPr>
          <w:color w:val="0D0D0D" w:themeColor="text1" w:themeTint="F2"/>
          <w:sz w:val="22"/>
          <w:szCs w:val="22"/>
          <w:lang w:val="es-ES"/>
        </w:rPr>
        <w:t>$ EUA</w:t>
      </w:r>
      <w:r w:rsidR="006C049B" w:rsidRPr="008205DD">
        <w:rPr>
          <w:color w:val="0D0D0D" w:themeColor="text1" w:themeTint="F2"/>
          <w:sz w:val="22"/>
          <w:szCs w:val="22"/>
          <w:lang w:val="es-ES"/>
        </w:rPr>
        <w:t>);</w:t>
      </w:r>
    </w:p>
    <w:p w14:paraId="40C8FA71" w14:textId="496BFC58" w:rsidR="006C049B" w:rsidRPr="00C447E2" w:rsidRDefault="00C447E2" w:rsidP="00F400CE">
      <w:pPr>
        <w:pStyle w:val="Heading2"/>
        <w:jc w:val="both"/>
        <w:rPr>
          <w:sz w:val="22"/>
          <w:szCs w:val="22"/>
          <w:lang w:val="es-ES"/>
        </w:rPr>
      </w:pPr>
      <w:r w:rsidRPr="00C447E2">
        <w:rPr>
          <w:sz w:val="22"/>
          <w:szCs w:val="22"/>
          <w:lang w:val="es-ES"/>
        </w:rPr>
        <w:t xml:space="preserve">Estudio nacional de mercados sobre la sostenibilidad de la eliminación de los </w:t>
      </w:r>
      <w:r w:rsidR="00417F26" w:rsidRPr="00C447E2">
        <w:rPr>
          <w:sz w:val="22"/>
          <w:szCs w:val="22"/>
          <w:lang w:val="es-ES"/>
        </w:rPr>
        <w:t>HCFC us</w:t>
      </w:r>
      <w:r w:rsidRPr="00C447E2">
        <w:rPr>
          <w:sz w:val="22"/>
          <w:szCs w:val="22"/>
          <w:lang w:val="es-ES"/>
        </w:rPr>
        <w:t>ados en el sector de disolventes y aplicación de</w:t>
      </w:r>
      <w:r w:rsidR="00417F26" w:rsidRPr="00C447E2">
        <w:rPr>
          <w:sz w:val="22"/>
          <w:szCs w:val="22"/>
          <w:lang w:val="es-ES"/>
        </w:rPr>
        <w:t xml:space="preserve"> </w:t>
      </w:r>
      <w:r w:rsidRPr="00C447E2">
        <w:rPr>
          <w:sz w:val="22"/>
          <w:szCs w:val="22"/>
          <w:lang w:val="es-ES"/>
        </w:rPr>
        <w:t>alternativas</w:t>
      </w:r>
      <w:r w:rsidR="00A42C4C" w:rsidRPr="00C447E2">
        <w:rPr>
          <w:sz w:val="22"/>
          <w:szCs w:val="22"/>
          <w:lang w:val="es-ES"/>
        </w:rPr>
        <w:t>; organiza</w:t>
      </w:r>
      <w:r w:rsidRPr="00C447E2">
        <w:rPr>
          <w:sz w:val="22"/>
          <w:szCs w:val="22"/>
          <w:lang w:val="es-ES"/>
        </w:rPr>
        <w:t>ci</w:t>
      </w:r>
      <w:r>
        <w:rPr>
          <w:sz w:val="22"/>
          <w:szCs w:val="22"/>
          <w:lang w:val="es-ES"/>
        </w:rPr>
        <w:t>ón de un cursillo sobre sensibilización para presentar los resultados</w:t>
      </w:r>
      <w:r w:rsidR="00A42C4C" w:rsidRPr="00C447E2">
        <w:rPr>
          <w:sz w:val="22"/>
          <w:szCs w:val="22"/>
          <w:lang w:val="es-ES"/>
        </w:rPr>
        <w:t xml:space="preserve">, </w:t>
      </w:r>
      <w:r>
        <w:rPr>
          <w:sz w:val="22"/>
          <w:szCs w:val="22"/>
          <w:lang w:val="es-ES"/>
        </w:rPr>
        <w:t>y análisis de los adelantos, los reglamentos y las medidas de seguridad relacionadas con las nuevas tecnologías</w:t>
      </w:r>
      <w:r w:rsidR="00A42C4C" w:rsidRPr="00C447E2">
        <w:rPr>
          <w:sz w:val="22"/>
          <w:szCs w:val="22"/>
          <w:lang w:val="es-ES"/>
        </w:rPr>
        <w:t xml:space="preserve">; </w:t>
      </w:r>
      <w:r>
        <w:rPr>
          <w:sz w:val="22"/>
          <w:szCs w:val="22"/>
          <w:lang w:val="es-ES"/>
        </w:rPr>
        <w:t>y</w:t>
      </w:r>
      <w:r w:rsidR="00A42C4C" w:rsidRPr="00C447E2">
        <w:rPr>
          <w:sz w:val="22"/>
          <w:szCs w:val="22"/>
          <w:lang w:val="es-ES"/>
        </w:rPr>
        <w:t xml:space="preserve"> </w:t>
      </w:r>
      <w:r w:rsidR="006C049B" w:rsidRPr="00C447E2">
        <w:rPr>
          <w:sz w:val="22"/>
          <w:szCs w:val="22"/>
          <w:lang w:val="es-ES"/>
        </w:rPr>
        <w:t>prepara</w:t>
      </w:r>
      <w:r>
        <w:rPr>
          <w:sz w:val="22"/>
          <w:szCs w:val="22"/>
          <w:lang w:val="es-ES"/>
        </w:rPr>
        <w:t>ción y distribución de un folleto sobre tecnologías alternativas a las SAO</w:t>
      </w:r>
      <w:r w:rsidR="00C42873">
        <w:rPr>
          <w:sz w:val="22"/>
          <w:szCs w:val="22"/>
          <w:lang w:val="es-ES"/>
        </w:rPr>
        <w:t xml:space="preserve"> en</w:t>
      </w:r>
      <w:r>
        <w:rPr>
          <w:sz w:val="22"/>
          <w:szCs w:val="22"/>
          <w:lang w:val="es-ES"/>
        </w:rPr>
        <w:t xml:space="preserve"> el sector de disolventes </w:t>
      </w:r>
      <w:r w:rsidR="006C049B" w:rsidRPr="00C447E2">
        <w:rPr>
          <w:sz w:val="22"/>
          <w:szCs w:val="22"/>
          <w:lang w:val="es-ES"/>
        </w:rPr>
        <w:t>(</w:t>
      </w:r>
      <w:r w:rsidR="006C049B" w:rsidRPr="00C447E2">
        <w:rPr>
          <w:bCs/>
          <w:sz w:val="22"/>
          <w:szCs w:val="22"/>
          <w:lang w:val="es-ES"/>
        </w:rPr>
        <w:t>31</w:t>
      </w:r>
      <w:r w:rsidRPr="00C447E2">
        <w:rPr>
          <w:bCs/>
          <w:sz w:val="22"/>
          <w:szCs w:val="22"/>
          <w:lang w:val="es-ES"/>
        </w:rPr>
        <w:t>.</w:t>
      </w:r>
      <w:r w:rsidR="006C049B" w:rsidRPr="00C447E2">
        <w:rPr>
          <w:bCs/>
          <w:sz w:val="22"/>
          <w:szCs w:val="22"/>
          <w:lang w:val="es-ES"/>
        </w:rPr>
        <w:t>638</w:t>
      </w:r>
      <w:r w:rsidR="006C049B" w:rsidRPr="00C447E2">
        <w:rPr>
          <w:b/>
          <w:bCs/>
          <w:sz w:val="22"/>
          <w:szCs w:val="22"/>
          <w:lang w:val="es-ES"/>
        </w:rPr>
        <w:t xml:space="preserve"> </w:t>
      </w:r>
      <w:r w:rsidRPr="00C447E2">
        <w:rPr>
          <w:color w:val="0D0D0D" w:themeColor="text1" w:themeTint="F2"/>
          <w:sz w:val="22"/>
          <w:szCs w:val="22"/>
          <w:lang w:val="es-ES"/>
        </w:rPr>
        <w:t>$ EUA</w:t>
      </w:r>
      <w:r w:rsidRPr="00C447E2">
        <w:rPr>
          <w:sz w:val="22"/>
          <w:szCs w:val="22"/>
          <w:lang w:val="es-ES"/>
        </w:rPr>
        <w:t xml:space="preserve"> remanente de tramos anteriores</w:t>
      </w:r>
      <w:r w:rsidR="006C049B" w:rsidRPr="00C447E2">
        <w:rPr>
          <w:sz w:val="22"/>
          <w:szCs w:val="22"/>
          <w:lang w:val="es-ES"/>
        </w:rPr>
        <w:t>);</w:t>
      </w:r>
      <w:r w:rsidR="00744A16" w:rsidRPr="00C447E2">
        <w:rPr>
          <w:sz w:val="22"/>
          <w:szCs w:val="22"/>
          <w:lang w:val="es-ES"/>
        </w:rPr>
        <w:t xml:space="preserve"> </w:t>
      </w:r>
    </w:p>
    <w:p w14:paraId="120FC304" w14:textId="2234EE00" w:rsidR="00CC78EE" w:rsidRPr="00C447E2" w:rsidRDefault="00C447E2" w:rsidP="00CC78EE">
      <w:pPr>
        <w:pStyle w:val="Heading2"/>
        <w:numPr>
          <w:ilvl w:val="1"/>
          <w:numId w:val="1"/>
        </w:numPr>
        <w:jc w:val="both"/>
        <w:rPr>
          <w:color w:val="0D0D0D" w:themeColor="text1" w:themeTint="F2"/>
          <w:sz w:val="22"/>
          <w:szCs w:val="22"/>
          <w:lang w:val="es-ES"/>
        </w:rPr>
      </w:pPr>
      <w:r w:rsidRPr="00C447E2">
        <w:rPr>
          <w:color w:val="0D0D0D" w:themeColor="text1" w:themeTint="F2"/>
          <w:sz w:val="22"/>
          <w:szCs w:val="22"/>
          <w:lang w:val="es-ES"/>
        </w:rPr>
        <w:lastRenderedPageBreak/>
        <w:t xml:space="preserve">Contratación de un consultor técnico para evaluar la infraestructura y </w:t>
      </w:r>
      <w:r>
        <w:rPr>
          <w:color w:val="0D0D0D" w:themeColor="text1" w:themeTint="F2"/>
          <w:sz w:val="22"/>
          <w:szCs w:val="22"/>
          <w:lang w:val="es-ES"/>
        </w:rPr>
        <w:t>defini</w:t>
      </w:r>
      <w:r w:rsidRPr="00C447E2">
        <w:rPr>
          <w:color w:val="0D0D0D" w:themeColor="text1" w:themeTint="F2"/>
          <w:sz w:val="22"/>
          <w:szCs w:val="22"/>
          <w:lang w:val="es-ES"/>
        </w:rPr>
        <w:t>r parámetros técnicos para el equipo que se adquirir</w:t>
      </w:r>
      <w:r>
        <w:rPr>
          <w:color w:val="0D0D0D" w:themeColor="text1" w:themeTint="F2"/>
          <w:sz w:val="22"/>
          <w:szCs w:val="22"/>
          <w:lang w:val="es-ES"/>
        </w:rPr>
        <w:t>á para un proyecto de demostración</w:t>
      </w:r>
      <w:r w:rsidR="00066902" w:rsidRPr="00C447E2">
        <w:rPr>
          <w:color w:val="0D0D0D" w:themeColor="text1" w:themeTint="F2"/>
          <w:sz w:val="22"/>
          <w:szCs w:val="22"/>
          <w:lang w:val="es-ES"/>
        </w:rPr>
        <w:t xml:space="preserve">; </w:t>
      </w:r>
      <w:r>
        <w:rPr>
          <w:color w:val="0D0D0D" w:themeColor="text1" w:themeTint="F2"/>
          <w:sz w:val="22"/>
          <w:szCs w:val="22"/>
          <w:lang w:val="es-ES"/>
        </w:rPr>
        <w:t>adquisición e instalación de equipos en dos clínicas de atención de la salud seleccionadas</w:t>
      </w:r>
      <w:r w:rsidR="00066902" w:rsidRPr="00C447E2">
        <w:rPr>
          <w:color w:val="0D0D0D" w:themeColor="text1" w:themeTint="F2"/>
          <w:sz w:val="22"/>
          <w:szCs w:val="22"/>
          <w:lang w:val="es-ES"/>
        </w:rPr>
        <w:t xml:space="preserve">; </w:t>
      </w:r>
      <w:r>
        <w:rPr>
          <w:color w:val="0D0D0D" w:themeColor="text1" w:themeTint="F2"/>
          <w:sz w:val="22"/>
          <w:szCs w:val="22"/>
          <w:lang w:val="es-ES"/>
        </w:rPr>
        <w:t>y curso de sensibilización para los sectores comercial y de refrigeración y aire acondicionado</w:t>
      </w:r>
      <w:r w:rsidR="00417F26" w:rsidRPr="00C447E2">
        <w:rPr>
          <w:color w:val="0D0D0D" w:themeColor="text1" w:themeTint="F2"/>
          <w:sz w:val="22"/>
          <w:szCs w:val="22"/>
          <w:lang w:val="es-ES"/>
        </w:rPr>
        <w:t xml:space="preserve"> </w:t>
      </w:r>
      <w:r w:rsidR="00066902" w:rsidRPr="00C447E2">
        <w:rPr>
          <w:color w:val="0D0D0D" w:themeColor="text1" w:themeTint="F2"/>
          <w:sz w:val="22"/>
          <w:szCs w:val="22"/>
          <w:lang w:val="es-ES"/>
        </w:rPr>
        <w:t>(83</w:t>
      </w:r>
      <w:r>
        <w:rPr>
          <w:color w:val="0D0D0D" w:themeColor="text1" w:themeTint="F2"/>
          <w:sz w:val="22"/>
          <w:szCs w:val="22"/>
          <w:lang w:val="es-ES"/>
        </w:rPr>
        <w:t>.</w:t>
      </w:r>
      <w:r w:rsidR="00066902" w:rsidRPr="00C447E2">
        <w:rPr>
          <w:color w:val="0D0D0D" w:themeColor="text1" w:themeTint="F2"/>
          <w:sz w:val="22"/>
          <w:szCs w:val="22"/>
          <w:lang w:val="es-ES"/>
        </w:rPr>
        <w:t>030</w:t>
      </w:r>
      <w:r w:rsidR="00CC021A">
        <w:rPr>
          <w:color w:val="0D0D0D" w:themeColor="text1" w:themeTint="F2"/>
          <w:sz w:val="22"/>
          <w:szCs w:val="22"/>
          <w:lang w:val="es-ES"/>
        </w:rPr>
        <w:t> </w:t>
      </w:r>
      <w:r w:rsidRPr="008205DD">
        <w:rPr>
          <w:color w:val="0D0D0D" w:themeColor="text1" w:themeTint="F2"/>
          <w:sz w:val="22"/>
          <w:szCs w:val="22"/>
          <w:lang w:val="es-ES"/>
        </w:rPr>
        <w:t>$ EUA</w:t>
      </w:r>
      <w:r w:rsidRPr="00C447E2">
        <w:rPr>
          <w:color w:val="0D0D0D" w:themeColor="text1" w:themeTint="F2"/>
          <w:sz w:val="22"/>
          <w:szCs w:val="22"/>
          <w:lang w:val="es-ES"/>
        </w:rPr>
        <w:t xml:space="preserve"> </w:t>
      </w:r>
      <w:r>
        <w:rPr>
          <w:color w:val="0D0D0D" w:themeColor="text1" w:themeTint="F2"/>
          <w:sz w:val="22"/>
          <w:szCs w:val="22"/>
          <w:lang w:val="es-ES"/>
        </w:rPr>
        <w:t>remanente de tramos anteriores</w:t>
      </w:r>
      <w:r w:rsidR="00066902" w:rsidRPr="00C447E2">
        <w:rPr>
          <w:color w:val="0D0D0D" w:themeColor="text1" w:themeTint="F2"/>
          <w:sz w:val="22"/>
          <w:szCs w:val="22"/>
          <w:lang w:val="es-ES"/>
        </w:rPr>
        <w:t xml:space="preserve">); </w:t>
      </w:r>
      <w:r>
        <w:rPr>
          <w:color w:val="0D0D0D" w:themeColor="text1" w:themeTint="F2"/>
          <w:sz w:val="22"/>
          <w:szCs w:val="22"/>
          <w:lang w:val="es-ES"/>
        </w:rPr>
        <w:t>y</w:t>
      </w:r>
    </w:p>
    <w:p w14:paraId="793C884F" w14:textId="2DD9B8D5" w:rsidR="006C049B" w:rsidRPr="00C447E2" w:rsidRDefault="00C447E2" w:rsidP="00E41C29">
      <w:pPr>
        <w:pStyle w:val="Heading2"/>
        <w:widowControl/>
        <w:numPr>
          <w:ilvl w:val="1"/>
          <w:numId w:val="1"/>
        </w:numPr>
        <w:jc w:val="both"/>
        <w:rPr>
          <w:color w:val="0D0D0D" w:themeColor="text1" w:themeTint="F2"/>
          <w:sz w:val="22"/>
          <w:szCs w:val="22"/>
          <w:lang w:val="es-ES"/>
        </w:rPr>
      </w:pPr>
      <w:r w:rsidRPr="00C447E2">
        <w:rPr>
          <w:color w:val="0D0D0D" w:themeColor="text1" w:themeTint="F2"/>
          <w:sz w:val="22"/>
          <w:szCs w:val="22"/>
          <w:lang w:val="es-ES"/>
        </w:rPr>
        <w:t>Ejecución y supervisi</w:t>
      </w:r>
      <w:r>
        <w:rPr>
          <w:color w:val="0D0D0D" w:themeColor="text1" w:themeTint="F2"/>
          <w:sz w:val="22"/>
          <w:szCs w:val="22"/>
          <w:lang w:val="es-ES"/>
        </w:rPr>
        <w:t>ó</w:t>
      </w:r>
      <w:r w:rsidRPr="00C447E2">
        <w:rPr>
          <w:color w:val="0D0D0D" w:themeColor="text1" w:themeTint="F2"/>
          <w:sz w:val="22"/>
          <w:szCs w:val="22"/>
          <w:lang w:val="es-ES"/>
        </w:rPr>
        <w:t>n del proyecto</w:t>
      </w:r>
      <w:r w:rsidR="00AB6B49" w:rsidRPr="00C447E2">
        <w:rPr>
          <w:color w:val="0D0D0D" w:themeColor="text1" w:themeTint="F2"/>
          <w:sz w:val="22"/>
          <w:szCs w:val="22"/>
          <w:lang w:val="es-ES"/>
        </w:rPr>
        <w:t xml:space="preserve"> </w:t>
      </w:r>
      <w:r w:rsidR="006C049B" w:rsidRPr="00C447E2">
        <w:rPr>
          <w:color w:val="0D0D0D" w:themeColor="text1" w:themeTint="F2"/>
          <w:sz w:val="22"/>
          <w:szCs w:val="22"/>
          <w:lang w:val="es-ES"/>
        </w:rPr>
        <w:t>(2</w:t>
      </w:r>
      <w:r w:rsidRPr="00C447E2">
        <w:rPr>
          <w:color w:val="0D0D0D" w:themeColor="text1" w:themeTint="F2"/>
          <w:sz w:val="22"/>
          <w:szCs w:val="22"/>
          <w:lang w:val="es-ES"/>
        </w:rPr>
        <w:t>.</w:t>
      </w:r>
      <w:r w:rsidR="006C049B" w:rsidRPr="00C447E2">
        <w:rPr>
          <w:color w:val="0D0D0D" w:themeColor="text1" w:themeTint="F2"/>
          <w:sz w:val="22"/>
          <w:szCs w:val="22"/>
          <w:lang w:val="es-ES"/>
        </w:rPr>
        <w:t>500</w:t>
      </w:r>
      <w:r w:rsidRPr="00C447E2">
        <w:rPr>
          <w:color w:val="0D0D0D" w:themeColor="text1" w:themeTint="F2"/>
          <w:sz w:val="22"/>
          <w:szCs w:val="22"/>
          <w:lang w:val="es-ES"/>
        </w:rPr>
        <w:t xml:space="preserve"> </w:t>
      </w:r>
      <w:r w:rsidRPr="008205DD">
        <w:rPr>
          <w:color w:val="0D0D0D" w:themeColor="text1" w:themeTint="F2"/>
          <w:sz w:val="22"/>
          <w:szCs w:val="22"/>
          <w:lang w:val="es-ES"/>
        </w:rPr>
        <w:t>$ EUA</w:t>
      </w:r>
      <w:r w:rsidR="006C049B" w:rsidRPr="00C447E2">
        <w:rPr>
          <w:color w:val="0D0D0D" w:themeColor="text1" w:themeTint="F2"/>
          <w:sz w:val="22"/>
          <w:szCs w:val="22"/>
          <w:lang w:val="es-ES"/>
        </w:rPr>
        <w:t xml:space="preserve">): </w:t>
      </w:r>
      <w:r w:rsidRPr="00C447E2">
        <w:rPr>
          <w:color w:val="0D0D0D" w:themeColor="text1" w:themeTint="F2"/>
          <w:sz w:val="22"/>
          <w:szCs w:val="22"/>
          <w:lang w:val="es-ES"/>
        </w:rPr>
        <w:t>contratación de un expert</w:t>
      </w:r>
      <w:r w:rsidR="00C42873">
        <w:rPr>
          <w:color w:val="0D0D0D" w:themeColor="text1" w:themeTint="F2"/>
          <w:sz w:val="22"/>
          <w:szCs w:val="22"/>
          <w:lang w:val="es-ES"/>
        </w:rPr>
        <w:t>o</w:t>
      </w:r>
      <w:r w:rsidRPr="00C447E2">
        <w:rPr>
          <w:color w:val="0D0D0D" w:themeColor="text1" w:themeTint="F2"/>
          <w:sz w:val="22"/>
          <w:szCs w:val="22"/>
          <w:lang w:val="es-ES"/>
        </w:rPr>
        <w:t xml:space="preserve"> en supervisi</w:t>
      </w:r>
      <w:r>
        <w:rPr>
          <w:color w:val="0D0D0D" w:themeColor="text1" w:themeTint="F2"/>
          <w:sz w:val="22"/>
          <w:szCs w:val="22"/>
          <w:lang w:val="es-ES"/>
        </w:rPr>
        <w:t>ón a tiempo parcial</w:t>
      </w:r>
      <w:r w:rsidR="006C049B" w:rsidRPr="00C447E2">
        <w:rPr>
          <w:color w:val="0D0D0D" w:themeColor="text1" w:themeTint="F2"/>
          <w:sz w:val="22"/>
          <w:szCs w:val="22"/>
          <w:lang w:val="es-ES"/>
        </w:rPr>
        <w:t xml:space="preserve"> (2</w:t>
      </w:r>
      <w:r>
        <w:rPr>
          <w:color w:val="0D0D0D" w:themeColor="text1" w:themeTint="F2"/>
          <w:sz w:val="22"/>
          <w:szCs w:val="22"/>
          <w:lang w:val="es-ES"/>
        </w:rPr>
        <w:t>.</w:t>
      </w:r>
      <w:r w:rsidR="006C049B" w:rsidRPr="00C447E2">
        <w:rPr>
          <w:color w:val="0D0D0D" w:themeColor="text1" w:themeTint="F2"/>
          <w:sz w:val="22"/>
          <w:szCs w:val="22"/>
          <w:lang w:val="es-ES"/>
        </w:rPr>
        <w:t>000</w:t>
      </w:r>
      <w:r>
        <w:rPr>
          <w:color w:val="0D0D0D" w:themeColor="text1" w:themeTint="F2"/>
          <w:sz w:val="22"/>
          <w:szCs w:val="22"/>
          <w:lang w:val="es-ES"/>
        </w:rPr>
        <w:t xml:space="preserve"> </w:t>
      </w:r>
      <w:r w:rsidRPr="008205DD">
        <w:rPr>
          <w:color w:val="0D0D0D" w:themeColor="text1" w:themeTint="F2"/>
          <w:sz w:val="22"/>
          <w:szCs w:val="22"/>
          <w:lang w:val="es-ES"/>
        </w:rPr>
        <w:t>$ EUA</w:t>
      </w:r>
      <w:r w:rsidR="006C049B" w:rsidRPr="00C447E2">
        <w:rPr>
          <w:color w:val="0D0D0D" w:themeColor="text1" w:themeTint="F2"/>
          <w:sz w:val="22"/>
          <w:szCs w:val="22"/>
          <w:lang w:val="es-ES"/>
        </w:rPr>
        <w:t xml:space="preserve">) </w:t>
      </w:r>
      <w:r>
        <w:rPr>
          <w:color w:val="0D0D0D" w:themeColor="text1" w:themeTint="F2"/>
          <w:sz w:val="22"/>
          <w:szCs w:val="22"/>
          <w:lang w:val="es-ES"/>
        </w:rPr>
        <w:t>y viajes</w:t>
      </w:r>
      <w:r w:rsidR="006C049B" w:rsidRPr="00C447E2">
        <w:rPr>
          <w:color w:val="0D0D0D" w:themeColor="text1" w:themeTint="F2"/>
          <w:sz w:val="22"/>
          <w:szCs w:val="22"/>
          <w:lang w:val="es-ES"/>
        </w:rPr>
        <w:t xml:space="preserve"> (500</w:t>
      </w:r>
      <w:r>
        <w:rPr>
          <w:color w:val="0D0D0D" w:themeColor="text1" w:themeTint="F2"/>
          <w:sz w:val="22"/>
          <w:szCs w:val="22"/>
          <w:lang w:val="es-ES"/>
        </w:rPr>
        <w:t xml:space="preserve"> </w:t>
      </w:r>
      <w:r w:rsidRPr="008205DD">
        <w:rPr>
          <w:color w:val="0D0D0D" w:themeColor="text1" w:themeTint="F2"/>
          <w:sz w:val="22"/>
          <w:szCs w:val="22"/>
          <w:lang w:val="es-ES"/>
        </w:rPr>
        <w:t>$ EUA</w:t>
      </w:r>
      <w:r w:rsidR="006C049B" w:rsidRPr="00C447E2">
        <w:rPr>
          <w:color w:val="0D0D0D" w:themeColor="text1" w:themeTint="F2"/>
          <w:sz w:val="22"/>
          <w:szCs w:val="22"/>
          <w:lang w:val="es-ES"/>
        </w:rPr>
        <w:t>).</w:t>
      </w:r>
    </w:p>
    <w:bookmarkEnd w:id="2"/>
    <w:p w14:paraId="183D4E8C" w14:textId="77777777" w:rsidR="006B2C48" w:rsidRDefault="006B2C48" w:rsidP="00523ED5">
      <w:pPr>
        <w:keepNext/>
        <w:jc w:val="center"/>
        <w:rPr>
          <w:b/>
          <w:color w:val="0D0D0D" w:themeColor="text1" w:themeTint="F2"/>
          <w:sz w:val="22"/>
          <w:szCs w:val="22"/>
          <w:lang w:val="es-ES"/>
        </w:rPr>
      </w:pPr>
    </w:p>
    <w:p w14:paraId="22462594" w14:textId="37ECF344" w:rsidR="006C049B" w:rsidRPr="00AD42E0" w:rsidRDefault="00AD42E0" w:rsidP="00523ED5">
      <w:pPr>
        <w:keepNext/>
        <w:jc w:val="center"/>
        <w:rPr>
          <w:b/>
          <w:color w:val="0D0D0D" w:themeColor="text1" w:themeTint="F2"/>
          <w:sz w:val="22"/>
          <w:szCs w:val="22"/>
          <w:lang w:val="es-ES"/>
        </w:rPr>
      </w:pPr>
      <w:r w:rsidRPr="00AD42E0">
        <w:rPr>
          <w:b/>
          <w:color w:val="0D0D0D" w:themeColor="text1" w:themeTint="F2"/>
          <w:sz w:val="22"/>
          <w:szCs w:val="22"/>
          <w:lang w:val="es-ES"/>
        </w:rPr>
        <w:t>OBSERVACIONES Y RECOMENDACIÓN DE LA SECRETAR</w:t>
      </w:r>
      <w:r>
        <w:rPr>
          <w:b/>
          <w:color w:val="0D0D0D" w:themeColor="text1" w:themeTint="F2"/>
          <w:sz w:val="22"/>
          <w:szCs w:val="22"/>
          <w:lang w:val="es-ES"/>
        </w:rPr>
        <w:t>ÍA</w:t>
      </w:r>
    </w:p>
    <w:p w14:paraId="781C6160" w14:textId="77777777" w:rsidR="006C049B" w:rsidRPr="00AD42E0" w:rsidRDefault="006C049B" w:rsidP="00523ED5">
      <w:pPr>
        <w:keepNext/>
        <w:jc w:val="both"/>
        <w:rPr>
          <w:color w:val="0D0D0D" w:themeColor="text1" w:themeTint="F2"/>
          <w:sz w:val="22"/>
          <w:szCs w:val="22"/>
          <w:lang w:val="es-ES"/>
        </w:rPr>
      </w:pPr>
    </w:p>
    <w:p w14:paraId="73D08C12" w14:textId="05FC2587" w:rsidR="006C049B" w:rsidRPr="006B2C48" w:rsidRDefault="00142F3B" w:rsidP="00523ED5">
      <w:pPr>
        <w:keepNext/>
        <w:jc w:val="both"/>
        <w:rPr>
          <w:b/>
          <w:color w:val="0D0D0D" w:themeColor="text1" w:themeTint="F2"/>
          <w:sz w:val="22"/>
          <w:szCs w:val="22"/>
          <w:lang w:val="fr-CA"/>
        </w:rPr>
      </w:pPr>
      <w:r w:rsidRPr="006B2C48">
        <w:rPr>
          <w:b/>
          <w:color w:val="0D0D0D" w:themeColor="text1" w:themeTint="F2"/>
          <w:sz w:val="22"/>
          <w:szCs w:val="22"/>
          <w:lang w:val="fr-CA"/>
        </w:rPr>
        <w:t>OBSERVACIONES</w:t>
      </w:r>
    </w:p>
    <w:p w14:paraId="229A7378" w14:textId="77777777" w:rsidR="006C049B" w:rsidRPr="006B2C48" w:rsidRDefault="006C049B" w:rsidP="00523ED5">
      <w:pPr>
        <w:keepNext/>
        <w:jc w:val="both"/>
        <w:rPr>
          <w:color w:val="0D0D0D" w:themeColor="text1" w:themeTint="F2"/>
          <w:sz w:val="22"/>
          <w:szCs w:val="22"/>
          <w:lang w:val="fr-CA"/>
        </w:rPr>
      </w:pPr>
    </w:p>
    <w:p w14:paraId="1A4C8FD9" w14:textId="41DA7FAE" w:rsidR="006C049B" w:rsidRPr="00142F3B" w:rsidRDefault="00142F3B" w:rsidP="00523ED5">
      <w:pPr>
        <w:keepNext/>
        <w:jc w:val="both"/>
        <w:rPr>
          <w:color w:val="0D0D0D" w:themeColor="text1" w:themeTint="F2"/>
          <w:sz w:val="22"/>
          <w:szCs w:val="22"/>
          <w:u w:val="single"/>
          <w:lang w:val="es-ES"/>
        </w:rPr>
      </w:pPr>
      <w:r w:rsidRPr="00142F3B">
        <w:rPr>
          <w:color w:val="0D0D0D" w:themeColor="text1" w:themeTint="F2"/>
          <w:sz w:val="22"/>
          <w:szCs w:val="22"/>
          <w:u w:val="single"/>
          <w:lang w:val="es-ES"/>
        </w:rPr>
        <w:t>Informe sobre los progresos realizados en la ejecución del tercer tramo del plan de gestión de eliminaci</w:t>
      </w:r>
      <w:r>
        <w:rPr>
          <w:color w:val="0D0D0D" w:themeColor="text1" w:themeTint="F2"/>
          <w:sz w:val="22"/>
          <w:szCs w:val="22"/>
          <w:u w:val="single"/>
          <w:lang w:val="es-ES"/>
        </w:rPr>
        <w:t>ón de los HCFC</w:t>
      </w:r>
    </w:p>
    <w:p w14:paraId="063735BA" w14:textId="77777777" w:rsidR="006C049B" w:rsidRPr="00142F3B" w:rsidRDefault="006C049B" w:rsidP="00523ED5">
      <w:pPr>
        <w:keepNext/>
        <w:jc w:val="both"/>
        <w:rPr>
          <w:color w:val="0D0D0D" w:themeColor="text1" w:themeTint="F2"/>
          <w:sz w:val="22"/>
          <w:szCs w:val="22"/>
          <w:lang w:val="es-ES"/>
        </w:rPr>
      </w:pPr>
    </w:p>
    <w:p w14:paraId="0F14D566" w14:textId="34A6E1FB" w:rsidR="006C049B" w:rsidRPr="004E55B1" w:rsidRDefault="00142F3B" w:rsidP="00523ED5">
      <w:pPr>
        <w:keepNext/>
        <w:jc w:val="both"/>
        <w:rPr>
          <w:i/>
          <w:color w:val="0D0D0D" w:themeColor="text1" w:themeTint="F2"/>
          <w:sz w:val="22"/>
          <w:szCs w:val="22"/>
          <w:lang w:val="en-CA"/>
        </w:rPr>
      </w:pPr>
      <w:r>
        <w:rPr>
          <w:i/>
          <w:color w:val="0D0D0D" w:themeColor="text1" w:themeTint="F2"/>
          <w:sz w:val="22"/>
          <w:szCs w:val="22"/>
          <w:lang w:val="en-CA"/>
        </w:rPr>
        <w:t>Marco jurídico</w:t>
      </w:r>
    </w:p>
    <w:p w14:paraId="2D4B5FB4" w14:textId="77777777" w:rsidR="006C049B" w:rsidRPr="004E55B1" w:rsidRDefault="006C049B" w:rsidP="00523ED5">
      <w:pPr>
        <w:keepNext/>
        <w:jc w:val="both"/>
        <w:rPr>
          <w:color w:val="0D0D0D" w:themeColor="text1" w:themeTint="F2"/>
          <w:sz w:val="22"/>
          <w:szCs w:val="22"/>
          <w:lang w:val="en-CA"/>
        </w:rPr>
      </w:pPr>
    </w:p>
    <w:p w14:paraId="3FA35854" w14:textId="779396EB" w:rsidR="006C049B" w:rsidRPr="002825E2" w:rsidRDefault="00A059AE" w:rsidP="00523ED5">
      <w:pPr>
        <w:pStyle w:val="Heading1"/>
        <w:keepNext/>
        <w:jc w:val="both"/>
        <w:rPr>
          <w:color w:val="0D0D0D" w:themeColor="text1" w:themeTint="F2"/>
          <w:sz w:val="22"/>
          <w:szCs w:val="22"/>
          <w:lang w:val="es-ES"/>
        </w:rPr>
      </w:pPr>
      <w:r w:rsidRPr="002825E2">
        <w:rPr>
          <w:color w:val="0D0D0D" w:themeColor="text1" w:themeTint="F2"/>
          <w:sz w:val="22"/>
          <w:szCs w:val="22"/>
          <w:lang w:val="es-ES"/>
        </w:rPr>
        <w:t>El Gobierno de Georgia</w:t>
      </w:r>
      <w:r w:rsidR="006C049B" w:rsidRPr="002825E2">
        <w:rPr>
          <w:color w:val="0D0D0D" w:themeColor="text1" w:themeTint="F2"/>
          <w:sz w:val="22"/>
          <w:szCs w:val="22"/>
          <w:lang w:val="es-ES"/>
        </w:rPr>
        <w:t xml:space="preserve"> ha</w:t>
      </w:r>
      <w:r w:rsidR="002825E2" w:rsidRPr="002825E2">
        <w:rPr>
          <w:color w:val="0D0D0D" w:themeColor="text1" w:themeTint="F2"/>
          <w:sz w:val="22"/>
          <w:szCs w:val="22"/>
          <w:lang w:val="es-ES"/>
        </w:rPr>
        <w:t xml:space="preserve"> emitido cupos de importación de </w:t>
      </w:r>
      <w:r w:rsidR="006C049B" w:rsidRPr="002825E2">
        <w:rPr>
          <w:color w:val="0D0D0D" w:themeColor="text1" w:themeTint="F2"/>
          <w:sz w:val="22"/>
          <w:szCs w:val="22"/>
          <w:lang w:val="es-ES"/>
        </w:rPr>
        <w:t xml:space="preserve">HCFC </w:t>
      </w:r>
      <w:r w:rsidR="002825E2" w:rsidRPr="002825E2">
        <w:rPr>
          <w:color w:val="0D0D0D" w:themeColor="text1" w:themeTint="F2"/>
          <w:sz w:val="22"/>
          <w:szCs w:val="22"/>
          <w:lang w:val="es-ES"/>
        </w:rPr>
        <w:t>para</w:t>
      </w:r>
      <w:r w:rsidR="006C049B" w:rsidRPr="002825E2">
        <w:rPr>
          <w:color w:val="0D0D0D" w:themeColor="text1" w:themeTint="F2"/>
          <w:sz w:val="22"/>
          <w:szCs w:val="22"/>
          <w:lang w:val="es-ES"/>
        </w:rPr>
        <w:t xml:space="preserve"> 2020 </w:t>
      </w:r>
      <w:r w:rsidR="002825E2" w:rsidRPr="002825E2">
        <w:rPr>
          <w:color w:val="0D0D0D" w:themeColor="text1" w:themeTint="F2"/>
          <w:sz w:val="22"/>
          <w:szCs w:val="22"/>
          <w:lang w:val="es-ES"/>
        </w:rPr>
        <w:t>de</w:t>
      </w:r>
      <w:r w:rsidR="006C049B" w:rsidRPr="002825E2">
        <w:rPr>
          <w:color w:val="0D0D0D" w:themeColor="text1" w:themeTint="F2"/>
          <w:sz w:val="22"/>
          <w:szCs w:val="22"/>
          <w:lang w:val="es-ES"/>
        </w:rPr>
        <w:t xml:space="preserve"> 2</w:t>
      </w:r>
      <w:r w:rsidR="00142F3B" w:rsidRPr="002825E2">
        <w:rPr>
          <w:color w:val="0D0D0D" w:themeColor="text1" w:themeTint="F2"/>
          <w:sz w:val="22"/>
          <w:szCs w:val="22"/>
          <w:lang w:val="es-ES"/>
        </w:rPr>
        <w:t>,</w:t>
      </w:r>
      <w:r w:rsidR="006C049B" w:rsidRPr="002825E2">
        <w:rPr>
          <w:color w:val="0D0D0D" w:themeColor="text1" w:themeTint="F2"/>
          <w:sz w:val="22"/>
          <w:szCs w:val="22"/>
          <w:lang w:val="es-ES"/>
        </w:rPr>
        <w:t>97 </w:t>
      </w:r>
      <w:r w:rsidR="00142F3B" w:rsidRPr="002825E2">
        <w:rPr>
          <w:color w:val="0D0D0D" w:themeColor="text1" w:themeTint="F2"/>
          <w:sz w:val="22"/>
          <w:szCs w:val="22"/>
          <w:lang w:val="es-ES"/>
        </w:rPr>
        <w:t>toneladas PAO</w:t>
      </w:r>
      <w:r w:rsidR="00640311" w:rsidRPr="002825E2">
        <w:rPr>
          <w:color w:val="0D0D0D" w:themeColor="text1" w:themeTint="F2"/>
          <w:sz w:val="22"/>
          <w:szCs w:val="22"/>
          <w:lang w:val="es-ES"/>
        </w:rPr>
        <w:t xml:space="preserve"> (54</w:t>
      </w:r>
      <w:r w:rsidR="002825E2" w:rsidRPr="002825E2">
        <w:rPr>
          <w:color w:val="0D0D0D" w:themeColor="text1" w:themeTint="F2"/>
          <w:sz w:val="22"/>
          <w:szCs w:val="22"/>
          <w:lang w:val="es-ES"/>
        </w:rPr>
        <w:t>,</w:t>
      </w:r>
      <w:r w:rsidR="00F74573" w:rsidRPr="002825E2">
        <w:rPr>
          <w:color w:val="0D0D0D" w:themeColor="text1" w:themeTint="F2"/>
          <w:sz w:val="22"/>
          <w:szCs w:val="22"/>
          <w:lang w:val="es-ES"/>
        </w:rPr>
        <w:t>00</w:t>
      </w:r>
      <w:r w:rsidR="00640311" w:rsidRPr="002825E2">
        <w:rPr>
          <w:color w:val="0D0D0D" w:themeColor="text1" w:themeTint="F2"/>
          <w:sz w:val="22"/>
          <w:szCs w:val="22"/>
          <w:lang w:val="es-ES"/>
        </w:rPr>
        <w:t> </w:t>
      </w:r>
      <w:r w:rsidR="002825E2" w:rsidRPr="002825E2">
        <w:rPr>
          <w:color w:val="0D0D0D" w:themeColor="text1" w:themeTint="F2"/>
          <w:sz w:val="22"/>
          <w:szCs w:val="22"/>
          <w:lang w:val="es-ES"/>
        </w:rPr>
        <w:t>tm</w:t>
      </w:r>
      <w:r w:rsidR="00640311" w:rsidRPr="002825E2">
        <w:rPr>
          <w:color w:val="0D0D0D" w:themeColor="text1" w:themeTint="F2"/>
          <w:sz w:val="22"/>
          <w:szCs w:val="22"/>
          <w:lang w:val="es-ES"/>
        </w:rPr>
        <w:t>)</w:t>
      </w:r>
      <w:r w:rsidR="006C049B" w:rsidRPr="002825E2">
        <w:rPr>
          <w:color w:val="0D0D0D" w:themeColor="text1" w:themeTint="F2"/>
          <w:sz w:val="22"/>
          <w:szCs w:val="22"/>
          <w:lang w:val="es-ES"/>
        </w:rPr>
        <w:t xml:space="preserve">, </w:t>
      </w:r>
      <w:r w:rsidR="002825E2" w:rsidRPr="002825E2">
        <w:rPr>
          <w:color w:val="0D0D0D" w:themeColor="text1" w:themeTint="F2"/>
          <w:sz w:val="22"/>
          <w:szCs w:val="22"/>
          <w:lang w:val="es-ES"/>
        </w:rPr>
        <w:t xml:space="preserve">que </w:t>
      </w:r>
      <w:r w:rsidR="002825E2">
        <w:rPr>
          <w:color w:val="0D0D0D" w:themeColor="text1" w:themeTint="F2"/>
          <w:sz w:val="22"/>
          <w:szCs w:val="22"/>
          <w:lang w:val="es-ES"/>
        </w:rPr>
        <w:t>están en un</w:t>
      </w:r>
      <w:r w:rsidR="002825E2" w:rsidRPr="002825E2">
        <w:rPr>
          <w:color w:val="0D0D0D" w:themeColor="text1" w:themeTint="F2"/>
          <w:sz w:val="22"/>
          <w:szCs w:val="22"/>
          <w:lang w:val="es-ES"/>
        </w:rPr>
        <w:t xml:space="preserve"> </w:t>
      </w:r>
      <w:r w:rsidR="006C049B" w:rsidRPr="002825E2">
        <w:rPr>
          <w:color w:val="0D0D0D" w:themeColor="text1" w:themeTint="F2"/>
          <w:sz w:val="22"/>
          <w:szCs w:val="22"/>
          <w:lang w:val="es-ES"/>
        </w:rPr>
        <w:t>15</w:t>
      </w:r>
      <w:r w:rsidR="0051494B">
        <w:rPr>
          <w:color w:val="0D0D0D" w:themeColor="text1" w:themeTint="F2"/>
          <w:sz w:val="22"/>
          <w:szCs w:val="22"/>
          <w:lang w:val="es-ES"/>
        </w:rPr>
        <w:t xml:space="preserve"> por ciento</w:t>
      </w:r>
      <w:r w:rsidR="008701B5" w:rsidRPr="002825E2">
        <w:rPr>
          <w:color w:val="0D0D0D" w:themeColor="text1" w:themeTint="F2"/>
          <w:sz w:val="22"/>
          <w:szCs w:val="22"/>
          <w:lang w:val="es-ES"/>
        </w:rPr>
        <w:t> </w:t>
      </w:r>
      <w:r w:rsidR="006C049B" w:rsidRPr="002825E2">
        <w:rPr>
          <w:color w:val="0D0D0D" w:themeColor="text1" w:themeTint="F2"/>
          <w:sz w:val="22"/>
          <w:szCs w:val="22"/>
          <w:lang w:val="es-ES"/>
        </w:rPr>
        <w:t>p</w:t>
      </w:r>
      <w:r w:rsidR="002825E2">
        <w:rPr>
          <w:color w:val="0D0D0D" w:themeColor="text1" w:themeTint="F2"/>
          <w:sz w:val="22"/>
          <w:szCs w:val="22"/>
          <w:lang w:val="es-ES"/>
        </w:rPr>
        <w:t xml:space="preserve">or debajo del nivel de cumplimiento de </w:t>
      </w:r>
      <w:r w:rsidR="006C049B" w:rsidRPr="002825E2">
        <w:rPr>
          <w:color w:val="0D0D0D" w:themeColor="text1" w:themeTint="F2"/>
          <w:sz w:val="22"/>
          <w:szCs w:val="22"/>
          <w:lang w:val="es-ES"/>
        </w:rPr>
        <w:t>3</w:t>
      </w:r>
      <w:r w:rsidR="002825E2">
        <w:rPr>
          <w:color w:val="0D0D0D" w:themeColor="text1" w:themeTint="F2"/>
          <w:sz w:val="22"/>
          <w:szCs w:val="22"/>
          <w:lang w:val="es-ES"/>
        </w:rPr>
        <w:t>,</w:t>
      </w:r>
      <w:r w:rsidR="006C049B" w:rsidRPr="002825E2">
        <w:rPr>
          <w:color w:val="0D0D0D" w:themeColor="text1" w:themeTint="F2"/>
          <w:sz w:val="22"/>
          <w:szCs w:val="22"/>
          <w:lang w:val="es-ES"/>
        </w:rPr>
        <w:t>5</w:t>
      </w:r>
      <w:r w:rsidR="008701B5" w:rsidRPr="002825E2">
        <w:rPr>
          <w:color w:val="0D0D0D" w:themeColor="text1" w:themeTint="F2"/>
          <w:sz w:val="22"/>
          <w:szCs w:val="22"/>
          <w:lang w:val="es-ES"/>
        </w:rPr>
        <w:t>0 </w:t>
      </w:r>
      <w:r w:rsidR="00142F3B" w:rsidRPr="002825E2">
        <w:rPr>
          <w:color w:val="0D0D0D" w:themeColor="text1" w:themeTint="F2"/>
          <w:sz w:val="22"/>
          <w:szCs w:val="22"/>
          <w:lang w:val="es-ES"/>
        </w:rPr>
        <w:t>toneladas PAO</w:t>
      </w:r>
      <w:r w:rsidR="006C049B" w:rsidRPr="002825E2">
        <w:rPr>
          <w:color w:val="0D0D0D" w:themeColor="text1" w:themeTint="F2"/>
          <w:sz w:val="22"/>
          <w:szCs w:val="22"/>
          <w:lang w:val="es-ES"/>
        </w:rPr>
        <w:t xml:space="preserve"> </w:t>
      </w:r>
      <w:r w:rsidR="002825E2">
        <w:rPr>
          <w:color w:val="0D0D0D" w:themeColor="text1" w:themeTint="F2"/>
          <w:sz w:val="22"/>
          <w:szCs w:val="22"/>
          <w:lang w:val="es-ES"/>
        </w:rPr>
        <w:t xml:space="preserve">establecido conforme al Protocolo de </w:t>
      </w:r>
      <w:r w:rsidR="006C049B" w:rsidRPr="002825E2">
        <w:rPr>
          <w:color w:val="0D0D0D" w:themeColor="text1" w:themeTint="F2"/>
          <w:sz w:val="22"/>
          <w:szCs w:val="22"/>
          <w:lang w:val="es-ES"/>
        </w:rPr>
        <w:t xml:space="preserve">Montreal </w:t>
      </w:r>
      <w:r w:rsidR="002825E2">
        <w:rPr>
          <w:color w:val="0D0D0D" w:themeColor="text1" w:themeTint="F2"/>
          <w:sz w:val="22"/>
          <w:szCs w:val="22"/>
          <w:lang w:val="es-ES"/>
        </w:rPr>
        <w:t xml:space="preserve">y de conformidad con la meta establecida en su </w:t>
      </w:r>
      <w:r w:rsidR="00364091" w:rsidRPr="002825E2">
        <w:rPr>
          <w:color w:val="0D0D0D" w:themeColor="text1" w:themeTint="F2"/>
          <w:sz w:val="22"/>
          <w:szCs w:val="22"/>
          <w:lang w:val="es-ES"/>
        </w:rPr>
        <w:t>A</w:t>
      </w:r>
      <w:r w:rsidR="00142F3B" w:rsidRPr="002825E2">
        <w:rPr>
          <w:color w:val="0D0D0D" w:themeColor="text1" w:themeTint="F2"/>
          <w:sz w:val="22"/>
          <w:szCs w:val="22"/>
          <w:lang w:val="es-ES"/>
        </w:rPr>
        <w:t>cuerdo con el Comité Ejecutivo</w:t>
      </w:r>
      <w:r w:rsidR="006C049B" w:rsidRPr="002825E2">
        <w:rPr>
          <w:color w:val="0D0D0D" w:themeColor="text1" w:themeTint="F2"/>
          <w:sz w:val="22"/>
          <w:szCs w:val="22"/>
          <w:lang w:val="es-ES"/>
        </w:rPr>
        <w:t>.</w:t>
      </w:r>
      <w:r w:rsidR="00A27845" w:rsidRPr="002825E2">
        <w:rPr>
          <w:color w:val="0D0D0D" w:themeColor="text1" w:themeTint="F2"/>
          <w:sz w:val="22"/>
          <w:szCs w:val="22"/>
          <w:lang w:val="es-ES"/>
        </w:rPr>
        <w:t xml:space="preserve"> </w:t>
      </w:r>
    </w:p>
    <w:p w14:paraId="7880637B" w14:textId="179839C6" w:rsidR="006C049B" w:rsidRPr="00142F3B" w:rsidRDefault="00142F3B" w:rsidP="00A80CAC">
      <w:pPr>
        <w:jc w:val="both"/>
        <w:rPr>
          <w:i/>
          <w:color w:val="0D0D0D" w:themeColor="text1" w:themeTint="F2"/>
          <w:sz w:val="22"/>
          <w:szCs w:val="22"/>
          <w:lang w:val="es-ES"/>
        </w:rPr>
      </w:pPr>
      <w:r w:rsidRPr="00142F3B">
        <w:rPr>
          <w:i/>
          <w:color w:val="0D0D0D" w:themeColor="text1" w:themeTint="F2"/>
          <w:sz w:val="22"/>
          <w:szCs w:val="22"/>
          <w:lang w:val="es-ES"/>
        </w:rPr>
        <w:t>Sector de mantenimiento de equipos de refrigeraci</w:t>
      </w:r>
      <w:r>
        <w:rPr>
          <w:i/>
          <w:color w:val="0D0D0D" w:themeColor="text1" w:themeTint="F2"/>
          <w:sz w:val="22"/>
          <w:szCs w:val="22"/>
          <w:lang w:val="es-ES"/>
        </w:rPr>
        <w:t>ón</w:t>
      </w:r>
    </w:p>
    <w:p w14:paraId="70756522" w14:textId="77777777" w:rsidR="006C049B" w:rsidRPr="00142F3B" w:rsidRDefault="006C049B" w:rsidP="00A80CAC">
      <w:pPr>
        <w:jc w:val="both"/>
        <w:rPr>
          <w:color w:val="0D0D0D" w:themeColor="text1" w:themeTint="F2"/>
          <w:sz w:val="22"/>
          <w:szCs w:val="22"/>
          <w:lang w:val="es-ES"/>
        </w:rPr>
      </w:pPr>
    </w:p>
    <w:p w14:paraId="3BA4DD88" w14:textId="7FE8B4ED" w:rsidR="00A80CAC" w:rsidRPr="00E735D8" w:rsidRDefault="002825E2" w:rsidP="00A80CAC">
      <w:pPr>
        <w:pStyle w:val="Heading1"/>
        <w:jc w:val="both"/>
        <w:rPr>
          <w:sz w:val="22"/>
          <w:szCs w:val="22"/>
          <w:u w:val="single"/>
          <w:lang w:val="es-ES"/>
        </w:rPr>
      </w:pPr>
      <w:r w:rsidRPr="002825E2">
        <w:rPr>
          <w:sz w:val="22"/>
          <w:szCs w:val="22"/>
          <w:lang w:val="es-ES"/>
        </w:rPr>
        <w:t>Una de las condiciones para la aprobación del tercer tram</w:t>
      </w:r>
      <w:r w:rsidR="00C42873">
        <w:rPr>
          <w:sz w:val="22"/>
          <w:szCs w:val="22"/>
          <w:lang w:val="es-ES"/>
        </w:rPr>
        <w:t>o fue que el plan de incentivos</w:t>
      </w:r>
      <w:r w:rsidRPr="002825E2">
        <w:rPr>
          <w:sz w:val="22"/>
          <w:szCs w:val="22"/>
          <w:lang w:val="es-ES"/>
        </w:rPr>
        <w:t xml:space="preserve"> financier</w:t>
      </w:r>
      <w:r w:rsidR="00C42873">
        <w:rPr>
          <w:sz w:val="22"/>
          <w:szCs w:val="22"/>
          <w:lang w:val="es-ES"/>
        </w:rPr>
        <w:t>os</w:t>
      </w:r>
      <w:r w:rsidRPr="002825E2">
        <w:rPr>
          <w:sz w:val="22"/>
          <w:szCs w:val="22"/>
          <w:lang w:val="es-ES"/>
        </w:rPr>
        <w:t xml:space="preserve"> aumentara la sostenibilidad de la capacitaci</w:t>
      </w:r>
      <w:r>
        <w:rPr>
          <w:sz w:val="22"/>
          <w:szCs w:val="22"/>
          <w:lang w:val="es-ES"/>
        </w:rPr>
        <w:t>ón de los técnicos de mantenimiento</w:t>
      </w:r>
      <w:r w:rsidR="00992027" w:rsidRPr="002825E2">
        <w:rPr>
          <w:sz w:val="22"/>
          <w:szCs w:val="22"/>
          <w:lang w:val="es-ES"/>
        </w:rPr>
        <w:t xml:space="preserve"> (decisi</w:t>
      </w:r>
      <w:r>
        <w:rPr>
          <w:sz w:val="22"/>
          <w:szCs w:val="22"/>
          <w:lang w:val="es-ES"/>
        </w:rPr>
        <w:t>ó</w:t>
      </w:r>
      <w:r w:rsidR="00992027" w:rsidRPr="002825E2">
        <w:rPr>
          <w:sz w:val="22"/>
          <w:szCs w:val="22"/>
          <w:lang w:val="es-ES"/>
        </w:rPr>
        <w:t>n</w:t>
      </w:r>
      <w:r w:rsidR="00B7526D" w:rsidRPr="002825E2">
        <w:rPr>
          <w:sz w:val="22"/>
          <w:szCs w:val="22"/>
          <w:lang w:val="es-ES"/>
        </w:rPr>
        <w:t> </w:t>
      </w:r>
      <w:r w:rsidR="00992027" w:rsidRPr="002825E2">
        <w:rPr>
          <w:sz w:val="22"/>
          <w:szCs w:val="22"/>
          <w:lang w:val="es-ES"/>
        </w:rPr>
        <w:t>81/34</w:t>
      </w:r>
      <w:r w:rsidR="00E82A7E">
        <w:rPr>
          <w:sz w:val="22"/>
          <w:szCs w:val="22"/>
          <w:lang w:val="es-ES"/>
        </w:rPr>
        <w:t>(</w:t>
      </w:r>
      <w:r w:rsidR="00992027" w:rsidRPr="002825E2">
        <w:rPr>
          <w:sz w:val="22"/>
          <w:szCs w:val="22"/>
          <w:lang w:val="es-ES"/>
        </w:rPr>
        <w:t>a))</w:t>
      </w:r>
      <w:r w:rsidR="006C049B" w:rsidRPr="002825E2">
        <w:rPr>
          <w:sz w:val="22"/>
          <w:szCs w:val="22"/>
          <w:lang w:val="es-ES"/>
        </w:rPr>
        <w:t xml:space="preserve">. </w:t>
      </w:r>
      <w:r w:rsidRPr="00E735D8">
        <w:rPr>
          <w:sz w:val="22"/>
          <w:szCs w:val="22"/>
          <w:lang w:val="es-ES"/>
        </w:rPr>
        <w:t xml:space="preserve">El </w:t>
      </w:r>
      <w:r w:rsidR="00A059AE" w:rsidRPr="00E735D8">
        <w:rPr>
          <w:sz w:val="22"/>
          <w:szCs w:val="22"/>
          <w:lang w:val="es-ES"/>
        </w:rPr>
        <w:t>PNUD</w:t>
      </w:r>
      <w:r w:rsidR="006C049B" w:rsidRPr="00E735D8">
        <w:rPr>
          <w:sz w:val="22"/>
          <w:szCs w:val="22"/>
          <w:lang w:val="es-ES"/>
        </w:rPr>
        <w:t xml:space="preserve"> </w:t>
      </w:r>
      <w:r w:rsidRPr="00E735D8">
        <w:rPr>
          <w:sz w:val="22"/>
          <w:szCs w:val="22"/>
          <w:lang w:val="es-ES"/>
        </w:rPr>
        <w:t xml:space="preserve">informó de que el fortalecimiento del sistema de certificación </w:t>
      </w:r>
      <w:r w:rsidR="00E735D8" w:rsidRPr="00E735D8">
        <w:rPr>
          <w:sz w:val="22"/>
          <w:szCs w:val="22"/>
          <w:lang w:val="es-ES"/>
        </w:rPr>
        <w:t xml:space="preserve">para los técnicos en refrigeración que estaría totalmente establecido hacia finales de </w:t>
      </w:r>
      <w:r w:rsidR="006C049B" w:rsidRPr="00E735D8">
        <w:rPr>
          <w:sz w:val="22"/>
          <w:szCs w:val="22"/>
          <w:lang w:val="es-ES"/>
        </w:rPr>
        <w:t>2020</w:t>
      </w:r>
      <w:r w:rsidR="00E735D8" w:rsidRPr="00E735D8">
        <w:rPr>
          <w:sz w:val="22"/>
          <w:szCs w:val="22"/>
          <w:lang w:val="es-ES"/>
        </w:rPr>
        <w:t xml:space="preserve"> inclu</w:t>
      </w:r>
      <w:r w:rsidR="00E735D8">
        <w:rPr>
          <w:sz w:val="22"/>
          <w:szCs w:val="22"/>
          <w:lang w:val="es-ES"/>
        </w:rPr>
        <w:t>ía el requisito de un conjunto mínimo de instrumentos y equipos para determinados tipos de servicios de refrigeración y aire acondicionado</w:t>
      </w:r>
      <w:r w:rsidR="006C049B" w:rsidRPr="00E735D8">
        <w:rPr>
          <w:sz w:val="22"/>
          <w:szCs w:val="22"/>
          <w:lang w:val="es-ES"/>
        </w:rPr>
        <w:t xml:space="preserve">, </w:t>
      </w:r>
      <w:r w:rsidR="00E735D8">
        <w:rPr>
          <w:sz w:val="22"/>
          <w:szCs w:val="22"/>
          <w:lang w:val="es-ES"/>
        </w:rPr>
        <w:t>que obligaría a los técnicos a aportar fondos</w:t>
      </w:r>
      <w:r w:rsidR="00A80CAC" w:rsidRPr="00E735D8">
        <w:rPr>
          <w:sz w:val="22"/>
          <w:szCs w:val="22"/>
          <w:lang w:val="es-ES"/>
        </w:rPr>
        <w:t>.</w:t>
      </w:r>
    </w:p>
    <w:p w14:paraId="72D9E024" w14:textId="34D6AAF1" w:rsidR="006C049B" w:rsidRPr="004E55B1" w:rsidRDefault="00142F3B" w:rsidP="00A80CAC">
      <w:pPr>
        <w:pStyle w:val="Heading1"/>
        <w:numPr>
          <w:ilvl w:val="0"/>
          <w:numId w:val="0"/>
        </w:numPr>
        <w:jc w:val="both"/>
        <w:rPr>
          <w:i/>
          <w:sz w:val="22"/>
          <w:szCs w:val="22"/>
          <w:lang w:val="en-CA"/>
        </w:rPr>
      </w:pPr>
      <w:r>
        <w:rPr>
          <w:i/>
          <w:sz w:val="22"/>
          <w:szCs w:val="22"/>
          <w:lang w:val="en-CA"/>
        </w:rPr>
        <w:t>Proyecto de demostración</w:t>
      </w:r>
    </w:p>
    <w:p w14:paraId="4A1686AA" w14:textId="0557728E" w:rsidR="006C049B" w:rsidRPr="00AD54B5" w:rsidRDefault="00E735D8" w:rsidP="0065556F">
      <w:pPr>
        <w:pStyle w:val="Heading1"/>
        <w:jc w:val="both"/>
        <w:rPr>
          <w:rFonts w:eastAsia="Calibri"/>
          <w:iCs/>
          <w:sz w:val="22"/>
          <w:szCs w:val="22"/>
          <w:lang w:val="es-ES"/>
        </w:rPr>
      </w:pPr>
      <w:r w:rsidRPr="00E735D8">
        <w:rPr>
          <w:sz w:val="22"/>
          <w:szCs w:val="22"/>
          <w:lang w:val="es-ES"/>
        </w:rPr>
        <w:t>En relación con el proyecto de demostración dirigido a los usuarios finales para la tra</w:t>
      </w:r>
      <w:r>
        <w:rPr>
          <w:sz w:val="22"/>
          <w:szCs w:val="22"/>
          <w:lang w:val="es-ES"/>
        </w:rPr>
        <w:t>n</w:t>
      </w:r>
      <w:r w:rsidRPr="00E735D8">
        <w:rPr>
          <w:sz w:val="22"/>
          <w:szCs w:val="22"/>
          <w:lang w:val="es-ES"/>
        </w:rPr>
        <w:t xml:space="preserve">sición a refrigerantes naturales que había sido aprobado en el tramo anterior, atendiendo a la decisión </w:t>
      </w:r>
      <w:r w:rsidR="006C049B" w:rsidRPr="00E735D8">
        <w:rPr>
          <w:sz w:val="22"/>
          <w:szCs w:val="22"/>
          <w:lang w:val="es-ES"/>
        </w:rPr>
        <w:t>84/84</w:t>
      </w:r>
      <w:r w:rsidR="008E4C97" w:rsidRPr="004E55B1">
        <w:rPr>
          <w:rStyle w:val="FootnoteReference"/>
          <w:sz w:val="22"/>
          <w:szCs w:val="22"/>
          <w:lang w:val="en-CA"/>
        </w:rPr>
        <w:footnoteReference w:id="2"/>
      </w:r>
      <w:r>
        <w:rPr>
          <w:sz w:val="22"/>
          <w:szCs w:val="22"/>
          <w:lang w:val="es-ES"/>
        </w:rPr>
        <w:t>, el</w:t>
      </w:r>
      <w:r w:rsidR="006C049B" w:rsidRPr="00E735D8">
        <w:rPr>
          <w:sz w:val="22"/>
          <w:szCs w:val="22"/>
          <w:lang w:val="es-ES"/>
        </w:rPr>
        <w:t xml:space="preserve"> </w:t>
      </w:r>
      <w:r w:rsidR="00A059AE" w:rsidRPr="00E735D8">
        <w:rPr>
          <w:sz w:val="22"/>
          <w:szCs w:val="22"/>
          <w:lang w:val="es-ES"/>
        </w:rPr>
        <w:t>PNUD</w:t>
      </w:r>
      <w:r w:rsidR="006C049B" w:rsidRPr="00E735D8">
        <w:rPr>
          <w:sz w:val="22"/>
          <w:szCs w:val="22"/>
          <w:lang w:val="es-ES"/>
        </w:rPr>
        <w:t xml:space="preserve"> indic</w:t>
      </w:r>
      <w:r>
        <w:rPr>
          <w:sz w:val="22"/>
          <w:szCs w:val="22"/>
          <w:lang w:val="es-ES"/>
        </w:rPr>
        <w:t>ó que los usuarios finales estaban renuentes a introducir equipos con bajo PCA y eficiencia energética en aplicaciones de refrigeración debido a su elevado costo</w:t>
      </w:r>
      <w:r w:rsidR="006C049B" w:rsidRPr="00E735D8">
        <w:rPr>
          <w:sz w:val="22"/>
          <w:szCs w:val="22"/>
          <w:lang w:val="es-ES"/>
        </w:rPr>
        <w:t xml:space="preserve">. </w:t>
      </w:r>
      <w:r w:rsidRPr="00E735D8">
        <w:rPr>
          <w:sz w:val="22"/>
          <w:szCs w:val="22"/>
          <w:lang w:val="es-ES"/>
        </w:rPr>
        <w:t xml:space="preserve">Aunque varios centenares de usuarios finales en </w:t>
      </w:r>
      <w:r w:rsidR="006C049B" w:rsidRPr="00E735D8">
        <w:rPr>
          <w:rFonts w:eastAsia="Calibri"/>
          <w:iCs/>
          <w:sz w:val="22"/>
          <w:szCs w:val="22"/>
          <w:lang w:val="es-ES"/>
        </w:rPr>
        <w:t>Georgia us</w:t>
      </w:r>
      <w:r w:rsidRPr="00E735D8">
        <w:rPr>
          <w:rFonts w:eastAsia="Calibri"/>
          <w:iCs/>
          <w:sz w:val="22"/>
          <w:szCs w:val="22"/>
          <w:lang w:val="es-ES"/>
        </w:rPr>
        <w:t xml:space="preserve">an equipo a base de </w:t>
      </w:r>
      <w:r w:rsidR="006C049B" w:rsidRPr="00E735D8">
        <w:rPr>
          <w:rFonts w:eastAsia="Calibri"/>
          <w:iCs/>
          <w:sz w:val="22"/>
          <w:szCs w:val="22"/>
          <w:lang w:val="es-ES"/>
        </w:rPr>
        <w:t>HCFC</w:t>
      </w:r>
      <w:r w:rsidR="004C56EC" w:rsidRPr="00E735D8">
        <w:rPr>
          <w:rFonts w:eastAsia="Calibri"/>
          <w:iCs/>
          <w:sz w:val="22"/>
          <w:szCs w:val="22"/>
          <w:lang w:val="es-ES"/>
        </w:rPr>
        <w:noBreakHyphen/>
      </w:r>
      <w:r w:rsidR="006C049B" w:rsidRPr="00E735D8">
        <w:rPr>
          <w:rFonts w:eastAsia="Calibri"/>
          <w:iCs/>
          <w:sz w:val="22"/>
          <w:szCs w:val="22"/>
          <w:lang w:val="es-ES"/>
        </w:rPr>
        <w:t xml:space="preserve">22, </w:t>
      </w:r>
      <w:r w:rsidRPr="00E735D8">
        <w:rPr>
          <w:rFonts w:eastAsia="Calibri"/>
          <w:iCs/>
          <w:sz w:val="22"/>
          <w:szCs w:val="22"/>
          <w:lang w:val="es-ES"/>
        </w:rPr>
        <w:t>solo</w:t>
      </w:r>
      <w:r w:rsidR="006C049B" w:rsidRPr="00E735D8">
        <w:rPr>
          <w:rFonts w:eastAsia="Calibri"/>
          <w:iCs/>
          <w:sz w:val="22"/>
          <w:szCs w:val="22"/>
          <w:lang w:val="es-ES"/>
        </w:rPr>
        <w:t xml:space="preserve"> 14 </w:t>
      </w:r>
      <w:r>
        <w:rPr>
          <w:rFonts w:eastAsia="Calibri"/>
          <w:iCs/>
          <w:sz w:val="22"/>
          <w:szCs w:val="22"/>
          <w:lang w:val="es-ES"/>
        </w:rPr>
        <w:t xml:space="preserve">de ellos </w:t>
      </w:r>
      <w:r w:rsidRPr="00E735D8">
        <w:rPr>
          <w:rFonts w:eastAsia="Calibri"/>
          <w:iCs/>
          <w:sz w:val="22"/>
          <w:szCs w:val="22"/>
          <w:lang w:val="es-ES"/>
        </w:rPr>
        <w:t>mostraron inter</w:t>
      </w:r>
      <w:r>
        <w:rPr>
          <w:rFonts w:eastAsia="Calibri"/>
          <w:iCs/>
          <w:sz w:val="22"/>
          <w:szCs w:val="22"/>
          <w:lang w:val="es-ES"/>
        </w:rPr>
        <w:t>és en parti</w:t>
      </w:r>
      <w:r w:rsidRPr="00E735D8">
        <w:rPr>
          <w:rFonts w:eastAsia="Calibri"/>
          <w:iCs/>
          <w:sz w:val="22"/>
          <w:szCs w:val="22"/>
          <w:lang w:val="es-ES"/>
        </w:rPr>
        <w:t>cipar en el proyecto de demostraci</w:t>
      </w:r>
      <w:r>
        <w:rPr>
          <w:rFonts w:eastAsia="Calibri"/>
          <w:iCs/>
          <w:sz w:val="22"/>
          <w:szCs w:val="22"/>
          <w:lang w:val="es-ES"/>
        </w:rPr>
        <w:t>ón</w:t>
      </w:r>
      <w:r w:rsidR="006C049B" w:rsidRPr="00E735D8">
        <w:rPr>
          <w:rFonts w:eastAsia="Calibri"/>
          <w:iCs/>
          <w:sz w:val="22"/>
          <w:szCs w:val="22"/>
          <w:lang w:val="es-ES"/>
        </w:rPr>
        <w:t xml:space="preserve">, </w:t>
      </w:r>
      <w:r>
        <w:rPr>
          <w:rFonts w:eastAsia="Calibri"/>
          <w:iCs/>
          <w:sz w:val="22"/>
          <w:szCs w:val="22"/>
          <w:lang w:val="es-ES"/>
        </w:rPr>
        <w:t xml:space="preserve">y el </w:t>
      </w:r>
      <w:r w:rsidR="00A059AE" w:rsidRPr="00E735D8">
        <w:rPr>
          <w:rFonts w:eastAsia="Calibri"/>
          <w:iCs/>
          <w:sz w:val="22"/>
          <w:szCs w:val="22"/>
          <w:lang w:val="es-ES"/>
        </w:rPr>
        <w:t>PNUD</w:t>
      </w:r>
      <w:r w:rsidR="0065556F" w:rsidRPr="00E735D8">
        <w:rPr>
          <w:rFonts w:eastAsia="Calibri"/>
          <w:iCs/>
          <w:sz w:val="22"/>
          <w:szCs w:val="22"/>
          <w:lang w:val="es-ES"/>
        </w:rPr>
        <w:t xml:space="preserve"> opin</w:t>
      </w:r>
      <w:r>
        <w:rPr>
          <w:rFonts w:eastAsia="Calibri"/>
          <w:iCs/>
          <w:sz w:val="22"/>
          <w:szCs w:val="22"/>
          <w:lang w:val="es-ES"/>
        </w:rPr>
        <w:t xml:space="preserve">aba que ese número podía disminuir debido a la pandemia del </w:t>
      </w:r>
      <w:r w:rsidR="006C049B" w:rsidRPr="00E735D8">
        <w:rPr>
          <w:rFonts w:eastAsia="Calibri"/>
          <w:iCs/>
          <w:sz w:val="22"/>
          <w:szCs w:val="22"/>
          <w:lang w:val="es-ES"/>
        </w:rPr>
        <w:t>COVID-19</w:t>
      </w:r>
      <w:r w:rsidR="006C049B" w:rsidRPr="00E735D8">
        <w:rPr>
          <w:sz w:val="22"/>
          <w:szCs w:val="22"/>
          <w:lang w:val="es-ES"/>
        </w:rPr>
        <w:t xml:space="preserve">. </w:t>
      </w:r>
      <w:r w:rsidRPr="00E735D8">
        <w:rPr>
          <w:sz w:val="22"/>
          <w:szCs w:val="22"/>
          <w:lang w:val="es-ES"/>
        </w:rPr>
        <w:t>El método propuesto teniendo en cuenta las condiciones del mercado local</w:t>
      </w:r>
      <w:r w:rsidR="008E4C97" w:rsidRPr="00E735D8">
        <w:rPr>
          <w:sz w:val="22"/>
          <w:szCs w:val="22"/>
          <w:lang w:val="es-ES"/>
        </w:rPr>
        <w:t>,</w:t>
      </w:r>
      <w:r w:rsidR="006C049B" w:rsidRPr="00E735D8">
        <w:rPr>
          <w:sz w:val="22"/>
          <w:szCs w:val="22"/>
          <w:lang w:val="es-ES"/>
        </w:rPr>
        <w:t xml:space="preserve"> </w:t>
      </w:r>
      <w:r w:rsidRPr="00E735D8">
        <w:rPr>
          <w:sz w:val="22"/>
          <w:szCs w:val="22"/>
          <w:lang w:val="es-ES"/>
        </w:rPr>
        <w:t>prev</w:t>
      </w:r>
      <w:r>
        <w:rPr>
          <w:sz w:val="22"/>
          <w:szCs w:val="22"/>
          <w:lang w:val="es-ES"/>
        </w:rPr>
        <w:t>e</w:t>
      </w:r>
      <w:r w:rsidRPr="00E735D8">
        <w:rPr>
          <w:sz w:val="22"/>
          <w:szCs w:val="22"/>
          <w:lang w:val="es-ES"/>
        </w:rPr>
        <w:t>ía no solo la conversi</w:t>
      </w:r>
      <w:r>
        <w:rPr>
          <w:sz w:val="22"/>
          <w:szCs w:val="22"/>
          <w:lang w:val="es-ES"/>
        </w:rPr>
        <w:t>ó</w:t>
      </w:r>
      <w:r w:rsidRPr="00E735D8">
        <w:rPr>
          <w:sz w:val="22"/>
          <w:szCs w:val="22"/>
          <w:lang w:val="es-ES"/>
        </w:rPr>
        <w:t>n de las SAO</w:t>
      </w:r>
      <w:r w:rsidR="009255E1" w:rsidRPr="00E735D8">
        <w:rPr>
          <w:rFonts w:eastAsia="Calibri"/>
          <w:iCs/>
          <w:sz w:val="22"/>
          <w:szCs w:val="22"/>
          <w:lang w:val="es-ES"/>
        </w:rPr>
        <w:t>,</w:t>
      </w:r>
      <w:r w:rsidR="006C049B" w:rsidRPr="00E735D8">
        <w:rPr>
          <w:rFonts w:eastAsia="Calibri"/>
          <w:iCs/>
          <w:sz w:val="22"/>
          <w:szCs w:val="22"/>
          <w:lang w:val="es-ES"/>
        </w:rPr>
        <w:t xml:space="preserve"> </w:t>
      </w:r>
      <w:r>
        <w:rPr>
          <w:rFonts w:eastAsia="Calibri"/>
          <w:iCs/>
          <w:sz w:val="22"/>
          <w:szCs w:val="22"/>
          <w:lang w:val="es-ES"/>
        </w:rPr>
        <w:t>sino lo que era  más importante, aumentar el conocimiento de los usuarios finales sobre los beneficios de las alternativas, en particular la eficiencia energética</w:t>
      </w:r>
      <w:r w:rsidR="006C049B" w:rsidRPr="00E735D8">
        <w:rPr>
          <w:rFonts w:eastAsia="Calibri"/>
          <w:iCs/>
          <w:sz w:val="22"/>
          <w:szCs w:val="22"/>
          <w:lang w:val="es-ES"/>
        </w:rPr>
        <w:t xml:space="preserve">. </w:t>
      </w:r>
      <w:r w:rsidR="00AD54B5" w:rsidRPr="00AD54B5">
        <w:rPr>
          <w:rFonts w:eastAsia="Calibri"/>
          <w:iCs/>
          <w:sz w:val="22"/>
          <w:szCs w:val="22"/>
          <w:lang w:val="es-ES"/>
        </w:rPr>
        <w:t>La Asociación de Ingenieros en Refrigeración, Criogénesis y Aire Acondicionado</w:t>
      </w:r>
      <w:r w:rsidR="006C049B" w:rsidRPr="00AD54B5">
        <w:rPr>
          <w:rFonts w:eastAsia="Calibri"/>
          <w:iCs/>
          <w:sz w:val="22"/>
          <w:szCs w:val="22"/>
          <w:lang w:val="es-ES"/>
        </w:rPr>
        <w:t xml:space="preserve">, </w:t>
      </w:r>
      <w:r w:rsidR="00AD54B5" w:rsidRPr="00AD54B5">
        <w:rPr>
          <w:rFonts w:eastAsia="Calibri"/>
          <w:iCs/>
          <w:sz w:val="22"/>
          <w:szCs w:val="22"/>
          <w:lang w:val="es-ES"/>
        </w:rPr>
        <w:t>participar</w:t>
      </w:r>
      <w:r w:rsidR="00AD54B5">
        <w:rPr>
          <w:rFonts w:eastAsia="Calibri"/>
          <w:iCs/>
          <w:sz w:val="22"/>
          <w:szCs w:val="22"/>
          <w:lang w:val="es-ES"/>
        </w:rPr>
        <w:t xml:space="preserve">ían en la difusión de información técnica a los usuarios finales. </w:t>
      </w:r>
      <w:r w:rsidR="00AD54B5" w:rsidRPr="00AD54B5">
        <w:rPr>
          <w:rFonts w:eastAsia="Calibri"/>
          <w:iCs/>
          <w:sz w:val="22"/>
          <w:szCs w:val="22"/>
          <w:lang w:val="es-ES"/>
        </w:rPr>
        <w:t xml:space="preserve">Por otra parte, en la etapa </w:t>
      </w:r>
      <w:r w:rsidR="006C049B" w:rsidRPr="00AD54B5">
        <w:rPr>
          <w:rFonts w:eastAsia="Calibri"/>
          <w:iCs/>
          <w:sz w:val="22"/>
          <w:szCs w:val="22"/>
          <w:lang w:val="es-ES"/>
        </w:rPr>
        <w:t xml:space="preserve">II </w:t>
      </w:r>
      <w:r w:rsidR="00AD54B5" w:rsidRPr="00AD54B5">
        <w:rPr>
          <w:rFonts w:eastAsia="Calibri"/>
          <w:iCs/>
          <w:sz w:val="22"/>
          <w:szCs w:val="22"/>
          <w:lang w:val="es-ES"/>
        </w:rPr>
        <w:t>del plan de gesti</w:t>
      </w:r>
      <w:r w:rsidR="00AD54B5">
        <w:rPr>
          <w:rFonts w:eastAsia="Calibri"/>
          <w:iCs/>
          <w:sz w:val="22"/>
          <w:szCs w:val="22"/>
          <w:lang w:val="es-ES"/>
        </w:rPr>
        <w:t>ón de eliminación de los HCFC se incluirían seminarios de sensibilización</w:t>
      </w:r>
      <w:r w:rsidR="006C049B" w:rsidRPr="00AD54B5">
        <w:rPr>
          <w:rFonts w:eastAsia="Calibri"/>
          <w:iCs/>
          <w:sz w:val="22"/>
          <w:szCs w:val="22"/>
          <w:lang w:val="es-ES"/>
        </w:rPr>
        <w:t xml:space="preserve">. </w:t>
      </w:r>
    </w:p>
    <w:p w14:paraId="5D390425" w14:textId="5C5DFF1D" w:rsidR="006C049B" w:rsidRPr="00AD54B5" w:rsidRDefault="00AD54B5" w:rsidP="0065556F">
      <w:pPr>
        <w:pStyle w:val="Heading1"/>
        <w:jc w:val="both"/>
        <w:rPr>
          <w:rFonts w:eastAsia="Calibri"/>
          <w:iCs/>
          <w:color w:val="0D0D0D" w:themeColor="text1" w:themeTint="F2"/>
          <w:sz w:val="22"/>
          <w:szCs w:val="22"/>
          <w:lang w:val="es-ES"/>
        </w:rPr>
      </w:pPr>
      <w:bookmarkStart w:id="3" w:name="_Hlk37940451"/>
      <w:r w:rsidRPr="00AD54B5">
        <w:rPr>
          <w:color w:val="0D0D0D" w:themeColor="text1" w:themeTint="F2"/>
          <w:sz w:val="22"/>
          <w:szCs w:val="22"/>
          <w:lang w:val="es-ES"/>
        </w:rPr>
        <w:t>Respecto de la cofinanciación que aportarían los usuarios finales, el</w:t>
      </w:r>
      <w:r w:rsidR="008E4C97" w:rsidRPr="00AD54B5">
        <w:rPr>
          <w:color w:val="0D0D0D" w:themeColor="text1" w:themeTint="F2"/>
          <w:sz w:val="22"/>
          <w:szCs w:val="22"/>
          <w:lang w:val="es-ES"/>
        </w:rPr>
        <w:t xml:space="preserve"> </w:t>
      </w:r>
      <w:r w:rsidR="00A059AE" w:rsidRPr="00AD54B5">
        <w:rPr>
          <w:color w:val="0D0D0D" w:themeColor="text1" w:themeTint="F2"/>
          <w:sz w:val="22"/>
          <w:szCs w:val="22"/>
          <w:lang w:val="es-ES"/>
        </w:rPr>
        <w:t>PNUD</w:t>
      </w:r>
      <w:r w:rsidR="006C049B" w:rsidRPr="00AD54B5">
        <w:rPr>
          <w:color w:val="0D0D0D" w:themeColor="text1" w:themeTint="F2"/>
          <w:sz w:val="22"/>
          <w:szCs w:val="22"/>
          <w:lang w:val="es-ES"/>
        </w:rPr>
        <w:t xml:space="preserve"> advi</w:t>
      </w:r>
      <w:r w:rsidRPr="00AD54B5">
        <w:rPr>
          <w:color w:val="0D0D0D" w:themeColor="text1" w:themeTint="F2"/>
          <w:sz w:val="22"/>
          <w:szCs w:val="22"/>
          <w:lang w:val="es-ES"/>
        </w:rPr>
        <w:t xml:space="preserve">rtió de que todavía no se había informado de cofinanciación alguna debido a que el programa de demostración se había </w:t>
      </w:r>
      <w:r w:rsidRPr="00AD54B5">
        <w:rPr>
          <w:color w:val="0D0D0D" w:themeColor="text1" w:themeTint="F2"/>
          <w:sz w:val="22"/>
          <w:szCs w:val="22"/>
          <w:lang w:val="es-ES"/>
        </w:rPr>
        <w:lastRenderedPageBreak/>
        <w:t xml:space="preserve">aplazado hasta finales de </w:t>
      </w:r>
      <w:r w:rsidR="006C049B" w:rsidRPr="00AD54B5">
        <w:rPr>
          <w:color w:val="0D0D0D" w:themeColor="text1" w:themeTint="F2"/>
          <w:sz w:val="22"/>
          <w:szCs w:val="22"/>
          <w:lang w:val="es-ES"/>
        </w:rPr>
        <w:t>2020 o</w:t>
      </w:r>
      <w:r w:rsidRPr="00AD54B5">
        <w:rPr>
          <w:color w:val="0D0D0D" w:themeColor="text1" w:themeTint="F2"/>
          <w:sz w:val="22"/>
          <w:szCs w:val="22"/>
          <w:lang w:val="es-ES"/>
        </w:rPr>
        <w:t xml:space="preserve"> principios de </w:t>
      </w:r>
      <w:r w:rsidR="006C049B" w:rsidRPr="00AD54B5">
        <w:rPr>
          <w:color w:val="0D0D0D" w:themeColor="text1" w:themeTint="F2"/>
          <w:sz w:val="22"/>
          <w:szCs w:val="22"/>
          <w:lang w:val="es-ES"/>
        </w:rPr>
        <w:t>2021</w:t>
      </w:r>
      <w:r w:rsidR="00525226" w:rsidRPr="00AD54B5">
        <w:rPr>
          <w:color w:val="0D0D0D" w:themeColor="text1" w:themeTint="F2"/>
          <w:sz w:val="22"/>
          <w:szCs w:val="22"/>
          <w:lang w:val="es-ES"/>
        </w:rPr>
        <w:t>;</w:t>
      </w:r>
      <w:r>
        <w:rPr>
          <w:color w:val="0D0D0D" w:themeColor="text1" w:themeTint="F2"/>
          <w:sz w:val="22"/>
          <w:szCs w:val="22"/>
          <w:lang w:val="es-ES"/>
        </w:rPr>
        <w:t xml:space="preserve"> con todo</w:t>
      </w:r>
      <w:r w:rsidR="002954B1" w:rsidRPr="00AD54B5">
        <w:rPr>
          <w:color w:val="0D0D0D" w:themeColor="text1" w:themeTint="F2"/>
          <w:sz w:val="22"/>
          <w:szCs w:val="22"/>
          <w:lang w:val="es-ES"/>
        </w:rPr>
        <w:t xml:space="preserve">, </w:t>
      </w:r>
      <w:r>
        <w:rPr>
          <w:color w:val="0D0D0D" w:themeColor="text1" w:themeTint="F2"/>
          <w:sz w:val="22"/>
          <w:szCs w:val="22"/>
          <w:lang w:val="es-ES"/>
        </w:rPr>
        <w:t>un usuario final</w:t>
      </w:r>
      <w:r w:rsidR="00525226" w:rsidRPr="00AD54B5">
        <w:rPr>
          <w:color w:val="0D0D0D" w:themeColor="text1" w:themeTint="F2"/>
          <w:sz w:val="22"/>
          <w:szCs w:val="22"/>
          <w:lang w:val="es-ES"/>
        </w:rPr>
        <w:t xml:space="preserve"> (</w:t>
      </w:r>
      <w:r w:rsidR="006C049B" w:rsidRPr="00AD54B5">
        <w:rPr>
          <w:color w:val="0D0D0D" w:themeColor="text1" w:themeTint="F2"/>
          <w:sz w:val="22"/>
          <w:szCs w:val="22"/>
          <w:lang w:val="es-ES"/>
        </w:rPr>
        <w:t>Med</w:t>
      </w:r>
      <w:r w:rsidR="008701B5" w:rsidRPr="00AD54B5">
        <w:rPr>
          <w:color w:val="0D0D0D" w:themeColor="text1" w:themeTint="F2"/>
          <w:sz w:val="22"/>
          <w:szCs w:val="22"/>
          <w:lang w:val="es-ES"/>
        </w:rPr>
        <w:t> </w:t>
      </w:r>
      <w:r w:rsidR="006C049B" w:rsidRPr="00AD54B5">
        <w:rPr>
          <w:color w:val="0D0D0D" w:themeColor="text1" w:themeTint="F2"/>
          <w:sz w:val="22"/>
          <w:szCs w:val="22"/>
          <w:lang w:val="es-ES"/>
        </w:rPr>
        <w:t xml:space="preserve">Alpha, </w:t>
      </w:r>
      <w:r>
        <w:rPr>
          <w:color w:val="0D0D0D" w:themeColor="text1" w:themeTint="F2"/>
          <w:sz w:val="22"/>
          <w:szCs w:val="22"/>
          <w:lang w:val="es-ES"/>
        </w:rPr>
        <w:t>que había sido seleccionado para participar en el proyecto de demostración</w:t>
      </w:r>
      <w:r w:rsidR="00525226" w:rsidRPr="00AD54B5">
        <w:rPr>
          <w:color w:val="0D0D0D" w:themeColor="text1" w:themeTint="F2"/>
          <w:sz w:val="22"/>
          <w:szCs w:val="22"/>
          <w:lang w:val="es-ES"/>
        </w:rPr>
        <w:t>)</w:t>
      </w:r>
      <w:r w:rsidR="006C049B" w:rsidRPr="00AD54B5">
        <w:rPr>
          <w:color w:val="0D0D0D" w:themeColor="text1" w:themeTint="F2"/>
          <w:sz w:val="22"/>
          <w:szCs w:val="22"/>
          <w:lang w:val="es-ES"/>
        </w:rPr>
        <w:t xml:space="preserve"> </w:t>
      </w:r>
      <w:r>
        <w:rPr>
          <w:color w:val="0D0D0D" w:themeColor="text1" w:themeTint="F2"/>
          <w:sz w:val="22"/>
          <w:szCs w:val="22"/>
          <w:lang w:val="es-ES"/>
        </w:rPr>
        <w:t>se había comprometido a cofinanciar los proyectos que se ejecutarían en dos de sus locales</w:t>
      </w:r>
      <w:r w:rsidR="006C049B" w:rsidRPr="00AD54B5">
        <w:rPr>
          <w:color w:val="0D0D0D" w:themeColor="text1" w:themeTint="F2"/>
          <w:sz w:val="22"/>
          <w:szCs w:val="22"/>
          <w:lang w:val="es-ES"/>
        </w:rPr>
        <w:t xml:space="preserve">. </w:t>
      </w:r>
      <w:bookmarkEnd w:id="3"/>
      <w:r w:rsidRPr="00AD54B5">
        <w:rPr>
          <w:color w:val="0D0D0D" w:themeColor="text1" w:themeTint="F2"/>
          <w:sz w:val="22"/>
          <w:szCs w:val="22"/>
          <w:lang w:val="es-ES"/>
        </w:rPr>
        <w:t xml:space="preserve">El </w:t>
      </w:r>
      <w:r w:rsidR="00A059AE" w:rsidRPr="00AD54B5">
        <w:rPr>
          <w:rFonts w:eastAsia="Calibri"/>
          <w:iCs/>
          <w:color w:val="0D0D0D" w:themeColor="text1" w:themeTint="F2"/>
          <w:sz w:val="22"/>
          <w:szCs w:val="22"/>
          <w:lang w:val="es-ES"/>
        </w:rPr>
        <w:t>PNUD</w:t>
      </w:r>
      <w:r w:rsidR="006C049B" w:rsidRPr="00AD54B5">
        <w:rPr>
          <w:rFonts w:eastAsia="Calibri"/>
          <w:iCs/>
          <w:color w:val="0D0D0D" w:themeColor="text1" w:themeTint="F2"/>
          <w:sz w:val="22"/>
          <w:szCs w:val="22"/>
          <w:lang w:val="es-ES"/>
        </w:rPr>
        <w:t xml:space="preserve"> </w:t>
      </w:r>
      <w:r w:rsidRPr="00AD54B5">
        <w:rPr>
          <w:rFonts w:eastAsia="Calibri"/>
          <w:iCs/>
          <w:color w:val="0D0D0D" w:themeColor="text1" w:themeTint="F2"/>
          <w:sz w:val="22"/>
          <w:szCs w:val="22"/>
          <w:lang w:val="es-ES"/>
        </w:rPr>
        <w:t xml:space="preserve">informó además de que el nivel de cofinanciación de los usuarios finales podría representar hasta el </w:t>
      </w:r>
      <w:r w:rsidR="006C049B" w:rsidRPr="00AD54B5">
        <w:rPr>
          <w:rFonts w:eastAsia="Calibri"/>
          <w:iCs/>
          <w:color w:val="0D0D0D" w:themeColor="text1" w:themeTint="F2"/>
          <w:sz w:val="22"/>
          <w:szCs w:val="22"/>
          <w:lang w:val="es-ES"/>
        </w:rPr>
        <w:t>40</w:t>
      </w:r>
      <w:r w:rsidR="0051494B">
        <w:rPr>
          <w:rFonts w:eastAsia="Calibri"/>
          <w:iCs/>
          <w:color w:val="0D0D0D" w:themeColor="text1" w:themeTint="F2"/>
          <w:sz w:val="22"/>
          <w:szCs w:val="22"/>
          <w:lang w:val="es-ES"/>
        </w:rPr>
        <w:t xml:space="preserve"> por ciento</w:t>
      </w:r>
      <w:r w:rsidRPr="00AD54B5">
        <w:rPr>
          <w:rFonts w:eastAsia="Calibri"/>
          <w:iCs/>
          <w:color w:val="0D0D0D" w:themeColor="text1" w:themeTint="F2"/>
          <w:sz w:val="22"/>
          <w:szCs w:val="22"/>
          <w:lang w:val="es-ES"/>
        </w:rPr>
        <w:t xml:space="preserve"> del costo total si se les convenc</w:t>
      </w:r>
      <w:r>
        <w:rPr>
          <w:rFonts w:eastAsia="Calibri"/>
          <w:iCs/>
          <w:color w:val="0D0D0D" w:themeColor="text1" w:themeTint="F2"/>
          <w:sz w:val="22"/>
          <w:szCs w:val="22"/>
          <w:lang w:val="es-ES"/>
        </w:rPr>
        <w:t>ía de que la instalación funcionaría debidamente, los gastos de funcionamiento serían razonables y contarían con una garantía técnica de un año</w:t>
      </w:r>
      <w:r w:rsidR="006C049B" w:rsidRPr="00AD54B5">
        <w:rPr>
          <w:rFonts w:eastAsia="Calibri"/>
          <w:iCs/>
          <w:color w:val="0D0D0D" w:themeColor="text1" w:themeTint="F2"/>
          <w:sz w:val="22"/>
          <w:szCs w:val="22"/>
          <w:lang w:val="es-ES"/>
        </w:rPr>
        <w:t xml:space="preserve">. </w:t>
      </w:r>
    </w:p>
    <w:p w14:paraId="6F60D7DB" w14:textId="36CCB994" w:rsidR="006C049B" w:rsidRPr="00AD54B5" w:rsidRDefault="00AD54B5" w:rsidP="00E41C29">
      <w:pPr>
        <w:pStyle w:val="Heading1"/>
        <w:jc w:val="both"/>
        <w:rPr>
          <w:color w:val="0D0D0D" w:themeColor="text1" w:themeTint="F2"/>
          <w:sz w:val="22"/>
          <w:szCs w:val="22"/>
          <w:lang w:val="es-ES"/>
        </w:rPr>
      </w:pPr>
      <w:r w:rsidRPr="00AD54B5">
        <w:rPr>
          <w:color w:val="0D0D0D" w:themeColor="text1" w:themeTint="F2"/>
          <w:sz w:val="22"/>
          <w:szCs w:val="22"/>
          <w:lang w:val="es-ES"/>
        </w:rPr>
        <w:t xml:space="preserve">El </w:t>
      </w:r>
      <w:r w:rsidR="00A059AE" w:rsidRPr="00AD54B5">
        <w:rPr>
          <w:color w:val="0D0D0D" w:themeColor="text1" w:themeTint="F2"/>
          <w:sz w:val="22"/>
          <w:szCs w:val="22"/>
          <w:lang w:val="es-ES"/>
        </w:rPr>
        <w:t>PNUD</w:t>
      </w:r>
      <w:r w:rsidRPr="00AD54B5">
        <w:rPr>
          <w:color w:val="0D0D0D" w:themeColor="text1" w:themeTint="F2"/>
          <w:sz w:val="22"/>
          <w:szCs w:val="22"/>
          <w:lang w:val="es-ES"/>
        </w:rPr>
        <w:t xml:space="preserve"> estuvo de acuerdo</w:t>
      </w:r>
      <w:r w:rsidR="006C049B" w:rsidRPr="00AD54B5">
        <w:rPr>
          <w:color w:val="0D0D0D" w:themeColor="text1" w:themeTint="F2"/>
          <w:sz w:val="22"/>
          <w:szCs w:val="22"/>
          <w:lang w:val="es-ES"/>
        </w:rPr>
        <w:t xml:space="preserve">, </w:t>
      </w:r>
      <w:r w:rsidRPr="00AD54B5">
        <w:rPr>
          <w:color w:val="0D0D0D" w:themeColor="text1" w:themeTint="F2"/>
          <w:sz w:val="22"/>
          <w:szCs w:val="22"/>
          <w:lang w:val="es-ES"/>
        </w:rPr>
        <w:t xml:space="preserve">a tenor de lo dispuesto en la decisión </w:t>
      </w:r>
      <w:r w:rsidR="006C049B" w:rsidRPr="00AD54B5">
        <w:rPr>
          <w:color w:val="0D0D0D" w:themeColor="text1" w:themeTint="F2"/>
          <w:sz w:val="22"/>
          <w:szCs w:val="22"/>
          <w:lang w:val="es-ES"/>
        </w:rPr>
        <w:t>84/84</w:t>
      </w:r>
      <w:r w:rsidR="00E82A7E">
        <w:rPr>
          <w:color w:val="0D0D0D" w:themeColor="text1" w:themeTint="F2"/>
          <w:sz w:val="22"/>
          <w:szCs w:val="22"/>
          <w:lang w:val="es-ES"/>
        </w:rPr>
        <w:t>(</w:t>
      </w:r>
      <w:r w:rsidR="006C049B" w:rsidRPr="00AD54B5">
        <w:rPr>
          <w:color w:val="0D0D0D" w:themeColor="text1" w:themeTint="F2"/>
          <w:sz w:val="22"/>
          <w:szCs w:val="22"/>
          <w:lang w:val="es-ES"/>
        </w:rPr>
        <w:t xml:space="preserve">d), </w:t>
      </w:r>
      <w:r w:rsidRPr="00AD54B5">
        <w:rPr>
          <w:color w:val="0D0D0D" w:themeColor="text1" w:themeTint="F2"/>
          <w:sz w:val="22"/>
          <w:szCs w:val="22"/>
          <w:lang w:val="es-ES"/>
        </w:rPr>
        <w:t xml:space="preserve">en presentar informes pormenorizados sobre los resultados del proyecto destinado a usuarios finales emprendido en </w:t>
      </w:r>
      <w:r w:rsidR="006C049B" w:rsidRPr="00AD54B5">
        <w:rPr>
          <w:color w:val="0D0D0D" w:themeColor="text1" w:themeTint="F2"/>
          <w:sz w:val="22"/>
          <w:szCs w:val="22"/>
          <w:lang w:val="es-ES"/>
        </w:rPr>
        <w:t xml:space="preserve">Georgia </w:t>
      </w:r>
      <w:r>
        <w:rPr>
          <w:color w:val="0D0D0D" w:themeColor="text1" w:themeTint="F2"/>
          <w:sz w:val="22"/>
          <w:szCs w:val="22"/>
          <w:lang w:val="es-ES"/>
        </w:rPr>
        <w:t>tan pronto estuviese terminado para que la Secretaría pudiera confecci</w:t>
      </w:r>
      <w:r w:rsidR="00013A98">
        <w:rPr>
          <w:color w:val="0D0D0D" w:themeColor="text1" w:themeTint="F2"/>
          <w:sz w:val="22"/>
          <w:szCs w:val="22"/>
          <w:lang w:val="es-ES"/>
        </w:rPr>
        <w:t>onar fichas descriptivas que doc</w:t>
      </w:r>
      <w:r>
        <w:rPr>
          <w:color w:val="0D0D0D" w:themeColor="text1" w:themeTint="F2"/>
          <w:sz w:val="22"/>
          <w:szCs w:val="22"/>
          <w:lang w:val="es-ES"/>
        </w:rPr>
        <w:t>umentasen proyectos en el futuro</w:t>
      </w:r>
      <w:r w:rsidR="006C049B" w:rsidRPr="00AD54B5">
        <w:rPr>
          <w:color w:val="0D0D0D" w:themeColor="text1" w:themeTint="F2"/>
          <w:sz w:val="22"/>
          <w:szCs w:val="22"/>
          <w:lang w:val="es-ES"/>
        </w:rPr>
        <w:t>.</w:t>
      </w:r>
    </w:p>
    <w:p w14:paraId="7145D348" w14:textId="048CA95D" w:rsidR="006C049B" w:rsidRPr="00013A98" w:rsidRDefault="00013A98" w:rsidP="002453FE">
      <w:pPr>
        <w:pStyle w:val="Heading1"/>
        <w:jc w:val="both"/>
        <w:rPr>
          <w:rFonts w:eastAsia="Calibri"/>
          <w:iCs/>
          <w:color w:val="0D0D0D" w:themeColor="text1" w:themeTint="F2"/>
          <w:sz w:val="22"/>
          <w:szCs w:val="22"/>
          <w:lang w:val="es-ES"/>
        </w:rPr>
      </w:pPr>
      <w:r w:rsidRPr="00013A98">
        <w:rPr>
          <w:color w:val="0D0D0D" w:themeColor="text1" w:themeTint="F2"/>
          <w:sz w:val="22"/>
          <w:szCs w:val="22"/>
          <w:lang w:val="es-ES"/>
        </w:rPr>
        <w:t xml:space="preserve">El </w:t>
      </w:r>
      <w:r w:rsidR="00A059AE" w:rsidRPr="00013A98">
        <w:rPr>
          <w:color w:val="0D0D0D" w:themeColor="text1" w:themeTint="F2"/>
          <w:sz w:val="22"/>
          <w:szCs w:val="22"/>
          <w:lang w:val="es-ES"/>
        </w:rPr>
        <w:t>PNUD</w:t>
      </w:r>
      <w:r w:rsidR="006C049B" w:rsidRPr="00013A98">
        <w:rPr>
          <w:rFonts w:eastAsia="Calibri"/>
          <w:iCs/>
          <w:color w:val="0D0D0D" w:themeColor="text1" w:themeTint="F2"/>
          <w:sz w:val="22"/>
          <w:szCs w:val="22"/>
          <w:lang w:val="es-ES"/>
        </w:rPr>
        <w:t xml:space="preserve"> inform</w:t>
      </w:r>
      <w:r w:rsidRPr="00013A98">
        <w:rPr>
          <w:rFonts w:eastAsia="Calibri"/>
          <w:iCs/>
          <w:color w:val="0D0D0D" w:themeColor="text1" w:themeTint="F2"/>
          <w:sz w:val="22"/>
          <w:szCs w:val="22"/>
          <w:lang w:val="es-ES"/>
        </w:rPr>
        <w:t>ó de que lo primero que habría que hacer para aprovechar las actividades realizadas en los tramos anterior</w:t>
      </w:r>
      <w:r>
        <w:rPr>
          <w:rFonts w:eastAsia="Calibri"/>
          <w:iCs/>
          <w:color w:val="0D0D0D" w:themeColor="text1" w:themeTint="F2"/>
          <w:sz w:val="22"/>
          <w:szCs w:val="22"/>
          <w:lang w:val="es-ES"/>
        </w:rPr>
        <w:t>es sería la introducción de la prohibición de importar equipos que usen SAO</w:t>
      </w:r>
      <w:r w:rsidR="006C049B" w:rsidRPr="00013A98">
        <w:rPr>
          <w:rFonts w:eastAsia="Calibri"/>
          <w:iCs/>
          <w:color w:val="0D0D0D" w:themeColor="text1" w:themeTint="F2"/>
          <w:sz w:val="22"/>
          <w:szCs w:val="22"/>
          <w:lang w:val="es-ES"/>
        </w:rPr>
        <w:t xml:space="preserve">. </w:t>
      </w:r>
      <w:r w:rsidRPr="00013A98">
        <w:rPr>
          <w:rFonts w:eastAsia="Calibri"/>
          <w:iCs/>
          <w:color w:val="0D0D0D" w:themeColor="text1" w:themeTint="F2"/>
          <w:sz w:val="22"/>
          <w:szCs w:val="22"/>
          <w:lang w:val="es-ES"/>
        </w:rPr>
        <w:t>Paralelamente, se introducirían nuevos requisit</w:t>
      </w:r>
      <w:r>
        <w:rPr>
          <w:rFonts w:eastAsia="Calibri"/>
          <w:iCs/>
          <w:color w:val="0D0D0D" w:themeColor="text1" w:themeTint="F2"/>
          <w:sz w:val="22"/>
          <w:szCs w:val="22"/>
          <w:lang w:val="es-ES"/>
        </w:rPr>
        <w:t>o</w:t>
      </w:r>
      <w:r w:rsidRPr="00013A98">
        <w:rPr>
          <w:rFonts w:eastAsia="Calibri"/>
          <w:iCs/>
          <w:color w:val="0D0D0D" w:themeColor="text1" w:themeTint="F2"/>
          <w:sz w:val="22"/>
          <w:szCs w:val="22"/>
          <w:lang w:val="es-ES"/>
        </w:rPr>
        <w:t>s en los reglamentos estatales o públicos sobre adquisiciones y se consideraría la introducci</w:t>
      </w:r>
      <w:r>
        <w:rPr>
          <w:rFonts w:eastAsia="Calibri"/>
          <w:iCs/>
          <w:color w:val="0D0D0D" w:themeColor="text1" w:themeTint="F2"/>
          <w:sz w:val="22"/>
          <w:szCs w:val="22"/>
          <w:lang w:val="es-ES"/>
        </w:rPr>
        <w:t>ón de incentivos fiscales para apoyar el aumento del uso de tecnologías alternativas con PCA bajo o nulo</w:t>
      </w:r>
      <w:r w:rsidR="006C049B" w:rsidRPr="00013A98">
        <w:rPr>
          <w:rFonts w:eastAsia="Calibri"/>
          <w:iCs/>
          <w:color w:val="0D0D0D" w:themeColor="text1" w:themeTint="F2"/>
          <w:sz w:val="22"/>
          <w:szCs w:val="22"/>
          <w:lang w:val="es-ES"/>
        </w:rPr>
        <w:t xml:space="preserve">. </w:t>
      </w:r>
      <w:r>
        <w:rPr>
          <w:rFonts w:eastAsia="Calibri"/>
          <w:iCs/>
          <w:color w:val="0D0D0D" w:themeColor="text1" w:themeTint="F2"/>
          <w:sz w:val="22"/>
          <w:szCs w:val="22"/>
          <w:lang w:val="es-ES"/>
        </w:rPr>
        <w:t>La ratificación pr</w:t>
      </w:r>
      <w:r w:rsidRPr="00013A98">
        <w:rPr>
          <w:rFonts w:eastAsia="Calibri"/>
          <w:iCs/>
          <w:color w:val="0D0D0D" w:themeColor="text1" w:themeTint="F2"/>
          <w:sz w:val="22"/>
          <w:szCs w:val="22"/>
          <w:lang w:val="es-ES"/>
        </w:rPr>
        <w:t xml:space="preserve">evista de la Enmienda de </w:t>
      </w:r>
      <w:r w:rsidR="006C049B" w:rsidRPr="00013A98">
        <w:rPr>
          <w:rFonts w:eastAsia="Calibri"/>
          <w:iCs/>
          <w:color w:val="0D0D0D" w:themeColor="text1" w:themeTint="F2"/>
          <w:sz w:val="22"/>
          <w:szCs w:val="22"/>
          <w:lang w:val="es-ES"/>
        </w:rPr>
        <w:t xml:space="preserve">Kigali </w:t>
      </w:r>
      <w:r w:rsidRPr="00013A98">
        <w:rPr>
          <w:rFonts w:eastAsia="Calibri"/>
          <w:iCs/>
          <w:color w:val="0D0D0D" w:themeColor="text1" w:themeTint="F2"/>
          <w:sz w:val="22"/>
          <w:szCs w:val="22"/>
          <w:lang w:val="es-ES"/>
        </w:rPr>
        <w:t xml:space="preserve">sería el </w:t>
      </w:r>
      <w:r>
        <w:rPr>
          <w:rFonts w:eastAsia="Calibri"/>
          <w:iCs/>
          <w:color w:val="0D0D0D" w:themeColor="text1" w:themeTint="F2"/>
          <w:sz w:val="22"/>
          <w:szCs w:val="22"/>
          <w:lang w:val="es-ES"/>
        </w:rPr>
        <w:t>s</w:t>
      </w:r>
      <w:r w:rsidRPr="00013A98">
        <w:rPr>
          <w:rFonts w:eastAsia="Calibri"/>
          <w:iCs/>
          <w:color w:val="0D0D0D" w:themeColor="text1" w:themeTint="F2"/>
          <w:sz w:val="22"/>
          <w:szCs w:val="22"/>
          <w:lang w:val="es-ES"/>
        </w:rPr>
        <w:t xml:space="preserve">iguiente paso para </w:t>
      </w:r>
      <w:r>
        <w:rPr>
          <w:rFonts w:eastAsia="Calibri"/>
          <w:iCs/>
          <w:color w:val="0D0D0D" w:themeColor="text1" w:themeTint="F2"/>
          <w:sz w:val="22"/>
          <w:szCs w:val="22"/>
          <w:lang w:val="es-ES"/>
        </w:rPr>
        <w:t>continuar alentando la introducción de tecnologías alternativas</w:t>
      </w:r>
      <w:r w:rsidR="006C049B" w:rsidRPr="00013A98">
        <w:rPr>
          <w:rFonts w:eastAsia="Calibri"/>
          <w:iCs/>
          <w:color w:val="0D0D0D" w:themeColor="text1" w:themeTint="F2"/>
          <w:sz w:val="22"/>
          <w:szCs w:val="22"/>
          <w:lang w:val="es-ES"/>
        </w:rPr>
        <w:t>.</w:t>
      </w:r>
    </w:p>
    <w:p w14:paraId="2281BF89" w14:textId="09D9E72D" w:rsidR="006C049B" w:rsidRPr="004E55B1" w:rsidRDefault="00142F3B" w:rsidP="00E41C29">
      <w:pPr>
        <w:pStyle w:val="Heading1"/>
        <w:numPr>
          <w:ilvl w:val="0"/>
          <w:numId w:val="0"/>
        </w:numPr>
        <w:jc w:val="both"/>
        <w:rPr>
          <w:i/>
          <w:iCs/>
          <w:sz w:val="22"/>
          <w:szCs w:val="22"/>
          <w:lang w:val="en-CA"/>
        </w:rPr>
      </w:pPr>
      <w:r>
        <w:rPr>
          <w:i/>
          <w:iCs/>
          <w:sz w:val="22"/>
          <w:szCs w:val="22"/>
          <w:lang w:val="en-CA"/>
        </w:rPr>
        <w:t>Sector de disolventes</w:t>
      </w:r>
      <w:r w:rsidR="005B4873" w:rsidRPr="004E55B1">
        <w:rPr>
          <w:i/>
          <w:iCs/>
          <w:sz w:val="22"/>
          <w:szCs w:val="22"/>
          <w:lang w:val="en-CA"/>
        </w:rPr>
        <w:t xml:space="preserve"> </w:t>
      </w:r>
    </w:p>
    <w:p w14:paraId="669DA4EA" w14:textId="73ABA254" w:rsidR="006C049B" w:rsidRPr="00172F47" w:rsidRDefault="00C447E2" w:rsidP="00E41C29">
      <w:pPr>
        <w:pStyle w:val="Heading1"/>
        <w:autoSpaceDE w:val="0"/>
        <w:autoSpaceDN w:val="0"/>
        <w:adjustRightInd w:val="0"/>
        <w:jc w:val="both"/>
        <w:rPr>
          <w:rFonts w:eastAsia="Calibri"/>
          <w:color w:val="0D0D0D" w:themeColor="text1" w:themeTint="F2"/>
          <w:sz w:val="22"/>
          <w:szCs w:val="22"/>
          <w:lang w:val="es-ES"/>
        </w:rPr>
      </w:pPr>
      <w:r w:rsidRPr="00172F47">
        <w:rPr>
          <w:sz w:val="22"/>
          <w:szCs w:val="22"/>
          <w:lang w:val="es-ES"/>
        </w:rPr>
        <w:t>Desde</w:t>
      </w:r>
      <w:r w:rsidR="00AF31E2" w:rsidRPr="00172F47">
        <w:rPr>
          <w:sz w:val="22"/>
          <w:szCs w:val="22"/>
          <w:lang w:val="es-ES"/>
        </w:rPr>
        <w:t xml:space="preserve"> </w:t>
      </w:r>
      <w:r w:rsidR="009A7B6E" w:rsidRPr="00172F47">
        <w:rPr>
          <w:sz w:val="22"/>
          <w:szCs w:val="22"/>
          <w:lang w:val="es-ES"/>
        </w:rPr>
        <w:t>2011</w:t>
      </w:r>
      <w:r w:rsidR="00AF31E2" w:rsidRPr="00172F47">
        <w:rPr>
          <w:sz w:val="22"/>
          <w:szCs w:val="22"/>
          <w:lang w:val="es-ES"/>
        </w:rPr>
        <w:t xml:space="preserve">, </w:t>
      </w:r>
      <w:r w:rsidR="00172F47" w:rsidRPr="00172F47">
        <w:rPr>
          <w:sz w:val="22"/>
          <w:szCs w:val="22"/>
          <w:lang w:val="es-ES"/>
        </w:rPr>
        <w:t>dejó de utilizarse</w:t>
      </w:r>
      <w:r w:rsidR="00AF31E2" w:rsidRPr="00172F47">
        <w:rPr>
          <w:sz w:val="22"/>
          <w:szCs w:val="22"/>
          <w:lang w:val="es-ES"/>
        </w:rPr>
        <w:t xml:space="preserve"> HCFC-142b</w:t>
      </w:r>
      <w:r w:rsidR="007659DA" w:rsidRPr="00172F47">
        <w:rPr>
          <w:sz w:val="22"/>
          <w:szCs w:val="22"/>
          <w:lang w:val="es-ES"/>
        </w:rPr>
        <w:t xml:space="preserve"> </w:t>
      </w:r>
      <w:r w:rsidR="00172F47" w:rsidRPr="00172F47">
        <w:rPr>
          <w:sz w:val="22"/>
          <w:szCs w:val="22"/>
          <w:lang w:val="es-ES"/>
        </w:rPr>
        <w:t>e</w:t>
      </w:r>
      <w:r w:rsidR="007659DA" w:rsidRPr="00172F47">
        <w:rPr>
          <w:sz w:val="22"/>
          <w:szCs w:val="22"/>
          <w:lang w:val="es-ES"/>
        </w:rPr>
        <w:t>n Georgia</w:t>
      </w:r>
      <w:r w:rsidR="00AF31E2" w:rsidRPr="00172F47">
        <w:rPr>
          <w:sz w:val="22"/>
          <w:szCs w:val="22"/>
          <w:lang w:val="es-ES"/>
        </w:rPr>
        <w:t xml:space="preserve"> </w:t>
      </w:r>
      <w:r w:rsidR="00172F47" w:rsidRPr="00172F47">
        <w:rPr>
          <w:sz w:val="22"/>
          <w:szCs w:val="22"/>
          <w:lang w:val="es-ES"/>
        </w:rPr>
        <w:t>al te</w:t>
      </w:r>
      <w:r w:rsidR="00172F47">
        <w:rPr>
          <w:sz w:val="22"/>
          <w:szCs w:val="22"/>
          <w:lang w:val="es-ES"/>
        </w:rPr>
        <w:t>rminar el proyecto de demostrac</w:t>
      </w:r>
      <w:r w:rsidR="00172F47" w:rsidRPr="00172F47">
        <w:rPr>
          <w:sz w:val="22"/>
          <w:szCs w:val="22"/>
          <w:lang w:val="es-ES"/>
        </w:rPr>
        <w:t>ión que propici</w:t>
      </w:r>
      <w:r w:rsidR="00172F47">
        <w:rPr>
          <w:sz w:val="22"/>
          <w:szCs w:val="22"/>
          <w:lang w:val="es-ES"/>
        </w:rPr>
        <w:t>ó</w:t>
      </w:r>
      <w:r w:rsidR="00172F47" w:rsidRPr="00172F47">
        <w:rPr>
          <w:sz w:val="22"/>
          <w:szCs w:val="22"/>
          <w:lang w:val="es-ES"/>
        </w:rPr>
        <w:t xml:space="preserve"> el suministro de máquinas de lavado en seco que no usan </w:t>
      </w:r>
      <w:r w:rsidR="00AF31E2" w:rsidRPr="00172F47">
        <w:rPr>
          <w:sz w:val="22"/>
          <w:szCs w:val="22"/>
          <w:lang w:val="es-ES"/>
        </w:rPr>
        <w:t>HCFC</w:t>
      </w:r>
      <w:r w:rsidR="00172F47">
        <w:rPr>
          <w:sz w:val="22"/>
          <w:szCs w:val="22"/>
          <w:lang w:val="es-ES"/>
        </w:rPr>
        <w:t xml:space="preserve"> a dos empresas</w:t>
      </w:r>
      <w:r w:rsidR="00417F26" w:rsidRPr="00172F47">
        <w:rPr>
          <w:sz w:val="22"/>
          <w:szCs w:val="22"/>
          <w:lang w:val="es-ES"/>
        </w:rPr>
        <w:t xml:space="preserve">, </w:t>
      </w:r>
      <w:r w:rsidR="00172F47">
        <w:rPr>
          <w:sz w:val="22"/>
          <w:szCs w:val="22"/>
          <w:lang w:val="es-ES"/>
        </w:rPr>
        <w:t xml:space="preserve">que permitió eliminar </w:t>
      </w:r>
      <w:r w:rsidR="00AF31E2" w:rsidRPr="00172F47">
        <w:rPr>
          <w:sz w:val="22"/>
          <w:szCs w:val="22"/>
          <w:lang w:val="es-ES"/>
        </w:rPr>
        <w:t>0</w:t>
      </w:r>
      <w:r w:rsidR="00172F47">
        <w:rPr>
          <w:sz w:val="22"/>
          <w:szCs w:val="22"/>
          <w:lang w:val="es-ES"/>
        </w:rPr>
        <w:t>,</w:t>
      </w:r>
      <w:r w:rsidR="00AF31E2" w:rsidRPr="00172F47">
        <w:rPr>
          <w:sz w:val="22"/>
          <w:szCs w:val="22"/>
          <w:lang w:val="es-ES"/>
        </w:rPr>
        <w:t>72</w:t>
      </w:r>
      <w:r w:rsidR="00011BBA" w:rsidRPr="00172F47">
        <w:rPr>
          <w:sz w:val="22"/>
          <w:szCs w:val="22"/>
          <w:lang w:val="es-ES"/>
        </w:rPr>
        <w:t> </w:t>
      </w:r>
      <w:r w:rsidR="00142F3B" w:rsidRPr="00172F47">
        <w:rPr>
          <w:sz w:val="22"/>
          <w:szCs w:val="22"/>
          <w:lang w:val="es-ES"/>
        </w:rPr>
        <w:t>toneladas PAO</w:t>
      </w:r>
      <w:r w:rsidR="00AF31E2" w:rsidRPr="00172F47">
        <w:rPr>
          <w:sz w:val="22"/>
          <w:szCs w:val="22"/>
          <w:lang w:val="es-ES"/>
        </w:rPr>
        <w:t xml:space="preserve">. </w:t>
      </w:r>
      <w:r w:rsidRPr="00172F47">
        <w:rPr>
          <w:sz w:val="22"/>
          <w:szCs w:val="22"/>
          <w:lang w:val="es-ES"/>
        </w:rPr>
        <w:t>De los</w:t>
      </w:r>
      <w:r w:rsidR="00417F26" w:rsidRPr="00172F47">
        <w:rPr>
          <w:sz w:val="22"/>
          <w:szCs w:val="22"/>
          <w:lang w:val="es-ES"/>
        </w:rPr>
        <w:t xml:space="preserve"> </w:t>
      </w:r>
      <w:r w:rsidR="00017233" w:rsidRPr="00172F47">
        <w:rPr>
          <w:sz w:val="22"/>
          <w:szCs w:val="22"/>
          <w:lang w:val="es-ES"/>
        </w:rPr>
        <w:t>185</w:t>
      </w:r>
      <w:r w:rsidRPr="00172F47">
        <w:rPr>
          <w:sz w:val="22"/>
          <w:szCs w:val="22"/>
          <w:lang w:val="es-ES"/>
        </w:rPr>
        <w:t>.</w:t>
      </w:r>
      <w:r w:rsidR="00017233" w:rsidRPr="00172F47">
        <w:rPr>
          <w:sz w:val="22"/>
          <w:szCs w:val="22"/>
          <w:lang w:val="es-ES"/>
        </w:rPr>
        <w:t xml:space="preserve">900 </w:t>
      </w:r>
      <w:r w:rsidRPr="00172F47">
        <w:rPr>
          <w:color w:val="0D0D0D" w:themeColor="text1" w:themeTint="F2"/>
          <w:sz w:val="22"/>
          <w:szCs w:val="22"/>
          <w:lang w:val="es-ES"/>
        </w:rPr>
        <w:t>$ EUA</w:t>
      </w:r>
      <w:r w:rsidRPr="00172F47">
        <w:rPr>
          <w:sz w:val="22"/>
          <w:szCs w:val="22"/>
          <w:lang w:val="es-ES"/>
        </w:rPr>
        <w:t xml:space="preserve"> </w:t>
      </w:r>
      <w:r w:rsidR="00017233" w:rsidRPr="00172F47">
        <w:rPr>
          <w:sz w:val="22"/>
          <w:szCs w:val="22"/>
          <w:lang w:val="es-ES"/>
        </w:rPr>
        <w:t>ap</w:t>
      </w:r>
      <w:r w:rsidRPr="00172F47">
        <w:rPr>
          <w:sz w:val="22"/>
          <w:szCs w:val="22"/>
          <w:lang w:val="es-ES"/>
        </w:rPr>
        <w:t>robados para el sector de disolventes</w:t>
      </w:r>
      <w:r w:rsidR="00017233" w:rsidRPr="00172F47">
        <w:rPr>
          <w:sz w:val="22"/>
          <w:szCs w:val="22"/>
          <w:lang w:val="es-ES"/>
        </w:rPr>
        <w:t xml:space="preserve">, </w:t>
      </w:r>
      <w:r w:rsidR="00172F47" w:rsidRPr="00172F47">
        <w:rPr>
          <w:sz w:val="22"/>
          <w:szCs w:val="22"/>
          <w:lang w:val="es-ES"/>
        </w:rPr>
        <w:t xml:space="preserve">se han desembolsado </w:t>
      </w:r>
      <w:r w:rsidR="00017233" w:rsidRPr="00172F47">
        <w:rPr>
          <w:sz w:val="22"/>
          <w:szCs w:val="22"/>
          <w:lang w:val="es-ES"/>
        </w:rPr>
        <w:t>154</w:t>
      </w:r>
      <w:r w:rsidRPr="00172F47">
        <w:rPr>
          <w:sz w:val="22"/>
          <w:szCs w:val="22"/>
          <w:lang w:val="es-ES"/>
        </w:rPr>
        <w:t>.</w:t>
      </w:r>
      <w:r w:rsidR="00017233" w:rsidRPr="00172F47">
        <w:rPr>
          <w:sz w:val="22"/>
          <w:szCs w:val="22"/>
          <w:lang w:val="es-ES"/>
        </w:rPr>
        <w:t xml:space="preserve">263 </w:t>
      </w:r>
      <w:r w:rsidRPr="00172F47">
        <w:rPr>
          <w:color w:val="0D0D0D" w:themeColor="text1" w:themeTint="F2"/>
          <w:sz w:val="22"/>
          <w:szCs w:val="22"/>
          <w:lang w:val="es-ES"/>
        </w:rPr>
        <w:t>$ EUA</w:t>
      </w:r>
      <w:r w:rsidR="00017233" w:rsidRPr="00172F47">
        <w:rPr>
          <w:sz w:val="22"/>
          <w:szCs w:val="22"/>
          <w:lang w:val="es-ES"/>
        </w:rPr>
        <w:t xml:space="preserve">; </w:t>
      </w:r>
      <w:r w:rsidR="00172F47" w:rsidRPr="00172F47">
        <w:rPr>
          <w:sz w:val="22"/>
          <w:szCs w:val="22"/>
          <w:lang w:val="es-ES"/>
        </w:rPr>
        <w:t>con el saldo disponible</w:t>
      </w:r>
      <w:r w:rsidR="00017233" w:rsidRPr="00172F47">
        <w:rPr>
          <w:sz w:val="22"/>
          <w:szCs w:val="22"/>
          <w:lang w:val="es-ES"/>
        </w:rPr>
        <w:t xml:space="preserve"> (</w:t>
      </w:r>
      <w:r w:rsidRPr="00172F47">
        <w:rPr>
          <w:sz w:val="22"/>
          <w:szCs w:val="22"/>
          <w:lang w:val="es-ES"/>
        </w:rPr>
        <w:t>31.</w:t>
      </w:r>
      <w:r w:rsidR="001B2D24" w:rsidRPr="00172F47">
        <w:rPr>
          <w:sz w:val="22"/>
          <w:szCs w:val="22"/>
          <w:lang w:val="es-ES"/>
        </w:rPr>
        <w:t>638</w:t>
      </w:r>
      <w:r w:rsidRPr="00172F47">
        <w:rPr>
          <w:sz w:val="22"/>
          <w:szCs w:val="22"/>
          <w:lang w:val="es-ES"/>
        </w:rPr>
        <w:t xml:space="preserve"> </w:t>
      </w:r>
      <w:r w:rsidRPr="00172F47">
        <w:rPr>
          <w:color w:val="0D0D0D" w:themeColor="text1" w:themeTint="F2"/>
          <w:sz w:val="22"/>
          <w:szCs w:val="22"/>
          <w:lang w:val="es-ES"/>
        </w:rPr>
        <w:t>$ EUA</w:t>
      </w:r>
      <w:r w:rsidR="00017233" w:rsidRPr="00172F47">
        <w:rPr>
          <w:sz w:val="22"/>
          <w:szCs w:val="22"/>
          <w:lang w:val="es-ES"/>
        </w:rPr>
        <w:t>)</w:t>
      </w:r>
      <w:r w:rsidR="001B2D24" w:rsidRPr="00172F47">
        <w:rPr>
          <w:sz w:val="22"/>
          <w:szCs w:val="22"/>
          <w:lang w:val="es-ES"/>
        </w:rPr>
        <w:t xml:space="preserve"> </w:t>
      </w:r>
      <w:r w:rsidR="00172F47" w:rsidRPr="00172F47">
        <w:rPr>
          <w:sz w:val="22"/>
          <w:szCs w:val="22"/>
          <w:lang w:val="es-ES"/>
        </w:rPr>
        <w:t>el Gobierno organizará un taller de sensibilización para el sector de disolventes que se había programado para el segundo tramo a finales de</w:t>
      </w:r>
      <w:r w:rsidR="006C049B" w:rsidRPr="00172F47">
        <w:rPr>
          <w:color w:val="0D0D0D" w:themeColor="text1" w:themeTint="F2"/>
          <w:sz w:val="22"/>
          <w:szCs w:val="22"/>
          <w:lang w:val="es-ES"/>
        </w:rPr>
        <w:t xml:space="preserve"> 2020 o</w:t>
      </w:r>
      <w:r w:rsidR="00172F47" w:rsidRPr="00172F47">
        <w:rPr>
          <w:color w:val="0D0D0D" w:themeColor="text1" w:themeTint="F2"/>
          <w:sz w:val="22"/>
          <w:szCs w:val="22"/>
          <w:lang w:val="es-ES"/>
        </w:rPr>
        <w:t xml:space="preserve"> principios de </w:t>
      </w:r>
      <w:r w:rsidR="006C049B" w:rsidRPr="00172F47">
        <w:rPr>
          <w:color w:val="0D0D0D" w:themeColor="text1" w:themeTint="F2"/>
          <w:sz w:val="22"/>
          <w:szCs w:val="22"/>
          <w:lang w:val="es-ES"/>
        </w:rPr>
        <w:t xml:space="preserve">2021, </w:t>
      </w:r>
      <w:r w:rsidR="00172F47">
        <w:rPr>
          <w:color w:val="0D0D0D" w:themeColor="text1" w:themeTint="F2"/>
          <w:sz w:val="22"/>
          <w:szCs w:val="22"/>
          <w:lang w:val="es-ES"/>
        </w:rPr>
        <w:t>de manera que el proyecto se centre en las necesidades del sector de mantenimiento de equipos</w:t>
      </w:r>
      <w:r w:rsidR="00017233" w:rsidRPr="00172F47">
        <w:rPr>
          <w:color w:val="0D0D0D" w:themeColor="text1" w:themeTint="F2"/>
          <w:sz w:val="22"/>
          <w:szCs w:val="22"/>
          <w:lang w:val="es-ES"/>
        </w:rPr>
        <w:t xml:space="preserve">. </w:t>
      </w:r>
      <w:r w:rsidR="00172F47" w:rsidRPr="00172F47">
        <w:rPr>
          <w:color w:val="0D0D0D" w:themeColor="text1" w:themeTint="F2"/>
          <w:sz w:val="22"/>
          <w:szCs w:val="22"/>
          <w:lang w:val="es-ES"/>
        </w:rPr>
        <w:t>Por otra parte</w:t>
      </w:r>
      <w:r w:rsidR="006C049B" w:rsidRPr="00172F47">
        <w:rPr>
          <w:color w:val="0D0D0D" w:themeColor="text1" w:themeTint="F2"/>
          <w:sz w:val="22"/>
          <w:szCs w:val="22"/>
          <w:lang w:val="es-ES"/>
        </w:rPr>
        <w:t xml:space="preserve">, </w:t>
      </w:r>
      <w:r w:rsidR="00172F47" w:rsidRPr="00172F47">
        <w:rPr>
          <w:color w:val="0D0D0D" w:themeColor="text1" w:themeTint="F2"/>
          <w:sz w:val="22"/>
          <w:szCs w:val="22"/>
          <w:lang w:val="es-ES"/>
        </w:rPr>
        <w:t>se decidi</w:t>
      </w:r>
      <w:r w:rsidR="00172F47">
        <w:rPr>
          <w:color w:val="0D0D0D" w:themeColor="text1" w:themeTint="F2"/>
          <w:sz w:val="22"/>
          <w:szCs w:val="22"/>
          <w:lang w:val="es-ES"/>
        </w:rPr>
        <w:t>ó completa</w:t>
      </w:r>
      <w:r w:rsidR="00172F47" w:rsidRPr="00172F47">
        <w:rPr>
          <w:color w:val="0D0D0D" w:themeColor="text1" w:themeTint="F2"/>
          <w:sz w:val="22"/>
          <w:szCs w:val="22"/>
          <w:lang w:val="es-ES"/>
        </w:rPr>
        <w:t>r las actividades de sensibilización hacia el final de la etapa</w:t>
      </w:r>
      <w:r w:rsidR="008701B5" w:rsidRPr="00172F47">
        <w:rPr>
          <w:color w:val="0D0D0D" w:themeColor="text1" w:themeTint="F2"/>
          <w:sz w:val="22"/>
          <w:szCs w:val="22"/>
          <w:lang w:val="es-ES"/>
        </w:rPr>
        <w:t> </w:t>
      </w:r>
      <w:r w:rsidR="006C049B" w:rsidRPr="00172F47">
        <w:rPr>
          <w:color w:val="0D0D0D" w:themeColor="text1" w:themeTint="F2"/>
          <w:sz w:val="22"/>
          <w:szCs w:val="22"/>
          <w:lang w:val="es-ES"/>
        </w:rPr>
        <w:t xml:space="preserve">I </w:t>
      </w:r>
      <w:r w:rsidR="00172F47">
        <w:rPr>
          <w:color w:val="0D0D0D" w:themeColor="text1" w:themeTint="F2"/>
          <w:sz w:val="22"/>
          <w:szCs w:val="22"/>
          <w:lang w:val="es-ES"/>
        </w:rPr>
        <w:t>del plan de gestión de eliminación de los HCFC</w:t>
      </w:r>
      <w:r w:rsidR="006C049B" w:rsidRPr="00172F47">
        <w:rPr>
          <w:color w:val="0D0D0D" w:themeColor="text1" w:themeTint="F2"/>
          <w:sz w:val="22"/>
          <w:szCs w:val="22"/>
          <w:lang w:val="es-ES"/>
        </w:rPr>
        <w:t xml:space="preserve">. </w:t>
      </w:r>
    </w:p>
    <w:p w14:paraId="637CE738" w14:textId="6368FC73" w:rsidR="006C049B" w:rsidRPr="00142F3B" w:rsidRDefault="00142F3B" w:rsidP="00E41C29">
      <w:pPr>
        <w:pStyle w:val="Heading1"/>
        <w:numPr>
          <w:ilvl w:val="0"/>
          <w:numId w:val="0"/>
        </w:numPr>
        <w:jc w:val="both"/>
        <w:rPr>
          <w:sz w:val="22"/>
          <w:szCs w:val="22"/>
          <w:u w:val="single"/>
          <w:lang w:val="es-ES"/>
        </w:rPr>
      </w:pPr>
      <w:r w:rsidRPr="00142F3B">
        <w:rPr>
          <w:sz w:val="22"/>
          <w:szCs w:val="22"/>
          <w:u w:val="single"/>
          <w:lang w:val="es-ES"/>
        </w:rPr>
        <w:t>Aplicación de la política de género</w:t>
      </w:r>
      <w:r w:rsidR="006C049B" w:rsidRPr="004E55B1">
        <w:rPr>
          <w:rStyle w:val="FootnoteReference"/>
          <w:color w:val="0D0D0D" w:themeColor="text1" w:themeTint="F2"/>
          <w:sz w:val="22"/>
          <w:szCs w:val="22"/>
          <w:u w:val="single"/>
          <w:lang w:val="en-CA"/>
        </w:rPr>
        <w:footnoteReference w:id="3"/>
      </w:r>
    </w:p>
    <w:p w14:paraId="4699C00C" w14:textId="74074D5F" w:rsidR="000F3FBA" w:rsidRPr="006D20D8" w:rsidRDefault="00172F47" w:rsidP="00172F47">
      <w:pPr>
        <w:pStyle w:val="Heading1"/>
        <w:jc w:val="both"/>
        <w:rPr>
          <w:color w:val="0D0D0D" w:themeColor="text1" w:themeTint="F2"/>
          <w:sz w:val="22"/>
          <w:szCs w:val="22"/>
          <w:u w:val="single"/>
          <w:lang w:val="es-ES" w:eastAsia="en-US"/>
        </w:rPr>
      </w:pPr>
      <w:r w:rsidRPr="00172F47">
        <w:rPr>
          <w:color w:val="0D0D0D" w:themeColor="text1" w:themeTint="F2"/>
          <w:sz w:val="22"/>
          <w:szCs w:val="22"/>
          <w:lang w:val="es-ES"/>
        </w:rPr>
        <w:t>Un análisis de género realizado como parte de las actividades de creación de capacidad para los técnicos en refrigeración y aire acondicionado</w:t>
      </w:r>
      <w:r w:rsidR="006C049B" w:rsidRPr="00172F47">
        <w:rPr>
          <w:color w:val="0D0D0D" w:themeColor="text1" w:themeTint="F2"/>
          <w:sz w:val="22"/>
          <w:szCs w:val="22"/>
          <w:lang w:val="es-ES"/>
        </w:rPr>
        <w:t xml:space="preserve">, </w:t>
      </w:r>
      <w:r w:rsidRPr="00172F47">
        <w:rPr>
          <w:color w:val="0D0D0D" w:themeColor="text1" w:themeTint="F2"/>
          <w:sz w:val="22"/>
          <w:szCs w:val="22"/>
          <w:lang w:val="es-ES"/>
        </w:rPr>
        <w:t>los oficiales de aduanas</w:t>
      </w:r>
      <w:r>
        <w:rPr>
          <w:color w:val="0D0D0D" w:themeColor="text1" w:themeTint="F2"/>
          <w:sz w:val="22"/>
          <w:szCs w:val="22"/>
          <w:lang w:val="es-ES"/>
        </w:rPr>
        <w:t xml:space="preserve"> y</w:t>
      </w:r>
      <w:r w:rsidR="006C049B" w:rsidRPr="00172F47">
        <w:rPr>
          <w:color w:val="0D0D0D" w:themeColor="text1" w:themeTint="F2"/>
          <w:sz w:val="22"/>
          <w:szCs w:val="22"/>
          <w:lang w:val="es-ES"/>
        </w:rPr>
        <w:t xml:space="preserve"> </w:t>
      </w:r>
      <w:r>
        <w:rPr>
          <w:color w:val="0D0D0D" w:themeColor="text1" w:themeTint="F2"/>
          <w:sz w:val="22"/>
          <w:szCs w:val="22"/>
          <w:lang w:val="es-ES"/>
        </w:rPr>
        <w:t xml:space="preserve">los inspectores ambientales reveló que la mayoría de los técnicos que participaron en los cursos eran, en su mayoría hombres, mientras que </w:t>
      </w:r>
      <w:r w:rsidR="006D20D8">
        <w:rPr>
          <w:color w:val="0D0D0D" w:themeColor="text1" w:themeTint="F2"/>
          <w:sz w:val="22"/>
          <w:szCs w:val="22"/>
          <w:lang w:val="es-ES"/>
        </w:rPr>
        <w:t xml:space="preserve">los oficiales de aduanas y los inspectores ambientales participantes eran </w:t>
      </w:r>
      <w:r w:rsidR="006C049B" w:rsidRPr="00172F47">
        <w:rPr>
          <w:color w:val="0D0D0D" w:themeColor="text1" w:themeTint="F2"/>
          <w:sz w:val="22"/>
          <w:szCs w:val="22"/>
          <w:lang w:val="es-ES"/>
        </w:rPr>
        <w:t>40</w:t>
      </w:r>
      <w:r w:rsidR="0051494B">
        <w:rPr>
          <w:color w:val="0D0D0D" w:themeColor="text1" w:themeTint="F2"/>
          <w:sz w:val="22"/>
          <w:szCs w:val="22"/>
          <w:lang w:val="es-ES"/>
        </w:rPr>
        <w:t xml:space="preserve"> por ciento</w:t>
      </w:r>
      <w:r w:rsidR="006D20D8">
        <w:rPr>
          <w:color w:val="0D0D0D" w:themeColor="text1" w:themeTint="F2"/>
          <w:sz w:val="22"/>
          <w:szCs w:val="22"/>
          <w:lang w:val="es-ES"/>
        </w:rPr>
        <w:t xml:space="preserve"> y </w:t>
      </w:r>
      <w:r w:rsidR="006C049B" w:rsidRPr="00172F47">
        <w:rPr>
          <w:color w:val="0D0D0D" w:themeColor="text1" w:themeTint="F2"/>
          <w:sz w:val="22"/>
          <w:szCs w:val="22"/>
          <w:lang w:val="es-ES"/>
        </w:rPr>
        <w:t>20</w:t>
      </w:r>
      <w:r w:rsidR="0051494B">
        <w:rPr>
          <w:color w:val="0D0D0D" w:themeColor="text1" w:themeTint="F2"/>
          <w:sz w:val="22"/>
          <w:szCs w:val="22"/>
          <w:lang w:val="es-ES"/>
        </w:rPr>
        <w:t xml:space="preserve"> por ciento</w:t>
      </w:r>
      <w:r w:rsidR="006D20D8">
        <w:rPr>
          <w:color w:val="0D0D0D" w:themeColor="text1" w:themeTint="F2"/>
          <w:sz w:val="22"/>
          <w:szCs w:val="22"/>
          <w:lang w:val="es-ES"/>
        </w:rPr>
        <w:t xml:space="preserve"> de mujeres respectivamente</w:t>
      </w:r>
      <w:r w:rsidR="006C049B" w:rsidRPr="00172F47">
        <w:rPr>
          <w:color w:val="0D0D0D" w:themeColor="text1" w:themeTint="F2"/>
          <w:sz w:val="22"/>
          <w:szCs w:val="22"/>
          <w:lang w:val="es-ES"/>
        </w:rPr>
        <w:t xml:space="preserve">. </w:t>
      </w:r>
      <w:r w:rsidR="006D20D8" w:rsidRPr="006D20D8">
        <w:rPr>
          <w:color w:val="0D0D0D" w:themeColor="text1" w:themeTint="F2"/>
          <w:sz w:val="22"/>
          <w:szCs w:val="22"/>
          <w:lang w:val="es-ES"/>
        </w:rPr>
        <w:t>En el cuarto tramo se incluye un estudio analítico del género en los sectores de mantenimiento de equipos de refrigeración y aire acondicionado y disolventes, así como recomendac</w:t>
      </w:r>
      <w:r w:rsidR="006D20D8">
        <w:rPr>
          <w:color w:val="0D0D0D" w:themeColor="text1" w:themeTint="F2"/>
          <w:sz w:val="22"/>
          <w:szCs w:val="22"/>
          <w:lang w:val="es-ES"/>
        </w:rPr>
        <w:t xml:space="preserve">iones para seguir aplicando </w:t>
      </w:r>
      <w:r w:rsidR="006D20D8" w:rsidRPr="006D20D8">
        <w:rPr>
          <w:color w:val="0D0D0D" w:themeColor="text1" w:themeTint="F2"/>
          <w:sz w:val="22"/>
          <w:szCs w:val="22"/>
          <w:lang w:val="es-ES"/>
        </w:rPr>
        <w:t>medidas</w:t>
      </w:r>
      <w:r w:rsidR="006D20D8">
        <w:rPr>
          <w:color w:val="0D0D0D" w:themeColor="text1" w:themeTint="F2"/>
          <w:sz w:val="22"/>
          <w:szCs w:val="22"/>
          <w:lang w:val="es-ES"/>
        </w:rPr>
        <w:t xml:space="preserve"> en el contexto del plan de gestión de eliminación de los HCFC en relación con cuestiones de capacitación y empleo</w:t>
      </w:r>
      <w:r w:rsidR="00C04C59" w:rsidRPr="006D20D8">
        <w:rPr>
          <w:rFonts w:eastAsia="SimSun"/>
          <w:sz w:val="22"/>
          <w:szCs w:val="22"/>
          <w:lang w:val="es-ES" w:eastAsia="zh-CN"/>
        </w:rPr>
        <w:t xml:space="preserve">. </w:t>
      </w:r>
    </w:p>
    <w:p w14:paraId="495EB66C" w14:textId="02CFCF11" w:rsidR="006C049B" w:rsidRPr="00142F3B" w:rsidRDefault="006C049B" w:rsidP="00E41C29">
      <w:pPr>
        <w:pStyle w:val="Heading1"/>
        <w:numPr>
          <w:ilvl w:val="0"/>
          <w:numId w:val="0"/>
        </w:numPr>
        <w:jc w:val="both"/>
        <w:rPr>
          <w:color w:val="0D0D0D" w:themeColor="text1" w:themeTint="F2"/>
          <w:sz w:val="22"/>
          <w:szCs w:val="22"/>
          <w:u w:val="single"/>
          <w:lang w:val="es-ES"/>
        </w:rPr>
      </w:pPr>
      <w:r w:rsidRPr="00142F3B">
        <w:rPr>
          <w:color w:val="0D0D0D" w:themeColor="text1" w:themeTint="F2"/>
          <w:sz w:val="22"/>
          <w:szCs w:val="22"/>
          <w:u w:val="single"/>
          <w:lang w:val="es-ES"/>
        </w:rPr>
        <w:t>S</w:t>
      </w:r>
      <w:r w:rsidR="00142F3B" w:rsidRPr="00142F3B">
        <w:rPr>
          <w:color w:val="0D0D0D" w:themeColor="text1" w:themeTint="F2"/>
          <w:sz w:val="22"/>
          <w:szCs w:val="22"/>
          <w:u w:val="single"/>
          <w:lang w:val="es-ES"/>
        </w:rPr>
        <w:t xml:space="preserve">ostenibilidad de la eliminación de los </w:t>
      </w:r>
      <w:r w:rsidRPr="00142F3B">
        <w:rPr>
          <w:color w:val="0D0D0D" w:themeColor="text1" w:themeTint="F2"/>
          <w:sz w:val="22"/>
          <w:szCs w:val="22"/>
          <w:u w:val="single"/>
          <w:lang w:val="es-ES"/>
        </w:rPr>
        <w:t xml:space="preserve">HCFC </w:t>
      </w:r>
    </w:p>
    <w:p w14:paraId="3A2FB93D" w14:textId="6B7E8E44" w:rsidR="00744A16" w:rsidRPr="0094431A" w:rsidRDefault="006D20D8" w:rsidP="00E41C29">
      <w:pPr>
        <w:pStyle w:val="Heading1"/>
        <w:jc w:val="both"/>
        <w:rPr>
          <w:sz w:val="22"/>
          <w:szCs w:val="22"/>
          <w:lang w:val="es-ES"/>
        </w:rPr>
      </w:pPr>
      <w:r w:rsidRPr="006D20D8">
        <w:rPr>
          <w:sz w:val="22"/>
          <w:szCs w:val="22"/>
          <w:lang w:val="es-ES"/>
        </w:rPr>
        <w:t xml:space="preserve">El país cuenta con un sistema de concesión de licencias y de cupos que garantiza el control permanente de las importaciones </w:t>
      </w:r>
      <w:r>
        <w:rPr>
          <w:sz w:val="22"/>
          <w:szCs w:val="22"/>
          <w:lang w:val="es-ES"/>
        </w:rPr>
        <w:t>de</w:t>
      </w:r>
      <w:r w:rsidR="00660164" w:rsidRPr="006D20D8">
        <w:rPr>
          <w:sz w:val="22"/>
          <w:szCs w:val="22"/>
          <w:lang w:val="es-ES"/>
        </w:rPr>
        <w:t xml:space="preserve"> </w:t>
      </w:r>
      <w:r w:rsidR="00D70D6E" w:rsidRPr="006D20D8">
        <w:rPr>
          <w:sz w:val="22"/>
          <w:szCs w:val="22"/>
          <w:lang w:val="es-ES"/>
        </w:rPr>
        <w:t>HCFC</w:t>
      </w:r>
      <w:r w:rsidR="006D31B0" w:rsidRPr="006D20D8">
        <w:rPr>
          <w:sz w:val="22"/>
          <w:szCs w:val="22"/>
          <w:lang w:val="es-ES"/>
        </w:rPr>
        <w:t xml:space="preserve">, </w:t>
      </w:r>
      <w:r>
        <w:rPr>
          <w:sz w:val="22"/>
          <w:szCs w:val="22"/>
          <w:lang w:val="es-ES"/>
        </w:rPr>
        <w:t>mientras se sigue fortaleciendo la capacidad de los oficiales de aduanas</w:t>
      </w:r>
      <w:r w:rsidR="006D31B0" w:rsidRPr="006D20D8">
        <w:rPr>
          <w:sz w:val="22"/>
          <w:szCs w:val="22"/>
          <w:lang w:val="es-ES"/>
        </w:rPr>
        <w:t xml:space="preserve">. </w:t>
      </w:r>
      <w:r w:rsidRPr="006D20D8">
        <w:rPr>
          <w:sz w:val="22"/>
          <w:szCs w:val="22"/>
          <w:lang w:val="es-ES"/>
        </w:rPr>
        <w:t>El sector de mantenimiento de equipos de refrigeración se fortalecerá manteniendo los cursos de capacitación de técnicos, la prestación de asistencia y el suministro de equipo a los técnicos y al centro de recuperación, reciclado y regeneración</w:t>
      </w:r>
      <w:r w:rsidR="006D31B0" w:rsidRPr="006D20D8">
        <w:rPr>
          <w:sz w:val="22"/>
          <w:szCs w:val="22"/>
          <w:lang w:val="es-ES"/>
        </w:rPr>
        <w:t>,</w:t>
      </w:r>
      <w:r w:rsidRPr="006D20D8">
        <w:rPr>
          <w:sz w:val="22"/>
          <w:szCs w:val="22"/>
          <w:lang w:val="es-ES"/>
        </w:rPr>
        <w:t xml:space="preserve"> y a la constant</w:t>
      </w:r>
      <w:r>
        <w:rPr>
          <w:sz w:val="22"/>
          <w:szCs w:val="22"/>
          <w:lang w:val="es-ES"/>
        </w:rPr>
        <w:t>e</w:t>
      </w:r>
      <w:r w:rsidRPr="006D20D8">
        <w:rPr>
          <w:sz w:val="22"/>
          <w:szCs w:val="22"/>
          <w:lang w:val="es-ES"/>
        </w:rPr>
        <w:t xml:space="preserve"> participaci</w:t>
      </w:r>
      <w:r>
        <w:rPr>
          <w:sz w:val="22"/>
          <w:szCs w:val="22"/>
          <w:lang w:val="es-ES"/>
        </w:rPr>
        <w:t xml:space="preserve">ón de la Asociación, lo que garantizará la sostenibilidad a largo plazo de la eliminación de </w:t>
      </w:r>
      <w:r w:rsidR="00D70D6E" w:rsidRPr="006D20D8">
        <w:rPr>
          <w:sz w:val="22"/>
          <w:szCs w:val="22"/>
          <w:lang w:val="es-ES"/>
        </w:rPr>
        <w:t>HCFC</w:t>
      </w:r>
      <w:r w:rsidR="00E40AC8" w:rsidRPr="006D20D8">
        <w:rPr>
          <w:sz w:val="22"/>
          <w:szCs w:val="22"/>
          <w:lang w:val="es-ES"/>
        </w:rPr>
        <w:t>; t</w:t>
      </w:r>
      <w:r w:rsidR="0094431A">
        <w:rPr>
          <w:sz w:val="22"/>
          <w:szCs w:val="22"/>
          <w:lang w:val="es-ES"/>
        </w:rPr>
        <w:t xml:space="preserve">odo ello se complementará con la prohibición de la importación de equipos que usan </w:t>
      </w:r>
      <w:r w:rsidR="00E40AC8" w:rsidRPr="006D20D8">
        <w:rPr>
          <w:rFonts w:eastAsia="SimSun"/>
          <w:color w:val="0D0D0D" w:themeColor="text1" w:themeTint="F2"/>
          <w:sz w:val="22"/>
          <w:szCs w:val="22"/>
          <w:lang w:val="es-ES" w:eastAsia="zh-CN"/>
        </w:rPr>
        <w:t>HCFC-22</w:t>
      </w:r>
      <w:r w:rsidR="0094431A">
        <w:rPr>
          <w:rFonts w:eastAsia="SimSun"/>
          <w:color w:val="0D0D0D" w:themeColor="text1" w:themeTint="F2"/>
          <w:sz w:val="22"/>
          <w:szCs w:val="22"/>
          <w:lang w:val="es-ES" w:eastAsia="zh-CN"/>
        </w:rPr>
        <w:t xml:space="preserve"> u el sistema de certificación de técnicos en refrigeración</w:t>
      </w:r>
      <w:r w:rsidR="00E40AC8" w:rsidRPr="006D20D8">
        <w:rPr>
          <w:rFonts w:eastAsia="SimSun"/>
          <w:color w:val="0D0D0D" w:themeColor="text1" w:themeTint="F2"/>
          <w:sz w:val="22"/>
          <w:szCs w:val="22"/>
          <w:lang w:val="es-ES" w:eastAsia="zh-CN"/>
        </w:rPr>
        <w:t xml:space="preserve">, </w:t>
      </w:r>
      <w:r w:rsidR="0094431A">
        <w:rPr>
          <w:rFonts w:eastAsia="SimSun"/>
          <w:color w:val="0D0D0D" w:themeColor="text1" w:themeTint="F2"/>
          <w:sz w:val="22"/>
          <w:szCs w:val="22"/>
          <w:lang w:val="es-ES" w:eastAsia="zh-CN"/>
        </w:rPr>
        <w:lastRenderedPageBreak/>
        <w:t xml:space="preserve">previsto para finales de </w:t>
      </w:r>
      <w:r w:rsidR="00E40AC8" w:rsidRPr="006D20D8">
        <w:rPr>
          <w:rFonts w:eastAsia="SimSun"/>
          <w:color w:val="0D0D0D" w:themeColor="text1" w:themeTint="F2"/>
          <w:sz w:val="22"/>
          <w:szCs w:val="22"/>
          <w:lang w:val="es-ES" w:eastAsia="zh-CN"/>
        </w:rPr>
        <w:t>2020</w:t>
      </w:r>
      <w:r w:rsidR="00D70D6E" w:rsidRPr="006D20D8">
        <w:rPr>
          <w:sz w:val="22"/>
          <w:szCs w:val="22"/>
          <w:lang w:val="es-ES"/>
        </w:rPr>
        <w:t>.</w:t>
      </w:r>
      <w:r w:rsidR="006D31B0" w:rsidRPr="006D20D8">
        <w:rPr>
          <w:sz w:val="22"/>
          <w:szCs w:val="22"/>
          <w:lang w:val="es-ES"/>
        </w:rPr>
        <w:t xml:space="preserve"> </w:t>
      </w:r>
      <w:r w:rsidR="0094431A" w:rsidRPr="0094431A">
        <w:rPr>
          <w:sz w:val="22"/>
          <w:szCs w:val="22"/>
          <w:lang w:val="es-ES"/>
        </w:rPr>
        <w:t>El estudio de mercado previsto del sector de disolventes y la aplicación de alternativas a las SAO</w:t>
      </w:r>
      <w:r w:rsidR="006D31B0" w:rsidRPr="0094431A">
        <w:rPr>
          <w:sz w:val="22"/>
          <w:szCs w:val="22"/>
          <w:lang w:val="es-ES"/>
        </w:rPr>
        <w:t xml:space="preserve">, </w:t>
      </w:r>
      <w:r w:rsidR="0094431A">
        <w:rPr>
          <w:sz w:val="22"/>
          <w:szCs w:val="22"/>
          <w:lang w:val="es-ES"/>
        </w:rPr>
        <w:t xml:space="preserve">además de las actividades de sensibilización del sector contribuirán a garantizar la eliminación de los </w:t>
      </w:r>
      <w:r w:rsidR="006D31B0" w:rsidRPr="0094431A">
        <w:rPr>
          <w:sz w:val="22"/>
          <w:szCs w:val="22"/>
          <w:lang w:val="es-ES"/>
        </w:rPr>
        <w:t>HCFC</w:t>
      </w:r>
      <w:r w:rsidR="0094431A">
        <w:rPr>
          <w:sz w:val="22"/>
          <w:szCs w:val="22"/>
          <w:lang w:val="es-ES"/>
        </w:rPr>
        <w:t xml:space="preserve"> en el sector de disolventes</w:t>
      </w:r>
      <w:r w:rsidR="006D31B0" w:rsidRPr="0094431A">
        <w:rPr>
          <w:sz w:val="22"/>
          <w:szCs w:val="22"/>
          <w:lang w:val="es-ES"/>
        </w:rPr>
        <w:t xml:space="preserve">. </w:t>
      </w:r>
    </w:p>
    <w:p w14:paraId="10D0ABB0" w14:textId="50E774C3" w:rsidR="006C049B" w:rsidRPr="00142F3B" w:rsidRDefault="00142F3B" w:rsidP="00D70D6E">
      <w:pPr>
        <w:jc w:val="both"/>
        <w:rPr>
          <w:color w:val="0D0D0D" w:themeColor="text1" w:themeTint="F2"/>
          <w:sz w:val="22"/>
          <w:szCs w:val="22"/>
          <w:u w:val="single"/>
          <w:lang w:val="es-ES"/>
        </w:rPr>
      </w:pPr>
      <w:r w:rsidRPr="00142F3B">
        <w:rPr>
          <w:color w:val="0D0D0D" w:themeColor="text1" w:themeTint="F2"/>
          <w:sz w:val="22"/>
          <w:szCs w:val="22"/>
          <w:u w:val="single"/>
          <w:lang w:val="es-ES"/>
        </w:rPr>
        <w:t>Fecha de terminac</w:t>
      </w:r>
      <w:r>
        <w:rPr>
          <w:color w:val="0D0D0D" w:themeColor="text1" w:themeTint="F2"/>
          <w:sz w:val="22"/>
          <w:szCs w:val="22"/>
          <w:u w:val="single"/>
          <w:lang w:val="es-ES"/>
        </w:rPr>
        <w:t>i</w:t>
      </w:r>
      <w:r w:rsidRPr="00142F3B">
        <w:rPr>
          <w:color w:val="0D0D0D" w:themeColor="text1" w:themeTint="F2"/>
          <w:sz w:val="22"/>
          <w:szCs w:val="22"/>
          <w:u w:val="single"/>
          <w:lang w:val="es-ES"/>
        </w:rPr>
        <w:t xml:space="preserve">ón de la etapa </w:t>
      </w:r>
      <w:r w:rsidR="006C049B" w:rsidRPr="00142F3B">
        <w:rPr>
          <w:color w:val="0D0D0D" w:themeColor="text1" w:themeTint="F2"/>
          <w:sz w:val="22"/>
          <w:szCs w:val="22"/>
          <w:u w:val="single"/>
          <w:lang w:val="es-ES"/>
        </w:rPr>
        <w:t xml:space="preserve">I </w:t>
      </w:r>
      <w:r>
        <w:rPr>
          <w:color w:val="0D0D0D" w:themeColor="text1" w:themeTint="F2"/>
          <w:sz w:val="22"/>
          <w:szCs w:val="22"/>
          <w:u w:val="single"/>
          <w:lang w:val="es-ES"/>
        </w:rPr>
        <w:t>del plan de gestión de eliminación de los HCFC</w:t>
      </w:r>
    </w:p>
    <w:p w14:paraId="3057272D" w14:textId="77777777" w:rsidR="006C049B" w:rsidRPr="00142F3B" w:rsidRDefault="006C049B" w:rsidP="00D70D6E">
      <w:pPr>
        <w:jc w:val="both"/>
        <w:rPr>
          <w:color w:val="0D0D0D" w:themeColor="text1" w:themeTint="F2"/>
          <w:sz w:val="22"/>
          <w:szCs w:val="22"/>
          <w:u w:val="single"/>
          <w:lang w:val="es-ES"/>
        </w:rPr>
      </w:pPr>
    </w:p>
    <w:p w14:paraId="1A86B195" w14:textId="585BBC65" w:rsidR="006C049B" w:rsidRPr="00AD42E0" w:rsidRDefault="00AD42E0" w:rsidP="00AD42E0">
      <w:pPr>
        <w:pStyle w:val="Heading1"/>
        <w:jc w:val="both"/>
        <w:rPr>
          <w:color w:val="0D0D0D" w:themeColor="text1" w:themeTint="F2"/>
          <w:sz w:val="22"/>
          <w:szCs w:val="22"/>
          <w:lang w:val="es-ES"/>
        </w:rPr>
      </w:pPr>
      <w:r w:rsidRPr="00AD42E0">
        <w:rPr>
          <w:color w:val="0D0D0D" w:themeColor="text1" w:themeTint="F2"/>
          <w:sz w:val="22"/>
          <w:szCs w:val="22"/>
          <w:lang w:val="es-ES"/>
        </w:rPr>
        <w:t xml:space="preserve">El </w:t>
      </w:r>
      <w:r w:rsidR="00A059AE" w:rsidRPr="00AD42E0">
        <w:rPr>
          <w:color w:val="0D0D0D" w:themeColor="text1" w:themeTint="F2"/>
          <w:sz w:val="22"/>
          <w:szCs w:val="22"/>
          <w:lang w:val="es-ES"/>
        </w:rPr>
        <w:t>PNUD</w:t>
      </w:r>
      <w:r w:rsidR="006C049B" w:rsidRPr="00AD42E0">
        <w:rPr>
          <w:color w:val="0D0D0D" w:themeColor="text1" w:themeTint="F2"/>
          <w:sz w:val="22"/>
          <w:szCs w:val="22"/>
          <w:lang w:val="es-ES"/>
        </w:rPr>
        <w:t xml:space="preserve"> </w:t>
      </w:r>
      <w:r w:rsidRPr="00AD42E0">
        <w:rPr>
          <w:color w:val="0D0D0D" w:themeColor="text1" w:themeTint="F2"/>
          <w:sz w:val="22"/>
          <w:szCs w:val="22"/>
          <w:lang w:val="es-ES"/>
        </w:rPr>
        <w:t>señaló que la etapa</w:t>
      </w:r>
      <w:r w:rsidR="002658D0" w:rsidRPr="00AD42E0">
        <w:rPr>
          <w:color w:val="0D0D0D" w:themeColor="text1" w:themeTint="F2"/>
          <w:sz w:val="22"/>
          <w:szCs w:val="22"/>
          <w:lang w:val="es-ES"/>
        </w:rPr>
        <w:t> </w:t>
      </w:r>
      <w:r w:rsidR="006C049B" w:rsidRPr="00AD42E0">
        <w:rPr>
          <w:color w:val="0D0D0D" w:themeColor="text1" w:themeTint="F2"/>
          <w:sz w:val="22"/>
          <w:szCs w:val="22"/>
          <w:lang w:val="es-ES"/>
        </w:rPr>
        <w:t xml:space="preserve">I </w:t>
      </w:r>
      <w:r w:rsidRPr="00AD42E0">
        <w:rPr>
          <w:color w:val="0D0D0D" w:themeColor="text1" w:themeTint="F2"/>
          <w:sz w:val="22"/>
          <w:szCs w:val="22"/>
          <w:lang w:val="es-ES"/>
        </w:rPr>
        <w:t>del plan de gestión de eliminaci</w:t>
      </w:r>
      <w:r>
        <w:rPr>
          <w:color w:val="0D0D0D" w:themeColor="text1" w:themeTint="F2"/>
          <w:sz w:val="22"/>
          <w:szCs w:val="22"/>
          <w:lang w:val="es-ES"/>
        </w:rPr>
        <w:t>ó</w:t>
      </w:r>
      <w:r w:rsidRPr="00AD42E0">
        <w:rPr>
          <w:color w:val="0D0D0D" w:themeColor="text1" w:themeTint="F2"/>
          <w:sz w:val="22"/>
          <w:szCs w:val="22"/>
          <w:lang w:val="es-ES"/>
        </w:rPr>
        <w:t>n de los HCFC</w:t>
      </w:r>
      <w:r>
        <w:rPr>
          <w:color w:val="0D0D0D" w:themeColor="text1" w:themeTint="F2"/>
          <w:sz w:val="22"/>
          <w:szCs w:val="22"/>
          <w:lang w:val="es-ES"/>
        </w:rPr>
        <w:t xml:space="preserve"> para</w:t>
      </w:r>
      <w:r w:rsidR="006C049B" w:rsidRPr="00AD42E0">
        <w:rPr>
          <w:color w:val="0D0D0D" w:themeColor="text1" w:themeTint="F2"/>
          <w:sz w:val="22"/>
          <w:szCs w:val="22"/>
          <w:lang w:val="es-ES"/>
        </w:rPr>
        <w:t xml:space="preserve"> Georgia </w:t>
      </w:r>
      <w:r>
        <w:rPr>
          <w:color w:val="0D0D0D" w:themeColor="text1" w:themeTint="F2"/>
          <w:sz w:val="22"/>
          <w:szCs w:val="22"/>
          <w:lang w:val="es-ES"/>
        </w:rPr>
        <w:t xml:space="preserve">quedaría terminado en diciembre de </w:t>
      </w:r>
      <w:r w:rsidR="006C049B" w:rsidRPr="00AD42E0">
        <w:rPr>
          <w:color w:val="0D0D0D" w:themeColor="text1" w:themeTint="F2"/>
          <w:sz w:val="22"/>
          <w:szCs w:val="22"/>
          <w:lang w:val="es-ES"/>
        </w:rPr>
        <w:t>2021</w:t>
      </w:r>
      <w:r>
        <w:rPr>
          <w:color w:val="0D0D0D" w:themeColor="text1" w:themeTint="F2"/>
          <w:sz w:val="22"/>
          <w:szCs w:val="22"/>
          <w:lang w:val="es-ES"/>
        </w:rPr>
        <w:t>, como se estableció en el Acuerdo</w:t>
      </w:r>
      <w:r w:rsidR="006C049B" w:rsidRPr="00AD42E0">
        <w:rPr>
          <w:color w:val="0D0D0D" w:themeColor="text1" w:themeTint="F2"/>
          <w:sz w:val="22"/>
          <w:szCs w:val="22"/>
          <w:lang w:val="es-ES"/>
        </w:rPr>
        <w:t xml:space="preserve">. </w:t>
      </w:r>
    </w:p>
    <w:p w14:paraId="3C575880" w14:textId="04507EBC" w:rsidR="006C049B" w:rsidRPr="004E55B1" w:rsidRDefault="006C049B" w:rsidP="00523ED5">
      <w:pPr>
        <w:keepNext/>
        <w:jc w:val="both"/>
        <w:rPr>
          <w:color w:val="0D0D0D" w:themeColor="text1" w:themeTint="F2"/>
          <w:sz w:val="22"/>
          <w:szCs w:val="22"/>
          <w:u w:val="single"/>
          <w:lang w:val="en-CA"/>
        </w:rPr>
      </w:pPr>
      <w:r w:rsidRPr="004E55B1">
        <w:rPr>
          <w:color w:val="0D0D0D" w:themeColor="text1" w:themeTint="F2"/>
          <w:sz w:val="22"/>
          <w:szCs w:val="22"/>
          <w:u w:val="single"/>
          <w:lang w:val="en-CA"/>
        </w:rPr>
        <w:t>Conclusi</w:t>
      </w:r>
      <w:r w:rsidR="00142F3B">
        <w:rPr>
          <w:color w:val="0D0D0D" w:themeColor="text1" w:themeTint="F2"/>
          <w:sz w:val="22"/>
          <w:szCs w:val="22"/>
          <w:u w:val="single"/>
          <w:lang w:val="en-CA"/>
        </w:rPr>
        <w:t>ó</w:t>
      </w:r>
      <w:r w:rsidRPr="004E55B1">
        <w:rPr>
          <w:color w:val="0D0D0D" w:themeColor="text1" w:themeTint="F2"/>
          <w:sz w:val="22"/>
          <w:szCs w:val="22"/>
          <w:u w:val="single"/>
          <w:lang w:val="en-CA"/>
        </w:rPr>
        <w:t>n</w:t>
      </w:r>
    </w:p>
    <w:p w14:paraId="7DEB0941" w14:textId="77777777" w:rsidR="006C049B" w:rsidRPr="004E55B1" w:rsidRDefault="006C049B" w:rsidP="00523ED5">
      <w:pPr>
        <w:keepNext/>
        <w:jc w:val="both"/>
        <w:rPr>
          <w:color w:val="0D0D0D" w:themeColor="text1" w:themeTint="F2"/>
          <w:sz w:val="22"/>
          <w:szCs w:val="22"/>
          <w:lang w:val="en-CA"/>
        </w:rPr>
      </w:pPr>
    </w:p>
    <w:p w14:paraId="3CCEEBE3" w14:textId="2C77B4A6" w:rsidR="006C049B" w:rsidRPr="007477F4" w:rsidRDefault="00A059AE" w:rsidP="00523ED5">
      <w:pPr>
        <w:pStyle w:val="Heading1"/>
        <w:keepNext/>
        <w:jc w:val="both"/>
        <w:rPr>
          <w:color w:val="0D0D0D" w:themeColor="text1" w:themeTint="F2"/>
          <w:sz w:val="22"/>
          <w:szCs w:val="22"/>
          <w:lang w:val="es-ES"/>
        </w:rPr>
      </w:pPr>
      <w:r w:rsidRPr="00013A98">
        <w:rPr>
          <w:color w:val="0D0D0D" w:themeColor="text1" w:themeTint="F2"/>
          <w:sz w:val="22"/>
          <w:szCs w:val="22"/>
          <w:lang w:val="es-ES"/>
        </w:rPr>
        <w:t>El Gobierno de Georgia</w:t>
      </w:r>
      <w:r w:rsidR="006C049B" w:rsidRPr="00013A98">
        <w:rPr>
          <w:color w:val="0D0D0D" w:themeColor="text1" w:themeTint="F2"/>
          <w:sz w:val="22"/>
          <w:szCs w:val="22"/>
          <w:lang w:val="es-ES"/>
        </w:rPr>
        <w:t xml:space="preserve"> </w:t>
      </w:r>
      <w:r w:rsidR="00013A98" w:rsidRPr="00013A98">
        <w:rPr>
          <w:color w:val="0D0D0D" w:themeColor="text1" w:themeTint="F2"/>
          <w:sz w:val="22"/>
          <w:szCs w:val="22"/>
          <w:lang w:val="es-ES"/>
        </w:rPr>
        <w:t>está avanzando en la ejecución de la etapa</w:t>
      </w:r>
      <w:r w:rsidR="002658D0" w:rsidRPr="00013A98">
        <w:rPr>
          <w:color w:val="0D0D0D" w:themeColor="text1" w:themeTint="F2"/>
          <w:sz w:val="22"/>
          <w:szCs w:val="22"/>
          <w:lang w:val="es-ES"/>
        </w:rPr>
        <w:t> </w:t>
      </w:r>
      <w:r w:rsidR="006C049B" w:rsidRPr="00013A98">
        <w:rPr>
          <w:color w:val="0D0D0D" w:themeColor="text1" w:themeTint="F2"/>
          <w:sz w:val="22"/>
          <w:szCs w:val="22"/>
          <w:lang w:val="es-ES"/>
        </w:rPr>
        <w:t xml:space="preserve">I </w:t>
      </w:r>
      <w:r w:rsidR="00013A98" w:rsidRPr="00013A98">
        <w:rPr>
          <w:color w:val="0D0D0D" w:themeColor="text1" w:themeTint="F2"/>
          <w:sz w:val="22"/>
          <w:szCs w:val="22"/>
          <w:lang w:val="es-ES"/>
        </w:rPr>
        <w:t>de su plan de gestión de eliminación de los HCFC pese a</w:t>
      </w:r>
      <w:r w:rsidR="00013A98">
        <w:rPr>
          <w:color w:val="0D0D0D" w:themeColor="text1" w:themeTint="F2"/>
          <w:sz w:val="22"/>
          <w:szCs w:val="22"/>
          <w:lang w:val="es-ES"/>
        </w:rPr>
        <w:t>l aplazamiento de las actividades relacionadas con el proyecto de demostración y sector de disolventes hasta el cuarto tramo</w:t>
      </w:r>
      <w:r w:rsidR="006C049B" w:rsidRPr="00013A98">
        <w:rPr>
          <w:color w:val="0D0D0D" w:themeColor="text1" w:themeTint="F2"/>
          <w:sz w:val="22"/>
          <w:szCs w:val="22"/>
          <w:lang w:val="es-ES"/>
        </w:rPr>
        <w:t xml:space="preserve">. </w:t>
      </w:r>
      <w:r w:rsidR="00013A98" w:rsidRPr="007477F4">
        <w:rPr>
          <w:color w:val="0D0D0D" w:themeColor="text1" w:themeTint="F2"/>
          <w:sz w:val="22"/>
          <w:szCs w:val="22"/>
          <w:lang w:val="es-ES"/>
        </w:rPr>
        <w:t xml:space="preserve">El consumo de </w:t>
      </w:r>
      <w:r w:rsidR="007477F4" w:rsidRPr="007477F4">
        <w:rPr>
          <w:color w:val="0D0D0D" w:themeColor="text1" w:themeTint="F2"/>
          <w:sz w:val="22"/>
          <w:szCs w:val="22"/>
          <w:lang w:val="es-ES"/>
        </w:rPr>
        <w:t xml:space="preserve">HCFC en </w:t>
      </w:r>
      <w:r w:rsidR="006C049B" w:rsidRPr="007477F4">
        <w:rPr>
          <w:color w:val="0D0D0D" w:themeColor="text1" w:themeTint="F2"/>
          <w:sz w:val="22"/>
          <w:szCs w:val="22"/>
          <w:lang w:val="es-ES"/>
        </w:rPr>
        <w:t xml:space="preserve">2019 </w:t>
      </w:r>
      <w:r w:rsidR="007477F4" w:rsidRPr="007477F4">
        <w:rPr>
          <w:color w:val="0D0D0D" w:themeColor="text1" w:themeTint="F2"/>
          <w:sz w:val="22"/>
          <w:szCs w:val="22"/>
          <w:lang w:val="es-ES"/>
        </w:rPr>
        <w:t xml:space="preserve">fue un </w:t>
      </w:r>
      <w:r w:rsidR="006C049B" w:rsidRPr="007477F4">
        <w:rPr>
          <w:color w:val="0D0D0D" w:themeColor="text1" w:themeTint="F2"/>
          <w:sz w:val="22"/>
          <w:szCs w:val="22"/>
          <w:lang w:val="es-ES"/>
        </w:rPr>
        <w:t>42</w:t>
      </w:r>
      <w:r w:rsidR="0051494B">
        <w:rPr>
          <w:color w:val="0D0D0D" w:themeColor="text1" w:themeTint="F2"/>
          <w:sz w:val="22"/>
          <w:szCs w:val="22"/>
          <w:lang w:val="es-ES"/>
        </w:rPr>
        <w:t> por ciento</w:t>
      </w:r>
      <w:r w:rsidR="007477F4" w:rsidRPr="007477F4">
        <w:rPr>
          <w:color w:val="0D0D0D" w:themeColor="text1" w:themeTint="F2"/>
          <w:sz w:val="22"/>
          <w:szCs w:val="22"/>
          <w:lang w:val="es-ES"/>
        </w:rPr>
        <w:t xml:space="preserve"> inferior al consumo máximo </w:t>
      </w:r>
      <w:r w:rsidR="007477F4">
        <w:rPr>
          <w:color w:val="0D0D0D" w:themeColor="text1" w:themeTint="F2"/>
          <w:sz w:val="22"/>
          <w:szCs w:val="22"/>
          <w:lang w:val="es-ES"/>
        </w:rPr>
        <w:t>admis</w:t>
      </w:r>
      <w:r w:rsidR="007477F4" w:rsidRPr="007477F4">
        <w:rPr>
          <w:color w:val="0D0D0D" w:themeColor="text1" w:themeTint="F2"/>
          <w:sz w:val="22"/>
          <w:szCs w:val="22"/>
          <w:lang w:val="es-ES"/>
        </w:rPr>
        <w:t>ible en el Acuerdo</w:t>
      </w:r>
      <w:r w:rsidR="006C049B" w:rsidRPr="007477F4">
        <w:rPr>
          <w:color w:val="0D0D0D" w:themeColor="text1" w:themeTint="F2"/>
          <w:sz w:val="22"/>
          <w:szCs w:val="22"/>
          <w:lang w:val="es-ES"/>
        </w:rPr>
        <w:t xml:space="preserve">, </w:t>
      </w:r>
      <w:r w:rsidR="007477F4">
        <w:rPr>
          <w:color w:val="0D0D0D" w:themeColor="text1" w:themeTint="F2"/>
          <w:sz w:val="22"/>
          <w:szCs w:val="22"/>
          <w:lang w:val="es-ES"/>
        </w:rPr>
        <w:t>además desde 2011 no se han consumido HCFC en el sector de disolvente</w:t>
      </w:r>
      <w:r w:rsidR="006C049B" w:rsidRPr="007477F4">
        <w:rPr>
          <w:color w:val="0D0D0D" w:themeColor="text1" w:themeTint="F2"/>
          <w:sz w:val="22"/>
          <w:szCs w:val="22"/>
          <w:lang w:val="es-ES"/>
        </w:rPr>
        <w:t xml:space="preserve">. </w:t>
      </w:r>
      <w:r w:rsidR="007477F4" w:rsidRPr="007477F4">
        <w:rPr>
          <w:color w:val="0D0D0D" w:themeColor="text1" w:themeTint="F2"/>
          <w:sz w:val="22"/>
          <w:szCs w:val="22"/>
          <w:lang w:val="es-ES"/>
        </w:rPr>
        <w:t xml:space="preserve">El país cuenta con un sistema de concesión de licencias y de cupos que está en funcionamiento y se está </w:t>
      </w:r>
      <w:r w:rsidR="007477F4">
        <w:rPr>
          <w:color w:val="0D0D0D" w:themeColor="text1" w:themeTint="F2"/>
          <w:sz w:val="22"/>
          <w:szCs w:val="22"/>
          <w:lang w:val="es-ES"/>
        </w:rPr>
        <w:t>fortaleciendo el marco jurídico con sanciones más estrictas a las importaciones ilícitas</w:t>
      </w:r>
      <w:r w:rsidR="002B39DC" w:rsidRPr="007477F4">
        <w:rPr>
          <w:color w:val="0D0D0D" w:themeColor="text1" w:themeTint="F2"/>
          <w:sz w:val="22"/>
          <w:szCs w:val="22"/>
          <w:lang w:val="es-ES"/>
        </w:rPr>
        <w:t>,</w:t>
      </w:r>
      <w:r w:rsidR="006C049B" w:rsidRPr="007477F4">
        <w:rPr>
          <w:color w:val="0D0D0D" w:themeColor="text1" w:themeTint="F2"/>
          <w:sz w:val="22"/>
          <w:szCs w:val="22"/>
          <w:lang w:val="es-ES"/>
        </w:rPr>
        <w:t xml:space="preserve"> a</w:t>
      </w:r>
      <w:r w:rsidR="007477F4">
        <w:rPr>
          <w:color w:val="0D0D0D" w:themeColor="text1" w:themeTint="F2"/>
          <w:sz w:val="22"/>
          <w:szCs w:val="22"/>
          <w:lang w:val="es-ES"/>
        </w:rPr>
        <w:t>demás se está perfeccionando el sistema de certificación de técnicos en refrigeración y aire acondicionado para concertarlo con el reglamento de la UE</w:t>
      </w:r>
      <w:r w:rsidR="006C049B" w:rsidRPr="007477F4">
        <w:rPr>
          <w:color w:val="0D0D0D" w:themeColor="text1" w:themeTint="F2"/>
          <w:sz w:val="22"/>
          <w:szCs w:val="22"/>
          <w:lang w:val="es-ES"/>
        </w:rPr>
        <w:t xml:space="preserve">. </w:t>
      </w:r>
      <w:r w:rsidR="007477F4" w:rsidRPr="007477F4">
        <w:rPr>
          <w:color w:val="0D0D0D" w:themeColor="text1" w:themeTint="F2"/>
          <w:sz w:val="22"/>
          <w:szCs w:val="22"/>
          <w:lang w:val="es-ES"/>
        </w:rPr>
        <w:t>El nivel de desembol</w:t>
      </w:r>
      <w:r w:rsidR="007477F4">
        <w:rPr>
          <w:color w:val="0D0D0D" w:themeColor="text1" w:themeTint="F2"/>
          <w:sz w:val="22"/>
          <w:szCs w:val="22"/>
          <w:lang w:val="es-ES"/>
        </w:rPr>
        <w:t>s</w:t>
      </w:r>
      <w:r w:rsidR="007477F4" w:rsidRPr="007477F4">
        <w:rPr>
          <w:color w:val="0D0D0D" w:themeColor="text1" w:themeTint="F2"/>
          <w:sz w:val="22"/>
          <w:szCs w:val="22"/>
          <w:lang w:val="es-ES"/>
        </w:rPr>
        <w:t xml:space="preserve">o del tercer tramo es del </w:t>
      </w:r>
      <w:r w:rsidR="006C049B" w:rsidRPr="007477F4">
        <w:rPr>
          <w:color w:val="0D0D0D" w:themeColor="text1" w:themeTint="F2"/>
          <w:sz w:val="22"/>
          <w:szCs w:val="22"/>
          <w:lang w:val="es-ES"/>
        </w:rPr>
        <w:t>45</w:t>
      </w:r>
      <w:r w:rsidR="0051494B">
        <w:rPr>
          <w:color w:val="0D0D0D" w:themeColor="text1" w:themeTint="F2"/>
          <w:sz w:val="22"/>
          <w:szCs w:val="22"/>
          <w:lang w:val="es-ES"/>
        </w:rPr>
        <w:t xml:space="preserve"> por ciento</w:t>
      </w:r>
      <w:r w:rsidR="007477F4">
        <w:rPr>
          <w:color w:val="0D0D0D" w:themeColor="text1" w:themeTint="F2"/>
          <w:sz w:val="22"/>
          <w:szCs w:val="22"/>
          <w:lang w:val="es-ES"/>
        </w:rPr>
        <w:t xml:space="preserve"> y la tasa general de desembolso ha alcanzado el </w:t>
      </w:r>
      <w:r w:rsidR="006C049B" w:rsidRPr="007477F4">
        <w:rPr>
          <w:color w:val="0D0D0D" w:themeColor="text1" w:themeTint="F2"/>
          <w:sz w:val="22"/>
          <w:szCs w:val="22"/>
          <w:lang w:val="es-ES"/>
        </w:rPr>
        <w:t>77</w:t>
      </w:r>
      <w:r w:rsidR="0051494B">
        <w:rPr>
          <w:color w:val="0D0D0D" w:themeColor="text1" w:themeTint="F2"/>
          <w:sz w:val="22"/>
          <w:szCs w:val="22"/>
          <w:lang w:val="es-ES"/>
        </w:rPr>
        <w:t xml:space="preserve"> por ciento</w:t>
      </w:r>
      <w:r w:rsidR="006C049B" w:rsidRPr="007477F4">
        <w:rPr>
          <w:color w:val="0D0D0D" w:themeColor="text1" w:themeTint="F2"/>
          <w:sz w:val="22"/>
          <w:szCs w:val="22"/>
          <w:lang w:val="es-ES"/>
        </w:rPr>
        <w:t xml:space="preserve">. </w:t>
      </w:r>
      <w:r w:rsidR="007477F4" w:rsidRPr="007477F4">
        <w:rPr>
          <w:color w:val="0D0D0D" w:themeColor="text1" w:themeTint="F2"/>
          <w:sz w:val="22"/>
          <w:szCs w:val="22"/>
          <w:lang w:val="es-ES"/>
        </w:rPr>
        <w:t xml:space="preserve">Las actividades realizadas hasta la fecha y </w:t>
      </w:r>
      <w:r w:rsidR="00C42873" w:rsidRPr="007477F4">
        <w:rPr>
          <w:color w:val="0D0D0D" w:themeColor="text1" w:themeTint="F2"/>
          <w:sz w:val="22"/>
          <w:szCs w:val="22"/>
          <w:lang w:val="es-ES"/>
        </w:rPr>
        <w:t>las previstas</w:t>
      </w:r>
      <w:r w:rsidR="007477F4" w:rsidRPr="007477F4">
        <w:rPr>
          <w:color w:val="0D0D0D" w:themeColor="text1" w:themeTint="F2"/>
          <w:sz w:val="22"/>
          <w:szCs w:val="22"/>
          <w:lang w:val="es-ES"/>
        </w:rPr>
        <w:t xml:space="preserve"> para el cuarto tramo seguirán apoyando al país en el cumplimiento de las obligaciones de cumplimiento contra</w:t>
      </w:r>
      <w:r w:rsidR="007477F4">
        <w:rPr>
          <w:color w:val="0D0D0D" w:themeColor="text1" w:themeTint="F2"/>
          <w:sz w:val="22"/>
          <w:szCs w:val="22"/>
          <w:lang w:val="es-ES"/>
        </w:rPr>
        <w:t>ída con arreglo al Protocolo</w:t>
      </w:r>
      <w:r w:rsidR="006C049B" w:rsidRPr="007477F4">
        <w:rPr>
          <w:color w:val="0D0D0D" w:themeColor="text1" w:themeTint="F2"/>
          <w:sz w:val="22"/>
          <w:szCs w:val="22"/>
          <w:lang w:val="es-ES"/>
        </w:rPr>
        <w:t xml:space="preserve">. </w:t>
      </w:r>
    </w:p>
    <w:p w14:paraId="693C453E" w14:textId="1CD7EB92" w:rsidR="006C049B" w:rsidRPr="004E55B1" w:rsidRDefault="00142F3B" w:rsidP="007C287E">
      <w:pPr>
        <w:keepNext/>
        <w:jc w:val="both"/>
        <w:rPr>
          <w:color w:val="0D0D0D" w:themeColor="text1" w:themeTint="F2"/>
          <w:sz w:val="22"/>
          <w:szCs w:val="22"/>
          <w:lang w:val="en-CA"/>
        </w:rPr>
      </w:pPr>
      <w:r>
        <w:rPr>
          <w:b/>
          <w:color w:val="0D0D0D" w:themeColor="text1" w:themeTint="F2"/>
          <w:sz w:val="22"/>
          <w:szCs w:val="22"/>
          <w:lang w:val="en-CA"/>
        </w:rPr>
        <w:t>RECOMENDAC</w:t>
      </w:r>
      <w:r w:rsidR="006C049B" w:rsidRPr="004E55B1">
        <w:rPr>
          <w:b/>
          <w:color w:val="0D0D0D" w:themeColor="text1" w:themeTint="F2"/>
          <w:sz w:val="22"/>
          <w:szCs w:val="22"/>
          <w:lang w:val="en-CA"/>
        </w:rPr>
        <w:t>I</w:t>
      </w:r>
      <w:r>
        <w:rPr>
          <w:b/>
          <w:color w:val="0D0D0D" w:themeColor="text1" w:themeTint="F2"/>
          <w:sz w:val="22"/>
          <w:szCs w:val="22"/>
          <w:lang w:val="en-CA"/>
        </w:rPr>
        <w:t>Ó</w:t>
      </w:r>
      <w:r w:rsidR="006C049B" w:rsidRPr="004E55B1">
        <w:rPr>
          <w:b/>
          <w:color w:val="0D0D0D" w:themeColor="text1" w:themeTint="F2"/>
          <w:sz w:val="22"/>
          <w:szCs w:val="22"/>
          <w:lang w:val="en-CA"/>
        </w:rPr>
        <w:t>N</w:t>
      </w:r>
    </w:p>
    <w:p w14:paraId="48395D4D" w14:textId="77777777" w:rsidR="006C049B" w:rsidRPr="004E55B1" w:rsidRDefault="006C049B" w:rsidP="007C287E">
      <w:pPr>
        <w:keepNext/>
        <w:jc w:val="both"/>
        <w:rPr>
          <w:color w:val="0D0D0D" w:themeColor="text1" w:themeTint="F2"/>
          <w:sz w:val="22"/>
          <w:szCs w:val="22"/>
          <w:lang w:val="en-CA"/>
        </w:rPr>
      </w:pPr>
    </w:p>
    <w:p w14:paraId="7A81B24C" w14:textId="5D48CE62" w:rsidR="006C049B" w:rsidRPr="00AD42E0" w:rsidRDefault="00AD42E0" w:rsidP="00142F3B">
      <w:pPr>
        <w:pStyle w:val="Heading1"/>
        <w:jc w:val="both"/>
        <w:rPr>
          <w:sz w:val="22"/>
          <w:szCs w:val="22"/>
          <w:lang w:val="es-ES"/>
        </w:rPr>
      </w:pPr>
      <w:r w:rsidRPr="00AD42E0">
        <w:rPr>
          <w:color w:val="0D0D0D" w:themeColor="text1" w:themeTint="F2"/>
          <w:sz w:val="22"/>
          <w:szCs w:val="22"/>
          <w:lang w:val="es-ES"/>
        </w:rPr>
        <w:t xml:space="preserve">La Secretaría del </w:t>
      </w:r>
      <w:r w:rsidR="006C049B" w:rsidRPr="00AD42E0">
        <w:rPr>
          <w:color w:val="0D0D0D" w:themeColor="text1" w:themeTint="F2"/>
          <w:sz w:val="22"/>
          <w:szCs w:val="22"/>
          <w:lang w:val="es-ES"/>
        </w:rPr>
        <w:t>F</w:t>
      </w:r>
      <w:r w:rsidRPr="00AD42E0">
        <w:rPr>
          <w:color w:val="0D0D0D" w:themeColor="text1" w:themeTint="F2"/>
          <w:sz w:val="22"/>
          <w:szCs w:val="22"/>
          <w:lang w:val="es-ES"/>
        </w:rPr>
        <w:t>ondo</w:t>
      </w:r>
      <w:r w:rsidR="006C049B" w:rsidRPr="00AD42E0">
        <w:rPr>
          <w:color w:val="0D0D0D" w:themeColor="text1" w:themeTint="F2"/>
          <w:sz w:val="22"/>
          <w:szCs w:val="22"/>
          <w:lang w:val="es-ES"/>
        </w:rPr>
        <w:t xml:space="preserve"> recom</w:t>
      </w:r>
      <w:r w:rsidRPr="00AD42E0">
        <w:rPr>
          <w:color w:val="0D0D0D" w:themeColor="text1" w:themeTint="F2"/>
          <w:sz w:val="22"/>
          <w:szCs w:val="22"/>
          <w:lang w:val="es-ES"/>
        </w:rPr>
        <w:t>ienda que el Comité Ejecutivo</w:t>
      </w:r>
      <w:r w:rsidR="00011BBA" w:rsidRPr="00AD42E0">
        <w:rPr>
          <w:color w:val="0D0D0D" w:themeColor="text1" w:themeTint="F2"/>
          <w:sz w:val="22"/>
          <w:szCs w:val="22"/>
          <w:lang w:val="es-ES"/>
        </w:rPr>
        <w:t xml:space="preserve"> t</w:t>
      </w:r>
      <w:r w:rsidRPr="00AD42E0">
        <w:rPr>
          <w:color w:val="0D0D0D" w:themeColor="text1" w:themeTint="F2"/>
          <w:sz w:val="22"/>
          <w:szCs w:val="22"/>
          <w:lang w:val="es-ES"/>
        </w:rPr>
        <w:t>ome nota del informe sobre los progresos realizados en la ejecución del tercer tramo de la etapa</w:t>
      </w:r>
      <w:r w:rsidRPr="00AD42E0">
        <w:rPr>
          <w:sz w:val="22"/>
          <w:szCs w:val="22"/>
          <w:lang w:val="es-ES"/>
        </w:rPr>
        <w:t xml:space="preserve"> </w:t>
      </w:r>
      <w:r w:rsidR="006C049B" w:rsidRPr="00AD42E0">
        <w:rPr>
          <w:sz w:val="22"/>
          <w:szCs w:val="22"/>
          <w:lang w:val="es-ES"/>
        </w:rPr>
        <w:t xml:space="preserve">I </w:t>
      </w:r>
      <w:r w:rsidRPr="00AD42E0">
        <w:rPr>
          <w:sz w:val="22"/>
          <w:szCs w:val="22"/>
          <w:lang w:val="es-ES"/>
        </w:rPr>
        <w:t xml:space="preserve">del plan de gestión de eliminación de los </w:t>
      </w:r>
      <w:r w:rsidR="006C049B" w:rsidRPr="00AD42E0">
        <w:rPr>
          <w:sz w:val="22"/>
          <w:szCs w:val="22"/>
          <w:lang w:val="es-ES"/>
        </w:rPr>
        <w:t xml:space="preserve">HCFC </w:t>
      </w:r>
      <w:r w:rsidRPr="00AD42E0">
        <w:rPr>
          <w:sz w:val="22"/>
          <w:szCs w:val="22"/>
          <w:lang w:val="es-ES"/>
        </w:rPr>
        <w:t>para</w:t>
      </w:r>
      <w:r w:rsidR="006C049B" w:rsidRPr="00AD42E0">
        <w:rPr>
          <w:sz w:val="22"/>
          <w:szCs w:val="22"/>
          <w:lang w:val="es-ES"/>
        </w:rPr>
        <w:t xml:space="preserve"> Georgia; </w:t>
      </w:r>
      <w:r w:rsidRPr="00AD42E0">
        <w:rPr>
          <w:sz w:val="22"/>
          <w:szCs w:val="22"/>
          <w:lang w:val="es-ES"/>
        </w:rPr>
        <w:t>y recomienda además la aprobaci</w:t>
      </w:r>
      <w:r>
        <w:rPr>
          <w:sz w:val="22"/>
          <w:szCs w:val="22"/>
          <w:lang w:val="es-ES"/>
        </w:rPr>
        <w:t>ón general del tramo cuarto y final del plan de gestión de eliminación de los HCFC para</w:t>
      </w:r>
      <w:r w:rsidR="006C049B" w:rsidRPr="00AD42E0">
        <w:rPr>
          <w:sz w:val="22"/>
          <w:szCs w:val="22"/>
          <w:lang w:val="es-ES"/>
        </w:rPr>
        <w:t xml:space="preserve"> Georgia, </w:t>
      </w:r>
      <w:r>
        <w:rPr>
          <w:sz w:val="22"/>
          <w:szCs w:val="22"/>
          <w:lang w:val="es-ES"/>
        </w:rPr>
        <w:t xml:space="preserve">y el plan de ejecución del tramo correspondiente a </w:t>
      </w:r>
      <w:r w:rsidR="006C049B" w:rsidRPr="00AD42E0">
        <w:rPr>
          <w:sz w:val="22"/>
          <w:szCs w:val="22"/>
          <w:lang w:val="es-ES"/>
        </w:rPr>
        <w:t>2020</w:t>
      </w:r>
      <w:r w:rsidR="002658D0" w:rsidRPr="00AD42E0">
        <w:rPr>
          <w:sz w:val="22"/>
          <w:szCs w:val="22"/>
          <w:lang w:val="es-ES"/>
        </w:rPr>
        <w:t>-2021</w:t>
      </w:r>
      <w:r w:rsidR="006C049B" w:rsidRPr="00AD42E0">
        <w:rPr>
          <w:sz w:val="22"/>
          <w:szCs w:val="22"/>
          <w:lang w:val="es-ES"/>
        </w:rPr>
        <w:t xml:space="preserve"> </w:t>
      </w:r>
      <w:r>
        <w:rPr>
          <w:sz w:val="22"/>
          <w:szCs w:val="22"/>
          <w:lang w:val="es-ES"/>
        </w:rPr>
        <w:t>al nivel de financiación que se indica en el cuadro que figura a continuación</w:t>
      </w:r>
      <w:r w:rsidR="008C3B45" w:rsidRPr="00AD42E0">
        <w:rPr>
          <w:color w:val="0D0D0D" w:themeColor="text1" w:themeTint="F2"/>
          <w:sz w:val="22"/>
          <w:szCs w:val="22"/>
          <w:lang w:val="es-ES"/>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C049B" w:rsidRPr="004E55B1" w14:paraId="05242673" w14:textId="77777777" w:rsidTr="00744A16">
        <w:tc>
          <w:tcPr>
            <w:tcW w:w="540" w:type="dxa"/>
          </w:tcPr>
          <w:p w14:paraId="5CA200BC" w14:textId="77777777" w:rsidR="006C049B" w:rsidRPr="00AD42E0" w:rsidRDefault="006C049B" w:rsidP="00011BBA">
            <w:pPr>
              <w:jc w:val="center"/>
              <w:rPr>
                <w:b/>
                <w:bCs/>
                <w:color w:val="0D0D0D" w:themeColor="text1" w:themeTint="F2"/>
                <w:sz w:val="20"/>
                <w:szCs w:val="20"/>
                <w:lang w:val="es-ES"/>
              </w:rPr>
            </w:pPr>
          </w:p>
        </w:tc>
        <w:tc>
          <w:tcPr>
            <w:tcW w:w="4320" w:type="dxa"/>
            <w:vAlign w:val="center"/>
          </w:tcPr>
          <w:p w14:paraId="4E031CEA" w14:textId="51B858C3" w:rsidR="006C049B" w:rsidRPr="004E55B1" w:rsidRDefault="00142F3B" w:rsidP="00142F3B">
            <w:pPr>
              <w:jc w:val="center"/>
              <w:rPr>
                <w:b/>
                <w:bCs/>
                <w:color w:val="0D0D0D" w:themeColor="text1" w:themeTint="F2"/>
                <w:sz w:val="20"/>
                <w:szCs w:val="20"/>
                <w:lang w:val="en-CA"/>
              </w:rPr>
            </w:pPr>
            <w:r>
              <w:rPr>
                <w:b/>
                <w:bCs/>
                <w:color w:val="0D0D0D" w:themeColor="text1" w:themeTint="F2"/>
                <w:sz w:val="20"/>
                <w:szCs w:val="20"/>
                <w:lang w:val="en-CA"/>
              </w:rPr>
              <w:t>Título del proyecto</w:t>
            </w:r>
          </w:p>
        </w:tc>
        <w:tc>
          <w:tcPr>
            <w:tcW w:w="1461" w:type="dxa"/>
            <w:tcMar>
              <w:left w:w="29" w:type="dxa"/>
              <w:right w:w="29" w:type="dxa"/>
            </w:tcMar>
          </w:tcPr>
          <w:p w14:paraId="73F363EF" w14:textId="77777777" w:rsidR="00142F3B" w:rsidRDefault="00142F3B" w:rsidP="00142F3B">
            <w:pPr>
              <w:jc w:val="center"/>
              <w:rPr>
                <w:b/>
                <w:bCs/>
                <w:color w:val="0D0D0D" w:themeColor="text1" w:themeTint="F2"/>
                <w:sz w:val="20"/>
                <w:szCs w:val="20"/>
                <w:lang w:val="es-ES"/>
              </w:rPr>
            </w:pPr>
            <w:r w:rsidRPr="00142F3B">
              <w:rPr>
                <w:b/>
                <w:bCs/>
                <w:color w:val="0D0D0D" w:themeColor="text1" w:themeTint="F2"/>
                <w:sz w:val="20"/>
                <w:szCs w:val="20"/>
                <w:lang w:val="es-ES"/>
              </w:rPr>
              <w:t>Financiaci</w:t>
            </w:r>
            <w:r>
              <w:rPr>
                <w:b/>
                <w:bCs/>
                <w:color w:val="0D0D0D" w:themeColor="text1" w:themeTint="F2"/>
                <w:sz w:val="20"/>
                <w:szCs w:val="20"/>
                <w:lang w:val="es-ES"/>
              </w:rPr>
              <w:t>ón del proyec</w:t>
            </w:r>
            <w:r w:rsidRPr="00142F3B">
              <w:rPr>
                <w:b/>
                <w:bCs/>
                <w:color w:val="0D0D0D" w:themeColor="text1" w:themeTint="F2"/>
                <w:sz w:val="20"/>
                <w:szCs w:val="20"/>
                <w:lang w:val="es-ES"/>
              </w:rPr>
              <w:t>to</w:t>
            </w:r>
            <w:r w:rsidR="006C049B" w:rsidRPr="00142F3B">
              <w:rPr>
                <w:b/>
                <w:bCs/>
                <w:color w:val="0D0D0D" w:themeColor="text1" w:themeTint="F2"/>
                <w:sz w:val="20"/>
                <w:szCs w:val="20"/>
                <w:lang w:val="es-ES"/>
              </w:rPr>
              <w:t xml:space="preserve"> </w:t>
            </w:r>
          </w:p>
          <w:p w14:paraId="68791712" w14:textId="5B4DC0FB" w:rsidR="006C049B" w:rsidRPr="00142F3B" w:rsidRDefault="006C049B" w:rsidP="00142F3B">
            <w:pPr>
              <w:jc w:val="center"/>
              <w:rPr>
                <w:b/>
                <w:bCs/>
                <w:color w:val="0D0D0D" w:themeColor="text1" w:themeTint="F2"/>
                <w:sz w:val="20"/>
                <w:szCs w:val="20"/>
                <w:lang w:val="es-ES"/>
              </w:rPr>
            </w:pPr>
            <w:r w:rsidRPr="00142F3B">
              <w:rPr>
                <w:b/>
                <w:bCs/>
                <w:color w:val="0D0D0D" w:themeColor="text1" w:themeTint="F2"/>
                <w:sz w:val="20"/>
                <w:szCs w:val="20"/>
                <w:lang w:val="es-ES"/>
              </w:rPr>
              <w:t>(</w:t>
            </w:r>
            <w:r w:rsidR="00A059AE" w:rsidRPr="00142F3B">
              <w:rPr>
                <w:b/>
                <w:bCs/>
                <w:color w:val="0D0D0D" w:themeColor="text1" w:themeTint="F2"/>
                <w:sz w:val="20"/>
                <w:szCs w:val="20"/>
                <w:lang w:val="es-ES"/>
              </w:rPr>
              <w:t>$ EUA</w:t>
            </w:r>
            <w:r w:rsidRPr="00142F3B">
              <w:rPr>
                <w:b/>
                <w:bCs/>
                <w:color w:val="0D0D0D" w:themeColor="text1" w:themeTint="F2"/>
                <w:sz w:val="20"/>
                <w:szCs w:val="20"/>
                <w:lang w:val="es-ES"/>
              </w:rPr>
              <w:t>)</w:t>
            </w:r>
          </w:p>
        </w:tc>
        <w:tc>
          <w:tcPr>
            <w:tcW w:w="1461" w:type="dxa"/>
            <w:tcMar>
              <w:left w:w="29" w:type="dxa"/>
              <w:right w:w="29" w:type="dxa"/>
            </w:tcMar>
          </w:tcPr>
          <w:p w14:paraId="0876F41F" w14:textId="36ECA8EE" w:rsidR="006C049B" w:rsidRPr="00142F3B" w:rsidRDefault="00142F3B" w:rsidP="00142F3B">
            <w:pPr>
              <w:jc w:val="center"/>
              <w:rPr>
                <w:b/>
                <w:bCs/>
                <w:color w:val="0D0D0D" w:themeColor="text1" w:themeTint="F2"/>
                <w:sz w:val="20"/>
                <w:szCs w:val="20"/>
                <w:lang w:val="es-ES"/>
              </w:rPr>
            </w:pPr>
            <w:r w:rsidRPr="00142F3B">
              <w:rPr>
                <w:b/>
                <w:bCs/>
                <w:color w:val="0D0D0D" w:themeColor="text1" w:themeTint="F2"/>
                <w:sz w:val="20"/>
                <w:szCs w:val="20"/>
                <w:lang w:val="es-ES"/>
              </w:rPr>
              <w:t>Gastos de apoyo</w:t>
            </w:r>
            <w:r w:rsidR="006C049B" w:rsidRPr="00142F3B">
              <w:rPr>
                <w:b/>
                <w:bCs/>
                <w:color w:val="0D0D0D" w:themeColor="text1" w:themeTint="F2"/>
                <w:sz w:val="20"/>
                <w:szCs w:val="20"/>
                <w:lang w:val="es-ES"/>
              </w:rPr>
              <w:t xml:space="preserve"> (</w:t>
            </w:r>
            <w:r w:rsidR="00A059AE" w:rsidRPr="00142F3B">
              <w:rPr>
                <w:b/>
                <w:bCs/>
                <w:color w:val="0D0D0D" w:themeColor="text1" w:themeTint="F2"/>
                <w:sz w:val="20"/>
                <w:szCs w:val="20"/>
                <w:lang w:val="es-ES"/>
              </w:rPr>
              <w:t>$ EUA</w:t>
            </w:r>
            <w:r w:rsidR="006C049B" w:rsidRPr="00142F3B">
              <w:rPr>
                <w:b/>
                <w:bCs/>
                <w:color w:val="0D0D0D" w:themeColor="text1" w:themeTint="F2"/>
                <w:sz w:val="20"/>
                <w:szCs w:val="20"/>
                <w:lang w:val="es-ES"/>
              </w:rPr>
              <w:t>)</w:t>
            </w:r>
          </w:p>
        </w:tc>
        <w:tc>
          <w:tcPr>
            <w:tcW w:w="1461" w:type="dxa"/>
            <w:tcMar>
              <w:left w:w="29" w:type="dxa"/>
              <w:right w:w="29" w:type="dxa"/>
            </w:tcMar>
          </w:tcPr>
          <w:p w14:paraId="567FEFEC" w14:textId="65DF005C" w:rsidR="006C049B" w:rsidRPr="004E55B1" w:rsidRDefault="00142F3B" w:rsidP="00142F3B">
            <w:pPr>
              <w:jc w:val="center"/>
              <w:rPr>
                <w:b/>
                <w:bCs/>
                <w:color w:val="0D0D0D" w:themeColor="text1" w:themeTint="F2"/>
                <w:sz w:val="20"/>
                <w:szCs w:val="20"/>
                <w:lang w:val="en-CA"/>
              </w:rPr>
            </w:pPr>
            <w:r>
              <w:rPr>
                <w:b/>
                <w:bCs/>
                <w:color w:val="0D0D0D" w:themeColor="text1" w:themeTint="F2"/>
                <w:sz w:val="20"/>
                <w:szCs w:val="20"/>
                <w:lang w:val="en-CA"/>
              </w:rPr>
              <w:t>Organismo de ejecución</w:t>
            </w:r>
          </w:p>
        </w:tc>
      </w:tr>
      <w:tr w:rsidR="006C049B" w:rsidRPr="00FF7DB5" w14:paraId="717899ED" w14:textId="77777777" w:rsidTr="00E82A7E">
        <w:trPr>
          <w:trHeight w:val="612"/>
        </w:trPr>
        <w:tc>
          <w:tcPr>
            <w:tcW w:w="540" w:type="dxa"/>
          </w:tcPr>
          <w:p w14:paraId="56E3CAF7" w14:textId="371DC4C1" w:rsidR="006C049B" w:rsidRPr="004E55B1" w:rsidRDefault="006C049B" w:rsidP="00E41C29">
            <w:pPr>
              <w:jc w:val="both"/>
              <w:rPr>
                <w:color w:val="0D0D0D" w:themeColor="text1" w:themeTint="F2"/>
                <w:sz w:val="20"/>
                <w:szCs w:val="20"/>
                <w:lang w:val="en-CA"/>
              </w:rPr>
            </w:pPr>
            <w:r w:rsidRPr="004E55B1">
              <w:rPr>
                <w:color w:val="0D0D0D" w:themeColor="text1" w:themeTint="F2"/>
                <w:sz w:val="20"/>
                <w:szCs w:val="20"/>
                <w:lang w:val="en-CA"/>
              </w:rPr>
              <w:t>a)</w:t>
            </w:r>
          </w:p>
        </w:tc>
        <w:tc>
          <w:tcPr>
            <w:tcW w:w="4320" w:type="dxa"/>
          </w:tcPr>
          <w:p w14:paraId="7BEE409D" w14:textId="1243CA2A" w:rsidR="006C049B" w:rsidRPr="00AD42E0" w:rsidRDefault="00AD42E0" w:rsidP="00AD42E0">
            <w:pPr>
              <w:jc w:val="both"/>
              <w:rPr>
                <w:color w:val="0D0D0D" w:themeColor="text1" w:themeTint="F2"/>
                <w:sz w:val="20"/>
                <w:szCs w:val="20"/>
                <w:lang w:val="es-ES"/>
              </w:rPr>
            </w:pPr>
            <w:r w:rsidRPr="00AD42E0">
              <w:rPr>
                <w:color w:val="0D0D0D" w:themeColor="text1" w:themeTint="F2"/>
                <w:sz w:val="20"/>
                <w:szCs w:val="20"/>
                <w:lang w:val="es-ES"/>
              </w:rPr>
              <w:t xml:space="preserve">Plan de gestión de eliminación de los HCFC </w:t>
            </w:r>
            <w:r w:rsidR="006C049B" w:rsidRPr="00AD42E0">
              <w:rPr>
                <w:color w:val="0D0D0D" w:themeColor="text1" w:themeTint="F2"/>
                <w:sz w:val="20"/>
                <w:szCs w:val="20"/>
                <w:lang w:val="es-ES"/>
              </w:rPr>
              <w:t>(</w:t>
            </w:r>
            <w:r>
              <w:rPr>
                <w:color w:val="0D0D0D" w:themeColor="text1" w:themeTint="F2"/>
                <w:sz w:val="20"/>
                <w:szCs w:val="20"/>
                <w:lang w:val="es-ES"/>
              </w:rPr>
              <w:t>etapa</w:t>
            </w:r>
            <w:r w:rsidR="006C049B" w:rsidRPr="00AD42E0">
              <w:rPr>
                <w:color w:val="0D0D0D" w:themeColor="text1" w:themeTint="F2"/>
                <w:sz w:val="20"/>
                <w:szCs w:val="20"/>
                <w:lang w:val="es-ES"/>
              </w:rPr>
              <w:t xml:space="preserve"> I, </w:t>
            </w:r>
            <w:r>
              <w:rPr>
                <w:color w:val="0D0D0D" w:themeColor="text1" w:themeTint="F2"/>
                <w:sz w:val="20"/>
                <w:szCs w:val="20"/>
                <w:lang w:val="es-ES"/>
              </w:rPr>
              <w:t>cuarto tramo</w:t>
            </w:r>
            <w:r w:rsidR="006C049B" w:rsidRPr="00AD42E0">
              <w:rPr>
                <w:color w:val="0D0D0D" w:themeColor="text1" w:themeTint="F2"/>
                <w:sz w:val="20"/>
                <w:szCs w:val="20"/>
                <w:lang w:val="es-ES"/>
              </w:rPr>
              <w:t>)</w:t>
            </w:r>
          </w:p>
        </w:tc>
        <w:tc>
          <w:tcPr>
            <w:tcW w:w="1461" w:type="dxa"/>
          </w:tcPr>
          <w:p w14:paraId="7E31D3E6" w14:textId="69D106B5" w:rsidR="006C049B" w:rsidRPr="004E55B1" w:rsidRDefault="006C049B" w:rsidP="00E26B76">
            <w:pPr>
              <w:jc w:val="right"/>
              <w:rPr>
                <w:color w:val="0D0D0D" w:themeColor="text1" w:themeTint="F2"/>
                <w:sz w:val="20"/>
                <w:szCs w:val="20"/>
                <w:lang w:val="en-CA"/>
              </w:rPr>
            </w:pPr>
            <w:r w:rsidRPr="004E55B1">
              <w:rPr>
                <w:color w:val="0D0D0D" w:themeColor="text1" w:themeTint="F2"/>
                <w:sz w:val="20"/>
                <w:szCs w:val="20"/>
                <w:lang w:val="en-CA"/>
              </w:rPr>
              <w:t>31</w:t>
            </w:r>
            <w:r w:rsidR="00E26B76">
              <w:rPr>
                <w:color w:val="0D0D0D" w:themeColor="text1" w:themeTint="F2"/>
                <w:sz w:val="20"/>
                <w:szCs w:val="20"/>
                <w:lang w:val="en-CA"/>
              </w:rPr>
              <w:t>.</w:t>
            </w:r>
            <w:r w:rsidRPr="004E55B1">
              <w:rPr>
                <w:color w:val="0D0D0D" w:themeColor="text1" w:themeTint="F2"/>
                <w:sz w:val="20"/>
                <w:szCs w:val="20"/>
                <w:lang w:val="en-CA"/>
              </w:rPr>
              <w:t>500</w:t>
            </w:r>
          </w:p>
        </w:tc>
        <w:tc>
          <w:tcPr>
            <w:tcW w:w="1461" w:type="dxa"/>
          </w:tcPr>
          <w:p w14:paraId="589B0AFA" w14:textId="4C1316E3" w:rsidR="006C049B" w:rsidRPr="004E55B1" w:rsidRDefault="006C049B" w:rsidP="00E26B76">
            <w:pPr>
              <w:jc w:val="right"/>
              <w:rPr>
                <w:color w:val="0D0D0D" w:themeColor="text1" w:themeTint="F2"/>
                <w:sz w:val="20"/>
                <w:szCs w:val="20"/>
                <w:lang w:val="en-CA"/>
              </w:rPr>
            </w:pPr>
            <w:r w:rsidRPr="004E55B1">
              <w:rPr>
                <w:color w:val="0D0D0D" w:themeColor="text1" w:themeTint="F2"/>
                <w:sz w:val="20"/>
                <w:szCs w:val="20"/>
                <w:lang w:val="en-CA"/>
              </w:rPr>
              <w:t>2</w:t>
            </w:r>
            <w:r w:rsidR="00E26B76">
              <w:rPr>
                <w:color w:val="0D0D0D" w:themeColor="text1" w:themeTint="F2"/>
                <w:sz w:val="20"/>
                <w:szCs w:val="20"/>
                <w:lang w:val="en-CA"/>
              </w:rPr>
              <w:t>.</w:t>
            </w:r>
            <w:r w:rsidRPr="004E55B1">
              <w:rPr>
                <w:color w:val="0D0D0D" w:themeColor="text1" w:themeTint="F2"/>
                <w:sz w:val="20"/>
                <w:szCs w:val="20"/>
                <w:lang w:val="en-CA"/>
              </w:rPr>
              <w:t>363</w:t>
            </w:r>
          </w:p>
        </w:tc>
        <w:tc>
          <w:tcPr>
            <w:tcW w:w="1461" w:type="dxa"/>
          </w:tcPr>
          <w:p w14:paraId="4F00EC5D" w14:textId="28C60B01" w:rsidR="006C049B" w:rsidRPr="00FF7DB5" w:rsidRDefault="00A059AE" w:rsidP="00011BBA">
            <w:pPr>
              <w:jc w:val="right"/>
              <w:rPr>
                <w:color w:val="0D0D0D" w:themeColor="text1" w:themeTint="F2"/>
                <w:sz w:val="20"/>
                <w:szCs w:val="20"/>
                <w:lang w:val="en-CA"/>
              </w:rPr>
            </w:pPr>
            <w:r>
              <w:rPr>
                <w:color w:val="0D0D0D" w:themeColor="text1" w:themeTint="F2"/>
                <w:sz w:val="20"/>
                <w:szCs w:val="20"/>
                <w:lang w:val="en-CA"/>
              </w:rPr>
              <w:t>PNUD</w:t>
            </w:r>
          </w:p>
        </w:tc>
      </w:tr>
    </w:tbl>
    <w:p w14:paraId="3AB619C0" w14:textId="77777777" w:rsidR="006C049B" w:rsidRPr="00FF7DB5" w:rsidRDefault="006C049B" w:rsidP="00E41C29">
      <w:pPr>
        <w:jc w:val="both"/>
        <w:rPr>
          <w:color w:val="0D0D0D" w:themeColor="text1" w:themeTint="F2"/>
          <w:lang w:val="en-CA"/>
        </w:rPr>
      </w:pPr>
    </w:p>
    <w:p w14:paraId="7706AFF1" w14:textId="7194B040" w:rsidR="006C049B" w:rsidRPr="00FF7DB5" w:rsidRDefault="006C049B" w:rsidP="00E41C29">
      <w:pPr>
        <w:jc w:val="both"/>
        <w:rPr>
          <w:color w:val="0D0D0D" w:themeColor="text1" w:themeTint="F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049B" w:rsidRPr="00FF7DB5" w14:paraId="7BEBB58F" w14:textId="77777777" w:rsidTr="00724F2A">
        <w:tc>
          <w:tcPr>
            <w:tcW w:w="1871" w:type="dxa"/>
          </w:tcPr>
          <w:p w14:paraId="38072D36" w14:textId="77777777" w:rsidR="006C049B" w:rsidRPr="00FF7DB5" w:rsidRDefault="006C049B" w:rsidP="00F400CE">
            <w:pPr>
              <w:rPr>
                <w:color w:val="0D0D0D" w:themeColor="text1" w:themeTint="F2"/>
                <w:lang w:val="en-CA"/>
              </w:rPr>
            </w:pPr>
          </w:p>
        </w:tc>
        <w:tc>
          <w:tcPr>
            <w:tcW w:w="1872" w:type="dxa"/>
          </w:tcPr>
          <w:p w14:paraId="065E4DFB" w14:textId="77777777" w:rsidR="006C049B" w:rsidRPr="00FF7DB5" w:rsidRDefault="006C049B" w:rsidP="00F400CE">
            <w:pPr>
              <w:rPr>
                <w:color w:val="0D0D0D" w:themeColor="text1" w:themeTint="F2"/>
                <w:lang w:val="en-CA"/>
              </w:rPr>
            </w:pPr>
          </w:p>
        </w:tc>
        <w:tc>
          <w:tcPr>
            <w:tcW w:w="1872" w:type="dxa"/>
            <w:tcBorders>
              <w:bottom w:val="single" w:sz="4" w:space="0" w:color="auto"/>
            </w:tcBorders>
          </w:tcPr>
          <w:p w14:paraId="6AE25618" w14:textId="77777777" w:rsidR="006C049B" w:rsidRPr="00FF7DB5" w:rsidRDefault="006C049B" w:rsidP="00F400CE">
            <w:pPr>
              <w:rPr>
                <w:color w:val="0D0D0D" w:themeColor="text1" w:themeTint="F2"/>
                <w:lang w:val="en-CA"/>
              </w:rPr>
            </w:pPr>
          </w:p>
        </w:tc>
        <w:tc>
          <w:tcPr>
            <w:tcW w:w="1872" w:type="dxa"/>
          </w:tcPr>
          <w:p w14:paraId="080DD49A" w14:textId="77777777" w:rsidR="006C049B" w:rsidRPr="00FF7DB5" w:rsidRDefault="006C049B" w:rsidP="00F400CE">
            <w:pPr>
              <w:rPr>
                <w:color w:val="0D0D0D" w:themeColor="text1" w:themeTint="F2"/>
                <w:lang w:val="en-CA"/>
              </w:rPr>
            </w:pPr>
          </w:p>
        </w:tc>
        <w:tc>
          <w:tcPr>
            <w:tcW w:w="1873" w:type="dxa"/>
          </w:tcPr>
          <w:p w14:paraId="15A1D16B" w14:textId="77777777" w:rsidR="006C049B" w:rsidRPr="00FF7DB5" w:rsidRDefault="006C049B" w:rsidP="00F400CE">
            <w:pPr>
              <w:rPr>
                <w:color w:val="0D0D0D" w:themeColor="text1" w:themeTint="F2"/>
                <w:lang w:val="en-CA"/>
              </w:rPr>
            </w:pPr>
          </w:p>
        </w:tc>
      </w:tr>
    </w:tbl>
    <w:p w14:paraId="02FE983C" w14:textId="23A4A2EB" w:rsidR="00087AFC" w:rsidRPr="00FF7DB5" w:rsidRDefault="00087AFC" w:rsidP="00E41C29">
      <w:pPr>
        <w:pStyle w:val="StyleHeader4Para4Left0Firstline0"/>
        <w:numPr>
          <w:ilvl w:val="0"/>
          <w:numId w:val="0"/>
        </w:numPr>
        <w:jc w:val="both"/>
        <w:rPr>
          <w:lang w:val="en-CA"/>
        </w:rPr>
      </w:pPr>
    </w:p>
    <w:sectPr w:rsidR="00087AFC" w:rsidRPr="00FF7DB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5C787" w14:textId="77777777" w:rsidR="008F7A38" w:rsidRDefault="008F7A38" w:rsidP="004A504B">
      <w:r>
        <w:separator/>
      </w:r>
    </w:p>
  </w:endnote>
  <w:endnote w:type="continuationSeparator" w:id="0">
    <w:p w14:paraId="537532FB" w14:textId="77777777" w:rsidR="008F7A38" w:rsidRDefault="008F7A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47D91" w14:textId="446C68C3" w:rsidR="00C42873" w:rsidRPr="0033525D" w:rsidRDefault="00C42873">
    <w:pPr>
      <w:jc w:val="center"/>
    </w:pPr>
    <w:r>
      <w:fldChar w:fldCharType="begin"/>
    </w:r>
    <w:r>
      <w:instrText xml:space="preserve"> PAGE </w:instrText>
    </w:r>
    <w:r>
      <w:fldChar w:fldCharType="separate"/>
    </w:r>
    <w:r w:rsidR="00A16C0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3C4F5" w14:textId="25AEFF81" w:rsidR="00C42873" w:rsidRPr="00660164" w:rsidRDefault="00C42873">
    <w:pPr>
      <w:jc w:val="center"/>
      <w:rPr>
        <w:sz w:val="22"/>
        <w:szCs w:val="22"/>
      </w:rPr>
    </w:pPr>
    <w:r w:rsidRPr="00660164">
      <w:rPr>
        <w:sz w:val="22"/>
        <w:szCs w:val="22"/>
      </w:rPr>
      <w:fldChar w:fldCharType="begin"/>
    </w:r>
    <w:r w:rsidRPr="00660164">
      <w:rPr>
        <w:sz w:val="22"/>
        <w:szCs w:val="22"/>
      </w:rPr>
      <w:instrText xml:space="preserve"> PAGE </w:instrText>
    </w:r>
    <w:r w:rsidRPr="00660164">
      <w:rPr>
        <w:sz w:val="22"/>
        <w:szCs w:val="22"/>
      </w:rPr>
      <w:fldChar w:fldCharType="separate"/>
    </w:r>
    <w:r w:rsidR="00A16C04">
      <w:rPr>
        <w:noProof/>
        <w:sz w:val="22"/>
        <w:szCs w:val="22"/>
      </w:rPr>
      <w:t>3</w:t>
    </w:r>
    <w:r w:rsidRPr="00660164">
      <w:rPr>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53ED2" w14:textId="4C262898" w:rsidR="00C42873" w:rsidRPr="00A059AE" w:rsidRDefault="00C42873" w:rsidP="00A059AE">
    <w:pPr>
      <w:pBdr>
        <w:top w:val="single" w:sz="4" w:space="1" w:color="auto"/>
        <w:left w:val="single" w:sz="4" w:space="4" w:color="auto"/>
        <w:bottom w:val="single" w:sz="4" w:space="1" w:color="auto"/>
        <w:right w:val="single" w:sz="4" w:space="9" w:color="auto"/>
      </w:pBdr>
      <w:ind w:right="-27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B75C4C" w14:textId="77777777" w:rsidR="008F7A38" w:rsidRDefault="008F7A38" w:rsidP="004A504B">
      <w:r>
        <w:separator/>
      </w:r>
    </w:p>
  </w:footnote>
  <w:footnote w:type="continuationSeparator" w:id="0">
    <w:p w14:paraId="28B0D09A" w14:textId="77777777" w:rsidR="008F7A38" w:rsidRDefault="008F7A38" w:rsidP="004A504B">
      <w:r>
        <w:continuationSeparator/>
      </w:r>
    </w:p>
  </w:footnote>
  <w:footnote w:id="1">
    <w:p w14:paraId="241679A6" w14:textId="0AC404B5" w:rsidR="00C42873" w:rsidRPr="00142F3B" w:rsidRDefault="00C42873" w:rsidP="00011BBA">
      <w:pPr>
        <w:pStyle w:val="FootnoteText"/>
        <w:rPr>
          <w:lang w:val="es-ES"/>
        </w:rPr>
      </w:pPr>
      <w:r w:rsidRPr="00D32B3E">
        <w:rPr>
          <w:rStyle w:val="FootnoteReference"/>
        </w:rPr>
        <w:footnoteRef/>
      </w:r>
      <w:r w:rsidRPr="00142F3B">
        <w:rPr>
          <w:lang w:val="es-ES"/>
        </w:rPr>
        <w:t xml:space="preserve"> Según la carta de 12 de marzo de 2020 dirigida a la Secretaría por el Ministerio de Protecci</w:t>
      </w:r>
      <w:r>
        <w:rPr>
          <w:lang w:val="es-ES"/>
        </w:rPr>
        <w:t>ó</w:t>
      </w:r>
      <w:r w:rsidRPr="00142F3B">
        <w:rPr>
          <w:lang w:val="es-ES"/>
        </w:rPr>
        <w:t>n Ambiental y Agricu</w:t>
      </w:r>
      <w:r>
        <w:rPr>
          <w:lang w:val="es-ES"/>
        </w:rPr>
        <w:t>l</w:t>
      </w:r>
      <w:r w:rsidRPr="00142F3B">
        <w:rPr>
          <w:lang w:val="es-ES"/>
        </w:rPr>
        <w:t>tura de Georgia.</w:t>
      </w:r>
    </w:p>
  </w:footnote>
  <w:footnote w:id="2">
    <w:p w14:paraId="185F479B" w14:textId="5CED0D1D" w:rsidR="00C42873" w:rsidRPr="00142F3B" w:rsidRDefault="00C42873">
      <w:pPr>
        <w:pStyle w:val="FootnoteText"/>
        <w:rPr>
          <w:lang w:val="es-ES"/>
        </w:rPr>
      </w:pPr>
      <w:r w:rsidRPr="00D32B3E">
        <w:rPr>
          <w:rStyle w:val="FootnoteReference"/>
        </w:rPr>
        <w:footnoteRef/>
      </w:r>
      <w:r w:rsidRPr="00142F3B">
        <w:rPr>
          <w:lang w:val="es-ES"/>
        </w:rPr>
        <w:t xml:space="preserve"> Se proporcionará información relacionada con los</w:t>
      </w:r>
      <w:r>
        <w:rPr>
          <w:lang w:val="es-ES"/>
        </w:rPr>
        <w:t xml:space="preserve"> </w:t>
      </w:r>
      <w:r w:rsidRPr="00142F3B">
        <w:rPr>
          <w:lang w:val="es-ES"/>
        </w:rPr>
        <w:t xml:space="preserve">proyectos </w:t>
      </w:r>
      <w:r>
        <w:rPr>
          <w:lang w:val="es-ES"/>
        </w:rPr>
        <w:t xml:space="preserve">piloto y </w:t>
      </w:r>
      <w:r w:rsidRPr="00142F3B">
        <w:rPr>
          <w:lang w:val="es-ES"/>
        </w:rPr>
        <w:t>de demostraci</w:t>
      </w:r>
      <w:r>
        <w:rPr>
          <w:lang w:val="es-ES"/>
        </w:rPr>
        <w:t>ón dirigidos a los usuarios finales</w:t>
      </w:r>
      <w:r w:rsidRPr="00142F3B">
        <w:rPr>
          <w:lang w:val="es-ES"/>
        </w:rPr>
        <w:t>.</w:t>
      </w:r>
    </w:p>
  </w:footnote>
  <w:footnote w:id="3">
    <w:p w14:paraId="0D4591DA" w14:textId="49B4C465" w:rsidR="00C42873" w:rsidRPr="00142F3B" w:rsidRDefault="00C42873" w:rsidP="002954B1">
      <w:pPr>
        <w:pStyle w:val="FootnoteText"/>
        <w:jc w:val="both"/>
        <w:rPr>
          <w:lang w:val="es-ES"/>
        </w:rPr>
      </w:pPr>
      <w:r w:rsidRPr="00D32B3E">
        <w:rPr>
          <w:rStyle w:val="FootnoteReference"/>
        </w:rPr>
        <w:footnoteRef/>
      </w:r>
      <w:r w:rsidRPr="00142F3B">
        <w:rPr>
          <w:lang w:val="es-ES"/>
        </w:rPr>
        <w:t xml:space="preserve"> En la decisión 84/92</w:t>
      </w:r>
      <w:r w:rsidR="00E82A7E">
        <w:rPr>
          <w:lang w:val="es-ES"/>
        </w:rPr>
        <w:t>(</w:t>
      </w:r>
      <w:r w:rsidRPr="00142F3B">
        <w:rPr>
          <w:lang w:val="es-ES"/>
        </w:rPr>
        <w:t>d) se pidió a los organismos bilaterales y de ejecución que aplicaran la política operacional sobre incorporaci</w:t>
      </w:r>
      <w:r>
        <w:rPr>
          <w:lang w:val="es-ES"/>
        </w:rPr>
        <w:t>ón de las cuestiones de género en todo el ciclo de los proyectos</w:t>
      </w:r>
      <w:r w:rsidRPr="00142F3B">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57C69" w14:textId="01B20216" w:rsidR="00C42873" w:rsidRPr="00660164" w:rsidRDefault="00C42873">
    <w:pPr>
      <w:rPr>
        <w:sz w:val="22"/>
        <w:szCs w:val="22"/>
      </w:rPr>
    </w:pPr>
    <w:r w:rsidRPr="00660164">
      <w:rPr>
        <w:sz w:val="22"/>
        <w:szCs w:val="22"/>
      </w:rPr>
      <w:fldChar w:fldCharType="begin"/>
    </w:r>
    <w:r w:rsidRPr="00660164">
      <w:rPr>
        <w:sz w:val="22"/>
        <w:szCs w:val="22"/>
      </w:rPr>
      <w:instrText xml:space="preserve"> DOCPROPERTY "Document number"  \* MERGEFORMAT </w:instrText>
    </w:r>
    <w:r w:rsidRPr="00660164">
      <w:rPr>
        <w:sz w:val="22"/>
        <w:szCs w:val="22"/>
      </w:rPr>
      <w:fldChar w:fldCharType="separate"/>
    </w:r>
    <w:r>
      <w:rPr>
        <w:sz w:val="22"/>
        <w:szCs w:val="22"/>
      </w:rPr>
      <w:t>UNEP/</w:t>
    </w:r>
    <w:proofErr w:type="spellStart"/>
    <w:r>
      <w:rPr>
        <w:sz w:val="22"/>
        <w:szCs w:val="22"/>
      </w:rPr>
      <w:t>OzL.Pro</w:t>
    </w:r>
    <w:proofErr w:type="spellEnd"/>
    <w:r>
      <w:rPr>
        <w:sz w:val="22"/>
        <w:szCs w:val="22"/>
      </w:rPr>
      <w:t>/ExCom/85/27</w:t>
    </w:r>
    <w:r w:rsidRPr="00660164">
      <w:rPr>
        <w:sz w:val="22"/>
        <w:szCs w:val="22"/>
      </w:rPr>
      <w:fldChar w:fldCharType="end"/>
    </w:r>
  </w:p>
  <w:p w14:paraId="1DC2A761" w14:textId="77777777" w:rsidR="00C42873" w:rsidRPr="0033525D" w:rsidRDefault="00C42873"/>
  <w:p w14:paraId="4F9C08FB" w14:textId="77777777" w:rsidR="00C42873" w:rsidRPr="0033525D" w:rsidRDefault="00C428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F83E03" w14:textId="0BE3DAD8" w:rsidR="00C42873" w:rsidRPr="00660164" w:rsidRDefault="00C42873">
    <w:pPr>
      <w:jc w:val="right"/>
      <w:rPr>
        <w:sz w:val="22"/>
        <w:szCs w:val="22"/>
      </w:rPr>
    </w:pPr>
    <w:r w:rsidRPr="00660164">
      <w:rPr>
        <w:sz w:val="22"/>
        <w:szCs w:val="22"/>
      </w:rPr>
      <w:fldChar w:fldCharType="begin"/>
    </w:r>
    <w:r w:rsidRPr="00660164">
      <w:rPr>
        <w:sz w:val="22"/>
        <w:szCs w:val="22"/>
      </w:rPr>
      <w:instrText xml:space="preserve"> DOCPROPERTY "Document number"  \* MERGEFORMAT </w:instrText>
    </w:r>
    <w:r w:rsidRPr="00660164">
      <w:rPr>
        <w:sz w:val="22"/>
        <w:szCs w:val="22"/>
      </w:rPr>
      <w:fldChar w:fldCharType="separate"/>
    </w:r>
    <w:r>
      <w:rPr>
        <w:sz w:val="22"/>
        <w:szCs w:val="22"/>
      </w:rPr>
      <w:t>UNEP/</w:t>
    </w:r>
    <w:proofErr w:type="spellStart"/>
    <w:r>
      <w:rPr>
        <w:sz w:val="22"/>
        <w:szCs w:val="22"/>
      </w:rPr>
      <w:t>OzL.Pro</w:t>
    </w:r>
    <w:proofErr w:type="spellEnd"/>
    <w:r>
      <w:rPr>
        <w:sz w:val="22"/>
        <w:szCs w:val="22"/>
      </w:rPr>
      <w:t>/ExCom/85/27</w:t>
    </w:r>
    <w:r w:rsidRPr="00660164">
      <w:rPr>
        <w:sz w:val="22"/>
        <w:szCs w:val="22"/>
      </w:rPr>
      <w:fldChar w:fldCharType="end"/>
    </w:r>
  </w:p>
  <w:p w14:paraId="796FD433" w14:textId="77777777" w:rsidR="00C42873" w:rsidRPr="0033525D" w:rsidRDefault="00C42873"/>
  <w:p w14:paraId="522CA3EF" w14:textId="77777777" w:rsidR="00C42873" w:rsidRPr="0033525D" w:rsidRDefault="00C428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8281A0"/>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rwUA/wcnRSwAAAA="/>
  </w:docVars>
  <w:rsids>
    <w:rsidRoot w:val="006C049B"/>
    <w:rsid w:val="00000FED"/>
    <w:rsid w:val="0000434E"/>
    <w:rsid w:val="00011BBA"/>
    <w:rsid w:val="00013A98"/>
    <w:rsid w:val="00017233"/>
    <w:rsid w:val="0002213A"/>
    <w:rsid w:val="00027178"/>
    <w:rsid w:val="00031260"/>
    <w:rsid w:val="0003681A"/>
    <w:rsid w:val="000554FD"/>
    <w:rsid w:val="00055A9D"/>
    <w:rsid w:val="000565EB"/>
    <w:rsid w:val="00056942"/>
    <w:rsid w:val="00061839"/>
    <w:rsid w:val="00065D34"/>
    <w:rsid w:val="00066902"/>
    <w:rsid w:val="00072B13"/>
    <w:rsid w:val="00080DB1"/>
    <w:rsid w:val="00080ED0"/>
    <w:rsid w:val="00085B8F"/>
    <w:rsid w:val="00087AFC"/>
    <w:rsid w:val="00090481"/>
    <w:rsid w:val="00091A22"/>
    <w:rsid w:val="00091F8F"/>
    <w:rsid w:val="000A13B7"/>
    <w:rsid w:val="000A671A"/>
    <w:rsid w:val="000B0B81"/>
    <w:rsid w:val="000C71D1"/>
    <w:rsid w:val="000D7D06"/>
    <w:rsid w:val="000E07BC"/>
    <w:rsid w:val="000F0713"/>
    <w:rsid w:val="000F1CD4"/>
    <w:rsid w:val="000F3FBA"/>
    <w:rsid w:val="000F4103"/>
    <w:rsid w:val="000F6A1E"/>
    <w:rsid w:val="000F70A7"/>
    <w:rsid w:val="001049B8"/>
    <w:rsid w:val="00105ACD"/>
    <w:rsid w:val="00113635"/>
    <w:rsid w:val="001137AA"/>
    <w:rsid w:val="00123EA2"/>
    <w:rsid w:val="001308F4"/>
    <w:rsid w:val="001327AF"/>
    <w:rsid w:val="0013491F"/>
    <w:rsid w:val="00135980"/>
    <w:rsid w:val="00142F3B"/>
    <w:rsid w:val="00144270"/>
    <w:rsid w:val="00154357"/>
    <w:rsid w:val="001577B9"/>
    <w:rsid w:val="00164719"/>
    <w:rsid w:val="00166FC4"/>
    <w:rsid w:val="001677AC"/>
    <w:rsid w:val="00172F47"/>
    <w:rsid w:val="00180CD1"/>
    <w:rsid w:val="001862A6"/>
    <w:rsid w:val="00190A61"/>
    <w:rsid w:val="00196A45"/>
    <w:rsid w:val="001A0FF7"/>
    <w:rsid w:val="001A113A"/>
    <w:rsid w:val="001A3342"/>
    <w:rsid w:val="001A3E3D"/>
    <w:rsid w:val="001B1E40"/>
    <w:rsid w:val="001B2D24"/>
    <w:rsid w:val="001C15C0"/>
    <w:rsid w:val="001C764E"/>
    <w:rsid w:val="001E1052"/>
    <w:rsid w:val="001E21B1"/>
    <w:rsid w:val="001E2CEB"/>
    <w:rsid w:val="001E2E08"/>
    <w:rsid w:val="001E2F93"/>
    <w:rsid w:val="001E61E5"/>
    <w:rsid w:val="001F2159"/>
    <w:rsid w:val="001F43E5"/>
    <w:rsid w:val="001F64DF"/>
    <w:rsid w:val="00210BFE"/>
    <w:rsid w:val="00227F4F"/>
    <w:rsid w:val="00231E7F"/>
    <w:rsid w:val="002339A4"/>
    <w:rsid w:val="002453FE"/>
    <w:rsid w:val="00253222"/>
    <w:rsid w:val="00254125"/>
    <w:rsid w:val="00262E06"/>
    <w:rsid w:val="002658D0"/>
    <w:rsid w:val="002825E2"/>
    <w:rsid w:val="00291880"/>
    <w:rsid w:val="002954B1"/>
    <w:rsid w:val="002A5830"/>
    <w:rsid w:val="002A7978"/>
    <w:rsid w:val="002A7EB4"/>
    <w:rsid w:val="002B39DC"/>
    <w:rsid w:val="002B6EBE"/>
    <w:rsid w:val="002B72E9"/>
    <w:rsid w:val="002C13FA"/>
    <w:rsid w:val="002D673D"/>
    <w:rsid w:val="002E1D44"/>
    <w:rsid w:val="002F37E3"/>
    <w:rsid w:val="002F6E3D"/>
    <w:rsid w:val="0030065C"/>
    <w:rsid w:val="00311465"/>
    <w:rsid w:val="00326FCB"/>
    <w:rsid w:val="003306E1"/>
    <w:rsid w:val="003320E4"/>
    <w:rsid w:val="0033525D"/>
    <w:rsid w:val="003368BE"/>
    <w:rsid w:val="003414F3"/>
    <w:rsid w:val="0035613E"/>
    <w:rsid w:val="00360937"/>
    <w:rsid w:val="00363EE9"/>
    <w:rsid w:val="00364091"/>
    <w:rsid w:val="00370316"/>
    <w:rsid w:val="0037077B"/>
    <w:rsid w:val="003713FA"/>
    <w:rsid w:val="00376128"/>
    <w:rsid w:val="00376A7B"/>
    <w:rsid w:val="0037742E"/>
    <w:rsid w:val="0038245A"/>
    <w:rsid w:val="0039337A"/>
    <w:rsid w:val="00396605"/>
    <w:rsid w:val="003A2328"/>
    <w:rsid w:val="003A3189"/>
    <w:rsid w:val="003A50BA"/>
    <w:rsid w:val="003A75A9"/>
    <w:rsid w:val="003B3973"/>
    <w:rsid w:val="003B3AB8"/>
    <w:rsid w:val="003B569D"/>
    <w:rsid w:val="003C3C0E"/>
    <w:rsid w:val="003D4FAC"/>
    <w:rsid w:val="003D6F6F"/>
    <w:rsid w:val="003E1A24"/>
    <w:rsid w:val="003E7906"/>
    <w:rsid w:val="003F3C50"/>
    <w:rsid w:val="0040042A"/>
    <w:rsid w:val="00404C69"/>
    <w:rsid w:val="00406A6A"/>
    <w:rsid w:val="00406B22"/>
    <w:rsid w:val="004149B9"/>
    <w:rsid w:val="00417F26"/>
    <w:rsid w:val="00432279"/>
    <w:rsid w:val="004328A7"/>
    <w:rsid w:val="00432BBA"/>
    <w:rsid w:val="00434C74"/>
    <w:rsid w:val="004558CC"/>
    <w:rsid w:val="00456EB4"/>
    <w:rsid w:val="00470584"/>
    <w:rsid w:val="004718F3"/>
    <w:rsid w:val="00475040"/>
    <w:rsid w:val="00485464"/>
    <w:rsid w:val="0049241E"/>
    <w:rsid w:val="00493D40"/>
    <w:rsid w:val="004A504B"/>
    <w:rsid w:val="004A6911"/>
    <w:rsid w:val="004B29A9"/>
    <w:rsid w:val="004B54E0"/>
    <w:rsid w:val="004B7384"/>
    <w:rsid w:val="004C4269"/>
    <w:rsid w:val="004C56EC"/>
    <w:rsid w:val="004D6236"/>
    <w:rsid w:val="004D7C74"/>
    <w:rsid w:val="004E1E10"/>
    <w:rsid w:val="004E4C07"/>
    <w:rsid w:val="004E4DBB"/>
    <w:rsid w:val="004E55B1"/>
    <w:rsid w:val="004E6F27"/>
    <w:rsid w:val="004E7329"/>
    <w:rsid w:val="004E7F9C"/>
    <w:rsid w:val="004F3493"/>
    <w:rsid w:val="005052CC"/>
    <w:rsid w:val="00512B09"/>
    <w:rsid w:val="00513FD5"/>
    <w:rsid w:val="0051494B"/>
    <w:rsid w:val="00515D24"/>
    <w:rsid w:val="00516283"/>
    <w:rsid w:val="00521D2C"/>
    <w:rsid w:val="00523ED5"/>
    <w:rsid w:val="00525226"/>
    <w:rsid w:val="00533C57"/>
    <w:rsid w:val="00534E41"/>
    <w:rsid w:val="00555D75"/>
    <w:rsid w:val="00560DF0"/>
    <w:rsid w:val="0056656C"/>
    <w:rsid w:val="00571975"/>
    <w:rsid w:val="00576917"/>
    <w:rsid w:val="005815BC"/>
    <w:rsid w:val="005830D3"/>
    <w:rsid w:val="005A50B4"/>
    <w:rsid w:val="005A68C5"/>
    <w:rsid w:val="005B4873"/>
    <w:rsid w:val="005B48FF"/>
    <w:rsid w:val="005B5434"/>
    <w:rsid w:val="005C2781"/>
    <w:rsid w:val="005C7A40"/>
    <w:rsid w:val="005E05AA"/>
    <w:rsid w:val="005E72C0"/>
    <w:rsid w:val="005F4FDB"/>
    <w:rsid w:val="00600A67"/>
    <w:rsid w:val="006012A7"/>
    <w:rsid w:val="00610464"/>
    <w:rsid w:val="006127C9"/>
    <w:rsid w:val="006141C1"/>
    <w:rsid w:val="006158D5"/>
    <w:rsid w:val="00620D85"/>
    <w:rsid w:val="00625D83"/>
    <w:rsid w:val="00634B9B"/>
    <w:rsid w:val="0063686B"/>
    <w:rsid w:val="00640311"/>
    <w:rsid w:val="006430B8"/>
    <w:rsid w:val="0065556F"/>
    <w:rsid w:val="00660164"/>
    <w:rsid w:val="006623CA"/>
    <w:rsid w:val="006623E7"/>
    <w:rsid w:val="00662B80"/>
    <w:rsid w:val="006852C7"/>
    <w:rsid w:val="00687328"/>
    <w:rsid w:val="0069797E"/>
    <w:rsid w:val="006A7948"/>
    <w:rsid w:val="006B2C48"/>
    <w:rsid w:val="006C049B"/>
    <w:rsid w:val="006C1727"/>
    <w:rsid w:val="006C32FD"/>
    <w:rsid w:val="006D0FCC"/>
    <w:rsid w:val="006D20D8"/>
    <w:rsid w:val="006D31B0"/>
    <w:rsid w:val="006E0D57"/>
    <w:rsid w:val="006F3ACE"/>
    <w:rsid w:val="006F5B67"/>
    <w:rsid w:val="007032A1"/>
    <w:rsid w:val="00705F83"/>
    <w:rsid w:val="0070616B"/>
    <w:rsid w:val="00706FDA"/>
    <w:rsid w:val="00710B7E"/>
    <w:rsid w:val="00711F9A"/>
    <w:rsid w:val="00713810"/>
    <w:rsid w:val="00717CF4"/>
    <w:rsid w:val="0072041B"/>
    <w:rsid w:val="00724F2A"/>
    <w:rsid w:val="007303A5"/>
    <w:rsid w:val="00730B3E"/>
    <w:rsid w:val="0073420B"/>
    <w:rsid w:val="007357BE"/>
    <w:rsid w:val="00744A16"/>
    <w:rsid w:val="00746681"/>
    <w:rsid w:val="0074760E"/>
    <w:rsid w:val="007477F4"/>
    <w:rsid w:val="00754ABA"/>
    <w:rsid w:val="00760F9F"/>
    <w:rsid w:val="007659DA"/>
    <w:rsid w:val="00766757"/>
    <w:rsid w:val="007715DA"/>
    <w:rsid w:val="00772373"/>
    <w:rsid w:val="00786D5F"/>
    <w:rsid w:val="00790A3D"/>
    <w:rsid w:val="007A1546"/>
    <w:rsid w:val="007A228C"/>
    <w:rsid w:val="007A368E"/>
    <w:rsid w:val="007A5868"/>
    <w:rsid w:val="007A7E0E"/>
    <w:rsid w:val="007B04CE"/>
    <w:rsid w:val="007B1E28"/>
    <w:rsid w:val="007B3D87"/>
    <w:rsid w:val="007B598C"/>
    <w:rsid w:val="007B6871"/>
    <w:rsid w:val="007C1C13"/>
    <w:rsid w:val="007C287E"/>
    <w:rsid w:val="007C3D33"/>
    <w:rsid w:val="007C3E3C"/>
    <w:rsid w:val="007D294A"/>
    <w:rsid w:val="007D47D2"/>
    <w:rsid w:val="007D5F87"/>
    <w:rsid w:val="007D6A3D"/>
    <w:rsid w:val="007D6EC0"/>
    <w:rsid w:val="007D7E1D"/>
    <w:rsid w:val="007E300E"/>
    <w:rsid w:val="007F616E"/>
    <w:rsid w:val="007F7D88"/>
    <w:rsid w:val="0080164F"/>
    <w:rsid w:val="008063BA"/>
    <w:rsid w:val="0081133E"/>
    <w:rsid w:val="008123C7"/>
    <w:rsid w:val="0081240F"/>
    <w:rsid w:val="00813B1D"/>
    <w:rsid w:val="00815E85"/>
    <w:rsid w:val="008205DD"/>
    <w:rsid w:val="00846B77"/>
    <w:rsid w:val="00863230"/>
    <w:rsid w:val="008701B5"/>
    <w:rsid w:val="008717D8"/>
    <w:rsid w:val="0087215C"/>
    <w:rsid w:val="0088470B"/>
    <w:rsid w:val="0088740D"/>
    <w:rsid w:val="008875FE"/>
    <w:rsid w:val="00887F8E"/>
    <w:rsid w:val="00891BAB"/>
    <w:rsid w:val="00893214"/>
    <w:rsid w:val="00894808"/>
    <w:rsid w:val="00896234"/>
    <w:rsid w:val="00897E43"/>
    <w:rsid w:val="008A43C6"/>
    <w:rsid w:val="008B17EB"/>
    <w:rsid w:val="008C3B45"/>
    <w:rsid w:val="008C4731"/>
    <w:rsid w:val="008C5738"/>
    <w:rsid w:val="008C736A"/>
    <w:rsid w:val="008C7EAD"/>
    <w:rsid w:val="008D24D9"/>
    <w:rsid w:val="008D40A6"/>
    <w:rsid w:val="008D6152"/>
    <w:rsid w:val="008E4C97"/>
    <w:rsid w:val="008E68E8"/>
    <w:rsid w:val="008F0F81"/>
    <w:rsid w:val="008F41E6"/>
    <w:rsid w:val="008F7A38"/>
    <w:rsid w:val="0090186A"/>
    <w:rsid w:val="00906628"/>
    <w:rsid w:val="00916ABF"/>
    <w:rsid w:val="00923540"/>
    <w:rsid w:val="009236C2"/>
    <w:rsid w:val="00924C21"/>
    <w:rsid w:val="009255E1"/>
    <w:rsid w:val="00926767"/>
    <w:rsid w:val="00931D86"/>
    <w:rsid w:val="009361D5"/>
    <w:rsid w:val="00942841"/>
    <w:rsid w:val="00943014"/>
    <w:rsid w:val="009433E0"/>
    <w:rsid w:val="00943495"/>
    <w:rsid w:val="0094431A"/>
    <w:rsid w:val="00952C15"/>
    <w:rsid w:val="00955106"/>
    <w:rsid w:val="009659F4"/>
    <w:rsid w:val="00970D60"/>
    <w:rsid w:val="00974580"/>
    <w:rsid w:val="00981A40"/>
    <w:rsid w:val="00983D1F"/>
    <w:rsid w:val="0098608C"/>
    <w:rsid w:val="00992027"/>
    <w:rsid w:val="0099367A"/>
    <w:rsid w:val="009A7ADC"/>
    <w:rsid w:val="009A7B6E"/>
    <w:rsid w:val="009B1CB9"/>
    <w:rsid w:val="009B2AF5"/>
    <w:rsid w:val="009C0C2A"/>
    <w:rsid w:val="009C19B7"/>
    <w:rsid w:val="009C6266"/>
    <w:rsid w:val="009D7C51"/>
    <w:rsid w:val="009F36BF"/>
    <w:rsid w:val="00A059AE"/>
    <w:rsid w:val="00A111B6"/>
    <w:rsid w:val="00A16C04"/>
    <w:rsid w:val="00A27845"/>
    <w:rsid w:val="00A42436"/>
    <w:rsid w:val="00A42A99"/>
    <w:rsid w:val="00A42C4C"/>
    <w:rsid w:val="00A47530"/>
    <w:rsid w:val="00A5151A"/>
    <w:rsid w:val="00A6309A"/>
    <w:rsid w:val="00A72D4F"/>
    <w:rsid w:val="00A76B94"/>
    <w:rsid w:val="00A80CAC"/>
    <w:rsid w:val="00A80DF0"/>
    <w:rsid w:val="00A823F6"/>
    <w:rsid w:val="00A84347"/>
    <w:rsid w:val="00A852F9"/>
    <w:rsid w:val="00A867CC"/>
    <w:rsid w:val="00A924D8"/>
    <w:rsid w:val="00A92ED1"/>
    <w:rsid w:val="00A945CC"/>
    <w:rsid w:val="00AA0A89"/>
    <w:rsid w:val="00AA0F10"/>
    <w:rsid w:val="00AA156E"/>
    <w:rsid w:val="00AA4961"/>
    <w:rsid w:val="00AB6237"/>
    <w:rsid w:val="00AB6B49"/>
    <w:rsid w:val="00AB7364"/>
    <w:rsid w:val="00AC01AA"/>
    <w:rsid w:val="00AC3935"/>
    <w:rsid w:val="00AC4F72"/>
    <w:rsid w:val="00AD0BBF"/>
    <w:rsid w:val="00AD3468"/>
    <w:rsid w:val="00AD42E0"/>
    <w:rsid w:val="00AD54B5"/>
    <w:rsid w:val="00AE6771"/>
    <w:rsid w:val="00AF0B65"/>
    <w:rsid w:val="00AF31E2"/>
    <w:rsid w:val="00AF65F4"/>
    <w:rsid w:val="00AF741A"/>
    <w:rsid w:val="00AF78D0"/>
    <w:rsid w:val="00B04161"/>
    <w:rsid w:val="00B056F9"/>
    <w:rsid w:val="00B10BA2"/>
    <w:rsid w:val="00B11E3D"/>
    <w:rsid w:val="00B13355"/>
    <w:rsid w:val="00B17E82"/>
    <w:rsid w:val="00B40778"/>
    <w:rsid w:val="00B45176"/>
    <w:rsid w:val="00B55263"/>
    <w:rsid w:val="00B575BA"/>
    <w:rsid w:val="00B626D6"/>
    <w:rsid w:val="00B745BA"/>
    <w:rsid w:val="00B7526D"/>
    <w:rsid w:val="00B76429"/>
    <w:rsid w:val="00B84E8E"/>
    <w:rsid w:val="00B87FD8"/>
    <w:rsid w:val="00B956D4"/>
    <w:rsid w:val="00BA0D38"/>
    <w:rsid w:val="00BA6AEC"/>
    <w:rsid w:val="00BA7432"/>
    <w:rsid w:val="00BC1AA0"/>
    <w:rsid w:val="00BC4711"/>
    <w:rsid w:val="00BC7EB9"/>
    <w:rsid w:val="00BD1808"/>
    <w:rsid w:val="00BD2643"/>
    <w:rsid w:val="00BD42C2"/>
    <w:rsid w:val="00BD6558"/>
    <w:rsid w:val="00BE08BF"/>
    <w:rsid w:val="00BF3214"/>
    <w:rsid w:val="00C04C59"/>
    <w:rsid w:val="00C04ED4"/>
    <w:rsid w:val="00C15867"/>
    <w:rsid w:val="00C2296D"/>
    <w:rsid w:val="00C23155"/>
    <w:rsid w:val="00C35A52"/>
    <w:rsid w:val="00C37428"/>
    <w:rsid w:val="00C40C41"/>
    <w:rsid w:val="00C42515"/>
    <w:rsid w:val="00C42873"/>
    <w:rsid w:val="00C43175"/>
    <w:rsid w:val="00C447E2"/>
    <w:rsid w:val="00C45885"/>
    <w:rsid w:val="00C50F22"/>
    <w:rsid w:val="00C57563"/>
    <w:rsid w:val="00C57971"/>
    <w:rsid w:val="00C76BA4"/>
    <w:rsid w:val="00C83A48"/>
    <w:rsid w:val="00C85865"/>
    <w:rsid w:val="00C85E85"/>
    <w:rsid w:val="00C91400"/>
    <w:rsid w:val="00CA2EAE"/>
    <w:rsid w:val="00CA4AC1"/>
    <w:rsid w:val="00CA6280"/>
    <w:rsid w:val="00CA74DB"/>
    <w:rsid w:val="00CB0316"/>
    <w:rsid w:val="00CB0B11"/>
    <w:rsid w:val="00CB17F9"/>
    <w:rsid w:val="00CB1D90"/>
    <w:rsid w:val="00CB5354"/>
    <w:rsid w:val="00CB6B46"/>
    <w:rsid w:val="00CC021A"/>
    <w:rsid w:val="00CC1445"/>
    <w:rsid w:val="00CC5CA4"/>
    <w:rsid w:val="00CC6A14"/>
    <w:rsid w:val="00CC70A3"/>
    <w:rsid w:val="00CC78EE"/>
    <w:rsid w:val="00CC7960"/>
    <w:rsid w:val="00CD53C3"/>
    <w:rsid w:val="00CD574E"/>
    <w:rsid w:val="00CE4C22"/>
    <w:rsid w:val="00CF0544"/>
    <w:rsid w:val="00CF41EC"/>
    <w:rsid w:val="00CF5D04"/>
    <w:rsid w:val="00CF6DA0"/>
    <w:rsid w:val="00CF751C"/>
    <w:rsid w:val="00D027F0"/>
    <w:rsid w:val="00D045C1"/>
    <w:rsid w:val="00D04DC7"/>
    <w:rsid w:val="00D04DE4"/>
    <w:rsid w:val="00D063F1"/>
    <w:rsid w:val="00D14F22"/>
    <w:rsid w:val="00D22EC0"/>
    <w:rsid w:val="00D24723"/>
    <w:rsid w:val="00D26687"/>
    <w:rsid w:val="00D32B3E"/>
    <w:rsid w:val="00D42237"/>
    <w:rsid w:val="00D4718A"/>
    <w:rsid w:val="00D57918"/>
    <w:rsid w:val="00D620FF"/>
    <w:rsid w:val="00D65D49"/>
    <w:rsid w:val="00D70D6E"/>
    <w:rsid w:val="00D731B5"/>
    <w:rsid w:val="00D73DC6"/>
    <w:rsid w:val="00D74C1A"/>
    <w:rsid w:val="00D754C1"/>
    <w:rsid w:val="00D77A35"/>
    <w:rsid w:val="00D81B3E"/>
    <w:rsid w:val="00D8296B"/>
    <w:rsid w:val="00D90C70"/>
    <w:rsid w:val="00D90E49"/>
    <w:rsid w:val="00DA166F"/>
    <w:rsid w:val="00DA1E99"/>
    <w:rsid w:val="00DC3660"/>
    <w:rsid w:val="00DC6562"/>
    <w:rsid w:val="00DC6A10"/>
    <w:rsid w:val="00DD1C6C"/>
    <w:rsid w:val="00DD5630"/>
    <w:rsid w:val="00DE1D5E"/>
    <w:rsid w:val="00DE3F39"/>
    <w:rsid w:val="00DE4F84"/>
    <w:rsid w:val="00DE657E"/>
    <w:rsid w:val="00DF4704"/>
    <w:rsid w:val="00E024AA"/>
    <w:rsid w:val="00E16D12"/>
    <w:rsid w:val="00E2440B"/>
    <w:rsid w:val="00E250F1"/>
    <w:rsid w:val="00E26B76"/>
    <w:rsid w:val="00E3550D"/>
    <w:rsid w:val="00E40AC8"/>
    <w:rsid w:val="00E41C29"/>
    <w:rsid w:val="00E5791F"/>
    <w:rsid w:val="00E614E0"/>
    <w:rsid w:val="00E63622"/>
    <w:rsid w:val="00E66ED8"/>
    <w:rsid w:val="00E735D8"/>
    <w:rsid w:val="00E73F7F"/>
    <w:rsid w:val="00E82A7E"/>
    <w:rsid w:val="00E84DB2"/>
    <w:rsid w:val="00EA2887"/>
    <w:rsid w:val="00EA429F"/>
    <w:rsid w:val="00EA4F9E"/>
    <w:rsid w:val="00EA5E03"/>
    <w:rsid w:val="00EA6D3B"/>
    <w:rsid w:val="00EB00AD"/>
    <w:rsid w:val="00EB03E7"/>
    <w:rsid w:val="00EB136C"/>
    <w:rsid w:val="00EB4070"/>
    <w:rsid w:val="00EB480E"/>
    <w:rsid w:val="00EB5EC6"/>
    <w:rsid w:val="00EB7FC9"/>
    <w:rsid w:val="00EC3578"/>
    <w:rsid w:val="00EC5043"/>
    <w:rsid w:val="00ED3681"/>
    <w:rsid w:val="00ED7137"/>
    <w:rsid w:val="00EF65CE"/>
    <w:rsid w:val="00F036EB"/>
    <w:rsid w:val="00F04EEC"/>
    <w:rsid w:val="00F1248E"/>
    <w:rsid w:val="00F21088"/>
    <w:rsid w:val="00F2351E"/>
    <w:rsid w:val="00F327E7"/>
    <w:rsid w:val="00F32A5F"/>
    <w:rsid w:val="00F34CE9"/>
    <w:rsid w:val="00F35214"/>
    <w:rsid w:val="00F35746"/>
    <w:rsid w:val="00F36371"/>
    <w:rsid w:val="00F400CE"/>
    <w:rsid w:val="00F447C7"/>
    <w:rsid w:val="00F554A9"/>
    <w:rsid w:val="00F716FD"/>
    <w:rsid w:val="00F721B6"/>
    <w:rsid w:val="00F7222B"/>
    <w:rsid w:val="00F74573"/>
    <w:rsid w:val="00F80355"/>
    <w:rsid w:val="00FA31C1"/>
    <w:rsid w:val="00FA530C"/>
    <w:rsid w:val="00FB0C81"/>
    <w:rsid w:val="00FC0FD5"/>
    <w:rsid w:val="00FC1A2E"/>
    <w:rsid w:val="00FC2200"/>
    <w:rsid w:val="00FC2540"/>
    <w:rsid w:val="00FE3364"/>
    <w:rsid w:val="00FF0204"/>
    <w:rsid w:val="00FF0B73"/>
    <w:rsid w:val="00FF1B8E"/>
    <w:rsid w:val="00FF3AED"/>
    <w:rsid w:val="00FF7DB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E6C15"/>
  <w15:docId w15:val="{EB56877B-72C6-4DF2-85A9-71C4BC98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B7"/>
    <w:rPr>
      <w:sz w:val="24"/>
      <w:szCs w:val="24"/>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List Paragraph (numbered (a)),Lapis Bulleted List,WB Para,List Square,маркированный,Bullets,Akapit z listą BS,Абзац списка1,List 100s,References,WB List Paragraph,Dot pt,F5 List Paragraph,Indicator Text,L"/>
    <w:basedOn w:val="Normal"/>
    <w:link w:val="ListParagraphChar"/>
    <w:uiPriority w:val="34"/>
    <w:qFormat/>
    <w:rsid w:val="006C049B"/>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C049B"/>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C049B"/>
    <w:rPr>
      <w:lang w:val="en-GB"/>
    </w:rPr>
  </w:style>
  <w:style w:type="character" w:styleId="FootnoteReference">
    <w:name w:val="footnote reference"/>
    <w:aliases w:val="Footnote Text1,Footnote Text2,Footnote text"/>
    <w:basedOn w:val="DefaultParagraphFont"/>
    <w:uiPriority w:val="99"/>
    <w:unhideWhenUsed/>
    <w:rsid w:val="006C049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C049B"/>
    <w:rPr>
      <w:sz w:val="22"/>
      <w:szCs w:val="22"/>
      <w:lang w:val="en-GB"/>
    </w:rPr>
  </w:style>
  <w:style w:type="character" w:customStyle="1" w:styleId="ListParagraphChar">
    <w:name w:val="List Paragraph Char"/>
    <w:aliases w:val="List Paragraph1 Char,List Paragraph (numbered (a)) Char,Lapis Bulleted List Char,WB Para Char,List Square Char,маркированный Char,Bullets Char,Akapit z listą BS Char,Абзац списка1 Char,List 100s Char,References Char,Dot pt Char"/>
    <w:link w:val="ListParagraph"/>
    <w:uiPriority w:val="34"/>
    <w:locked/>
    <w:rsid w:val="006C049B"/>
    <w:rPr>
      <w:sz w:val="22"/>
      <w:szCs w:val="22"/>
      <w:lang w:val="en-GB"/>
    </w:rPr>
  </w:style>
  <w:style w:type="paragraph" w:styleId="Revision">
    <w:name w:val="Revision"/>
    <w:hidden/>
    <w:uiPriority w:val="99"/>
    <w:semiHidden/>
    <w:rsid w:val="00710B7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12413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Downloads\Eec85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UNEP/OzL.Pro/ExCom/85/27</Document_x0020_Number>
  </documentManagement>
</p:properties>
</file>

<file path=customXml/itemProps1.xml><?xml version="1.0" encoding="utf-8"?>
<ds:datastoreItem xmlns:ds="http://schemas.openxmlformats.org/officeDocument/2006/customXml" ds:itemID="{01FCA7E1-456B-420C-9D65-D654F7AFE38A}"/>
</file>

<file path=customXml/itemProps2.xml><?xml version="1.0" encoding="utf-8"?>
<ds:datastoreItem xmlns:ds="http://schemas.openxmlformats.org/officeDocument/2006/customXml" ds:itemID="{DEFC5E1B-FF0D-4ED3-B713-C2B5026EF73C}"/>
</file>

<file path=customXml/itemProps3.xml><?xml version="1.0" encoding="utf-8"?>
<ds:datastoreItem xmlns:ds="http://schemas.openxmlformats.org/officeDocument/2006/customXml" ds:itemID="{D77D6ACE-B18C-4E02-A441-0D589916C3CA}"/>
</file>

<file path=customXml/itemProps4.xml><?xml version="1.0" encoding="utf-8"?>
<ds:datastoreItem xmlns:ds="http://schemas.openxmlformats.org/officeDocument/2006/customXml" ds:itemID="{7381412C-88A7-45D8-8897-4E043BC0D07F}"/>
</file>

<file path=docProps/app.xml><?xml version="1.0" encoding="utf-8"?>
<Properties xmlns="http://schemas.openxmlformats.org/officeDocument/2006/extended-properties" xmlns:vt="http://schemas.openxmlformats.org/officeDocument/2006/docPropsVTypes">
  <Template>Eec85L</Template>
  <TotalTime>0</TotalTime>
  <Pages>8</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Propuesta de proyecto: Georgia</vt:lpstr>
    </vt:vector>
  </TitlesOfParts>
  <Manager/>
  <Company>UNMFS</Company>
  <LinksUpToDate>false</LinksUpToDate>
  <CharactersWithSpaces>21645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Georgia</dc:title>
  <dc:subject>85th</dc:subject>
  <dc:creator>Microsoft Office User</dc:creator>
  <cp:keywords/>
  <dc:description>FSM</dc:description>
  <cp:lastModifiedBy>Lynda</cp:lastModifiedBy>
  <cp:revision>4</cp:revision>
  <cp:lastPrinted>2001-05-26T16:40:00Z</cp:lastPrinted>
  <dcterms:created xsi:type="dcterms:W3CDTF">2020-05-21T01:24:00Z</dcterms:created>
  <dcterms:modified xsi:type="dcterms:W3CDTF">2020-05-26T03:53:00Z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UNEP/OzL.Pro/ExCom/85/27</vt:lpwstr>
  </property>
  <property fmtid="{D5CDD505-2E9C-101B-9397-08002B2CF9AE}" pid="3" name="Revision date">
    <vt:lpwstr>4 de mayo de 2020</vt:lpwstr>
  </property>
  <property fmtid="{D5CDD505-2E9C-101B-9397-08002B2CF9AE}" pid="4" name="ContentTypeId">
    <vt:lpwstr>0x010100BC7F0387FBADCE48895CD566B8CC264C</vt:lpwstr>
  </property>
</Properties>
</file>