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551" w:type="dxa"/>
        <w:tblInd w:w="-432" w:type="dxa"/>
        <w:tblLayout w:type="fixed"/>
        <w:tblLook w:val="0000" w:firstRow="0" w:lastRow="0" w:firstColumn="0" w:lastColumn="0" w:noHBand="0" w:noVBand="0"/>
      </w:tblPr>
      <w:tblGrid>
        <w:gridCol w:w="2070"/>
        <w:gridCol w:w="3891"/>
        <w:gridCol w:w="4590"/>
      </w:tblGrid>
      <w:tr w:rsidR="00480DCE" w:rsidRPr="00AC107A" w14:paraId="55CDF150" w14:textId="77777777" w:rsidTr="00C4558A">
        <w:trPr>
          <w:trHeight w:val="720"/>
        </w:trPr>
        <w:tc>
          <w:tcPr>
            <w:tcW w:w="5961" w:type="dxa"/>
            <w:gridSpan w:val="2"/>
            <w:tcBorders>
              <w:bottom w:val="single" w:sz="18" w:space="0" w:color="auto"/>
            </w:tcBorders>
          </w:tcPr>
          <w:p w14:paraId="1FE4BAD7" w14:textId="73C820B1" w:rsidR="00480DCE" w:rsidRPr="00AC107A" w:rsidRDefault="00F205F9" w:rsidP="00D07E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24E08EAB" w14:textId="77777777" w:rsidR="00480DCE" w:rsidRPr="00AC107A" w:rsidRDefault="00480DCE" w:rsidP="00D07EB4">
            <w:pPr>
              <w:jc w:val="right"/>
              <w:rPr>
                <w:sz w:val="52"/>
                <w:szCs w:val="52"/>
              </w:rPr>
            </w:pPr>
            <w:r>
              <w:rPr>
                <w:rFonts w:ascii="Univers Bold" w:hAnsi="Univers Bold"/>
                <w:b/>
                <w:sz w:val="72"/>
              </w:rPr>
              <w:t>EP</w:t>
            </w:r>
          </w:p>
        </w:tc>
      </w:tr>
      <w:tr w:rsidR="00480DCE" w:rsidRPr="00AC107A" w14:paraId="540B56E1" w14:textId="77777777" w:rsidTr="00C455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2070" w:type="dxa"/>
            <w:tcBorders>
              <w:top w:val="nil"/>
              <w:left w:val="nil"/>
              <w:bottom w:val="single" w:sz="36" w:space="0" w:color="auto"/>
              <w:right w:val="nil"/>
            </w:tcBorders>
          </w:tcPr>
          <w:p w14:paraId="58AF76EF" w14:textId="77777777" w:rsidR="00480DCE" w:rsidRPr="00AC107A" w:rsidRDefault="00480DCE" w:rsidP="00D07EB4">
            <w:pPr>
              <w:spacing w:before="120"/>
            </w:pPr>
            <w:r>
              <w:rPr>
                <w:noProof/>
              </w:rPr>
              <mc:AlternateContent>
                <mc:Choice Requires="wpg">
                  <w:drawing>
                    <wp:anchor distT="0" distB="0" distL="114300" distR="114300" simplePos="0" relativeHeight="251661312" behindDoc="0" locked="0" layoutInCell="1" allowOverlap="1" wp14:anchorId="04100C42" wp14:editId="76B3013C">
                      <wp:simplePos x="0" y="0"/>
                      <wp:positionH relativeFrom="column">
                        <wp:posOffset>2540</wp:posOffset>
                      </wp:positionH>
                      <wp:positionV relativeFrom="paragraph">
                        <wp:posOffset>36195</wp:posOffset>
                      </wp:positionV>
                      <wp:extent cx="844550" cy="1616075"/>
                      <wp:effectExtent l="0" t="0" r="0" b="3175"/>
                      <wp:wrapNone/>
                      <wp:docPr id="2" name="Group 2"/>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3" name="Picture 3"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4" name="Picture 4"/>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A93345D" id="Group 2" o:spid="_x0000_s1026" style="position:absolute;margin-left:.2pt;margin-top:2.85pt;width:66.5pt;height:127.25pt;z-index:25166131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">
                        <v:imagedata r:id="rId10" o:title="UNEP"/>
                        <v:path arrowok="t"/>
                      </v:shape>
                      <v:shape id="Picture 4"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Eq5wQAAANoAAAAPAAAAZHJzL2Rvd25yZXYueG1sRI9Bi8Iw&#10;FITvC/6H8ARva6rI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K/sSrnBAAAA2gAAAA8AAAAA&#10;AAAAAAAAAAAABwIAAGRycy9kb3ducmV2LnhtbFBLBQYAAAAAAwADALcAAAD1AgAAAAA=&#10;">
                        <v:imagedata r:id="rId11" o:title=""/>
                        <v:path arrowok="t"/>
                      </v:shape>
                    </v:group>
                  </w:pict>
                </mc:Fallback>
              </mc:AlternateContent>
            </w:r>
          </w:p>
        </w:tc>
        <w:tc>
          <w:tcPr>
            <w:tcW w:w="3891" w:type="dxa"/>
            <w:tcBorders>
              <w:top w:val="nil"/>
              <w:left w:val="nil"/>
              <w:bottom w:val="single" w:sz="36" w:space="0" w:color="auto"/>
              <w:right w:val="nil"/>
            </w:tcBorders>
          </w:tcPr>
          <w:p w14:paraId="59636F49" w14:textId="77777777" w:rsidR="00E41AE1" w:rsidRDefault="00E41AE1" w:rsidP="00E41A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E7285BD" w14:textId="42307E20" w:rsidR="00480DCE" w:rsidRPr="00AC107A" w:rsidRDefault="00480DCE" w:rsidP="00E41A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p>
          <w:p w14:paraId="6A819879" w14:textId="77777777" w:rsidR="00480DCE" w:rsidRPr="00AC107A" w:rsidRDefault="00480DCE" w:rsidP="00E41A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Naciones Unidas</w:t>
            </w:r>
          </w:p>
          <w:p w14:paraId="44AC7F03" w14:textId="4F932A67" w:rsidR="00480DCE" w:rsidRPr="00E41AE1" w:rsidRDefault="00480DCE" w:rsidP="00E41A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tc>
        <w:tc>
          <w:tcPr>
            <w:tcW w:w="4590" w:type="dxa"/>
            <w:tcBorders>
              <w:top w:val="nil"/>
              <w:left w:val="nil"/>
              <w:bottom w:val="single" w:sz="36" w:space="0" w:color="auto"/>
              <w:right w:val="nil"/>
            </w:tcBorders>
          </w:tcPr>
          <w:p w14:paraId="1BE12A40" w14:textId="77777777" w:rsidR="00E41AE1" w:rsidRDefault="00E41AE1" w:rsidP="00D07EB4"/>
          <w:p w14:paraId="28917819" w14:textId="5BCE7EBE" w:rsidR="00480DCE" w:rsidRPr="00AC107A" w:rsidRDefault="00480DCE" w:rsidP="00D07EB4">
            <w:proofErr w:type="spellStart"/>
            <w:r>
              <w:t>Distr</w:t>
            </w:r>
            <w:proofErr w:type="spellEnd"/>
            <w:r>
              <w:t>.</w:t>
            </w:r>
          </w:p>
          <w:p w14:paraId="6FB92109" w14:textId="77777777" w:rsidR="00480DCE" w:rsidRPr="00AC107A" w:rsidRDefault="00480DCE" w:rsidP="00D07EB4">
            <w:r>
              <w:t>GENERAL</w:t>
            </w:r>
          </w:p>
          <w:p w14:paraId="111E8181" w14:textId="77777777" w:rsidR="00480DCE" w:rsidRPr="00982768" w:rsidRDefault="00480DCE" w:rsidP="00D07EB4">
            <w:pPr>
              <w:rPr>
                <w:lang w:val="es-419"/>
              </w:rPr>
            </w:pPr>
          </w:p>
          <w:p w14:paraId="7D9D300F" w14:textId="77777777" w:rsidR="003B6A58" w:rsidRDefault="00A10C3B" w:rsidP="00D07EB4">
            <w:r>
              <w:fldChar w:fldCharType="begin"/>
            </w:r>
            <w:r>
              <w:instrText xml:space="preserve"> DOCPROPERTY "Document number"  \* MERGEFORMAT </w:instrText>
            </w:r>
            <w:r>
              <w:fldChar w:fldCharType="separate"/>
            </w:r>
            <w:r w:rsidR="003B6A58">
              <w:t>UNEP/</w:t>
            </w:r>
            <w:proofErr w:type="spellStart"/>
            <w:r w:rsidR="003B6A58">
              <w:t>OzL.Pro</w:t>
            </w:r>
            <w:proofErr w:type="spellEnd"/>
            <w:r w:rsidR="003B6A58">
              <w:t>/</w:t>
            </w:r>
            <w:proofErr w:type="spellStart"/>
            <w:r w:rsidR="003B6A58">
              <w:t>ExCom</w:t>
            </w:r>
            <w:proofErr w:type="spellEnd"/>
            <w:r w:rsidR="003B6A58">
              <w:t>/85/51</w:t>
            </w:r>
            <w:r>
              <w:fldChar w:fldCharType="end"/>
            </w:r>
          </w:p>
          <w:p w14:paraId="0A0CC7BC" w14:textId="536AFF3E" w:rsidR="00480DCE" w:rsidRDefault="00A10C3B" w:rsidP="00D07EB4">
            <w:fldSimple w:instr=" DOCPROPERTY &quot;Revision date&quot;  \* MERGEFORMAT ">
              <w:r w:rsidR="003B6A58">
                <w:t>2 de mayo de 2020</w:t>
              </w:r>
            </w:fldSimple>
          </w:p>
          <w:p w14:paraId="4ACEDCCB" w14:textId="77777777" w:rsidR="003B6A58" w:rsidRPr="00982768" w:rsidRDefault="003B6A58" w:rsidP="00D07EB4">
            <w:pPr>
              <w:rPr>
                <w:caps/>
                <w:lang w:val="es-419"/>
              </w:rPr>
            </w:pPr>
          </w:p>
          <w:p w14:paraId="712FAE3A" w14:textId="77777777" w:rsidR="00982768" w:rsidRDefault="00480DCE" w:rsidP="00D07EB4">
            <w:r>
              <w:t xml:space="preserve">ESPAÑOL  </w:t>
            </w:r>
          </w:p>
          <w:p w14:paraId="27571D4A" w14:textId="297B105E" w:rsidR="00480DCE" w:rsidRPr="00AC107A" w:rsidRDefault="00480DCE" w:rsidP="00D07EB4">
            <w:r>
              <w:t>ORIGINAL: INGLÉS</w:t>
            </w:r>
          </w:p>
        </w:tc>
      </w:tr>
    </w:tbl>
    <w:p w14:paraId="5210DC04" w14:textId="730E455D" w:rsidR="00480DCE" w:rsidRPr="00AC107A" w:rsidRDefault="008E154E" w:rsidP="00480DCE">
      <w:pPr>
        <w:jc w:val="left"/>
      </w:pPr>
      <w:r>
        <w:t>COMITÉ EJECUTIVO DEL FONDO MULTILATERAL</w:t>
      </w:r>
      <w:r>
        <w:br/>
        <w:t xml:space="preserve">  PARA LA APLICACIÓN DEL</w:t>
      </w:r>
      <w:r>
        <w:br/>
        <w:t xml:space="preserve">  PROTOCOLO DE MONTREAL</w:t>
      </w:r>
      <w:r>
        <w:br/>
        <w:t>Octogésima quinta Reunión</w:t>
      </w:r>
    </w:p>
    <w:p w14:paraId="6BD55CF8" w14:textId="77777777" w:rsidR="00480DCE" w:rsidRPr="00AC107A" w:rsidRDefault="00480DCE" w:rsidP="00480DCE">
      <w:pPr>
        <w:jc w:val="left"/>
      </w:pPr>
      <w:r>
        <w:t>Montreal, 25-29 de mayo de 2020</w:t>
      </w:r>
    </w:p>
    <w:p w14:paraId="735C75ED" w14:textId="77777777" w:rsidR="00480DCE" w:rsidRPr="00AC107A" w:rsidRDefault="00480DCE" w:rsidP="00480DCE">
      <w:pPr>
        <w:jc w:val="left"/>
      </w:pPr>
      <w:r>
        <w:t>Pospuesta: 19-22 de julio de 2020*</w:t>
      </w:r>
    </w:p>
    <w:p w14:paraId="3D24EB3A" w14:textId="77777777" w:rsidR="00480DCE" w:rsidRPr="00982768" w:rsidRDefault="00480DCE" w:rsidP="00480DCE">
      <w:pPr>
        <w:jc w:val="left"/>
        <w:rPr>
          <w:lang w:val="es-419"/>
        </w:rPr>
      </w:pPr>
    </w:p>
    <w:p w14:paraId="4C60D9B9" w14:textId="77777777" w:rsidR="00480DCE" w:rsidRPr="00982768" w:rsidRDefault="00480DCE" w:rsidP="00480DCE">
      <w:pPr>
        <w:pStyle w:val="Title1"/>
        <w:rPr>
          <w:lang w:val="es-419"/>
        </w:rPr>
      </w:pPr>
    </w:p>
    <w:p w14:paraId="5D3AFEF4" w14:textId="77777777" w:rsidR="00E41AE1" w:rsidRDefault="00E41AE1" w:rsidP="00480DCE">
      <w:pPr>
        <w:jc w:val="center"/>
        <w:rPr>
          <w:b/>
        </w:rPr>
      </w:pPr>
    </w:p>
    <w:p w14:paraId="190A1DCB" w14:textId="77777777" w:rsidR="00E41AE1" w:rsidRDefault="00E41AE1" w:rsidP="00480DCE">
      <w:pPr>
        <w:jc w:val="center"/>
        <w:rPr>
          <w:b/>
        </w:rPr>
      </w:pPr>
    </w:p>
    <w:p w14:paraId="239F4549" w14:textId="77777777" w:rsidR="00E41AE1" w:rsidRDefault="00E41AE1" w:rsidP="00480DCE">
      <w:pPr>
        <w:jc w:val="center"/>
        <w:rPr>
          <w:b/>
        </w:rPr>
      </w:pPr>
    </w:p>
    <w:p w14:paraId="3E3A10F1" w14:textId="77777777" w:rsidR="00C4558A" w:rsidRDefault="00480DCE" w:rsidP="00480DCE">
      <w:pPr>
        <w:jc w:val="center"/>
        <w:rPr>
          <w:b/>
        </w:rPr>
      </w:pPr>
      <w:r>
        <w:rPr>
          <w:b/>
        </w:rPr>
        <w:t xml:space="preserve">PROPUESTA DE PROYECTO: </w:t>
      </w:r>
    </w:p>
    <w:p w14:paraId="3A8D7D40" w14:textId="6F983BC6" w:rsidR="00480DCE" w:rsidRPr="00AC107A" w:rsidRDefault="00480DCE" w:rsidP="00480DCE">
      <w:pPr>
        <w:jc w:val="center"/>
        <w:rPr>
          <w:b/>
        </w:rPr>
      </w:pPr>
      <w:r>
        <w:rPr>
          <w:b/>
        </w:rPr>
        <w:t>REPÚBLICA UNIDA DE TANZANÍA</w:t>
      </w:r>
    </w:p>
    <w:p w14:paraId="610AE16E" w14:textId="36941EF6" w:rsidR="00480DCE" w:rsidRDefault="00480DCE" w:rsidP="00480DCE">
      <w:pPr>
        <w:rPr>
          <w:lang w:val="es-419"/>
        </w:rPr>
      </w:pPr>
    </w:p>
    <w:p w14:paraId="6B74817B" w14:textId="77777777" w:rsidR="00C4558A" w:rsidRPr="00982768" w:rsidRDefault="00C4558A" w:rsidP="00480DCE">
      <w:pPr>
        <w:rPr>
          <w:lang w:val="es-419"/>
        </w:rPr>
      </w:pPr>
    </w:p>
    <w:p w14:paraId="7977295A" w14:textId="77777777" w:rsidR="00480DCE" w:rsidRPr="00982768" w:rsidRDefault="00480DCE" w:rsidP="00480DCE">
      <w:pPr>
        <w:rPr>
          <w:lang w:val="es-419"/>
        </w:rPr>
      </w:pPr>
    </w:p>
    <w:p w14:paraId="6B7A4D37" w14:textId="77777777" w:rsidR="00480DCE" w:rsidRPr="00AC107A" w:rsidRDefault="00480DCE" w:rsidP="00480DCE">
      <w:pPr>
        <w:ind w:firstLine="720"/>
      </w:pPr>
      <w:r>
        <w:t xml:space="preserve">Este documento contiene las observaciones y las recomendaciones de la Secretaría del Fondo sobre la siguiente propuesta de proyecto: </w:t>
      </w:r>
    </w:p>
    <w:p w14:paraId="4DF129FF" w14:textId="77777777" w:rsidR="00480DCE" w:rsidRPr="00982768" w:rsidRDefault="00480DCE" w:rsidP="00480DCE">
      <w:pPr>
        <w:rPr>
          <w:lang w:val="es-419"/>
        </w:rPr>
      </w:pPr>
    </w:p>
    <w:p w14:paraId="37E4EE95" w14:textId="77777777" w:rsidR="00480DCE" w:rsidRPr="00AC107A" w:rsidRDefault="00480DCE" w:rsidP="00480DCE">
      <w:pPr>
        <w:rPr>
          <w:u w:val="single"/>
        </w:rPr>
      </w:pPr>
      <w:r>
        <w:rPr>
          <w:u w:val="single"/>
        </w:rPr>
        <w:t>Eliminación</w:t>
      </w:r>
    </w:p>
    <w:p w14:paraId="64A1A6E3" w14:textId="77777777" w:rsidR="00480DCE" w:rsidRPr="00AC107A" w:rsidRDefault="00480DCE" w:rsidP="00480DC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80DCE" w:rsidRPr="00AC107A" w14:paraId="5B77675A" w14:textId="77777777" w:rsidTr="00D07EB4">
        <w:tc>
          <w:tcPr>
            <w:tcW w:w="6941" w:type="dxa"/>
          </w:tcPr>
          <w:p w14:paraId="288C4DB9" w14:textId="77777777" w:rsidR="00480DCE" w:rsidRPr="00AC107A" w:rsidRDefault="00480DCE" w:rsidP="00480DCE">
            <w:pPr>
              <w:pStyle w:val="ListParagraph"/>
              <w:numPr>
                <w:ilvl w:val="0"/>
                <w:numId w:val="14"/>
              </w:numPr>
              <w:ind w:hanging="830"/>
            </w:pPr>
            <w:r>
              <w:t>Plan de gestión de la eliminación de los HCFC (PGEH) (etapa I, tercer tramo)</w:t>
            </w:r>
          </w:p>
        </w:tc>
        <w:tc>
          <w:tcPr>
            <w:tcW w:w="2409" w:type="dxa"/>
          </w:tcPr>
          <w:p w14:paraId="298E8455" w14:textId="29030E86" w:rsidR="00480DCE" w:rsidRPr="00AC107A" w:rsidRDefault="00480DCE" w:rsidP="00D07EB4">
            <w:pPr>
              <w:jc w:val="right"/>
            </w:pPr>
            <w:r>
              <w:t>PNUMA y ONUDI</w:t>
            </w:r>
          </w:p>
        </w:tc>
      </w:tr>
    </w:tbl>
    <w:p w14:paraId="0EC4C390" w14:textId="77777777" w:rsidR="00480DCE" w:rsidRPr="00AC107A" w:rsidRDefault="00480DCE" w:rsidP="00480DCE">
      <w:pPr>
        <w:pStyle w:val="Title1"/>
        <w:rPr>
          <w:lang w:val="en-CA"/>
        </w:rPr>
      </w:pPr>
    </w:p>
    <w:p w14:paraId="202F80C1" w14:textId="77777777" w:rsidR="00480DCE" w:rsidRPr="00AC107A" w:rsidRDefault="00480DCE" w:rsidP="00480DCE">
      <w:pPr>
        <w:pStyle w:val="StyleHeader4Para4Left0Firstline0"/>
        <w:numPr>
          <w:ilvl w:val="0"/>
          <w:numId w:val="0"/>
        </w:numPr>
        <w:rPr>
          <w:lang w:val="en-CA"/>
        </w:rPr>
      </w:pPr>
    </w:p>
    <w:p w14:paraId="596B2582" w14:textId="77777777" w:rsidR="00480DCE" w:rsidRPr="00AC107A" w:rsidRDefault="00480DCE" w:rsidP="00480DCE">
      <w:pPr>
        <w:pStyle w:val="StyleHeader4Para4Left0Firstline0"/>
        <w:numPr>
          <w:ilvl w:val="0"/>
          <w:numId w:val="0"/>
        </w:numPr>
        <w:rPr>
          <w:lang w:val="en-CA"/>
        </w:rPr>
      </w:pPr>
    </w:p>
    <w:p w14:paraId="7E8ACB4F" w14:textId="77777777" w:rsidR="00480DCE" w:rsidRPr="00AC107A" w:rsidRDefault="00480DCE" w:rsidP="00480DCE">
      <w:pPr>
        <w:pStyle w:val="StyleHeader4Para4Left0Firstline0"/>
        <w:numPr>
          <w:ilvl w:val="0"/>
          <w:numId w:val="0"/>
        </w:numPr>
        <w:rPr>
          <w:lang w:val="en-CA"/>
        </w:rPr>
      </w:pPr>
    </w:p>
    <w:p w14:paraId="67F49191" w14:textId="77777777" w:rsidR="00480DCE" w:rsidRPr="00AC107A" w:rsidRDefault="00480DCE" w:rsidP="00480DCE">
      <w:pPr>
        <w:pStyle w:val="StyleHeader4Para4Left0Firstline0"/>
        <w:numPr>
          <w:ilvl w:val="0"/>
          <w:numId w:val="0"/>
        </w:numPr>
        <w:rPr>
          <w:lang w:val="en-CA"/>
        </w:rPr>
      </w:pPr>
    </w:p>
    <w:p w14:paraId="2C815021" w14:textId="77777777" w:rsidR="00480DCE" w:rsidRPr="00AC107A" w:rsidRDefault="00480DCE" w:rsidP="00480DCE">
      <w:pPr>
        <w:pStyle w:val="StyleHeader4Para4Left0Firstline0"/>
        <w:numPr>
          <w:ilvl w:val="0"/>
          <w:numId w:val="0"/>
        </w:numPr>
        <w:rPr>
          <w:lang w:val="en-CA"/>
        </w:rPr>
      </w:pPr>
    </w:p>
    <w:p w14:paraId="77EBBD67" w14:textId="77777777" w:rsidR="00480DCE" w:rsidRPr="00AC107A" w:rsidRDefault="00480DCE" w:rsidP="00480DCE">
      <w:pPr>
        <w:pStyle w:val="StyleHeader4Para4Left0Firstline0"/>
        <w:numPr>
          <w:ilvl w:val="0"/>
          <w:numId w:val="0"/>
        </w:numPr>
        <w:rPr>
          <w:lang w:val="en-CA"/>
        </w:rPr>
      </w:pPr>
    </w:p>
    <w:p w14:paraId="29CE1A32" w14:textId="77777777" w:rsidR="00480DCE" w:rsidRPr="00AC107A" w:rsidRDefault="00480DCE" w:rsidP="00480DCE">
      <w:pPr>
        <w:pStyle w:val="StyleHeader4Para4Left0Firstline0"/>
        <w:numPr>
          <w:ilvl w:val="0"/>
          <w:numId w:val="0"/>
        </w:numPr>
        <w:rPr>
          <w:lang w:val="en-CA"/>
        </w:rPr>
      </w:pPr>
    </w:p>
    <w:p w14:paraId="62CFBAB7" w14:textId="77777777" w:rsidR="00480DCE" w:rsidRPr="00AC107A" w:rsidRDefault="00480DCE" w:rsidP="00480DCE">
      <w:pPr>
        <w:pStyle w:val="StyleHeader4Para4Left0Firstline0"/>
        <w:numPr>
          <w:ilvl w:val="0"/>
          <w:numId w:val="0"/>
        </w:numPr>
        <w:spacing w:after="0"/>
        <w:rPr>
          <w:lang w:val="en-CA"/>
        </w:rPr>
      </w:pPr>
    </w:p>
    <w:p w14:paraId="563AF46B" w14:textId="77777777" w:rsidR="00480DCE" w:rsidRPr="00AC107A" w:rsidRDefault="00480DCE" w:rsidP="00480DCE">
      <w:pPr>
        <w:pStyle w:val="StyleHeader4Para4Left0Firstline0"/>
        <w:numPr>
          <w:ilvl w:val="0"/>
          <w:numId w:val="0"/>
        </w:numPr>
        <w:spacing w:after="0"/>
        <w:rPr>
          <w:b/>
        </w:rPr>
      </w:pPr>
      <w:r>
        <w:t>* Debido al coronavirus (COVID-19)</w:t>
      </w:r>
      <w:r>
        <w:br w:type="page"/>
      </w:r>
    </w:p>
    <w:p w14:paraId="79E2053B" w14:textId="1EDEC945" w:rsidR="00D54581" w:rsidRPr="00FE3307" w:rsidRDefault="00D54581" w:rsidP="0045085F">
      <w:pPr>
        <w:jc w:val="center"/>
        <w:rPr>
          <w:b/>
        </w:rPr>
      </w:pPr>
      <w:r>
        <w:rPr>
          <w:b/>
        </w:rPr>
        <w:lastRenderedPageBreak/>
        <w:t>HOJA DE EVALUACIÓN DE PROYECTO – PROYECTOS PLURIANUALES</w:t>
      </w:r>
    </w:p>
    <w:p w14:paraId="6EEF9860" w14:textId="77777777" w:rsidR="00D54581" w:rsidRPr="00982768" w:rsidRDefault="00D54581" w:rsidP="0045085F">
      <w:pPr>
        <w:jc w:val="center"/>
        <w:rPr>
          <w:lang w:val="es-419"/>
        </w:rPr>
      </w:pPr>
    </w:p>
    <w:p w14:paraId="6B3592BF" w14:textId="28EE1403" w:rsidR="00F921FB" w:rsidRDefault="00846850" w:rsidP="005D7B41">
      <w:pPr>
        <w:jc w:val="center"/>
        <w:rPr>
          <w:b/>
        </w:rPr>
      </w:pPr>
      <w:r>
        <w:rPr>
          <w:b/>
        </w:rPr>
        <w:t xml:space="preserve">República Unida de </w:t>
      </w:r>
      <w:proofErr w:type="spellStart"/>
      <w:r>
        <w:rPr>
          <w:b/>
        </w:rPr>
        <w:t>Tanzanía</w:t>
      </w:r>
      <w:proofErr w:type="spellEnd"/>
    </w:p>
    <w:p w14:paraId="50827907" w14:textId="77777777" w:rsidR="005D7B41" w:rsidRPr="005D7B41" w:rsidRDefault="005D7B41" w:rsidP="005D7B41">
      <w:pPr>
        <w:jc w:val="center"/>
        <w:rPr>
          <w:b/>
          <w:sz w:val="16"/>
          <w:szCs w:val="16"/>
        </w:rPr>
      </w:pPr>
    </w:p>
    <w:tbl>
      <w:tblPr>
        <w:tblStyle w:val="TableGrid"/>
        <w:tblW w:w="99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1843"/>
        <w:gridCol w:w="2693"/>
        <w:gridCol w:w="2909"/>
      </w:tblGrid>
      <w:tr w:rsidR="00F921FB" w:rsidRPr="00BA007B" w14:paraId="42F2AF0B" w14:textId="77777777" w:rsidTr="00F921FB">
        <w:trPr>
          <w:trHeight w:val="240"/>
          <w:jc w:val="center"/>
        </w:trPr>
        <w:tc>
          <w:tcPr>
            <w:tcW w:w="2547" w:type="dxa"/>
            <w:shd w:val="clear" w:color="auto" w:fill="auto"/>
          </w:tcPr>
          <w:p w14:paraId="014B9F54" w14:textId="77777777" w:rsidR="00F921FB" w:rsidRPr="00BA007B" w:rsidRDefault="00F921FB" w:rsidP="00F921FB">
            <w:pPr>
              <w:spacing w:after="80"/>
              <w:rPr>
                <w:b/>
                <w:sz w:val="18"/>
              </w:rPr>
            </w:pPr>
            <w:r>
              <w:rPr>
                <w:b/>
                <w:sz w:val="18"/>
              </w:rPr>
              <w:t>(I) TÍTULO DEL PROYECTO</w:t>
            </w:r>
          </w:p>
        </w:tc>
        <w:tc>
          <w:tcPr>
            <w:tcW w:w="1843" w:type="dxa"/>
            <w:shd w:val="clear" w:color="auto" w:fill="auto"/>
          </w:tcPr>
          <w:p w14:paraId="4D2C0965" w14:textId="77777777" w:rsidR="00F921FB" w:rsidRPr="00BA007B" w:rsidRDefault="00F921FB" w:rsidP="00F921FB">
            <w:pPr>
              <w:spacing w:after="80"/>
              <w:jc w:val="center"/>
              <w:rPr>
                <w:b/>
                <w:sz w:val="18"/>
              </w:rPr>
            </w:pPr>
            <w:r>
              <w:rPr>
                <w:b/>
                <w:sz w:val="18"/>
              </w:rPr>
              <w:t>ORGANISMO</w:t>
            </w:r>
          </w:p>
        </w:tc>
        <w:tc>
          <w:tcPr>
            <w:tcW w:w="2693" w:type="dxa"/>
            <w:shd w:val="clear" w:color="auto" w:fill="auto"/>
          </w:tcPr>
          <w:p w14:paraId="2D714428" w14:textId="77777777" w:rsidR="00F921FB" w:rsidRPr="00BA007B" w:rsidRDefault="00F921FB" w:rsidP="00F921FB">
            <w:pPr>
              <w:spacing w:after="80"/>
              <w:jc w:val="center"/>
              <w:rPr>
                <w:b/>
                <w:sz w:val="18"/>
              </w:rPr>
            </w:pPr>
            <w:r>
              <w:rPr>
                <w:b/>
                <w:sz w:val="18"/>
              </w:rPr>
              <w:t>REUNIÓN QUE LO APROBÓ</w:t>
            </w:r>
          </w:p>
        </w:tc>
        <w:tc>
          <w:tcPr>
            <w:tcW w:w="2909" w:type="dxa"/>
            <w:shd w:val="clear" w:color="auto" w:fill="auto"/>
          </w:tcPr>
          <w:p w14:paraId="6D507703" w14:textId="77777777" w:rsidR="00F921FB" w:rsidRPr="00BA007B" w:rsidRDefault="00F921FB" w:rsidP="00F921FB">
            <w:pPr>
              <w:spacing w:after="80"/>
              <w:jc w:val="center"/>
              <w:rPr>
                <w:b/>
                <w:sz w:val="18"/>
              </w:rPr>
            </w:pPr>
            <w:r>
              <w:rPr>
                <w:b/>
                <w:sz w:val="18"/>
              </w:rPr>
              <w:t>MEDIDA DE CONTROL</w:t>
            </w:r>
          </w:p>
        </w:tc>
      </w:tr>
      <w:tr w:rsidR="00F921FB" w:rsidRPr="00BA007B" w14:paraId="6C9FD905" w14:textId="77777777" w:rsidTr="00F921FB">
        <w:trPr>
          <w:trHeight w:val="240"/>
          <w:jc w:val="center"/>
        </w:trPr>
        <w:tc>
          <w:tcPr>
            <w:tcW w:w="2547" w:type="dxa"/>
            <w:shd w:val="clear" w:color="auto" w:fill="auto"/>
          </w:tcPr>
          <w:p w14:paraId="733203B2" w14:textId="0CFAB1B4" w:rsidR="00F921FB" w:rsidRPr="00BA007B" w:rsidRDefault="00F921FB" w:rsidP="00F921FB">
            <w:pPr>
              <w:spacing w:after="80"/>
              <w:jc w:val="center"/>
              <w:rPr>
                <w:sz w:val="18"/>
              </w:rPr>
            </w:pPr>
            <w:r>
              <w:rPr>
                <w:sz w:val="18"/>
              </w:rPr>
              <w:t>Plan de eliminación de los HCFC (etapa I)</w:t>
            </w:r>
          </w:p>
        </w:tc>
        <w:tc>
          <w:tcPr>
            <w:tcW w:w="1843" w:type="dxa"/>
            <w:shd w:val="clear" w:color="auto" w:fill="auto"/>
          </w:tcPr>
          <w:p w14:paraId="60C4C789" w14:textId="446FA255" w:rsidR="00F921FB" w:rsidRPr="00BA007B" w:rsidRDefault="00F921FB" w:rsidP="00F921FB">
            <w:pPr>
              <w:spacing w:after="80"/>
              <w:jc w:val="center"/>
              <w:rPr>
                <w:sz w:val="18"/>
              </w:rPr>
            </w:pPr>
            <w:r>
              <w:rPr>
                <w:sz w:val="18"/>
              </w:rPr>
              <w:t>PNUMA (director) y ONUDI</w:t>
            </w:r>
          </w:p>
        </w:tc>
        <w:tc>
          <w:tcPr>
            <w:tcW w:w="2693" w:type="dxa"/>
            <w:shd w:val="clear" w:color="auto" w:fill="auto"/>
          </w:tcPr>
          <w:p w14:paraId="7827C6FB" w14:textId="4AC50B64" w:rsidR="00F921FB" w:rsidRPr="00BA007B" w:rsidRDefault="00F921FB" w:rsidP="00F921FB">
            <w:pPr>
              <w:spacing w:after="80"/>
              <w:jc w:val="center"/>
              <w:rPr>
                <w:sz w:val="18"/>
              </w:rPr>
            </w:pPr>
            <w:r>
              <w:rPr>
                <w:sz w:val="18"/>
              </w:rPr>
              <w:t>67</w:t>
            </w:r>
            <w:r>
              <w:rPr>
                <w:sz w:val="18"/>
                <w:vertAlign w:val="superscript"/>
              </w:rPr>
              <w:t>a</w:t>
            </w:r>
            <w:r>
              <w:rPr>
                <w:sz w:val="18"/>
              </w:rPr>
              <w:t xml:space="preserve">   </w:t>
            </w:r>
          </w:p>
        </w:tc>
        <w:tc>
          <w:tcPr>
            <w:tcW w:w="2909" w:type="dxa"/>
            <w:shd w:val="clear" w:color="auto" w:fill="auto"/>
          </w:tcPr>
          <w:p w14:paraId="290980D3" w14:textId="77777777" w:rsidR="00F921FB" w:rsidRPr="00BA007B" w:rsidRDefault="00F921FB" w:rsidP="00F921FB">
            <w:pPr>
              <w:spacing w:after="80"/>
              <w:jc w:val="center"/>
              <w:rPr>
                <w:sz w:val="18"/>
              </w:rPr>
            </w:pPr>
            <w:r>
              <w:rPr>
                <w:sz w:val="18"/>
              </w:rPr>
              <w:t>35% para 2020</w:t>
            </w:r>
          </w:p>
        </w:tc>
      </w:tr>
    </w:tbl>
    <w:p w14:paraId="4B5581C3" w14:textId="77777777" w:rsidR="00F921FB" w:rsidRPr="005D7B41" w:rsidRDefault="00F921FB" w:rsidP="00F921FB">
      <w:pPr>
        <w:spacing w:after="60"/>
        <w:jc w:val="center"/>
        <w:rPr>
          <w:sz w:val="14"/>
          <w:szCs w:val="14"/>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98"/>
        <w:gridCol w:w="2502"/>
        <w:gridCol w:w="2400"/>
      </w:tblGrid>
      <w:tr w:rsidR="00F921FB" w:rsidRPr="00384A1D" w14:paraId="0A68655B" w14:textId="77777777" w:rsidTr="00F921FB">
        <w:trPr>
          <w:trHeight w:val="240"/>
          <w:jc w:val="center"/>
        </w:trPr>
        <w:tc>
          <w:tcPr>
            <w:tcW w:w="5098" w:type="dxa"/>
            <w:shd w:val="clear" w:color="auto" w:fill="auto"/>
          </w:tcPr>
          <w:p w14:paraId="2A5FF3E0" w14:textId="77777777" w:rsidR="00F921FB" w:rsidRPr="00384A1D" w:rsidRDefault="00F921FB" w:rsidP="00F921FB">
            <w:pPr>
              <w:spacing w:after="60"/>
              <w:jc w:val="left"/>
              <w:rPr>
                <w:b/>
                <w:sz w:val="18"/>
              </w:rPr>
            </w:pPr>
            <w:r>
              <w:rPr>
                <w:b/>
                <w:sz w:val="18"/>
              </w:rPr>
              <w:t>(II) DATOS MÁS RECIENTES CON ARREGLO AL ARTÍCULO 7 (Anexo C Grupo l)</w:t>
            </w:r>
          </w:p>
        </w:tc>
        <w:tc>
          <w:tcPr>
            <w:tcW w:w="2502" w:type="dxa"/>
            <w:shd w:val="clear" w:color="auto" w:fill="auto"/>
          </w:tcPr>
          <w:p w14:paraId="3E1BB0A4" w14:textId="1AC137BC" w:rsidR="00F921FB" w:rsidRPr="00384A1D" w:rsidRDefault="00F921FB" w:rsidP="00F921FB">
            <w:pPr>
              <w:spacing w:after="60"/>
              <w:jc w:val="center"/>
              <w:rPr>
                <w:sz w:val="18"/>
              </w:rPr>
            </w:pPr>
            <w:r>
              <w:rPr>
                <w:sz w:val="18"/>
              </w:rPr>
              <w:t>Año: 2018</w:t>
            </w:r>
          </w:p>
        </w:tc>
        <w:tc>
          <w:tcPr>
            <w:tcW w:w="2400" w:type="dxa"/>
            <w:shd w:val="clear" w:color="auto" w:fill="auto"/>
          </w:tcPr>
          <w:p w14:paraId="47545C5E" w14:textId="5CA1684C" w:rsidR="00F921FB" w:rsidRPr="00384A1D" w:rsidRDefault="00BA007B" w:rsidP="00F921FB">
            <w:pPr>
              <w:spacing w:after="60"/>
              <w:jc w:val="right"/>
              <w:rPr>
                <w:sz w:val="18"/>
              </w:rPr>
            </w:pPr>
            <w:r>
              <w:rPr>
                <w:sz w:val="18"/>
              </w:rPr>
              <w:t>1,14 (toneladas PAO)</w:t>
            </w:r>
          </w:p>
        </w:tc>
      </w:tr>
    </w:tbl>
    <w:p w14:paraId="62051A6A" w14:textId="77777777" w:rsidR="00F921FB" w:rsidRPr="005D7B41" w:rsidRDefault="00F921FB" w:rsidP="00F921FB">
      <w:pPr>
        <w:spacing w:after="60"/>
        <w:jc w:val="center"/>
        <w:rPr>
          <w:sz w:val="14"/>
          <w:szCs w:val="14"/>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54"/>
        <w:gridCol w:w="886"/>
        <w:gridCol w:w="866"/>
        <w:gridCol w:w="906"/>
        <w:gridCol w:w="1066"/>
        <w:gridCol w:w="1296"/>
        <w:gridCol w:w="846"/>
        <w:gridCol w:w="846"/>
        <w:gridCol w:w="507"/>
        <w:gridCol w:w="1787"/>
      </w:tblGrid>
      <w:tr w:rsidR="00F921FB" w:rsidRPr="00384A1D" w14:paraId="0F335C74" w14:textId="77777777" w:rsidTr="00F921FB">
        <w:trPr>
          <w:trHeight w:val="240"/>
          <w:jc w:val="center"/>
        </w:trPr>
        <w:tc>
          <w:tcPr>
            <w:tcW w:w="0" w:type="auto"/>
            <w:gridSpan w:val="8"/>
            <w:shd w:val="clear" w:color="auto" w:fill="auto"/>
          </w:tcPr>
          <w:p w14:paraId="78D343D9" w14:textId="77777777" w:rsidR="00F921FB" w:rsidRPr="00384A1D" w:rsidRDefault="00F921FB" w:rsidP="00F921FB">
            <w:pPr>
              <w:spacing w:after="60"/>
              <w:jc w:val="left"/>
              <w:rPr>
                <w:b/>
                <w:sz w:val="18"/>
              </w:rPr>
            </w:pPr>
            <w:r>
              <w:rPr>
                <w:b/>
                <w:sz w:val="18"/>
              </w:rPr>
              <w:t>(III) DATOS SECTORIALES DEL PROGRAMA DE PAÍS MÁS RECIENTES (toneladas PAO)</w:t>
            </w:r>
          </w:p>
        </w:tc>
        <w:tc>
          <w:tcPr>
            <w:tcW w:w="2618" w:type="dxa"/>
            <w:gridSpan w:val="2"/>
            <w:shd w:val="clear" w:color="auto" w:fill="auto"/>
          </w:tcPr>
          <w:p w14:paraId="5BDED8E3" w14:textId="240CF080" w:rsidR="00F921FB" w:rsidRPr="00384A1D" w:rsidRDefault="00F921FB" w:rsidP="00F921FB">
            <w:pPr>
              <w:spacing w:after="60"/>
              <w:jc w:val="right"/>
              <w:rPr>
                <w:b/>
                <w:sz w:val="18"/>
              </w:rPr>
            </w:pPr>
            <w:r>
              <w:rPr>
                <w:b/>
                <w:sz w:val="18"/>
              </w:rPr>
              <w:t>Año: 2018</w:t>
            </w:r>
          </w:p>
        </w:tc>
      </w:tr>
      <w:tr w:rsidR="00F921FB" w:rsidRPr="00BA007B" w14:paraId="62603D55" w14:textId="77777777" w:rsidTr="00F921FB">
        <w:trPr>
          <w:trHeight w:val="240"/>
          <w:jc w:val="center"/>
        </w:trPr>
        <w:tc>
          <w:tcPr>
            <w:tcW w:w="1075" w:type="dxa"/>
            <w:shd w:val="clear" w:color="auto" w:fill="auto"/>
          </w:tcPr>
          <w:p w14:paraId="406E7567" w14:textId="77777777" w:rsidR="00F921FB" w:rsidRPr="00384A1D" w:rsidRDefault="00F921FB" w:rsidP="00F921FB">
            <w:pPr>
              <w:spacing w:after="60"/>
              <w:jc w:val="center"/>
              <w:rPr>
                <w:sz w:val="18"/>
              </w:rPr>
            </w:pPr>
            <w:r>
              <w:rPr>
                <w:sz w:val="18"/>
              </w:rPr>
              <w:t>Sustancia química</w:t>
            </w:r>
          </w:p>
        </w:tc>
        <w:tc>
          <w:tcPr>
            <w:tcW w:w="900" w:type="dxa"/>
            <w:shd w:val="clear" w:color="auto" w:fill="auto"/>
          </w:tcPr>
          <w:p w14:paraId="689AD126" w14:textId="77777777" w:rsidR="00F921FB" w:rsidRPr="00384A1D" w:rsidRDefault="00F921FB" w:rsidP="00F921FB">
            <w:pPr>
              <w:spacing w:after="60"/>
              <w:jc w:val="center"/>
              <w:rPr>
                <w:sz w:val="18"/>
              </w:rPr>
            </w:pPr>
            <w:r>
              <w:rPr>
                <w:sz w:val="18"/>
              </w:rPr>
              <w:t>Aerosol</w:t>
            </w:r>
          </w:p>
        </w:tc>
        <w:tc>
          <w:tcPr>
            <w:tcW w:w="631" w:type="dxa"/>
            <w:shd w:val="clear" w:color="auto" w:fill="auto"/>
          </w:tcPr>
          <w:p w14:paraId="16568BC1" w14:textId="77777777" w:rsidR="00F921FB" w:rsidRPr="00384A1D" w:rsidRDefault="00F921FB" w:rsidP="00F921FB">
            <w:pPr>
              <w:spacing w:after="60"/>
              <w:jc w:val="center"/>
              <w:rPr>
                <w:sz w:val="18"/>
              </w:rPr>
            </w:pPr>
            <w:r>
              <w:rPr>
                <w:sz w:val="18"/>
              </w:rPr>
              <w:t>Espumas</w:t>
            </w:r>
          </w:p>
        </w:tc>
        <w:tc>
          <w:tcPr>
            <w:tcW w:w="786" w:type="dxa"/>
            <w:shd w:val="clear" w:color="auto" w:fill="auto"/>
          </w:tcPr>
          <w:p w14:paraId="113C22A3" w14:textId="77777777" w:rsidR="00F921FB" w:rsidRPr="00384A1D" w:rsidRDefault="00F921FB" w:rsidP="00F921FB">
            <w:pPr>
              <w:spacing w:after="60"/>
              <w:jc w:val="center"/>
              <w:rPr>
                <w:sz w:val="18"/>
              </w:rPr>
            </w:pPr>
            <w:r>
              <w:rPr>
                <w:sz w:val="18"/>
              </w:rPr>
              <w:t>Lucha contra incendios</w:t>
            </w:r>
          </w:p>
        </w:tc>
        <w:tc>
          <w:tcPr>
            <w:tcW w:w="0" w:type="auto"/>
            <w:gridSpan w:val="2"/>
            <w:shd w:val="clear" w:color="auto" w:fill="auto"/>
          </w:tcPr>
          <w:p w14:paraId="4B09918B" w14:textId="77777777" w:rsidR="00F921FB" w:rsidRPr="00384A1D" w:rsidRDefault="00F921FB" w:rsidP="00F921FB">
            <w:pPr>
              <w:spacing w:after="60"/>
              <w:jc w:val="center"/>
              <w:rPr>
                <w:sz w:val="18"/>
              </w:rPr>
            </w:pPr>
            <w:r>
              <w:rPr>
                <w:sz w:val="18"/>
              </w:rPr>
              <w:t>Refrigeración</w:t>
            </w:r>
          </w:p>
        </w:tc>
        <w:tc>
          <w:tcPr>
            <w:tcW w:w="0" w:type="auto"/>
            <w:shd w:val="clear" w:color="auto" w:fill="auto"/>
          </w:tcPr>
          <w:p w14:paraId="49216287" w14:textId="77777777" w:rsidR="00F921FB" w:rsidRPr="00384A1D" w:rsidRDefault="00F921FB" w:rsidP="00F921FB">
            <w:pPr>
              <w:spacing w:after="60"/>
              <w:jc w:val="center"/>
              <w:rPr>
                <w:sz w:val="18"/>
              </w:rPr>
            </w:pPr>
            <w:r>
              <w:rPr>
                <w:sz w:val="18"/>
              </w:rPr>
              <w:t>Solvente</w:t>
            </w:r>
          </w:p>
        </w:tc>
        <w:tc>
          <w:tcPr>
            <w:tcW w:w="0" w:type="auto"/>
            <w:shd w:val="clear" w:color="auto" w:fill="auto"/>
          </w:tcPr>
          <w:p w14:paraId="20CDB780" w14:textId="77777777" w:rsidR="00F921FB" w:rsidRPr="00384A1D" w:rsidRDefault="00F921FB" w:rsidP="00F921FB">
            <w:pPr>
              <w:spacing w:after="60"/>
              <w:jc w:val="center"/>
              <w:rPr>
                <w:sz w:val="18"/>
              </w:rPr>
            </w:pPr>
            <w:r>
              <w:rPr>
                <w:sz w:val="18"/>
              </w:rPr>
              <w:t>Agente de procesos</w:t>
            </w:r>
          </w:p>
        </w:tc>
        <w:tc>
          <w:tcPr>
            <w:tcW w:w="0" w:type="auto"/>
            <w:shd w:val="clear" w:color="auto" w:fill="auto"/>
          </w:tcPr>
          <w:p w14:paraId="0F0576E7" w14:textId="77777777" w:rsidR="00F921FB" w:rsidRPr="00384A1D" w:rsidRDefault="00F921FB" w:rsidP="00F921FB">
            <w:pPr>
              <w:spacing w:after="60"/>
              <w:jc w:val="center"/>
              <w:rPr>
                <w:sz w:val="18"/>
              </w:rPr>
            </w:pPr>
            <w:r>
              <w:rPr>
                <w:sz w:val="18"/>
              </w:rPr>
              <w:t xml:space="preserve">Uso en </w:t>
            </w:r>
            <w:proofErr w:type="spellStart"/>
            <w:r>
              <w:rPr>
                <w:sz w:val="18"/>
              </w:rPr>
              <w:t>lab</w:t>
            </w:r>
            <w:proofErr w:type="spellEnd"/>
            <w:r>
              <w:rPr>
                <w:sz w:val="18"/>
              </w:rPr>
              <w:t>.</w:t>
            </w:r>
          </w:p>
        </w:tc>
        <w:tc>
          <w:tcPr>
            <w:tcW w:w="1909" w:type="dxa"/>
            <w:shd w:val="clear" w:color="auto" w:fill="auto"/>
          </w:tcPr>
          <w:p w14:paraId="5FAF47BE" w14:textId="77777777" w:rsidR="00F921FB" w:rsidRPr="00BA007B" w:rsidRDefault="00F921FB" w:rsidP="00F921FB">
            <w:pPr>
              <w:spacing w:after="60"/>
              <w:jc w:val="center"/>
              <w:rPr>
                <w:sz w:val="18"/>
              </w:rPr>
            </w:pPr>
            <w:r>
              <w:rPr>
                <w:sz w:val="18"/>
              </w:rPr>
              <w:t>Consumo total del sector</w:t>
            </w:r>
          </w:p>
        </w:tc>
      </w:tr>
      <w:tr w:rsidR="00F921FB" w:rsidRPr="00BA007B" w14:paraId="3741AB4F" w14:textId="77777777" w:rsidTr="00F921FB">
        <w:trPr>
          <w:trHeight w:val="240"/>
          <w:jc w:val="center"/>
        </w:trPr>
        <w:tc>
          <w:tcPr>
            <w:tcW w:w="0" w:type="auto"/>
            <w:gridSpan w:val="4"/>
            <w:shd w:val="clear" w:color="auto" w:fill="auto"/>
          </w:tcPr>
          <w:p w14:paraId="211DC2A4" w14:textId="77777777" w:rsidR="00F921FB" w:rsidRPr="00BA007B" w:rsidRDefault="00F921FB" w:rsidP="00F921FB">
            <w:pPr>
              <w:spacing w:after="60"/>
              <w:jc w:val="center"/>
              <w:rPr>
                <w:sz w:val="18"/>
              </w:rPr>
            </w:pPr>
            <w:r>
              <w:rPr>
                <w:sz w:val="18"/>
              </w:rPr>
              <w:t xml:space="preserve"> </w:t>
            </w:r>
          </w:p>
        </w:tc>
        <w:tc>
          <w:tcPr>
            <w:tcW w:w="0" w:type="auto"/>
            <w:shd w:val="clear" w:color="auto" w:fill="auto"/>
          </w:tcPr>
          <w:p w14:paraId="0DC0E27A" w14:textId="77777777" w:rsidR="00F921FB" w:rsidRPr="00BA007B" w:rsidRDefault="00F921FB" w:rsidP="00F921FB">
            <w:pPr>
              <w:spacing w:after="60"/>
              <w:jc w:val="center"/>
              <w:rPr>
                <w:sz w:val="18"/>
              </w:rPr>
            </w:pPr>
            <w:r>
              <w:rPr>
                <w:sz w:val="18"/>
              </w:rPr>
              <w:t>Fabricación</w:t>
            </w:r>
          </w:p>
        </w:tc>
        <w:tc>
          <w:tcPr>
            <w:tcW w:w="0" w:type="auto"/>
            <w:shd w:val="clear" w:color="auto" w:fill="auto"/>
          </w:tcPr>
          <w:p w14:paraId="3BBD0E14" w14:textId="77777777" w:rsidR="00F921FB" w:rsidRPr="00BA007B" w:rsidRDefault="00F921FB" w:rsidP="00F921FB">
            <w:pPr>
              <w:spacing w:after="60"/>
              <w:jc w:val="center"/>
              <w:rPr>
                <w:sz w:val="18"/>
              </w:rPr>
            </w:pPr>
            <w:r>
              <w:rPr>
                <w:sz w:val="18"/>
              </w:rPr>
              <w:t>Servicio y mantenimiento</w:t>
            </w:r>
          </w:p>
        </w:tc>
        <w:tc>
          <w:tcPr>
            <w:tcW w:w="4476" w:type="dxa"/>
            <w:gridSpan w:val="4"/>
            <w:shd w:val="clear" w:color="auto" w:fill="auto"/>
          </w:tcPr>
          <w:p w14:paraId="5ED1F21A" w14:textId="77777777" w:rsidR="00F921FB" w:rsidRPr="00BA007B" w:rsidRDefault="00F921FB" w:rsidP="00F921FB">
            <w:pPr>
              <w:spacing w:after="60"/>
              <w:jc w:val="center"/>
              <w:rPr>
                <w:sz w:val="18"/>
              </w:rPr>
            </w:pPr>
          </w:p>
        </w:tc>
      </w:tr>
      <w:tr w:rsidR="00F921FB" w:rsidRPr="00BA007B" w14:paraId="4DD171BA" w14:textId="77777777" w:rsidTr="00F921FB">
        <w:trPr>
          <w:trHeight w:val="240"/>
          <w:jc w:val="center"/>
        </w:trPr>
        <w:tc>
          <w:tcPr>
            <w:tcW w:w="1075" w:type="dxa"/>
            <w:shd w:val="clear" w:color="auto" w:fill="auto"/>
          </w:tcPr>
          <w:p w14:paraId="6D55C3B2" w14:textId="77777777" w:rsidR="00F921FB" w:rsidRPr="00BA007B" w:rsidRDefault="00F921FB" w:rsidP="00F921FB">
            <w:pPr>
              <w:spacing w:after="60"/>
              <w:jc w:val="left"/>
              <w:rPr>
                <w:sz w:val="18"/>
              </w:rPr>
            </w:pPr>
            <w:r>
              <w:rPr>
                <w:sz w:val="18"/>
              </w:rPr>
              <w:t>HCFC-22</w:t>
            </w:r>
          </w:p>
        </w:tc>
        <w:tc>
          <w:tcPr>
            <w:tcW w:w="900" w:type="dxa"/>
            <w:shd w:val="clear" w:color="auto" w:fill="auto"/>
          </w:tcPr>
          <w:p w14:paraId="0E41873E" w14:textId="77777777" w:rsidR="00F921FB" w:rsidRPr="00BA007B" w:rsidRDefault="00F921FB" w:rsidP="00F921FB">
            <w:pPr>
              <w:spacing w:after="60"/>
              <w:jc w:val="right"/>
              <w:rPr>
                <w:sz w:val="18"/>
              </w:rPr>
            </w:pPr>
          </w:p>
        </w:tc>
        <w:tc>
          <w:tcPr>
            <w:tcW w:w="631" w:type="dxa"/>
            <w:shd w:val="clear" w:color="auto" w:fill="auto"/>
          </w:tcPr>
          <w:p w14:paraId="02EE0781" w14:textId="77777777" w:rsidR="00F921FB" w:rsidRPr="00BA007B" w:rsidRDefault="00F921FB" w:rsidP="00F921FB">
            <w:pPr>
              <w:spacing w:after="60"/>
              <w:jc w:val="right"/>
              <w:rPr>
                <w:sz w:val="18"/>
              </w:rPr>
            </w:pPr>
          </w:p>
        </w:tc>
        <w:tc>
          <w:tcPr>
            <w:tcW w:w="786" w:type="dxa"/>
            <w:shd w:val="clear" w:color="auto" w:fill="auto"/>
          </w:tcPr>
          <w:p w14:paraId="00A29943" w14:textId="77777777" w:rsidR="00F921FB" w:rsidRPr="00BA007B" w:rsidRDefault="00F921FB" w:rsidP="00F921FB">
            <w:pPr>
              <w:spacing w:after="60"/>
              <w:jc w:val="right"/>
              <w:rPr>
                <w:sz w:val="18"/>
              </w:rPr>
            </w:pPr>
          </w:p>
        </w:tc>
        <w:tc>
          <w:tcPr>
            <w:tcW w:w="0" w:type="auto"/>
            <w:shd w:val="clear" w:color="auto" w:fill="auto"/>
          </w:tcPr>
          <w:p w14:paraId="78DE580F" w14:textId="77777777" w:rsidR="00F921FB" w:rsidRPr="00BA007B" w:rsidRDefault="00F921FB" w:rsidP="00F921FB">
            <w:pPr>
              <w:spacing w:after="60"/>
              <w:jc w:val="right"/>
              <w:rPr>
                <w:sz w:val="18"/>
              </w:rPr>
            </w:pPr>
          </w:p>
        </w:tc>
        <w:tc>
          <w:tcPr>
            <w:tcW w:w="0" w:type="auto"/>
            <w:shd w:val="clear" w:color="auto" w:fill="auto"/>
          </w:tcPr>
          <w:p w14:paraId="04E53B8C" w14:textId="4BC446DD" w:rsidR="00F921FB" w:rsidRPr="00BA007B" w:rsidRDefault="00BA007B" w:rsidP="00F921FB">
            <w:pPr>
              <w:spacing w:after="60"/>
              <w:jc w:val="right"/>
              <w:rPr>
                <w:sz w:val="18"/>
              </w:rPr>
            </w:pPr>
            <w:r>
              <w:rPr>
                <w:sz w:val="18"/>
              </w:rPr>
              <w:t>1,14</w:t>
            </w:r>
          </w:p>
        </w:tc>
        <w:tc>
          <w:tcPr>
            <w:tcW w:w="0" w:type="auto"/>
            <w:shd w:val="clear" w:color="auto" w:fill="auto"/>
          </w:tcPr>
          <w:p w14:paraId="692A1325" w14:textId="77777777" w:rsidR="00F921FB" w:rsidRPr="00BA007B" w:rsidRDefault="00F921FB" w:rsidP="00F921FB">
            <w:pPr>
              <w:spacing w:after="60"/>
              <w:jc w:val="right"/>
              <w:rPr>
                <w:sz w:val="18"/>
              </w:rPr>
            </w:pPr>
          </w:p>
        </w:tc>
        <w:tc>
          <w:tcPr>
            <w:tcW w:w="0" w:type="auto"/>
            <w:shd w:val="clear" w:color="auto" w:fill="auto"/>
          </w:tcPr>
          <w:p w14:paraId="0E2D4F81" w14:textId="77777777" w:rsidR="00F921FB" w:rsidRPr="00BA007B" w:rsidRDefault="00F921FB" w:rsidP="00F921FB">
            <w:pPr>
              <w:spacing w:after="60"/>
              <w:jc w:val="right"/>
              <w:rPr>
                <w:sz w:val="18"/>
              </w:rPr>
            </w:pPr>
          </w:p>
        </w:tc>
        <w:tc>
          <w:tcPr>
            <w:tcW w:w="0" w:type="auto"/>
            <w:shd w:val="clear" w:color="auto" w:fill="auto"/>
          </w:tcPr>
          <w:p w14:paraId="7B4FD244" w14:textId="77777777" w:rsidR="00F921FB" w:rsidRPr="00BA007B" w:rsidRDefault="00F921FB" w:rsidP="00F921FB">
            <w:pPr>
              <w:spacing w:after="60"/>
              <w:jc w:val="right"/>
              <w:rPr>
                <w:sz w:val="18"/>
              </w:rPr>
            </w:pPr>
          </w:p>
        </w:tc>
        <w:tc>
          <w:tcPr>
            <w:tcW w:w="1909" w:type="dxa"/>
            <w:shd w:val="clear" w:color="auto" w:fill="auto"/>
          </w:tcPr>
          <w:p w14:paraId="404262B4" w14:textId="6D99DD12" w:rsidR="00F921FB" w:rsidRPr="00BA007B" w:rsidRDefault="00BA007B" w:rsidP="00F921FB">
            <w:pPr>
              <w:spacing w:after="60"/>
              <w:jc w:val="right"/>
              <w:rPr>
                <w:sz w:val="18"/>
              </w:rPr>
            </w:pPr>
            <w:r>
              <w:rPr>
                <w:sz w:val="18"/>
              </w:rPr>
              <w:t>1,14</w:t>
            </w:r>
          </w:p>
        </w:tc>
      </w:tr>
      <w:tr w:rsidR="00F921FB" w:rsidRPr="00006712" w14:paraId="37D4AB67" w14:textId="77777777" w:rsidTr="00F921FB">
        <w:trPr>
          <w:trHeight w:val="240"/>
          <w:jc w:val="center"/>
        </w:trPr>
        <w:tc>
          <w:tcPr>
            <w:tcW w:w="1075" w:type="dxa"/>
            <w:shd w:val="clear" w:color="auto" w:fill="auto"/>
          </w:tcPr>
          <w:p w14:paraId="2D3F0908" w14:textId="14A48162" w:rsidR="00F921FB" w:rsidRPr="00BA007B" w:rsidRDefault="00F921FB" w:rsidP="00F921FB">
            <w:pPr>
              <w:spacing w:after="60"/>
              <w:jc w:val="left"/>
              <w:rPr>
                <w:sz w:val="18"/>
              </w:rPr>
            </w:pPr>
            <w:r>
              <w:rPr>
                <w:sz w:val="18"/>
              </w:rPr>
              <w:t>HCFC-123</w:t>
            </w:r>
          </w:p>
        </w:tc>
        <w:tc>
          <w:tcPr>
            <w:tcW w:w="900" w:type="dxa"/>
            <w:shd w:val="clear" w:color="auto" w:fill="auto"/>
          </w:tcPr>
          <w:p w14:paraId="664A4AED" w14:textId="77777777" w:rsidR="00F921FB" w:rsidRPr="00BA007B" w:rsidRDefault="00F921FB" w:rsidP="00F921FB">
            <w:pPr>
              <w:spacing w:after="60"/>
              <w:jc w:val="right"/>
              <w:rPr>
                <w:sz w:val="18"/>
              </w:rPr>
            </w:pPr>
          </w:p>
        </w:tc>
        <w:tc>
          <w:tcPr>
            <w:tcW w:w="631" w:type="dxa"/>
            <w:shd w:val="clear" w:color="auto" w:fill="auto"/>
          </w:tcPr>
          <w:p w14:paraId="4B2949D4" w14:textId="77777777" w:rsidR="00F921FB" w:rsidRPr="00BA007B" w:rsidRDefault="00F921FB" w:rsidP="00F921FB">
            <w:pPr>
              <w:spacing w:after="60"/>
              <w:jc w:val="right"/>
              <w:rPr>
                <w:sz w:val="18"/>
              </w:rPr>
            </w:pPr>
          </w:p>
        </w:tc>
        <w:tc>
          <w:tcPr>
            <w:tcW w:w="786" w:type="dxa"/>
            <w:shd w:val="clear" w:color="auto" w:fill="auto"/>
          </w:tcPr>
          <w:p w14:paraId="0A021ACB" w14:textId="77777777" w:rsidR="00F921FB" w:rsidRPr="00BA007B" w:rsidRDefault="00F921FB" w:rsidP="00F921FB">
            <w:pPr>
              <w:spacing w:after="60"/>
              <w:jc w:val="right"/>
              <w:rPr>
                <w:sz w:val="18"/>
              </w:rPr>
            </w:pPr>
          </w:p>
        </w:tc>
        <w:tc>
          <w:tcPr>
            <w:tcW w:w="0" w:type="auto"/>
            <w:shd w:val="clear" w:color="auto" w:fill="auto"/>
          </w:tcPr>
          <w:p w14:paraId="0DCA89E2" w14:textId="77777777" w:rsidR="00F921FB" w:rsidRPr="00BA007B" w:rsidRDefault="00F921FB" w:rsidP="00F921FB">
            <w:pPr>
              <w:spacing w:after="60"/>
              <w:jc w:val="right"/>
              <w:rPr>
                <w:sz w:val="18"/>
              </w:rPr>
            </w:pPr>
          </w:p>
        </w:tc>
        <w:tc>
          <w:tcPr>
            <w:tcW w:w="0" w:type="auto"/>
            <w:shd w:val="clear" w:color="auto" w:fill="auto"/>
          </w:tcPr>
          <w:p w14:paraId="2E18560E" w14:textId="4FC40380" w:rsidR="00F921FB" w:rsidRPr="00BA007B" w:rsidRDefault="00F921FB" w:rsidP="00F921FB">
            <w:pPr>
              <w:spacing w:after="60"/>
              <w:jc w:val="right"/>
              <w:rPr>
                <w:sz w:val="18"/>
              </w:rPr>
            </w:pPr>
            <w:r>
              <w:rPr>
                <w:sz w:val="18"/>
              </w:rPr>
              <w:t>0</w:t>
            </w:r>
          </w:p>
        </w:tc>
        <w:tc>
          <w:tcPr>
            <w:tcW w:w="0" w:type="auto"/>
            <w:shd w:val="clear" w:color="auto" w:fill="auto"/>
          </w:tcPr>
          <w:p w14:paraId="76AA1E57" w14:textId="77777777" w:rsidR="00F921FB" w:rsidRPr="00BA007B" w:rsidRDefault="00F921FB" w:rsidP="00F921FB">
            <w:pPr>
              <w:spacing w:after="60"/>
              <w:jc w:val="right"/>
              <w:rPr>
                <w:sz w:val="18"/>
              </w:rPr>
            </w:pPr>
          </w:p>
        </w:tc>
        <w:tc>
          <w:tcPr>
            <w:tcW w:w="0" w:type="auto"/>
            <w:shd w:val="clear" w:color="auto" w:fill="auto"/>
          </w:tcPr>
          <w:p w14:paraId="775AE5D7" w14:textId="77777777" w:rsidR="00F921FB" w:rsidRPr="00BA007B" w:rsidRDefault="00F921FB" w:rsidP="00F921FB">
            <w:pPr>
              <w:spacing w:after="60"/>
              <w:jc w:val="right"/>
              <w:rPr>
                <w:sz w:val="18"/>
              </w:rPr>
            </w:pPr>
          </w:p>
        </w:tc>
        <w:tc>
          <w:tcPr>
            <w:tcW w:w="0" w:type="auto"/>
            <w:shd w:val="clear" w:color="auto" w:fill="auto"/>
          </w:tcPr>
          <w:p w14:paraId="75305B38" w14:textId="77777777" w:rsidR="00F921FB" w:rsidRPr="00BA007B" w:rsidRDefault="00F921FB" w:rsidP="00F921FB">
            <w:pPr>
              <w:spacing w:after="60"/>
              <w:jc w:val="right"/>
              <w:rPr>
                <w:sz w:val="18"/>
              </w:rPr>
            </w:pPr>
          </w:p>
        </w:tc>
        <w:tc>
          <w:tcPr>
            <w:tcW w:w="1909" w:type="dxa"/>
            <w:shd w:val="clear" w:color="auto" w:fill="auto"/>
          </w:tcPr>
          <w:p w14:paraId="5B2865C2" w14:textId="4E5CF7FF" w:rsidR="00F921FB" w:rsidRPr="00BA007B" w:rsidRDefault="00F921FB" w:rsidP="00F921FB">
            <w:pPr>
              <w:spacing w:after="60"/>
              <w:jc w:val="right"/>
              <w:rPr>
                <w:sz w:val="18"/>
              </w:rPr>
            </w:pPr>
            <w:r>
              <w:rPr>
                <w:sz w:val="18"/>
              </w:rPr>
              <w:t>0</w:t>
            </w:r>
          </w:p>
        </w:tc>
      </w:tr>
    </w:tbl>
    <w:p w14:paraId="7704BA58" w14:textId="77777777" w:rsidR="00F921FB" w:rsidRPr="005D7B41" w:rsidRDefault="00F921FB" w:rsidP="00F921FB">
      <w:pPr>
        <w:spacing w:after="60"/>
        <w:jc w:val="center"/>
        <w:rPr>
          <w:sz w:val="14"/>
          <w:szCs w:val="14"/>
          <w:highlight w:val="yellow"/>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56"/>
        <w:gridCol w:w="766"/>
        <w:gridCol w:w="5427"/>
        <w:gridCol w:w="1311"/>
      </w:tblGrid>
      <w:tr w:rsidR="00F921FB" w:rsidRPr="00006712" w14:paraId="0A1E41FF" w14:textId="77777777" w:rsidTr="00643B1E">
        <w:trPr>
          <w:trHeight w:val="240"/>
          <w:jc w:val="center"/>
        </w:trPr>
        <w:tc>
          <w:tcPr>
            <w:tcW w:w="10060" w:type="dxa"/>
            <w:gridSpan w:val="4"/>
            <w:shd w:val="clear" w:color="auto" w:fill="auto"/>
          </w:tcPr>
          <w:p w14:paraId="0B6DB0A4" w14:textId="4F2C1A9E" w:rsidR="00F921FB" w:rsidRPr="00006712" w:rsidRDefault="00F921FB" w:rsidP="00F921FB">
            <w:pPr>
              <w:spacing w:after="60"/>
              <w:jc w:val="left"/>
              <w:rPr>
                <w:b/>
                <w:sz w:val="18"/>
              </w:rPr>
            </w:pPr>
            <w:r>
              <w:rPr>
                <w:b/>
                <w:sz w:val="18"/>
              </w:rPr>
              <w:t xml:space="preserve">(IV) DATOS SOBRE EL </w:t>
            </w:r>
            <w:r w:rsidR="005D7B41">
              <w:rPr>
                <w:b/>
                <w:sz w:val="18"/>
              </w:rPr>
              <w:t>CONSUMO (</w:t>
            </w:r>
            <w:r>
              <w:rPr>
                <w:b/>
                <w:sz w:val="18"/>
              </w:rPr>
              <w:t>toneladas PAO)</w:t>
            </w:r>
          </w:p>
        </w:tc>
      </w:tr>
      <w:tr w:rsidR="00F921FB" w:rsidRPr="00006712" w14:paraId="2F995D4F" w14:textId="77777777" w:rsidTr="00643B1E">
        <w:trPr>
          <w:trHeight w:val="240"/>
          <w:jc w:val="center"/>
        </w:trPr>
        <w:tc>
          <w:tcPr>
            <w:tcW w:w="2556" w:type="dxa"/>
            <w:shd w:val="clear" w:color="auto" w:fill="auto"/>
          </w:tcPr>
          <w:p w14:paraId="45D692E0" w14:textId="77777777" w:rsidR="00F921FB" w:rsidRPr="00006712" w:rsidRDefault="00F921FB" w:rsidP="00F921FB">
            <w:pPr>
              <w:spacing w:after="60"/>
              <w:jc w:val="center"/>
              <w:rPr>
                <w:sz w:val="18"/>
              </w:rPr>
            </w:pPr>
            <w:r>
              <w:rPr>
                <w:sz w:val="18"/>
              </w:rPr>
              <w:t>Nivel básico en 2009 - 2010:</w:t>
            </w:r>
          </w:p>
        </w:tc>
        <w:tc>
          <w:tcPr>
            <w:tcW w:w="766" w:type="dxa"/>
            <w:shd w:val="clear" w:color="auto" w:fill="auto"/>
          </w:tcPr>
          <w:p w14:paraId="53CD80E7" w14:textId="28F7B06C" w:rsidR="00F921FB" w:rsidRPr="00006712" w:rsidRDefault="00F921FB" w:rsidP="00F921FB">
            <w:pPr>
              <w:spacing w:after="60"/>
              <w:jc w:val="right"/>
              <w:rPr>
                <w:sz w:val="18"/>
              </w:rPr>
            </w:pPr>
            <w:r>
              <w:rPr>
                <w:sz w:val="18"/>
              </w:rPr>
              <w:t>1,70</w:t>
            </w:r>
          </w:p>
        </w:tc>
        <w:tc>
          <w:tcPr>
            <w:tcW w:w="5427" w:type="dxa"/>
            <w:shd w:val="clear" w:color="auto" w:fill="auto"/>
          </w:tcPr>
          <w:p w14:paraId="0DD6FC7B" w14:textId="77777777" w:rsidR="00F921FB" w:rsidRPr="00006712" w:rsidRDefault="00F921FB" w:rsidP="00F921FB">
            <w:pPr>
              <w:spacing w:after="60"/>
              <w:jc w:val="center"/>
              <w:rPr>
                <w:sz w:val="18"/>
              </w:rPr>
            </w:pPr>
            <w:r>
              <w:rPr>
                <w:sz w:val="18"/>
              </w:rPr>
              <w:t>Punto de partida para las reducciones acumulativas sostenidas:</w:t>
            </w:r>
          </w:p>
        </w:tc>
        <w:tc>
          <w:tcPr>
            <w:tcW w:w="1311" w:type="dxa"/>
            <w:shd w:val="clear" w:color="auto" w:fill="auto"/>
          </w:tcPr>
          <w:p w14:paraId="0BA0B701" w14:textId="37D39127" w:rsidR="00F921FB" w:rsidRPr="00384A1D" w:rsidRDefault="00F921FB" w:rsidP="00F921FB">
            <w:pPr>
              <w:spacing w:after="60"/>
              <w:jc w:val="right"/>
              <w:rPr>
                <w:sz w:val="18"/>
              </w:rPr>
            </w:pPr>
            <w:r>
              <w:rPr>
                <w:sz w:val="18"/>
              </w:rPr>
              <w:t>1,70</w:t>
            </w:r>
          </w:p>
        </w:tc>
      </w:tr>
      <w:tr w:rsidR="00F921FB" w:rsidRPr="00006712" w14:paraId="1558A255" w14:textId="77777777" w:rsidTr="00643B1E">
        <w:trPr>
          <w:trHeight w:val="240"/>
          <w:jc w:val="center"/>
        </w:trPr>
        <w:tc>
          <w:tcPr>
            <w:tcW w:w="10060" w:type="dxa"/>
            <w:gridSpan w:val="4"/>
            <w:shd w:val="clear" w:color="auto" w:fill="auto"/>
          </w:tcPr>
          <w:p w14:paraId="299D5F2A" w14:textId="77777777" w:rsidR="00F921FB" w:rsidRPr="00384A1D" w:rsidRDefault="00F921FB" w:rsidP="00F921FB">
            <w:pPr>
              <w:spacing w:after="60"/>
              <w:jc w:val="center"/>
              <w:rPr>
                <w:b/>
                <w:sz w:val="18"/>
              </w:rPr>
            </w:pPr>
            <w:r>
              <w:rPr>
                <w:b/>
                <w:sz w:val="18"/>
              </w:rPr>
              <w:t>CONSUMO ADMISIBLE PARA LA FINANCIACIÓN  (toneladas PAO)</w:t>
            </w:r>
          </w:p>
        </w:tc>
      </w:tr>
      <w:tr w:rsidR="00F921FB" w:rsidRPr="00F921FB" w14:paraId="0F1DD05B" w14:textId="77777777" w:rsidTr="00643B1E">
        <w:trPr>
          <w:trHeight w:val="240"/>
          <w:jc w:val="center"/>
        </w:trPr>
        <w:tc>
          <w:tcPr>
            <w:tcW w:w="2556" w:type="dxa"/>
            <w:shd w:val="clear" w:color="auto" w:fill="auto"/>
          </w:tcPr>
          <w:p w14:paraId="045842B7" w14:textId="77777777" w:rsidR="00F921FB" w:rsidRPr="00384A1D" w:rsidRDefault="00F921FB" w:rsidP="00F921FB">
            <w:pPr>
              <w:spacing w:after="60"/>
              <w:jc w:val="center"/>
              <w:rPr>
                <w:sz w:val="18"/>
              </w:rPr>
            </w:pPr>
            <w:r>
              <w:rPr>
                <w:sz w:val="18"/>
              </w:rPr>
              <w:t>Ya aprobado:</w:t>
            </w:r>
          </w:p>
        </w:tc>
        <w:tc>
          <w:tcPr>
            <w:tcW w:w="766" w:type="dxa"/>
            <w:shd w:val="clear" w:color="auto" w:fill="auto"/>
          </w:tcPr>
          <w:p w14:paraId="490423EC" w14:textId="1FE41A7C" w:rsidR="00F921FB" w:rsidRPr="00384A1D" w:rsidRDefault="00D8122E">
            <w:pPr>
              <w:spacing w:after="60"/>
              <w:jc w:val="right"/>
              <w:rPr>
                <w:sz w:val="18"/>
              </w:rPr>
            </w:pPr>
            <w:r>
              <w:rPr>
                <w:sz w:val="18"/>
              </w:rPr>
              <w:t>0,59</w:t>
            </w:r>
          </w:p>
        </w:tc>
        <w:tc>
          <w:tcPr>
            <w:tcW w:w="5427" w:type="dxa"/>
            <w:shd w:val="clear" w:color="auto" w:fill="auto"/>
          </w:tcPr>
          <w:p w14:paraId="3EE2EC7A" w14:textId="77777777" w:rsidR="00F921FB" w:rsidRPr="00384A1D" w:rsidRDefault="00F921FB" w:rsidP="00F921FB">
            <w:pPr>
              <w:spacing w:after="60"/>
              <w:jc w:val="center"/>
              <w:rPr>
                <w:sz w:val="18"/>
              </w:rPr>
            </w:pPr>
            <w:r>
              <w:rPr>
                <w:sz w:val="18"/>
              </w:rPr>
              <w:t>Remanente:</w:t>
            </w:r>
          </w:p>
        </w:tc>
        <w:tc>
          <w:tcPr>
            <w:tcW w:w="1311" w:type="dxa"/>
            <w:shd w:val="clear" w:color="auto" w:fill="auto"/>
          </w:tcPr>
          <w:p w14:paraId="2296D2B3" w14:textId="52709C13" w:rsidR="00F921FB" w:rsidRPr="00384A1D" w:rsidRDefault="00D8122E" w:rsidP="00D8122E">
            <w:pPr>
              <w:spacing w:after="60"/>
              <w:jc w:val="right"/>
              <w:rPr>
                <w:sz w:val="18"/>
              </w:rPr>
            </w:pPr>
            <w:r>
              <w:rPr>
                <w:sz w:val="18"/>
              </w:rPr>
              <w:t>1,11</w:t>
            </w:r>
          </w:p>
        </w:tc>
      </w:tr>
    </w:tbl>
    <w:p w14:paraId="05CEF6CC" w14:textId="77777777" w:rsidR="00F921FB" w:rsidRPr="005D7B41" w:rsidRDefault="00F921FB" w:rsidP="00F921FB">
      <w:pPr>
        <w:spacing w:after="60"/>
        <w:jc w:val="center"/>
        <w:rPr>
          <w:sz w:val="14"/>
          <w:szCs w:val="14"/>
          <w:highlight w:val="yellow"/>
        </w:rPr>
      </w:pPr>
    </w:p>
    <w:tbl>
      <w:tblPr>
        <w:tblStyle w:val="TableGrid"/>
        <w:tblW w:w="535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0"/>
        <w:gridCol w:w="5263"/>
        <w:gridCol w:w="1261"/>
        <w:gridCol w:w="1891"/>
      </w:tblGrid>
      <w:tr w:rsidR="00F921FB" w:rsidRPr="00FB3E75" w14:paraId="1EE0124C" w14:textId="77777777" w:rsidTr="00643B1E">
        <w:trPr>
          <w:trHeight w:val="262"/>
          <w:jc w:val="center"/>
        </w:trPr>
        <w:tc>
          <w:tcPr>
            <w:tcW w:w="3425" w:type="pct"/>
            <w:gridSpan w:val="2"/>
            <w:shd w:val="clear" w:color="auto" w:fill="auto"/>
          </w:tcPr>
          <w:p w14:paraId="4DF58EED" w14:textId="77777777" w:rsidR="00F921FB" w:rsidRPr="000F32A3" w:rsidRDefault="00F921FB" w:rsidP="00F921FB">
            <w:pPr>
              <w:spacing w:after="60"/>
              <w:rPr>
                <w:b/>
                <w:sz w:val="16"/>
                <w:szCs w:val="16"/>
              </w:rPr>
            </w:pPr>
            <w:r>
              <w:rPr>
                <w:b/>
                <w:sz w:val="16"/>
                <w:szCs w:val="16"/>
              </w:rPr>
              <w:t>(V) PLAN ADMINISTRATIVO</w:t>
            </w:r>
          </w:p>
        </w:tc>
        <w:tc>
          <w:tcPr>
            <w:tcW w:w="630" w:type="pct"/>
            <w:shd w:val="clear" w:color="auto" w:fill="auto"/>
          </w:tcPr>
          <w:p w14:paraId="6078EE77" w14:textId="77777777" w:rsidR="00F921FB" w:rsidRPr="000F32A3" w:rsidRDefault="00F921FB" w:rsidP="00F921FB">
            <w:pPr>
              <w:spacing w:after="60"/>
              <w:jc w:val="center"/>
              <w:rPr>
                <w:b/>
                <w:sz w:val="16"/>
                <w:szCs w:val="16"/>
              </w:rPr>
            </w:pPr>
            <w:r>
              <w:rPr>
                <w:b/>
                <w:sz w:val="16"/>
                <w:szCs w:val="16"/>
              </w:rPr>
              <w:t>2020</w:t>
            </w:r>
          </w:p>
        </w:tc>
        <w:tc>
          <w:tcPr>
            <w:tcW w:w="945" w:type="pct"/>
            <w:shd w:val="clear" w:color="auto" w:fill="auto"/>
          </w:tcPr>
          <w:p w14:paraId="1A61394E" w14:textId="77777777" w:rsidR="00F921FB" w:rsidRPr="000F32A3" w:rsidRDefault="00F921FB" w:rsidP="00F921FB">
            <w:pPr>
              <w:spacing w:after="60"/>
              <w:jc w:val="center"/>
              <w:rPr>
                <w:b/>
                <w:sz w:val="16"/>
                <w:szCs w:val="16"/>
              </w:rPr>
            </w:pPr>
            <w:r>
              <w:rPr>
                <w:b/>
                <w:sz w:val="16"/>
                <w:szCs w:val="16"/>
              </w:rPr>
              <w:t>Total</w:t>
            </w:r>
          </w:p>
        </w:tc>
      </w:tr>
      <w:tr w:rsidR="00F279F8" w:rsidRPr="00FB3E75" w14:paraId="17AAF0B6" w14:textId="77777777" w:rsidTr="00643B1E">
        <w:trPr>
          <w:trHeight w:val="262"/>
          <w:jc w:val="center"/>
        </w:trPr>
        <w:tc>
          <w:tcPr>
            <w:tcW w:w="795" w:type="pct"/>
            <w:vMerge w:val="restart"/>
            <w:shd w:val="clear" w:color="auto" w:fill="auto"/>
          </w:tcPr>
          <w:p w14:paraId="152AA07D" w14:textId="77777777" w:rsidR="00F279F8" w:rsidRPr="000F32A3" w:rsidRDefault="00F279F8" w:rsidP="00F279F8">
            <w:pPr>
              <w:spacing w:after="60"/>
              <w:jc w:val="center"/>
              <w:rPr>
                <w:sz w:val="16"/>
                <w:szCs w:val="16"/>
              </w:rPr>
            </w:pPr>
            <w:r>
              <w:rPr>
                <w:sz w:val="16"/>
                <w:szCs w:val="16"/>
              </w:rPr>
              <w:t>PNUMA</w:t>
            </w:r>
          </w:p>
        </w:tc>
        <w:tc>
          <w:tcPr>
            <w:tcW w:w="2630" w:type="pct"/>
            <w:shd w:val="clear" w:color="auto" w:fill="auto"/>
          </w:tcPr>
          <w:p w14:paraId="1F5B9BB3" w14:textId="77777777" w:rsidR="00F279F8" w:rsidRPr="000F32A3" w:rsidRDefault="00F279F8" w:rsidP="00F279F8">
            <w:pPr>
              <w:spacing w:after="60"/>
              <w:rPr>
                <w:sz w:val="16"/>
                <w:szCs w:val="16"/>
              </w:rPr>
            </w:pPr>
            <w:r>
              <w:rPr>
                <w:sz w:val="16"/>
                <w:szCs w:val="16"/>
              </w:rPr>
              <w:t>Eliminación de SAO (toneladas PAO)</w:t>
            </w:r>
          </w:p>
        </w:tc>
        <w:tc>
          <w:tcPr>
            <w:tcW w:w="630" w:type="pct"/>
            <w:shd w:val="clear" w:color="auto" w:fill="auto"/>
          </w:tcPr>
          <w:p w14:paraId="1870F606" w14:textId="487DB09B" w:rsidR="00F279F8" w:rsidRPr="00BA007B" w:rsidRDefault="00F279F8" w:rsidP="00F279F8">
            <w:pPr>
              <w:spacing w:after="60"/>
              <w:jc w:val="right"/>
              <w:rPr>
                <w:sz w:val="16"/>
                <w:szCs w:val="16"/>
              </w:rPr>
            </w:pPr>
            <w:r>
              <w:rPr>
                <w:sz w:val="16"/>
                <w:szCs w:val="16"/>
              </w:rPr>
              <w:t>0,06</w:t>
            </w:r>
          </w:p>
        </w:tc>
        <w:tc>
          <w:tcPr>
            <w:tcW w:w="945" w:type="pct"/>
            <w:shd w:val="clear" w:color="auto" w:fill="auto"/>
          </w:tcPr>
          <w:p w14:paraId="409B0F68" w14:textId="56242A3A" w:rsidR="00F279F8" w:rsidRPr="00BA007B" w:rsidRDefault="00F279F8" w:rsidP="00F279F8">
            <w:pPr>
              <w:spacing w:after="60"/>
              <w:jc w:val="right"/>
              <w:rPr>
                <w:sz w:val="16"/>
                <w:szCs w:val="16"/>
              </w:rPr>
            </w:pPr>
            <w:r>
              <w:rPr>
                <w:sz w:val="16"/>
                <w:szCs w:val="16"/>
              </w:rPr>
              <w:t>0,06</w:t>
            </w:r>
          </w:p>
        </w:tc>
      </w:tr>
      <w:tr w:rsidR="00F279F8" w:rsidRPr="00FB3E75" w14:paraId="5727A8B0" w14:textId="77777777" w:rsidTr="00643B1E">
        <w:trPr>
          <w:trHeight w:val="262"/>
          <w:jc w:val="center"/>
        </w:trPr>
        <w:tc>
          <w:tcPr>
            <w:tcW w:w="795" w:type="pct"/>
            <w:vMerge/>
            <w:shd w:val="clear" w:color="auto" w:fill="auto"/>
          </w:tcPr>
          <w:p w14:paraId="13E12720" w14:textId="77777777" w:rsidR="00F279F8" w:rsidRPr="000F32A3" w:rsidRDefault="00F279F8" w:rsidP="00F279F8">
            <w:pPr>
              <w:spacing w:after="60"/>
              <w:jc w:val="center"/>
              <w:rPr>
                <w:sz w:val="16"/>
                <w:szCs w:val="16"/>
              </w:rPr>
            </w:pPr>
          </w:p>
        </w:tc>
        <w:tc>
          <w:tcPr>
            <w:tcW w:w="2630" w:type="pct"/>
            <w:shd w:val="clear" w:color="auto" w:fill="auto"/>
          </w:tcPr>
          <w:p w14:paraId="3FA6A229" w14:textId="01BC41CA" w:rsidR="00F279F8" w:rsidRPr="000F32A3" w:rsidRDefault="00F279F8" w:rsidP="00F279F8">
            <w:pPr>
              <w:spacing w:after="60"/>
              <w:rPr>
                <w:sz w:val="16"/>
                <w:szCs w:val="16"/>
              </w:rPr>
            </w:pPr>
            <w:r>
              <w:rPr>
                <w:sz w:val="16"/>
                <w:szCs w:val="16"/>
              </w:rPr>
              <w:t>Financiación ($EUA)</w:t>
            </w:r>
          </w:p>
        </w:tc>
        <w:tc>
          <w:tcPr>
            <w:tcW w:w="630" w:type="pct"/>
            <w:shd w:val="clear" w:color="auto" w:fill="auto"/>
          </w:tcPr>
          <w:p w14:paraId="76A7C6D3" w14:textId="532492F1" w:rsidR="00F279F8" w:rsidRPr="000F32A3" w:rsidRDefault="00F279F8" w:rsidP="00F279F8">
            <w:pPr>
              <w:spacing w:after="60"/>
              <w:jc w:val="right"/>
              <w:rPr>
                <w:sz w:val="16"/>
                <w:szCs w:val="16"/>
              </w:rPr>
            </w:pPr>
            <w:r>
              <w:rPr>
                <w:sz w:val="16"/>
                <w:szCs w:val="16"/>
              </w:rPr>
              <w:t>24 860</w:t>
            </w:r>
          </w:p>
        </w:tc>
        <w:tc>
          <w:tcPr>
            <w:tcW w:w="945" w:type="pct"/>
            <w:shd w:val="clear" w:color="auto" w:fill="auto"/>
          </w:tcPr>
          <w:p w14:paraId="1D8374E1" w14:textId="75BCCEBF" w:rsidR="00F279F8" w:rsidRPr="000F32A3" w:rsidRDefault="00F279F8" w:rsidP="00F279F8">
            <w:pPr>
              <w:spacing w:after="60"/>
              <w:jc w:val="right"/>
              <w:rPr>
                <w:sz w:val="16"/>
                <w:szCs w:val="16"/>
              </w:rPr>
            </w:pPr>
            <w:r>
              <w:rPr>
                <w:sz w:val="16"/>
                <w:szCs w:val="16"/>
              </w:rPr>
              <w:t>24 860</w:t>
            </w:r>
          </w:p>
        </w:tc>
      </w:tr>
      <w:tr w:rsidR="00F279F8" w:rsidRPr="00FB3E75" w14:paraId="105ACB31" w14:textId="77777777" w:rsidTr="00643B1E">
        <w:trPr>
          <w:trHeight w:val="44"/>
          <w:jc w:val="center"/>
        </w:trPr>
        <w:tc>
          <w:tcPr>
            <w:tcW w:w="795" w:type="pct"/>
            <w:vMerge w:val="restart"/>
            <w:shd w:val="clear" w:color="auto" w:fill="auto"/>
          </w:tcPr>
          <w:p w14:paraId="277F56AF" w14:textId="77777777" w:rsidR="00F279F8" w:rsidRPr="000F32A3" w:rsidRDefault="00F279F8" w:rsidP="00F279F8">
            <w:pPr>
              <w:spacing w:after="60"/>
              <w:jc w:val="center"/>
              <w:rPr>
                <w:sz w:val="16"/>
                <w:szCs w:val="16"/>
              </w:rPr>
            </w:pPr>
            <w:r>
              <w:rPr>
                <w:sz w:val="16"/>
                <w:szCs w:val="16"/>
              </w:rPr>
              <w:t>ONUDI</w:t>
            </w:r>
          </w:p>
        </w:tc>
        <w:tc>
          <w:tcPr>
            <w:tcW w:w="2630" w:type="pct"/>
            <w:shd w:val="clear" w:color="auto" w:fill="auto"/>
          </w:tcPr>
          <w:p w14:paraId="5B2D3CE2" w14:textId="77777777" w:rsidR="00F279F8" w:rsidRPr="000F32A3" w:rsidRDefault="00F279F8" w:rsidP="00F279F8">
            <w:pPr>
              <w:spacing w:after="60"/>
              <w:rPr>
                <w:sz w:val="16"/>
                <w:szCs w:val="16"/>
              </w:rPr>
            </w:pPr>
            <w:r>
              <w:rPr>
                <w:sz w:val="16"/>
                <w:szCs w:val="16"/>
              </w:rPr>
              <w:t>Eliminación de SAO (toneladas PAO)</w:t>
            </w:r>
          </w:p>
        </w:tc>
        <w:tc>
          <w:tcPr>
            <w:tcW w:w="630" w:type="pct"/>
            <w:shd w:val="clear" w:color="auto" w:fill="auto"/>
          </w:tcPr>
          <w:p w14:paraId="7185849D" w14:textId="50895B91" w:rsidR="00F279F8" w:rsidRPr="000F32A3" w:rsidRDefault="00F279F8" w:rsidP="00F279F8">
            <w:pPr>
              <w:spacing w:after="60"/>
              <w:jc w:val="right"/>
              <w:rPr>
                <w:sz w:val="16"/>
                <w:szCs w:val="16"/>
              </w:rPr>
            </w:pPr>
            <w:r>
              <w:rPr>
                <w:sz w:val="16"/>
                <w:szCs w:val="16"/>
              </w:rPr>
              <w:t>0</w:t>
            </w:r>
          </w:p>
        </w:tc>
        <w:tc>
          <w:tcPr>
            <w:tcW w:w="945" w:type="pct"/>
            <w:shd w:val="clear" w:color="auto" w:fill="auto"/>
          </w:tcPr>
          <w:p w14:paraId="2A3D650F" w14:textId="205F7FC2" w:rsidR="00F279F8" w:rsidRPr="000F32A3" w:rsidRDefault="00F279F8" w:rsidP="00F279F8">
            <w:pPr>
              <w:spacing w:after="60"/>
              <w:jc w:val="right"/>
              <w:rPr>
                <w:sz w:val="16"/>
                <w:szCs w:val="16"/>
              </w:rPr>
            </w:pPr>
            <w:r>
              <w:rPr>
                <w:sz w:val="16"/>
                <w:szCs w:val="16"/>
              </w:rPr>
              <w:t>0</w:t>
            </w:r>
          </w:p>
        </w:tc>
      </w:tr>
      <w:tr w:rsidR="00F279F8" w:rsidRPr="00FB3E75" w14:paraId="5B0EB677" w14:textId="77777777" w:rsidTr="00643B1E">
        <w:trPr>
          <w:trHeight w:val="262"/>
          <w:jc w:val="center"/>
        </w:trPr>
        <w:tc>
          <w:tcPr>
            <w:tcW w:w="795" w:type="pct"/>
            <w:vMerge/>
            <w:shd w:val="clear" w:color="auto" w:fill="auto"/>
          </w:tcPr>
          <w:p w14:paraId="0631C902" w14:textId="77777777" w:rsidR="00F279F8" w:rsidRPr="000F32A3" w:rsidRDefault="00F279F8" w:rsidP="00F279F8">
            <w:pPr>
              <w:spacing w:after="60"/>
              <w:jc w:val="center"/>
              <w:rPr>
                <w:sz w:val="16"/>
                <w:szCs w:val="16"/>
              </w:rPr>
            </w:pPr>
          </w:p>
        </w:tc>
        <w:tc>
          <w:tcPr>
            <w:tcW w:w="2630" w:type="pct"/>
            <w:shd w:val="clear" w:color="auto" w:fill="auto"/>
          </w:tcPr>
          <w:p w14:paraId="3EF8F9AA" w14:textId="32014F20" w:rsidR="00F279F8" w:rsidRPr="000F32A3" w:rsidRDefault="00F279F8" w:rsidP="00F279F8">
            <w:pPr>
              <w:spacing w:after="60"/>
              <w:rPr>
                <w:sz w:val="16"/>
                <w:szCs w:val="16"/>
              </w:rPr>
            </w:pPr>
            <w:r>
              <w:rPr>
                <w:sz w:val="16"/>
                <w:szCs w:val="16"/>
              </w:rPr>
              <w:t>Financiación ($EUA)</w:t>
            </w:r>
          </w:p>
        </w:tc>
        <w:tc>
          <w:tcPr>
            <w:tcW w:w="630" w:type="pct"/>
            <w:shd w:val="clear" w:color="auto" w:fill="auto"/>
          </w:tcPr>
          <w:p w14:paraId="708EC17A" w14:textId="408A9AC0" w:rsidR="00F279F8" w:rsidRPr="000F32A3" w:rsidRDefault="00F279F8" w:rsidP="00F279F8">
            <w:pPr>
              <w:spacing w:after="60"/>
              <w:jc w:val="right"/>
              <w:rPr>
                <w:sz w:val="16"/>
                <w:szCs w:val="16"/>
              </w:rPr>
            </w:pPr>
            <w:r>
              <w:rPr>
                <w:sz w:val="16"/>
                <w:szCs w:val="16"/>
              </w:rPr>
              <w:t>0</w:t>
            </w:r>
          </w:p>
        </w:tc>
        <w:tc>
          <w:tcPr>
            <w:tcW w:w="945" w:type="pct"/>
            <w:shd w:val="clear" w:color="auto" w:fill="auto"/>
          </w:tcPr>
          <w:p w14:paraId="2FA1538B" w14:textId="0AB4FE4F" w:rsidR="00F279F8" w:rsidRPr="000F32A3" w:rsidRDefault="00F279F8" w:rsidP="00F279F8">
            <w:pPr>
              <w:spacing w:after="60"/>
              <w:jc w:val="right"/>
              <w:rPr>
                <w:sz w:val="16"/>
                <w:szCs w:val="16"/>
              </w:rPr>
            </w:pPr>
            <w:r>
              <w:rPr>
                <w:sz w:val="16"/>
                <w:szCs w:val="16"/>
              </w:rPr>
              <w:t>0</w:t>
            </w:r>
          </w:p>
        </w:tc>
      </w:tr>
    </w:tbl>
    <w:p w14:paraId="4A99DBFA" w14:textId="77777777" w:rsidR="00F921FB" w:rsidRPr="005D7B41" w:rsidRDefault="00F921FB" w:rsidP="00F921FB">
      <w:pPr>
        <w:spacing w:after="60"/>
        <w:jc w:val="center"/>
        <w:rPr>
          <w:sz w:val="14"/>
          <w:szCs w:val="14"/>
          <w:highlight w:val="yellow"/>
        </w:rPr>
      </w:pPr>
    </w:p>
    <w:tbl>
      <w:tblPr>
        <w:tblStyle w:val="TableGrid"/>
        <w:tblW w:w="1029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474"/>
        <w:gridCol w:w="931"/>
        <w:gridCol w:w="1405"/>
        <w:gridCol w:w="648"/>
        <w:gridCol w:w="648"/>
        <w:gridCol w:w="648"/>
        <w:gridCol w:w="648"/>
        <w:gridCol w:w="648"/>
        <w:gridCol w:w="648"/>
        <w:gridCol w:w="648"/>
        <w:gridCol w:w="648"/>
        <w:gridCol w:w="648"/>
        <w:gridCol w:w="648"/>
      </w:tblGrid>
      <w:tr w:rsidR="00643B1E" w:rsidRPr="004D555C" w14:paraId="431BB486" w14:textId="77777777" w:rsidTr="005D7B41">
        <w:trPr>
          <w:jc w:val="center"/>
        </w:trPr>
        <w:tc>
          <w:tcPr>
            <w:tcW w:w="3810" w:type="dxa"/>
            <w:gridSpan w:val="3"/>
            <w:shd w:val="clear" w:color="auto" w:fill="auto"/>
          </w:tcPr>
          <w:p w14:paraId="6BD7F4B5" w14:textId="77777777" w:rsidR="00643B1E" w:rsidRPr="004D555C" w:rsidRDefault="00643B1E" w:rsidP="004B3500">
            <w:pPr>
              <w:spacing w:after="60"/>
              <w:jc w:val="left"/>
              <w:rPr>
                <w:b/>
                <w:sz w:val="18"/>
              </w:rPr>
            </w:pPr>
            <w:r>
              <w:rPr>
                <w:b/>
                <w:sz w:val="18"/>
              </w:rPr>
              <w:t>(VI) DATOS DEL PROYECTO</w:t>
            </w:r>
          </w:p>
        </w:tc>
        <w:tc>
          <w:tcPr>
            <w:tcW w:w="648" w:type="dxa"/>
            <w:shd w:val="clear" w:color="auto" w:fill="auto"/>
            <w:tcMar>
              <w:left w:w="29" w:type="dxa"/>
              <w:right w:w="29" w:type="dxa"/>
            </w:tcMar>
          </w:tcPr>
          <w:p w14:paraId="56D3B45F" w14:textId="77777777" w:rsidR="00643B1E" w:rsidRPr="004D555C" w:rsidRDefault="00643B1E" w:rsidP="004B3500">
            <w:pPr>
              <w:spacing w:after="60"/>
              <w:jc w:val="center"/>
              <w:rPr>
                <w:b/>
                <w:sz w:val="18"/>
              </w:rPr>
            </w:pPr>
            <w:r>
              <w:rPr>
                <w:b/>
                <w:sz w:val="18"/>
              </w:rPr>
              <w:t>2012</w:t>
            </w:r>
          </w:p>
        </w:tc>
        <w:tc>
          <w:tcPr>
            <w:tcW w:w="648" w:type="dxa"/>
            <w:shd w:val="clear" w:color="auto" w:fill="auto"/>
            <w:tcMar>
              <w:left w:w="29" w:type="dxa"/>
              <w:right w:w="29" w:type="dxa"/>
            </w:tcMar>
          </w:tcPr>
          <w:p w14:paraId="12BB7AA7" w14:textId="77777777" w:rsidR="00643B1E" w:rsidRPr="004D555C" w:rsidRDefault="00643B1E" w:rsidP="004B3500">
            <w:pPr>
              <w:spacing w:after="60"/>
              <w:jc w:val="center"/>
              <w:rPr>
                <w:b/>
                <w:sz w:val="18"/>
              </w:rPr>
            </w:pPr>
            <w:r>
              <w:rPr>
                <w:b/>
                <w:sz w:val="18"/>
              </w:rPr>
              <w:t>2013</w:t>
            </w:r>
          </w:p>
        </w:tc>
        <w:tc>
          <w:tcPr>
            <w:tcW w:w="648" w:type="dxa"/>
            <w:shd w:val="clear" w:color="auto" w:fill="auto"/>
            <w:tcMar>
              <w:left w:w="29" w:type="dxa"/>
              <w:right w:w="29" w:type="dxa"/>
            </w:tcMar>
          </w:tcPr>
          <w:p w14:paraId="3D5D1FDA" w14:textId="77777777" w:rsidR="00643B1E" w:rsidRPr="004D555C" w:rsidRDefault="00643B1E" w:rsidP="004B3500">
            <w:pPr>
              <w:spacing w:after="60"/>
              <w:jc w:val="center"/>
              <w:rPr>
                <w:b/>
                <w:sz w:val="18"/>
              </w:rPr>
            </w:pPr>
            <w:r>
              <w:rPr>
                <w:b/>
                <w:sz w:val="18"/>
              </w:rPr>
              <w:t>2014</w:t>
            </w:r>
          </w:p>
        </w:tc>
        <w:tc>
          <w:tcPr>
            <w:tcW w:w="648" w:type="dxa"/>
            <w:shd w:val="clear" w:color="auto" w:fill="auto"/>
            <w:tcMar>
              <w:left w:w="29" w:type="dxa"/>
              <w:right w:w="29" w:type="dxa"/>
            </w:tcMar>
          </w:tcPr>
          <w:p w14:paraId="389BB71A" w14:textId="77777777" w:rsidR="00643B1E" w:rsidRPr="004D555C" w:rsidRDefault="00643B1E" w:rsidP="004B3500">
            <w:pPr>
              <w:spacing w:after="60"/>
              <w:jc w:val="center"/>
              <w:rPr>
                <w:b/>
                <w:sz w:val="18"/>
              </w:rPr>
            </w:pPr>
            <w:r>
              <w:rPr>
                <w:b/>
                <w:sz w:val="18"/>
              </w:rPr>
              <w:t>2015</w:t>
            </w:r>
          </w:p>
        </w:tc>
        <w:tc>
          <w:tcPr>
            <w:tcW w:w="648" w:type="dxa"/>
            <w:shd w:val="clear" w:color="auto" w:fill="auto"/>
            <w:tcMar>
              <w:left w:w="29" w:type="dxa"/>
              <w:right w:w="29" w:type="dxa"/>
            </w:tcMar>
          </w:tcPr>
          <w:p w14:paraId="48CC302B" w14:textId="77777777" w:rsidR="00643B1E" w:rsidRPr="004D555C" w:rsidRDefault="00643B1E" w:rsidP="004B3500">
            <w:pPr>
              <w:spacing w:after="60"/>
              <w:jc w:val="center"/>
              <w:rPr>
                <w:b/>
                <w:sz w:val="18"/>
              </w:rPr>
            </w:pPr>
            <w:r>
              <w:rPr>
                <w:b/>
                <w:sz w:val="18"/>
              </w:rPr>
              <w:t>2016</w:t>
            </w:r>
          </w:p>
        </w:tc>
        <w:tc>
          <w:tcPr>
            <w:tcW w:w="648" w:type="dxa"/>
            <w:shd w:val="clear" w:color="auto" w:fill="auto"/>
            <w:tcMar>
              <w:left w:w="29" w:type="dxa"/>
              <w:right w:w="29" w:type="dxa"/>
            </w:tcMar>
          </w:tcPr>
          <w:p w14:paraId="5C60C5A6" w14:textId="77777777" w:rsidR="00643B1E" w:rsidRPr="004D555C" w:rsidRDefault="00643B1E" w:rsidP="004B3500">
            <w:pPr>
              <w:spacing w:after="60"/>
              <w:jc w:val="center"/>
              <w:rPr>
                <w:b/>
                <w:sz w:val="18"/>
              </w:rPr>
            </w:pPr>
            <w:r>
              <w:rPr>
                <w:b/>
                <w:sz w:val="18"/>
              </w:rPr>
              <w:t>2017</w:t>
            </w:r>
          </w:p>
        </w:tc>
        <w:tc>
          <w:tcPr>
            <w:tcW w:w="648" w:type="dxa"/>
            <w:shd w:val="clear" w:color="auto" w:fill="auto"/>
            <w:tcMar>
              <w:left w:w="29" w:type="dxa"/>
              <w:right w:w="29" w:type="dxa"/>
            </w:tcMar>
          </w:tcPr>
          <w:p w14:paraId="078B5DF4" w14:textId="77777777" w:rsidR="00643B1E" w:rsidRPr="004D555C" w:rsidRDefault="00643B1E" w:rsidP="004B3500">
            <w:pPr>
              <w:spacing w:after="60"/>
              <w:jc w:val="center"/>
              <w:rPr>
                <w:b/>
                <w:sz w:val="18"/>
              </w:rPr>
            </w:pPr>
            <w:r>
              <w:rPr>
                <w:b/>
                <w:sz w:val="18"/>
              </w:rPr>
              <w:t>2018</w:t>
            </w:r>
          </w:p>
        </w:tc>
        <w:tc>
          <w:tcPr>
            <w:tcW w:w="648" w:type="dxa"/>
            <w:shd w:val="clear" w:color="auto" w:fill="auto"/>
            <w:tcMar>
              <w:left w:w="29" w:type="dxa"/>
              <w:right w:w="29" w:type="dxa"/>
            </w:tcMar>
          </w:tcPr>
          <w:p w14:paraId="08A01BA8" w14:textId="77777777" w:rsidR="00643B1E" w:rsidRPr="004D555C" w:rsidRDefault="00643B1E" w:rsidP="004B3500">
            <w:pPr>
              <w:spacing w:after="60"/>
              <w:jc w:val="center"/>
              <w:rPr>
                <w:b/>
                <w:sz w:val="18"/>
              </w:rPr>
            </w:pPr>
            <w:r>
              <w:rPr>
                <w:b/>
                <w:sz w:val="18"/>
              </w:rPr>
              <w:t>2019</w:t>
            </w:r>
          </w:p>
        </w:tc>
        <w:tc>
          <w:tcPr>
            <w:tcW w:w="648" w:type="dxa"/>
            <w:shd w:val="clear" w:color="auto" w:fill="auto"/>
            <w:tcMar>
              <w:left w:w="29" w:type="dxa"/>
              <w:right w:w="29" w:type="dxa"/>
            </w:tcMar>
          </w:tcPr>
          <w:p w14:paraId="0151B07C" w14:textId="77777777" w:rsidR="00643B1E" w:rsidRPr="004D555C" w:rsidRDefault="00643B1E" w:rsidP="004B3500">
            <w:pPr>
              <w:spacing w:after="60"/>
              <w:jc w:val="center"/>
              <w:rPr>
                <w:b/>
                <w:sz w:val="18"/>
              </w:rPr>
            </w:pPr>
            <w:r>
              <w:rPr>
                <w:b/>
                <w:sz w:val="18"/>
              </w:rPr>
              <w:t>2020</w:t>
            </w:r>
          </w:p>
        </w:tc>
        <w:tc>
          <w:tcPr>
            <w:tcW w:w="648" w:type="dxa"/>
            <w:shd w:val="clear" w:color="auto" w:fill="auto"/>
            <w:tcMar>
              <w:left w:w="29" w:type="dxa"/>
              <w:right w:w="29" w:type="dxa"/>
            </w:tcMar>
          </w:tcPr>
          <w:p w14:paraId="35EC3E38" w14:textId="77777777" w:rsidR="00643B1E" w:rsidRPr="004D555C" w:rsidRDefault="00643B1E" w:rsidP="004B3500">
            <w:pPr>
              <w:spacing w:after="60"/>
              <w:jc w:val="center"/>
              <w:rPr>
                <w:b/>
                <w:sz w:val="18"/>
              </w:rPr>
            </w:pPr>
            <w:r>
              <w:rPr>
                <w:b/>
                <w:sz w:val="18"/>
              </w:rPr>
              <w:t>Total</w:t>
            </w:r>
          </w:p>
        </w:tc>
      </w:tr>
      <w:tr w:rsidR="00643B1E" w:rsidRPr="004D555C" w14:paraId="5FDC9700" w14:textId="77777777" w:rsidTr="005D7B41">
        <w:trPr>
          <w:jc w:val="center"/>
        </w:trPr>
        <w:tc>
          <w:tcPr>
            <w:tcW w:w="3810" w:type="dxa"/>
            <w:gridSpan w:val="3"/>
            <w:shd w:val="clear" w:color="auto" w:fill="auto"/>
          </w:tcPr>
          <w:p w14:paraId="18E9573E" w14:textId="77777777" w:rsidR="00643B1E" w:rsidRPr="004D555C" w:rsidRDefault="00643B1E" w:rsidP="004B3500">
            <w:pPr>
              <w:spacing w:after="60"/>
              <w:jc w:val="left"/>
              <w:rPr>
                <w:sz w:val="18"/>
              </w:rPr>
            </w:pPr>
            <w:r>
              <w:rPr>
                <w:sz w:val="18"/>
              </w:rPr>
              <w:t>Límites de consumo establecidos en el Protocolo de Montreal</w:t>
            </w:r>
          </w:p>
        </w:tc>
        <w:tc>
          <w:tcPr>
            <w:tcW w:w="648" w:type="dxa"/>
            <w:shd w:val="clear" w:color="auto" w:fill="auto"/>
            <w:tcMar>
              <w:left w:w="29" w:type="dxa"/>
              <w:right w:w="29" w:type="dxa"/>
            </w:tcMar>
          </w:tcPr>
          <w:p w14:paraId="4AC4A1D7" w14:textId="77777777" w:rsidR="00643B1E" w:rsidRPr="004D555C" w:rsidRDefault="00643B1E" w:rsidP="004B3500">
            <w:pPr>
              <w:keepNext/>
              <w:jc w:val="right"/>
              <w:rPr>
                <w:sz w:val="18"/>
              </w:rPr>
            </w:pPr>
            <w:r>
              <w:rPr>
                <w:sz w:val="18"/>
                <w:szCs w:val="18"/>
              </w:rPr>
              <w:t>n/a</w:t>
            </w:r>
          </w:p>
        </w:tc>
        <w:tc>
          <w:tcPr>
            <w:tcW w:w="648" w:type="dxa"/>
            <w:shd w:val="clear" w:color="auto" w:fill="auto"/>
            <w:tcMar>
              <w:left w:w="29" w:type="dxa"/>
              <w:right w:w="29" w:type="dxa"/>
            </w:tcMar>
          </w:tcPr>
          <w:p w14:paraId="74819769" w14:textId="684D2D4D" w:rsidR="00643B1E" w:rsidRPr="004D555C" w:rsidRDefault="00643B1E" w:rsidP="004B3500">
            <w:pPr>
              <w:keepNext/>
              <w:jc w:val="right"/>
              <w:rPr>
                <w:color w:val="000000"/>
                <w:sz w:val="18"/>
              </w:rPr>
            </w:pPr>
            <w:r>
              <w:rPr>
                <w:color w:val="000000"/>
                <w:sz w:val="18"/>
                <w:szCs w:val="18"/>
              </w:rPr>
              <w:t>1,70</w:t>
            </w:r>
          </w:p>
        </w:tc>
        <w:tc>
          <w:tcPr>
            <w:tcW w:w="648" w:type="dxa"/>
            <w:shd w:val="clear" w:color="auto" w:fill="auto"/>
            <w:tcMar>
              <w:left w:w="29" w:type="dxa"/>
              <w:right w:w="29" w:type="dxa"/>
            </w:tcMar>
          </w:tcPr>
          <w:p w14:paraId="2A9A7CF9" w14:textId="0687E6D6" w:rsidR="00643B1E" w:rsidRPr="004D555C" w:rsidRDefault="00643B1E" w:rsidP="004B3500">
            <w:pPr>
              <w:keepNext/>
              <w:jc w:val="right"/>
              <w:rPr>
                <w:color w:val="000000"/>
                <w:sz w:val="18"/>
              </w:rPr>
            </w:pPr>
            <w:r>
              <w:rPr>
                <w:color w:val="000000"/>
                <w:sz w:val="18"/>
                <w:szCs w:val="18"/>
              </w:rPr>
              <w:t>1,70</w:t>
            </w:r>
          </w:p>
        </w:tc>
        <w:tc>
          <w:tcPr>
            <w:tcW w:w="648" w:type="dxa"/>
            <w:shd w:val="clear" w:color="auto" w:fill="auto"/>
            <w:tcMar>
              <w:left w:w="29" w:type="dxa"/>
              <w:right w:w="29" w:type="dxa"/>
            </w:tcMar>
          </w:tcPr>
          <w:p w14:paraId="03B9309B" w14:textId="3179C19A" w:rsidR="00643B1E" w:rsidRPr="004D555C" w:rsidRDefault="00643B1E" w:rsidP="004B3500">
            <w:pPr>
              <w:keepNext/>
              <w:jc w:val="right"/>
              <w:rPr>
                <w:color w:val="000000"/>
                <w:sz w:val="18"/>
              </w:rPr>
            </w:pPr>
            <w:r>
              <w:rPr>
                <w:color w:val="000000"/>
                <w:sz w:val="18"/>
                <w:szCs w:val="18"/>
              </w:rPr>
              <w:t>1,53</w:t>
            </w:r>
          </w:p>
        </w:tc>
        <w:tc>
          <w:tcPr>
            <w:tcW w:w="648" w:type="dxa"/>
            <w:shd w:val="clear" w:color="auto" w:fill="auto"/>
            <w:tcMar>
              <w:left w:w="29" w:type="dxa"/>
              <w:right w:w="29" w:type="dxa"/>
            </w:tcMar>
          </w:tcPr>
          <w:p w14:paraId="728A5D1B" w14:textId="02F806AF" w:rsidR="00643B1E" w:rsidRPr="004D555C" w:rsidRDefault="00643B1E" w:rsidP="004B3500">
            <w:pPr>
              <w:keepNext/>
              <w:jc w:val="right"/>
              <w:rPr>
                <w:color w:val="000000"/>
                <w:sz w:val="18"/>
                <w:szCs w:val="18"/>
              </w:rPr>
            </w:pPr>
            <w:r>
              <w:rPr>
                <w:color w:val="000000"/>
                <w:sz w:val="18"/>
                <w:szCs w:val="18"/>
              </w:rPr>
              <w:t>1,53</w:t>
            </w:r>
          </w:p>
        </w:tc>
        <w:tc>
          <w:tcPr>
            <w:tcW w:w="648" w:type="dxa"/>
            <w:shd w:val="clear" w:color="auto" w:fill="auto"/>
            <w:tcMar>
              <w:left w:w="29" w:type="dxa"/>
              <w:right w:w="29" w:type="dxa"/>
            </w:tcMar>
          </w:tcPr>
          <w:p w14:paraId="4122DADB" w14:textId="2B888805" w:rsidR="00643B1E" w:rsidRPr="004D555C" w:rsidRDefault="00643B1E" w:rsidP="004B3500">
            <w:pPr>
              <w:keepNext/>
              <w:jc w:val="right"/>
              <w:rPr>
                <w:color w:val="000000"/>
                <w:sz w:val="18"/>
                <w:szCs w:val="18"/>
              </w:rPr>
            </w:pPr>
            <w:r>
              <w:rPr>
                <w:color w:val="000000"/>
                <w:sz w:val="18"/>
                <w:szCs w:val="18"/>
              </w:rPr>
              <w:t>1,53</w:t>
            </w:r>
          </w:p>
        </w:tc>
        <w:tc>
          <w:tcPr>
            <w:tcW w:w="648" w:type="dxa"/>
            <w:shd w:val="clear" w:color="auto" w:fill="auto"/>
            <w:tcMar>
              <w:left w:w="29" w:type="dxa"/>
              <w:right w:w="29" w:type="dxa"/>
            </w:tcMar>
          </w:tcPr>
          <w:p w14:paraId="7132DBBF" w14:textId="616DBE5F" w:rsidR="00643B1E" w:rsidRPr="004D555C" w:rsidRDefault="00643B1E" w:rsidP="004B3500">
            <w:pPr>
              <w:keepNext/>
              <w:jc w:val="right"/>
              <w:rPr>
                <w:color w:val="000000"/>
                <w:sz w:val="18"/>
                <w:szCs w:val="18"/>
              </w:rPr>
            </w:pPr>
            <w:r>
              <w:rPr>
                <w:color w:val="000000"/>
                <w:sz w:val="18"/>
                <w:szCs w:val="18"/>
              </w:rPr>
              <w:t>1,53</w:t>
            </w:r>
          </w:p>
        </w:tc>
        <w:tc>
          <w:tcPr>
            <w:tcW w:w="648" w:type="dxa"/>
            <w:shd w:val="clear" w:color="auto" w:fill="auto"/>
            <w:tcMar>
              <w:left w:w="29" w:type="dxa"/>
              <w:right w:w="29" w:type="dxa"/>
            </w:tcMar>
          </w:tcPr>
          <w:p w14:paraId="47252692" w14:textId="40912FC3" w:rsidR="00643B1E" w:rsidRPr="004D555C" w:rsidRDefault="00643B1E" w:rsidP="004B3500">
            <w:pPr>
              <w:keepNext/>
              <w:jc w:val="right"/>
              <w:rPr>
                <w:color w:val="000000"/>
                <w:sz w:val="18"/>
                <w:szCs w:val="18"/>
              </w:rPr>
            </w:pPr>
            <w:r>
              <w:rPr>
                <w:color w:val="000000"/>
                <w:sz w:val="18"/>
                <w:szCs w:val="18"/>
              </w:rPr>
              <w:t>1,53</w:t>
            </w:r>
          </w:p>
        </w:tc>
        <w:tc>
          <w:tcPr>
            <w:tcW w:w="648" w:type="dxa"/>
            <w:shd w:val="clear" w:color="auto" w:fill="auto"/>
            <w:tcMar>
              <w:left w:w="29" w:type="dxa"/>
              <w:right w:w="29" w:type="dxa"/>
            </w:tcMar>
          </w:tcPr>
          <w:p w14:paraId="7745965D" w14:textId="2BD4C9FD" w:rsidR="00643B1E" w:rsidRPr="004D555C" w:rsidRDefault="00643B1E" w:rsidP="004B3500">
            <w:pPr>
              <w:keepNext/>
              <w:jc w:val="right"/>
              <w:rPr>
                <w:color w:val="000000"/>
                <w:sz w:val="18"/>
                <w:szCs w:val="18"/>
              </w:rPr>
            </w:pPr>
            <w:r>
              <w:rPr>
                <w:color w:val="000000"/>
                <w:sz w:val="18"/>
                <w:szCs w:val="18"/>
              </w:rPr>
              <w:t>1,11</w:t>
            </w:r>
          </w:p>
        </w:tc>
        <w:tc>
          <w:tcPr>
            <w:tcW w:w="648" w:type="dxa"/>
            <w:shd w:val="clear" w:color="auto" w:fill="auto"/>
            <w:tcMar>
              <w:left w:w="29" w:type="dxa"/>
              <w:right w:w="29" w:type="dxa"/>
            </w:tcMar>
          </w:tcPr>
          <w:p w14:paraId="43A65A22" w14:textId="77777777" w:rsidR="00643B1E" w:rsidRPr="004D555C" w:rsidRDefault="00643B1E" w:rsidP="004B3500">
            <w:pPr>
              <w:keepNext/>
              <w:jc w:val="right"/>
              <w:rPr>
                <w:sz w:val="18"/>
              </w:rPr>
            </w:pPr>
            <w:r>
              <w:rPr>
                <w:sz w:val="18"/>
              </w:rPr>
              <w:t>n/a</w:t>
            </w:r>
          </w:p>
        </w:tc>
      </w:tr>
      <w:tr w:rsidR="00643B1E" w:rsidRPr="004D555C" w14:paraId="7008C019" w14:textId="77777777" w:rsidTr="005D7B41">
        <w:trPr>
          <w:jc w:val="center"/>
        </w:trPr>
        <w:tc>
          <w:tcPr>
            <w:tcW w:w="3810" w:type="dxa"/>
            <w:gridSpan w:val="3"/>
            <w:shd w:val="clear" w:color="auto" w:fill="auto"/>
          </w:tcPr>
          <w:p w14:paraId="2C99D43C" w14:textId="77777777" w:rsidR="00643B1E" w:rsidRPr="004D555C" w:rsidRDefault="00643B1E" w:rsidP="004B3500">
            <w:pPr>
              <w:spacing w:after="60"/>
              <w:jc w:val="left"/>
              <w:rPr>
                <w:sz w:val="18"/>
              </w:rPr>
            </w:pPr>
            <w:r>
              <w:rPr>
                <w:sz w:val="18"/>
              </w:rPr>
              <w:t>Consumo máximo permitido (toneladas PAO)</w:t>
            </w:r>
          </w:p>
        </w:tc>
        <w:tc>
          <w:tcPr>
            <w:tcW w:w="648" w:type="dxa"/>
            <w:shd w:val="clear" w:color="auto" w:fill="auto"/>
            <w:tcMar>
              <w:left w:w="29" w:type="dxa"/>
              <w:right w:w="29" w:type="dxa"/>
            </w:tcMar>
          </w:tcPr>
          <w:p w14:paraId="246FD797" w14:textId="77777777" w:rsidR="00643B1E" w:rsidRPr="004D555C" w:rsidRDefault="00643B1E" w:rsidP="004B3500">
            <w:pPr>
              <w:keepNext/>
              <w:jc w:val="right"/>
              <w:rPr>
                <w:sz w:val="18"/>
              </w:rPr>
            </w:pPr>
            <w:r>
              <w:rPr>
                <w:sz w:val="18"/>
                <w:szCs w:val="18"/>
              </w:rPr>
              <w:t>n/a</w:t>
            </w:r>
          </w:p>
        </w:tc>
        <w:tc>
          <w:tcPr>
            <w:tcW w:w="648" w:type="dxa"/>
            <w:shd w:val="clear" w:color="auto" w:fill="auto"/>
            <w:tcMar>
              <w:left w:w="29" w:type="dxa"/>
              <w:right w:w="29" w:type="dxa"/>
            </w:tcMar>
          </w:tcPr>
          <w:p w14:paraId="71AE94DE" w14:textId="79DEBAA6" w:rsidR="00643B1E" w:rsidRPr="004D555C" w:rsidRDefault="00643B1E" w:rsidP="004B3500">
            <w:pPr>
              <w:keepNext/>
              <w:jc w:val="right"/>
              <w:rPr>
                <w:color w:val="000000"/>
                <w:sz w:val="18"/>
              </w:rPr>
            </w:pPr>
            <w:r>
              <w:rPr>
                <w:color w:val="000000"/>
                <w:sz w:val="18"/>
                <w:szCs w:val="18"/>
              </w:rPr>
              <w:t>1,70</w:t>
            </w:r>
          </w:p>
        </w:tc>
        <w:tc>
          <w:tcPr>
            <w:tcW w:w="648" w:type="dxa"/>
            <w:shd w:val="clear" w:color="auto" w:fill="auto"/>
            <w:tcMar>
              <w:left w:w="29" w:type="dxa"/>
              <w:right w:w="29" w:type="dxa"/>
            </w:tcMar>
          </w:tcPr>
          <w:p w14:paraId="519200C2" w14:textId="7D68AA8E" w:rsidR="00643B1E" w:rsidRPr="004D555C" w:rsidRDefault="00643B1E" w:rsidP="004B3500">
            <w:pPr>
              <w:keepNext/>
              <w:jc w:val="right"/>
              <w:rPr>
                <w:color w:val="000000"/>
                <w:sz w:val="18"/>
              </w:rPr>
            </w:pPr>
            <w:r>
              <w:rPr>
                <w:color w:val="000000"/>
                <w:sz w:val="18"/>
                <w:szCs w:val="18"/>
              </w:rPr>
              <w:t>1,70</w:t>
            </w:r>
          </w:p>
        </w:tc>
        <w:tc>
          <w:tcPr>
            <w:tcW w:w="648" w:type="dxa"/>
            <w:shd w:val="clear" w:color="auto" w:fill="auto"/>
            <w:tcMar>
              <w:left w:w="29" w:type="dxa"/>
              <w:right w:w="29" w:type="dxa"/>
            </w:tcMar>
          </w:tcPr>
          <w:p w14:paraId="6933F2E8" w14:textId="1F096572" w:rsidR="00643B1E" w:rsidRPr="004D555C" w:rsidRDefault="00643B1E" w:rsidP="004B3500">
            <w:pPr>
              <w:keepNext/>
              <w:jc w:val="right"/>
              <w:rPr>
                <w:color w:val="000000"/>
                <w:sz w:val="18"/>
              </w:rPr>
            </w:pPr>
            <w:r>
              <w:rPr>
                <w:color w:val="000000"/>
                <w:sz w:val="18"/>
                <w:szCs w:val="18"/>
              </w:rPr>
              <w:t>1,53</w:t>
            </w:r>
          </w:p>
        </w:tc>
        <w:tc>
          <w:tcPr>
            <w:tcW w:w="648" w:type="dxa"/>
            <w:shd w:val="clear" w:color="auto" w:fill="auto"/>
            <w:tcMar>
              <w:left w:w="29" w:type="dxa"/>
              <w:right w:w="29" w:type="dxa"/>
            </w:tcMar>
          </w:tcPr>
          <w:p w14:paraId="08FAA5B8" w14:textId="091517D7" w:rsidR="00643B1E" w:rsidRPr="004D555C" w:rsidRDefault="00643B1E" w:rsidP="004B3500">
            <w:pPr>
              <w:keepNext/>
              <w:jc w:val="right"/>
              <w:rPr>
                <w:color w:val="000000"/>
                <w:sz w:val="18"/>
                <w:szCs w:val="18"/>
              </w:rPr>
            </w:pPr>
            <w:r>
              <w:rPr>
                <w:color w:val="000000"/>
                <w:sz w:val="18"/>
                <w:szCs w:val="18"/>
              </w:rPr>
              <w:t>1,53</w:t>
            </w:r>
          </w:p>
        </w:tc>
        <w:tc>
          <w:tcPr>
            <w:tcW w:w="648" w:type="dxa"/>
            <w:shd w:val="clear" w:color="auto" w:fill="auto"/>
            <w:tcMar>
              <w:left w:w="29" w:type="dxa"/>
              <w:right w:w="29" w:type="dxa"/>
            </w:tcMar>
          </w:tcPr>
          <w:p w14:paraId="12B44BDA" w14:textId="0353631F" w:rsidR="00643B1E" w:rsidRPr="004D555C" w:rsidRDefault="00643B1E" w:rsidP="004B3500">
            <w:pPr>
              <w:keepNext/>
              <w:jc w:val="right"/>
              <w:rPr>
                <w:color w:val="000000"/>
                <w:sz w:val="18"/>
                <w:szCs w:val="18"/>
              </w:rPr>
            </w:pPr>
            <w:r>
              <w:rPr>
                <w:color w:val="000000"/>
                <w:sz w:val="18"/>
                <w:szCs w:val="18"/>
              </w:rPr>
              <w:t>1,53</w:t>
            </w:r>
          </w:p>
        </w:tc>
        <w:tc>
          <w:tcPr>
            <w:tcW w:w="648" w:type="dxa"/>
            <w:shd w:val="clear" w:color="auto" w:fill="auto"/>
            <w:tcMar>
              <w:left w:w="29" w:type="dxa"/>
              <w:right w:w="29" w:type="dxa"/>
            </w:tcMar>
          </w:tcPr>
          <w:p w14:paraId="29CEB307" w14:textId="0DD66EAC" w:rsidR="00643B1E" w:rsidRPr="004D555C" w:rsidRDefault="00643B1E" w:rsidP="004B3500">
            <w:pPr>
              <w:keepNext/>
              <w:jc w:val="right"/>
              <w:rPr>
                <w:color w:val="000000"/>
                <w:sz w:val="18"/>
                <w:szCs w:val="18"/>
              </w:rPr>
            </w:pPr>
            <w:r>
              <w:rPr>
                <w:color w:val="000000"/>
                <w:sz w:val="18"/>
                <w:szCs w:val="18"/>
              </w:rPr>
              <w:t>1,53</w:t>
            </w:r>
          </w:p>
        </w:tc>
        <w:tc>
          <w:tcPr>
            <w:tcW w:w="648" w:type="dxa"/>
            <w:shd w:val="clear" w:color="auto" w:fill="auto"/>
            <w:tcMar>
              <w:left w:w="29" w:type="dxa"/>
              <w:right w:w="29" w:type="dxa"/>
            </w:tcMar>
          </w:tcPr>
          <w:p w14:paraId="79B6DC4C" w14:textId="6EF2E82C" w:rsidR="00643B1E" w:rsidRPr="004D555C" w:rsidRDefault="00643B1E" w:rsidP="004B3500">
            <w:pPr>
              <w:keepNext/>
              <w:jc w:val="right"/>
              <w:rPr>
                <w:color w:val="000000"/>
                <w:sz w:val="18"/>
                <w:szCs w:val="18"/>
              </w:rPr>
            </w:pPr>
            <w:r>
              <w:rPr>
                <w:color w:val="000000"/>
                <w:sz w:val="18"/>
                <w:szCs w:val="18"/>
              </w:rPr>
              <w:t>1,53</w:t>
            </w:r>
          </w:p>
        </w:tc>
        <w:tc>
          <w:tcPr>
            <w:tcW w:w="648" w:type="dxa"/>
            <w:shd w:val="clear" w:color="auto" w:fill="auto"/>
            <w:tcMar>
              <w:left w:w="29" w:type="dxa"/>
              <w:right w:w="29" w:type="dxa"/>
            </w:tcMar>
          </w:tcPr>
          <w:p w14:paraId="772E37C2" w14:textId="60EE03C6" w:rsidR="00643B1E" w:rsidRPr="004D555C" w:rsidRDefault="00643B1E" w:rsidP="004B3500">
            <w:pPr>
              <w:keepNext/>
              <w:jc w:val="right"/>
              <w:rPr>
                <w:color w:val="000000"/>
                <w:sz w:val="18"/>
                <w:szCs w:val="18"/>
              </w:rPr>
            </w:pPr>
            <w:r>
              <w:rPr>
                <w:color w:val="000000"/>
                <w:sz w:val="18"/>
                <w:szCs w:val="18"/>
              </w:rPr>
              <w:t>1,11</w:t>
            </w:r>
          </w:p>
        </w:tc>
        <w:tc>
          <w:tcPr>
            <w:tcW w:w="648" w:type="dxa"/>
            <w:shd w:val="clear" w:color="auto" w:fill="auto"/>
            <w:tcMar>
              <w:left w:w="29" w:type="dxa"/>
              <w:right w:w="29" w:type="dxa"/>
            </w:tcMar>
          </w:tcPr>
          <w:p w14:paraId="431DF9E6" w14:textId="77777777" w:rsidR="00643B1E" w:rsidRPr="004D555C" w:rsidRDefault="00643B1E" w:rsidP="004B3500">
            <w:pPr>
              <w:keepNext/>
              <w:jc w:val="right"/>
              <w:rPr>
                <w:sz w:val="18"/>
              </w:rPr>
            </w:pPr>
            <w:r>
              <w:rPr>
                <w:sz w:val="18"/>
              </w:rPr>
              <w:t>n/a</w:t>
            </w:r>
          </w:p>
        </w:tc>
      </w:tr>
      <w:tr w:rsidR="00643B1E" w:rsidRPr="004D555C" w14:paraId="229136E1" w14:textId="77777777" w:rsidTr="005D7B41">
        <w:trPr>
          <w:jc w:val="center"/>
        </w:trPr>
        <w:tc>
          <w:tcPr>
            <w:tcW w:w="1474" w:type="dxa"/>
            <w:vMerge w:val="restart"/>
            <w:shd w:val="clear" w:color="auto" w:fill="auto"/>
          </w:tcPr>
          <w:p w14:paraId="1ABE6D3B" w14:textId="369F8A19" w:rsidR="00643B1E" w:rsidRPr="004D555C" w:rsidRDefault="00643B1E" w:rsidP="004B3500">
            <w:pPr>
              <w:spacing w:after="60"/>
              <w:jc w:val="left"/>
              <w:rPr>
                <w:sz w:val="18"/>
              </w:rPr>
            </w:pPr>
            <w:r>
              <w:rPr>
                <w:sz w:val="18"/>
              </w:rPr>
              <w:t>Financiación acordada ($EUA)</w:t>
            </w:r>
          </w:p>
        </w:tc>
        <w:tc>
          <w:tcPr>
            <w:tcW w:w="931" w:type="dxa"/>
            <w:vMerge w:val="restart"/>
            <w:shd w:val="clear" w:color="auto" w:fill="auto"/>
          </w:tcPr>
          <w:p w14:paraId="16712483" w14:textId="77777777" w:rsidR="00643B1E" w:rsidRPr="004D555C" w:rsidRDefault="00643B1E" w:rsidP="004B3500">
            <w:pPr>
              <w:spacing w:after="60"/>
              <w:jc w:val="center"/>
              <w:rPr>
                <w:sz w:val="18"/>
              </w:rPr>
            </w:pPr>
            <w:r>
              <w:rPr>
                <w:sz w:val="18"/>
              </w:rPr>
              <w:t>PNUMA</w:t>
            </w:r>
          </w:p>
        </w:tc>
        <w:tc>
          <w:tcPr>
            <w:tcW w:w="1405" w:type="dxa"/>
            <w:shd w:val="clear" w:color="auto" w:fill="auto"/>
          </w:tcPr>
          <w:p w14:paraId="0D927249" w14:textId="77777777" w:rsidR="00643B1E" w:rsidRPr="004D555C" w:rsidRDefault="00643B1E" w:rsidP="004B3500">
            <w:pPr>
              <w:spacing w:after="60"/>
              <w:jc w:val="left"/>
              <w:rPr>
                <w:sz w:val="18"/>
              </w:rPr>
            </w:pPr>
            <w:r>
              <w:rPr>
                <w:sz w:val="18"/>
              </w:rPr>
              <w:t>Costos de proyecto</w:t>
            </w:r>
          </w:p>
        </w:tc>
        <w:tc>
          <w:tcPr>
            <w:tcW w:w="648" w:type="dxa"/>
            <w:shd w:val="clear" w:color="auto" w:fill="auto"/>
            <w:tcMar>
              <w:left w:w="29" w:type="dxa"/>
              <w:right w:w="29" w:type="dxa"/>
            </w:tcMar>
          </w:tcPr>
          <w:p w14:paraId="463712F1" w14:textId="2EC84CAD" w:rsidR="00643B1E" w:rsidRPr="004D555C" w:rsidRDefault="00643B1E" w:rsidP="004B3500">
            <w:pPr>
              <w:spacing w:after="60"/>
              <w:jc w:val="right"/>
              <w:rPr>
                <w:sz w:val="18"/>
              </w:rPr>
            </w:pPr>
            <w:r>
              <w:rPr>
                <w:sz w:val="18"/>
              </w:rPr>
              <w:t>55 000</w:t>
            </w:r>
          </w:p>
        </w:tc>
        <w:tc>
          <w:tcPr>
            <w:tcW w:w="648" w:type="dxa"/>
            <w:shd w:val="clear" w:color="auto" w:fill="auto"/>
            <w:tcMar>
              <w:left w:w="29" w:type="dxa"/>
              <w:right w:w="29" w:type="dxa"/>
            </w:tcMar>
          </w:tcPr>
          <w:p w14:paraId="49DE78C6"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76CC19DF"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0F0966F7"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76BFDB62" w14:textId="04F31A4D" w:rsidR="00643B1E" w:rsidRPr="004D555C" w:rsidRDefault="00643B1E" w:rsidP="004B3500">
            <w:pPr>
              <w:spacing w:after="60"/>
              <w:jc w:val="right"/>
              <w:rPr>
                <w:sz w:val="18"/>
              </w:rPr>
            </w:pPr>
            <w:r>
              <w:rPr>
                <w:sz w:val="18"/>
              </w:rPr>
              <w:t>33 000</w:t>
            </w:r>
          </w:p>
        </w:tc>
        <w:tc>
          <w:tcPr>
            <w:tcW w:w="648" w:type="dxa"/>
            <w:shd w:val="clear" w:color="auto" w:fill="auto"/>
            <w:tcMar>
              <w:left w:w="29" w:type="dxa"/>
              <w:right w:w="29" w:type="dxa"/>
            </w:tcMar>
          </w:tcPr>
          <w:p w14:paraId="39502DA5"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53F3F446"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50EEF965"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7AE27AF8" w14:textId="4DB58FD7" w:rsidR="00643B1E" w:rsidRPr="004D555C" w:rsidRDefault="00643B1E" w:rsidP="004B3500">
            <w:pPr>
              <w:spacing w:after="60"/>
              <w:jc w:val="right"/>
              <w:rPr>
                <w:sz w:val="18"/>
              </w:rPr>
            </w:pPr>
            <w:r>
              <w:rPr>
                <w:sz w:val="18"/>
              </w:rPr>
              <w:t>22 000</w:t>
            </w:r>
          </w:p>
        </w:tc>
        <w:tc>
          <w:tcPr>
            <w:tcW w:w="648" w:type="dxa"/>
            <w:shd w:val="clear" w:color="auto" w:fill="auto"/>
            <w:tcMar>
              <w:left w:w="29" w:type="dxa"/>
              <w:right w:w="29" w:type="dxa"/>
            </w:tcMar>
          </w:tcPr>
          <w:p w14:paraId="5D946FC8" w14:textId="17B878EF" w:rsidR="00643B1E" w:rsidRPr="00384A1D" w:rsidRDefault="005328A2" w:rsidP="004B3500">
            <w:pPr>
              <w:spacing w:after="60"/>
              <w:jc w:val="right"/>
              <w:rPr>
                <w:color w:val="000000" w:themeColor="text1"/>
                <w:sz w:val="18"/>
              </w:rPr>
            </w:pPr>
            <w:r>
              <w:rPr>
                <w:color w:val="000000" w:themeColor="text1"/>
                <w:sz w:val="18"/>
              </w:rPr>
              <w:t>110 000</w:t>
            </w:r>
          </w:p>
        </w:tc>
      </w:tr>
      <w:tr w:rsidR="00643B1E" w:rsidRPr="004D555C" w14:paraId="282EFD8F" w14:textId="77777777" w:rsidTr="005D7B41">
        <w:trPr>
          <w:jc w:val="center"/>
        </w:trPr>
        <w:tc>
          <w:tcPr>
            <w:tcW w:w="1474" w:type="dxa"/>
            <w:vMerge/>
            <w:shd w:val="clear" w:color="auto" w:fill="auto"/>
          </w:tcPr>
          <w:p w14:paraId="37F32CCE" w14:textId="77777777" w:rsidR="00643B1E" w:rsidRPr="004D555C" w:rsidRDefault="00643B1E" w:rsidP="004B3500">
            <w:pPr>
              <w:spacing w:after="60"/>
              <w:jc w:val="center"/>
              <w:rPr>
                <w:sz w:val="18"/>
                <w:lang w:val="en-CA"/>
              </w:rPr>
            </w:pPr>
          </w:p>
        </w:tc>
        <w:tc>
          <w:tcPr>
            <w:tcW w:w="931" w:type="dxa"/>
            <w:vMerge/>
            <w:shd w:val="clear" w:color="auto" w:fill="auto"/>
          </w:tcPr>
          <w:p w14:paraId="070AB73A" w14:textId="77777777" w:rsidR="00643B1E" w:rsidRPr="004D555C" w:rsidRDefault="00643B1E" w:rsidP="004B3500">
            <w:pPr>
              <w:spacing w:after="60"/>
              <w:jc w:val="center"/>
              <w:rPr>
                <w:sz w:val="18"/>
                <w:lang w:val="en-CA"/>
              </w:rPr>
            </w:pPr>
          </w:p>
        </w:tc>
        <w:tc>
          <w:tcPr>
            <w:tcW w:w="1405" w:type="dxa"/>
            <w:shd w:val="clear" w:color="auto" w:fill="auto"/>
          </w:tcPr>
          <w:p w14:paraId="4123DE1F" w14:textId="77777777" w:rsidR="00643B1E" w:rsidRPr="004D555C" w:rsidRDefault="00643B1E" w:rsidP="004B3500">
            <w:pPr>
              <w:spacing w:after="60"/>
              <w:jc w:val="left"/>
              <w:rPr>
                <w:sz w:val="18"/>
              </w:rPr>
            </w:pPr>
            <w:r>
              <w:rPr>
                <w:sz w:val="18"/>
              </w:rPr>
              <w:t>Gastos de apoyo</w:t>
            </w:r>
          </w:p>
        </w:tc>
        <w:tc>
          <w:tcPr>
            <w:tcW w:w="648" w:type="dxa"/>
            <w:shd w:val="clear" w:color="auto" w:fill="auto"/>
            <w:tcMar>
              <w:left w:w="29" w:type="dxa"/>
              <w:right w:w="29" w:type="dxa"/>
            </w:tcMar>
          </w:tcPr>
          <w:p w14:paraId="180D31FE" w14:textId="68E91896" w:rsidR="00643B1E" w:rsidRPr="004D555C" w:rsidRDefault="00643B1E" w:rsidP="004B3500">
            <w:pPr>
              <w:spacing w:after="60"/>
              <w:jc w:val="right"/>
              <w:rPr>
                <w:sz w:val="18"/>
              </w:rPr>
            </w:pPr>
            <w:r>
              <w:rPr>
                <w:sz w:val="18"/>
              </w:rPr>
              <w:t>7 150</w:t>
            </w:r>
          </w:p>
        </w:tc>
        <w:tc>
          <w:tcPr>
            <w:tcW w:w="648" w:type="dxa"/>
            <w:shd w:val="clear" w:color="auto" w:fill="auto"/>
            <w:tcMar>
              <w:left w:w="29" w:type="dxa"/>
              <w:right w:w="29" w:type="dxa"/>
            </w:tcMar>
          </w:tcPr>
          <w:p w14:paraId="4D4391DF"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3440057C"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171F27FD"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214DC265" w14:textId="15B80CCF" w:rsidR="00643B1E" w:rsidRPr="004D555C" w:rsidRDefault="00643B1E" w:rsidP="004B3500">
            <w:pPr>
              <w:spacing w:after="60"/>
              <w:jc w:val="right"/>
              <w:rPr>
                <w:sz w:val="18"/>
              </w:rPr>
            </w:pPr>
            <w:r>
              <w:rPr>
                <w:sz w:val="18"/>
              </w:rPr>
              <w:t>4 290</w:t>
            </w:r>
          </w:p>
        </w:tc>
        <w:tc>
          <w:tcPr>
            <w:tcW w:w="648" w:type="dxa"/>
            <w:shd w:val="clear" w:color="auto" w:fill="auto"/>
            <w:tcMar>
              <w:left w:w="29" w:type="dxa"/>
              <w:right w:w="29" w:type="dxa"/>
            </w:tcMar>
          </w:tcPr>
          <w:p w14:paraId="3F2759FC"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63B3E259"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06FF6D51"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10116F01" w14:textId="5B53EFE5" w:rsidR="00643B1E" w:rsidRPr="004D555C" w:rsidRDefault="00643B1E" w:rsidP="004B3500">
            <w:pPr>
              <w:spacing w:after="60"/>
              <w:jc w:val="right"/>
              <w:rPr>
                <w:sz w:val="18"/>
              </w:rPr>
            </w:pPr>
            <w:r>
              <w:rPr>
                <w:sz w:val="18"/>
              </w:rPr>
              <w:t>2 860</w:t>
            </w:r>
          </w:p>
        </w:tc>
        <w:tc>
          <w:tcPr>
            <w:tcW w:w="648" w:type="dxa"/>
            <w:shd w:val="clear" w:color="auto" w:fill="auto"/>
            <w:tcMar>
              <w:left w:w="29" w:type="dxa"/>
              <w:right w:w="29" w:type="dxa"/>
            </w:tcMar>
          </w:tcPr>
          <w:p w14:paraId="07DC4425" w14:textId="08CCBB7E" w:rsidR="00643B1E" w:rsidRPr="00384A1D" w:rsidRDefault="005328A2" w:rsidP="004B3500">
            <w:pPr>
              <w:spacing w:after="60"/>
              <w:jc w:val="right"/>
              <w:rPr>
                <w:color w:val="000000" w:themeColor="text1"/>
                <w:sz w:val="18"/>
              </w:rPr>
            </w:pPr>
            <w:r>
              <w:rPr>
                <w:color w:val="000000" w:themeColor="text1"/>
                <w:sz w:val="18"/>
              </w:rPr>
              <w:t>14 300</w:t>
            </w:r>
          </w:p>
        </w:tc>
      </w:tr>
      <w:tr w:rsidR="00643B1E" w:rsidRPr="004D555C" w14:paraId="5DF6F575" w14:textId="77777777" w:rsidTr="005D7B41">
        <w:trPr>
          <w:jc w:val="center"/>
        </w:trPr>
        <w:tc>
          <w:tcPr>
            <w:tcW w:w="1474" w:type="dxa"/>
            <w:vMerge/>
            <w:shd w:val="clear" w:color="auto" w:fill="auto"/>
          </w:tcPr>
          <w:p w14:paraId="2DC220AE" w14:textId="77777777" w:rsidR="00643B1E" w:rsidRPr="004D555C" w:rsidRDefault="00643B1E" w:rsidP="004B3500">
            <w:pPr>
              <w:spacing w:after="60"/>
              <w:jc w:val="center"/>
              <w:rPr>
                <w:sz w:val="18"/>
                <w:lang w:val="en-CA"/>
              </w:rPr>
            </w:pPr>
          </w:p>
        </w:tc>
        <w:tc>
          <w:tcPr>
            <w:tcW w:w="931" w:type="dxa"/>
            <w:vMerge w:val="restart"/>
            <w:shd w:val="clear" w:color="auto" w:fill="auto"/>
          </w:tcPr>
          <w:p w14:paraId="0B6C82DD" w14:textId="77777777" w:rsidR="00643B1E" w:rsidRPr="004D555C" w:rsidRDefault="00643B1E" w:rsidP="004B3500">
            <w:pPr>
              <w:spacing w:after="60"/>
              <w:jc w:val="center"/>
              <w:rPr>
                <w:sz w:val="18"/>
              </w:rPr>
            </w:pPr>
            <w:r>
              <w:rPr>
                <w:sz w:val="18"/>
              </w:rPr>
              <w:t>ONUDI</w:t>
            </w:r>
          </w:p>
        </w:tc>
        <w:tc>
          <w:tcPr>
            <w:tcW w:w="1405" w:type="dxa"/>
            <w:shd w:val="clear" w:color="auto" w:fill="auto"/>
          </w:tcPr>
          <w:p w14:paraId="5CE50EFB" w14:textId="77777777" w:rsidR="00643B1E" w:rsidRPr="004D555C" w:rsidRDefault="00643B1E" w:rsidP="004B3500">
            <w:pPr>
              <w:spacing w:after="60"/>
              <w:jc w:val="left"/>
              <w:rPr>
                <w:sz w:val="18"/>
              </w:rPr>
            </w:pPr>
            <w:r>
              <w:rPr>
                <w:sz w:val="18"/>
              </w:rPr>
              <w:t>Costos de proyecto</w:t>
            </w:r>
          </w:p>
        </w:tc>
        <w:tc>
          <w:tcPr>
            <w:tcW w:w="648" w:type="dxa"/>
            <w:shd w:val="clear" w:color="auto" w:fill="auto"/>
            <w:tcMar>
              <w:left w:w="29" w:type="dxa"/>
              <w:right w:w="29" w:type="dxa"/>
            </w:tcMar>
          </w:tcPr>
          <w:p w14:paraId="5A7CA3F3" w14:textId="7BE8E82D" w:rsidR="00643B1E" w:rsidRPr="004D555C" w:rsidRDefault="00643B1E" w:rsidP="004B3500">
            <w:pPr>
              <w:spacing w:after="60"/>
              <w:jc w:val="right"/>
              <w:rPr>
                <w:sz w:val="18"/>
              </w:rPr>
            </w:pPr>
            <w:r>
              <w:rPr>
                <w:sz w:val="18"/>
              </w:rPr>
              <w:t>50 000</w:t>
            </w:r>
          </w:p>
        </w:tc>
        <w:tc>
          <w:tcPr>
            <w:tcW w:w="648" w:type="dxa"/>
            <w:shd w:val="clear" w:color="auto" w:fill="auto"/>
            <w:tcMar>
              <w:left w:w="29" w:type="dxa"/>
              <w:right w:w="29" w:type="dxa"/>
            </w:tcMar>
          </w:tcPr>
          <w:p w14:paraId="7AAA8946"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7B614720"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5DF28AD6"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3CC52974" w14:textId="3149C7C5" w:rsidR="00643B1E" w:rsidRPr="004D555C" w:rsidRDefault="00643B1E" w:rsidP="004B3500">
            <w:pPr>
              <w:spacing w:after="60"/>
              <w:jc w:val="right"/>
              <w:rPr>
                <w:sz w:val="18"/>
              </w:rPr>
            </w:pPr>
            <w:r>
              <w:rPr>
                <w:sz w:val="18"/>
              </w:rPr>
              <w:t>50 000</w:t>
            </w:r>
          </w:p>
        </w:tc>
        <w:tc>
          <w:tcPr>
            <w:tcW w:w="648" w:type="dxa"/>
            <w:shd w:val="clear" w:color="auto" w:fill="auto"/>
            <w:tcMar>
              <w:left w:w="29" w:type="dxa"/>
              <w:right w:w="29" w:type="dxa"/>
            </w:tcMar>
          </w:tcPr>
          <w:p w14:paraId="72D42EB0"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51101730"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71567303"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1C872D7B"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08E89709" w14:textId="38DA642A" w:rsidR="00643B1E" w:rsidRPr="00384A1D" w:rsidRDefault="005328A2" w:rsidP="004B3500">
            <w:pPr>
              <w:spacing w:after="60"/>
              <w:jc w:val="right"/>
              <w:rPr>
                <w:color w:val="000000" w:themeColor="text1"/>
                <w:sz w:val="18"/>
              </w:rPr>
            </w:pPr>
            <w:r>
              <w:rPr>
                <w:color w:val="000000" w:themeColor="text1"/>
                <w:sz w:val="18"/>
              </w:rPr>
              <w:t>100 000</w:t>
            </w:r>
          </w:p>
        </w:tc>
      </w:tr>
      <w:tr w:rsidR="00643B1E" w:rsidRPr="004D555C" w14:paraId="74C8CE0D" w14:textId="77777777" w:rsidTr="005D7B41">
        <w:trPr>
          <w:jc w:val="center"/>
        </w:trPr>
        <w:tc>
          <w:tcPr>
            <w:tcW w:w="1474" w:type="dxa"/>
            <w:vMerge/>
            <w:shd w:val="clear" w:color="auto" w:fill="auto"/>
          </w:tcPr>
          <w:p w14:paraId="66336464" w14:textId="77777777" w:rsidR="00643B1E" w:rsidRPr="004D555C" w:rsidRDefault="00643B1E" w:rsidP="004B3500">
            <w:pPr>
              <w:spacing w:after="60"/>
              <w:jc w:val="center"/>
              <w:rPr>
                <w:sz w:val="18"/>
                <w:lang w:val="en-CA"/>
              </w:rPr>
            </w:pPr>
          </w:p>
        </w:tc>
        <w:tc>
          <w:tcPr>
            <w:tcW w:w="931" w:type="dxa"/>
            <w:vMerge/>
            <w:shd w:val="clear" w:color="auto" w:fill="auto"/>
          </w:tcPr>
          <w:p w14:paraId="5C9F36D4" w14:textId="77777777" w:rsidR="00643B1E" w:rsidRPr="004D555C" w:rsidRDefault="00643B1E" w:rsidP="004B3500">
            <w:pPr>
              <w:spacing w:after="60"/>
              <w:jc w:val="center"/>
              <w:rPr>
                <w:sz w:val="18"/>
                <w:lang w:val="en-CA"/>
              </w:rPr>
            </w:pPr>
          </w:p>
        </w:tc>
        <w:tc>
          <w:tcPr>
            <w:tcW w:w="1405" w:type="dxa"/>
            <w:shd w:val="clear" w:color="auto" w:fill="auto"/>
          </w:tcPr>
          <w:p w14:paraId="63074F6F" w14:textId="77777777" w:rsidR="00643B1E" w:rsidRPr="004D555C" w:rsidRDefault="00643B1E" w:rsidP="004B3500">
            <w:pPr>
              <w:spacing w:after="60"/>
              <w:jc w:val="left"/>
              <w:rPr>
                <w:sz w:val="18"/>
              </w:rPr>
            </w:pPr>
            <w:r>
              <w:rPr>
                <w:sz w:val="18"/>
              </w:rPr>
              <w:t>Gastos de apoyo</w:t>
            </w:r>
          </w:p>
        </w:tc>
        <w:tc>
          <w:tcPr>
            <w:tcW w:w="648" w:type="dxa"/>
            <w:shd w:val="clear" w:color="auto" w:fill="auto"/>
            <w:tcMar>
              <w:left w:w="29" w:type="dxa"/>
              <w:right w:w="29" w:type="dxa"/>
            </w:tcMar>
          </w:tcPr>
          <w:p w14:paraId="2A7F4F29" w14:textId="63FAF16A" w:rsidR="00643B1E" w:rsidRPr="004D555C" w:rsidRDefault="00643B1E" w:rsidP="004B3500">
            <w:pPr>
              <w:spacing w:after="60"/>
              <w:jc w:val="right"/>
              <w:rPr>
                <w:sz w:val="18"/>
              </w:rPr>
            </w:pPr>
            <w:r>
              <w:rPr>
                <w:sz w:val="18"/>
              </w:rPr>
              <w:t>4 500</w:t>
            </w:r>
          </w:p>
        </w:tc>
        <w:tc>
          <w:tcPr>
            <w:tcW w:w="648" w:type="dxa"/>
            <w:shd w:val="clear" w:color="auto" w:fill="auto"/>
            <w:tcMar>
              <w:left w:w="29" w:type="dxa"/>
              <w:right w:w="29" w:type="dxa"/>
            </w:tcMar>
          </w:tcPr>
          <w:p w14:paraId="710C98B4"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0B4B362B"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5F69BE00"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76AAF08C" w14:textId="4C74E0D9" w:rsidR="00643B1E" w:rsidRPr="004D555C" w:rsidRDefault="00643B1E" w:rsidP="004B3500">
            <w:pPr>
              <w:spacing w:after="60"/>
              <w:jc w:val="right"/>
              <w:rPr>
                <w:sz w:val="18"/>
              </w:rPr>
            </w:pPr>
            <w:r>
              <w:rPr>
                <w:sz w:val="18"/>
              </w:rPr>
              <w:t>4 500</w:t>
            </w:r>
          </w:p>
        </w:tc>
        <w:tc>
          <w:tcPr>
            <w:tcW w:w="648" w:type="dxa"/>
            <w:shd w:val="clear" w:color="auto" w:fill="auto"/>
            <w:tcMar>
              <w:left w:w="29" w:type="dxa"/>
              <w:right w:w="29" w:type="dxa"/>
            </w:tcMar>
          </w:tcPr>
          <w:p w14:paraId="16DB0FF1"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6CFF455F"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18154FE4"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04A69368" w14:textId="77777777" w:rsidR="00643B1E" w:rsidRPr="004D555C" w:rsidRDefault="00643B1E" w:rsidP="004B3500">
            <w:pPr>
              <w:spacing w:after="60"/>
              <w:jc w:val="right"/>
              <w:rPr>
                <w:sz w:val="18"/>
              </w:rPr>
            </w:pPr>
            <w:r>
              <w:rPr>
                <w:sz w:val="18"/>
              </w:rPr>
              <w:t>0</w:t>
            </w:r>
          </w:p>
        </w:tc>
        <w:tc>
          <w:tcPr>
            <w:tcW w:w="648" w:type="dxa"/>
            <w:shd w:val="clear" w:color="auto" w:fill="auto"/>
            <w:tcMar>
              <w:left w:w="29" w:type="dxa"/>
              <w:right w:w="29" w:type="dxa"/>
            </w:tcMar>
          </w:tcPr>
          <w:p w14:paraId="0571AB64" w14:textId="43D5457F" w:rsidR="00643B1E" w:rsidRPr="00384A1D" w:rsidRDefault="005328A2" w:rsidP="004B3500">
            <w:pPr>
              <w:spacing w:after="60"/>
              <w:jc w:val="right"/>
              <w:rPr>
                <w:color w:val="000000" w:themeColor="text1"/>
                <w:sz w:val="18"/>
              </w:rPr>
            </w:pPr>
            <w:r>
              <w:rPr>
                <w:color w:val="000000" w:themeColor="text1"/>
                <w:sz w:val="18"/>
              </w:rPr>
              <w:t>9 000</w:t>
            </w:r>
          </w:p>
        </w:tc>
      </w:tr>
      <w:tr w:rsidR="00643B1E" w:rsidRPr="004D555C" w14:paraId="2D37D004" w14:textId="77777777" w:rsidTr="005D7B41">
        <w:trPr>
          <w:jc w:val="center"/>
        </w:trPr>
        <w:tc>
          <w:tcPr>
            <w:tcW w:w="2405" w:type="dxa"/>
            <w:gridSpan w:val="2"/>
            <w:vMerge w:val="restart"/>
            <w:shd w:val="clear" w:color="auto" w:fill="auto"/>
          </w:tcPr>
          <w:p w14:paraId="5695C7CD" w14:textId="08294A34" w:rsidR="00643B1E" w:rsidRPr="004D555C" w:rsidRDefault="00643B1E" w:rsidP="00643B1E">
            <w:pPr>
              <w:spacing w:after="60"/>
              <w:jc w:val="left"/>
              <w:rPr>
                <w:sz w:val="18"/>
              </w:rPr>
            </w:pPr>
            <w:r>
              <w:rPr>
                <w:sz w:val="18"/>
              </w:rPr>
              <w:t>Fondos aprobados por el Comité Ejecutivo ($EUA)</w:t>
            </w:r>
          </w:p>
        </w:tc>
        <w:tc>
          <w:tcPr>
            <w:tcW w:w="1405" w:type="dxa"/>
            <w:shd w:val="clear" w:color="auto" w:fill="auto"/>
          </w:tcPr>
          <w:p w14:paraId="4B1EDFB6" w14:textId="77777777" w:rsidR="00643B1E" w:rsidRPr="004D555C" w:rsidRDefault="00643B1E" w:rsidP="00643B1E">
            <w:pPr>
              <w:spacing w:after="60"/>
              <w:jc w:val="left"/>
              <w:rPr>
                <w:sz w:val="18"/>
              </w:rPr>
            </w:pPr>
            <w:r>
              <w:rPr>
                <w:sz w:val="18"/>
              </w:rPr>
              <w:t>Costos del proyecto</w:t>
            </w:r>
          </w:p>
        </w:tc>
        <w:tc>
          <w:tcPr>
            <w:tcW w:w="648" w:type="dxa"/>
            <w:shd w:val="clear" w:color="auto" w:fill="auto"/>
            <w:tcMar>
              <w:left w:w="29" w:type="dxa"/>
              <w:right w:w="29" w:type="dxa"/>
            </w:tcMar>
          </w:tcPr>
          <w:p w14:paraId="7A791398" w14:textId="6143C17E" w:rsidR="00643B1E" w:rsidRPr="004D555C" w:rsidRDefault="00643B1E" w:rsidP="00643B1E">
            <w:pPr>
              <w:spacing w:after="60"/>
              <w:jc w:val="right"/>
              <w:rPr>
                <w:sz w:val="18"/>
              </w:rPr>
            </w:pPr>
            <w:r>
              <w:rPr>
                <w:sz w:val="18"/>
              </w:rPr>
              <w:t>105 000</w:t>
            </w:r>
          </w:p>
        </w:tc>
        <w:tc>
          <w:tcPr>
            <w:tcW w:w="648" w:type="dxa"/>
            <w:shd w:val="clear" w:color="auto" w:fill="auto"/>
            <w:tcMar>
              <w:left w:w="29" w:type="dxa"/>
              <w:right w:w="29" w:type="dxa"/>
            </w:tcMar>
          </w:tcPr>
          <w:p w14:paraId="11F19D31" w14:textId="77777777" w:rsidR="00643B1E" w:rsidRPr="004D555C" w:rsidRDefault="00643B1E" w:rsidP="00643B1E">
            <w:pPr>
              <w:spacing w:after="60"/>
              <w:jc w:val="right"/>
              <w:rPr>
                <w:sz w:val="18"/>
              </w:rPr>
            </w:pPr>
            <w:r>
              <w:rPr>
                <w:sz w:val="18"/>
              </w:rPr>
              <w:t>0</w:t>
            </w:r>
          </w:p>
        </w:tc>
        <w:tc>
          <w:tcPr>
            <w:tcW w:w="648" w:type="dxa"/>
            <w:shd w:val="clear" w:color="auto" w:fill="auto"/>
            <w:tcMar>
              <w:left w:w="29" w:type="dxa"/>
              <w:right w:w="29" w:type="dxa"/>
            </w:tcMar>
          </w:tcPr>
          <w:p w14:paraId="7D2814B9" w14:textId="77777777" w:rsidR="00643B1E" w:rsidRPr="004D555C" w:rsidRDefault="00643B1E" w:rsidP="00643B1E">
            <w:pPr>
              <w:spacing w:after="60"/>
              <w:jc w:val="right"/>
              <w:rPr>
                <w:sz w:val="18"/>
              </w:rPr>
            </w:pPr>
            <w:r>
              <w:rPr>
                <w:sz w:val="18"/>
              </w:rPr>
              <w:t>0</w:t>
            </w:r>
          </w:p>
        </w:tc>
        <w:tc>
          <w:tcPr>
            <w:tcW w:w="648" w:type="dxa"/>
            <w:shd w:val="clear" w:color="auto" w:fill="auto"/>
            <w:tcMar>
              <w:left w:w="29" w:type="dxa"/>
              <w:right w:w="29" w:type="dxa"/>
            </w:tcMar>
          </w:tcPr>
          <w:p w14:paraId="05AFF8B1" w14:textId="77777777" w:rsidR="00643B1E" w:rsidRPr="004D555C" w:rsidRDefault="00643B1E" w:rsidP="00643B1E">
            <w:pPr>
              <w:spacing w:after="60"/>
              <w:jc w:val="right"/>
              <w:rPr>
                <w:sz w:val="18"/>
              </w:rPr>
            </w:pPr>
            <w:r>
              <w:rPr>
                <w:sz w:val="18"/>
              </w:rPr>
              <w:t>0</w:t>
            </w:r>
          </w:p>
        </w:tc>
        <w:tc>
          <w:tcPr>
            <w:tcW w:w="648" w:type="dxa"/>
            <w:shd w:val="clear" w:color="auto" w:fill="auto"/>
            <w:tcMar>
              <w:left w:w="29" w:type="dxa"/>
              <w:right w:w="29" w:type="dxa"/>
            </w:tcMar>
          </w:tcPr>
          <w:p w14:paraId="4AE45EF7" w14:textId="2718A566" w:rsidR="00643B1E" w:rsidRPr="004D555C" w:rsidRDefault="00643B1E" w:rsidP="00643B1E">
            <w:pPr>
              <w:spacing w:after="60"/>
              <w:jc w:val="right"/>
              <w:rPr>
                <w:sz w:val="18"/>
              </w:rPr>
            </w:pPr>
            <w:r>
              <w:rPr>
                <w:sz w:val="18"/>
              </w:rPr>
              <w:t>83 000</w:t>
            </w:r>
          </w:p>
        </w:tc>
        <w:tc>
          <w:tcPr>
            <w:tcW w:w="648" w:type="dxa"/>
            <w:shd w:val="clear" w:color="auto" w:fill="auto"/>
            <w:tcMar>
              <w:left w:w="29" w:type="dxa"/>
              <w:right w:w="29" w:type="dxa"/>
            </w:tcMar>
          </w:tcPr>
          <w:p w14:paraId="361BFA34" w14:textId="677171CD" w:rsidR="00643B1E" w:rsidRPr="004D555C" w:rsidRDefault="00154CB4" w:rsidP="00643B1E">
            <w:pPr>
              <w:spacing w:after="60"/>
              <w:jc w:val="right"/>
              <w:rPr>
                <w:sz w:val="18"/>
              </w:rPr>
            </w:pPr>
            <w:r>
              <w:rPr>
                <w:sz w:val="18"/>
              </w:rPr>
              <w:t>0</w:t>
            </w:r>
          </w:p>
        </w:tc>
        <w:tc>
          <w:tcPr>
            <w:tcW w:w="648" w:type="dxa"/>
            <w:shd w:val="clear" w:color="auto" w:fill="auto"/>
            <w:tcMar>
              <w:left w:w="29" w:type="dxa"/>
              <w:right w:w="29" w:type="dxa"/>
            </w:tcMar>
          </w:tcPr>
          <w:p w14:paraId="6A5A79E0" w14:textId="3C536C7D" w:rsidR="00643B1E" w:rsidRPr="004D555C" w:rsidRDefault="00154CB4" w:rsidP="00643B1E">
            <w:pPr>
              <w:spacing w:after="60"/>
              <w:jc w:val="right"/>
              <w:rPr>
                <w:sz w:val="18"/>
              </w:rPr>
            </w:pPr>
            <w:r>
              <w:rPr>
                <w:sz w:val="18"/>
              </w:rPr>
              <w:t>0</w:t>
            </w:r>
          </w:p>
        </w:tc>
        <w:tc>
          <w:tcPr>
            <w:tcW w:w="648" w:type="dxa"/>
            <w:shd w:val="clear" w:color="auto" w:fill="auto"/>
            <w:tcMar>
              <w:left w:w="29" w:type="dxa"/>
              <w:right w:w="29" w:type="dxa"/>
            </w:tcMar>
          </w:tcPr>
          <w:p w14:paraId="2C02702D" w14:textId="2E341290" w:rsidR="00643B1E" w:rsidRPr="004D555C" w:rsidRDefault="00154CB4" w:rsidP="00643B1E">
            <w:pPr>
              <w:spacing w:after="60"/>
              <w:jc w:val="right"/>
              <w:rPr>
                <w:sz w:val="18"/>
              </w:rPr>
            </w:pPr>
            <w:r>
              <w:rPr>
                <w:sz w:val="18"/>
              </w:rPr>
              <w:t>0</w:t>
            </w:r>
          </w:p>
        </w:tc>
        <w:tc>
          <w:tcPr>
            <w:tcW w:w="648" w:type="dxa"/>
            <w:shd w:val="clear" w:color="auto" w:fill="auto"/>
            <w:tcMar>
              <w:left w:w="29" w:type="dxa"/>
              <w:right w:w="29" w:type="dxa"/>
            </w:tcMar>
          </w:tcPr>
          <w:p w14:paraId="7496341A" w14:textId="77777777" w:rsidR="00643B1E" w:rsidRPr="004D555C" w:rsidRDefault="00643B1E" w:rsidP="00643B1E">
            <w:pPr>
              <w:spacing w:after="60"/>
              <w:jc w:val="right"/>
              <w:rPr>
                <w:sz w:val="18"/>
                <w:lang w:val="en-CA"/>
              </w:rPr>
            </w:pPr>
          </w:p>
        </w:tc>
        <w:tc>
          <w:tcPr>
            <w:tcW w:w="648" w:type="dxa"/>
            <w:shd w:val="clear" w:color="auto" w:fill="auto"/>
            <w:tcMar>
              <w:left w:w="29" w:type="dxa"/>
              <w:right w:w="29" w:type="dxa"/>
            </w:tcMar>
          </w:tcPr>
          <w:p w14:paraId="4159CDC5" w14:textId="77720E64" w:rsidR="00643B1E" w:rsidRPr="00384A1D" w:rsidRDefault="005328A2" w:rsidP="00643B1E">
            <w:pPr>
              <w:spacing w:after="60"/>
              <w:jc w:val="right"/>
              <w:rPr>
                <w:color w:val="000000" w:themeColor="text1"/>
                <w:sz w:val="18"/>
              </w:rPr>
            </w:pPr>
            <w:r>
              <w:rPr>
                <w:color w:val="000000" w:themeColor="text1"/>
                <w:sz w:val="18"/>
              </w:rPr>
              <w:t>188 000</w:t>
            </w:r>
          </w:p>
        </w:tc>
      </w:tr>
      <w:tr w:rsidR="00643B1E" w:rsidRPr="004D555C" w14:paraId="5DADD26D" w14:textId="77777777" w:rsidTr="005D7B41">
        <w:trPr>
          <w:jc w:val="center"/>
        </w:trPr>
        <w:tc>
          <w:tcPr>
            <w:tcW w:w="2405" w:type="dxa"/>
            <w:gridSpan w:val="2"/>
            <w:vMerge/>
            <w:shd w:val="clear" w:color="auto" w:fill="auto"/>
          </w:tcPr>
          <w:p w14:paraId="5133EDF0" w14:textId="77777777" w:rsidR="00643B1E" w:rsidRPr="004D555C" w:rsidRDefault="00643B1E" w:rsidP="00643B1E">
            <w:pPr>
              <w:spacing w:after="60"/>
              <w:jc w:val="center"/>
              <w:rPr>
                <w:sz w:val="18"/>
                <w:lang w:val="en-CA"/>
              </w:rPr>
            </w:pPr>
          </w:p>
        </w:tc>
        <w:tc>
          <w:tcPr>
            <w:tcW w:w="1405" w:type="dxa"/>
            <w:shd w:val="clear" w:color="auto" w:fill="auto"/>
          </w:tcPr>
          <w:p w14:paraId="503BEAC6" w14:textId="77777777" w:rsidR="00643B1E" w:rsidRPr="004D555C" w:rsidRDefault="00643B1E" w:rsidP="00643B1E">
            <w:pPr>
              <w:spacing w:after="60"/>
              <w:jc w:val="left"/>
              <w:rPr>
                <w:sz w:val="18"/>
              </w:rPr>
            </w:pPr>
            <w:r>
              <w:rPr>
                <w:sz w:val="18"/>
              </w:rPr>
              <w:t>Gastos de apoyo</w:t>
            </w:r>
          </w:p>
        </w:tc>
        <w:tc>
          <w:tcPr>
            <w:tcW w:w="648" w:type="dxa"/>
            <w:shd w:val="clear" w:color="auto" w:fill="auto"/>
            <w:tcMar>
              <w:left w:w="29" w:type="dxa"/>
              <w:right w:w="29" w:type="dxa"/>
            </w:tcMar>
          </w:tcPr>
          <w:p w14:paraId="25AA9EEC" w14:textId="10B1F2F7" w:rsidR="00643B1E" w:rsidRPr="004D555C" w:rsidRDefault="00643B1E" w:rsidP="00643B1E">
            <w:pPr>
              <w:spacing w:after="60"/>
              <w:jc w:val="right"/>
              <w:rPr>
                <w:sz w:val="18"/>
              </w:rPr>
            </w:pPr>
            <w:r>
              <w:rPr>
                <w:sz w:val="18"/>
              </w:rPr>
              <w:t>11 650</w:t>
            </w:r>
          </w:p>
        </w:tc>
        <w:tc>
          <w:tcPr>
            <w:tcW w:w="648" w:type="dxa"/>
            <w:shd w:val="clear" w:color="auto" w:fill="auto"/>
            <w:tcMar>
              <w:left w:w="29" w:type="dxa"/>
              <w:right w:w="29" w:type="dxa"/>
            </w:tcMar>
          </w:tcPr>
          <w:p w14:paraId="1D9F9A47" w14:textId="77777777" w:rsidR="00643B1E" w:rsidRPr="004D555C" w:rsidRDefault="00643B1E" w:rsidP="00643B1E">
            <w:pPr>
              <w:spacing w:after="60"/>
              <w:jc w:val="right"/>
              <w:rPr>
                <w:sz w:val="18"/>
              </w:rPr>
            </w:pPr>
            <w:r>
              <w:rPr>
                <w:sz w:val="18"/>
              </w:rPr>
              <w:t>0</w:t>
            </w:r>
          </w:p>
        </w:tc>
        <w:tc>
          <w:tcPr>
            <w:tcW w:w="648" w:type="dxa"/>
            <w:shd w:val="clear" w:color="auto" w:fill="auto"/>
            <w:tcMar>
              <w:left w:w="29" w:type="dxa"/>
              <w:right w:w="29" w:type="dxa"/>
            </w:tcMar>
          </w:tcPr>
          <w:p w14:paraId="0EEE67C5" w14:textId="77777777" w:rsidR="00643B1E" w:rsidRPr="004D555C" w:rsidRDefault="00643B1E" w:rsidP="00643B1E">
            <w:pPr>
              <w:spacing w:after="60"/>
              <w:jc w:val="right"/>
              <w:rPr>
                <w:sz w:val="18"/>
              </w:rPr>
            </w:pPr>
            <w:r>
              <w:rPr>
                <w:sz w:val="18"/>
              </w:rPr>
              <w:t>0</w:t>
            </w:r>
          </w:p>
        </w:tc>
        <w:tc>
          <w:tcPr>
            <w:tcW w:w="648" w:type="dxa"/>
            <w:shd w:val="clear" w:color="auto" w:fill="auto"/>
            <w:tcMar>
              <w:left w:w="29" w:type="dxa"/>
              <w:right w:w="29" w:type="dxa"/>
            </w:tcMar>
          </w:tcPr>
          <w:p w14:paraId="6B0F991A" w14:textId="77777777" w:rsidR="00643B1E" w:rsidRPr="004D555C" w:rsidRDefault="00643B1E" w:rsidP="00643B1E">
            <w:pPr>
              <w:spacing w:after="60"/>
              <w:jc w:val="right"/>
              <w:rPr>
                <w:sz w:val="18"/>
              </w:rPr>
            </w:pPr>
            <w:r>
              <w:rPr>
                <w:sz w:val="18"/>
              </w:rPr>
              <w:t>0</w:t>
            </w:r>
          </w:p>
        </w:tc>
        <w:tc>
          <w:tcPr>
            <w:tcW w:w="648" w:type="dxa"/>
            <w:shd w:val="clear" w:color="auto" w:fill="auto"/>
            <w:tcMar>
              <w:left w:w="29" w:type="dxa"/>
              <w:right w:w="29" w:type="dxa"/>
            </w:tcMar>
          </w:tcPr>
          <w:p w14:paraId="50715E8D" w14:textId="20A3C99B" w:rsidR="00643B1E" w:rsidRPr="004D555C" w:rsidRDefault="00643B1E" w:rsidP="00643B1E">
            <w:pPr>
              <w:spacing w:after="60"/>
              <w:jc w:val="right"/>
              <w:rPr>
                <w:sz w:val="18"/>
              </w:rPr>
            </w:pPr>
            <w:r>
              <w:rPr>
                <w:sz w:val="18"/>
              </w:rPr>
              <w:t>8 790</w:t>
            </w:r>
          </w:p>
        </w:tc>
        <w:tc>
          <w:tcPr>
            <w:tcW w:w="648" w:type="dxa"/>
            <w:shd w:val="clear" w:color="auto" w:fill="auto"/>
            <w:tcMar>
              <w:left w:w="29" w:type="dxa"/>
              <w:right w:w="29" w:type="dxa"/>
            </w:tcMar>
          </w:tcPr>
          <w:p w14:paraId="2845147A" w14:textId="0627B4E5" w:rsidR="00643B1E" w:rsidRPr="004D555C" w:rsidRDefault="00154CB4" w:rsidP="00643B1E">
            <w:pPr>
              <w:spacing w:after="60"/>
              <w:jc w:val="right"/>
              <w:rPr>
                <w:sz w:val="18"/>
              </w:rPr>
            </w:pPr>
            <w:r>
              <w:rPr>
                <w:sz w:val="18"/>
              </w:rPr>
              <w:t>0</w:t>
            </w:r>
          </w:p>
        </w:tc>
        <w:tc>
          <w:tcPr>
            <w:tcW w:w="648" w:type="dxa"/>
            <w:shd w:val="clear" w:color="auto" w:fill="auto"/>
            <w:tcMar>
              <w:left w:w="29" w:type="dxa"/>
              <w:right w:w="29" w:type="dxa"/>
            </w:tcMar>
          </w:tcPr>
          <w:p w14:paraId="7D2F4A35" w14:textId="6775D332" w:rsidR="00643B1E" w:rsidRPr="004D555C" w:rsidRDefault="00154CB4" w:rsidP="00643B1E">
            <w:pPr>
              <w:spacing w:after="60"/>
              <w:jc w:val="right"/>
              <w:rPr>
                <w:sz w:val="18"/>
              </w:rPr>
            </w:pPr>
            <w:r>
              <w:rPr>
                <w:sz w:val="18"/>
              </w:rPr>
              <w:t>0</w:t>
            </w:r>
          </w:p>
        </w:tc>
        <w:tc>
          <w:tcPr>
            <w:tcW w:w="648" w:type="dxa"/>
            <w:shd w:val="clear" w:color="auto" w:fill="auto"/>
            <w:tcMar>
              <w:left w:w="29" w:type="dxa"/>
              <w:right w:w="29" w:type="dxa"/>
            </w:tcMar>
          </w:tcPr>
          <w:p w14:paraId="1A3ED4CF" w14:textId="1EB8D949" w:rsidR="00643B1E" w:rsidRPr="004D555C" w:rsidRDefault="00154CB4" w:rsidP="00643B1E">
            <w:pPr>
              <w:spacing w:after="60"/>
              <w:jc w:val="right"/>
              <w:rPr>
                <w:sz w:val="18"/>
              </w:rPr>
            </w:pPr>
            <w:r>
              <w:rPr>
                <w:sz w:val="18"/>
              </w:rPr>
              <w:t>0</w:t>
            </w:r>
          </w:p>
        </w:tc>
        <w:tc>
          <w:tcPr>
            <w:tcW w:w="648" w:type="dxa"/>
            <w:shd w:val="clear" w:color="auto" w:fill="auto"/>
            <w:tcMar>
              <w:left w:w="29" w:type="dxa"/>
              <w:right w:w="29" w:type="dxa"/>
            </w:tcMar>
          </w:tcPr>
          <w:p w14:paraId="7776BEEB" w14:textId="77777777" w:rsidR="00643B1E" w:rsidRPr="004D555C" w:rsidRDefault="00643B1E" w:rsidP="00643B1E">
            <w:pPr>
              <w:spacing w:after="60"/>
              <w:jc w:val="right"/>
              <w:rPr>
                <w:sz w:val="18"/>
                <w:lang w:val="en-CA"/>
              </w:rPr>
            </w:pPr>
          </w:p>
        </w:tc>
        <w:tc>
          <w:tcPr>
            <w:tcW w:w="648" w:type="dxa"/>
            <w:shd w:val="clear" w:color="auto" w:fill="auto"/>
            <w:tcMar>
              <w:left w:w="29" w:type="dxa"/>
              <w:right w:w="29" w:type="dxa"/>
            </w:tcMar>
          </w:tcPr>
          <w:p w14:paraId="218746A4" w14:textId="53D6277A" w:rsidR="00643B1E" w:rsidRPr="00384A1D" w:rsidRDefault="005328A2" w:rsidP="00643B1E">
            <w:pPr>
              <w:spacing w:after="60"/>
              <w:jc w:val="right"/>
              <w:rPr>
                <w:color w:val="000000" w:themeColor="text1"/>
                <w:sz w:val="18"/>
              </w:rPr>
            </w:pPr>
            <w:r>
              <w:rPr>
                <w:color w:val="000000" w:themeColor="text1"/>
                <w:sz w:val="18"/>
              </w:rPr>
              <w:t>20 440</w:t>
            </w:r>
          </w:p>
        </w:tc>
      </w:tr>
      <w:tr w:rsidR="005328A2" w:rsidRPr="004D555C" w14:paraId="276E6BB2" w14:textId="77777777" w:rsidTr="005D7B41">
        <w:trPr>
          <w:jc w:val="center"/>
        </w:trPr>
        <w:tc>
          <w:tcPr>
            <w:tcW w:w="2405" w:type="dxa"/>
            <w:gridSpan w:val="2"/>
            <w:vMerge w:val="restart"/>
            <w:shd w:val="clear" w:color="auto" w:fill="auto"/>
          </w:tcPr>
          <w:p w14:paraId="706E790F" w14:textId="17FCF46D" w:rsidR="005328A2" w:rsidRPr="004D555C" w:rsidRDefault="005328A2" w:rsidP="005328A2">
            <w:pPr>
              <w:spacing w:after="60"/>
              <w:jc w:val="left"/>
              <w:rPr>
                <w:sz w:val="18"/>
              </w:rPr>
            </w:pPr>
            <w:r>
              <w:rPr>
                <w:sz w:val="18"/>
              </w:rPr>
              <w:t>Total de fondos solicitados para aprobación en esta reunión ($EUA)</w:t>
            </w:r>
          </w:p>
        </w:tc>
        <w:tc>
          <w:tcPr>
            <w:tcW w:w="1405" w:type="dxa"/>
            <w:shd w:val="clear" w:color="auto" w:fill="auto"/>
          </w:tcPr>
          <w:p w14:paraId="59273001" w14:textId="77777777" w:rsidR="005328A2" w:rsidRPr="004D555C" w:rsidRDefault="005328A2" w:rsidP="005328A2">
            <w:pPr>
              <w:spacing w:after="60"/>
              <w:jc w:val="left"/>
              <w:rPr>
                <w:sz w:val="18"/>
              </w:rPr>
            </w:pPr>
            <w:r>
              <w:rPr>
                <w:sz w:val="18"/>
              </w:rPr>
              <w:t>Costos del proyecto</w:t>
            </w:r>
          </w:p>
        </w:tc>
        <w:tc>
          <w:tcPr>
            <w:tcW w:w="648" w:type="dxa"/>
            <w:shd w:val="clear" w:color="auto" w:fill="auto"/>
            <w:tcMar>
              <w:left w:w="29" w:type="dxa"/>
              <w:right w:w="29" w:type="dxa"/>
            </w:tcMar>
          </w:tcPr>
          <w:p w14:paraId="4F69846F"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1E0A69A6"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1083B82F"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283DA35D"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5FB0FAC7" w14:textId="3E89D783"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239195E3"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232FE707"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7FBECEE8"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5614928A" w14:textId="1DF311D3" w:rsidR="005328A2" w:rsidRPr="004D555C" w:rsidRDefault="005328A2" w:rsidP="005328A2">
            <w:pPr>
              <w:spacing w:after="60"/>
              <w:jc w:val="right"/>
              <w:rPr>
                <w:sz w:val="18"/>
              </w:rPr>
            </w:pPr>
            <w:r>
              <w:rPr>
                <w:sz w:val="18"/>
              </w:rPr>
              <w:t>22 000</w:t>
            </w:r>
          </w:p>
        </w:tc>
        <w:tc>
          <w:tcPr>
            <w:tcW w:w="648" w:type="dxa"/>
            <w:shd w:val="clear" w:color="auto" w:fill="auto"/>
            <w:tcMar>
              <w:left w:w="29" w:type="dxa"/>
              <w:right w:w="29" w:type="dxa"/>
            </w:tcMar>
          </w:tcPr>
          <w:p w14:paraId="6E46A680" w14:textId="365AD40A" w:rsidR="005328A2" w:rsidRPr="00384A1D" w:rsidRDefault="005328A2" w:rsidP="005328A2">
            <w:pPr>
              <w:spacing w:after="60"/>
              <w:jc w:val="right"/>
              <w:rPr>
                <w:color w:val="000000" w:themeColor="text1"/>
                <w:sz w:val="18"/>
              </w:rPr>
            </w:pPr>
            <w:r>
              <w:rPr>
                <w:color w:val="000000" w:themeColor="text1"/>
                <w:sz w:val="18"/>
              </w:rPr>
              <w:t>22 000</w:t>
            </w:r>
          </w:p>
        </w:tc>
      </w:tr>
      <w:tr w:rsidR="005328A2" w:rsidRPr="004D555C" w14:paraId="608A8974" w14:textId="77777777" w:rsidTr="005D7B41">
        <w:trPr>
          <w:jc w:val="center"/>
        </w:trPr>
        <w:tc>
          <w:tcPr>
            <w:tcW w:w="2405" w:type="dxa"/>
            <w:gridSpan w:val="2"/>
            <w:vMerge/>
            <w:shd w:val="clear" w:color="auto" w:fill="auto"/>
          </w:tcPr>
          <w:p w14:paraId="5226546B" w14:textId="77777777" w:rsidR="005328A2" w:rsidRPr="004D555C" w:rsidRDefault="005328A2" w:rsidP="005328A2">
            <w:pPr>
              <w:spacing w:after="60"/>
              <w:jc w:val="center"/>
              <w:rPr>
                <w:sz w:val="18"/>
                <w:lang w:val="en-CA"/>
              </w:rPr>
            </w:pPr>
          </w:p>
        </w:tc>
        <w:tc>
          <w:tcPr>
            <w:tcW w:w="1405" w:type="dxa"/>
            <w:shd w:val="clear" w:color="auto" w:fill="auto"/>
          </w:tcPr>
          <w:p w14:paraId="23817506" w14:textId="77777777" w:rsidR="005328A2" w:rsidRPr="004D555C" w:rsidRDefault="005328A2" w:rsidP="005328A2">
            <w:pPr>
              <w:spacing w:after="60"/>
              <w:jc w:val="left"/>
              <w:rPr>
                <w:sz w:val="18"/>
              </w:rPr>
            </w:pPr>
            <w:r>
              <w:rPr>
                <w:sz w:val="18"/>
              </w:rPr>
              <w:t>Gastos de apoyo</w:t>
            </w:r>
          </w:p>
        </w:tc>
        <w:tc>
          <w:tcPr>
            <w:tcW w:w="648" w:type="dxa"/>
            <w:shd w:val="clear" w:color="auto" w:fill="auto"/>
            <w:tcMar>
              <w:left w:w="29" w:type="dxa"/>
              <w:right w:w="29" w:type="dxa"/>
            </w:tcMar>
          </w:tcPr>
          <w:p w14:paraId="38732D17"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359590E4"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45E443E2"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610D12C3"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4D959EA0" w14:textId="491D8D4A"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7FF34D84"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33F1C8A6"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5DAB6058" w14:textId="77777777" w:rsidR="005328A2" w:rsidRPr="004D555C" w:rsidRDefault="005328A2" w:rsidP="005328A2">
            <w:pPr>
              <w:spacing w:after="60"/>
              <w:jc w:val="right"/>
              <w:rPr>
                <w:sz w:val="18"/>
                <w:lang w:val="en-CA"/>
              </w:rPr>
            </w:pPr>
          </w:p>
        </w:tc>
        <w:tc>
          <w:tcPr>
            <w:tcW w:w="648" w:type="dxa"/>
            <w:shd w:val="clear" w:color="auto" w:fill="auto"/>
            <w:tcMar>
              <w:left w:w="29" w:type="dxa"/>
              <w:right w:w="29" w:type="dxa"/>
            </w:tcMar>
          </w:tcPr>
          <w:p w14:paraId="129BFA38" w14:textId="759C9C71" w:rsidR="005328A2" w:rsidRPr="004D555C" w:rsidRDefault="005328A2" w:rsidP="005328A2">
            <w:pPr>
              <w:spacing w:after="60"/>
              <w:jc w:val="right"/>
              <w:rPr>
                <w:sz w:val="18"/>
              </w:rPr>
            </w:pPr>
            <w:r>
              <w:rPr>
                <w:sz w:val="18"/>
              </w:rPr>
              <w:t>2 860</w:t>
            </w:r>
          </w:p>
        </w:tc>
        <w:tc>
          <w:tcPr>
            <w:tcW w:w="648" w:type="dxa"/>
            <w:shd w:val="clear" w:color="auto" w:fill="auto"/>
            <w:tcMar>
              <w:left w:w="29" w:type="dxa"/>
              <w:right w:w="29" w:type="dxa"/>
            </w:tcMar>
          </w:tcPr>
          <w:p w14:paraId="04DAFF8D" w14:textId="3E348529" w:rsidR="005328A2" w:rsidRPr="00384A1D" w:rsidRDefault="005328A2" w:rsidP="005328A2">
            <w:pPr>
              <w:spacing w:after="60"/>
              <w:jc w:val="right"/>
              <w:rPr>
                <w:color w:val="000000" w:themeColor="text1"/>
                <w:sz w:val="18"/>
              </w:rPr>
            </w:pPr>
            <w:r>
              <w:rPr>
                <w:color w:val="000000" w:themeColor="text1"/>
                <w:sz w:val="18"/>
              </w:rPr>
              <w:t>2 860</w:t>
            </w:r>
          </w:p>
        </w:tc>
      </w:tr>
    </w:tbl>
    <w:p w14:paraId="25418303" w14:textId="77777777" w:rsidR="00F921FB" w:rsidRPr="00183B69" w:rsidRDefault="00F921FB" w:rsidP="00F921FB"/>
    <w:tbl>
      <w:tblPr>
        <w:tblStyle w:val="TableGrid"/>
        <w:tblW w:w="10207"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1"/>
        <w:gridCol w:w="6776"/>
      </w:tblGrid>
      <w:tr w:rsidR="00F921FB" w:rsidRPr="00006712" w14:paraId="68662883" w14:textId="77777777" w:rsidTr="00F921FB">
        <w:trPr>
          <w:trHeight w:val="240"/>
        </w:trPr>
        <w:tc>
          <w:tcPr>
            <w:tcW w:w="3431" w:type="dxa"/>
            <w:shd w:val="clear" w:color="auto" w:fill="auto"/>
          </w:tcPr>
          <w:p w14:paraId="5D4BD0E5" w14:textId="77777777" w:rsidR="00F921FB" w:rsidRPr="00006712" w:rsidRDefault="00F921FB" w:rsidP="00F921FB">
            <w:pPr>
              <w:spacing w:after="60"/>
              <w:jc w:val="left"/>
              <w:rPr>
                <w:b/>
                <w:sz w:val="18"/>
              </w:rPr>
            </w:pPr>
            <w:r>
              <w:rPr>
                <w:b/>
                <w:sz w:val="18"/>
              </w:rPr>
              <w:t>Recomendación de la Secretaría:</w:t>
            </w:r>
          </w:p>
        </w:tc>
        <w:tc>
          <w:tcPr>
            <w:tcW w:w="6776" w:type="dxa"/>
            <w:shd w:val="clear" w:color="auto" w:fill="auto"/>
          </w:tcPr>
          <w:p w14:paraId="4099D3FB" w14:textId="77777777" w:rsidR="00F921FB" w:rsidRPr="00006712" w:rsidRDefault="00F921FB" w:rsidP="00F921FB">
            <w:pPr>
              <w:spacing w:after="60"/>
              <w:jc w:val="center"/>
              <w:rPr>
                <w:sz w:val="18"/>
              </w:rPr>
            </w:pPr>
            <w:r>
              <w:rPr>
                <w:sz w:val="18"/>
              </w:rPr>
              <w:t>Para su aprobación general</w:t>
            </w:r>
          </w:p>
        </w:tc>
      </w:tr>
    </w:tbl>
    <w:p w14:paraId="61A47BBA" w14:textId="7957569A" w:rsidR="005D7B41" w:rsidRPr="005D7B41" w:rsidRDefault="005D7B41" w:rsidP="005D7B41">
      <w:pPr>
        <w:rPr>
          <w:b/>
          <w:lang w:val="en-CA"/>
        </w:rPr>
      </w:pPr>
      <w:r>
        <w:rPr>
          <w:b/>
          <w:lang w:val="en-CA"/>
        </w:rPr>
        <w:br w:type="page"/>
      </w:r>
    </w:p>
    <w:p w14:paraId="02EC3A10" w14:textId="7E2B72E5" w:rsidR="00D54581" w:rsidRPr="00FE3307" w:rsidRDefault="00D54581" w:rsidP="005D7B41">
      <w:pPr>
        <w:jc w:val="center"/>
        <w:rPr>
          <w:b/>
        </w:rPr>
      </w:pPr>
      <w:r>
        <w:rPr>
          <w:b/>
        </w:rPr>
        <w:lastRenderedPageBreak/>
        <w:t>DESCRIPCIÓN DEL PROYECTO</w:t>
      </w:r>
    </w:p>
    <w:p w14:paraId="3B7C2A51" w14:textId="77777777" w:rsidR="00D54581" w:rsidRPr="00FE3307" w:rsidRDefault="00D54581" w:rsidP="0045085F">
      <w:pPr>
        <w:rPr>
          <w:lang w:val="en-CA"/>
        </w:rPr>
      </w:pPr>
    </w:p>
    <w:p w14:paraId="50D4235B" w14:textId="1A5B3BB3" w:rsidR="00AD4AE5" w:rsidRDefault="00AD4AE5" w:rsidP="005D7B41">
      <w:pPr>
        <w:pStyle w:val="Heading1"/>
        <w:spacing w:after="0"/>
      </w:pPr>
      <w:r>
        <w:t xml:space="preserve">En nombre del Gobierno de la República Unida de </w:t>
      </w:r>
      <w:proofErr w:type="spellStart"/>
      <w:r>
        <w:t>Tanzanía</w:t>
      </w:r>
      <w:proofErr w:type="spellEnd"/>
      <w:r>
        <w:t>, el PNUMA, en calidad de organismo de ejecución principal, ha presentado una solicitud de financiación para el tercer y último tramo de la etapa I del plan de gestión de la eliminación de los HCFC (PGEH), por la suma de 22 000 $EUA, más gastos de apoyo al organismo de 2 860 $EUA para el PNUMA solamente</w:t>
      </w:r>
      <w:r w:rsidR="00C15742">
        <w:rPr>
          <w:rStyle w:val="FootnoteReference"/>
          <w:lang w:val="en-CA"/>
        </w:rPr>
        <w:footnoteReference w:id="1"/>
      </w:r>
      <w:r>
        <w:t>. La presentación incluye un informe sobre la marcha de las actividades relativo a la ejecución del segundo tramo, el informe de verificación del consumo de HCFC para el periodo 2016 a 2019 y el plan de ejecución del tramo correspondiente al período 2020 a 2021.</w:t>
      </w:r>
    </w:p>
    <w:p w14:paraId="390DF222" w14:textId="77777777" w:rsidR="005D7B41" w:rsidRPr="005D7B41" w:rsidRDefault="005D7B41" w:rsidP="005D7B41"/>
    <w:p w14:paraId="5AEAE266" w14:textId="77777777" w:rsidR="00D54581" w:rsidRPr="00846850" w:rsidRDefault="00D54581" w:rsidP="0045085F">
      <w:pPr>
        <w:rPr>
          <w:u w:val="single"/>
        </w:rPr>
      </w:pPr>
      <w:r>
        <w:rPr>
          <w:u w:val="single"/>
        </w:rPr>
        <w:t>Informe sobre el consumo de HCFC</w:t>
      </w:r>
    </w:p>
    <w:p w14:paraId="7FFC49B4" w14:textId="77777777" w:rsidR="00D54581" w:rsidRPr="00982768" w:rsidRDefault="00D54581" w:rsidP="0045085F">
      <w:pPr>
        <w:rPr>
          <w:lang w:val="es-419"/>
        </w:rPr>
      </w:pPr>
    </w:p>
    <w:p w14:paraId="0CA478C1" w14:textId="25C964D3" w:rsidR="00D54581" w:rsidRDefault="00D54581" w:rsidP="005D7B41">
      <w:pPr>
        <w:pStyle w:val="Heading1"/>
        <w:spacing w:after="0"/>
      </w:pPr>
      <w:r>
        <w:t xml:space="preserve">El Gobierno de la República Unida de </w:t>
      </w:r>
      <w:proofErr w:type="spellStart"/>
      <w:r>
        <w:t>Tanzanía</w:t>
      </w:r>
      <w:proofErr w:type="spellEnd"/>
      <w:r>
        <w:t xml:space="preserve">, según el informe de verificación, notificó un consumo de 1,14 toneladas PAO de HCFC en 2019, que es un 33 </w:t>
      </w:r>
      <w:r w:rsidR="005D7B41">
        <w:t>por ciento</w:t>
      </w:r>
      <w:r>
        <w:t xml:space="preserve"> inferior al consumo básico de referencia de HCFC para el cumplimiento. El consumo de HCFC en 2015</w:t>
      </w:r>
      <w:r>
        <w:noBreakHyphen/>
        <w:t>2019 se recoge en la tabla 1.</w:t>
      </w:r>
    </w:p>
    <w:p w14:paraId="0A1A2898" w14:textId="77777777" w:rsidR="005D7B41" w:rsidRPr="005D7B41" w:rsidRDefault="005D7B41" w:rsidP="005D7B41"/>
    <w:p w14:paraId="1CB9290E" w14:textId="2384AB0F" w:rsidR="00D54581" w:rsidRPr="001807E6" w:rsidRDefault="00D54581" w:rsidP="0045085F">
      <w:pPr>
        <w:rPr>
          <w:b/>
        </w:rPr>
      </w:pPr>
      <w:r>
        <w:rPr>
          <w:b/>
        </w:rPr>
        <w:t xml:space="preserve">Tabla 1. Consumo de HCFC en la República Unida de </w:t>
      </w:r>
      <w:proofErr w:type="spellStart"/>
      <w:r>
        <w:rPr>
          <w:b/>
        </w:rPr>
        <w:t>Tanzanía</w:t>
      </w:r>
      <w:proofErr w:type="spellEnd"/>
      <w:r>
        <w:rPr>
          <w:b/>
        </w:rPr>
        <w:t xml:space="preserve"> (datos de 2015-2019, en virtud del artículo 7)</w:t>
      </w:r>
    </w:p>
    <w:tbl>
      <w:tblPr>
        <w:tblW w:w="5000" w:type="pct"/>
        <w:tblLayout w:type="fixed"/>
        <w:tblLook w:val="04A0" w:firstRow="1" w:lastRow="0" w:firstColumn="1" w:lastColumn="0" w:noHBand="0" w:noVBand="1"/>
      </w:tblPr>
      <w:tblGrid>
        <w:gridCol w:w="2694"/>
        <w:gridCol w:w="1109"/>
        <w:gridCol w:w="1109"/>
        <w:gridCol w:w="1111"/>
        <w:gridCol w:w="1109"/>
        <w:gridCol w:w="1109"/>
        <w:gridCol w:w="1109"/>
      </w:tblGrid>
      <w:tr w:rsidR="00D54581" w:rsidRPr="005D7B41" w14:paraId="6A5B6671" w14:textId="77777777" w:rsidTr="00BF4A01">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0668C69F" w14:textId="77777777" w:rsidR="00D54581" w:rsidRPr="005D7B41" w:rsidRDefault="00D54581" w:rsidP="0045085F">
            <w:pPr>
              <w:widowControl w:val="0"/>
              <w:jc w:val="left"/>
              <w:rPr>
                <w:b/>
                <w:bCs/>
                <w:color w:val="000000"/>
                <w:sz w:val="20"/>
                <w:szCs w:val="20"/>
              </w:rPr>
            </w:pPr>
            <w:r w:rsidRPr="005D7B41">
              <w:rPr>
                <w:b/>
                <w:bCs/>
                <w:color w:val="000000"/>
                <w:sz w:val="20"/>
                <w:szCs w:val="20"/>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7C986EA4" w14:textId="77777777" w:rsidR="00D54581" w:rsidRPr="005D7B41" w:rsidRDefault="00D54581" w:rsidP="0045085F">
            <w:pPr>
              <w:widowControl w:val="0"/>
              <w:jc w:val="center"/>
              <w:rPr>
                <w:b/>
                <w:bCs/>
                <w:color w:val="000000"/>
                <w:sz w:val="20"/>
                <w:szCs w:val="20"/>
              </w:rPr>
            </w:pPr>
            <w:r w:rsidRPr="005D7B41">
              <w:rPr>
                <w:b/>
                <w:bCs/>
                <w:color w:val="000000"/>
                <w:sz w:val="20"/>
                <w:szCs w:val="20"/>
              </w:rPr>
              <w:t>2015</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7ED98236" w14:textId="77777777" w:rsidR="00D54581" w:rsidRPr="005D7B41" w:rsidRDefault="00D54581" w:rsidP="0045085F">
            <w:pPr>
              <w:widowControl w:val="0"/>
              <w:jc w:val="center"/>
              <w:rPr>
                <w:b/>
                <w:bCs/>
                <w:color w:val="000000"/>
                <w:sz w:val="20"/>
                <w:szCs w:val="20"/>
              </w:rPr>
            </w:pPr>
            <w:r w:rsidRPr="005D7B41">
              <w:rPr>
                <w:b/>
                <w:bCs/>
                <w:color w:val="000000"/>
                <w:sz w:val="20"/>
                <w:szCs w:val="20"/>
              </w:rPr>
              <w:t>2016</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79653C89" w14:textId="77777777" w:rsidR="00D54581" w:rsidRPr="005D7B41" w:rsidRDefault="00D54581" w:rsidP="0045085F">
            <w:pPr>
              <w:widowControl w:val="0"/>
              <w:jc w:val="center"/>
              <w:rPr>
                <w:b/>
                <w:bCs/>
                <w:color w:val="000000"/>
                <w:sz w:val="20"/>
                <w:szCs w:val="20"/>
              </w:rPr>
            </w:pPr>
            <w:r w:rsidRPr="005D7B41">
              <w:rPr>
                <w:b/>
                <w:bCs/>
                <w:color w:val="000000"/>
                <w:sz w:val="20"/>
                <w:szCs w:val="20"/>
              </w:rPr>
              <w:t>2017</w:t>
            </w:r>
          </w:p>
        </w:tc>
        <w:tc>
          <w:tcPr>
            <w:tcW w:w="593" w:type="pct"/>
            <w:tcBorders>
              <w:top w:val="single" w:sz="4" w:space="0" w:color="auto"/>
              <w:left w:val="nil"/>
              <w:bottom w:val="single" w:sz="4" w:space="0" w:color="auto"/>
              <w:right w:val="single" w:sz="4" w:space="0" w:color="auto"/>
            </w:tcBorders>
          </w:tcPr>
          <w:p w14:paraId="3BD05BC4" w14:textId="77777777" w:rsidR="00D54581" w:rsidRPr="005D7B41" w:rsidRDefault="00D54581" w:rsidP="0045085F">
            <w:pPr>
              <w:widowControl w:val="0"/>
              <w:jc w:val="center"/>
              <w:rPr>
                <w:b/>
                <w:bCs/>
                <w:color w:val="000000"/>
                <w:sz w:val="20"/>
                <w:szCs w:val="20"/>
              </w:rPr>
            </w:pPr>
            <w:r w:rsidRPr="005D7B41">
              <w:rPr>
                <w:b/>
                <w:bCs/>
                <w:color w:val="000000"/>
                <w:sz w:val="20"/>
                <w:szCs w:val="20"/>
              </w:rPr>
              <w:t>2018</w:t>
            </w:r>
          </w:p>
        </w:tc>
        <w:tc>
          <w:tcPr>
            <w:tcW w:w="593" w:type="pct"/>
            <w:tcBorders>
              <w:top w:val="single" w:sz="4" w:space="0" w:color="auto"/>
              <w:left w:val="single" w:sz="4" w:space="0" w:color="auto"/>
              <w:bottom w:val="single" w:sz="4" w:space="0" w:color="auto"/>
              <w:right w:val="single" w:sz="4" w:space="0" w:color="auto"/>
            </w:tcBorders>
          </w:tcPr>
          <w:p w14:paraId="435D3BC1" w14:textId="77777777" w:rsidR="00D54581" w:rsidRPr="005D7B41" w:rsidRDefault="00D54581" w:rsidP="0045085F">
            <w:pPr>
              <w:widowControl w:val="0"/>
              <w:jc w:val="center"/>
              <w:rPr>
                <w:b/>
                <w:bCs/>
                <w:color w:val="000000"/>
                <w:sz w:val="20"/>
                <w:szCs w:val="20"/>
              </w:rPr>
            </w:pPr>
            <w:r w:rsidRPr="005D7B41">
              <w:rPr>
                <w:b/>
                <w:bCs/>
                <w:color w:val="000000"/>
                <w:sz w:val="20"/>
                <w:szCs w:val="20"/>
              </w:rPr>
              <w:t>2019*</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A34E0" w14:textId="77777777" w:rsidR="00D54581" w:rsidRPr="005D7B41" w:rsidRDefault="00D54581" w:rsidP="0045085F">
            <w:pPr>
              <w:widowControl w:val="0"/>
              <w:jc w:val="center"/>
              <w:rPr>
                <w:b/>
                <w:bCs/>
                <w:color w:val="000000"/>
                <w:sz w:val="20"/>
                <w:szCs w:val="20"/>
              </w:rPr>
            </w:pPr>
            <w:r w:rsidRPr="005D7B41">
              <w:rPr>
                <w:b/>
                <w:bCs/>
                <w:color w:val="000000"/>
                <w:sz w:val="20"/>
                <w:szCs w:val="20"/>
              </w:rPr>
              <w:t>Consumo básico ref.</w:t>
            </w:r>
          </w:p>
        </w:tc>
      </w:tr>
      <w:tr w:rsidR="00D54581" w:rsidRPr="005D7B41" w14:paraId="619BC7A2" w14:textId="77777777" w:rsidTr="00BF4A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4F75DAA3" w14:textId="77777777" w:rsidR="00D54581" w:rsidRPr="005D7B41" w:rsidRDefault="00D54581" w:rsidP="0045085F">
            <w:pPr>
              <w:widowControl w:val="0"/>
              <w:jc w:val="left"/>
              <w:rPr>
                <w:b/>
                <w:bCs/>
                <w:color w:val="000000"/>
                <w:sz w:val="20"/>
                <w:szCs w:val="20"/>
              </w:rPr>
            </w:pPr>
            <w:r w:rsidRPr="005D7B41">
              <w:rPr>
                <w:b/>
                <w:bCs/>
                <w:color w:val="000000"/>
                <w:sz w:val="20"/>
                <w:szCs w:val="20"/>
              </w:rPr>
              <w:t>Toneladas métricas</w:t>
            </w:r>
          </w:p>
        </w:tc>
        <w:tc>
          <w:tcPr>
            <w:tcW w:w="593" w:type="pct"/>
            <w:tcBorders>
              <w:top w:val="nil"/>
              <w:left w:val="nil"/>
              <w:bottom w:val="single" w:sz="4" w:space="0" w:color="auto"/>
              <w:right w:val="single" w:sz="4" w:space="0" w:color="auto"/>
            </w:tcBorders>
            <w:shd w:val="clear" w:color="auto" w:fill="auto"/>
            <w:noWrap/>
            <w:vAlign w:val="center"/>
            <w:hideMark/>
          </w:tcPr>
          <w:p w14:paraId="77517408" w14:textId="77777777" w:rsidR="00D54581" w:rsidRPr="005D7B41" w:rsidRDefault="00D54581" w:rsidP="0045085F">
            <w:pPr>
              <w:widowControl w:val="0"/>
              <w:jc w:val="center"/>
              <w:rPr>
                <w:b/>
                <w:bCs/>
                <w:color w:val="000000"/>
                <w:sz w:val="20"/>
                <w:szCs w:val="20"/>
                <w:lang w:val="en-CA"/>
              </w:rPr>
            </w:pPr>
          </w:p>
        </w:tc>
        <w:tc>
          <w:tcPr>
            <w:tcW w:w="593" w:type="pct"/>
            <w:tcBorders>
              <w:top w:val="nil"/>
              <w:left w:val="nil"/>
              <w:bottom w:val="single" w:sz="4" w:space="0" w:color="auto"/>
              <w:right w:val="single" w:sz="4" w:space="0" w:color="auto"/>
            </w:tcBorders>
            <w:shd w:val="clear" w:color="auto" w:fill="auto"/>
            <w:noWrap/>
            <w:vAlign w:val="center"/>
            <w:hideMark/>
          </w:tcPr>
          <w:p w14:paraId="0ADD486D" w14:textId="77777777" w:rsidR="00D54581" w:rsidRPr="005D7B41" w:rsidRDefault="00D54581" w:rsidP="0045085F">
            <w:pPr>
              <w:widowControl w:val="0"/>
              <w:jc w:val="center"/>
              <w:rPr>
                <w:b/>
                <w:bCs/>
                <w:color w:val="000000"/>
                <w:sz w:val="20"/>
                <w:szCs w:val="20"/>
                <w:lang w:val="en-CA"/>
              </w:rPr>
            </w:pPr>
          </w:p>
        </w:tc>
        <w:tc>
          <w:tcPr>
            <w:tcW w:w="594" w:type="pct"/>
            <w:tcBorders>
              <w:top w:val="nil"/>
              <w:left w:val="nil"/>
              <w:bottom w:val="single" w:sz="4" w:space="0" w:color="auto"/>
              <w:right w:val="single" w:sz="4" w:space="0" w:color="auto"/>
            </w:tcBorders>
            <w:shd w:val="clear" w:color="auto" w:fill="auto"/>
            <w:noWrap/>
            <w:vAlign w:val="center"/>
            <w:hideMark/>
          </w:tcPr>
          <w:p w14:paraId="66303844" w14:textId="77777777" w:rsidR="00D54581" w:rsidRPr="005D7B41" w:rsidRDefault="00D54581" w:rsidP="0045085F">
            <w:pPr>
              <w:widowControl w:val="0"/>
              <w:jc w:val="center"/>
              <w:rPr>
                <w:b/>
                <w:bCs/>
                <w:color w:val="000000"/>
                <w:sz w:val="20"/>
                <w:szCs w:val="20"/>
                <w:lang w:val="en-CA"/>
              </w:rPr>
            </w:pPr>
          </w:p>
        </w:tc>
        <w:tc>
          <w:tcPr>
            <w:tcW w:w="593" w:type="pct"/>
            <w:tcBorders>
              <w:top w:val="single" w:sz="4" w:space="0" w:color="auto"/>
              <w:left w:val="nil"/>
              <w:bottom w:val="single" w:sz="4" w:space="0" w:color="auto"/>
              <w:right w:val="single" w:sz="4" w:space="0" w:color="auto"/>
            </w:tcBorders>
          </w:tcPr>
          <w:p w14:paraId="62EB6B28" w14:textId="77777777" w:rsidR="00D54581" w:rsidRPr="005D7B41" w:rsidRDefault="00D54581" w:rsidP="0045085F">
            <w:pPr>
              <w:widowControl w:val="0"/>
              <w:jc w:val="center"/>
              <w:rPr>
                <w:b/>
                <w:bCs/>
                <w:color w:val="000000"/>
                <w:sz w:val="20"/>
                <w:szCs w:val="20"/>
                <w:lang w:val="en-CA"/>
              </w:rPr>
            </w:pPr>
          </w:p>
        </w:tc>
        <w:tc>
          <w:tcPr>
            <w:tcW w:w="593" w:type="pct"/>
            <w:tcBorders>
              <w:top w:val="nil"/>
              <w:left w:val="single" w:sz="4" w:space="0" w:color="auto"/>
              <w:bottom w:val="single" w:sz="4" w:space="0" w:color="auto"/>
              <w:right w:val="single" w:sz="4" w:space="0" w:color="auto"/>
            </w:tcBorders>
          </w:tcPr>
          <w:p w14:paraId="7C7AD14B" w14:textId="77777777" w:rsidR="00D54581" w:rsidRPr="005D7B41" w:rsidRDefault="00D54581" w:rsidP="0045085F">
            <w:pPr>
              <w:widowControl w:val="0"/>
              <w:jc w:val="center"/>
              <w:rPr>
                <w:b/>
                <w:bCs/>
                <w:color w:val="000000"/>
                <w:sz w:val="20"/>
                <w:szCs w:val="20"/>
                <w:lang w:val="en-CA"/>
              </w:rPr>
            </w:pPr>
          </w:p>
        </w:tc>
        <w:tc>
          <w:tcPr>
            <w:tcW w:w="594" w:type="pct"/>
            <w:tcBorders>
              <w:top w:val="nil"/>
              <w:left w:val="single" w:sz="4" w:space="0" w:color="auto"/>
              <w:bottom w:val="single" w:sz="4" w:space="0" w:color="auto"/>
              <w:right w:val="single" w:sz="4" w:space="0" w:color="auto"/>
            </w:tcBorders>
            <w:shd w:val="clear" w:color="auto" w:fill="auto"/>
            <w:noWrap/>
            <w:vAlign w:val="center"/>
            <w:hideMark/>
          </w:tcPr>
          <w:p w14:paraId="0EBC1C71" w14:textId="77777777" w:rsidR="00D54581" w:rsidRPr="005D7B41" w:rsidRDefault="00D54581" w:rsidP="0045085F">
            <w:pPr>
              <w:widowControl w:val="0"/>
              <w:jc w:val="center"/>
              <w:rPr>
                <w:b/>
                <w:bCs/>
                <w:color w:val="000000"/>
                <w:sz w:val="20"/>
                <w:szCs w:val="20"/>
                <w:lang w:val="en-CA"/>
              </w:rPr>
            </w:pPr>
          </w:p>
        </w:tc>
      </w:tr>
      <w:tr w:rsidR="005977FB" w:rsidRPr="005D7B41" w14:paraId="2BD5F9EE" w14:textId="77777777" w:rsidTr="00BF4A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30466E9D" w14:textId="77777777" w:rsidR="005977FB" w:rsidRPr="005D7B41" w:rsidRDefault="005977FB" w:rsidP="005977FB">
            <w:pPr>
              <w:widowControl w:val="0"/>
              <w:jc w:val="left"/>
              <w:rPr>
                <w:color w:val="000000"/>
                <w:sz w:val="20"/>
                <w:szCs w:val="20"/>
              </w:rPr>
            </w:pPr>
            <w:r w:rsidRPr="005D7B41">
              <w:rPr>
                <w:color w:val="000000"/>
                <w:sz w:val="20"/>
                <w:szCs w:val="20"/>
              </w:rPr>
              <w:t>HCFC-22</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190E51EE" w14:textId="5AD67333" w:rsidR="005977FB" w:rsidRPr="005D7B41" w:rsidRDefault="005977FB" w:rsidP="005977FB">
            <w:pPr>
              <w:widowControl w:val="0"/>
              <w:jc w:val="right"/>
              <w:rPr>
                <w:sz w:val="20"/>
                <w:szCs w:val="20"/>
              </w:rPr>
            </w:pPr>
            <w:r w:rsidRPr="005D7B41">
              <w:rPr>
                <w:sz w:val="20"/>
                <w:szCs w:val="20"/>
              </w:rPr>
              <w:t>21,49</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569E995" w14:textId="725F0C97" w:rsidR="005977FB" w:rsidRPr="005D7B41" w:rsidRDefault="005977FB" w:rsidP="005977FB">
            <w:pPr>
              <w:widowControl w:val="0"/>
              <w:jc w:val="right"/>
              <w:rPr>
                <w:sz w:val="20"/>
                <w:szCs w:val="20"/>
              </w:rPr>
            </w:pPr>
            <w:r w:rsidRPr="005D7B41">
              <w:rPr>
                <w:sz w:val="20"/>
                <w:szCs w:val="20"/>
              </w:rPr>
              <w:t>20,99</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B32D5F7" w14:textId="29132BDC" w:rsidR="005977FB" w:rsidRPr="005D7B41" w:rsidRDefault="005977FB" w:rsidP="005977FB">
            <w:pPr>
              <w:widowControl w:val="0"/>
              <w:jc w:val="right"/>
              <w:rPr>
                <w:sz w:val="20"/>
                <w:szCs w:val="20"/>
              </w:rPr>
            </w:pPr>
            <w:r w:rsidRPr="005D7B41">
              <w:rPr>
                <w:sz w:val="20"/>
                <w:szCs w:val="20"/>
              </w:rPr>
              <w:t>20,89</w:t>
            </w:r>
          </w:p>
        </w:tc>
        <w:tc>
          <w:tcPr>
            <w:tcW w:w="593" w:type="pct"/>
            <w:tcBorders>
              <w:top w:val="single" w:sz="4" w:space="0" w:color="auto"/>
              <w:left w:val="nil"/>
              <w:bottom w:val="single" w:sz="4" w:space="0" w:color="auto"/>
              <w:right w:val="single" w:sz="4" w:space="0" w:color="auto"/>
            </w:tcBorders>
            <w:tcMar>
              <w:left w:w="115" w:type="dxa"/>
              <w:right w:w="202" w:type="dxa"/>
            </w:tcMar>
            <w:vAlign w:val="bottom"/>
          </w:tcPr>
          <w:p w14:paraId="48474098" w14:textId="404B00EC" w:rsidR="005977FB" w:rsidRPr="005D7B41" w:rsidRDefault="005977FB" w:rsidP="005977FB">
            <w:pPr>
              <w:widowControl w:val="0"/>
              <w:jc w:val="right"/>
              <w:rPr>
                <w:sz w:val="20"/>
                <w:szCs w:val="20"/>
              </w:rPr>
            </w:pPr>
            <w:r w:rsidRPr="005D7B41">
              <w:rPr>
                <w:sz w:val="20"/>
                <w:szCs w:val="20"/>
              </w:rPr>
              <w:t>20,8</w:t>
            </w:r>
          </w:p>
        </w:tc>
        <w:tc>
          <w:tcPr>
            <w:tcW w:w="593" w:type="pct"/>
            <w:tcBorders>
              <w:top w:val="nil"/>
              <w:left w:val="single" w:sz="4" w:space="0" w:color="auto"/>
              <w:bottom w:val="single" w:sz="4" w:space="0" w:color="auto"/>
              <w:right w:val="single" w:sz="4" w:space="0" w:color="auto"/>
            </w:tcBorders>
            <w:tcMar>
              <w:left w:w="115" w:type="dxa"/>
              <w:right w:w="202" w:type="dxa"/>
            </w:tcMar>
          </w:tcPr>
          <w:p w14:paraId="7085D537" w14:textId="7D15BB2F" w:rsidR="005977FB" w:rsidRPr="005D7B41" w:rsidRDefault="005977FB" w:rsidP="005977FB">
            <w:pPr>
              <w:widowControl w:val="0"/>
              <w:jc w:val="right"/>
              <w:rPr>
                <w:sz w:val="20"/>
                <w:szCs w:val="20"/>
              </w:rPr>
            </w:pPr>
            <w:r w:rsidRPr="005D7B41">
              <w:rPr>
                <w:bCs/>
                <w:color w:val="000000"/>
                <w:sz w:val="20"/>
                <w:szCs w:val="20"/>
              </w:rPr>
              <w:t>20,73</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951A28E" w14:textId="3087EE78" w:rsidR="005977FB" w:rsidRPr="005D7B41" w:rsidRDefault="005977FB" w:rsidP="005977FB">
            <w:pPr>
              <w:widowControl w:val="0"/>
              <w:jc w:val="right"/>
              <w:rPr>
                <w:color w:val="000000"/>
                <w:sz w:val="20"/>
                <w:szCs w:val="20"/>
              </w:rPr>
            </w:pPr>
            <w:r w:rsidRPr="005D7B41">
              <w:rPr>
                <w:sz w:val="20"/>
                <w:szCs w:val="20"/>
              </w:rPr>
              <w:t>30,78</w:t>
            </w:r>
          </w:p>
        </w:tc>
      </w:tr>
      <w:tr w:rsidR="005977FB" w:rsidRPr="005D7B41" w14:paraId="43B1469C" w14:textId="77777777" w:rsidTr="00BF4A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4AE1D8DB" w14:textId="14DC9188" w:rsidR="005977FB" w:rsidRPr="005D7B41" w:rsidRDefault="005977FB">
            <w:pPr>
              <w:widowControl w:val="0"/>
              <w:jc w:val="left"/>
              <w:rPr>
                <w:color w:val="000000"/>
                <w:sz w:val="20"/>
                <w:szCs w:val="20"/>
              </w:rPr>
            </w:pPr>
            <w:r w:rsidRPr="005D7B41">
              <w:rPr>
                <w:color w:val="000000"/>
                <w:sz w:val="20"/>
                <w:szCs w:val="20"/>
              </w:rPr>
              <w:t>HCFC-123</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54928A4" w14:textId="3C77C342" w:rsidR="005977FB" w:rsidRPr="005D7B41" w:rsidRDefault="005977FB" w:rsidP="005977FB">
            <w:pPr>
              <w:widowControl w:val="0"/>
              <w:jc w:val="right"/>
              <w:rPr>
                <w:sz w:val="20"/>
                <w:szCs w:val="20"/>
              </w:rPr>
            </w:pPr>
            <w:r w:rsidRPr="005D7B41">
              <w:rPr>
                <w:sz w:val="20"/>
                <w:szCs w:val="20"/>
              </w:rPr>
              <w:t>0</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2A908AC" w14:textId="598A920B" w:rsidR="005977FB" w:rsidRPr="005D7B41" w:rsidRDefault="005977FB" w:rsidP="005977FB">
            <w:pPr>
              <w:widowControl w:val="0"/>
              <w:jc w:val="right"/>
              <w:rPr>
                <w:sz w:val="20"/>
                <w:szCs w:val="20"/>
              </w:rPr>
            </w:pPr>
            <w:r w:rsidRPr="005D7B41">
              <w:rPr>
                <w:sz w:val="20"/>
                <w:szCs w:val="20"/>
              </w:rPr>
              <w:t>0</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9BE9A4E" w14:textId="3411A363" w:rsidR="005977FB" w:rsidRPr="005D7B41" w:rsidRDefault="005977FB" w:rsidP="005977FB">
            <w:pPr>
              <w:widowControl w:val="0"/>
              <w:jc w:val="right"/>
              <w:rPr>
                <w:sz w:val="20"/>
                <w:szCs w:val="20"/>
              </w:rPr>
            </w:pPr>
            <w:r w:rsidRPr="005D7B41">
              <w:rPr>
                <w:sz w:val="20"/>
                <w:szCs w:val="20"/>
              </w:rPr>
              <w:t>0</w:t>
            </w:r>
          </w:p>
        </w:tc>
        <w:tc>
          <w:tcPr>
            <w:tcW w:w="593" w:type="pct"/>
            <w:tcBorders>
              <w:top w:val="single" w:sz="4" w:space="0" w:color="auto"/>
              <w:left w:val="nil"/>
              <w:bottom w:val="single" w:sz="4" w:space="0" w:color="auto"/>
              <w:right w:val="single" w:sz="4" w:space="0" w:color="auto"/>
            </w:tcBorders>
            <w:tcMar>
              <w:left w:w="115" w:type="dxa"/>
              <w:right w:w="202" w:type="dxa"/>
            </w:tcMar>
          </w:tcPr>
          <w:p w14:paraId="00328ADD" w14:textId="23B5DC51" w:rsidR="005977FB" w:rsidRPr="005D7B41" w:rsidRDefault="005977FB" w:rsidP="005977FB">
            <w:pPr>
              <w:widowControl w:val="0"/>
              <w:jc w:val="right"/>
              <w:rPr>
                <w:sz w:val="20"/>
                <w:szCs w:val="20"/>
              </w:rPr>
            </w:pPr>
            <w:r w:rsidRPr="005D7B41">
              <w:rPr>
                <w:sz w:val="20"/>
                <w:szCs w:val="20"/>
              </w:rPr>
              <w:t>0</w:t>
            </w:r>
          </w:p>
        </w:tc>
        <w:tc>
          <w:tcPr>
            <w:tcW w:w="593" w:type="pct"/>
            <w:tcBorders>
              <w:top w:val="nil"/>
              <w:left w:val="single" w:sz="4" w:space="0" w:color="auto"/>
              <w:bottom w:val="single" w:sz="4" w:space="0" w:color="auto"/>
              <w:right w:val="single" w:sz="4" w:space="0" w:color="auto"/>
            </w:tcBorders>
            <w:tcMar>
              <w:left w:w="115" w:type="dxa"/>
              <w:right w:w="202" w:type="dxa"/>
            </w:tcMar>
            <w:vAlign w:val="bottom"/>
          </w:tcPr>
          <w:p w14:paraId="2E0602AC" w14:textId="6C029B08" w:rsidR="005977FB" w:rsidRPr="005D7B41" w:rsidRDefault="0056424E" w:rsidP="005977FB">
            <w:pPr>
              <w:widowControl w:val="0"/>
              <w:jc w:val="right"/>
              <w:rPr>
                <w:sz w:val="20"/>
                <w:szCs w:val="20"/>
              </w:rPr>
            </w:pPr>
            <w:r w:rsidRPr="005D7B41">
              <w:rPr>
                <w:sz w:val="20"/>
                <w:szCs w:val="20"/>
              </w:rPr>
              <w:t>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7A157C7" w14:textId="10A0D006" w:rsidR="005977FB" w:rsidRPr="005D7B41" w:rsidRDefault="005977FB" w:rsidP="005977FB">
            <w:pPr>
              <w:widowControl w:val="0"/>
              <w:jc w:val="right"/>
              <w:rPr>
                <w:color w:val="000000"/>
                <w:sz w:val="20"/>
                <w:szCs w:val="20"/>
              </w:rPr>
            </w:pPr>
            <w:r w:rsidRPr="005D7B41">
              <w:rPr>
                <w:sz w:val="20"/>
                <w:szCs w:val="20"/>
              </w:rPr>
              <w:t>0,08</w:t>
            </w:r>
          </w:p>
        </w:tc>
      </w:tr>
      <w:tr w:rsidR="00E95A17" w:rsidRPr="005D7B41" w14:paraId="26837C91" w14:textId="77777777" w:rsidTr="00BF4A01">
        <w:tc>
          <w:tcPr>
            <w:tcW w:w="1441" w:type="pct"/>
            <w:tcBorders>
              <w:top w:val="nil"/>
              <w:left w:val="single" w:sz="4" w:space="0" w:color="auto"/>
              <w:bottom w:val="single" w:sz="4" w:space="0" w:color="auto"/>
              <w:right w:val="single" w:sz="4" w:space="0" w:color="auto"/>
            </w:tcBorders>
            <w:shd w:val="clear" w:color="auto" w:fill="auto"/>
            <w:noWrap/>
            <w:tcMar>
              <w:left w:w="115" w:type="dxa"/>
              <w:right w:w="115" w:type="dxa"/>
            </w:tcMar>
            <w:hideMark/>
          </w:tcPr>
          <w:p w14:paraId="1B21933F" w14:textId="0445EB58" w:rsidR="00E95A17" w:rsidRPr="005D7B41" w:rsidRDefault="00E95A17" w:rsidP="00BF4A01">
            <w:pPr>
              <w:jc w:val="left"/>
              <w:rPr>
                <w:rFonts w:eastAsiaTheme="minorHAnsi"/>
                <w:b/>
                <w:color w:val="000000"/>
                <w:sz w:val="20"/>
                <w:szCs w:val="20"/>
              </w:rPr>
            </w:pPr>
            <w:r w:rsidRPr="005D7B41">
              <w:rPr>
                <w:b/>
                <w:color w:val="000000"/>
                <w:sz w:val="20"/>
                <w:szCs w:val="20"/>
              </w:rPr>
              <w:t>Total (</w:t>
            </w:r>
            <w:proofErr w:type="spellStart"/>
            <w:r w:rsidRPr="005D7B41">
              <w:rPr>
                <w:b/>
                <w:color w:val="000000"/>
                <w:sz w:val="20"/>
                <w:szCs w:val="20"/>
              </w:rPr>
              <w:t>tm</w:t>
            </w:r>
            <w:proofErr w:type="spellEnd"/>
            <w:r w:rsidRPr="005D7B41">
              <w:rPr>
                <w:b/>
                <w:color w:val="000000"/>
                <w:sz w:val="20"/>
                <w:szCs w:val="20"/>
              </w:rPr>
              <w:t>)</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721AA4C3" w14:textId="6E99A16E" w:rsidR="00E95A17" w:rsidRPr="005D7B41" w:rsidRDefault="00E95A17" w:rsidP="00E95A17">
            <w:pPr>
              <w:widowControl w:val="0"/>
              <w:jc w:val="right"/>
              <w:rPr>
                <w:b/>
                <w:color w:val="000000"/>
                <w:sz w:val="20"/>
                <w:szCs w:val="20"/>
              </w:rPr>
            </w:pPr>
            <w:r w:rsidRPr="005D7B41">
              <w:rPr>
                <w:b/>
                <w:sz w:val="20"/>
                <w:szCs w:val="20"/>
              </w:rPr>
              <w:t>21,49</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032FB49F" w14:textId="33ED51C4" w:rsidR="00E95A17" w:rsidRPr="005D7B41" w:rsidRDefault="00E95A17" w:rsidP="00E95A17">
            <w:pPr>
              <w:widowControl w:val="0"/>
              <w:jc w:val="right"/>
              <w:rPr>
                <w:b/>
                <w:color w:val="000000"/>
                <w:sz w:val="20"/>
                <w:szCs w:val="20"/>
              </w:rPr>
            </w:pPr>
            <w:r w:rsidRPr="005D7B41">
              <w:rPr>
                <w:b/>
                <w:sz w:val="20"/>
                <w:szCs w:val="20"/>
              </w:rPr>
              <w:t>20,99</w:t>
            </w:r>
          </w:p>
        </w:tc>
        <w:tc>
          <w:tcPr>
            <w:tcW w:w="594" w:type="pct"/>
            <w:tcBorders>
              <w:top w:val="nil"/>
              <w:left w:val="nil"/>
              <w:bottom w:val="single" w:sz="4" w:space="0" w:color="auto"/>
              <w:right w:val="single" w:sz="4" w:space="0" w:color="auto"/>
            </w:tcBorders>
            <w:shd w:val="clear" w:color="auto" w:fill="auto"/>
            <w:noWrap/>
            <w:tcMar>
              <w:left w:w="115" w:type="dxa"/>
              <w:right w:w="202" w:type="dxa"/>
            </w:tcMar>
          </w:tcPr>
          <w:p w14:paraId="5830DAE7" w14:textId="2516FB87" w:rsidR="00E95A17" w:rsidRPr="005D7B41" w:rsidRDefault="00E95A17" w:rsidP="00E95A17">
            <w:pPr>
              <w:widowControl w:val="0"/>
              <w:jc w:val="right"/>
              <w:rPr>
                <w:b/>
                <w:color w:val="000000"/>
                <w:sz w:val="20"/>
                <w:szCs w:val="20"/>
              </w:rPr>
            </w:pPr>
            <w:r w:rsidRPr="005D7B41">
              <w:rPr>
                <w:b/>
                <w:sz w:val="20"/>
                <w:szCs w:val="20"/>
              </w:rPr>
              <w:t>20,89</w:t>
            </w:r>
          </w:p>
        </w:tc>
        <w:tc>
          <w:tcPr>
            <w:tcW w:w="593" w:type="pct"/>
            <w:tcBorders>
              <w:top w:val="single" w:sz="4" w:space="0" w:color="auto"/>
              <w:left w:val="nil"/>
              <w:bottom w:val="single" w:sz="4" w:space="0" w:color="auto"/>
              <w:right w:val="single" w:sz="4" w:space="0" w:color="auto"/>
            </w:tcBorders>
            <w:tcMar>
              <w:left w:w="115" w:type="dxa"/>
              <w:right w:w="202" w:type="dxa"/>
            </w:tcMar>
          </w:tcPr>
          <w:p w14:paraId="654AB107" w14:textId="35971F8C" w:rsidR="00E95A17" w:rsidRPr="005D7B41" w:rsidRDefault="00E95A17" w:rsidP="00E95A17">
            <w:pPr>
              <w:widowControl w:val="0"/>
              <w:jc w:val="right"/>
              <w:rPr>
                <w:b/>
                <w:color w:val="000000"/>
                <w:sz w:val="20"/>
                <w:szCs w:val="20"/>
              </w:rPr>
            </w:pPr>
            <w:r w:rsidRPr="005D7B41">
              <w:rPr>
                <w:b/>
                <w:sz w:val="20"/>
                <w:szCs w:val="20"/>
              </w:rPr>
              <w:t>20,8</w:t>
            </w:r>
          </w:p>
        </w:tc>
        <w:tc>
          <w:tcPr>
            <w:tcW w:w="593" w:type="pct"/>
            <w:tcBorders>
              <w:top w:val="nil"/>
              <w:left w:val="single" w:sz="4" w:space="0" w:color="auto"/>
              <w:bottom w:val="single" w:sz="4" w:space="0" w:color="auto"/>
              <w:right w:val="single" w:sz="4" w:space="0" w:color="auto"/>
            </w:tcBorders>
            <w:tcMar>
              <w:left w:w="115" w:type="dxa"/>
              <w:right w:w="202" w:type="dxa"/>
            </w:tcMar>
          </w:tcPr>
          <w:p w14:paraId="7D76339A" w14:textId="434E75DF" w:rsidR="00E95A17" w:rsidRPr="005D7B41" w:rsidRDefault="0056424E" w:rsidP="00E95A17">
            <w:pPr>
              <w:widowControl w:val="0"/>
              <w:jc w:val="right"/>
              <w:rPr>
                <w:b/>
                <w:color w:val="000000"/>
                <w:sz w:val="20"/>
                <w:szCs w:val="20"/>
              </w:rPr>
            </w:pPr>
            <w:r w:rsidRPr="005D7B41">
              <w:rPr>
                <w:b/>
                <w:bCs/>
                <w:color w:val="000000"/>
                <w:sz w:val="20"/>
                <w:szCs w:val="20"/>
              </w:rPr>
              <w:t>20,73</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3AA6A7E3" w14:textId="680C64F8" w:rsidR="00E95A17" w:rsidRPr="005D7B41" w:rsidRDefault="00E95A17" w:rsidP="00E95A17">
            <w:pPr>
              <w:widowControl w:val="0"/>
              <w:jc w:val="right"/>
              <w:rPr>
                <w:b/>
                <w:color w:val="000000"/>
                <w:sz w:val="20"/>
                <w:szCs w:val="20"/>
              </w:rPr>
            </w:pPr>
            <w:r w:rsidRPr="005D7B41">
              <w:rPr>
                <w:b/>
                <w:color w:val="000000"/>
                <w:sz w:val="20"/>
                <w:szCs w:val="20"/>
              </w:rPr>
              <w:t>30,86</w:t>
            </w:r>
          </w:p>
        </w:tc>
      </w:tr>
      <w:tr w:rsidR="00E95A17" w:rsidRPr="005D7B41" w14:paraId="3CF931C5" w14:textId="77777777" w:rsidTr="00BF4A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C3323FF" w14:textId="77777777" w:rsidR="00E95A17" w:rsidRPr="005D7B41" w:rsidRDefault="00E95A17" w:rsidP="00E95A17">
            <w:pPr>
              <w:widowControl w:val="0"/>
              <w:jc w:val="left"/>
              <w:rPr>
                <w:b/>
                <w:bCs/>
                <w:color w:val="000000"/>
                <w:sz w:val="20"/>
                <w:szCs w:val="20"/>
              </w:rPr>
            </w:pPr>
            <w:r w:rsidRPr="005D7B41">
              <w:rPr>
                <w:b/>
                <w:bCs/>
                <w:color w:val="000000"/>
                <w:sz w:val="20"/>
                <w:szCs w:val="20"/>
              </w:rPr>
              <w:t>Toneladas PAO</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70F8B7E3" w14:textId="77777777" w:rsidR="00E95A17" w:rsidRPr="005D7B41" w:rsidRDefault="00E95A17" w:rsidP="00E95A17">
            <w:pPr>
              <w:widowControl w:val="0"/>
              <w:jc w:val="right"/>
              <w:rPr>
                <w:color w:val="000000"/>
                <w:sz w:val="20"/>
                <w:szCs w:val="20"/>
                <w:lang w:val="en-CA"/>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10B37FE5" w14:textId="77777777" w:rsidR="00E95A17" w:rsidRPr="005D7B41" w:rsidRDefault="00E95A17" w:rsidP="00E95A17">
            <w:pPr>
              <w:widowControl w:val="0"/>
              <w:jc w:val="right"/>
              <w:rPr>
                <w:color w:val="000000"/>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13E348E" w14:textId="77777777" w:rsidR="00E95A17" w:rsidRPr="005D7B41" w:rsidRDefault="00E95A17" w:rsidP="00E95A17">
            <w:pPr>
              <w:widowControl w:val="0"/>
              <w:jc w:val="right"/>
              <w:rPr>
                <w:color w:val="000000"/>
                <w:sz w:val="20"/>
                <w:szCs w:val="20"/>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5A73068C" w14:textId="77777777" w:rsidR="00E95A17" w:rsidRPr="005D7B41" w:rsidRDefault="00E95A17" w:rsidP="00E95A17">
            <w:pPr>
              <w:widowControl w:val="0"/>
              <w:jc w:val="right"/>
              <w:rPr>
                <w:color w:val="000000"/>
                <w:sz w:val="20"/>
                <w:szCs w:val="20"/>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09CF1655" w14:textId="77777777" w:rsidR="00E95A17" w:rsidRPr="005D7B41" w:rsidRDefault="00E95A17" w:rsidP="00E95A17">
            <w:pPr>
              <w:widowControl w:val="0"/>
              <w:jc w:val="right"/>
              <w:rPr>
                <w:color w:val="000000"/>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68987CD0" w14:textId="3CFA362B" w:rsidR="00E95A17" w:rsidRPr="005D7B41" w:rsidRDefault="00E95A17" w:rsidP="00E95A17">
            <w:pPr>
              <w:widowControl w:val="0"/>
              <w:jc w:val="right"/>
              <w:rPr>
                <w:color w:val="000000"/>
                <w:sz w:val="20"/>
                <w:szCs w:val="20"/>
                <w:lang w:val="en-CA"/>
              </w:rPr>
            </w:pPr>
          </w:p>
        </w:tc>
      </w:tr>
      <w:tr w:rsidR="00E95A17" w:rsidRPr="005D7B41" w14:paraId="0FF066DE" w14:textId="77777777" w:rsidTr="00BF4A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3EF73639" w14:textId="77777777" w:rsidR="00E95A17" w:rsidRPr="005D7B41" w:rsidRDefault="00E95A17" w:rsidP="00E95A17">
            <w:pPr>
              <w:widowControl w:val="0"/>
              <w:jc w:val="left"/>
              <w:rPr>
                <w:color w:val="000000"/>
                <w:sz w:val="20"/>
                <w:szCs w:val="20"/>
              </w:rPr>
            </w:pPr>
            <w:r w:rsidRPr="005D7B41">
              <w:rPr>
                <w:color w:val="000000"/>
                <w:sz w:val="20"/>
                <w:szCs w:val="20"/>
              </w:rPr>
              <w:t>HCFC-22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CE7F283" w14:textId="5EEE7FE1" w:rsidR="00E95A17" w:rsidRPr="005D7B41" w:rsidRDefault="00E95A17" w:rsidP="00E95A17">
            <w:pPr>
              <w:widowControl w:val="0"/>
              <w:jc w:val="right"/>
              <w:rPr>
                <w:color w:val="000000"/>
                <w:sz w:val="20"/>
                <w:szCs w:val="20"/>
              </w:rPr>
            </w:pPr>
            <w:r w:rsidRPr="005D7B41">
              <w:rPr>
                <w:sz w:val="20"/>
                <w:szCs w:val="20"/>
              </w:rPr>
              <w:t>1,18</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94F6235" w14:textId="44D469B4" w:rsidR="00E95A17" w:rsidRPr="005D7B41" w:rsidRDefault="00E95A17" w:rsidP="00E95A17">
            <w:pPr>
              <w:widowControl w:val="0"/>
              <w:jc w:val="right"/>
              <w:rPr>
                <w:color w:val="000000"/>
                <w:sz w:val="20"/>
                <w:szCs w:val="20"/>
              </w:rPr>
            </w:pPr>
            <w:r w:rsidRPr="005D7B41">
              <w:rPr>
                <w:sz w:val="20"/>
                <w:szCs w:val="20"/>
              </w:rPr>
              <w:t>1,15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5776431" w14:textId="12F19AB7" w:rsidR="00E95A17" w:rsidRPr="005D7B41" w:rsidRDefault="00E95A17" w:rsidP="00E95A17">
            <w:pPr>
              <w:widowControl w:val="0"/>
              <w:jc w:val="right"/>
              <w:rPr>
                <w:color w:val="000000"/>
                <w:sz w:val="20"/>
                <w:szCs w:val="20"/>
              </w:rPr>
            </w:pPr>
            <w:r w:rsidRPr="005D7B41">
              <w:rPr>
                <w:sz w:val="20"/>
                <w:szCs w:val="20"/>
              </w:rPr>
              <w:t>1,15</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604B9CF1" w14:textId="133E249C" w:rsidR="00E95A17" w:rsidRPr="005D7B41" w:rsidRDefault="00E95A17" w:rsidP="00E95A17">
            <w:pPr>
              <w:widowControl w:val="0"/>
              <w:jc w:val="right"/>
              <w:rPr>
                <w:color w:val="000000"/>
                <w:sz w:val="20"/>
                <w:szCs w:val="20"/>
              </w:rPr>
            </w:pPr>
            <w:r w:rsidRPr="005D7B41">
              <w:rPr>
                <w:sz w:val="20"/>
                <w:szCs w:val="20"/>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4FD0AE07" w14:textId="296A5827" w:rsidR="00E95A17" w:rsidRPr="005D7B41" w:rsidRDefault="0056424E" w:rsidP="00E95A17">
            <w:pPr>
              <w:widowControl w:val="0"/>
              <w:jc w:val="right"/>
              <w:rPr>
                <w:color w:val="000000"/>
                <w:sz w:val="20"/>
                <w:szCs w:val="20"/>
              </w:rPr>
            </w:pPr>
            <w:r w:rsidRPr="005D7B41">
              <w:rPr>
                <w:color w:val="000000"/>
                <w:sz w:val="20"/>
                <w:szCs w:val="20"/>
              </w:rPr>
              <w:t>1,14</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3B132A4" w14:textId="63F20078" w:rsidR="00E95A17" w:rsidRPr="005D7B41" w:rsidRDefault="00E95A17" w:rsidP="00E95A17">
            <w:pPr>
              <w:widowControl w:val="0"/>
              <w:jc w:val="right"/>
              <w:rPr>
                <w:color w:val="000000"/>
                <w:sz w:val="20"/>
                <w:szCs w:val="20"/>
              </w:rPr>
            </w:pPr>
            <w:r w:rsidRPr="005D7B41">
              <w:rPr>
                <w:sz w:val="20"/>
                <w:szCs w:val="20"/>
              </w:rPr>
              <w:t>1,70</w:t>
            </w:r>
          </w:p>
        </w:tc>
      </w:tr>
      <w:tr w:rsidR="00E95A17" w:rsidRPr="005D7B41" w14:paraId="622999B9" w14:textId="77777777" w:rsidTr="00BF4A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hideMark/>
          </w:tcPr>
          <w:p w14:paraId="14A70959" w14:textId="6CC7C7CD" w:rsidR="00E95A17" w:rsidRPr="005D7B41" w:rsidRDefault="00E95A17">
            <w:pPr>
              <w:widowControl w:val="0"/>
              <w:jc w:val="left"/>
              <w:rPr>
                <w:color w:val="000000"/>
                <w:sz w:val="20"/>
                <w:szCs w:val="20"/>
              </w:rPr>
            </w:pPr>
            <w:r w:rsidRPr="005D7B41">
              <w:rPr>
                <w:color w:val="000000"/>
                <w:sz w:val="20"/>
                <w:szCs w:val="20"/>
              </w:rPr>
              <w:t>HCFC-123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71E65BC" w14:textId="21C98357" w:rsidR="00E95A17" w:rsidRPr="005D7B41" w:rsidRDefault="00E95A17" w:rsidP="00E95A17">
            <w:pPr>
              <w:widowControl w:val="0"/>
              <w:jc w:val="right"/>
              <w:rPr>
                <w:color w:val="000000"/>
                <w:sz w:val="20"/>
                <w:szCs w:val="20"/>
              </w:rPr>
            </w:pPr>
            <w:r w:rsidRPr="005D7B41">
              <w:rPr>
                <w:color w:val="000000"/>
                <w:sz w:val="20"/>
                <w:szCs w:val="20"/>
              </w:rPr>
              <w:t>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431C54D" w14:textId="4AC062FE" w:rsidR="00E95A17" w:rsidRPr="005D7B41" w:rsidRDefault="00E95A17" w:rsidP="00E95A17">
            <w:pPr>
              <w:widowControl w:val="0"/>
              <w:jc w:val="right"/>
              <w:rPr>
                <w:color w:val="000000"/>
                <w:sz w:val="20"/>
                <w:szCs w:val="20"/>
              </w:rPr>
            </w:pPr>
            <w:r w:rsidRPr="005D7B41">
              <w:rPr>
                <w:color w:val="000000"/>
                <w:sz w:val="20"/>
                <w:szCs w:val="20"/>
              </w:rPr>
              <w:t>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46AD2F1" w14:textId="51A28190" w:rsidR="00E95A17" w:rsidRPr="005D7B41" w:rsidRDefault="00E95A17" w:rsidP="00E95A17">
            <w:pPr>
              <w:widowControl w:val="0"/>
              <w:jc w:val="right"/>
              <w:rPr>
                <w:color w:val="000000"/>
                <w:sz w:val="20"/>
                <w:szCs w:val="20"/>
              </w:rPr>
            </w:pPr>
            <w:r w:rsidRPr="005D7B41">
              <w:rPr>
                <w:color w:val="000000"/>
                <w:sz w:val="20"/>
                <w:szCs w:val="20"/>
              </w:rPr>
              <w:t>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212B5BB1" w14:textId="6251629A" w:rsidR="00E95A17" w:rsidRPr="005D7B41" w:rsidRDefault="00E95A17" w:rsidP="00E95A17">
            <w:pPr>
              <w:widowControl w:val="0"/>
              <w:jc w:val="right"/>
              <w:rPr>
                <w:color w:val="000000"/>
                <w:sz w:val="20"/>
                <w:szCs w:val="20"/>
              </w:rPr>
            </w:pPr>
            <w:r w:rsidRPr="005D7B41">
              <w:rPr>
                <w:color w:val="000000"/>
                <w:sz w:val="20"/>
                <w:szCs w:val="20"/>
              </w:rPr>
              <w:t>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17695D9C" w14:textId="3B0270F3" w:rsidR="00E95A17" w:rsidRPr="005D7B41" w:rsidRDefault="0056424E" w:rsidP="00E95A17">
            <w:pPr>
              <w:widowControl w:val="0"/>
              <w:jc w:val="right"/>
              <w:rPr>
                <w:color w:val="000000"/>
                <w:sz w:val="20"/>
                <w:szCs w:val="20"/>
              </w:rPr>
            </w:pPr>
            <w:r w:rsidRPr="005D7B41">
              <w:rPr>
                <w:color w:val="000000"/>
                <w:sz w:val="20"/>
                <w:szCs w:val="20"/>
              </w:rPr>
              <w:t>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038E803" w14:textId="2F942B19" w:rsidR="00E95A17" w:rsidRPr="005D7B41" w:rsidRDefault="00E95A17" w:rsidP="00E95A17">
            <w:pPr>
              <w:widowControl w:val="0"/>
              <w:jc w:val="right"/>
              <w:rPr>
                <w:color w:val="000000"/>
                <w:sz w:val="20"/>
                <w:szCs w:val="20"/>
              </w:rPr>
            </w:pPr>
            <w:r w:rsidRPr="005D7B41">
              <w:rPr>
                <w:sz w:val="20"/>
                <w:szCs w:val="20"/>
              </w:rPr>
              <w:t>0,00</w:t>
            </w:r>
          </w:p>
        </w:tc>
      </w:tr>
      <w:tr w:rsidR="00E95A17" w:rsidRPr="005D7B41" w14:paraId="76F608EE" w14:textId="77777777" w:rsidTr="00BF4A0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hideMark/>
          </w:tcPr>
          <w:p w14:paraId="5E97916C" w14:textId="01A12A1A" w:rsidR="00E95A17" w:rsidRPr="005D7B41" w:rsidRDefault="00E95A17" w:rsidP="00BF4A01">
            <w:pPr>
              <w:jc w:val="left"/>
              <w:rPr>
                <w:rFonts w:eastAsiaTheme="minorHAnsi"/>
                <w:b/>
                <w:sz w:val="20"/>
                <w:szCs w:val="20"/>
              </w:rPr>
            </w:pPr>
            <w:r w:rsidRPr="005D7B41">
              <w:rPr>
                <w:b/>
                <w:sz w:val="20"/>
                <w:szCs w:val="20"/>
              </w:rPr>
              <w:t>Total (toneladas PAO)</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77B2B792" w14:textId="362AA077" w:rsidR="00E95A17" w:rsidRPr="005D7B41" w:rsidRDefault="00E95A17" w:rsidP="00E95A17">
            <w:pPr>
              <w:widowControl w:val="0"/>
              <w:jc w:val="right"/>
              <w:rPr>
                <w:b/>
                <w:bCs/>
                <w:color w:val="000000"/>
                <w:sz w:val="20"/>
                <w:szCs w:val="20"/>
              </w:rPr>
            </w:pPr>
            <w:r w:rsidRPr="005D7B41">
              <w:rPr>
                <w:b/>
                <w:bCs/>
                <w:color w:val="000000"/>
                <w:sz w:val="20"/>
                <w:szCs w:val="20"/>
              </w:rPr>
              <w:t>1,18</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1E3945FD" w14:textId="6225BE74" w:rsidR="00E95A17" w:rsidRPr="005D7B41" w:rsidRDefault="00E95A17" w:rsidP="00E95A17">
            <w:pPr>
              <w:widowControl w:val="0"/>
              <w:jc w:val="right"/>
              <w:rPr>
                <w:b/>
                <w:bCs/>
                <w:color w:val="000000"/>
                <w:sz w:val="20"/>
                <w:szCs w:val="20"/>
              </w:rPr>
            </w:pPr>
            <w:r w:rsidRPr="005D7B41">
              <w:rPr>
                <w:b/>
                <w:bCs/>
                <w:color w:val="000000"/>
                <w:sz w:val="20"/>
                <w:szCs w:val="20"/>
              </w:rPr>
              <w:t>1,15</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163ECEC2" w14:textId="20DDCB99" w:rsidR="00E95A17" w:rsidRPr="005D7B41" w:rsidRDefault="00E95A17" w:rsidP="00E95A17">
            <w:pPr>
              <w:widowControl w:val="0"/>
              <w:jc w:val="right"/>
              <w:rPr>
                <w:b/>
                <w:bCs/>
                <w:color w:val="000000"/>
                <w:sz w:val="20"/>
                <w:szCs w:val="20"/>
              </w:rPr>
            </w:pPr>
            <w:r w:rsidRPr="005D7B41">
              <w:rPr>
                <w:b/>
                <w:bCs/>
                <w:color w:val="000000"/>
                <w:sz w:val="20"/>
                <w:szCs w:val="20"/>
              </w:rPr>
              <w:t>1,15</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14:paraId="028EA5C6" w14:textId="475C3DE8" w:rsidR="00E95A17" w:rsidRPr="005D7B41" w:rsidRDefault="00E95A17" w:rsidP="00E95A17">
            <w:pPr>
              <w:jc w:val="right"/>
              <w:rPr>
                <w:b/>
                <w:bCs/>
                <w:color w:val="000000"/>
                <w:sz w:val="20"/>
                <w:szCs w:val="20"/>
              </w:rPr>
            </w:pPr>
            <w:r w:rsidRPr="005D7B41">
              <w:rPr>
                <w:b/>
                <w:bCs/>
                <w:color w:val="000000"/>
                <w:sz w:val="20"/>
                <w:szCs w:val="20"/>
              </w:rPr>
              <w:t>1,14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vAlign w:val="bottom"/>
          </w:tcPr>
          <w:p w14:paraId="357A405F" w14:textId="32E1A3EE" w:rsidR="00E95A17" w:rsidRPr="005D7B41" w:rsidRDefault="0056424E" w:rsidP="00E95A17">
            <w:pPr>
              <w:jc w:val="right"/>
              <w:rPr>
                <w:b/>
                <w:bCs/>
                <w:color w:val="000000"/>
                <w:sz w:val="20"/>
                <w:szCs w:val="20"/>
              </w:rPr>
            </w:pPr>
            <w:r w:rsidRPr="005D7B41">
              <w:rPr>
                <w:b/>
                <w:bCs/>
                <w:color w:val="000000"/>
                <w:sz w:val="20"/>
                <w:szCs w:val="20"/>
              </w:rPr>
              <w:t>1,14</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E045322" w14:textId="5532063F" w:rsidR="00E95A17" w:rsidRPr="005D7B41" w:rsidRDefault="00E95A17" w:rsidP="00E95A17">
            <w:pPr>
              <w:jc w:val="right"/>
              <w:rPr>
                <w:color w:val="000000"/>
                <w:sz w:val="20"/>
                <w:szCs w:val="20"/>
              </w:rPr>
            </w:pPr>
            <w:r w:rsidRPr="005D7B41">
              <w:rPr>
                <w:b/>
                <w:color w:val="000000"/>
                <w:sz w:val="20"/>
                <w:szCs w:val="20"/>
              </w:rPr>
              <w:t>1,7</w:t>
            </w:r>
          </w:p>
        </w:tc>
      </w:tr>
    </w:tbl>
    <w:p w14:paraId="4C6B7DE8" w14:textId="0A06D99F" w:rsidR="009873AD" w:rsidRPr="005D7B41" w:rsidRDefault="009873AD" w:rsidP="00BF4A01">
      <w:pPr>
        <w:widowControl w:val="0"/>
        <w:rPr>
          <w:sz w:val="19"/>
          <w:szCs w:val="19"/>
        </w:rPr>
      </w:pPr>
      <w:r w:rsidRPr="005D7B41">
        <w:rPr>
          <w:sz w:val="19"/>
          <w:szCs w:val="19"/>
        </w:rPr>
        <w:t>* Datos del informe de verificación sobre el consumo de HCFC.</w:t>
      </w:r>
    </w:p>
    <w:p w14:paraId="1016806F" w14:textId="3DEFDE0C" w:rsidR="00D54581" w:rsidRPr="005D7B41" w:rsidRDefault="00D54581" w:rsidP="00BF4A01">
      <w:pPr>
        <w:widowControl w:val="0"/>
        <w:rPr>
          <w:strike/>
          <w:lang w:val="es-419"/>
        </w:rPr>
      </w:pPr>
    </w:p>
    <w:p w14:paraId="6DC2AEFA" w14:textId="2973E26E" w:rsidR="00D54581" w:rsidRDefault="00BB0E0E" w:rsidP="005D7B41">
      <w:pPr>
        <w:pStyle w:val="Heading1"/>
        <w:widowControl w:val="0"/>
        <w:spacing w:after="0"/>
      </w:pPr>
      <w:r>
        <w:t>Desde 2015, el consumo de HCFC se ha mantenido al mismo nivel, que está un 25 </w:t>
      </w:r>
      <w:r w:rsidR="005D7B41">
        <w:t>por ciento</w:t>
      </w:r>
      <w:r>
        <w:t xml:space="preserve"> por debajo del nivel de consumo admisible. La reducción del consumo de HCFC se ha logrado mediante la ejecución de las actividades aprobadas en el marco del PGEH, incluida la aplicación del sistema de licencias y cuotas, la capacitación impartida a los técnicos en refrigeración y la asistencia técnica prestada al sector de los servicios; además, la introducción de equipos de refrigeración y aire acondicionado (RAC) no basados en HCFC-22 ha contribuido a la reducción de la demanda de HCFC. No ha habido ningún consumo de HCFC</w:t>
      </w:r>
      <w:r>
        <w:noBreakHyphen/>
        <w:t>123 desde 2015.</w:t>
      </w:r>
    </w:p>
    <w:p w14:paraId="1AE9C038" w14:textId="77777777" w:rsidR="005D7B41" w:rsidRPr="005D7B41" w:rsidRDefault="005D7B41" w:rsidP="005D7B41"/>
    <w:p w14:paraId="60BF975E" w14:textId="77777777" w:rsidR="00D54581" w:rsidRPr="00FE3307" w:rsidRDefault="00D54581" w:rsidP="00BF4A01">
      <w:pPr>
        <w:widowControl w:val="0"/>
        <w:rPr>
          <w:i/>
        </w:rPr>
      </w:pPr>
      <w:r>
        <w:rPr>
          <w:i/>
        </w:rPr>
        <w:t>Informe de ejecución del programa de país (PP)</w:t>
      </w:r>
    </w:p>
    <w:p w14:paraId="311ED661" w14:textId="77777777" w:rsidR="00D54581" w:rsidRPr="00982768" w:rsidRDefault="00D54581" w:rsidP="00BF4A01">
      <w:pPr>
        <w:widowControl w:val="0"/>
        <w:rPr>
          <w:lang w:val="es-419"/>
        </w:rPr>
      </w:pPr>
    </w:p>
    <w:p w14:paraId="071309EE" w14:textId="021ADC74" w:rsidR="00D54581" w:rsidRDefault="00D54581" w:rsidP="005D7B41">
      <w:pPr>
        <w:pStyle w:val="Heading1"/>
        <w:widowControl w:val="0"/>
        <w:spacing w:after="0"/>
      </w:pPr>
      <w:r>
        <w:t xml:space="preserve">El Gobierno de la República Unida de </w:t>
      </w:r>
      <w:proofErr w:type="spellStart"/>
      <w:r>
        <w:t>Tanzanía</w:t>
      </w:r>
      <w:proofErr w:type="spellEnd"/>
      <w:r>
        <w:t xml:space="preserve"> notificó los datos de consumo del sector de los HCFC en el Informe de ejecución del programa de país de 2018, que coinciden con los datos comunicados conforme al Artículo 7 del Protocolo de Montreal. </w:t>
      </w:r>
    </w:p>
    <w:p w14:paraId="5B87F6FA" w14:textId="77777777" w:rsidR="005D7B41" w:rsidRPr="005D7B41" w:rsidRDefault="005D7B41" w:rsidP="005D7B41"/>
    <w:p w14:paraId="007095E7" w14:textId="052506AD" w:rsidR="00D54581" w:rsidRPr="00FE3307" w:rsidRDefault="00D54581" w:rsidP="005D7B41">
      <w:pPr>
        <w:keepNext/>
        <w:keepLines/>
        <w:rPr>
          <w:i/>
        </w:rPr>
      </w:pPr>
      <w:r>
        <w:rPr>
          <w:i/>
        </w:rPr>
        <w:lastRenderedPageBreak/>
        <w:t>Informe de verificación</w:t>
      </w:r>
    </w:p>
    <w:p w14:paraId="7A33795C" w14:textId="77777777" w:rsidR="00D54581" w:rsidRPr="00FE3307" w:rsidRDefault="00D54581" w:rsidP="005D7B41">
      <w:pPr>
        <w:keepNext/>
        <w:keepLines/>
        <w:rPr>
          <w:lang w:val="en-CA"/>
        </w:rPr>
      </w:pPr>
    </w:p>
    <w:p w14:paraId="11E8B525" w14:textId="0183CF79" w:rsidR="00584429" w:rsidRDefault="00D54581" w:rsidP="005D7B41">
      <w:pPr>
        <w:pStyle w:val="Heading1"/>
        <w:keepNext/>
        <w:keepLines/>
      </w:pPr>
      <w:r>
        <w:t>El informe de verificación confirmó que el Gobierno está aplicando un sistema de licencias y cuotas para las importaciones y exportaciones de HCFC; que el consumo de HCFC notificado en virtud del Artículo 7 del Protocolo de Montreal para 2016 a 2018 era correcto (como se indica en la tabla 1 anterior); y que el país ha alcanzado las metas establecidas en el calendario de reducción del Protocolo de Montreal y su Acuerdo con el Comité Ejecutivo para 2016-2019.</w:t>
      </w:r>
    </w:p>
    <w:p w14:paraId="0B475626" w14:textId="5B91945E" w:rsidR="0025105F" w:rsidRPr="0025105F" w:rsidRDefault="0025105F" w:rsidP="00214A7A">
      <w:pPr>
        <w:pStyle w:val="Heading1"/>
      </w:pPr>
      <w:r>
        <w:t>En el informe de verificación se recomendó mejorar la aplicación del sistema de licencias y cuotas de HCFC, entre otras cosas: que el Consejo Nacional de Gestión Ambiental (NEMC) proporcionara una muestra de la firma de su director a las aduanas para reforzar la verificación de la autenticidad de la documentación de las licencias de importación y exportación; asegurar que todas las licencias de importación y exportación fueran válidas y se emitieran en el plazo de un año civil; sensibilizar a los importadores sobre las medidas de control de las SAO; reforzar la cooperación entre los organismos que se ocupan de los importadores de SAO; e informar a las aduanas y a la Dependencia Nacional del Ozono (NOU) de todas las licencias de importación autorizadas. Además, el Departamento de Aduanas debería comprobar las licencias/permisos emitidos antes de despachar cualquier envío; se deberían examinar los reglamentos nacionales sobre SAO para asegurarse de que cumplen todos los requisitos de las medidas de control del Protocolo de Montreal; y la Dependencia Nacional del Ozono debería participar plenamente en la emisión de licencias y cuotas de importación. En el informe de verificación también se señaló que el sistema de licencias de SAO era manual, aunque en el futuro se estudiará un sistema en línea.</w:t>
      </w:r>
    </w:p>
    <w:p w14:paraId="259D729F" w14:textId="6CD7FAC8" w:rsidR="00D54581" w:rsidRPr="00FE3307" w:rsidRDefault="00D54581" w:rsidP="00BF4A01">
      <w:pPr>
        <w:widowControl w:val="0"/>
        <w:rPr>
          <w:u w:val="single"/>
        </w:rPr>
      </w:pPr>
      <w:r>
        <w:rPr>
          <w:u w:val="single"/>
        </w:rPr>
        <w:t>Informe sobre la marcha de las actividades de ejecución del segundo tramo del PGEH</w:t>
      </w:r>
    </w:p>
    <w:p w14:paraId="24430E63" w14:textId="77777777" w:rsidR="00D54581" w:rsidRPr="00982768" w:rsidRDefault="00D54581" w:rsidP="00BF4A01">
      <w:pPr>
        <w:widowControl w:val="0"/>
        <w:rPr>
          <w:lang w:val="es-419"/>
        </w:rPr>
      </w:pPr>
    </w:p>
    <w:p w14:paraId="3B8BB086" w14:textId="3A205139" w:rsidR="00D54581" w:rsidRPr="00BC3E32" w:rsidRDefault="00D54581" w:rsidP="00BF4A01">
      <w:pPr>
        <w:widowControl w:val="0"/>
        <w:rPr>
          <w:i/>
        </w:rPr>
      </w:pPr>
      <w:r>
        <w:rPr>
          <w:i/>
        </w:rPr>
        <w:t xml:space="preserve">Marco jurídico </w:t>
      </w:r>
    </w:p>
    <w:p w14:paraId="78FFE63C" w14:textId="68E0B324" w:rsidR="00D54581" w:rsidRPr="00BC3E32" w:rsidRDefault="00D54581" w:rsidP="00BF4A01">
      <w:pPr>
        <w:widowControl w:val="0"/>
        <w:rPr>
          <w:lang w:val="en-CA"/>
        </w:rPr>
      </w:pPr>
    </w:p>
    <w:p w14:paraId="51026EDE" w14:textId="7D8BB5B1" w:rsidR="002545A3" w:rsidRPr="00405B06" w:rsidRDefault="002545A3" w:rsidP="00B07137">
      <w:pPr>
        <w:pStyle w:val="Heading1"/>
      </w:pPr>
      <w:r>
        <w:t xml:space="preserve">El Gobierno de la República Unida de </w:t>
      </w:r>
      <w:proofErr w:type="spellStart"/>
      <w:r>
        <w:t>Tanzanía</w:t>
      </w:r>
      <w:proofErr w:type="spellEnd"/>
      <w:r>
        <w:t xml:space="preserve"> ha establecido un sistema de licencias y cuotas para las importaciones y exportaciones de HCFC y productos que contienen HCFC, así como para la vigilancia de las sustancias controladas que han sido eliminadas gradualmente. El sistema incluye un mecanismo para verificar anualmente la capacidad de cada importador o proveedor de HCFC, el equipo y las medidas de seguridad establecidas para la gestión de los refrigerantes, el inventario de refrigerantes y los registros de facturas, y la disponibilidad de personal cualificado.  </w:t>
      </w:r>
    </w:p>
    <w:p w14:paraId="26457514" w14:textId="6E7FFCF0" w:rsidR="003E3D12" w:rsidRPr="003E3D12" w:rsidRDefault="00153776" w:rsidP="00BF4A01">
      <w:pPr>
        <w:pStyle w:val="Heading1"/>
        <w:widowControl w:val="0"/>
      </w:pPr>
      <w:r>
        <w:t>Cada año la Dependencia Nacional del Ozono, a través del director de Medio Ambiente, publica en la Gaceta Oficial y en los periódicos la prohibición de las SAO ya eliminadas. Los inspectores ambientales tienen el mandato de realizar visitas de inspección a las instalaciones de SAO y controles puntuales de las sustancias prohibidas. Los cursos de actualización de aduanas también cubren las SAO prohibidas. No ha habido casos de importación ilegal y el Gobierno no tiene conocimiento de ninguna sustancia controlada que se haya eliminado gradualmente del mercado ni de ninguna existencia.</w:t>
      </w:r>
    </w:p>
    <w:p w14:paraId="3F3D759D" w14:textId="5A643590" w:rsidR="00E05595" w:rsidRPr="00BC3E32" w:rsidRDefault="00876D14" w:rsidP="00BF4A01">
      <w:pPr>
        <w:pStyle w:val="Heading1"/>
        <w:widowControl w:val="0"/>
      </w:pPr>
      <w:r>
        <w:t xml:space="preserve">El Gobierno de la República Unida de </w:t>
      </w:r>
      <w:proofErr w:type="spellStart"/>
      <w:r>
        <w:t>Tanzanía</w:t>
      </w:r>
      <w:proofErr w:type="spellEnd"/>
      <w:r>
        <w:t xml:space="preserve"> ha adoptado la Enmienda de Kigali y está en vías de depositar el instrumento de ratificación ante las Naciones Unidas. El país tiene previsto preparar un plan nacional de ejecución de la Enmienda de Kigali en 2020 y el examen del Reglamento sobre SAO de 2007 para incorporar la eliminación gradual de los HFC. </w:t>
      </w:r>
    </w:p>
    <w:p w14:paraId="717DDDB2" w14:textId="572EF36D" w:rsidR="00D54581" w:rsidRPr="00BC3E32" w:rsidRDefault="00D54581" w:rsidP="00BF4A01">
      <w:pPr>
        <w:pStyle w:val="Heading1"/>
        <w:widowControl w:val="0"/>
        <w:numPr>
          <w:ilvl w:val="0"/>
          <w:numId w:val="0"/>
        </w:numPr>
        <w:rPr>
          <w:i/>
        </w:rPr>
      </w:pPr>
      <w:r>
        <w:rPr>
          <w:i/>
        </w:rPr>
        <w:t>Sector de servicio y mantenimiento de equipos de refrigeración</w:t>
      </w:r>
    </w:p>
    <w:p w14:paraId="57A7CDED" w14:textId="0CD8CC0F" w:rsidR="00F74C5B" w:rsidRPr="00BC3E32" w:rsidRDefault="00F74C5B" w:rsidP="00BF4A01">
      <w:pPr>
        <w:pStyle w:val="Heading1"/>
        <w:widowControl w:val="0"/>
      </w:pPr>
      <w:r>
        <w:t xml:space="preserve">Se llevaron a cabo las actividades siguientes: </w:t>
      </w:r>
    </w:p>
    <w:p w14:paraId="5B0B10CB" w14:textId="1DC46C07" w:rsidR="00EF1A42" w:rsidRPr="00E6236A" w:rsidRDefault="00EF1A42" w:rsidP="00BF4A01">
      <w:pPr>
        <w:pStyle w:val="Heading2"/>
        <w:numPr>
          <w:ilvl w:val="1"/>
          <w:numId w:val="1"/>
        </w:numPr>
      </w:pPr>
      <w:r>
        <w:t>Dos talleres para 85 funcionarios de aduanas y agentes de aplicación de la ley sobre el control de las importaciones de HCFC, incluida la identificación y el control de las SAO y el equipo basado en ellas, y la utilización de identificadores portátiles de refrigerantes;</w:t>
      </w:r>
    </w:p>
    <w:p w14:paraId="53A37019" w14:textId="59EF1643" w:rsidR="00F74C5B" w:rsidRPr="00450B87" w:rsidRDefault="00842A93" w:rsidP="00450B87">
      <w:pPr>
        <w:pStyle w:val="Heading2"/>
        <w:numPr>
          <w:ilvl w:val="1"/>
          <w:numId w:val="1"/>
        </w:numPr>
      </w:pPr>
      <w:r>
        <w:lastRenderedPageBreak/>
        <w:t>Dos talleres para 50 técnicos de RAC sobre buenas prácticas de servicio, incluida la manipulación y el uso seguros de refrigerantes inflamables; y un curso práctico de capacitación de instructores para 20 instructores de técnicos de RAC procedentes de centros de formación profesional y del sector privado sobre tecnologías alternativas a los HCFC; y</w:t>
      </w:r>
    </w:p>
    <w:p w14:paraId="63E0540F" w14:textId="28C83EDE" w:rsidR="00402023" w:rsidRPr="00450B87" w:rsidRDefault="00487306" w:rsidP="00B231A8">
      <w:pPr>
        <w:pStyle w:val="Heading2"/>
      </w:pPr>
      <w:r>
        <w:t xml:space="preserve">Suministro de equipos de servicio de refrigeración a 20 instituciones técnicas, incluida una máquina de recuperación de refrigerante, una bomba de vacío, un detector de fugas, manómetros de servicio, vacuómetros electrónicos, balanzas electrónicas, cilindros de almacenamiento de refrigerante y herramientas de servicio; transferencia de una unidad de recuperación de refrigerante proporcionada durante el plan de gestión de la eliminación definitiva del </w:t>
      </w:r>
      <w:proofErr w:type="spellStart"/>
      <w:r>
        <w:t>Cleaner</w:t>
      </w:r>
      <w:proofErr w:type="spellEnd"/>
      <w:r>
        <w:t xml:space="preserve"> </w:t>
      </w:r>
      <w:proofErr w:type="spellStart"/>
      <w:r>
        <w:t>Production</w:t>
      </w:r>
      <w:proofErr w:type="spellEnd"/>
      <w:r>
        <w:t xml:space="preserve"> Centre al centro de formación profesional VETA, principalmente con fines de capacitación, pero también para su utilización por los técnicos cuando sea necesario; y la capacitación de 13 instructores sobre la recuperación de refrigerantes, la manipulación segura de refrigerantes inflamables, incluidos ejercicios prácticos de carga y utilización de R-290 y R-600a en equipos a base de hidrocarburos</w:t>
      </w:r>
      <w:r w:rsidR="007D65B7">
        <w:t> </w:t>
      </w:r>
      <w:r>
        <w:t xml:space="preserve">(HC), y cuestiones de rendimiento relacionadas con el uso de refrigerante falsificado.  </w:t>
      </w:r>
    </w:p>
    <w:p w14:paraId="6D01EFCD" w14:textId="04D6BAB5" w:rsidR="00D54581" w:rsidRPr="00FE3307" w:rsidRDefault="00D54581" w:rsidP="00BF4A01">
      <w:pPr>
        <w:widowControl w:val="0"/>
        <w:rPr>
          <w:i/>
        </w:rPr>
      </w:pPr>
      <w:r>
        <w:rPr>
          <w:i/>
        </w:rPr>
        <w:t>Ejecución, supervisión y evaluación de proyectos</w:t>
      </w:r>
    </w:p>
    <w:p w14:paraId="7E5982C1" w14:textId="77777777" w:rsidR="00D54581" w:rsidRPr="00982768" w:rsidRDefault="00D54581" w:rsidP="00BF4A01">
      <w:pPr>
        <w:widowControl w:val="0"/>
        <w:rPr>
          <w:lang w:val="es-419"/>
        </w:rPr>
      </w:pPr>
    </w:p>
    <w:p w14:paraId="5DC40695" w14:textId="6BEC53C6" w:rsidR="003B716A" w:rsidRPr="00732370" w:rsidRDefault="003B716A" w:rsidP="00BF4A01">
      <w:pPr>
        <w:pStyle w:val="Heading1"/>
        <w:widowControl w:val="0"/>
      </w:pPr>
      <w:r>
        <w:t>Dos consultores ayudan a la Dependencia Nacional del Ozono en la supervisión de la ejecución de las actividades del PGEH. Se ha desembolsado un total de 18 000 $EUA durante los siete años de ejecución de la etapa I, incluidos los gastos de personal y consultores (10 500 $EUA), los viajes de supervisión (3 000</w:t>
      </w:r>
      <w:r w:rsidR="007D65B7">
        <w:t> </w:t>
      </w:r>
      <w:r>
        <w:t>$EUA) y los talleres (4 500 $EUA).</w:t>
      </w:r>
    </w:p>
    <w:p w14:paraId="7A99B7CA" w14:textId="77777777" w:rsidR="00D54581" w:rsidRPr="00FE3307" w:rsidRDefault="00D54581" w:rsidP="00BF4A01">
      <w:pPr>
        <w:widowControl w:val="0"/>
        <w:rPr>
          <w:u w:val="single"/>
        </w:rPr>
      </w:pPr>
      <w:r>
        <w:rPr>
          <w:u w:val="single"/>
        </w:rPr>
        <w:t>Nivel de desembolso de los fondos</w:t>
      </w:r>
    </w:p>
    <w:p w14:paraId="762CB5B8" w14:textId="77777777" w:rsidR="00D54581" w:rsidRPr="00982768" w:rsidRDefault="00D54581" w:rsidP="00BF4A01">
      <w:pPr>
        <w:widowControl w:val="0"/>
        <w:rPr>
          <w:lang w:val="es-419"/>
        </w:rPr>
      </w:pPr>
    </w:p>
    <w:p w14:paraId="2C443F11" w14:textId="43E2D814" w:rsidR="00D54581" w:rsidRPr="00D95766" w:rsidRDefault="00D54581" w:rsidP="00BF4A01">
      <w:pPr>
        <w:pStyle w:val="Heading1"/>
        <w:widowControl w:val="0"/>
      </w:pPr>
      <w:r>
        <w:t xml:space="preserve">A marzo de 2020, de los 188 000 $EUA aprobados hasta el momento, se habían desembolsado 154 130 $EUA (68 000 $EUA para el PNUMA y 86 130 $EUA para la ONUDI), tal como se indica en la tabla 2. El saldo de 33 870 $EUA se desembolsará en 2020. </w:t>
      </w:r>
    </w:p>
    <w:p w14:paraId="121FFAAC" w14:textId="1FB1B8DB" w:rsidR="00F72284" w:rsidRDefault="00F72284" w:rsidP="00BF4A01">
      <w:pPr>
        <w:widowControl w:val="0"/>
      </w:pPr>
      <w:r>
        <w:rPr>
          <w:b/>
          <w:bCs/>
        </w:rPr>
        <w:t>Tabla 2. Informe financiero de la etapa I del PGEH ($EUA)</w:t>
      </w:r>
    </w:p>
    <w:tbl>
      <w:tblPr>
        <w:tblW w:w="5151"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131"/>
        <w:gridCol w:w="1276"/>
        <w:gridCol w:w="1559"/>
        <w:gridCol w:w="1274"/>
        <w:gridCol w:w="1561"/>
        <w:gridCol w:w="1276"/>
        <w:gridCol w:w="1559"/>
      </w:tblGrid>
      <w:tr w:rsidR="005D7B41" w14:paraId="0B02EAC8" w14:textId="77777777" w:rsidTr="005D7B41">
        <w:tc>
          <w:tcPr>
            <w:tcW w:w="587" w:type="pct"/>
            <w:vMerge w:val="restart"/>
            <w:tcMar>
              <w:top w:w="0" w:type="dxa"/>
              <w:left w:w="29" w:type="dxa"/>
              <w:bottom w:w="0" w:type="dxa"/>
              <w:right w:w="0" w:type="dxa"/>
            </w:tcMar>
            <w:vAlign w:val="center"/>
            <w:hideMark/>
          </w:tcPr>
          <w:p w14:paraId="6FE042E4" w14:textId="77777777" w:rsidR="00F72284" w:rsidRPr="00F72284" w:rsidRDefault="00F72284" w:rsidP="00BF4A01">
            <w:pPr>
              <w:widowControl w:val="0"/>
              <w:jc w:val="left"/>
              <w:rPr>
                <w:b/>
                <w:bCs/>
                <w:sz w:val="20"/>
                <w:szCs w:val="20"/>
              </w:rPr>
            </w:pPr>
            <w:r>
              <w:rPr>
                <w:b/>
                <w:bCs/>
                <w:sz w:val="20"/>
                <w:szCs w:val="20"/>
              </w:rPr>
              <w:t>Organismo</w:t>
            </w:r>
          </w:p>
        </w:tc>
        <w:tc>
          <w:tcPr>
            <w:tcW w:w="1471" w:type="pct"/>
            <w:gridSpan w:val="2"/>
            <w:tcMar>
              <w:top w:w="0" w:type="dxa"/>
              <w:left w:w="108" w:type="dxa"/>
              <w:bottom w:w="0" w:type="dxa"/>
              <w:right w:w="108" w:type="dxa"/>
            </w:tcMar>
            <w:hideMark/>
          </w:tcPr>
          <w:p w14:paraId="09731DB1" w14:textId="77777777" w:rsidR="00F72284" w:rsidRPr="00F72284" w:rsidRDefault="00F72284" w:rsidP="00BF4A01">
            <w:pPr>
              <w:widowControl w:val="0"/>
              <w:jc w:val="center"/>
              <w:rPr>
                <w:b/>
                <w:bCs/>
                <w:sz w:val="20"/>
                <w:szCs w:val="20"/>
              </w:rPr>
            </w:pPr>
            <w:r>
              <w:rPr>
                <w:b/>
                <w:bCs/>
                <w:sz w:val="20"/>
                <w:szCs w:val="20"/>
              </w:rPr>
              <w:t>Primer tramo</w:t>
            </w:r>
          </w:p>
        </w:tc>
        <w:tc>
          <w:tcPr>
            <w:tcW w:w="1471" w:type="pct"/>
            <w:gridSpan w:val="2"/>
            <w:tcMar>
              <w:top w:w="0" w:type="dxa"/>
              <w:left w:w="108" w:type="dxa"/>
              <w:bottom w:w="0" w:type="dxa"/>
              <w:right w:w="108" w:type="dxa"/>
            </w:tcMar>
            <w:hideMark/>
          </w:tcPr>
          <w:p w14:paraId="2046C254" w14:textId="77777777" w:rsidR="00F72284" w:rsidRPr="00F72284" w:rsidRDefault="00F72284" w:rsidP="00BF4A01">
            <w:pPr>
              <w:widowControl w:val="0"/>
              <w:jc w:val="center"/>
              <w:rPr>
                <w:b/>
                <w:bCs/>
                <w:sz w:val="20"/>
                <w:szCs w:val="20"/>
              </w:rPr>
            </w:pPr>
            <w:r>
              <w:rPr>
                <w:b/>
                <w:bCs/>
                <w:sz w:val="20"/>
                <w:szCs w:val="20"/>
              </w:rPr>
              <w:t>Segundo tramo</w:t>
            </w:r>
          </w:p>
        </w:tc>
        <w:tc>
          <w:tcPr>
            <w:tcW w:w="1471" w:type="pct"/>
            <w:gridSpan w:val="2"/>
            <w:tcMar>
              <w:top w:w="0" w:type="dxa"/>
              <w:left w:w="108" w:type="dxa"/>
              <w:bottom w:w="0" w:type="dxa"/>
              <w:right w:w="108" w:type="dxa"/>
            </w:tcMar>
            <w:hideMark/>
          </w:tcPr>
          <w:p w14:paraId="5599DEBD" w14:textId="4EC6F6C5" w:rsidR="00F72284" w:rsidRPr="00F72284" w:rsidRDefault="00F72284" w:rsidP="00BF4A01">
            <w:pPr>
              <w:widowControl w:val="0"/>
              <w:jc w:val="center"/>
              <w:rPr>
                <w:b/>
                <w:bCs/>
                <w:sz w:val="20"/>
                <w:szCs w:val="20"/>
              </w:rPr>
            </w:pPr>
            <w:r>
              <w:rPr>
                <w:b/>
                <w:bCs/>
                <w:sz w:val="20"/>
                <w:szCs w:val="20"/>
              </w:rPr>
              <w:t xml:space="preserve">Total </w:t>
            </w:r>
          </w:p>
        </w:tc>
      </w:tr>
      <w:tr w:rsidR="005D7B41" w14:paraId="43CC4DA0" w14:textId="77777777" w:rsidTr="005D7B41">
        <w:tc>
          <w:tcPr>
            <w:tcW w:w="587" w:type="pct"/>
            <w:vMerge/>
            <w:tcMar>
              <w:left w:w="29" w:type="dxa"/>
              <w:right w:w="0" w:type="dxa"/>
            </w:tcMar>
            <w:vAlign w:val="center"/>
            <w:hideMark/>
          </w:tcPr>
          <w:p w14:paraId="09F5A046" w14:textId="77777777" w:rsidR="00F72284" w:rsidRPr="00F72284" w:rsidRDefault="00F72284" w:rsidP="00BF4A01">
            <w:pPr>
              <w:widowControl w:val="0"/>
              <w:jc w:val="left"/>
              <w:rPr>
                <w:b/>
                <w:bCs/>
                <w:sz w:val="20"/>
                <w:szCs w:val="20"/>
                <w:lang w:val="en-CA"/>
              </w:rPr>
            </w:pPr>
          </w:p>
        </w:tc>
        <w:tc>
          <w:tcPr>
            <w:tcW w:w="662" w:type="pct"/>
            <w:tcMar>
              <w:top w:w="0" w:type="dxa"/>
              <w:left w:w="108" w:type="dxa"/>
              <w:bottom w:w="0" w:type="dxa"/>
              <w:right w:w="108" w:type="dxa"/>
            </w:tcMar>
            <w:hideMark/>
          </w:tcPr>
          <w:p w14:paraId="2F1257F3" w14:textId="77777777" w:rsidR="00F72284" w:rsidRPr="00F72284" w:rsidRDefault="00F72284" w:rsidP="00BF4A01">
            <w:pPr>
              <w:widowControl w:val="0"/>
              <w:rPr>
                <w:b/>
                <w:bCs/>
                <w:sz w:val="20"/>
                <w:szCs w:val="20"/>
              </w:rPr>
            </w:pPr>
            <w:r>
              <w:rPr>
                <w:b/>
                <w:bCs/>
                <w:sz w:val="20"/>
                <w:szCs w:val="20"/>
              </w:rPr>
              <w:t>Aprobados</w:t>
            </w:r>
          </w:p>
        </w:tc>
        <w:tc>
          <w:tcPr>
            <w:tcW w:w="809" w:type="pct"/>
            <w:tcMar>
              <w:top w:w="0" w:type="dxa"/>
              <w:left w:w="108" w:type="dxa"/>
              <w:bottom w:w="0" w:type="dxa"/>
              <w:right w:w="108" w:type="dxa"/>
            </w:tcMar>
            <w:hideMark/>
          </w:tcPr>
          <w:p w14:paraId="6DC4D9CB" w14:textId="77777777" w:rsidR="00F72284" w:rsidRPr="00F72284" w:rsidRDefault="00F72284" w:rsidP="00BF4A01">
            <w:pPr>
              <w:widowControl w:val="0"/>
              <w:rPr>
                <w:b/>
                <w:bCs/>
                <w:sz w:val="20"/>
                <w:szCs w:val="20"/>
              </w:rPr>
            </w:pPr>
            <w:r>
              <w:rPr>
                <w:b/>
                <w:bCs/>
                <w:sz w:val="20"/>
                <w:szCs w:val="20"/>
              </w:rPr>
              <w:t>Desembolsados</w:t>
            </w:r>
          </w:p>
        </w:tc>
        <w:tc>
          <w:tcPr>
            <w:tcW w:w="661" w:type="pct"/>
            <w:tcMar>
              <w:top w:w="0" w:type="dxa"/>
              <w:left w:w="108" w:type="dxa"/>
              <w:bottom w:w="0" w:type="dxa"/>
              <w:right w:w="108" w:type="dxa"/>
            </w:tcMar>
            <w:hideMark/>
          </w:tcPr>
          <w:p w14:paraId="33E43CC1" w14:textId="77777777" w:rsidR="00F72284" w:rsidRPr="00F72284" w:rsidRDefault="00F72284" w:rsidP="00BF4A01">
            <w:pPr>
              <w:widowControl w:val="0"/>
              <w:rPr>
                <w:b/>
                <w:bCs/>
                <w:sz w:val="20"/>
                <w:szCs w:val="20"/>
              </w:rPr>
            </w:pPr>
            <w:r>
              <w:rPr>
                <w:b/>
                <w:bCs/>
                <w:sz w:val="20"/>
                <w:szCs w:val="20"/>
              </w:rPr>
              <w:t>Aprobados</w:t>
            </w:r>
          </w:p>
        </w:tc>
        <w:tc>
          <w:tcPr>
            <w:tcW w:w="810" w:type="pct"/>
            <w:tcMar>
              <w:top w:w="0" w:type="dxa"/>
              <w:left w:w="108" w:type="dxa"/>
              <w:bottom w:w="0" w:type="dxa"/>
              <w:right w:w="108" w:type="dxa"/>
            </w:tcMar>
            <w:hideMark/>
          </w:tcPr>
          <w:p w14:paraId="55FB8344" w14:textId="77777777" w:rsidR="00F72284" w:rsidRPr="00F72284" w:rsidRDefault="00F72284" w:rsidP="00BF4A01">
            <w:pPr>
              <w:widowControl w:val="0"/>
              <w:rPr>
                <w:b/>
                <w:bCs/>
                <w:sz w:val="20"/>
                <w:szCs w:val="20"/>
              </w:rPr>
            </w:pPr>
            <w:r>
              <w:rPr>
                <w:b/>
                <w:bCs/>
                <w:sz w:val="20"/>
                <w:szCs w:val="20"/>
              </w:rPr>
              <w:t>Desembolsados</w:t>
            </w:r>
          </w:p>
        </w:tc>
        <w:tc>
          <w:tcPr>
            <w:tcW w:w="662" w:type="pct"/>
            <w:tcMar>
              <w:top w:w="0" w:type="dxa"/>
              <w:left w:w="108" w:type="dxa"/>
              <w:bottom w:w="0" w:type="dxa"/>
              <w:right w:w="108" w:type="dxa"/>
            </w:tcMar>
            <w:hideMark/>
          </w:tcPr>
          <w:p w14:paraId="2CE7A8A9" w14:textId="77777777" w:rsidR="00F72284" w:rsidRPr="00F72284" w:rsidRDefault="00F72284" w:rsidP="00BF4A01">
            <w:pPr>
              <w:widowControl w:val="0"/>
              <w:rPr>
                <w:b/>
                <w:bCs/>
                <w:sz w:val="20"/>
                <w:szCs w:val="20"/>
              </w:rPr>
            </w:pPr>
            <w:r>
              <w:rPr>
                <w:b/>
                <w:bCs/>
                <w:sz w:val="20"/>
                <w:szCs w:val="20"/>
              </w:rPr>
              <w:t>Aprobados</w:t>
            </w:r>
          </w:p>
        </w:tc>
        <w:tc>
          <w:tcPr>
            <w:tcW w:w="809" w:type="pct"/>
            <w:tcMar>
              <w:top w:w="0" w:type="dxa"/>
              <w:left w:w="108" w:type="dxa"/>
              <w:bottom w:w="0" w:type="dxa"/>
              <w:right w:w="108" w:type="dxa"/>
            </w:tcMar>
            <w:hideMark/>
          </w:tcPr>
          <w:p w14:paraId="4E3E36E2" w14:textId="77777777" w:rsidR="00F72284" w:rsidRPr="00F72284" w:rsidRDefault="00F72284" w:rsidP="00BF4A01">
            <w:pPr>
              <w:widowControl w:val="0"/>
              <w:rPr>
                <w:b/>
                <w:bCs/>
                <w:sz w:val="20"/>
                <w:szCs w:val="20"/>
              </w:rPr>
            </w:pPr>
            <w:r>
              <w:rPr>
                <w:b/>
                <w:bCs/>
                <w:sz w:val="20"/>
                <w:szCs w:val="20"/>
              </w:rPr>
              <w:t>Desembolsados</w:t>
            </w:r>
          </w:p>
        </w:tc>
      </w:tr>
      <w:tr w:rsidR="005D7B41" w14:paraId="037EAD02" w14:textId="77777777" w:rsidTr="005D7B41">
        <w:tc>
          <w:tcPr>
            <w:tcW w:w="587" w:type="pct"/>
            <w:tcMar>
              <w:top w:w="0" w:type="dxa"/>
              <w:left w:w="29" w:type="dxa"/>
              <w:bottom w:w="0" w:type="dxa"/>
              <w:right w:w="0" w:type="dxa"/>
            </w:tcMar>
            <w:vAlign w:val="center"/>
            <w:hideMark/>
          </w:tcPr>
          <w:p w14:paraId="0FCABE95" w14:textId="77777777" w:rsidR="00F72284" w:rsidRPr="00F72284" w:rsidRDefault="00F72284" w:rsidP="00BF4A01">
            <w:pPr>
              <w:widowControl w:val="0"/>
              <w:jc w:val="left"/>
              <w:rPr>
                <w:sz w:val="20"/>
                <w:szCs w:val="20"/>
              </w:rPr>
            </w:pPr>
            <w:r>
              <w:rPr>
                <w:sz w:val="20"/>
                <w:szCs w:val="20"/>
              </w:rPr>
              <w:t>PNUMA</w:t>
            </w:r>
          </w:p>
        </w:tc>
        <w:tc>
          <w:tcPr>
            <w:tcW w:w="662" w:type="pct"/>
            <w:tcMar>
              <w:top w:w="0" w:type="dxa"/>
              <w:left w:w="115" w:type="dxa"/>
              <w:bottom w:w="0" w:type="dxa"/>
              <w:right w:w="173" w:type="dxa"/>
            </w:tcMar>
            <w:hideMark/>
          </w:tcPr>
          <w:p w14:paraId="6FFE0A3B" w14:textId="0FE0B300" w:rsidR="00F72284" w:rsidRPr="00F72284" w:rsidRDefault="00F72284" w:rsidP="00BF4A01">
            <w:pPr>
              <w:widowControl w:val="0"/>
              <w:jc w:val="right"/>
              <w:rPr>
                <w:sz w:val="20"/>
                <w:szCs w:val="20"/>
              </w:rPr>
            </w:pPr>
            <w:r>
              <w:rPr>
                <w:sz w:val="20"/>
                <w:szCs w:val="20"/>
              </w:rPr>
              <w:t>55 000</w:t>
            </w:r>
          </w:p>
        </w:tc>
        <w:tc>
          <w:tcPr>
            <w:tcW w:w="809" w:type="pct"/>
            <w:tcMar>
              <w:top w:w="0" w:type="dxa"/>
              <w:left w:w="115" w:type="dxa"/>
              <w:bottom w:w="0" w:type="dxa"/>
              <w:right w:w="173" w:type="dxa"/>
            </w:tcMar>
            <w:hideMark/>
          </w:tcPr>
          <w:p w14:paraId="7FDB6ACC" w14:textId="3CD889DA" w:rsidR="00F72284" w:rsidRPr="00F72284" w:rsidRDefault="00F72284" w:rsidP="00BF4A01">
            <w:pPr>
              <w:widowControl w:val="0"/>
              <w:jc w:val="right"/>
              <w:rPr>
                <w:sz w:val="20"/>
                <w:szCs w:val="20"/>
              </w:rPr>
            </w:pPr>
            <w:r>
              <w:rPr>
                <w:sz w:val="20"/>
                <w:szCs w:val="20"/>
              </w:rPr>
              <w:t>35 000 </w:t>
            </w:r>
          </w:p>
        </w:tc>
        <w:tc>
          <w:tcPr>
            <w:tcW w:w="661" w:type="pct"/>
            <w:tcMar>
              <w:top w:w="0" w:type="dxa"/>
              <w:left w:w="115" w:type="dxa"/>
              <w:bottom w:w="0" w:type="dxa"/>
              <w:right w:w="173" w:type="dxa"/>
            </w:tcMar>
            <w:hideMark/>
          </w:tcPr>
          <w:p w14:paraId="1F9D0D92" w14:textId="145BE584" w:rsidR="00F72284" w:rsidRPr="00F72284" w:rsidRDefault="00F72284" w:rsidP="00BF4A01">
            <w:pPr>
              <w:widowControl w:val="0"/>
              <w:jc w:val="right"/>
              <w:rPr>
                <w:sz w:val="20"/>
                <w:szCs w:val="20"/>
              </w:rPr>
            </w:pPr>
            <w:r>
              <w:rPr>
                <w:sz w:val="20"/>
                <w:szCs w:val="20"/>
              </w:rPr>
              <w:t>33 000</w:t>
            </w:r>
          </w:p>
        </w:tc>
        <w:tc>
          <w:tcPr>
            <w:tcW w:w="810" w:type="pct"/>
            <w:tcMar>
              <w:top w:w="0" w:type="dxa"/>
              <w:left w:w="115" w:type="dxa"/>
              <w:bottom w:w="0" w:type="dxa"/>
              <w:right w:w="173" w:type="dxa"/>
            </w:tcMar>
            <w:hideMark/>
          </w:tcPr>
          <w:p w14:paraId="671E5E72" w14:textId="79AE2F3F" w:rsidR="00F72284" w:rsidRPr="00F72284" w:rsidRDefault="00F72284" w:rsidP="00BF4A01">
            <w:pPr>
              <w:widowControl w:val="0"/>
              <w:jc w:val="right"/>
              <w:rPr>
                <w:sz w:val="20"/>
                <w:szCs w:val="20"/>
              </w:rPr>
            </w:pPr>
            <w:r>
              <w:rPr>
                <w:sz w:val="20"/>
                <w:szCs w:val="20"/>
              </w:rPr>
              <w:t>33 000 </w:t>
            </w:r>
          </w:p>
        </w:tc>
        <w:tc>
          <w:tcPr>
            <w:tcW w:w="662" w:type="pct"/>
            <w:tcMar>
              <w:top w:w="0" w:type="dxa"/>
              <w:left w:w="115" w:type="dxa"/>
              <w:bottom w:w="0" w:type="dxa"/>
              <w:right w:w="173" w:type="dxa"/>
            </w:tcMar>
            <w:hideMark/>
          </w:tcPr>
          <w:p w14:paraId="131A3566" w14:textId="7AE0732F" w:rsidR="00F72284" w:rsidRPr="00F72284" w:rsidRDefault="00F72284" w:rsidP="00BF4A01">
            <w:pPr>
              <w:widowControl w:val="0"/>
              <w:jc w:val="right"/>
              <w:rPr>
                <w:sz w:val="20"/>
                <w:szCs w:val="20"/>
              </w:rPr>
            </w:pPr>
            <w:r>
              <w:rPr>
                <w:sz w:val="20"/>
                <w:szCs w:val="20"/>
              </w:rPr>
              <w:t>88 000</w:t>
            </w:r>
          </w:p>
        </w:tc>
        <w:tc>
          <w:tcPr>
            <w:tcW w:w="809" w:type="pct"/>
            <w:tcMar>
              <w:top w:w="0" w:type="dxa"/>
              <w:left w:w="115" w:type="dxa"/>
              <w:bottom w:w="0" w:type="dxa"/>
              <w:right w:w="173" w:type="dxa"/>
            </w:tcMar>
            <w:hideMark/>
          </w:tcPr>
          <w:p w14:paraId="6F7F58CD" w14:textId="67A419A5" w:rsidR="00F72284" w:rsidRPr="00F72284" w:rsidRDefault="00F72284" w:rsidP="00BF4A01">
            <w:pPr>
              <w:widowControl w:val="0"/>
              <w:jc w:val="right"/>
              <w:rPr>
                <w:sz w:val="20"/>
                <w:szCs w:val="20"/>
              </w:rPr>
            </w:pPr>
            <w:r>
              <w:rPr>
                <w:sz w:val="20"/>
                <w:szCs w:val="20"/>
              </w:rPr>
              <w:t>68 000 </w:t>
            </w:r>
          </w:p>
        </w:tc>
      </w:tr>
      <w:tr w:rsidR="005D7B41" w:rsidRPr="001807E6" w14:paraId="514636FA" w14:textId="77777777" w:rsidTr="005D7B41">
        <w:trPr>
          <w:trHeight w:val="41"/>
        </w:trPr>
        <w:tc>
          <w:tcPr>
            <w:tcW w:w="587" w:type="pct"/>
            <w:tcMar>
              <w:top w:w="0" w:type="dxa"/>
              <w:left w:w="29" w:type="dxa"/>
              <w:bottom w:w="0" w:type="dxa"/>
              <w:right w:w="0" w:type="dxa"/>
            </w:tcMar>
            <w:vAlign w:val="center"/>
            <w:hideMark/>
          </w:tcPr>
          <w:p w14:paraId="2DBFD502" w14:textId="77777777" w:rsidR="00F72284" w:rsidRPr="001807E6" w:rsidRDefault="00F72284" w:rsidP="00BF4A01">
            <w:pPr>
              <w:widowControl w:val="0"/>
              <w:jc w:val="left"/>
              <w:rPr>
                <w:sz w:val="20"/>
                <w:szCs w:val="20"/>
              </w:rPr>
            </w:pPr>
            <w:r>
              <w:rPr>
                <w:sz w:val="20"/>
                <w:szCs w:val="20"/>
              </w:rPr>
              <w:t>ONUDI</w:t>
            </w:r>
          </w:p>
        </w:tc>
        <w:tc>
          <w:tcPr>
            <w:tcW w:w="662" w:type="pct"/>
            <w:tcMar>
              <w:top w:w="0" w:type="dxa"/>
              <w:left w:w="115" w:type="dxa"/>
              <w:bottom w:w="0" w:type="dxa"/>
              <w:right w:w="173" w:type="dxa"/>
            </w:tcMar>
            <w:hideMark/>
          </w:tcPr>
          <w:p w14:paraId="335B78CE" w14:textId="39D2E81D" w:rsidR="00F72284" w:rsidRPr="001807E6" w:rsidRDefault="00F72284" w:rsidP="00BF4A01">
            <w:pPr>
              <w:widowControl w:val="0"/>
              <w:jc w:val="right"/>
              <w:rPr>
                <w:sz w:val="20"/>
                <w:szCs w:val="20"/>
              </w:rPr>
            </w:pPr>
            <w:r>
              <w:rPr>
                <w:sz w:val="20"/>
                <w:szCs w:val="20"/>
              </w:rPr>
              <w:t>50 000</w:t>
            </w:r>
          </w:p>
        </w:tc>
        <w:tc>
          <w:tcPr>
            <w:tcW w:w="809" w:type="pct"/>
            <w:tcMar>
              <w:top w:w="0" w:type="dxa"/>
              <w:left w:w="115" w:type="dxa"/>
              <w:bottom w:w="0" w:type="dxa"/>
              <w:right w:w="173" w:type="dxa"/>
            </w:tcMar>
            <w:hideMark/>
          </w:tcPr>
          <w:p w14:paraId="573650D3" w14:textId="2EC98787" w:rsidR="00F72284" w:rsidRPr="001807E6" w:rsidRDefault="00F72284" w:rsidP="00BF4A01">
            <w:pPr>
              <w:widowControl w:val="0"/>
              <w:jc w:val="right"/>
              <w:rPr>
                <w:sz w:val="20"/>
                <w:szCs w:val="20"/>
              </w:rPr>
            </w:pPr>
            <w:r>
              <w:rPr>
                <w:sz w:val="20"/>
                <w:szCs w:val="20"/>
              </w:rPr>
              <w:t>50 000 </w:t>
            </w:r>
          </w:p>
        </w:tc>
        <w:tc>
          <w:tcPr>
            <w:tcW w:w="661" w:type="pct"/>
            <w:tcMar>
              <w:top w:w="0" w:type="dxa"/>
              <w:left w:w="115" w:type="dxa"/>
              <w:bottom w:w="0" w:type="dxa"/>
              <w:right w:w="173" w:type="dxa"/>
            </w:tcMar>
            <w:hideMark/>
          </w:tcPr>
          <w:p w14:paraId="59C78E42" w14:textId="19849BA5" w:rsidR="00F72284" w:rsidRPr="001807E6" w:rsidRDefault="00F72284" w:rsidP="00BF4A01">
            <w:pPr>
              <w:widowControl w:val="0"/>
              <w:jc w:val="right"/>
              <w:rPr>
                <w:sz w:val="20"/>
                <w:szCs w:val="20"/>
              </w:rPr>
            </w:pPr>
            <w:r>
              <w:rPr>
                <w:sz w:val="20"/>
                <w:szCs w:val="20"/>
              </w:rPr>
              <w:t>50 000</w:t>
            </w:r>
          </w:p>
        </w:tc>
        <w:tc>
          <w:tcPr>
            <w:tcW w:w="810" w:type="pct"/>
            <w:tcMar>
              <w:top w:w="0" w:type="dxa"/>
              <w:left w:w="115" w:type="dxa"/>
              <w:bottom w:w="0" w:type="dxa"/>
              <w:right w:w="173" w:type="dxa"/>
            </w:tcMar>
            <w:hideMark/>
          </w:tcPr>
          <w:p w14:paraId="57A9717C" w14:textId="1A0E6AF1" w:rsidR="00F72284" w:rsidRPr="001807E6" w:rsidRDefault="00F72284" w:rsidP="00BF4A01">
            <w:pPr>
              <w:widowControl w:val="0"/>
              <w:jc w:val="right"/>
              <w:rPr>
                <w:sz w:val="20"/>
                <w:szCs w:val="20"/>
              </w:rPr>
            </w:pPr>
            <w:r>
              <w:rPr>
                <w:sz w:val="20"/>
                <w:szCs w:val="20"/>
              </w:rPr>
              <w:t>36 130 </w:t>
            </w:r>
          </w:p>
        </w:tc>
        <w:tc>
          <w:tcPr>
            <w:tcW w:w="662" w:type="pct"/>
            <w:tcMar>
              <w:top w:w="0" w:type="dxa"/>
              <w:left w:w="115" w:type="dxa"/>
              <w:bottom w:w="0" w:type="dxa"/>
              <w:right w:w="173" w:type="dxa"/>
            </w:tcMar>
            <w:hideMark/>
          </w:tcPr>
          <w:p w14:paraId="1A739763" w14:textId="6E11DACB" w:rsidR="00F72284" w:rsidRPr="001807E6" w:rsidRDefault="00F72284" w:rsidP="00BF4A01">
            <w:pPr>
              <w:widowControl w:val="0"/>
              <w:jc w:val="right"/>
              <w:rPr>
                <w:sz w:val="20"/>
                <w:szCs w:val="20"/>
              </w:rPr>
            </w:pPr>
            <w:r>
              <w:rPr>
                <w:sz w:val="20"/>
                <w:szCs w:val="20"/>
              </w:rPr>
              <w:t>100 000</w:t>
            </w:r>
          </w:p>
        </w:tc>
        <w:tc>
          <w:tcPr>
            <w:tcW w:w="809" w:type="pct"/>
            <w:tcMar>
              <w:top w:w="0" w:type="dxa"/>
              <w:left w:w="115" w:type="dxa"/>
              <w:bottom w:w="0" w:type="dxa"/>
              <w:right w:w="173" w:type="dxa"/>
            </w:tcMar>
            <w:hideMark/>
          </w:tcPr>
          <w:p w14:paraId="5F8375AC" w14:textId="2A651552" w:rsidR="00F72284" w:rsidRPr="001807E6" w:rsidRDefault="00F72284" w:rsidP="00BF4A01">
            <w:pPr>
              <w:widowControl w:val="0"/>
              <w:jc w:val="right"/>
              <w:rPr>
                <w:sz w:val="20"/>
                <w:szCs w:val="20"/>
              </w:rPr>
            </w:pPr>
            <w:r>
              <w:rPr>
                <w:sz w:val="20"/>
                <w:szCs w:val="20"/>
              </w:rPr>
              <w:t>86 130 </w:t>
            </w:r>
          </w:p>
        </w:tc>
      </w:tr>
      <w:tr w:rsidR="005D7B41" w:rsidRPr="001807E6" w14:paraId="5AFE2D45" w14:textId="77777777" w:rsidTr="005D7B41">
        <w:tc>
          <w:tcPr>
            <w:tcW w:w="587" w:type="pct"/>
            <w:tcMar>
              <w:top w:w="0" w:type="dxa"/>
              <w:left w:w="29" w:type="dxa"/>
              <w:bottom w:w="0" w:type="dxa"/>
              <w:right w:w="0" w:type="dxa"/>
            </w:tcMar>
            <w:vAlign w:val="center"/>
            <w:hideMark/>
          </w:tcPr>
          <w:p w14:paraId="0DB7F974" w14:textId="77777777" w:rsidR="00F72284" w:rsidRPr="001807E6" w:rsidRDefault="00F72284" w:rsidP="00BF4A01">
            <w:pPr>
              <w:widowControl w:val="0"/>
              <w:jc w:val="left"/>
              <w:rPr>
                <w:b/>
                <w:bCs/>
                <w:sz w:val="20"/>
                <w:szCs w:val="20"/>
              </w:rPr>
            </w:pPr>
            <w:r>
              <w:rPr>
                <w:b/>
                <w:bCs/>
                <w:sz w:val="20"/>
                <w:szCs w:val="20"/>
              </w:rPr>
              <w:t>Total</w:t>
            </w:r>
          </w:p>
        </w:tc>
        <w:tc>
          <w:tcPr>
            <w:tcW w:w="662" w:type="pct"/>
            <w:tcMar>
              <w:top w:w="0" w:type="dxa"/>
              <w:left w:w="115" w:type="dxa"/>
              <w:bottom w:w="0" w:type="dxa"/>
              <w:right w:w="173" w:type="dxa"/>
            </w:tcMar>
            <w:hideMark/>
          </w:tcPr>
          <w:p w14:paraId="65E98871" w14:textId="41A519B0" w:rsidR="00F72284" w:rsidRPr="001807E6" w:rsidRDefault="00F72284" w:rsidP="00BF4A01">
            <w:pPr>
              <w:widowControl w:val="0"/>
              <w:jc w:val="right"/>
              <w:rPr>
                <w:b/>
                <w:bCs/>
                <w:sz w:val="20"/>
                <w:szCs w:val="20"/>
              </w:rPr>
            </w:pPr>
            <w:r>
              <w:rPr>
                <w:b/>
                <w:bCs/>
                <w:sz w:val="20"/>
                <w:szCs w:val="20"/>
              </w:rPr>
              <w:t>105 000 </w:t>
            </w:r>
          </w:p>
        </w:tc>
        <w:tc>
          <w:tcPr>
            <w:tcW w:w="809" w:type="pct"/>
            <w:tcMar>
              <w:top w:w="0" w:type="dxa"/>
              <w:left w:w="115" w:type="dxa"/>
              <w:bottom w:w="0" w:type="dxa"/>
              <w:right w:w="173" w:type="dxa"/>
            </w:tcMar>
            <w:hideMark/>
          </w:tcPr>
          <w:p w14:paraId="4B2444D2" w14:textId="6129A321" w:rsidR="00F72284" w:rsidRPr="001807E6" w:rsidRDefault="00F72284" w:rsidP="00BF4A01">
            <w:pPr>
              <w:widowControl w:val="0"/>
              <w:jc w:val="right"/>
              <w:rPr>
                <w:b/>
                <w:bCs/>
                <w:sz w:val="20"/>
                <w:szCs w:val="20"/>
              </w:rPr>
            </w:pPr>
            <w:r>
              <w:rPr>
                <w:b/>
                <w:bCs/>
                <w:sz w:val="20"/>
                <w:szCs w:val="20"/>
              </w:rPr>
              <w:t>85 000 </w:t>
            </w:r>
          </w:p>
        </w:tc>
        <w:tc>
          <w:tcPr>
            <w:tcW w:w="661" w:type="pct"/>
            <w:tcMar>
              <w:top w:w="0" w:type="dxa"/>
              <w:left w:w="115" w:type="dxa"/>
              <w:bottom w:w="0" w:type="dxa"/>
              <w:right w:w="173" w:type="dxa"/>
            </w:tcMar>
            <w:hideMark/>
          </w:tcPr>
          <w:p w14:paraId="49710A19" w14:textId="3A48BF9E" w:rsidR="00F72284" w:rsidRPr="001807E6" w:rsidRDefault="00F72284" w:rsidP="00BF4A01">
            <w:pPr>
              <w:widowControl w:val="0"/>
              <w:jc w:val="right"/>
              <w:rPr>
                <w:b/>
                <w:bCs/>
                <w:sz w:val="20"/>
                <w:szCs w:val="20"/>
              </w:rPr>
            </w:pPr>
            <w:r>
              <w:rPr>
                <w:b/>
                <w:bCs/>
                <w:sz w:val="20"/>
                <w:szCs w:val="20"/>
              </w:rPr>
              <w:t>83 000 </w:t>
            </w:r>
          </w:p>
        </w:tc>
        <w:tc>
          <w:tcPr>
            <w:tcW w:w="810" w:type="pct"/>
            <w:tcMar>
              <w:top w:w="0" w:type="dxa"/>
              <w:left w:w="115" w:type="dxa"/>
              <w:bottom w:w="0" w:type="dxa"/>
              <w:right w:w="173" w:type="dxa"/>
            </w:tcMar>
            <w:hideMark/>
          </w:tcPr>
          <w:p w14:paraId="109D4ACF" w14:textId="5B6C4481" w:rsidR="00F72284" w:rsidRPr="001807E6" w:rsidRDefault="00F72284" w:rsidP="00BF4A01">
            <w:pPr>
              <w:widowControl w:val="0"/>
              <w:jc w:val="right"/>
              <w:rPr>
                <w:b/>
                <w:bCs/>
                <w:sz w:val="20"/>
                <w:szCs w:val="20"/>
              </w:rPr>
            </w:pPr>
            <w:r>
              <w:rPr>
                <w:b/>
                <w:bCs/>
                <w:sz w:val="20"/>
                <w:szCs w:val="20"/>
              </w:rPr>
              <w:t>69 130 </w:t>
            </w:r>
          </w:p>
        </w:tc>
        <w:tc>
          <w:tcPr>
            <w:tcW w:w="662" w:type="pct"/>
            <w:tcMar>
              <w:top w:w="0" w:type="dxa"/>
              <w:left w:w="115" w:type="dxa"/>
              <w:bottom w:w="0" w:type="dxa"/>
              <w:right w:w="173" w:type="dxa"/>
            </w:tcMar>
            <w:hideMark/>
          </w:tcPr>
          <w:p w14:paraId="7D4BA5FC" w14:textId="31D8C2EC" w:rsidR="00F72284" w:rsidRPr="001807E6" w:rsidRDefault="00F72284" w:rsidP="00BF4A01">
            <w:pPr>
              <w:widowControl w:val="0"/>
              <w:jc w:val="right"/>
              <w:rPr>
                <w:b/>
                <w:bCs/>
                <w:sz w:val="20"/>
                <w:szCs w:val="20"/>
              </w:rPr>
            </w:pPr>
            <w:r>
              <w:rPr>
                <w:b/>
                <w:bCs/>
                <w:sz w:val="20"/>
                <w:szCs w:val="20"/>
              </w:rPr>
              <w:t>188 000 </w:t>
            </w:r>
          </w:p>
        </w:tc>
        <w:tc>
          <w:tcPr>
            <w:tcW w:w="809" w:type="pct"/>
            <w:tcMar>
              <w:top w:w="0" w:type="dxa"/>
              <w:left w:w="115" w:type="dxa"/>
              <w:bottom w:w="0" w:type="dxa"/>
              <w:right w:w="173" w:type="dxa"/>
            </w:tcMar>
            <w:hideMark/>
          </w:tcPr>
          <w:p w14:paraId="5A2BBCFD" w14:textId="0A18FEA6" w:rsidR="00F72284" w:rsidRPr="001807E6" w:rsidRDefault="009271B6" w:rsidP="00BF4A01">
            <w:pPr>
              <w:widowControl w:val="0"/>
              <w:jc w:val="right"/>
              <w:rPr>
                <w:b/>
                <w:bCs/>
                <w:sz w:val="20"/>
                <w:szCs w:val="20"/>
              </w:rPr>
            </w:pPr>
            <w:r>
              <w:rPr>
                <w:b/>
                <w:bCs/>
                <w:sz w:val="20"/>
                <w:szCs w:val="20"/>
              </w:rPr>
              <w:t>154 130 </w:t>
            </w:r>
          </w:p>
        </w:tc>
      </w:tr>
      <w:tr w:rsidR="005D7B41" w:rsidRPr="001807E6" w14:paraId="100482E5" w14:textId="77777777" w:rsidTr="005D7B41">
        <w:tc>
          <w:tcPr>
            <w:tcW w:w="587" w:type="pct"/>
            <w:tcMar>
              <w:top w:w="0" w:type="dxa"/>
              <w:left w:w="29" w:type="dxa"/>
              <w:bottom w:w="0" w:type="dxa"/>
              <w:right w:w="0" w:type="dxa"/>
            </w:tcMar>
            <w:vAlign w:val="center"/>
            <w:hideMark/>
          </w:tcPr>
          <w:p w14:paraId="641B9777" w14:textId="77777777" w:rsidR="00F72284" w:rsidRPr="00BF4A01" w:rsidRDefault="00F72284" w:rsidP="00BF4A01">
            <w:pPr>
              <w:widowControl w:val="0"/>
              <w:jc w:val="left"/>
              <w:rPr>
                <w:b/>
                <w:sz w:val="20"/>
                <w:szCs w:val="20"/>
              </w:rPr>
            </w:pPr>
            <w:r>
              <w:rPr>
                <w:b/>
                <w:sz w:val="20"/>
                <w:szCs w:val="20"/>
              </w:rPr>
              <w:t>Tasa de desembolso (%)</w:t>
            </w:r>
          </w:p>
        </w:tc>
        <w:tc>
          <w:tcPr>
            <w:tcW w:w="1471" w:type="pct"/>
            <w:gridSpan w:val="2"/>
            <w:tcMar>
              <w:top w:w="0" w:type="dxa"/>
              <w:left w:w="108" w:type="dxa"/>
              <w:bottom w:w="0" w:type="dxa"/>
              <w:right w:w="108" w:type="dxa"/>
            </w:tcMar>
            <w:vAlign w:val="center"/>
            <w:hideMark/>
          </w:tcPr>
          <w:p w14:paraId="118EA38C" w14:textId="6DAECA7D" w:rsidR="00F72284" w:rsidRPr="001807E6" w:rsidRDefault="00F72284" w:rsidP="00BF4A01">
            <w:pPr>
              <w:widowControl w:val="0"/>
              <w:jc w:val="center"/>
              <w:rPr>
                <w:sz w:val="20"/>
                <w:szCs w:val="20"/>
              </w:rPr>
            </w:pPr>
            <w:r>
              <w:rPr>
                <w:sz w:val="20"/>
                <w:szCs w:val="20"/>
              </w:rPr>
              <w:t>81</w:t>
            </w:r>
          </w:p>
        </w:tc>
        <w:tc>
          <w:tcPr>
            <w:tcW w:w="1471" w:type="pct"/>
            <w:gridSpan w:val="2"/>
            <w:tcMar>
              <w:top w:w="0" w:type="dxa"/>
              <w:left w:w="108" w:type="dxa"/>
              <w:bottom w:w="0" w:type="dxa"/>
              <w:right w:w="108" w:type="dxa"/>
            </w:tcMar>
            <w:vAlign w:val="center"/>
            <w:hideMark/>
          </w:tcPr>
          <w:p w14:paraId="2824FA3E" w14:textId="659B1ECF" w:rsidR="00F72284" w:rsidRPr="001807E6" w:rsidRDefault="00F72284" w:rsidP="00BF4A01">
            <w:pPr>
              <w:widowControl w:val="0"/>
              <w:jc w:val="center"/>
              <w:rPr>
                <w:sz w:val="20"/>
                <w:szCs w:val="20"/>
              </w:rPr>
            </w:pPr>
            <w:r>
              <w:rPr>
                <w:sz w:val="20"/>
                <w:szCs w:val="20"/>
              </w:rPr>
              <w:t>83</w:t>
            </w:r>
          </w:p>
        </w:tc>
        <w:tc>
          <w:tcPr>
            <w:tcW w:w="1471" w:type="pct"/>
            <w:gridSpan w:val="2"/>
            <w:tcMar>
              <w:top w:w="0" w:type="dxa"/>
              <w:left w:w="108" w:type="dxa"/>
              <w:bottom w:w="0" w:type="dxa"/>
              <w:right w:w="108" w:type="dxa"/>
            </w:tcMar>
            <w:vAlign w:val="center"/>
            <w:hideMark/>
          </w:tcPr>
          <w:p w14:paraId="2DA0E1D5" w14:textId="0AF9DFB7" w:rsidR="00F72284" w:rsidRPr="001807E6" w:rsidRDefault="00F72284" w:rsidP="00BF4A01">
            <w:pPr>
              <w:widowControl w:val="0"/>
              <w:jc w:val="center"/>
              <w:rPr>
                <w:sz w:val="20"/>
                <w:szCs w:val="20"/>
              </w:rPr>
            </w:pPr>
            <w:r>
              <w:rPr>
                <w:sz w:val="20"/>
                <w:szCs w:val="20"/>
              </w:rPr>
              <w:t>82</w:t>
            </w:r>
          </w:p>
        </w:tc>
      </w:tr>
    </w:tbl>
    <w:p w14:paraId="0E615408" w14:textId="77777777" w:rsidR="00F72284" w:rsidRPr="001807E6" w:rsidRDefault="00F72284" w:rsidP="00BF4A01">
      <w:pPr>
        <w:widowControl w:val="0"/>
        <w:rPr>
          <w:lang w:val="en-CA"/>
        </w:rPr>
      </w:pPr>
    </w:p>
    <w:p w14:paraId="18BEDB4C" w14:textId="456F1BE8" w:rsidR="00D54581" w:rsidRPr="006C28F3" w:rsidRDefault="00D54581" w:rsidP="00BF4A01">
      <w:pPr>
        <w:widowControl w:val="0"/>
        <w:rPr>
          <w:u w:val="single"/>
        </w:rPr>
      </w:pPr>
      <w:r>
        <w:rPr>
          <w:u w:val="single"/>
        </w:rPr>
        <w:t>Plan de ejecución para el tercer y último tramo del PGEH</w:t>
      </w:r>
    </w:p>
    <w:p w14:paraId="6CEFC421" w14:textId="77777777" w:rsidR="00D54581" w:rsidRPr="00982768" w:rsidRDefault="00D54581" w:rsidP="00BF4A01">
      <w:pPr>
        <w:widowControl w:val="0"/>
        <w:rPr>
          <w:lang w:val="es-419"/>
        </w:rPr>
      </w:pPr>
    </w:p>
    <w:p w14:paraId="454417CE" w14:textId="7054DFBD" w:rsidR="00D54581" w:rsidRPr="006C28F3" w:rsidRDefault="00D54581" w:rsidP="00BF4A01">
      <w:pPr>
        <w:pStyle w:val="Heading1"/>
        <w:widowControl w:val="0"/>
      </w:pPr>
      <w:r>
        <w:t>Hasta diciembre de 2021 se llevarán a cabo las siguientes actividades:</w:t>
      </w:r>
    </w:p>
    <w:p w14:paraId="29C58585" w14:textId="732FFB9B" w:rsidR="00D54581" w:rsidRPr="002D2308" w:rsidRDefault="006869AC" w:rsidP="00BF4A01">
      <w:pPr>
        <w:pStyle w:val="Heading2"/>
        <w:numPr>
          <w:ilvl w:val="1"/>
          <w:numId w:val="1"/>
        </w:numPr>
      </w:pPr>
      <w:r>
        <w:t xml:space="preserve">Cuatro talleres regionales para capacitar a 60 funcionarios de aduanas; compra de otros tres identificadores de refrigerantes para las estaciones fronterizas; supervisión de la aplicación de los planes de estudios revisados de la escuela de capacitación en materia de aduanas; fortalecimiento de la coordinación entre la División del Medio Ambiente y la Autoridad de Aduanas e Impuestos para aplicar el sistema de licencias de las SAO en línea (PNUMA) (10 000 $EUA);  </w:t>
      </w:r>
    </w:p>
    <w:p w14:paraId="199FFD0F" w14:textId="4760C725" w:rsidR="00D54581" w:rsidRDefault="002D2308" w:rsidP="005D7B41">
      <w:pPr>
        <w:pStyle w:val="Heading2"/>
        <w:keepNext/>
        <w:keepLines/>
        <w:widowControl/>
        <w:spacing w:after="0"/>
      </w:pPr>
      <w:r>
        <w:lastRenderedPageBreak/>
        <w:t xml:space="preserve">Cuatro talleres regionales para capacitar a un total de 100 técnicos en refrigeración, centrados en las normas, el sistema de certificación y la manipulación segura de refrigerantes de bajo potencial de calentamiento de la atmósfera; sensibilización del público sobre el sistema de certificación de técnicos, las nuevas tecnologías emergentes en el sector de los equipos de RAC y los beneficios de los equipos de RAC </w:t>
      </w:r>
      <w:proofErr w:type="spellStart"/>
      <w:r>
        <w:t>ecoenergéticos</w:t>
      </w:r>
      <w:proofErr w:type="spellEnd"/>
      <w:r>
        <w:t xml:space="preserve"> basados en refrigerantes de bajo potencial de calentamiento de la atmósfera (PNUMA) (10 000 $EUA);  </w:t>
      </w:r>
      <w:r w:rsidR="005D7B41">
        <w:t>y</w:t>
      </w:r>
    </w:p>
    <w:p w14:paraId="66C4BB25" w14:textId="77777777" w:rsidR="005D7B41" w:rsidRPr="005D7B41" w:rsidRDefault="005D7B41" w:rsidP="005D7B41"/>
    <w:p w14:paraId="31BB7C1B" w14:textId="201F5529" w:rsidR="00A52358" w:rsidRDefault="00D54581" w:rsidP="007D65B7">
      <w:pPr>
        <w:pStyle w:val="Heading2"/>
        <w:numPr>
          <w:ilvl w:val="1"/>
          <w:numId w:val="1"/>
        </w:numPr>
      </w:pPr>
      <w:r>
        <w:t>Unidad de gestión de proyectos, incluidos el personal y los consultores (PNUMA) (2 000</w:t>
      </w:r>
      <w:r w:rsidR="007D65B7">
        <w:t> </w:t>
      </w:r>
      <w:r>
        <w:t>$EUA).</w:t>
      </w:r>
    </w:p>
    <w:p w14:paraId="0BA48CE6" w14:textId="77777777" w:rsidR="005D7B41" w:rsidRPr="005D7B41" w:rsidRDefault="005D7B41" w:rsidP="005D7B41"/>
    <w:p w14:paraId="0833BDF1" w14:textId="77777777" w:rsidR="00C4558A" w:rsidRDefault="00C4558A" w:rsidP="00BF4A01">
      <w:pPr>
        <w:widowControl w:val="0"/>
        <w:jc w:val="center"/>
        <w:rPr>
          <w:b/>
        </w:rPr>
      </w:pPr>
    </w:p>
    <w:p w14:paraId="398C74FB" w14:textId="2A93EE8F" w:rsidR="00D54581" w:rsidRPr="00FE3307" w:rsidRDefault="00D54581" w:rsidP="00BF4A01">
      <w:pPr>
        <w:widowControl w:val="0"/>
        <w:jc w:val="center"/>
        <w:rPr>
          <w:b/>
        </w:rPr>
      </w:pPr>
      <w:r>
        <w:rPr>
          <w:b/>
        </w:rPr>
        <w:t>OBSERVACIONES Y RECOMENDACIÓN DE LA SECRETARÍA</w:t>
      </w:r>
    </w:p>
    <w:p w14:paraId="5C709D1F" w14:textId="77777777" w:rsidR="00D54581" w:rsidRPr="00982768" w:rsidRDefault="00D54581" w:rsidP="00BF4A01">
      <w:pPr>
        <w:widowControl w:val="0"/>
        <w:rPr>
          <w:lang w:val="es-419"/>
        </w:rPr>
      </w:pPr>
    </w:p>
    <w:p w14:paraId="6748833A" w14:textId="77777777" w:rsidR="00D54581" w:rsidRPr="00FE3307" w:rsidRDefault="00D54581" w:rsidP="00BF4A01">
      <w:pPr>
        <w:widowControl w:val="0"/>
        <w:rPr>
          <w:b/>
        </w:rPr>
      </w:pPr>
      <w:r>
        <w:rPr>
          <w:b/>
        </w:rPr>
        <w:t>OBSERVACIONES</w:t>
      </w:r>
    </w:p>
    <w:p w14:paraId="63DF4785" w14:textId="2BADBA01" w:rsidR="00D54581" w:rsidRDefault="00D54581" w:rsidP="00BF4A01">
      <w:pPr>
        <w:widowControl w:val="0"/>
        <w:rPr>
          <w:lang w:val="en-CA"/>
        </w:rPr>
      </w:pPr>
    </w:p>
    <w:p w14:paraId="13F9D6EE" w14:textId="12EB8048" w:rsidR="00D54581" w:rsidRDefault="00C009E8" w:rsidP="00BF4A01">
      <w:pPr>
        <w:widowControl w:val="0"/>
        <w:rPr>
          <w:u w:val="single"/>
        </w:rPr>
      </w:pPr>
      <w:r>
        <w:rPr>
          <w:u w:val="single"/>
        </w:rPr>
        <w:t>Informe de verificación</w:t>
      </w:r>
    </w:p>
    <w:p w14:paraId="6FA4FC5B" w14:textId="6946DC52" w:rsidR="00907E9B" w:rsidRDefault="00907E9B" w:rsidP="00BF4A01">
      <w:pPr>
        <w:widowControl w:val="0"/>
        <w:rPr>
          <w:u w:val="single"/>
          <w:lang w:val="en-CA"/>
        </w:rPr>
      </w:pPr>
    </w:p>
    <w:p w14:paraId="3196F47F" w14:textId="0DC3ED19" w:rsidR="00CC71C3" w:rsidRDefault="006869AC" w:rsidP="005D7B41">
      <w:pPr>
        <w:pStyle w:val="Heading1"/>
        <w:widowControl w:val="0"/>
        <w:spacing w:after="0"/>
      </w:pPr>
      <w:r>
        <w:rPr>
          <w:color w:val="000000" w:themeColor="text1"/>
        </w:rPr>
        <w:t xml:space="preserve">Con respecto a las recomendaciones de verificación, el PNUMA informó de que el Gobierno de la República Unida de </w:t>
      </w:r>
      <w:proofErr w:type="spellStart"/>
      <w:r>
        <w:rPr>
          <w:color w:val="000000" w:themeColor="text1"/>
        </w:rPr>
        <w:t>Tanzanía</w:t>
      </w:r>
      <w:proofErr w:type="spellEnd"/>
      <w:r>
        <w:rPr>
          <w:color w:val="000000" w:themeColor="text1"/>
        </w:rPr>
        <w:t xml:space="preserve"> las estaba estudiando y que el Comité Directivo Nacional examinaría su aplicación.  </w:t>
      </w:r>
      <w:r>
        <w:t>El Gobierno se comprometió a velar por que la Dependencia Nacional del Ozono participara en la emisión de los permisos de importación de las sustancias controladas con arreglo al Protocolo y a hacer un seguimiento de otras recomendaciones pertinentes con las autoridades aduaneras.  El Gobierno también analizará la forma de incorporar las recomendaciones en el reglamento sobre SAO que se está actualizando actualmente y cuya adopción está prevista para diciembre de 2020.</w:t>
      </w:r>
      <w:r>
        <w:rPr>
          <w:color w:val="000000" w:themeColor="text1"/>
        </w:rPr>
        <w:t xml:space="preserve"> </w:t>
      </w:r>
      <w:r>
        <w:t>El PNUMA también indicó la necesidad de fortalecer la capacidad del país para poner en práctica un sistema de licencias en línea a través del Sistema Integrado de Aduanas Nacionales/ASYCUDA</w:t>
      </w:r>
      <w:r w:rsidR="00386D06" w:rsidRPr="004E352D">
        <w:rPr>
          <w:rStyle w:val="FootnoteReference"/>
          <w:lang w:val="en-CA"/>
        </w:rPr>
        <w:footnoteReference w:id="2"/>
      </w:r>
      <w:r>
        <w:t xml:space="preserve">. El PNUMA ha convenido en realizar una misión de alto nivel al país para examinar las recomendaciones del informe de verificación con las autoridades nacionales tan pronto como lo permitan las restricciones de viaje debidas a la COVID-19. </w:t>
      </w:r>
    </w:p>
    <w:p w14:paraId="306B95AD" w14:textId="77777777" w:rsidR="005D7B41" w:rsidRPr="005D7B41" w:rsidRDefault="005D7B41" w:rsidP="005D7B41"/>
    <w:p w14:paraId="73E10D32" w14:textId="1D3E5779" w:rsidR="00916E84" w:rsidRPr="007657D8" w:rsidRDefault="001225BA" w:rsidP="00916E84">
      <w:pPr>
        <w:pStyle w:val="Heading1"/>
      </w:pPr>
      <w:r>
        <w:t xml:space="preserve">La Secretaría considera significativo abordar las recomendaciones de la verificación y el PNUMA acordó presentar un informe sobre los avances en la aplicación de estas recomendaciones y la legislación revisada junto con la etapa II del PGEH.  </w:t>
      </w:r>
    </w:p>
    <w:p w14:paraId="5DBAA8D2" w14:textId="4A318B3D" w:rsidR="00D54581" w:rsidRPr="00FE3307" w:rsidRDefault="00D54581" w:rsidP="00BF4A01">
      <w:pPr>
        <w:widowControl w:val="0"/>
        <w:rPr>
          <w:u w:val="single"/>
        </w:rPr>
      </w:pPr>
      <w:r>
        <w:rPr>
          <w:u w:val="single"/>
        </w:rPr>
        <w:t>Informe sobre la marcha de las actividades de ejecución del segundo tramo del PGEH</w:t>
      </w:r>
    </w:p>
    <w:p w14:paraId="5CEB557B" w14:textId="77777777" w:rsidR="00D54581" w:rsidRPr="00982768" w:rsidRDefault="00D54581" w:rsidP="00BF4A01">
      <w:pPr>
        <w:widowControl w:val="0"/>
        <w:rPr>
          <w:lang w:val="es-419"/>
        </w:rPr>
      </w:pPr>
    </w:p>
    <w:p w14:paraId="4B3B3DAE" w14:textId="77777777" w:rsidR="00D54581" w:rsidRPr="0065450E" w:rsidRDefault="00D54581" w:rsidP="00BF4A01">
      <w:pPr>
        <w:widowControl w:val="0"/>
        <w:rPr>
          <w:i/>
        </w:rPr>
      </w:pPr>
      <w:r>
        <w:rPr>
          <w:i/>
        </w:rPr>
        <w:t>Marco jurídico</w:t>
      </w:r>
    </w:p>
    <w:p w14:paraId="3ABA0890" w14:textId="77777777" w:rsidR="00D54581" w:rsidRPr="00FE3307" w:rsidRDefault="00D54581" w:rsidP="00BF4A01">
      <w:pPr>
        <w:widowControl w:val="0"/>
        <w:rPr>
          <w:lang w:val="en-CA"/>
        </w:rPr>
      </w:pPr>
    </w:p>
    <w:p w14:paraId="45C2DFE1" w14:textId="42BE19B0" w:rsidR="00D54581" w:rsidRDefault="00F87F7E" w:rsidP="005D7B41">
      <w:pPr>
        <w:pStyle w:val="Heading1"/>
        <w:widowControl w:val="0"/>
        <w:spacing w:after="0"/>
      </w:pPr>
      <w:r>
        <w:t xml:space="preserve">El Gobierno de la República Unida de </w:t>
      </w:r>
      <w:proofErr w:type="spellStart"/>
      <w:r>
        <w:t>Tanzanía</w:t>
      </w:r>
      <w:proofErr w:type="spellEnd"/>
      <w:r>
        <w:t xml:space="preserve"> ha fijado las cuotas de importación de HCFC para 2020 en 1,11 toneladas PAO, de conformidad con los objetivos de control del Protocolo de Montreal.</w:t>
      </w:r>
    </w:p>
    <w:p w14:paraId="11EC4F61" w14:textId="77777777" w:rsidR="005D7B41" w:rsidRPr="005D7B41" w:rsidRDefault="005D7B41" w:rsidP="005D7B41"/>
    <w:p w14:paraId="7C27294D" w14:textId="451DE78A" w:rsidR="006E0511" w:rsidRPr="007657D8" w:rsidRDefault="00732965" w:rsidP="00BF4A01">
      <w:pPr>
        <w:pStyle w:val="Heading1"/>
        <w:widowControl w:val="0"/>
      </w:pPr>
      <w:r>
        <w:t xml:space="preserve">El país no prohíbe actualmente la importación de equipos basados en HCFC, pero ha recurrido a campañas periódicas de sensibilización para desalentar su importación y, mediante las actividades de asistencia técnica en el sector de los servicios, ha capacitado a técnicos en la utilización y el mantenimiento de equipos de RAC basados en alternativas de bajo potencial de calentamiento de la atmósfera (como los HC). La Secretaría observó que el suministro de equipos de RAC basados en alternativas de bajo potencial de calentamiento de la atmósfera seguía siendo limitado y que la prohibición de los equipos basados en HCFC sólo tendría sentido cuando esos equipos estuvieran disponibles en el mercado para asegurar una transición a la tecnología de bajo potencial de calentamiento de la atmósfera.  A este respecto, el PNUMA informó de que el Gobierno consideraría como primer paso una forma de registrar los equipos basados en </w:t>
      </w:r>
      <w:r>
        <w:lastRenderedPageBreak/>
        <w:t xml:space="preserve">HCFC que entren en el país antes de la prohibición, a fin de comprender mejor el mercado y estimar las futuras necesidades de servicio de HCFC-22.  </w:t>
      </w:r>
    </w:p>
    <w:p w14:paraId="086BAA5A" w14:textId="76D89F56" w:rsidR="00FE3E56" w:rsidRPr="00874772" w:rsidRDefault="00FE3E56" w:rsidP="00BF4A01">
      <w:pPr>
        <w:widowControl w:val="0"/>
        <w:rPr>
          <w:u w:val="single"/>
        </w:rPr>
      </w:pPr>
      <w:r>
        <w:rPr>
          <w:u w:val="single"/>
        </w:rPr>
        <w:t>Aplicación de la política de género</w:t>
      </w:r>
      <w:r w:rsidRPr="00874772">
        <w:rPr>
          <w:rStyle w:val="FootnoteReference"/>
          <w:u w:val="single"/>
          <w:lang w:val="en-CA"/>
        </w:rPr>
        <w:footnoteReference w:id="3"/>
      </w:r>
    </w:p>
    <w:p w14:paraId="2572FAB7" w14:textId="77777777" w:rsidR="00FE3E56" w:rsidRPr="00982768" w:rsidRDefault="00FE3E56" w:rsidP="00BF4A01">
      <w:pPr>
        <w:widowControl w:val="0"/>
        <w:rPr>
          <w:lang w:val="es-419"/>
        </w:rPr>
      </w:pPr>
    </w:p>
    <w:p w14:paraId="56DE84C7" w14:textId="3A7DF413" w:rsidR="00780529" w:rsidRPr="00874772" w:rsidRDefault="00FE3E56" w:rsidP="00BF4A01">
      <w:pPr>
        <w:pStyle w:val="Heading1"/>
        <w:widowControl w:val="0"/>
      </w:pPr>
      <w:r>
        <w:t xml:space="preserve">El PNUMA informó de que la Dependencia Nacional del Ozono sensibilizará a las partes interesadas del PGEH acerca de la política de género del Fondo Multilateral y consultará con la Asociación de RAC para garantizar la igualdad de oportunidades a las mujeres técnicas.  El género se incluirá como tema en la capacitación de los técnicos en refrigeración y de los funcionarios de aduanas, y la Dependencia Nacional del Ozono hará un seguimiento de los datos desglosados por género sobre los técnicos y funcionarios de aduanas capacitados; el personal contratado a través del PGEH; y las mujeres y los hombres que ocupan puestos de gestión o dirección. La Dependencia Nacional del Ozono también hará un seguimiento para ver si los informes técnicos tienen una sección de género; el número de eventos centrados en el género y el porcentaje de participantes masculinos y femeninos; y el número de partes interesadas (p. ej., asociados del sector privado) sensibilizadas sobre la necesidad de crear entornos de trabajo que tengan en cuenta el género.  </w:t>
      </w:r>
    </w:p>
    <w:p w14:paraId="6543A90B" w14:textId="4002A540" w:rsidR="00D54581" w:rsidRDefault="00D54581" w:rsidP="00BF4A01">
      <w:pPr>
        <w:widowControl w:val="0"/>
        <w:rPr>
          <w:u w:val="single"/>
        </w:rPr>
      </w:pPr>
      <w:r>
        <w:rPr>
          <w:u w:val="single"/>
        </w:rPr>
        <w:t xml:space="preserve">Sostenibilidad de la eliminación de los HCFC </w:t>
      </w:r>
    </w:p>
    <w:p w14:paraId="408A666F" w14:textId="77777777" w:rsidR="00402023" w:rsidRPr="00982768" w:rsidRDefault="00402023" w:rsidP="00BF4A01">
      <w:pPr>
        <w:widowControl w:val="0"/>
        <w:rPr>
          <w:u w:val="single"/>
          <w:lang w:val="es-419"/>
        </w:rPr>
      </w:pPr>
    </w:p>
    <w:p w14:paraId="3F4C2BFA" w14:textId="6E148EA5" w:rsidR="001225BA" w:rsidRPr="007657D8" w:rsidRDefault="00DA1AEA" w:rsidP="00BF4A01">
      <w:pPr>
        <w:pStyle w:val="Heading1"/>
        <w:widowControl w:val="0"/>
        <w:rPr>
          <w:u w:val="single"/>
        </w:rPr>
      </w:pPr>
      <w:r>
        <w:t>El país cuenta con un sistema operativo de licencias y cuotas y está estudiando el funcionamiento de un sistema en línea para facilitar mejores controles y la presentación de informes sobre el consumo. Se ha proporcionado asistencia técnica y equipo a los centros de capacitación de aduanas y de RAC de manera continua.  El Gobierno también tiene previsto velar por que se incluyan módulos sobre el Protocolo de Montreal en el programa de estudios de los institutos de capacitación y también fortalecer las capacidades de la Asociación de RAC con miras a garantizar la continuidad de la capacitación de los técnicos de RAC. El sistema de certificación de los técnicos de RAC está en vigor y la certificación es obligatoria en virtud del reglamento sobre las SAO. Estas medidas tienen por objeto ayudar a garantizar la sostenibilidad de la eliminación de los HCFC y la continuación de las actividades iniciadas en el marco del PGEH.</w:t>
      </w:r>
    </w:p>
    <w:p w14:paraId="2F1AA347" w14:textId="376F2E33" w:rsidR="0035613C" w:rsidRPr="00E97FC2" w:rsidRDefault="0035613C" w:rsidP="00405B06">
      <w:pPr>
        <w:pStyle w:val="Heading1"/>
        <w:keepNext/>
        <w:keepLines/>
        <w:numPr>
          <w:ilvl w:val="0"/>
          <w:numId w:val="0"/>
        </w:numPr>
        <w:rPr>
          <w:u w:val="single"/>
        </w:rPr>
      </w:pPr>
      <w:r>
        <w:rPr>
          <w:u w:val="single"/>
        </w:rPr>
        <w:t>Fecha de finalización de la etapa I del PGEH</w:t>
      </w:r>
    </w:p>
    <w:p w14:paraId="31EFA2DD" w14:textId="7365E93E" w:rsidR="0035613C" w:rsidRPr="00C81664" w:rsidRDefault="0035613C" w:rsidP="00733194">
      <w:pPr>
        <w:pStyle w:val="Heading1"/>
        <w:keepNext/>
        <w:keepLines/>
      </w:pPr>
      <w:bookmarkStart w:id="0" w:name="_Hlk38361550"/>
      <w:r>
        <w:t xml:space="preserve">El PNUMA indicó que la etapa I del PGEH para la República Unida de </w:t>
      </w:r>
      <w:proofErr w:type="spellStart"/>
      <w:r>
        <w:t>Tanzanía</w:t>
      </w:r>
      <w:proofErr w:type="spellEnd"/>
      <w:r>
        <w:t xml:space="preserve"> se completará para diciembre de 2021, como se establece en el párrafo 14 del Acuerdo.  </w:t>
      </w:r>
    </w:p>
    <w:bookmarkEnd w:id="0"/>
    <w:p w14:paraId="7E31C60E" w14:textId="77777777" w:rsidR="00D54581" w:rsidRPr="00C81664" w:rsidRDefault="00D54581" w:rsidP="00BF4A01">
      <w:pPr>
        <w:widowControl w:val="0"/>
        <w:rPr>
          <w:u w:val="single"/>
        </w:rPr>
      </w:pPr>
      <w:r>
        <w:rPr>
          <w:u w:val="single"/>
        </w:rPr>
        <w:t xml:space="preserve">Conclusión </w:t>
      </w:r>
    </w:p>
    <w:p w14:paraId="107FE898" w14:textId="160AC279" w:rsidR="009C7367" w:rsidRPr="00DA44AF" w:rsidRDefault="009C7367" w:rsidP="00BF4A01">
      <w:pPr>
        <w:widowControl w:val="0"/>
        <w:rPr>
          <w:lang w:val="en-CA"/>
        </w:rPr>
      </w:pPr>
    </w:p>
    <w:p w14:paraId="09B8D31D" w14:textId="273C577F" w:rsidR="009C7367" w:rsidRPr="00DA44AF" w:rsidRDefault="009C7367" w:rsidP="00BF4A01">
      <w:pPr>
        <w:pStyle w:val="Heading1"/>
        <w:widowControl w:val="0"/>
      </w:pPr>
      <w:r>
        <w:t xml:space="preserve">El Gobierno de la República Unida de </w:t>
      </w:r>
      <w:proofErr w:type="spellStart"/>
      <w:r>
        <w:t>Tanzanía</w:t>
      </w:r>
      <w:proofErr w:type="spellEnd"/>
      <w:r>
        <w:t xml:space="preserve"> ha seguido aplicando su sistema de licencias y cuotas de importación y exportación de HCFC y ha mantenido el cumplimiento del Protocolo de Montreal y su Acuerdo con el Comité Ejecutivo, con un consumo de HCFC un 33 </w:t>
      </w:r>
      <w:r w:rsidR="005D7B41">
        <w:t xml:space="preserve">por ciento </w:t>
      </w:r>
      <w:r>
        <w:t>inferior al consumo básico de referencia en 2019.  Las actividades realizadas en el marco del PGEH están avanzando y siguen fomentando la capacidad de los funcionarios de aduanas y los técnicos de servicios de refrigeración mediante la capacitación y la certificación adicionales.  El nivel general de desembolso es del 82 </w:t>
      </w:r>
      <w:r w:rsidR="005D7B41">
        <w:t>por ciento</w:t>
      </w:r>
      <w:r>
        <w:t xml:space="preserve"> de los fondos aprobados hasta ahora.  </w:t>
      </w:r>
    </w:p>
    <w:p w14:paraId="61D58641" w14:textId="77777777" w:rsidR="00C4558A" w:rsidRDefault="00C4558A">
      <w:pPr>
        <w:jc w:val="left"/>
        <w:rPr>
          <w:b/>
        </w:rPr>
      </w:pPr>
      <w:r>
        <w:rPr>
          <w:b/>
        </w:rPr>
        <w:br w:type="page"/>
      </w:r>
    </w:p>
    <w:p w14:paraId="4A30C704" w14:textId="440A7FCC" w:rsidR="00D54581" w:rsidRPr="00C81664" w:rsidRDefault="00D54581" w:rsidP="00BF4A01">
      <w:pPr>
        <w:widowControl w:val="0"/>
      </w:pPr>
      <w:r>
        <w:rPr>
          <w:b/>
        </w:rPr>
        <w:lastRenderedPageBreak/>
        <w:t xml:space="preserve">RECOMENDACIÓN </w:t>
      </w:r>
    </w:p>
    <w:p w14:paraId="4C4FBBF8" w14:textId="77777777" w:rsidR="00D54581" w:rsidRPr="00C81664" w:rsidRDefault="00D54581" w:rsidP="00BF4A01">
      <w:pPr>
        <w:widowControl w:val="0"/>
        <w:rPr>
          <w:lang w:val="en-CA"/>
        </w:rPr>
      </w:pPr>
    </w:p>
    <w:p w14:paraId="54A373C6" w14:textId="77777777" w:rsidR="006F646F" w:rsidRDefault="00D54581" w:rsidP="00BF4A01">
      <w:pPr>
        <w:pStyle w:val="Heading1"/>
        <w:widowControl w:val="0"/>
      </w:pPr>
      <w:r>
        <w:t>La Secretaría del Fondo recomienda al Comité Ejecutivo:</w:t>
      </w:r>
    </w:p>
    <w:p w14:paraId="30861A57" w14:textId="382576DE" w:rsidR="00D54581" w:rsidRDefault="006F646F" w:rsidP="00BF4A01">
      <w:pPr>
        <w:pStyle w:val="Heading2"/>
      </w:pPr>
      <w:r>
        <w:t>Tomar nota del informe sobre la marcha de las actividades de ejecución del segundo tramo de la etapa I del PGEH para la República Unida de Tanzania; y</w:t>
      </w:r>
    </w:p>
    <w:p w14:paraId="64CA6F5E" w14:textId="12CEE932" w:rsidR="006F646F" w:rsidRPr="004E352D" w:rsidRDefault="006F646F" w:rsidP="006F646F">
      <w:pPr>
        <w:pStyle w:val="Heading2"/>
      </w:pPr>
      <w:r>
        <w:t xml:space="preserve">Pide al PNUMA que incluya, como parte de la presentación para la etapa II del PGEH para la República Unida de </w:t>
      </w:r>
      <w:proofErr w:type="spellStart"/>
      <w:r>
        <w:t>Tanzanía</w:t>
      </w:r>
      <w:proofErr w:type="spellEnd"/>
      <w:r>
        <w:t>, una actualización sobre los progresos realizados en la aplicación de las recomendaciones del informe de verificación presentado a la 85ª reunión.</w:t>
      </w:r>
    </w:p>
    <w:p w14:paraId="2E9327C6" w14:textId="55B4349B" w:rsidR="00A032A5" w:rsidRPr="00C81664" w:rsidRDefault="00A032A5" w:rsidP="00A032A5">
      <w:pPr>
        <w:pStyle w:val="Heading1"/>
      </w:pPr>
      <w:r>
        <w:t>La Secretaría del Fondo recomienda ulteriormente la aprobación general del tramo tercero y último de la etapa I del PGEH para la República Unida de Tanzania, junto con el plan de ejecución del tramo correspondiente al periodo 2020-2021, con el nivel de financiación que se recoge en la tabla siguiente:</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D54581" w:rsidRPr="00C81664" w14:paraId="66FA902A" w14:textId="77777777" w:rsidTr="00BF4A01">
        <w:tc>
          <w:tcPr>
            <w:tcW w:w="540" w:type="dxa"/>
          </w:tcPr>
          <w:p w14:paraId="49CDFDF1" w14:textId="77777777" w:rsidR="00D54581" w:rsidRPr="00982768" w:rsidRDefault="00D54581" w:rsidP="0045085F">
            <w:pPr>
              <w:jc w:val="center"/>
              <w:rPr>
                <w:b/>
                <w:bCs/>
                <w:sz w:val="20"/>
                <w:szCs w:val="20"/>
                <w:lang w:val="es-419"/>
              </w:rPr>
            </w:pPr>
          </w:p>
        </w:tc>
        <w:tc>
          <w:tcPr>
            <w:tcW w:w="4320" w:type="dxa"/>
          </w:tcPr>
          <w:p w14:paraId="7E93E5DB" w14:textId="77777777" w:rsidR="00D54581" w:rsidRPr="00C81664" w:rsidRDefault="00D54581" w:rsidP="0045085F">
            <w:pPr>
              <w:jc w:val="center"/>
              <w:rPr>
                <w:b/>
                <w:bCs/>
                <w:sz w:val="20"/>
                <w:szCs w:val="20"/>
              </w:rPr>
            </w:pPr>
            <w:r>
              <w:rPr>
                <w:b/>
                <w:bCs/>
                <w:sz w:val="20"/>
                <w:szCs w:val="20"/>
              </w:rPr>
              <w:t>Título del proyecto</w:t>
            </w:r>
          </w:p>
        </w:tc>
        <w:tc>
          <w:tcPr>
            <w:tcW w:w="1498" w:type="dxa"/>
            <w:tcMar>
              <w:left w:w="29" w:type="dxa"/>
              <w:right w:w="29" w:type="dxa"/>
            </w:tcMar>
          </w:tcPr>
          <w:p w14:paraId="0AE60490" w14:textId="79694412" w:rsidR="00D54581" w:rsidRPr="00C81664" w:rsidRDefault="00D54581" w:rsidP="0045085F">
            <w:pPr>
              <w:jc w:val="center"/>
              <w:rPr>
                <w:b/>
                <w:bCs/>
                <w:sz w:val="20"/>
                <w:szCs w:val="20"/>
              </w:rPr>
            </w:pPr>
            <w:r>
              <w:rPr>
                <w:b/>
                <w:bCs/>
                <w:sz w:val="20"/>
                <w:szCs w:val="20"/>
              </w:rPr>
              <w:t>Financiación del proyecto ($EUA)</w:t>
            </w:r>
          </w:p>
        </w:tc>
        <w:tc>
          <w:tcPr>
            <w:tcW w:w="1498" w:type="dxa"/>
            <w:tcMar>
              <w:left w:w="29" w:type="dxa"/>
              <w:right w:w="29" w:type="dxa"/>
            </w:tcMar>
          </w:tcPr>
          <w:p w14:paraId="3549C17C" w14:textId="0B2BF876" w:rsidR="00D54581" w:rsidRPr="00C81664" w:rsidRDefault="00D54581" w:rsidP="0045085F">
            <w:pPr>
              <w:jc w:val="center"/>
              <w:rPr>
                <w:b/>
                <w:bCs/>
                <w:sz w:val="20"/>
                <w:szCs w:val="20"/>
              </w:rPr>
            </w:pPr>
            <w:r>
              <w:rPr>
                <w:b/>
                <w:bCs/>
                <w:sz w:val="20"/>
                <w:szCs w:val="20"/>
              </w:rPr>
              <w:t>Gastos de apoyo ($EUA)</w:t>
            </w:r>
          </w:p>
        </w:tc>
        <w:tc>
          <w:tcPr>
            <w:tcW w:w="1499" w:type="dxa"/>
            <w:tcMar>
              <w:left w:w="29" w:type="dxa"/>
              <w:right w:w="29" w:type="dxa"/>
            </w:tcMar>
          </w:tcPr>
          <w:p w14:paraId="69907C39" w14:textId="77777777" w:rsidR="00D54581" w:rsidRPr="00C81664" w:rsidRDefault="00D54581" w:rsidP="0045085F">
            <w:pPr>
              <w:jc w:val="center"/>
              <w:rPr>
                <w:b/>
                <w:bCs/>
                <w:sz w:val="20"/>
                <w:szCs w:val="20"/>
              </w:rPr>
            </w:pPr>
            <w:r>
              <w:rPr>
                <w:b/>
                <w:bCs/>
                <w:sz w:val="20"/>
                <w:szCs w:val="20"/>
              </w:rPr>
              <w:t>Organismo de ejecución</w:t>
            </w:r>
          </w:p>
        </w:tc>
      </w:tr>
      <w:tr w:rsidR="00D54581" w:rsidRPr="00C81664" w14:paraId="22AA871A" w14:textId="77777777" w:rsidTr="007D65B7">
        <w:trPr>
          <w:trHeight w:val="499"/>
        </w:trPr>
        <w:tc>
          <w:tcPr>
            <w:tcW w:w="540" w:type="dxa"/>
          </w:tcPr>
          <w:p w14:paraId="357985F5" w14:textId="77777777" w:rsidR="00D54581" w:rsidRPr="00C81664" w:rsidRDefault="00D54581" w:rsidP="0045085F">
            <w:pPr>
              <w:rPr>
                <w:sz w:val="20"/>
                <w:szCs w:val="20"/>
              </w:rPr>
            </w:pPr>
            <w:r>
              <w:rPr>
                <w:sz w:val="20"/>
                <w:szCs w:val="20"/>
              </w:rPr>
              <w:t>(a)</w:t>
            </w:r>
          </w:p>
        </w:tc>
        <w:tc>
          <w:tcPr>
            <w:tcW w:w="4320" w:type="dxa"/>
            <w:vAlign w:val="center"/>
          </w:tcPr>
          <w:p w14:paraId="1214D4A9" w14:textId="0943E381" w:rsidR="00D54581" w:rsidRPr="00C81664" w:rsidRDefault="00D54581" w:rsidP="00BF4A01">
            <w:pPr>
              <w:jc w:val="left"/>
              <w:rPr>
                <w:sz w:val="20"/>
                <w:szCs w:val="20"/>
              </w:rPr>
            </w:pPr>
            <w:r>
              <w:rPr>
                <w:sz w:val="20"/>
                <w:szCs w:val="20"/>
              </w:rPr>
              <w:t>Plan de gestión de la eliminación de HCFC (etapa I, tercer tramo)</w:t>
            </w:r>
          </w:p>
        </w:tc>
        <w:tc>
          <w:tcPr>
            <w:tcW w:w="1498" w:type="dxa"/>
          </w:tcPr>
          <w:p w14:paraId="442F03E7" w14:textId="711304F1" w:rsidR="00D54581" w:rsidRPr="00C81664" w:rsidRDefault="00BD409A" w:rsidP="0045085F">
            <w:pPr>
              <w:jc w:val="right"/>
              <w:rPr>
                <w:sz w:val="20"/>
                <w:szCs w:val="20"/>
              </w:rPr>
            </w:pPr>
            <w:r>
              <w:rPr>
                <w:sz w:val="20"/>
                <w:szCs w:val="20"/>
              </w:rPr>
              <w:t>22 000</w:t>
            </w:r>
          </w:p>
        </w:tc>
        <w:tc>
          <w:tcPr>
            <w:tcW w:w="1498" w:type="dxa"/>
          </w:tcPr>
          <w:p w14:paraId="5AB58AB6" w14:textId="14A465B1" w:rsidR="00D54581" w:rsidRPr="00BF4A01" w:rsidRDefault="00BD409A" w:rsidP="0045085F">
            <w:pPr>
              <w:jc w:val="right"/>
              <w:rPr>
                <w:sz w:val="20"/>
                <w:szCs w:val="20"/>
              </w:rPr>
            </w:pPr>
            <w:r>
              <w:rPr>
                <w:sz w:val="20"/>
                <w:szCs w:val="20"/>
              </w:rPr>
              <w:t>2 860</w:t>
            </w:r>
          </w:p>
        </w:tc>
        <w:tc>
          <w:tcPr>
            <w:tcW w:w="1499" w:type="dxa"/>
          </w:tcPr>
          <w:p w14:paraId="01974123" w14:textId="056AEA18" w:rsidR="00D54581" w:rsidRPr="00C81664" w:rsidRDefault="00BD409A" w:rsidP="0045085F">
            <w:pPr>
              <w:jc w:val="center"/>
              <w:rPr>
                <w:sz w:val="20"/>
                <w:szCs w:val="20"/>
              </w:rPr>
            </w:pPr>
            <w:r>
              <w:rPr>
                <w:sz w:val="20"/>
                <w:szCs w:val="20"/>
              </w:rPr>
              <w:t>PNUMA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C81664" w14:paraId="5A187DD8" w14:textId="77777777" w:rsidTr="0045085F">
        <w:tc>
          <w:tcPr>
            <w:tcW w:w="1871" w:type="dxa"/>
          </w:tcPr>
          <w:p w14:paraId="5CC57919" w14:textId="77777777" w:rsidR="00D54581" w:rsidRPr="00C81664" w:rsidRDefault="00D54581" w:rsidP="0045085F">
            <w:pPr>
              <w:rPr>
                <w:lang w:val="en-CA"/>
              </w:rPr>
            </w:pPr>
          </w:p>
        </w:tc>
        <w:tc>
          <w:tcPr>
            <w:tcW w:w="1872" w:type="dxa"/>
          </w:tcPr>
          <w:p w14:paraId="1EC38E39" w14:textId="77777777" w:rsidR="00D54581" w:rsidRPr="00C81664" w:rsidRDefault="00D54581" w:rsidP="0045085F">
            <w:pPr>
              <w:rPr>
                <w:lang w:val="en-CA"/>
              </w:rPr>
            </w:pPr>
          </w:p>
        </w:tc>
        <w:tc>
          <w:tcPr>
            <w:tcW w:w="1872" w:type="dxa"/>
            <w:tcBorders>
              <w:bottom w:val="single" w:sz="4" w:space="0" w:color="auto"/>
            </w:tcBorders>
          </w:tcPr>
          <w:p w14:paraId="4F33E7E3" w14:textId="77777777" w:rsidR="00D54581" w:rsidRPr="00C81664" w:rsidRDefault="00D54581" w:rsidP="0045085F">
            <w:pPr>
              <w:rPr>
                <w:lang w:val="en-CA"/>
              </w:rPr>
            </w:pPr>
          </w:p>
        </w:tc>
        <w:tc>
          <w:tcPr>
            <w:tcW w:w="1872" w:type="dxa"/>
          </w:tcPr>
          <w:p w14:paraId="1553DEBC" w14:textId="77777777" w:rsidR="00D54581" w:rsidRPr="00C81664" w:rsidRDefault="00D54581" w:rsidP="0045085F">
            <w:pPr>
              <w:rPr>
                <w:lang w:val="en-CA"/>
              </w:rPr>
            </w:pPr>
          </w:p>
        </w:tc>
        <w:tc>
          <w:tcPr>
            <w:tcW w:w="1873" w:type="dxa"/>
          </w:tcPr>
          <w:p w14:paraId="4D94A205" w14:textId="77777777" w:rsidR="00D54581" w:rsidRPr="00C81664" w:rsidRDefault="00D54581" w:rsidP="0045085F">
            <w:pPr>
              <w:rPr>
                <w:lang w:val="en-CA"/>
              </w:rPr>
            </w:pPr>
          </w:p>
        </w:tc>
      </w:tr>
    </w:tbl>
    <w:p w14:paraId="78A0B41D" w14:textId="77777777" w:rsidR="00D54581" w:rsidRPr="00FE3307" w:rsidRDefault="00D54581" w:rsidP="004E352D">
      <w:pPr>
        <w:rPr>
          <w:lang w:val="en-CA"/>
        </w:rPr>
      </w:pPr>
    </w:p>
    <w:sectPr w:rsidR="00D54581" w:rsidRPr="00FE3307" w:rsidSect="005D7B41">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323658" w14:textId="77777777" w:rsidR="00FA48D9" w:rsidRDefault="00FA48D9" w:rsidP="004A504B">
      <w:r>
        <w:separator/>
      </w:r>
    </w:p>
  </w:endnote>
  <w:endnote w:type="continuationSeparator" w:id="0">
    <w:p w14:paraId="5C15B5C5" w14:textId="77777777" w:rsidR="00FA48D9" w:rsidRDefault="00FA48D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66589906"/>
      <w:docPartObj>
        <w:docPartGallery w:val="Page Numbers (Bottom of Page)"/>
        <w:docPartUnique/>
      </w:docPartObj>
    </w:sdtPr>
    <w:sdtEndPr>
      <w:rPr>
        <w:rStyle w:val="PageNumber"/>
      </w:rPr>
    </w:sdtEndPr>
    <w:sdtContent>
      <w:p w14:paraId="677227B5" w14:textId="54797194" w:rsidR="005D7B41" w:rsidRDefault="005D7B41"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8754AD3" w14:textId="163C3315" w:rsidR="00B231A8" w:rsidRPr="0033525D" w:rsidRDefault="00B231A8">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34775899"/>
      <w:docPartObj>
        <w:docPartGallery w:val="Page Numbers (Bottom of Page)"/>
        <w:docPartUnique/>
      </w:docPartObj>
    </w:sdtPr>
    <w:sdtEndPr>
      <w:rPr>
        <w:rStyle w:val="PageNumber"/>
      </w:rPr>
    </w:sdtEndPr>
    <w:sdtContent>
      <w:p w14:paraId="52072A4C" w14:textId="7F3FB9C0" w:rsidR="005D7B41" w:rsidRDefault="005D7B41"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0AEC08D" w14:textId="1E807D41" w:rsidR="00B231A8" w:rsidRPr="0033525D" w:rsidRDefault="00B231A8">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60AA6A02" w14:textId="232029CD" w:rsidR="00B231A8" w:rsidRDefault="003B6A58" w:rsidP="003B6A58">
        <w:pPr>
          <w:pStyle w:val="Footer"/>
          <w:pBdr>
            <w:top w:val="single" w:sz="4" w:space="1" w:color="auto"/>
            <w:left w:val="single" w:sz="4" w:space="4" w:color="auto"/>
            <w:bottom w:val="single" w:sz="4" w:space="9"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BDF3FD" w14:textId="77777777" w:rsidR="00FA48D9" w:rsidRDefault="00FA48D9" w:rsidP="004A504B">
      <w:r>
        <w:separator/>
      </w:r>
    </w:p>
  </w:footnote>
  <w:footnote w:type="continuationSeparator" w:id="0">
    <w:p w14:paraId="6191CECD" w14:textId="77777777" w:rsidR="00FA48D9" w:rsidRDefault="00FA48D9" w:rsidP="004A504B">
      <w:r>
        <w:continuationSeparator/>
      </w:r>
    </w:p>
  </w:footnote>
  <w:footnote w:id="1">
    <w:p w14:paraId="6E617798" w14:textId="4DDB7C51" w:rsidR="00B231A8" w:rsidRPr="00C15742" w:rsidRDefault="00B231A8">
      <w:pPr>
        <w:pStyle w:val="FootnoteText"/>
      </w:pPr>
      <w:r>
        <w:rPr>
          <w:rStyle w:val="FootnoteReference"/>
        </w:rPr>
        <w:footnoteRef/>
      </w:r>
      <w:r>
        <w:t xml:space="preserve"> Según la carta de 4 de marzo de 2020 de la Oficina del Vicepresidente del Gobierno de la República Unida de </w:t>
      </w:r>
      <w:proofErr w:type="spellStart"/>
      <w:r>
        <w:t>Tanzanía</w:t>
      </w:r>
      <w:proofErr w:type="spellEnd"/>
      <w:r>
        <w:t xml:space="preserve"> a la Secretaría.</w:t>
      </w:r>
    </w:p>
  </w:footnote>
  <w:footnote w:id="2">
    <w:p w14:paraId="6D404326" w14:textId="161123B7" w:rsidR="00B231A8" w:rsidRPr="00A541D8" w:rsidRDefault="00C4558A" w:rsidP="00386D06">
      <w:pPr>
        <w:pStyle w:val="FootnoteText"/>
      </w:pPr>
      <w:r>
        <w:rPr>
          <w:rStyle w:val="FootnoteReference"/>
        </w:rPr>
        <w:footnoteRef/>
      </w:r>
      <w:r w:rsidR="00B231A8">
        <w:t>Sistema Automatizado de Datos Aduaneros</w:t>
      </w:r>
      <w:r w:rsidR="007D65B7">
        <w:t>.</w:t>
      </w:r>
    </w:p>
  </w:footnote>
  <w:footnote w:id="3">
    <w:p w14:paraId="400E54F5" w14:textId="0342CB72" w:rsidR="00B231A8" w:rsidRPr="00026DAB" w:rsidRDefault="00B231A8" w:rsidP="00FE3E56">
      <w:pPr>
        <w:pStyle w:val="FootnoteText"/>
      </w:pPr>
      <w:r>
        <w:rPr>
          <w:rStyle w:val="FootnoteReference"/>
        </w:rPr>
        <w:footnoteRef/>
      </w:r>
      <w:r>
        <w:t xml:space="preserve"> En la decisión 84/92</w:t>
      </w:r>
      <w:r w:rsidR="005D7B41">
        <w:t>(</w:t>
      </w:r>
      <w:r>
        <w:t>d) se pidió a los organismos bilaterales y de ejecución que aplicaran la política operacional sobre la incorporación de la perspectiva de género en todo el ciclo de un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A05BFC" w14:textId="33413AF0" w:rsidR="00B231A8" w:rsidRPr="0033525D" w:rsidRDefault="00FA2BA8">
    <w:r>
      <w:fldChar w:fldCharType="begin"/>
    </w:r>
    <w:r>
      <w:instrText xml:space="preserve"> DOCPROPERTY "Document number"  \* MERGEFORMAT </w:instrText>
    </w:r>
    <w:r>
      <w:fldChar w:fldCharType="separate"/>
    </w:r>
    <w:r w:rsidR="00395A65">
      <w:t>UNEP/</w:t>
    </w:r>
    <w:proofErr w:type="spellStart"/>
    <w:r w:rsidR="00395A65">
      <w:t>OzL.Pro</w:t>
    </w:r>
    <w:proofErr w:type="spellEnd"/>
    <w:r w:rsidR="00395A65">
      <w:t>/</w:t>
    </w:r>
    <w:proofErr w:type="spellStart"/>
    <w:r w:rsidR="00395A65">
      <w:t>ExCom</w:t>
    </w:r>
    <w:proofErr w:type="spellEnd"/>
    <w:r w:rsidR="00395A65">
      <w:t>/85/51</w:t>
    </w:r>
    <w:r>
      <w:fldChar w:fldCharType="end"/>
    </w:r>
  </w:p>
  <w:p w14:paraId="49F5B155" w14:textId="77777777" w:rsidR="00B231A8" w:rsidRPr="0033525D" w:rsidRDefault="00B231A8"/>
  <w:p w14:paraId="71A0DB19" w14:textId="77777777" w:rsidR="00B231A8" w:rsidRPr="0033525D" w:rsidRDefault="00B231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EC9EFE" w14:textId="09E8E3B2" w:rsidR="00B231A8" w:rsidRPr="0033525D" w:rsidRDefault="00FA2BA8">
    <w:pPr>
      <w:jc w:val="right"/>
    </w:pPr>
    <w:r>
      <w:fldChar w:fldCharType="begin"/>
    </w:r>
    <w:r>
      <w:instrText xml:space="preserve"> DOCPROPERTY "Document number"  \* MERGEFORMAT </w:instrText>
    </w:r>
    <w:r>
      <w:fldChar w:fldCharType="separate"/>
    </w:r>
    <w:r w:rsidR="00395A65">
      <w:t>UNEP/</w:t>
    </w:r>
    <w:proofErr w:type="spellStart"/>
    <w:r w:rsidR="00395A65">
      <w:t>OzL.Pro</w:t>
    </w:r>
    <w:proofErr w:type="spellEnd"/>
    <w:r w:rsidR="00395A65">
      <w:t>/</w:t>
    </w:r>
    <w:proofErr w:type="spellStart"/>
    <w:r w:rsidR="00395A65">
      <w:t>ExCom</w:t>
    </w:r>
    <w:proofErr w:type="spellEnd"/>
    <w:r w:rsidR="00395A65">
      <w:t>/85/51</w:t>
    </w:r>
    <w:r>
      <w:fldChar w:fldCharType="end"/>
    </w:r>
  </w:p>
  <w:p w14:paraId="159C46C0" w14:textId="77777777" w:rsidR="00B231A8" w:rsidRPr="0033525D" w:rsidRDefault="00B231A8"/>
  <w:p w14:paraId="2752EA60" w14:textId="77777777" w:rsidR="00B231A8" w:rsidRPr="0033525D" w:rsidRDefault="00B23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A26805D0"/>
    <w:lvl w:ilvl="0">
      <w:start w:val="1"/>
      <w:numFmt w:val="decimal"/>
      <w:pStyle w:val="Heading1"/>
      <w:lvlText w:val="%1."/>
      <w:lvlJc w:val="left"/>
      <w:pPr>
        <w:tabs>
          <w:tab w:val="num" w:pos="3686"/>
        </w:tabs>
        <w:ind w:left="3686"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528634E"/>
    <w:multiLevelType w:val="hybridMultilevel"/>
    <w:tmpl w:val="90105B36"/>
    <w:lvl w:ilvl="0" w:tplc="0AA6F250">
      <w:start w:val="1"/>
      <w:numFmt w:val="upperRoman"/>
      <w:lvlText w:val="%1."/>
      <w:lvlJc w:val="left"/>
      <w:pPr>
        <w:ind w:left="1350" w:hanging="72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4" w15:restartNumberingAfterBreak="0">
    <w:nsid w:val="47D32F88"/>
    <w:multiLevelType w:val="hybridMultilevel"/>
    <w:tmpl w:val="3C54E6F2"/>
    <w:lvl w:ilvl="0" w:tplc="9A785388">
      <w:start w:val="1"/>
      <w:numFmt w:val="lowerLetter"/>
      <w:lvlText w:val="(%1)"/>
      <w:lvlJc w:val="left"/>
      <w:pPr>
        <w:ind w:left="1778" w:hanging="360"/>
      </w:pPr>
      <w:rPr>
        <w:rFonts w:ascii="Times New Roman" w:eastAsia="Calibri" w:hAnsi="Times New Roman" w:cs="Calibri"/>
      </w:rPr>
    </w:lvl>
    <w:lvl w:ilvl="1" w:tplc="10090019">
      <w:start w:val="1"/>
      <w:numFmt w:val="lowerLetter"/>
      <w:lvlText w:val="%2."/>
      <w:lvlJc w:val="left"/>
      <w:pPr>
        <w:ind w:left="-4230" w:hanging="360"/>
      </w:pPr>
    </w:lvl>
    <w:lvl w:ilvl="2" w:tplc="1009001B">
      <w:start w:val="1"/>
      <w:numFmt w:val="lowerRoman"/>
      <w:lvlText w:val="%3."/>
      <w:lvlJc w:val="right"/>
      <w:pPr>
        <w:ind w:left="-3510" w:hanging="180"/>
      </w:pPr>
    </w:lvl>
    <w:lvl w:ilvl="3" w:tplc="1009000F">
      <w:start w:val="1"/>
      <w:numFmt w:val="decimal"/>
      <w:lvlText w:val="%4."/>
      <w:lvlJc w:val="left"/>
      <w:pPr>
        <w:ind w:left="-2790" w:hanging="360"/>
      </w:pPr>
    </w:lvl>
    <w:lvl w:ilvl="4" w:tplc="10090019">
      <w:start w:val="1"/>
      <w:numFmt w:val="lowerLetter"/>
      <w:lvlText w:val="%5."/>
      <w:lvlJc w:val="left"/>
      <w:pPr>
        <w:ind w:left="-2070" w:hanging="360"/>
      </w:pPr>
    </w:lvl>
    <w:lvl w:ilvl="5" w:tplc="1009001B">
      <w:start w:val="1"/>
      <w:numFmt w:val="lowerRoman"/>
      <w:lvlText w:val="%6."/>
      <w:lvlJc w:val="right"/>
      <w:pPr>
        <w:ind w:left="-1350" w:hanging="180"/>
      </w:pPr>
    </w:lvl>
    <w:lvl w:ilvl="6" w:tplc="1009000F">
      <w:start w:val="1"/>
      <w:numFmt w:val="decimal"/>
      <w:lvlText w:val="%7."/>
      <w:lvlJc w:val="left"/>
      <w:pPr>
        <w:ind w:left="-630" w:hanging="360"/>
      </w:pPr>
    </w:lvl>
    <w:lvl w:ilvl="7" w:tplc="10090019">
      <w:start w:val="1"/>
      <w:numFmt w:val="lowerLetter"/>
      <w:lvlText w:val="%8."/>
      <w:lvlJc w:val="left"/>
      <w:pPr>
        <w:ind w:left="90" w:hanging="360"/>
      </w:pPr>
    </w:lvl>
    <w:lvl w:ilvl="8" w:tplc="1009001B">
      <w:start w:val="1"/>
      <w:numFmt w:val="lowerRoman"/>
      <w:lvlText w:val="%9."/>
      <w:lvlJc w:val="right"/>
      <w:pPr>
        <w:ind w:left="81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FF4143E"/>
    <w:multiLevelType w:val="multilevel"/>
    <w:tmpl w:val="62B2AA4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eastAsia="Calibri" w:hAnsi="Times New Roman" w:cs="Calibri"/>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5"/>
  </w:num>
  <w:num w:numId="7">
    <w:abstractNumId w:val="7"/>
  </w:num>
  <w:num w:numId="8">
    <w:abstractNumId w:val="9"/>
  </w:num>
  <w:num w:numId="9">
    <w:abstractNumId w:val="2"/>
  </w:num>
  <w:num w:numId="10">
    <w:abstractNumId w:val="6"/>
  </w:num>
  <w:num w:numId="11">
    <w:abstractNumId w:val="0"/>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0643D"/>
    <w:rsid w:val="00007A7C"/>
    <w:rsid w:val="00017E2A"/>
    <w:rsid w:val="00020BAF"/>
    <w:rsid w:val="00020DC7"/>
    <w:rsid w:val="000211A9"/>
    <w:rsid w:val="00024ADD"/>
    <w:rsid w:val="00027F41"/>
    <w:rsid w:val="00031260"/>
    <w:rsid w:val="00031748"/>
    <w:rsid w:val="0003681A"/>
    <w:rsid w:val="000372B7"/>
    <w:rsid w:val="00061EC2"/>
    <w:rsid w:val="000746EA"/>
    <w:rsid w:val="00074D19"/>
    <w:rsid w:val="00076DD7"/>
    <w:rsid w:val="00080A3F"/>
    <w:rsid w:val="00080ED0"/>
    <w:rsid w:val="000831F7"/>
    <w:rsid w:val="00085B8F"/>
    <w:rsid w:val="00087561"/>
    <w:rsid w:val="00090481"/>
    <w:rsid w:val="0009698E"/>
    <w:rsid w:val="000A1EC9"/>
    <w:rsid w:val="000A2DE0"/>
    <w:rsid w:val="000A6C26"/>
    <w:rsid w:val="000B0E7A"/>
    <w:rsid w:val="000B1A2F"/>
    <w:rsid w:val="000B3BC3"/>
    <w:rsid w:val="000C0792"/>
    <w:rsid w:val="000C783C"/>
    <w:rsid w:val="000D2127"/>
    <w:rsid w:val="000D52A4"/>
    <w:rsid w:val="000E07BC"/>
    <w:rsid w:val="000E31CD"/>
    <w:rsid w:val="000F1CD4"/>
    <w:rsid w:val="000F4103"/>
    <w:rsid w:val="000F70A7"/>
    <w:rsid w:val="001039AC"/>
    <w:rsid w:val="00104F0D"/>
    <w:rsid w:val="00105790"/>
    <w:rsid w:val="00105C49"/>
    <w:rsid w:val="00111363"/>
    <w:rsid w:val="00113CCA"/>
    <w:rsid w:val="00114D99"/>
    <w:rsid w:val="001168B2"/>
    <w:rsid w:val="001207EC"/>
    <w:rsid w:val="001225BA"/>
    <w:rsid w:val="00122F25"/>
    <w:rsid w:val="00135980"/>
    <w:rsid w:val="001404D0"/>
    <w:rsid w:val="00144A59"/>
    <w:rsid w:val="00153776"/>
    <w:rsid w:val="00154CB4"/>
    <w:rsid w:val="00163FC0"/>
    <w:rsid w:val="00164719"/>
    <w:rsid w:val="00166FC4"/>
    <w:rsid w:val="001677AC"/>
    <w:rsid w:val="00171018"/>
    <w:rsid w:val="001768DD"/>
    <w:rsid w:val="001778CC"/>
    <w:rsid w:val="001804EA"/>
    <w:rsid w:val="001807E6"/>
    <w:rsid w:val="00184647"/>
    <w:rsid w:val="00186A81"/>
    <w:rsid w:val="00187FF0"/>
    <w:rsid w:val="00190A61"/>
    <w:rsid w:val="001A3342"/>
    <w:rsid w:val="001A34C6"/>
    <w:rsid w:val="001A3547"/>
    <w:rsid w:val="001A3A4C"/>
    <w:rsid w:val="001A3E3D"/>
    <w:rsid w:val="001A5554"/>
    <w:rsid w:val="001A7049"/>
    <w:rsid w:val="001A73D7"/>
    <w:rsid w:val="001B1E40"/>
    <w:rsid w:val="001C1F4F"/>
    <w:rsid w:val="001C764E"/>
    <w:rsid w:val="001D1E36"/>
    <w:rsid w:val="001E1052"/>
    <w:rsid w:val="001E21B1"/>
    <w:rsid w:val="001E2F93"/>
    <w:rsid w:val="001E61E5"/>
    <w:rsid w:val="001F00A5"/>
    <w:rsid w:val="001F2159"/>
    <w:rsid w:val="001F2F99"/>
    <w:rsid w:val="0020086D"/>
    <w:rsid w:val="00204313"/>
    <w:rsid w:val="002069F1"/>
    <w:rsid w:val="00214863"/>
    <w:rsid w:val="00214A7A"/>
    <w:rsid w:val="002156B4"/>
    <w:rsid w:val="00217BE3"/>
    <w:rsid w:val="00231DB9"/>
    <w:rsid w:val="002330BB"/>
    <w:rsid w:val="002338BD"/>
    <w:rsid w:val="00243077"/>
    <w:rsid w:val="00244A6D"/>
    <w:rsid w:val="0025105F"/>
    <w:rsid w:val="0025314E"/>
    <w:rsid w:val="00253222"/>
    <w:rsid w:val="00253E05"/>
    <w:rsid w:val="002545A3"/>
    <w:rsid w:val="00262847"/>
    <w:rsid w:val="00281A6E"/>
    <w:rsid w:val="00281BB2"/>
    <w:rsid w:val="00291418"/>
    <w:rsid w:val="002A05EF"/>
    <w:rsid w:val="002B0E15"/>
    <w:rsid w:val="002B1AB4"/>
    <w:rsid w:val="002B2A15"/>
    <w:rsid w:val="002B72E9"/>
    <w:rsid w:val="002B76C0"/>
    <w:rsid w:val="002C7998"/>
    <w:rsid w:val="002D1C2C"/>
    <w:rsid w:val="002D2308"/>
    <w:rsid w:val="002F1E53"/>
    <w:rsid w:val="002F2CAA"/>
    <w:rsid w:val="002F3C0E"/>
    <w:rsid w:val="002F5DC2"/>
    <w:rsid w:val="0030052C"/>
    <w:rsid w:val="00301E32"/>
    <w:rsid w:val="00307F3B"/>
    <w:rsid w:val="00313C94"/>
    <w:rsid w:val="00320281"/>
    <w:rsid w:val="00321AB9"/>
    <w:rsid w:val="003306E1"/>
    <w:rsid w:val="003308C8"/>
    <w:rsid w:val="003320E4"/>
    <w:rsid w:val="0033525D"/>
    <w:rsid w:val="00340D36"/>
    <w:rsid w:val="003414F3"/>
    <w:rsid w:val="00345451"/>
    <w:rsid w:val="00346067"/>
    <w:rsid w:val="00346475"/>
    <w:rsid w:val="00350CEC"/>
    <w:rsid w:val="00351B37"/>
    <w:rsid w:val="0035224A"/>
    <w:rsid w:val="0035613C"/>
    <w:rsid w:val="0035613E"/>
    <w:rsid w:val="00356BB8"/>
    <w:rsid w:val="0036186B"/>
    <w:rsid w:val="00363EE9"/>
    <w:rsid w:val="00376128"/>
    <w:rsid w:val="0037742E"/>
    <w:rsid w:val="00377D56"/>
    <w:rsid w:val="0038245A"/>
    <w:rsid w:val="003840E6"/>
    <w:rsid w:val="00384A1D"/>
    <w:rsid w:val="00385CFC"/>
    <w:rsid w:val="00386D06"/>
    <w:rsid w:val="0039337A"/>
    <w:rsid w:val="00393D1F"/>
    <w:rsid w:val="00395A65"/>
    <w:rsid w:val="003A0D2D"/>
    <w:rsid w:val="003A3189"/>
    <w:rsid w:val="003A3CA7"/>
    <w:rsid w:val="003B33BD"/>
    <w:rsid w:val="003B353C"/>
    <w:rsid w:val="003B462F"/>
    <w:rsid w:val="003B569D"/>
    <w:rsid w:val="003B6A58"/>
    <w:rsid w:val="003B716A"/>
    <w:rsid w:val="003C3C0E"/>
    <w:rsid w:val="003D42A6"/>
    <w:rsid w:val="003D4FAC"/>
    <w:rsid w:val="003E3D12"/>
    <w:rsid w:val="003E7291"/>
    <w:rsid w:val="003E7906"/>
    <w:rsid w:val="003F3C50"/>
    <w:rsid w:val="003F40CB"/>
    <w:rsid w:val="00402023"/>
    <w:rsid w:val="00405B06"/>
    <w:rsid w:val="00406A6A"/>
    <w:rsid w:val="00406B22"/>
    <w:rsid w:val="00420577"/>
    <w:rsid w:val="004253F7"/>
    <w:rsid w:val="00430711"/>
    <w:rsid w:val="004328A7"/>
    <w:rsid w:val="00434C74"/>
    <w:rsid w:val="00447603"/>
    <w:rsid w:val="0045085F"/>
    <w:rsid w:val="00450B87"/>
    <w:rsid w:val="004514ED"/>
    <w:rsid w:val="00454011"/>
    <w:rsid w:val="00456EB4"/>
    <w:rsid w:val="00457B23"/>
    <w:rsid w:val="004619EE"/>
    <w:rsid w:val="00470962"/>
    <w:rsid w:val="00470FD1"/>
    <w:rsid w:val="004718F3"/>
    <w:rsid w:val="00475040"/>
    <w:rsid w:val="00477686"/>
    <w:rsid w:val="00480DCE"/>
    <w:rsid w:val="0048418E"/>
    <w:rsid w:val="00487306"/>
    <w:rsid w:val="004926C1"/>
    <w:rsid w:val="00493D40"/>
    <w:rsid w:val="00494673"/>
    <w:rsid w:val="004967B6"/>
    <w:rsid w:val="00496DCD"/>
    <w:rsid w:val="004A0172"/>
    <w:rsid w:val="004A0B19"/>
    <w:rsid w:val="004A3888"/>
    <w:rsid w:val="004A504B"/>
    <w:rsid w:val="004A6911"/>
    <w:rsid w:val="004B0F07"/>
    <w:rsid w:val="004B248C"/>
    <w:rsid w:val="004B3500"/>
    <w:rsid w:val="004B54E0"/>
    <w:rsid w:val="004B6457"/>
    <w:rsid w:val="004B6742"/>
    <w:rsid w:val="004B7384"/>
    <w:rsid w:val="004C4269"/>
    <w:rsid w:val="004C6186"/>
    <w:rsid w:val="004C746D"/>
    <w:rsid w:val="004D29BE"/>
    <w:rsid w:val="004D6236"/>
    <w:rsid w:val="004D7F90"/>
    <w:rsid w:val="004E352D"/>
    <w:rsid w:val="004E4DBB"/>
    <w:rsid w:val="004E4E41"/>
    <w:rsid w:val="004E7F9C"/>
    <w:rsid w:val="004F3493"/>
    <w:rsid w:val="004F3E5B"/>
    <w:rsid w:val="004F5143"/>
    <w:rsid w:val="00500138"/>
    <w:rsid w:val="00502D12"/>
    <w:rsid w:val="005038FF"/>
    <w:rsid w:val="00504CF1"/>
    <w:rsid w:val="00511CDE"/>
    <w:rsid w:val="00512B09"/>
    <w:rsid w:val="00516D05"/>
    <w:rsid w:val="00520CDF"/>
    <w:rsid w:val="0052728F"/>
    <w:rsid w:val="005328A2"/>
    <w:rsid w:val="00533796"/>
    <w:rsid w:val="005347C3"/>
    <w:rsid w:val="00535A88"/>
    <w:rsid w:val="00537343"/>
    <w:rsid w:val="00547601"/>
    <w:rsid w:val="0055191E"/>
    <w:rsid w:val="00555D75"/>
    <w:rsid w:val="005603CD"/>
    <w:rsid w:val="00560DF0"/>
    <w:rsid w:val="0056424E"/>
    <w:rsid w:val="005671DD"/>
    <w:rsid w:val="0056759C"/>
    <w:rsid w:val="00576F0D"/>
    <w:rsid w:val="00580807"/>
    <w:rsid w:val="00584429"/>
    <w:rsid w:val="00587521"/>
    <w:rsid w:val="00593238"/>
    <w:rsid w:val="0059479B"/>
    <w:rsid w:val="0059513E"/>
    <w:rsid w:val="005977FB"/>
    <w:rsid w:val="005A4C39"/>
    <w:rsid w:val="005B48FF"/>
    <w:rsid w:val="005B6D01"/>
    <w:rsid w:val="005B7009"/>
    <w:rsid w:val="005C0A6A"/>
    <w:rsid w:val="005D7B41"/>
    <w:rsid w:val="005E26C4"/>
    <w:rsid w:val="00604C15"/>
    <w:rsid w:val="006158D5"/>
    <w:rsid w:val="00616533"/>
    <w:rsid w:val="00617DBC"/>
    <w:rsid w:val="0062019F"/>
    <w:rsid w:val="00625D83"/>
    <w:rsid w:val="00630EB7"/>
    <w:rsid w:val="00631415"/>
    <w:rsid w:val="00643B1E"/>
    <w:rsid w:val="00650DEF"/>
    <w:rsid w:val="00651375"/>
    <w:rsid w:val="00652010"/>
    <w:rsid w:val="0065450E"/>
    <w:rsid w:val="00655DFC"/>
    <w:rsid w:val="0066052C"/>
    <w:rsid w:val="006623E7"/>
    <w:rsid w:val="00662B80"/>
    <w:rsid w:val="00670F6C"/>
    <w:rsid w:val="006751E1"/>
    <w:rsid w:val="006852C7"/>
    <w:rsid w:val="006852CE"/>
    <w:rsid w:val="00685994"/>
    <w:rsid w:val="006869AC"/>
    <w:rsid w:val="006A3672"/>
    <w:rsid w:val="006B0383"/>
    <w:rsid w:val="006B2476"/>
    <w:rsid w:val="006C1727"/>
    <w:rsid w:val="006C267B"/>
    <w:rsid w:val="006C28F3"/>
    <w:rsid w:val="006C32FD"/>
    <w:rsid w:val="006C39CE"/>
    <w:rsid w:val="006D0325"/>
    <w:rsid w:val="006D0FCC"/>
    <w:rsid w:val="006D6F1E"/>
    <w:rsid w:val="006E0511"/>
    <w:rsid w:val="006E1FC3"/>
    <w:rsid w:val="006F4854"/>
    <w:rsid w:val="006F5E4C"/>
    <w:rsid w:val="006F646F"/>
    <w:rsid w:val="007041E4"/>
    <w:rsid w:val="0070616B"/>
    <w:rsid w:val="00706FDA"/>
    <w:rsid w:val="00711783"/>
    <w:rsid w:val="00711F9A"/>
    <w:rsid w:val="00713810"/>
    <w:rsid w:val="00724EB7"/>
    <w:rsid w:val="007303A5"/>
    <w:rsid w:val="00730B3E"/>
    <w:rsid w:val="00732370"/>
    <w:rsid w:val="00732965"/>
    <w:rsid w:val="00733194"/>
    <w:rsid w:val="0073420B"/>
    <w:rsid w:val="00745357"/>
    <w:rsid w:val="00746ABB"/>
    <w:rsid w:val="0074760E"/>
    <w:rsid w:val="007526D9"/>
    <w:rsid w:val="00754ABA"/>
    <w:rsid w:val="00760930"/>
    <w:rsid w:val="00764B7F"/>
    <w:rsid w:val="007657D8"/>
    <w:rsid w:val="007679D5"/>
    <w:rsid w:val="007766F0"/>
    <w:rsid w:val="00780529"/>
    <w:rsid w:val="007809B1"/>
    <w:rsid w:val="00782F18"/>
    <w:rsid w:val="00783785"/>
    <w:rsid w:val="00784A9C"/>
    <w:rsid w:val="00785FD0"/>
    <w:rsid w:val="0079132F"/>
    <w:rsid w:val="007A113E"/>
    <w:rsid w:val="007A1546"/>
    <w:rsid w:val="007A228C"/>
    <w:rsid w:val="007A368E"/>
    <w:rsid w:val="007A5868"/>
    <w:rsid w:val="007B04CE"/>
    <w:rsid w:val="007B21CA"/>
    <w:rsid w:val="007B2567"/>
    <w:rsid w:val="007B6871"/>
    <w:rsid w:val="007B7A2F"/>
    <w:rsid w:val="007C3D33"/>
    <w:rsid w:val="007C71C0"/>
    <w:rsid w:val="007D1ADB"/>
    <w:rsid w:val="007D294A"/>
    <w:rsid w:val="007D426D"/>
    <w:rsid w:val="007D4532"/>
    <w:rsid w:val="007D47D2"/>
    <w:rsid w:val="007D65B7"/>
    <w:rsid w:val="007D6EC0"/>
    <w:rsid w:val="007D7E1D"/>
    <w:rsid w:val="007E6777"/>
    <w:rsid w:val="008025E6"/>
    <w:rsid w:val="00814997"/>
    <w:rsid w:val="00821A57"/>
    <w:rsid w:val="00821D78"/>
    <w:rsid w:val="00826760"/>
    <w:rsid w:val="00826811"/>
    <w:rsid w:val="00827544"/>
    <w:rsid w:val="00831979"/>
    <w:rsid w:val="00835095"/>
    <w:rsid w:val="0083651C"/>
    <w:rsid w:val="00842A91"/>
    <w:rsid w:val="00842A93"/>
    <w:rsid w:val="00846850"/>
    <w:rsid w:val="00851352"/>
    <w:rsid w:val="00857077"/>
    <w:rsid w:val="00863230"/>
    <w:rsid w:val="0086332C"/>
    <w:rsid w:val="00864BBE"/>
    <w:rsid w:val="00865FE6"/>
    <w:rsid w:val="008717D8"/>
    <w:rsid w:val="0087215C"/>
    <w:rsid w:val="00874772"/>
    <w:rsid w:val="00876D14"/>
    <w:rsid w:val="00880E35"/>
    <w:rsid w:val="008823F0"/>
    <w:rsid w:val="008875FE"/>
    <w:rsid w:val="00887F8E"/>
    <w:rsid w:val="0089108C"/>
    <w:rsid w:val="00891909"/>
    <w:rsid w:val="00896234"/>
    <w:rsid w:val="00897A78"/>
    <w:rsid w:val="00897E43"/>
    <w:rsid w:val="008A4C27"/>
    <w:rsid w:val="008A68B0"/>
    <w:rsid w:val="008B2F67"/>
    <w:rsid w:val="008C5738"/>
    <w:rsid w:val="008C7EAD"/>
    <w:rsid w:val="008D0CFE"/>
    <w:rsid w:val="008D6152"/>
    <w:rsid w:val="008D64AF"/>
    <w:rsid w:val="008E154E"/>
    <w:rsid w:val="008E6451"/>
    <w:rsid w:val="008F01ED"/>
    <w:rsid w:val="008F0F81"/>
    <w:rsid w:val="008F27BF"/>
    <w:rsid w:val="008F4C7B"/>
    <w:rsid w:val="00907E9B"/>
    <w:rsid w:val="0091089B"/>
    <w:rsid w:val="00912EF2"/>
    <w:rsid w:val="009142EC"/>
    <w:rsid w:val="009154C3"/>
    <w:rsid w:val="00916E84"/>
    <w:rsid w:val="00921F78"/>
    <w:rsid w:val="00923197"/>
    <w:rsid w:val="00923540"/>
    <w:rsid w:val="00926767"/>
    <w:rsid w:val="009271B6"/>
    <w:rsid w:val="009333D8"/>
    <w:rsid w:val="00933492"/>
    <w:rsid w:val="00935E02"/>
    <w:rsid w:val="009361D5"/>
    <w:rsid w:val="009428A4"/>
    <w:rsid w:val="00943A58"/>
    <w:rsid w:val="00946356"/>
    <w:rsid w:val="0095131E"/>
    <w:rsid w:val="00951368"/>
    <w:rsid w:val="009531D2"/>
    <w:rsid w:val="0096300C"/>
    <w:rsid w:val="009659F4"/>
    <w:rsid w:val="00970D60"/>
    <w:rsid w:val="00972499"/>
    <w:rsid w:val="009768E5"/>
    <w:rsid w:val="00980EEF"/>
    <w:rsid w:val="009819B7"/>
    <w:rsid w:val="00981FF0"/>
    <w:rsid w:val="00982768"/>
    <w:rsid w:val="009849C1"/>
    <w:rsid w:val="009873AD"/>
    <w:rsid w:val="00993F28"/>
    <w:rsid w:val="00994A1A"/>
    <w:rsid w:val="009960E5"/>
    <w:rsid w:val="009A14E0"/>
    <w:rsid w:val="009A2DBB"/>
    <w:rsid w:val="009A7ADC"/>
    <w:rsid w:val="009B6E81"/>
    <w:rsid w:val="009C14DB"/>
    <w:rsid w:val="009C19B7"/>
    <w:rsid w:val="009C5ABB"/>
    <w:rsid w:val="009C7367"/>
    <w:rsid w:val="009C7A1E"/>
    <w:rsid w:val="009C7D41"/>
    <w:rsid w:val="009D383A"/>
    <w:rsid w:val="009D70F4"/>
    <w:rsid w:val="009D7C51"/>
    <w:rsid w:val="009E196C"/>
    <w:rsid w:val="009E6476"/>
    <w:rsid w:val="009F36BF"/>
    <w:rsid w:val="009F478B"/>
    <w:rsid w:val="00A032A5"/>
    <w:rsid w:val="00A10C3B"/>
    <w:rsid w:val="00A111B6"/>
    <w:rsid w:val="00A119CE"/>
    <w:rsid w:val="00A135E8"/>
    <w:rsid w:val="00A15B2E"/>
    <w:rsid w:val="00A1693F"/>
    <w:rsid w:val="00A26D27"/>
    <w:rsid w:val="00A27DEC"/>
    <w:rsid w:val="00A32BD9"/>
    <w:rsid w:val="00A34016"/>
    <w:rsid w:val="00A340B2"/>
    <w:rsid w:val="00A35740"/>
    <w:rsid w:val="00A376EE"/>
    <w:rsid w:val="00A42A99"/>
    <w:rsid w:val="00A438E1"/>
    <w:rsid w:val="00A5151A"/>
    <w:rsid w:val="00A52358"/>
    <w:rsid w:val="00A52CF6"/>
    <w:rsid w:val="00A541D8"/>
    <w:rsid w:val="00A57E0A"/>
    <w:rsid w:val="00A628AC"/>
    <w:rsid w:val="00A6390F"/>
    <w:rsid w:val="00A66E98"/>
    <w:rsid w:val="00A66F5C"/>
    <w:rsid w:val="00A70C3E"/>
    <w:rsid w:val="00A71D37"/>
    <w:rsid w:val="00A74CE5"/>
    <w:rsid w:val="00A755B3"/>
    <w:rsid w:val="00A75808"/>
    <w:rsid w:val="00A823F6"/>
    <w:rsid w:val="00A841EF"/>
    <w:rsid w:val="00A8719E"/>
    <w:rsid w:val="00A94146"/>
    <w:rsid w:val="00AA010B"/>
    <w:rsid w:val="00AA0A89"/>
    <w:rsid w:val="00AA1B5D"/>
    <w:rsid w:val="00AA6429"/>
    <w:rsid w:val="00AC01AA"/>
    <w:rsid w:val="00AC4F72"/>
    <w:rsid w:val="00AC7F15"/>
    <w:rsid w:val="00AD0B2C"/>
    <w:rsid w:val="00AD1A1B"/>
    <w:rsid w:val="00AD4AE5"/>
    <w:rsid w:val="00AE4FAB"/>
    <w:rsid w:val="00AE7B97"/>
    <w:rsid w:val="00AF741A"/>
    <w:rsid w:val="00B01ADB"/>
    <w:rsid w:val="00B04161"/>
    <w:rsid w:val="00B056F9"/>
    <w:rsid w:val="00B07137"/>
    <w:rsid w:val="00B11E3D"/>
    <w:rsid w:val="00B14CD4"/>
    <w:rsid w:val="00B15898"/>
    <w:rsid w:val="00B173E0"/>
    <w:rsid w:val="00B17E82"/>
    <w:rsid w:val="00B217B2"/>
    <w:rsid w:val="00B231A8"/>
    <w:rsid w:val="00B27ACB"/>
    <w:rsid w:val="00B410AB"/>
    <w:rsid w:val="00B4575A"/>
    <w:rsid w:val="00B45D16"/>
    <w:rsid w:val="00B5734B"/>
    <w:rsid w:val="00B575BA"/>
    <w:rsid w:val="00B63706"/>
    <w:rsid w:val="00B65AB5"/>
    <w:rsid w:val="00B71B28"/>
    <w:rsid w:val="00B76429"/>
    <w:rsid w:val="00B77A71"/>
    <w:rsid w:val="00B808E6"/>
    <w:rsid w:val="00B9341A"/>
    <w:rsid w:val="00B9553D"/>
    <w:rsid w:val="00B956D4"/>
    <w:rsid w:val="00B95AE0"/>
    <w:rsid w:val="00B97446"/>
    <w:rsid w:val="00BA007B"/>
    <w:rsid w:val="00BA24DB"/>
    <w:rsid w:val="00BA35FE"/>
    <w:rsid w:val="00BA7391"/>
    <w:rsid w:val="00BA7432"/>
    <w:rsid w:val="00BB0A70"/>
    <w:rsid w:val="00BB0E0E"/>
    <w:rsid w:val="00BB4BAF"/>
    <w:rsid w:val="00BC198B"/>
    <w:rsid w:val="00BC1AA0"/>
    <w:rsid w:val="00BC2495"/>
    <w:rsid w:val="00BC3E32"/>
    <w:rsid w:val="00BC4F3A"/>
    <w:rsid w:val="00BC7EB9"/>
    <w:rsid w:val="00BD2340"/>
    <w:rsid w:val="00BD2358"/>
    <w:rsid w:val="00BD2643"/>
    <w:rsid w:val="00BD409A"/>
    <w:rsid w:val="00BD56B1"/>
    <w:rsid w:val="00BD6558"/>
    <w:rsid w:val="00BF2F76"/>
    <w:rsid w:val="00BF3022"/>
    <w:rsid w:val="00BF3214"/>
    <w:rsid w:val="00BF3A02"/>
    <w:rsid w:val="00BF4A01"/>
    <w:rsid w:val="00BF5573"/>
    <w:rsid w:val="00BF6BB1"/>
    <w:rsid w:val="00C009E8"/>
    <w:rsid w:val="00C075C5"/>
    <w:rsid w:val="00C07A6D"/>
    <w:rsid w:val="00C1213D"/>
    <w:rsid w:val="00C12B67"/>
    <w:rsid w:val="00C15742"/>
    <w:rsid w:val="00C15867"/>
    <w:rsid w:val="00C2296D"/>
    <w:rsid w:val="00C23155"/>
    <w:rsid w:val="00C2457A"/>
    <w:rsid w:val="00C351EE"/>
    <w:rsid w:val="00C40C41"/>
    <w:rsid w:val="00C42A94"/>
    <w:rsid w:val="00C4558A"/>
    <w:rsid w:val="00C45885"/>
    <w:rsid w:val="00C46436"/>
    <w:rsid w:val="00C469FD"/>
    <w:rsid w:val="00C479DB"/>
    <w:rsid w:val="00C50DA1"/>
    <w:rsid w:val="00C50F22"/>
    <w:rsid w:val="00C5767F"/>
    <w:rsid w:val="00C57971"/>
    <w:rsid w:val="00C62DC6"/>
    <w:rsid w:val="00C6382C"/>
    <w:rsid w:val="00C65BD7"/>
    <w:rsid w:val="00C701ED"/>
    <w:rsid w:val="00C70B83"/>
    <w:rsid w:val="00C75321"/>
    <w:rsid w:val="00C76BA4"/>
    <w:rsid w:val="00C76EBC"/>
    <w:rsid w:val="00C77B26"/>
    <w:rsid w:val="00C812D2"/>
    <w:rsid w:val="00C81664"/>
    <w:rsid w:val="00C8279D"/>
    <w:rsid w:val="00C83976"/>
    <w:rsid w:val="00C83A48"/>
    <w:rsid w:val="00C85865"/>
    <w:rsid w:val="00C85E85"/>
    <w:rsid w:val="00C92065"/>
    <w:rsid w:val="00CA2EAE"/>
    <w:rsid w:val="00CA4AC1"/>
    <w:rsid w:val="00CA7A3B"/>
    <w:rsid w:val="00CB0316"/>
    <w:rsid w:val="00CB0B11"/>
    <w:rsid w:val="00CB2A05"/>
    <w:rsid w:val="00CB5354"/>
    <w:rsid w:val="00CC0AC1"/>
    <w:rsid w:val="00CC3C9E"/>
    <w:rsid w:val="00CC6A14"/>
    <w:rsid w:val="00CC702B"/>
    <w:rsid w:val="00CC70A3"/>
    <w:rsid w:val="00CC71C3"/>
    <w:rsid w:val="00CD408F"/>
    <w:rsid w:val="00CD4442"/>
    <w:rsid w:val="00CD53C3"/>
    <w:rsid w:val="00CD574E"/>
    <w:rsid w:val="00CE4C22"/>
    <w:rsid w:val="00CF41EC"/>
    <w:rsid w:val="00CF5D04"/>
    <w:rsid w:val="00D010DE"/>
    <w:rsid w:val="00D04DE4"/>
    <w:rsid w:val="00D0558D"/>
    <w:rsid w:val="00D063F1"/>
    <w:rsid w:val="00D12F53"/>
    <w:rsid w:val="00D14F22"/>
    <w:rsid w:val="00D2000D"/>
    <w:rsid w:val="00D22DF2"/>
    <w:rsid w:val="00D268BF"/>
    <w:rsid w:val="00D31B63"/>
    <w:rsid w:val="00D321FC"/>
    <w:rsid w:val="00D378D7"/>
    <w:rsid w:val="00D37B2D"/>
    <w:rsid w:val="00D45CD5"/>
    <w:rsid w:val="00D4741C"/>
    <w:rsid w:val="00D535C5"/>
    <w:rsid w:val="00D54581"/>
    <w:rsid w:val="00D55956"/>
    <w:rsid w:val="00D57918"/>
    <w:rsid w:val="00D60041"/>
    <w:rsid w:val="00D63B5A"/>
    <w:rsid w:val="00D64DC7"/>
    <w:rsid w:val="00D71F08"/>
    <w:rsid w:val="00D73DC6"/>
    <w:rsid w:val="00D74C1A"/>
    <w:rsid w:val="00D754C1"/>
    <w:rsid w:val="00D77393"/>
    <w:rsid w:val="00D77743"/>
    <w:rsid w:val="00D77A35"/>
    <w:rsid w:val="00D8122E"/>
    <w:rsid w:val="00D81B3E"/>
    <w:rsid w:val="00D85BAA"/>
    <w:rsid w:val="00D907CD"/>
    <w:rsid w:val="00D90C70"/>
    <w:rsid w:val="00D90E49"/>
    <w:rsid w:val="00D95766"/>
    <w:rsid w:val="00D96ADE"/>
    <w:rsid w:val="00DA0CE2"/>
    <w:rsid w:val="00DA1AEA"/>
    <w:rsid w:val="00DA44AF"/>
    <w:rsid w:val="00DA6D1D"/>
    <w:rsid w:val="00DC0344"/>
    <w:rsid w:val="00DC25D7"/>
    <w:rsid w:val="00DC6A10"/>
    <w:rsid w:val="00DD1B59"/>
    <w:rsid w:val="00DD30C4"/>
    <w:rsid w:val="00DE657E"/>
    <w:rsid w:val="00DF4704"/>
    <w:rsid w:val="00E024AA"/>
    <w:rsid w:val="00E0431D"/>
    <w:rsid w:val="00E05595"/>
    <w:rsid w:val="00E12A8C"/>
    <w:rsid w:val="00E15C1F"/>
    <w:rsid w:val="00E24EBF"/>
    <w:rsid w:val="00E250F1"/>
    <w:rsid w:val="00E25362"/>
    <w:rsid w:val="00E3372C"/>
    <w:rsid w:val="00E3550D"/>
    <w:rsid w:val="00E41AE1"/>
    <w:rsid w:val="00E4798A"/>
    <w:rsid w:val="00E614E0"/>
    <w:rsid w:val="00E6236A"/>
    <w:rsid w:val="00E71B5A"/>
    <w:rsid w:val="00E73730"/>
    <w:rsid w:val="00E73F7F"/>
    <w:rsid w:val="00E81ADE"/>
    <w:rsid w:val="00E8380D"/>
    <w:rsid w:val="00E85409"/>
    <w:rsid w:val="00E85440"/>
    <w:rsid w:val="00E86DEB"/>
    <w:rsid w:val="00E87EAA"/>
    <w:rsid w:val="00E95A17"/>
    <w:rsid w:val="00E97FC2"/>
    <w:rsid w:val="00EA429F"/>
    <w:rsid w:val="00EA4F9E"/>
    <w:rsid w:val="00EA63CA"/>
    <w:rsid w:val="00EA6D3B"/>
    <w:rsid w:val="00EB00AD"/>
    <w:rsid w:val="00EB136C"/>
    <w:rsid w:val="00EB480E"/>
    <w:rsid w:val="00EB5EC6"/>
    <w:rsid w:val="00EB6863"/>
    <w:rsid w:val="00EB7A49"/>
    <w:rsid w:val="00EB7FC9"/>
    <w:rsid w:val="00EC1AFE"/>
    <w:rsid w:val="00EC2BD0"/>
    <w:rsid w:val="00EC31DE"/>
    <w:rsid w:val="00ED27E8"/>
    <w:rsid w:val="00ED378A"/>
    <w:rsid w:val="00ED4776"/>
    <w:rsid w:val="00ED678B"/>
    <w:rsid w:val="00ED7137"/>
    <w:rsid w:val="00EE5385"/>
    <w:rsid w:val="00EF1A42"/>
    <w:rsid w:val="00F17E87"/>
    <w:rsid w:val="00F205F9"/>
    <w:rsid w:val="00F20EA1"/>
    <w:rsid w:val="00F21088"/>
    <w:rsid w:val="00F275C5"/>
    <w:rsid w:val="00F279F8"/>
    <w:rsid w:val="00F327E7"/>
    <w:rsid w:val="00F35746"/>
    <w:rsid w:val="00F447C7"/>
    <w:rsid w:val="00F46B6B"/>
    <w:rsid w:val="00F5211B"/>
    <w:rsid w:val="00F554A9"/>
    <w:rsid w:val="00F605FF"/>
    <w:rsid w:val="00F61BE7"/>
    <w:rsid w:val="00F67DB1"/>
    <w:rsid w:val="00F716FD"/>
    <w:rsid w:val="00F71730"/>
    <w:rsid w:val="00F719C0"/>
    <w:rsid w:val="00F72284"/>
    <w:rsid w:val="00F724AB"/>
    <w:rsid w:val="00F74C5B"/>
    <w:rsid w:val="00F77350"/>
    <w:rsid w:val="00F80355"/>
    <w:rsid w:val="00F81224"/>
    <w:rsid w:val="00F84C0E"/>
    <w:rsid w:val="00F87C43"/>
    <w:rsid w:val="00F87F7E"/>
    <w:rsid w:val="00F921FB"/>
    <w:rsid w:val="00FA023D"/>
    <w:rsid w:val="00FA2BA8"/>
    <w:rsid w:val="00FA48D9"/>
    <w:rsid w:val="00FA6089"/>
    <w:rsid w:val="00FA7925"/>
    <w:rsid w:val="00FB0346"/>
    <w:rsid w:val="00FB0C81"/>
    <w:rsid w:val="00FC151F"/>
    <w:rsid w:val="00FC209F"/>
    <w:rsid w:val="00FC2200"/>
    <w:rsid w:val="00FC2540"/>
    <w:rsid w:val="00FD62AE"/>
    <w:rsid w:val="00FD7859"/>
    <w:rsid w:val="00FE178B"/>
    <w:rsid w:val="00FE2B77"/>
    <w:rsid w:val="00FE3E56"/>
    <w:rsid w:val="00FF0204"/>
    <w:rsid w:val="00FF07D9"/>
    <w:rsid w:val="00FF3AED"/>
    <w:rsid w:val="00FF6114"/>
    <w:rsid w:val="00FF6E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4CDEDE"/>
  <w15:docId w15:val="{DC6E8D37-713E-4DFC-9141-219C6969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3686"/>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D54581"/>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5458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54581"/>
    <w:rPr>
      <w:lang w:val="es-ES"/>
    </w:rPr>
  </w:style>
  <w:style w:type="character" w:styleId="FootnoteReference">
    <w:name w:val="footnote reference"/>
    <w:aliases w:val="Footnote Text1,Footnote Text2,Footnote text"/>
    <w:basedOn w:val="DefaultParagraphFont"/>
    <w:uiPriority w:val="99"/>
    <w:unhideWhenUsed/>
    <w:rsid w:val="00D54581"/>
    <w:rPr>
      <w:vertAlign w:val="superscript"/>
    </w:rPr>
  </w:style>
  <w:style w:type="character" w:customStyle="1" w:styleId="ListParagraphChar">
    <w:name w:val="List Paragraph Char"/>
    <w:link w:val="ListParagraph"/>
    <w:uiPriority w:val="99"/>
    <w:locked/>
    <w:rsid w:val="007B21CA"/>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74C5B"/>
    <w:rPr>
      <w:sz w:val="22"/>
      <w:szCs w:val="22"/>
      <w:lang w:val="es-ES"/>
    </w:rPr>
  </w:style>
  <w:style w:type="character" w:customStyle="1" w:styleId="st1">
    <w:name w:val="st1"/>
    <w:rsid w:val="001A73D7"/>
  </w:style>
  <w:style w:type="paragraph" w:styleId="Revision">
    <w:name w:val="Revision"/>
    <w:hidden/>
    <w:uiPriority w:val="99"/>
    <w:semiHidden/>
    <w:rsid w:val="000B3BC3"/>
    <w:rPr>
      <w:sz w:val="22"/>
      <w:szCs w:val="22"/>
    </w:rPr>
  </w:style>
  <w:style w:type="character" w:customStyle="1" w:styleId="FooterChar">
    <w:name w:val="Footer Char"/>
    <w:basedOn w:val="DefaultParagraphFont"/>
    <w:link w:val="Footer"/>
    <w:rsid w:val="003B6A58"/>
    <w:rPr>
      <w:sz w:val="22"/>
      <w:szCs w:val="22"/>
    </w:rPr>
  </w:style>
  <w:style w:type="character" w:styleId="PageNumber">
    <w:name w:val="page number"/>
    <w:basedOn w:val="DefaultParagraphFont"/>
    <w:uiPriority w:val="99"/>
    <w:semiHidden/>
    <w:unhideWhenUsed/>
    <w:rsid w:val="005D7B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2536873">
      <w:bodyDiv w:val="1"/>
      <w:marLeft w:val="0"/>
      <w:marRight w:val="0"/>
      <w:marTop w:val="0"/>
      <w:marBottom w:val="0"/>
      <w:divBdr>
        <w:top w:val="none" w:sz="0" w:space="0" w:color="auto"/>
        <w:left w:val="none" w:sz="0" w:space="0" w:color="auto"/>
        <w:bottom w:val="none" w:sz="0" w:space="0" w:color="auto"/>
        <w:right w:val="none" w:sz="0" w:space="0" w:color="auto"/>
      </w:divBdr>
    </w:div>
    <w:div w:id="444421213">
      <w:bodyDiv w:val="1"/>
      <w:marLeft w:val="0"/>
      <w:marRight w:val="0"/>
      <w:marTop w:val="0"/>
      <w:marBottom w:val="0"/>
      <w:divBdr>
        <w:top w:val="none" w:sz="0" w:space="0" w:color="auto"/>
        <w:left w:val="none" w:sz="0" w:space="0" w:color="auto"/>
        <w:bottom w:val="none" w:sz="0" w:space="0" w:color="auto"/>
        <w:right w:val="none" w:sz="0" w:space="0" w:color="auto"/>
      </w:divBdr>
    </w:div>
    <w:div w:id="499126618">
      <w:bodyDiv w:val="1"/>
      <w:marLeft w:val="0"/>
      <w:marRight w:val="0"/>
      <w:marTop w:val="0"/>
      <w:marBottom w:val="0"/>
      <w:divBdr>
        <w:top w:val="none" w:sz="0" w:space="0" w:color="auto"/>
        <w:left w:val="none" w:sz="0" w:space="0" w:color="auto"/>
        <w:bottom w:val="none" w:sz="0" w:space="0" w:color="auto"/>
        <w:right w:val="none" w:sz="0" w:space="0" w:color="auto"/>
      </w:divBdr>
    </w:div>
    <w:div w:id="545527829">
      <w:bodyDiv w:val="1"/>
      <w:marLeft w:val="0"/>
      <w:marRight w:val="0"/>
      <w:marTop w:val="0"/>
      <w:marBottom w:val="0"/>
      <w:divBdr>
        <w:top w:val="none" w:sz="0" w:space="0" w:color="auto"/>
        <w:left w:val="none" w:sz="0" w:space="0" w:color="auto"/>
        <w:bottom w:val="none" w:sz="0" w:space="0" w:color="auto"/>
        <w:right w:val="none" w:sz="0" w:space="0" w:color="auto"/>
      </w:divBdr>
    </w:div>
    <w:div w:id="767434707">
      <w:bodyDiv w:val="1"/>
      <w:marLeft w:val="0"/>
      <w:marRight w:val="0"/>
      <w:marTop w:val="0"/>
      <w:marBottom w:val="0"/>
      <w:divBdr>
        <w:top w:val="none" w:sz="0" w:space="0" w:color="auto"/>
        <w:left w:val="none" w:sz="0" w:space="0" w:color="auto"/>
        <w:bottom w:val="none" w:sz="0" w:space="0" w:color="auto"/>
        <w:right w:val="none" w:sz="0" w:space="0" w:color="auto"/>
      </w:divBdr>
    </w:div>
    <w:div w:id="8168472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680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UNEP/OzL.Pro/ExCom/85/51</Document_x0020_Number>
  </documentManagement>
</p:properties>
</file>

<file path=customXml/itemProps1.xml><?xml version="1.0" encoding="utf-8"?>
<ds:datastoreItem xmlns:ds="http://schemas.openxmlformats.org/officeDocument/2006/customXml" ds:itemID="{E1DFB363-5EB7-4D9B-B206-A4C4D59B7063}"/>
</file>

<file path=customXml/itemProps2.xml><?xml version="1.0" encoding="utf-8"?>
<ds:datastoreItem xmlns:ds="http://schemas.openxmlformats.org/officeDocument/2006/customXml" ds:itemID="{C2242733-BC9B-41E6-A740-64DBC86B358B}"/>
</file>

<file path=customXml/itemProps3.xml><?xml version="1.0" encoding="utf-8"?>
<ds:datastoreItem xmlns:ds="http://schemas.openxmlformats.org/officeDocument/2006/customXml" ds:itemID="{02422A73-3357-473F-AAF1-03FB841C6081}"/>
</file>

<file path=customXml/itemProps4.xml><?xml version="1.0" encoding="utf-8"?>
<ds:datastoreItem xmlns:ds="http://schemas.openxmlformats.org/officeDocument/2006/customXml" ds:itemID="{A72BC886-D0AB-4745-BB11-5ABBFBAFE733}"/>
</file>

<file path=docProps/app.xml><?xml version="1.0" encoding="utf-8"?>
<Properties xmlns="http://schemas.openxmlformats.org/officeDocument/2006/extended-properties" xmlns:vt="http://schemas.openxmlformats.org/officeDocument/2006/docPropsVTypes">
  <Template>Normal</Template>
  <TotalTime>30</TotalTime>
  <Pages>1</Pages>
  <Words>2887</Words>
  <Characters>16461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Propuesta de proyecto: República Unida de Tanzanía</vt:lpstr>
    </vt:vector>
  </TitlesOfParts>
  <Manager/>
  <Company/>
  <LinksUpToDate>false</LinksUpToDate>
  <CharactersWithSpaces>19310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Unida de Tanzanía</dc:title>
  <dc:subject/>
  <dc:creator>Microsoft Office User</dc:creator>
  <cp:keywords>85th</cp:keywords>
  <dc:description/>
  <cp:lastModifiedBy>Lynda</cp:lastModifiedBy>
  <cp:revision>8</cp:revision>
  <cp:lastPrinted>2001-05-26T16:40:00Z</cp:lastPrinted>
  <dcterms:created xsi:type="dcterms:W3CDTF">2020-05-20T18:07:00Z</dcterms:created>
  <dcterms:modified xsi:type="dcterms:W3CDTF">2020-05-22T16:26:00Z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UNEP/OzL.Pro/ExCom/85/51</vt:lpwstr>
  </property>
  <property fmtid="{D5CDD505-2E9C-101B-9397-08002B2CF9AE}" pid="3" name="Revision date">
    <vt:lpwstr>2 de mayo de 2020</vt:lpwstr>
  </property>
  <property fmtid="{D5CDD505-2E9C-101B-9397-08002B2CF9AE}" pid="4" name="ContentTypeId">
    <vt:lpwstr>0x010100BC7F0387FBADCE48895CD566B8CC264C</vt:lpwstr>
  </property>
</Properties>
</file>