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7FFC5" w14:textId="2041302C" w:rsidR="00C27E9F" w:rsidRPr="00166851" w:rsidRDefault="00F02414" w:rsidP="0025754D">
      <w:pPr>
        <w:rPr>
          <w:noProof/>
          <w:lang w:val="en-US" w:eastAsia="zh-CN"/>
        </w:rPr>
      </w:pPr>
      <w:bookmarkStart w:id="0" w:name="_GoBack"/>
      <w:bookmarkEnd w:id="0"/>
      <w:r w:rsidRPr="00166851">
        <w:rPr>
          <w:noProof/>
          <w:lang w:val="en-CA" w:eastAsia="en-CA"/>
        </w:rPr>
        <w:drawing>
          <wp:anchor distT="0" distB="0" distL="114300" distR="114300" simplePos="0" relativeHeight="251661312" behindDoc="1" locked="0" layoutInCell="1" allowOverlap="1" wp14:anchorId="7F9EC89D" wp14:editId="2A9F1DF2">
            <wp:simplePos x="0" y="0"/>
            <wp:positionH relativeFrom="margin">
              <wp:posOffset>-149225</wp:posOffset>
            </wp:positionH>
            <wp:positionV relativeFrom="paragraph">
              <wp:posOffset>118110</wp:posOffset>
            </wp:positionV>
            <wp:extent cx="6003235" cy="3005256"/>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003235" cy="3005256"/>
                    </a:xfrm>
                    <a:prstGeom prst="rect">
                      <a:avLst/>
                    </a:prstGeom>
                  </pic:spPr>
                </pic:pic>
              </a:graphicData>
            </a:graphic>
            <wp14:sizeRelH relativeFrom="page">
              <wp14:pctWidth>0</wp14:pctWidth>
            </wp14:sizeRelH>
            <wp14:sizeRelV relativeFrom="page">
              <wp14:pctHeight>0</wp14:pctHeight>
            </wp14:sizeRelV>
          </wp:anchor>
        </w:drawing>
      </w:r>
    </w:p>
    <w:p w14:paraId="513BECAD" w14:textId="77777777" w:rsidR="00C27E9F" w:rsidRPr="00166851" w:rsidRDefault="00C27E9F" w:rsidP="0025754D">
      <w:pPr>
        <w:rPr>
          <w:noProof/>
          <w:lang w:val="en-US" w:eastAsia="zh-CN"/>
        </w:rPr>
      </w:pPr>
    </w:p>
    <w:p w14:paraId="02F386F6" w14:textId="77777777" w:rsidR="00C27E9F" w:rsidRPr="00166851" w:rsidRDefault="00C27E9F" w:rsidP="0025754D">
      <w:pPr>
        <w:rPr>
          <w:noProof/>
          <w:lang w:val="en-US" w:eastAsia="zh-CN"/>
        </w:rPr>
      </w:pPr>
    </w:p>
    <w:p w14:paraId="538D443D" w14:textId="77777777" w:rsidR="00C27E9F" w:rsidRPr="00166851" w:rsidRDefault="00C27E9F" w:rsidP="0025754D">
      <w:pPr>
        <w:rPr>
          <w:noProof/>
          <w:lang w:val="en-US" w:eastAsia="zh-CN"/>
        </w:rPr>
      </w:pPr>
    </w:p>
    <w:p w14:paraId="6D7FACD4" w14:textId="77777777" w:rsidR="00C27E9F" w:rsidRPr="00166851" w:rsidRDefault="00C27E9F" w:rsidP="0025754D">
      <w:pPr>
        <w:rPr>
          <w:noProof/>
          <w:lang w:val="en-US" w:eastAsia="zh-CN"/>
        </w:rPr>
      </w:pPr>
    </w:p>
    <w:p w14:paraId="56163B99" w14:textId="77777777" w:rsidR="00C27E9F" w:rsidRPr="00166851" w:rsidRDefault="00C27E9F" w:rsidP="0025754D">
      <w:pPr>
        <w:rPr>
          <w:noProof/>
          <w:lang w:val="en-US" w:eastAsia="zh-CN"/>
        </w:rPr>
      </w:pPr>
    </w:p>
    <w:p w14:paraId="2DF93CB7" w14:textId="2B8C985B" w:rsidR="00C27E9F" w:rsidRPr="00166851" w:rsidRDefault="00C27E9F" w:rsidP="0025754D">
      <w:pPr>
        <w:ind w:left="4320" w:firstLine="720"/>
      </w:pPr>
      <w:r w:rsidRPr="00166851">
        <w:rPr>
          <w:noProof/>
          <w:lang w:val="en-US" w:eastAsia="zh-CN"/>
        </w:rPr>
        <w:br/>
      </w:r>
      <w:r w:rsidRPr="00166851">
        <w:rPr>
          <w:lang w:val="en-CA"/>
        </w:rPr>
        <w:t xml:space="preserve">            </w:t>
      </w:r>
      <w:r w:rsidRPr="00166851">
        <w:rPr>
          <w:lang w:val="en-CA"/>
        </w:rPr>
        <w:fldChar w:fldCharType="begin"/>
      </w:r>
      <w:r w:rsidRPr="00166851">
        <w:rPr>
          <w:lang w:val="en-CA"/>
        </w:rPr>
        <w:instrText xml:space="preserve"> DOCPROPERTY "Document number"  \* MERGEFORMAT </w:instrText>
      </w:r>
      <w:r w:rsidRPr="00166851">
        <w:rPr>
          <w:lang w:val="en-CA"/>
        </w:rPr>
        <w:fldChar w:fldCharType="separate"/>
      </w:r>
      <w:r w:rsidR="00062909">
        <w:rPr>
          <w:lang w:val="en-CA"/>
        </w:rPr>
        <w:t>UNEP/OzL.Pro/ExCom/83/39</w:t>
      </w:r>
      <w:r w:rsidRPr="00166851">
        <w:rPr>
          <w:lang w:val="en-CA"/>
        </w:rPr>
        <w:fldChar w:fldCharType="end"/>
      </w:r>
    </w:p>
    <w:p w14:paraId="4D9B140B" w14:textId="772355B9" w:rsidR="00C27E9F" w:rsidRPr="00166851" w:rsidRDefault="00E0507D" w:rsidP="00E0507D">
      <w:pPr>
        <w:rPr>
          <w:lang w:val="en-CA"/>
        </w:rPr>
      </w:pPr>
      <w:r>
        <w:rPr>
          <w:lang w:val="en-CA"/>
        </w:rPr>
        <w:t xml:space="preserve">                                                                                           </w:t>
      </w:r>
      <w:r w:rsidR="00C27E9F" w:rsidRPr="00166851">
        <w:rPr>
          <w:lang w:val="en-CA"/>
        </w:rPr>
        <w:fldChar w:fldCharType="begin"/>
      </w:r>
      <w:r w:rsidR="00C27E9F" w:rsidRPr="00166851">
        <w:rPr>
          <w:lang w:val="en-CA"/>
        </w:rPr>
        <w:instrText xml:space="preserve"> DOCPROPERTY "Revision date" \@ "d MMMM YYYY"  \* MERGEFORMAT </w:instrText>
      </w:r>
      <w:r w:rsidR="00C27E9F" w:rsidRPr="00166851">
        <w:rPr>
          <w:lang w:val="en-CA"/>
        </w:rPr>
        <w:fldChar w:fldCharType="separate"/>
      </w:r>
      <w:r w:rsidR="00A676B3">
        <w:rPr>
          <w:lang w:val="en-CA"/>
        </w:rPr>
        <w:t>3 May 2019</w:t>
      </w:r>
      <w:r w:rsidR="00C27E9F" w:rsidRPr="00166851">
        <w:rPr>
          <w:lang w:val="en-CA"/>
        </w:rPr>
        <w:fldChar w:fldCharType="end"/>
      </w:r>
    </w:p>
    <w:p w14:paraId="515CC27C" w14:textId="77777777" w:rsidR="00490BCB" w:rsidRPr="00166851" w:rsidRDefault="00490BCB" w:rsidP="0025754D">
      <w:pPr>
        <w:rPr>
          <w:lang w:val="en-CA"/>
        </w:rPr>
      </w:pPr>
    </w:p>
    <w:p w14:paraId="6E9DFCBD" w14:textId="77777777" w:rsidR="00490BCB" w:rsidRPr="00166851" w:rsidRDefault="00490BCB" w:rsidP="0025754D"/>
    <w:p w14:paraId="3DF5DBDE" w14:textId="77777777" w:rsidR="00490BCB" w:rsidRPr="00166851" w:rsidRDefault="00490BCB" w:rsidP="0025754D"/>
    <w:p w14:paraId="1C009B35" w14:textId="77777777" w:rsidR="00490BCB" w:rsidRPr="00166851" w:rsidRDefault="00490BCB" w:rsidP="0025754D"/>
    <w:p w14:paraId="5E4F05A3" w14:textId="77777777" w:rsidR="00490BCB" w:rsidRPr="00166851" w:rsidRDefault="00490BCB" w:rsidP="0025754D"/>
    <w:p w14:paraId="18981FB3" w14:textId="77777777" w:rsidR="00490BCB" w:rsidRPr="00166851" w:rsidRDefault="00C27E9F" w:rsidP="0025754D">
      <w:pPr>
        <w:tabs>
          <w:tab w:val="left" w:pos="1850"/>
        </w:tabs>
      </w:pPr>
      <w:r w:rsidRPr="00166851">
        <w:tab/>
      </w:r>
    </w:p>
    <w:p w14:paraId="1F04D592" w14:textId="77777777" w:rsidR="00490BCB" w:rsidRPr="00166851" w:rsidRDefault="00490BCB" w:rsidP="0025754D"/>
    <w:p w14:paraId="1781F6B7" w14:textId="77777777" w:rsidR="00490BCB" w:rsidRPr="00166851" w:rsidRDefault="00490BCB" w:rsidP="0025754D"/>
    <w:p w14:paraId="6FE2988E" w14:textId="77777777" w:rsidR="00490BCB" w:rsidRPr="00166851" w:rsidRDefault="00490BCB" w:rsidP="0025754D"/>
    <w:p w14:paraId="630363C3" w14:textId="77777777" w:rsidR="00C15867" w:rsidRPr="00166851" w:rsidRDefault="00C15867" w:rsidP="0025754D">
      <w:pPr>
        <w:jc w:val="left"/>
        <w:rPr>
          <w:lang w:val="en-CA"/>
        </w:rPr>
      </w:pPr>
    </w:p>
    <w:p w14:paraId="193F8CA3" w14:textId="77777777" w:rsidR="00621174" w:rsidRDefault="00C27E9F" w:rsidP="00822518">
      <w:pPr>
        <w:spacing w:after="120"/>
        <w:jc w:val="center"/>
        <w:rPr>
          <w:b/>
          <w:caps/>
        </w:rPr>
      </w:pPr>
      <w:r w:rsidRPr="00166851">
        <w:rPr>
          <w:b/>
          <w:color w:val="0070C0"/>
          <w:lang w:val="en-CA"/>
        </w:rPr>
        <w:br/>
      </w:r>
      <w:r w:rsidR="00621174" w:rsidRPr="00A661A6">
        <w:rPr>
          <w:b/>
          <w:caps/>
        </w:rPr>
        <w:t xml:space="preserve">Review of </w:t>
      </w:r>
      <w:r w:rsidR="00621174">
        <w:rPr>
          <w:b/>
          <w:caps/>
        </w:rPr>
        <w:t xml:space="preserve">THE </w:t>
      </w:r>
      <w:r w:rsidR="00621174" w:rsidRPr="00A661A6">
        <w:rPr>
          <w:b/>
          <w:caps/>
        </w:rPr>
        <w:t>administrative cost regime: Analysis by country o</w:t>
      </w:r>
      <w:r w:rsidR="00621174">
        <w:rPr>
          <w:b/>
          <w:caps/>
        </w:rPr>
        <w:t>F</w:t>
      </w:r>
      <w:r w:rsidR="00621174" w:rsidRPr="00A661A6">
        <w:rPr>
          <w:b/>
          <w:caps/>
        </w:rPr>
        <w:t xml:space="preserve"> project management units, institutional strengthening, and implementing agencies, including activities and funding under the Compliance Assistance Programme, core units and other elements of the administrative cost regime, and information on national</w:t>
      </w:r>
      <w:r w:rsidR="00621174">
        <w:rPr>
          <w:b/>
          <w:caps/>
        </w:rPr>
        <w:t xml:space="preserve"> </w:t>
      </w:r>
      <w:r w:rsidR="00621174" w:rsidRPr="00A661A6">
        <w:rPr>
          <w:b/>
          <w:caps/>
        </w:rPr>
        <w:t>level independent verification (decision 82/82(</w:t>
      </w:r>
      <w:r w:rsidR="00621174" w:rsidRPr="00A661A6">
        <w:rPr>
          <w:b/>
        </w:rPr>
        <w:t>b</w:t>
      </w:r>
      <w:r w:rsidR="00621174" w:rsidRPr="00A661A6">
        <w:rPr>
          <w:b/>
          <w:caps/>
        </w:rPr>
        <w:t>))</w:t>
      </w:r>
    </w:p>
    <w:p w14:paraId="3602FC18" w14:textId="77777777" w:rsidR="00621174" w:rsidRPr="001566D9" w:rsidRDefault="00621174" w:rsidP="00822518">
      <w:pPr>
        <w:spacing w:after="120"/>
        <w:jc w:val="left"/>
        <w:rPr>
          <w:b/>
        </w:rPr>
      </w:pPr>
      <w:r w:rsidRPr="001566D9">
        <w:rPr>
          <w:b/>
        </w:rPr>
        <w:t>Background</w:t>
      </w:r>
    </w:p>
    <w:p w14:paraId="2B8DE502" w14:textId="77777777" w:rsidR="00621174" w:rsidRPr="0024017B" w:rsidRDefault="00621174" w:rsidP="005A036B">
      <w:pPr>
        <w:pStyle w:val="Heading1"/>
        <w:rPr>
          <w:lang w:val="en-CA"/>
        </w:rPr>
      </w:pPr>
      <w:r w:rsidRPr="007A0636">
        <w:rPr>
          <w:lang w:val="en-CA"/>
        </w:rPr>
        <w:t>At its 79</w:t>
      </w:r>
      <w:r w:rsidRPr="007A0636">
        <w:rPr>
          <w:vertAlign w:val="superscript"/>
          <w:lang w:val="en-CA"/>
        </w:rPr>
        <w:t>th</w:t>
      </w:r>
      <w:r w:rsidRPr="007A0636">
        <w:rPr>
          <w:lang w:val="en-CA"/>
        </w:rPr>
        <w:t xml:space="preserve"> meeting, the Executive Committee considered pursuant to decision 75/69(b), (c) and (d), a study on the review of the Multilateral Fund’s administrative cost regime and its core unit funding budget to contribute to the assessment of administrative costs for the 2018-2020 trienniu</w:t>
      </w:r>
      <w:r>
        <w:rPr>
          <w:lang w:val="en-CA"/>
        </w:rPr>
        <w:t>m</w:t>
      </w:r>
      <w:r w:rsidRPr="0024017B">
        <w:rPr>
          <w:rStyle w:val="FootnoteReference"/>
          <w:lang w:val="en-CA"/>
        </w:rPr>
        <w:footnoteReference w:id="1"/>
      </w:r>
      <w:r>
        <w:rPr>
          <w:lang w:val="en-CA"/>
        </w:rPr>
        <w:t>.</w:t>
      </w:r>
      <w:r w:rsidRPr="0024017B">
        <w:rPr>
          <w:lang w:val="en-CA"/>
        </w:rPr>
        <w:t xml:space="preserve"> </w:t>
      </w:r>
    </w:p>
    <w:p w14:paraId="7D9751B8" w14:textId="65967BB4" w:rsidR="00621174" w:rsidRPr="00B44377" w:rsidRDefault="00621174" w:rsidP="005A036B">
      <w:pPr>
        <w:pStyle w:val="Heading1"/>
        <w:rPr>
          <w:lang w:val="en-CA"/>
        </w:rPr>
      </w:pPr>
      <w:r w:rsidRPr="00B44377">
        <w:rPr>
          <w:lang w:val="en-CA"/>
        </w:rPr>
        <w:t>Subsequent</w:t>
      </w:r>
      <w:r>
        <w:rPr>
          <w:lang w:val="en-CA"/>
        </w:rPr>
        <w:t>ly</w:t>
      </w:r>
      <w:r w:rsidRPr="00B44377">
        <w:rPr>
          <w:lang w:val="en-CA"/>
        </w:rPr>
        <w:t xml:space="preserve">, the Executive Committee requested the Secretariat to </w:t>
      </w:r>
      <w:r w:rsidRPr="00B44377">
        <w:rPr>
          <w:i/>
          <w:lang w:val="en-CA"/>
        </w:rPr>
        <w:t xml:space="preserve">inter alia </w:t>
      </w:r>
      <w:r w:rsidRPr="00B44377">
        <w:rPr>
          <w:lang w:val="en-CA"/>
        </w:rPr>
        <w:t>prepare for the 82</w:t>
      </w:r>
      <w:r w:rsidRPr="00B44377">
        <w:rPr>
          <w:vertAlign w:val="superscript"/>
          <w:lang w:val="en-CA"/>
        </w:rPr>
        <w:t>nd </w:t>
      </w:r>
      <w:r w:rsidRPr="00B44377">
        <w:rPr>
          <w:lang w:val="en-CA"/>
        </w:rPr>
        <w:t xml:space="preserve">meeting a document on the duties and costs associated with </w:t>
      </w:r>
      <w:r>
        <w:rPr>
          <w:lang w:val="en-CA"/>
        </w:rPr>
        <w:t>project management units (</w:t>
      </w:r>
      <w:r w:rsidRPr="00B44377">
        <w:rPr>
          <w:lang w:val="en-CA"/>
        </w:rPr>
        <w:t>PMUs</w:t>
      </w:r>
      <w:r>
        <w:rPr>
          <w:lang w:val="en-CA"/>
        </w:rPr>
        <w:t>)</w:t>
      </w:r>
      <w:r w:rsidRPr="00B44377">
        <w:rPr>
          <w:lang w:val="en-CA"/>
        </w:rPr>
        <w:t>, analy</w:t>
      </w:r>
      <w:r>
        <w:rPr>
          <w:lang w:val="en-CA"/>
        </w:rPr>
        <w:t>z</w:t>
      </w:r>
      <w:r w:rsidRPr="00B44377">
        <w:rPr>
          <w:lang w:val="en-CA"/>
        </w:rPr>
        <w:t xml:space="preserve">ing how those costs and duties related to institutional strengthening (IS), the </w:t>
      </w:r>
      <w:r>
        <w:rPr>
          <w:lang w:val="en-CA"/>
        </w:rPr>
        <w:t>UNEP Compliance Assistance Programme (</w:t>
      </w:r>
      <w:r w:rsidRPr="00B44377">
        <w:rPr>
          <w:lang w:val="en-CA"/>
        </w:rPr>
        <w:t>CAP</w:t>
      </w:r>
      <w:r>
        <w:rPr>
          <w:lang w:val="en-CA"/>
        </w:rPr>
        <w:t>)</w:t>
      </w:r>
      <w:r w:rsidRPr="00B44377">
        <w:rPr>
          <w:lang w:val="en-CA"/>
        </w:rPr>
        <w:t xml:space="preserve">, project preparation funding, and support costs for project implementation and verification activities; as well as the extent to which agencies passed on administrative duties </w:t>
      </w:r>
      <w:r>
        <w:rPr>
          <w:lang w:val="en-CA"/>
        </w:rPr>
        <w:t>to other institutions (decision </w:t>
      </w:r>
      <w:r w:rsidRPr="00B44377">
        <w:rPr>
          <w:lang w:val="en-CA"/>
        </w:rPr>
        <w:t xml:space="preserve">79/41(f)). </w:t>
      </w:r>
    </w:p>
    <w:p w14:paraId="3126F170" w14:textId="77777777" w:rsidR="00621174" w:rsidRPr="005C1F6B" w:rsidRDefault="00621174" w:rsidP="005A036B">
      <w:pPr>
        <w:pStyle w:val="Heading1"/>
      </w:pPr>
      <w:r>
        <w:rPr>
          <w:lang w:val="en-CA"/>
        </w:rPr>
        <w:t>In response to decision 79/41(f), t</w:t>
      </w:r>
      <w:r w:rsidRPr="0024017B">
        <w:rPr>
          <w:lang w:val="en-CA"/>
        </w:rPr>
        <w:t xml:space="preserve">he Secretariat </w:t>
      </w:r>
      <w:r>
        <w:rPr>
          <w:lang w:val="en-CA"/>
        </w:rPr>
        <w:t xml:space="preserve">submitted </w:t>
      </w:r>
      <w:r>
        <w:t>a document</w:t>
      </w:r>
      <w:r w:rsidRPr="008722A6">
        <w:rPr>
          <w:rStyle w:val="FootnoteReference"/>
        </w:rPr>
        <w:footnoteReference w:id="2"/>
      </w:r>
      <w:r w:rsidRPr="007102E5">
        <w:t xml:space="preserve"> </w:t>
      </w:r>
      <w:r>
        <w:rPr>
          <w:lang w:val="en-CA"/>
        </w:rPr>
        <w:t xml:space="preserve">to </w:t>
      </w:r>
      <w:r w:rsidRPr="007102E5">
        <w:t>the 82</w:t>
      </w:r>
      <w:r w:rsidRPr="007102E5">
        <w:rPr>
          <w:vertAlign w:val="superscript"/>
        </w:rPr>
        <w:t>nd</w:t>
      </w:r>
      <w:r w:rsidRPr="007102E5">
        <w:t xml:space="preserve"> meeting </w:t>
      </w:r>
      <w:r>
        <w:t xml:space="preserve">presenting an </w:t>
      </w:r>
      <w:r w:rsidRPr="005C1F6B">
        <w:t xml:space="preserve">analysis of the duties and costs associated with </w:t>
      </w:r>
      <w:r>
        <w:t xml:space="preserve">PMUs </w:t>
      </w:r>
      <w:r w:rsidRPr="005C1F6B">
        <w:t>and the extent to which agencies passed on administrative duties to other institutions</w:t>
      </w:r>
      <w:r>
        <w:t>.</w:t>
      </w:r>
    </w:p>
    <w:p w14:paraId="3E091740" w14:textId="77777777" w:rsidR="00621174" w:rsidRPr="00960E34" w:rsidRDefault="00621174" w:rsidP="005A036B">
      <w:pPr>
        <w:pStyle w:val="Heading1"/>
        <w:rPr>
          <w:lang w:val="en-CA"/>
        </w:rPr>
      </w:pPr>
      <w:r w:rsidRPr="00E0413F">
        <w:t>In the ensuing discussion</w:t>
      </w:r>
      <w:r w:rsidRPr="00960E34">
        <w:rPr>
          <w:lang w:val="en-CA"/>
        </w:rPr>
        <w:t>,</w:t>
      </w:r>
      <w:r>
        <w:rPr>
          <w:rStyle w:val="FootnoteReference"/>
          <w:lang w:val="en-CA"/>
        </w:rPr>
        <w:footnoteReference w:id="3"/>
      </w:r>
      <w:r w:rsidRPr="00960E34">
        <w:rPr>
          <w:lang w:val="en-CA"/>
        </w:rPr>
        <w:t xml:space="preserve"> </w:t>
      </w:r>
      <w:r>
        <w:t>m</w:t>
      </w:r>
      <w:r w:rsidRPr="004B1DD4">
        <w:t xml:space="preserve">embers expressed appreciation for the paper, which aided </w:t>
      </w:r>
      <w:r>
        <w:t xml:space="preserve">in </w:t>
      </w:r>
      <w:r w:rsidRPr="004B1DD4">
        <w:t xml:space="preserve">understanding aspects of PMUs, notably the lack of consistent use of Appendix 5-A </w:t>
      </w:r>
      <w:r>
        <w:t xml:space="preserve">of </w:t>
      </w:r>
      <w:r w:rsidRPr="004B1DD4">
        <w:t xml:space="preserve">Agreements on </w:t>
      </w:r>
      <w:r>
        <w:t xml:space="preserve">the </w:t>
      </w:r>
      <w:r w:rsidRPr="004B1DD4">
        <w:t xml:space="preserve">implementation of HPMPs in order to clearly describe and define the roles and responsibilities of PMUs and </w:t>
      </w:r>
      <w:r>
        <w:t>National Ozone Units (</w:t>
      </w:r>
      <w:r w:rsidRPr="004B1DD4">
        <w:t>NOUs</w:t>
      </w:r>
      <w:r>
        <w:t>)</w:t>
      </w:r>
      <w:r w:rsidRPr="004B1DD4">
        <w:t xml:space="preserve">. </w:t>
      </w:r>
      <w:r>
        <w:t>H</w:t>
      </w:r>
      <w:r w:rsidRPr="004B1DD4">
        <w:t xml:space="preserve">owever, </w:t>
      </w:r>
      <w:r>
        <w:t xml:space="preserve">the Executive Committee requested additional information that would provide a better </w:t>
      </w:r>
      <w:r w:rsidRPr="004B1DD4">
        <w:t xml:space="preserve">understanding of the difference between the roles and </w:t>
      </w:r>
      <w:r w:rsidRPr="004B1DD4">
        <w:lastRenderedPageBreak/>
        <w:t xml:space="preserve">responsibilities of the PMU and NOU. </w:t>
      </w:r>
      <w:r>
        <w:t xml:space="preserve">A </w:t>
      </w:r>
      <w:r w:rsidRPr="004B1DD4">
        <w:t xml:space="preserve">more detailed supplementary analysis </w:t>
      </w:r>
      <w:r>
        <w:t>was requested focusing on</w:t>
      </w:r>
      <w:r w:rsidRPr="004B1DD4">
        <w:t xml:space="preserve"> the role</w:t>
      </w:r>
      <w:r>
        <w:t>s</w:t>
      </w:r>
      <w:r w:rsidRPr="004B1DD4">
        <w:t xml:space="preserve"> of the PMU </w:t>
      </w:r>
      <w:r>
        <w:t xml:space="preserve"> and </w:t>
      </w:r>
      <w:r w:rsidRPr="004B1DD4">
        <w:t>NOU in collecting and reporting Article 7 data</w:t>
      </w:r>
      <w:r>
        <w:t xml:space="preserve"> under the Protocol</w:t>
      </w:r>
      <w:r w:rsidRPr="004B1DD4">
        <w:t xml:space="preserve">; financial data on funding for PMUs compared with institutional strengthening </w:t>
      </w:r>
      <w:r>
        <w:t xml:space="preserve">(IS) </w:t>
      </w:r>
      <w:r w:rsidRPr="004B1DD4">
        <w:t xml:space="preserve">funding for NOUs, by country, </w:t>
      </w:r>
      <w:r>
        <w:t xml:space="preserve">and </w:t>
      </w:r>
      <w:r w:rsidRPr="004B1DD4">
        <w:t>the</w:t>
      </w:r>
      <w:r>
        <w:t xml:space="preserve"> potential overlaps</w:t>
      </w:r>
      <w:r w:rsidRPr="004B1DD4">
        <w:t xml:space="preserve"> </w:t>
      </w:r>
      <w:r>
        <w:t xml:space="preserve">between </w:t>
      </w:r>
      <w:r w:rsidRPr="004B1DD4">
        <w:t>PMUs and NOUs in supporting HPMP implementation</w:t>
      </w:r>
      <w:r>
        <w:t xml:space="preserve">; the </w:t>
      </w:r>
      <w:r w:rsidRPr="004B1DD4">
        <w:t xml:space="preserve">roles and responsibilities of PMUs, NOUs and implementing agencies; and the verification process and associated costs, as input into future discussions on monitoring, verification and reporting on </w:t>
      </w:r>
      <w:r>
        <w:t xml:space="preserve">the </w:t>
      </w:r>
      <w:r w:rsidRPr="004B1DD4">
        <w:t xml:space="preserve">implementation of ODS phase-out activities. </w:t>
      </w:r>
    </w:p>
    <w:p w14:paraId="7DCDC99D" w14:textId="77777777" w:rsidR="00621174" w:rsidRPr="00E0413F" w:rsidRDefault="00621174" w:rsidP="005A036B">
      <w:pPr>
        <w:pStyle w:val="Heading1"/>
        <w:rPr>
          <w:szCs w:val="24"/>
          <w:lang w:val="en-CA"/>
        </w:rPr>
      </w:pPr>
      <w:r w:rsidRPr="00E0413F">
        <w:t xml:space="preserve">Subsequently, the Executive Committee </w:t>
      </w:r>
      <w:r w:rsidRPr="00E0413F">
        <w:rPr>
          <w:i/>
        </w:rPr>
        <w:t xml:space="preserve">inter alia </w:t>
      </w:r>
      <w:r w:rsidRPr="00E0413F">
        <w:t xml:space="preserve">requested the Secretariat to </w:t>
      </w:r>
      <w:r w:rsidRPr="00E0413F">
        <w:rPr>
          <w:lang w:val="en-CA"/>
        </w:rPr>
        <w:t>prepare, for the 83</w:t>
      </w:r>
      <w:r w:rsidRPr="00E0413F">
        <w:rPr>
          <w:vertAlign w:val="superscript"/>
          <w:lang w:val="en-CA"/>
        </w:rPr>
        <w:t>rd</w:t>
      </w:r>
      <w:r w:rsidRPr="00E0413F">
        <w:rPr>
          <w:lang w:val="en-CA"/>
        </w:rPr>
        <w:t xml:space="preserve"> meeting, in consultation with the implementing agencies, </w:t>
      </w:r>
      <w:r w:rsidRPr="004B1DD4">
        <w:rPr>
          <w:lang w:val="en-CA"/>
        </w:rPr>
        <w:t>a document providing detailed analysis by country on PMUs,</w:t>
      </w:r>
      <w:r w:rsidRPr="00481612">
        <w:rPr>
          <w:lang w:val="en-CA"/>
        </w:rPr>
        <w:t xml:space="preserve"> </w:t>
      </w:r>
      <w:r>
        <w:rPr>
          <w:lang w:val="en-CA"/>
        </w:rPr>
        <w:t xml:space="preserve">IS </w:t>
      </w:r>
      <w:r w:rsidRPr="004B1DD4">
        <w:rPr>
          <w:lang w:val="en-CA"/>
        </w:rPr>
        <w:t xml:space="preserve">projects, and implementing agencies, including in relation to: activities and funding under the UNEP </w:t>
      </w:r>
      <w:r>
        <w:rPr>
          <w:lang w:val="en-CA"/>
        </w:rPr>
        <w:t>CAP</w:t>
      </w:r>
      <w:r w:rsidRPr="004B1DD4">
        <w:rPr>
          <w:lang w:val="en-CA"/>
        </w:rPr>
        <w:t xml:space="preserve">; the core units of UNDP, UNIDO and the World Bank and other elements of the administrative cost regime; and information on national level independent verification; </w:t>
      </w:r>
      <w:r>
        <w:rPr>
          <w:lang w:val="en-CA"/>
        </w:rPr>
        <w:t>(decision </w:t>
      </w:r>
      <w:r w:rsidRPr="00E0413F">
        <w:rPr>
          <w:lang w:val="en-CA"/>
        </w:rPr>
        <w:t>82/82(b)).</w:t>
      </w:r>
    </w:p>
    <w:p w14:paraId="5ABC844B" w14:textId="77777777" w:rsidR="00621174" w:rsidRPr="00E0413F" w:rsidRDefault="00621174" w:rsidP="005A036B">
      <w:pPr>
        <w:pStyle w:val="Heading1"/>
      </w:pPr>
      <w:r w:rsidRPr="00E0413F">
        <w:t xml:space="preserve">The Secretariat has prepared the present document pursuant to decision </w:t>
      </w:r>
      <w:r w:rsidRPr="00E0413F">
        <w:rPr>
          <w:lang w:val="en-CA"/>
        </w:rPr>
        <w:t>82/82(b))</w:t>
      </w:r>
      <w:r w:rsidRPr="00E0413F">
        <w:t>.</w:t>
      </w:r>
    </w:p>
    <w:p w14:paraId="0D2C1F9E" w14:textId="77777777" w:rsidR="00621174" w:rsidRPr="008722A6" w:rsidRDefault="00621174" w:rsidP="005A036B">
      <w:pPr>
        <w:pStyle w:val="Heading1"/>
        <w:numPr>
          <w:ilvl w:val="0"/>
          <w:numId w:val="0"/>
        </w:numPr>
        <w:rPr>
          <w:lang w:val="en-CA"/>
        </w:rPr>
      </w:pPr>
      <w:r>
        <w:rPr>
          <w:u w:val="single"/>
          <w:lang w:val="en-CA"/>
        </w:rPr>
        <w:t xml:space="preserve">Scope </w:t>
      </w:r>
      <w:r w:rsidRPr="008722A6">
        <w:rPr>
          <w:u w:val="single"/>
          <w:lang w:val="en-CA"/>
        </w:rPr>
        <w:t>of the document</w:t>
      </w:r>
    </w:p>
    <w:p w14:paraId="70C5B93A" w14:textId="20FC20A3" w:rsidR="00621174" w:rsidRPr="00E702EB" w:rsidRDefault="00621174" w:rsidP="005A036B">
      <w:pPr>
        <w:pStyle w:val="Heading1"/>
        <w:rPr>
          <w:lang w:val="en-CA"/>
        </w:rPr>
      </w:pPr>
      <w:r>
        <w:rPr>
          <w:lang w:val="en-CA"/>
        </w:rPr>
        <w:t>This paper provides additional analysis of the information contained in</w:t>
      </w:r>
      <w:r w:rsidR="0031373C">
        <w:rPr>
          <w:lang w:val="en-CA"/>
        </w:rPr>
        <w:t xml:space="preserve"> document</w:t>
      </w:r>
      <w:r>
        <w:rPr>
          <w:lang w:val="en-CA"/>
        </w:rPr>
        <w:t xml:space="preserve"> </w:t>
      </w:r>
      <w:r w:rsidRPr="00E702EB">
        <w:rPr>
          <w:szCs w:val="24"/>
          <w:lang w:val="en-CA"/>
        </w:rPr>
        <w:t>UNEP/OzL.Pro/ExCom/82/63</w:t>
      </w:r>
      <w:r>
        <w:rPr>
          <w:szCs w:val="24"/>
          <w:lang w:val="en-CA"/>
        </w:rPr>
        <w:t xml:space="preserve">, particularly the </w:t>
      </w:r>
      <w:r w:rsidRPr="001B6278">
        <w:rPr>
          <w:lang w:val="en-CA"/>
        </w:rPr>
        <w:t xml:space="preserve">elements included in decision 82/82(b), </w:t>
      </w:r>
      <w:r w:rsidR="0031373C">
        <w:rPr>
          <w:lang w:val="en-CA"/>
        </w:rPr>
        <w:t xml:space="preserve">and </w:t>
      </w:r>
      <w:r w:rsidRPr="001B6278">
        <w:rPr>
          <w:lang w:val="en-CA"/>
        </w:rPr>
        <w:t xml:space="preserve">a description of the </w:t>
      </w:r>
      <w:r>
        <w:rPr>
          <w:lang w:val="en-CA"/>
        </w:rPr>
        <w:t>duties and costs in the implementation of Fund-supported activities</w:t>
      </w:r>
      <w:r w:rsidRPr="001B6278">
        <w:rPr>
          <w:lang w:val="en-CA"/>
        </w:rPr>
        <w:t>.</w:t>
      </w:r>
      <w:r>
        <w:rPr>
          <w:lang w:val="en-CA"/>
        </w:rPr>
        <w:t xml:space="preserve"> </w:t>
      </w:r>
      <w:r w:rsidR="0031373C">
        <w:rPr>
          <w:lang w:val="en-CA"/>
        </w:rPr>
        <w:t xml:space="preserve">It presents analysis by </w:t>
      </w:r>
      <w:r>
        <w:rPr>
          <w:lang w:val="en-CA"/>
        </w:rPr>
        <w:t xml:space="preserve">country </w:t>
      </w:r>
      <w:r w:rsidR="0031373C">
        <w:rPr>
          <w:lang w:val="en-CA"/>
        </w:rPr>
        <w:t>based on</w:t>
      </w:r>
      <w:r>
        <w:rPr>
          <w:lang w:val="en-CA"/>
        </w:rPr>
        <w:t xml:space="preserve"> information gathered from the review of stage I of HCFC phase-out management plans (HPMPs), and IS requests. The analysis is based on the large number of policies and decisions related to the elements included in decision 82/82(b), namely </w:t>
      </w:r>
      <w:r w:rsidRPr="00213C16">
        <w:rPr>
          <w:lang w:val="en-CA"/>
        </w:rPr>
        <w:t>PMUs, IS projects, implementing agencies</w:t>
      </w:r>
      <w:r>
        <w:rPr>
          <w:lang w:val="en-CA"/>
        </w:rPr>
        <w:t xml:space="preserve"> (</w:t>
      </w:r>
      <w:r w:rsidRPr="00213C16">
        <w:rPr>
          <w:lang w:val="en-CA"/>
        </w:rPr>
        <w:t>including UNEP CAP</w:t>
      </w:r>
      <w:r>
        <w:rPr>
          <w:lang w:val="en-CA"/>
        </w:rPr>
        <w:t xml:space="preserve"> and</w:t>
      </w:r>
      <w:r w:rsidRPr="00213C16">
        <w:rPr>
          <w:lang w:val="en-CA"/>
        </w:rPr>
        <w:t xml:space="preserve"> the core units of UNDP, UNIDO and the</w:t>
      </w:r>
      <w:r w:rsidR="00E0507D">
        <w:rPr>
          <w:lang w:val="en-CA"/>
        </w:rPr>
        <w:t> </w:t>
      </w:r>
      <w:r w:rsidRPr="00213C16">
        <w:rPr>
          <w:lang w:val="en-CA"/>
        </w:rPr>
        <w:t>World</w:t>
      </w:r>
      <w:r w:rsidR="00E0507D">
        <w:rPr>
          <w:lang w:val="en-CA"/>
        </w:rPr>
        <w:t> </w:t>
      </w:r>
      <w:r w:rsidRPr="00213C16">
        <w:rPr>
          <w:lang w:val="en-CA"/>
        </w:rPr>
        <w:t>Bank</w:t>
      </w:r>
      <w:r>
        <w:rPr>
          <w:lang w:val="en-CA"/>
        </w:rPr>
        <w:t>),</w:t>
      </w:r>
      <w:r w:rsidRPr="00213C16">
        <w:rPr>
          <w:lang w:val="en-CA"/>
        </w:rPr>
        <w:t xml:space="preserve"> other elements of the </w:t>
      </w:r>
      <w:r>
        <w:rPr>
          <w:lang w:val="en-CA"/>
        </w:rPr>
        <w:t xml:space="preserve">Fund’s </w:t>
      </w:r>
      <w:r w:rsidRPr="00213C16">
        <w:rPr>
          <w:lang w:val="en-CA"/>
        </w:rPr>
        <w:t>administrative cost regime</w:t>
      </w:r>
      <w:r>
        <w:rPr>
          <w:lang w:val="en-CA"/>
        </w:rPr>
        <w:t xml:space="preserve">, and </w:t>
      </w:r>
      <w:r w:rsidRPr="00213C16">
        <w:rPr>
          <w:lang w:val="en-CA"/>
        </w:rPr>
        <w:t>verification</w:t>
      </w:r>
      <w:r w:rsidR="0031373C">
        <w:rPr>
          <w:lang w:val="en-CA"/>
        </w:rPr>
        <w:t>s undertaken under HPMPs.</w:t>
      </w:r>
    </w:p>
    <w:p w14:paraId="6C5FD530" w14:textId="02857C03" w:rsidR="00621174" w:rsidRPr="005F076A" w:rsidRDefault="00621174" w:rsidP="005A036B">
      <w:pPr>
        <w:pStyle w:val="Heading1"/>
        <w:rPr>
          <w:szCs w:val="24"/>
          <w:lang w:val="en-CA"/>
        </w:rPr>
      </w:pPr>
      <w:r>
        <w:rPr>
          <w:lang w:val="en-CA"/>
        </w:rPr>
        <w:t xml:space="preserve">The present document is also based on discussions with bilateral and implementing agencies, both at Inter-agency coordination meetings (IACMs), including the last meeting held in March 2019, and bilaterally with each agency. The document incorporates invaluable information provided by the </w:t>
      </w:r>
      <w:r w:rsidR="00A0008E">
        <w:rPr>
          <w:lang w:val="en-CA"/>
        </w:rPr>
        <w:t xml:space="preserve">implementing </w:t>
      </w:r>
      <w:r>
        <w:rPr>
          <w:lang w:val="en-CA"/>
        </w:rPr>
        <w:t>agencies in the past and specifically for the present document</w:t>
      </w:r>
      <w:r w:rsidR="00A0008E">
        <w:rPr>
          <w:lang w:val="en-CA"/>
        </w:rPr>
        <w:t>. The information</w:t>
      </w:r>
      <w:r w:rsidR="0031373C">
        <w:rPr>
          <w:lang w:val="en-CA"/>
        </w:rPr>
        <w:t xml:space="preserve"> is summarized in Annex I to the present document.</w:t>
      </w:r>
      <w:r>
        <w:rPr>
          <w:lang w:val="en-CA"/>
        </w:rPr>
        <w:t xml:space="preserve"> </w:t>
      </w:r>
      <w:r w:rsidRPr="005F076A">
        <w:rPr>
          <w:lang w:val="en-CA"/>
        </w:rPr>
        <w:t>The Secretariat note</w:t>
      </w:r>
      <w:r>
        <w:rPr>
          <w:lang w:val="en-CA"/>
        </w:rPr>
        <w:t>s</w:t>
      </w:r>
      <w:r w:rsidRPr="005F076A">
        <w:rPr>
          <w:lang w:val="en-CA"/>
        </w:rPr>
        <w:t xml:space="preserve"> with appreciation the fruitful discussions </w:t>
      </w:r>
      <w:r>
        <w:rPr>
          <w:lang w:val="en-CA"/>
        </w:rPr>
        <w:t xml:space="preserve">with the agencies </w:t>
      </w:r>
      <w:r w:rsidRPr="005F076A">
        <w:rPr>
          <w:lang w:val="en-CA"/>
        </w:rPr>
        <w:t xml:space="preserve">and information </w:t>
      </w:r>
      <w:r>
        <w:rPr>
          <w:lang w:val="en-CA"/>
        </w:rPr>
        <w:t xml:space="preserve">they have </w:t>
      </w:r>
      <w:r w:rsidRPr="005F076A">
        <w:rPr>
          <w:lang w:val="en-CA"/>
        </w:rPr>
        <w:t xml:space="preserve">provided. </w:t>
      </w:r>
    </w:p>
    <w:p w14:paraId="33827AAA" w14:textId="77777777" w:rsidR="00621174" w:rsidRPr="008F2A50" w:rsidRDefault="00621174" w:rsidP="005A036B">
      <w:pPr>
        <w:pStyle w:val="Heading1"/>
        <w:numPr>
          <w:ilvl w:val="0"/>
          <w:numId w:val="0"/>
        </w:numPr>
        <w:rPr>
          <w:b/>
        </w:rPr>
      </w:pPr>
      <w:r w:rsidRPr="008F2A50">
        <w:rPr>
          <w:b/>
        </w:rPr>
        <w:t>Duties and costs related to decision 82/82(b)</w:t>
      </w:r>
    </w:p>
    <w:p w14:paraId="245362BC" w14:textId="39C5B96D" w:rsidR="008C101F" w:rsidRPr="008F2A50" w:rsidRDefault="00621174" w:rsidP="005A036B">
      <w:pPr>
        <w:pStyle w:val="Heading1"/>
      </w:pPr>
      <w:r w:rsidRPr="008F2A50">
        <w:t>Since the establishment of the Multilateral Fund in 1991, the Executive Committee has kept under review the Fund’s administrative costs. At its 26</w:t>
      </w:r>
      <w:r w:rsidRPr="008F2A50">
        <w:rPr>
          <w:vertAlign w:val="superscript"/>
        </w:rPr>
        <w:t>th</w:t>
      </w:r>
      <w:r w:rsidRPr="008F2A50">
        <w:t xml:space="preserve"> meeting, the Executive Committee approved the definition of administrative costs and the constitution of eligible components for reimbursing such costs, differentiating them from project costs that are associated with project implementation and management (decision 26/41). In 2001-2002, in the context of the strategic planning of the Multilateral Fund, the Executive Committee adopted the country-driven approach,</w:t>
      </w:r>
      <w:r w:rsidR="00E0507D">
        <w:t xml:space="preserve"> approved through decision 35/5 </w:t>
      </w:r>
      <w:r w:rsidRPr="008F2A50">
        <w:t>the establishment of the CAP</w:t>
      </w:r>
      <w:r w:rsidRPr="008F2A50">
        <w:rPr>
          <w:rStyle w:val="FootnoteReference"/>
        </w:rPr>
        <w:footnoteReference w:id="4"/>
      </w:r>
      <w:r w:rsidRPr="008F2A50">
        <w:t>, and agreed to provide core unit costs to UNDP, UNIDO and the World Bank, with a reduction of the graduated agency support cost rates.</w:t>
      </w:r>
      <w:r w:rsidRPr="008F2A50">
        <w:rPr>
          <w:rStyle w:val="FootnoteReference"/>
        </w:rPr>
        <w:footnoteReference w:id="5"/>
      </w:r>
      <w:r w:rsidRPr="008F2A50">
        <w:t xml:space="preserve">  </w:t>
      </w:r>
    </w:p>
    <w:p w14:paraId="2FA898B6" w14:textId="0B0F7A1D" w:rsidR="00621174" w:rsidRPr="008F2A50" w:rsidRDefault="00621174" w:rsidP="005A036B">
      <w:pPr>
        <w:pStyle w:val="Heading1"/>
      </w:pPr>
      <w:r w:rsidRPr="008F2A50">
        <w:lastRenderedPageBreak/>
        <w:t xml:space="preserve">Since the approval of the first two </w:t>
      </w:r>
      <w:r w:rsidR="0031373C" w:rsidRPr="008F2A50">
        <w:t>HPMPs</w:t>
      </w:r>
      <w:r w:rsidRPr="008F2A50">
        <w:t xml:space="preserve"> at the 60</w:t>
      </w:r>
      <w:r w:rsidRPr="008F2A50">
        <w:rPr>
          <w:vertAlign w:val="superscript"/>
        </w:rPr>
        <w:t>th</w:t>
      </w:r>
      <w:r w:rsidRPr="008F2A50">
        <w:t xml:space="preserve"> meeting, the roles and responsibilities of NOUs, PMUs and the bilateral and implementing agencies have increased. In addition to approving tranches of HPMPs that include funding for PMUs, the Executive Committee separately approves funding for preparation of new stages of HPMPs; preparation of verification of HCFC consumption in low-volume consuming (LVC) countries; renewal of IS projects (every two years) in line with decision 74/51;</w:t>
      </w:r>
      <w:r w:rsidRPr="008F2A50">
        <w:rPr>
          <w:rStyle w:val="FootnoteReference"/>
        </w:rPr>
        <w:footnoteReference w:id="6"/>
      </w:r>
      <w:r w:rsidRPr="008F2A50">
        <w:t xml:space="preserve"> and budgets of UNEP CAP and the core unit costs of UNDP, UNIDO and the World Bank. </w:t>
      </w:r>
    </w:p>
    <w:p w14:paraId="71F7467F" w14:textId="1226E375" w:rsidR="00621174" w:rsidRDefault="00621174" w:rsidP="005A036B">
      <w:pPr>
        <w:pStyle w:val="Heading1"/>
      </w:pPr>
      <w:r w:rsidRPr="00201B15">
        <w:rPr>
          <w:lang w:val="en-CA"/>
        </w:rPr>
        <w:t xml:space="preserve">Table 1 presents </w:t>
      </w:r>
      <w:r>
        <w:rPr>
          <w:lang w:val="en-CA"/>
        </w:rPr>
        <w:t>a summary</w:t>
      </w:r>
      <w:r w:rsidRPr="00201B15">
        <w:rPr>
          <w:lang w:val="en-CA"/>
        </w:rPr>
        <w:t xml:space="preserve"> of the roles and responsibilities and funding </w:t>
      </w:r>
      <w:r w:rsidRPr="00E115D1">
        <w:rPr>
          <w:lang w:val="en-CA"/>
        </w:rPr>
        <w:t>m</w:t>
      </w:r>
      <w:r w:rsidR="0031373C" w:rsidRPr="00E115D1">
        <w:rPr>
          <w:lang w:val="en-CA"/>
        </w:rPr>
        <w:t>odalities</w:t>
      </w:r>
      <w:r w:rsidRPr="00201B15">
        <w:rPr>
          <w:lang w:val="en-CA"/>
        </w:rPr>
        <w:t xml:space="preserve"> related to</w:t>
      </w:r>
      <w:r>
        <w:rPr>
          <w:lang w:val="en-CA"/>
        </w:rPr>
        <w:t>:</w:t>
      </w:r>
      <w:r w:rsidRPr="00201B15">
        <w:rPr>
          <w:lang w:val="en-CA"/>
        </w:rPr>
        <w:t xml:space="preserve"> </w:t>
      </w:r>
      <w:r w:rsidR="00E115D1">
        <w:rPr>
          <w:lang w:val="en-CA"/>
        </w:rPr>
        <w:t xml:space="preserve">IS; </w:t>
      </w:r>
      <w:r w:rsidRPr="00201B15">
        <w:rPr>
          <w:lang w:val="en-CA"/>
        </w:rPr>
        <w:t xml:space="preserve">PMUs established </w:t>
      </w:r>
      <w:r>
        <w:rPr>
          <w:lang w:val="en-CA"/>
        </w:rPr>
        <w:t>for HPMP</w:t>
      </w:r>
      <w:r w:rsidRPr="00201B15">
        <w:rPr>
          <w:lang w:val="en-CA"/>
        </w:rPr>
        <w:t xml:space="preserve"> implement</w:t>
      </w:r>
      <w:r>
        <w:rPr>
          <w:lang w:val="en-CA"/>
        </w:rPr>
        <w:t>ation</w:t>
      </w:r>
      <w:r w:rsidRPr="00201B15">
        <w:rPr>
          <w:lang w:val="en-CA"/>
        </w:rPr>
        <w:t xml:space="preserve">; bilateral and implementing agencies in </w:t>
      </w:r>
      <w:r>
        <w:rPr>
          <w:lang w:val="en-CA"/>
        </w:rPr>
        <w:t xml:space="preserve">HPMP </w:t>
      </w:r>
      <w:r w:rsidRPr="00201B15">
        <w:rPr>
          <w:lang w:val="en-CA"/>
        </w:rPr>
        <w:t>implemen</w:t>
      </w:r>
      <w:r>
        <w:rPr>
          <w:lang w:val="en-CA"/>
        </w:rPr>
        <w:t>tation</w:t>
      </w:r>
      <w:r w:rsidRPr="00201B15">
        <w:rPr>
          <w:lang w:val="en-CA"/>
        </w:rPr>
        <w:t xml:space="preserve">; </w:t>
      </w:r>
      <w:r>
        <w:rPr>
          <w:lang w:val="en-CA"/>
        </w:rPr>
        <w:t>the UNEP-</w:t>
      </w:r>
      <w:r w:rsidRPr="00201B15">
        <w:rPr>
          <w:lang w:val="en-CA"/>
        </w:rPr>
        <w:t>CAP</w:t>
      </w:r>
      <w:r>
        <w:rPr>
          <w:lang w:val="en-CA"/>
        </w:rPr>
        <w:t>;</w:t>
      </w:r>
      <w:r w:rsidRPr="00201B15">
        <w:rPr>
          <w:lang w:val="en-CA"/>
        </w:rPr>
        <w:t xml:space="preserve"> and the core units of UNDP, UNIDO and the World Bank. </w:t>
      </w:r>
    </w:p>
    <w:p w14:paraId="365861CF" w14:textId="77777777" w:rsidR="00621174" w:rsidRPr="00201B15" w:rsidRDefault="00621174" w:rsidP="0025754D">
      <w:pPr>
        <w:keepNext/>
        <w:keepLines/>
        <w:rPr>
          <w:b/>
          <w:sz w:val="21"/>
          <w:szCs w:val="21"/>
        </w:rPr>
      </w:pPr>
      <w:r w:rsidRPr="00201B15">
        <w:rPr>
          <w:b/>
          <w:sz w:val="21"/>
          <w:szCs w:val="21"/>
        </w:rPr>
        <w:t>Table 1. Overview</w:t>
      </w:r>
      <w:r>
        <w:rPr>
          <w:rStyle w:val="FootnoteReference"/>
          <w:b/>
          <w:sz w:val="21"/>
          <w:szCs w:val="21"/>
        </w:rPr>
        <w:footnoteReference w:id="7"/>
      </w:r>
      <w:r w:rsidRPr="00201B15">
        <w:rPr>
          <w:b/>
          <w:sz w:val="21"/>
          <w:szCs w:val="21"/>
        </w:rPr>
        <w:t xml:space="preserve"> of IS, PMUs, bilateral and implementing agencies</w:t>
      </w:r>
      <w:r>
        <w:rPr>
          <w:b/>
          <w:sz w:val="21"/>
          <w:szCs w:val="21"/>
        </w:rPr>
        <w:t>,</w:t>
      </w:r>
      <w:r w:rsidRPr="00201B15">
        <w:rPr>
          <w:b/>
          <w:sz w:val="21"/>
          <w:szCs w:val="21"/>
        </w:rPr>
        <w:t xml:space="preserve"> CAP</w:t>
      </w:r>
      <w:r>
        <w:rPr>
          <w:b/>
          <w:sz w:val="21"/>
          <w:szCs w:val="21"/>
        </w:rPr>
        <w:t>,</w:t>
      </w:r>
      <w:r w:rsidRPr="00201B15">
        <w:rPr>
          <w:b/>
          <w:sz w:val="21"/>
          <w:szCs w:val="21"/>
        </w:rPr>
        <w:t xml:space="preserve"> and core units</w:t>
      </w:r>
    </w:p>
    <w:tbl>
      <w:tblPr>
        <w:tblStyle w:val="TableGrid"/>
        <w:tblW w:w="9445" w:type="dxa"/>
        <w:tblLook w:val="04A0" w:firstRow="1" w:lastRow="0" w:firstColumn="1" w:lastColumn="0" w:noHBand="0" w:noVBand="1"/>
      </w:tblPr>
      <w:tblGrid>
        <w:gridCol w:w="1435"/>
        <w:gridCol w:w="4514"/>
        <w:gridCol w:w="3496"/>
      </w:tblGrid>
      <w:tr w:rsidR="00621174" w:rsidRPr="00161F44" w14:paraId="1FAFB9D3" w14:textId="77777777" w:rsidTr="00294722">
        <w:trPr>
          <w:tblHeader/>
        </w:trPr>
        <w:tc>
          <w:tcPr>
            <w:tcW w:w="1435" w:type="dxa"/>
          </w:tcPr>
          <w:p w14:paraId="77AD1CC9" w14:textId="77777777" w:rsidR="00621174" w:rsidRPr="00161F44" w:rsidRDefault="00621174" w:rsidP="0025754D">
            <w:pPr>
              <w:keepNext/>
              <w:keepLines/>
              <w:rPr>
                <w:b/>
                <w:sz w:val="20"/>
                <w:szCs w:val="20"/>
              </w:rPr>
            </w:pPr>
            <w:r>
              <w:rPr>
                <w:b/>
                <w:sz w:val="20"/>
                <w:szCs w:val="20"/>
              </w:rPr>
              <w:t>Funding source</w:t>
            </w:r>
          </w:p>
        </w:tc>
        <w:tc>
          <w:tcPr>
            <w:tcW w:w="4514" w:type="dxa"/>
          </w:tcPr>
          <w:p w14:paraId="47363C03" w14:textId="77777777" w:rsidR="00621174" w:rsidRPr="00161F44" w:rsidRDefault="00621174" w:rsidP="0025754D">
            <w:pPr>
              <w:keepNext/>
              <w:keepLines/>
              <w:rPr>
                <w:b/>
                <w:sz w:val="20"/>
                <w:szCs w:val="20"/>
              </w:rPr>
            </w:pPr>
            <w:r>
              <w:rPr>
                <w:b/>
                <w:sz w:val="20"/>
                <w:szCs w:val="20"/>
              </w:rPr>
              <w:t>Roles and responsibilities</w:t>
            </w:r>
          </w:p>
        </w:tc>
        <w:tc>
          <w:tcPr>
            <w:tcW w:w="3496" w:type="dxa"/>
          </w:tcPr>
          <w:p w14:paraId="06A915A3" w14:textId="77777777" w:rsidR="00621174" w:rsidRPr="00161F44" w:rsidRDefault="00621174" w:rsidP="0025754D">
            <w:pPr>
              <w:keepNext/>
              <w:keepLines/>
              <w:rPr>
                <w:b/>
                <w:sz w:val="20"/>
                <w:szCs w:val="20"/>
              </w:rPr>
            </w:pPr>
            <w:r>
              <w:rPr>
                <w:b/>
                <w:sz w:val="20"/>
                <w:szCs w:val="20"/>
              </w:rPr>
              <w:t>Funding modalities</w:t>
            </w:r>
          </w:p>
        </w:tc>
      </w:tr>
      <w:tr w:rsidR="00621174" w:rsidRPr="00161F44" w14:paraId="749762F2" w14:textId="77777777" w:rsidTr="00294722">
        <w:tc>
          <w:tcPr>
            <w:tcW w:w="1435" w:type="dxa"/>
          </w:tcPr>
          <w:p w14:paraId="3378A28E" w14:textId="0D3AD798" w:rsidR="00621174" w:rsidRPr="00161F44" w:rsidRDefault="0031373C" w:rsidP="0025754D">
            <w:pPr>
              <w:rPr>
                <w:sz w:val="20"/>
                <w:szCs w:val="20"/>
              </w:rPr>
            </w:pPr>
            <w:r>
              <w:rPr>
                <w:sz w:val="20"/>
                <w:szCs w:val="20"/>
              </w:rPr>
              <w:t>IS</w:t>
            </w:r>
          </w:p>
        </w:tc>
        <w:tc>
          <w:tcPr>
            <w:tcW w:w="4514" w:type="dxa"/>
            <w:tcMar>
              <w:left w:w="43" w:type="dxa"/>
              <w:right w:w="43" w:type="dxa"/>
            </w:tcMar>
          </w:tcPr>
          <w:p w14:paraId="3600DF54" w14:textId="29719678" w:rsidR="00621174" w:rsidRDefault="00621174" w:rsidP="0025754D">
            <w:pPr>
              <w:spacing w:after="120"/>
              <w:rPr>
                <w:sz w:val="20"/>
                <w:szCs w:val="20"/>
              </w:rPr>
            </w:pPr>
            <w:r w:rsidRPr="007A6C6C">
              <w:rPr>
                <w:sz w:val="20"/>
                <w:szCs w:val="20"/>
              </w:rPr>
              <w:t>In virtually all A</w:t>
            </w:r>
            <w:r w:rsidR="0031373C">
              <w:rPr>
                <w:sz w:val="20"/>
                <w:szCs w:val="20"/>
              </w:rPr>
              <w:t xml:space="preserve">rticle </w:t>
            </w:r>
            <w:r w:rsidRPr="007A6C6C">
              <w:rPr>
                <w:sz w:val="20"/>
                <w:szCs w:val="20"/>
              </w:rPr>
              <w:t>5 countries</w:t>
            </w:r>
            <w:r w:rsidR="0031373C">
              <w:rPr>
                <w:sz w:val="20"/>
                <w:szCs w:val="20"/>
              </w:rPr>
              <w:t xml:space="preserve"> </w:t>
            </w:r>
            <w:r w:rsidRPr="007A6C6C">
              <w:rPr>
                <w:sz w:val="20"/>
                <w:szCs w:val="20"/>
              </w:rPr>
              <w:t>which get Multilateral Fund support, the NOU coordinates the implementation of Montreal Protocol activities, and deliver</w:t>
            </w:r>
            <w:r>
              <w:rPr>
                <w:sz w:val="20"/>
                <w:szCs w:val="20"/>
              </w:rPr>
              <w:t>y</w:t>
            </w:r>
            <w:r w:rsidRPr="007A6C6C">
              <w:rPr>
                <w:sz w:val="20"/>
                <w:szCs w:val="20"/>
              </w:rPr>
              <w:t xml:space="preserve"> on the country’s phase-out obligations which are outlined in its Agreement with the Executive Committee. With the support of bilateral and implementing agencies, the NOU capacity is </w:t>
            </w:r>
            <w:r w:rsidR="00F3651D">
              <w:rPr>
                <w:sz w:val="20"/>
                <w:szCs w:val="20"/>
              </w:rPr>
              <w:t>strengthened through IS funding</w:t>
            </w:r>
            <w:r w:rsidRPr="007A6C6C">
              <w:rPr>
                <w:sz w:val="20"/>
                <w:szCs w:val="20"/>
              </w:rPr>
              <w:t xml:space="preserve"> in implementing a range of </w:t>
            </w:r>
            <w:r>
              <w:rPr>
                <w:sz w:val="20"/>
                <w:szCs w:val="20"/>
              </w:rPr>
              <w:t>activities, namely</w:t>
            </w:r>
            <w:r w:rsidRPr="00DD6BD4">
              <w:rPr>
                <w:sz w:val="20"/>
                <w:szCs w:val="20"/>
              </w:rPr>
              <w:t>:</w:t>
            </w:r>
          </w:p>
          <w:p w14:paraId="5A8466C4" w14:textId="5D458411" w:rsidR="00621174" w:rsidRPr="00891FDE" w:rsidRDefault="0031373C" w:rsidP="0025754D">
            <w:pPr>
              <w:pStyle w:val="ListParagraph"/>
              <w:numPr>
                <w:ilvl w:val="0"/>
                <w:numId w:val="33"/>
              </w:numPr>
              <w:ind w:left="142" w:hanging="142"/>
              <w:contextualSpacing w:val="0"/>
              <w:rPr>
                <w:sz w:val="20"/>
                <w:szCs w:val="20"/>
              </w:rPr>
            </w:pPr>
            <w:r>
              <w:rPr>
                <w:noProof/>
                <w:sz w:val="20"/>
                <w:szCs w:val="20"/>
              </w:rPr>
              <w:t>P</w:t>
            </w:r>
            <w:r w:rsidR="00621174" w:rsidRPr="00891FDE">
              <w:rPr>
                <w:noProof/>
                <w:sz w:val="20"/>
                <w:szCs w:val="20"/>
              </w:rPr>
              <w:t>repar</w:t>
            </w:r>
            <w:r w:rsidR="008543FC">
              <w:rPr>
                <w:noProof/>
                <w:sz w:val="20"/>
                <w:szCs w:val="20"/>
              </w:rPr>
              <w:t>ing</w:t>
            </w:r>
            <w:r w:rsidR="00621174" w:rsidRPr="00891FDE">
              <w:rPr>
                <w:noProof/>
                <w:sz w:val="20"/>
                <w:szCs w:val="20"/>
              </w:rPr>
              <w:t xml:space="preserve"> of the national s</w:t>
            </w:r>
            <w:r w:rsidR="002E4FF6">
              <w:rPr>
                <w:noProof/>
                <w:sz w:val="20"/>
                <w:szCs w:val="20"/>
              </w:rPr>
              <w:t>trategy for ODS phase</w:t>
            </w:r>
            <w:r w:rsidR="002E4FF6">
              <w:rPr>
                <w:noProof/>
                <w:sz w:val="20"/>
                <w:szCs w:val="20"/>
              </w:rPr>
              <w:noBreakHyphen/>
            </w:r>
            <w:r w:rsidR="00621174" w:rsidRPr="00891FDE">
              <w:rPr>
                <w:noProof/>
                <w:sz w:val="20"/>
                <w:szCs w:val="20"/>
              </w:rPr>
              <w:t>out strategy, which often coordinating stakeholders, and in consultation with a National Ozone Committee</w:t>
            </w:r>
            <w:r w:rsidR="00621174" w:rsidRPr="00733FCB">
              <w:rPr>
                <w:sz w:val="20"/>
                <w:szCs w:val="20"/>
              </w:rPr>
              <w:t xml:space="preserve"> </w:t>
            </w:r>
          </w:p>
          <w:p w14:paraId="24675176" w14:textId="776C4DDA" w:rsidR="00621174" w:rsidRPr="00733FCB" w:rsidRDefault="00621174" w:rsidP="0025754D">
            <w:pPr>
              <w:pStyle w:val="ListParagraph"/>
              <w:numPr>
                <w:ilvl w:val="0"/>
                <w:numId w:val="33"/>
              </w:numPr>
              <w:ind w:left="142" w:hanging="142"/>
              <w:contextualSpacing w:val="0"/>
              <w:rPr>
                <w:sz w:val="20"/>
                <w:szCs w:val="20"/>
              </w:rPr>
            </w:pPr>
            <w:r>
              <w:rPr>
                <w:sz w:val="20"/>
                <w:szCs w:val="20"/>
              </w:rPr>
              <w:t>Facilitating</w:t>
            </w:r>
            <w:r w:rsidRPr="00733FCB">
              <w:rPr>
                <w:sz w:val="20"/>
                <w:szCs w:val="20"/>
              </w:rPr>
              <w:t xml:space="preserve"> the ratification of the amendments to the Montreal Protoco</w:t>
            </w:r>
            <w:r w:rsidR="002E4FF6">
              <w:rPr>
                <w:sz w:val="20"/>
                <w:szCs w:val="20"/>
              </w:rPr>
              <w:t>l</w:t>
            </w:r>
          </w:p>
          <w:p w14:paraId="2AACD0B1" w14:textId="7E7B4ADD" w:rsidR="00621174" w:rsidRPr="00733FCB" w:rsidRDefault="00621174" w:rsidP="0025754D">
            <w:pPr>
              <w:pStyle w:val="ListParagraph"/>
              <w:numPr>
                <w:ilvl w:val="0"/>
                <w:numId w:val="33"/>
              </w:numPr>
              <w:ind w:left="144" w:hanging="144"/>
              <w:contextualSpacing w:val="0"/>
              <w:rPr>
                <w:sz w:val="20"/>
                <w:szCs w:val="20"/>
              </w:rPr>
            </w:pPr>
            <w:r>
              <w:rPr>
                <w:sz w:val="20"/>
                <w:szCs w:val="20"/>
              </w:rPr>
              <w:t>Putting</w:t>
            </w:r>
            <w:r w:rsidRPr="00733FCB">
              <w:rPr>
                <w:sz w:val="20"/>
                <w:szCs w:val="20"/>
              </w:rPr>
              <w:t xml:space="preserve"> in place and enforc</w:t>
            </w:r>
            <w:r>
              <w:rPr>
                <w:sz w:val="20"/>
                <w:szCs w:val="20"/>
              </w:rPr>
              <w:t>ing</w:t>
            </w:r>
            <w:r w:rsidRPr="00733FCB">
              <w:rPr>
                <w:sz w:val="20"/>
                <w:szCs w:val="20"/>
              </w:rPr>
              <w:t xml:space="preserve"> legislation and regulations for the control and monitoring of controlled substances</w:t>
            </w:r>
          </w:p>
          <w:p w14:paraId="42CEF250" w14:textId="6E3BFB97" w:rsidR="00621174" w:rsidRPr="00733FCB" w:rsidRDefault="00621174" w:rsidP="0025754D">
            <w:pPr>
              <w:pStyle w:val="ListParagraph"/>
              <w:numPr>
                <w:ilvl w:val="0"/>
                <w:numId w:val="33"/>
              </w:numPr>
              <w:ind w:left="144" w:hanging="144"/>
              <w:contextualSpacing w:val="0"/>
              <w:rPr>
                <w:sz w:val="20"/>
                <w:szCs w:val="20"/>
              </w:rPr>
            </w:pPr>
            <w:r w:rsidRPr="00733FCB">
              <w:rPr>
                <w:sz w:val="20"/>
                <w:szCs w:val="20"/>
              </w:rPr>
              <w:t xml:space="preserve">Managing the collection, analysis and submission of consumption and production data reports under Article 7 and under progress reports on </w:t>
            </w:r>
            <w:r w:rsidR="002E4FF6">
              <w:rPr>
                <w:sz w:val="20"/>
                <w:szCs w:val="20"/>
              </w:rPr>
              <w:t>CP implementation</w:t>
            </w:r>
          </w:p>
          <w:p w14:paraId="1832C301" w14:textId="26435CD8" w:rsidR="00621174" w:rsidRPr="00733FCB" w:rsidRDefault="00621174" w:rsidP="0025754D">
            <w:pPr>
              <w:pStyle w:val="ListParagraph"/>
              <w:numPr>
                <w:ilvl w:val="0"/>
                <w:numId w:val="33"/>
              </w:numPr>
              <w:ind w:left="144" w:hanging="144"/>
              <w:contextualSpacing w:val="0"/>
              <w:rPr>
                <w:sz w:val="20"/>
                <w:szCs w:val="20"/>
              </w:rPr>
            </w:pPr>
            <w:r w:rsidRPr="00733FCB">
              <w:rPr>
                <w:sz w:val="20"/>
                <w:szCs w:val="20"/>
              </w:rPr>
              <w:t xml:space="preserve">Coordinating stakeholders, </w:t>
            </w:r>
            <w:r>
              <w:rPr>
                <w:sz w:val="20"/>
                <w:szCs w:val="20"/>
              </w:rPr>
              <w:t>for example, g</w:t>
            </w:r>
            <w:r w:rsidRPr="00733FCB">
              <w:rPr>
                <w:sz w:val="20"/>
                <w:szCs w:val="20"/>
              </w:rPr>
              <w:t xml:space="preserve">overnment institutions, customs authorities, </w:t>
            </w:r>
            <w:r>
              <w:rPr>
                <w:sz w:val="20"/>
                <w:szCs w:val="20"/>
              </w:rPr>
              <w:t>importers/exporters and traders,</w:t>
            </w:r>
            <w:r w:rsidRPr="00733FCB">
              <w:rPr>
                <w:sz w:val="20"/>
                <w:szCs w:val="20"/>
              </w:rPr>
              <w:t xml:space="preserve"> industry </w:t>
            </w:r>
            <w:r>
              <w:rPr>
                <w:sz w:val="20"/>
                <w:szCs w:val="20"/>
              </w:rPr>
              <w:t>and industry/trade associations, training centres, and</w:t>
            </w:r>
            <w:r w:rsidRPr="00733FCB">
              <w:rPr>
                <w:sz w:val="20"/>
                <w:szCs w:val="20"/>
              </w:rPr>
              <w:t xml:space="preserve"> NGOs</w:t>
            </w:r>
          </w:p>
          <w:p w14:paraId="6E6FABF7" w14:textId="2FFA6723" w:rsidR="00621174" w:rsidRPr="00733FCB" w:rsidRDefault="00621174" w:rsidP="0025754D">
            <w:pPr>
              <w:pStyle w:val="ListParagraph"/>
              <w:numPr>
                <w:ilvl w:val="0"/>
                <w:numId w:val="33"/>
              </w:numPr>
              <w:ind w:left="144" w:hanging="144"/>
              <w:contextualSpacing w:val="0"/>
              <w:rPr>
                <w:sz w:val="20"/>
                <w:szCs w:val="20"/>
              </w:rPr>
            </w:pPr>
            <w:r w:rsidRPr="00733FCB">
              <w:rPr>
                <w:sz w:val="20"/>
                <w:szCs w:val="20"/>
              </w:rPr>
              <w:t>Linking government authorities with the Committee, the Secretariat, and agencies</w:t>
            </w:r>
          </w:p>
          <w:p w14:paraId="4D25222F" w14:textId="1C99B954" w:rsidR="00621174" w:rsidRPr="00733FCB" w:rsidRDefault="00621174" w:rsidP="0025754D">
            <w:pPr>
              <w:pStyle w:val="ListParagraph"/>
              <w:numPr>
                <w:ilvl w:val="0"/>
                <w:numId w:val="33"/>
              </w:numPr>
              <w:ind w:left="144" w:hanging="144"/>
              <w:contextualSpacing w:val="0"/>
              <w:rPr>
                <w:sz w:val="20"/>
                <w:szCs w:val="20"/>
              </w:rPr>
            </w:pPr>
            <w:r w:rsidRPr="00733FCB">
              <w:rPr>
                <w:sz w:val="20"/>
                <w:szCs w:val="20"/>
              </w:rPr>
              <w:t>Integrating ozone protection issues into national plans</w:t>
            </w:r>
          </w:p>
          <w:p w14:paraId="249D3DDE" w14:textId="1F1CE42E" w:rsidR="00621174" w:rsidRPr="00733FCB" w:rsidRDefault="00621174" w:rsidP="0025754D">
            <w:pPr>
              <w:pStyle w:val="ListParagraph"/>
              <w:numPr>
                <w:ilvl w:val="0"/>
                <w:numId w:val="33"/>
              </w:numPr>
              <w:ind w:left="144" w:hanging="144"/>
              <w:contextualSpacing w:val="0"/>
              <w:rPr>
                <w:sz w:val="20"/>
                <w:szCs w:val="20"/>
              </w:rPr>
            </w:pPr>
            <w:r>
              <w:rPr>
                <w:sz w:val="20"/>
                <w:szCs w:val="20"/>
              </w:rPr>
              <w:t>Raising</w:t>
            </w:r>
            <w:r w:rsidRPr="00733FCB">
              <w:rPr>
                <w:sz w:val="20"/>
                <w:szCs w:val="20"/>
              </w:rPr>
              <w:t xml:space="preserve"> awareness </w:t>
            </w:r>
            <w:r>
              <w:rPr>
                <w:sz w:val="20"/>
                <w:szCs w:val="20"/>
              </w:rPr>
              <w:t>among</w:t>
            </w:r>
            <w:r w:rsidRPr="00733FCB">
              <w:rPr>
                <w:sz w:val="20"/>
                <w:szCs w:val="20"/>
              </w:rPr>
              <w:t xml:space="preserve"> stakeholders</w:t>
            </w:r>
            <w:r>
              <w:rPr>
                <w:sz w:val="20"/>
                <w:szCs w:val="20"/>
              </w:rPr>
              <w:t>,</w:t>
            </w:r>
            <w:r w:rsidRPr="00733FCB">
              <w:rPr>
                <w:sz w:val="20"/>
                <w:szCs w:val="20"/>
              </w:rPr>
              <w:t xml:space="preserve"> including the public</w:t>
            </w:r>
          </w:p>
        </w:tc>
        <w:tc>
          <w:tcPr>
            <w:tcW w:w="3496" w:type="dxa"/>
            <w:tcMar>
              <w:left w:w="43" w:type="dxa"/>
              <w:right w:w="43" w:type="dxa"/>
            </w:tcMar>
          </w:tcPr>
          <w:p w14:paraId="3F5B2A7E" w14:textId="289F3D0C" w:rsidR="00621174" w:rsidRDefault="00621174" w:rsidP="0025754D">
            <w:pPr>
              <w:spacing w:after="120"/>
              <w:rPr>
                <w:sz w:val="20"/>
                <w:szCs w:val="20"/>
              </w:rPr>
            </w:pPr>
            <w:r>
              <w:rPr>
                <w:sz w:val="20"/>
                <w:szCs w:val="20"/>
              </w:rPr>
              <w:t>Funding is renewed every two years upon receipt of a progress report of the previous two-year period, and a plan of acti</w:t>
            </w:r>
            <w:r w:rsidR="002E4FF6">
              <w:rPr>
                <w:sz w:val="20"/>
                <w:szCs w:val="20"/>
              </w:rPr>
              <w:t>on for the next two-year period</w:t>
            </w:r>
          </w:p>
          <w:p w14:paraId="2779EA22" w14:textId="2DD5E281" w:rsidR="00621174" w:rsidRDefault="00621174" w:rsidP="0025754D">
            <w:pPr>
              <w:spacing w:after="120"/>
              <w:rPr>
                <w:sz w:val="20"/>
                <w:szCs w:val="20"/>
              </w:rPr>
            </w:pPr>
            <w:r w:rsidRPr="007A6C6C">
              <w:rPr>
                <w:sz w:val="20"/>
                <w:szCs w:val="20"/>
              </w:rPr>
              <w:t>IS budgets cover</w:t>
            </w:r>
            <w:r>
              <w:rPr>
                <w:i/>
                <w:sz w:val="20"/>
                <w:szCs w:val="20"/>
              </w:rPr>
              <w:t xml:space="preserve"> </w:t>
            </w:r>
            <w:r>
              <w:rPr>
                <w:sz w:val="20"/>
                <w:szCs w:val="20"/>
              </w:rPr>
              <w:t>funding for staff salaries and for operat</w:t>
            </w:r>
            <w:r w:rsidR="002E4FF6">
              <w:rPr>
                <w:sz w:val="20"/>
                <w:szCs w:val="20"/>
              </w:rPr>
              <w:t>ional cost of the ozone offices</w:t>
            </w:r>
            <w:r>
              <w:rPr>
                <w:sz w:val="20"/>
                <w:szCs w:val="20"/>
              </w:rPr>
              <w:t xml:space="preserve"> </w:t>
            </w:r>
          </w:p>
          <w:p w14:paraId="6FB8AB40" w14:textId="468258B3" w:rsidR="002E4FF6" w:rsidRPr="00850933" w:rsidRDefault="008543FC" w:rsidP="0025754D">
            <w:pPr>
              <w:pStyle w:val="Heading1"/>
              <w:numPr>
                <w:ilvl w:val="0"/>
                <w:numId w:val="0"/>
              </w:numPr>
              <w:spacing w:after="0"/>
              <w:outlineLvl w:val="0"/>
              <w:rPr>
                <w:sz w:val="20"/>
                <w:szCs w:val="20"/>
              </w:rPr>
            </w:pPr>
            <w:r>
              <w:rPr>
                <w:sz w:val="20"/>
                <w:szCs w:val="20"/>
              </w:rPr>
              <w:t xml:space="preserve">Agency support costs </w:t>
            </w:r>
            <w:r w:rsidR="00892CBA">
              <w:rPr>
                <w:sz w:val="20"/>
                <w:szCs w:val="20"/>
              </w:rPr>
              <w:t>of 7.0 per cent for</w:t>
            </w:r>
            <w:r>
              <w:rPr>
                <w:sz w:val="20"/>
                <w:szCs w:val="20"/>
              </w:rPr>
              <w:t xml:space="preserve"> IS</w:t>
            </w:r>
            <w:r w:rsidR="00D24421">
              <w:rPr>
                <w:sz w:val="20"/>
                <w:szCs w:val="20"/>
              </w:rPr>
              <w:t> </w:t>
            </w:r>
            <w:r w:rsidR="002E4FF6">
              <w:rPr>
                <w:sz w:val="20"/>
                <w:szCs w:val="20"/>
              </w:rPr>
              <w:t xml:space="preserve">protects under UNDP, UNIDO and the World Bank; </w:t>
            </w:r>
            <w:r w:rsidR="002E4FF6" w:rsidRPr="00850933">
              <w:rPr>
                <w:sz w:val="20"/>
                <w:szCs w:val="20"/>
              </w:rPr>
              <w:t>no agency support costs are applicable fo</w:t>
            </w:r>
            <w:r w:rsidR="00D24421">
              <w:rPr>
                <w:sz w:val="20"/>
                <w:szCs w:val="20"/>
              </w:rPr>
              <w:t>r IS </w:t>
            </w:r>
            <w:r w:rsidR="002E4FF6">
              <w:rPr>
                <w:sz w:val="20"/>
                <w:szCs w:val="20"/>
              </w:rPr>
              <w:t>projects supported by UNEP</w:t>
            </w:r>
            <w:r w:rsidR="005A036B">
              <w:rPr>
                <w:sz w:val="20"/>
                <w:szCs w:val="20"/>
              </w:rPr>
              <w:t>.</w:t>
            </w:r>
          </w:p>
          <w:p w14:paraId="72B23334" w14:textId="25082512" w:rsidR="002E4FF6" w:rsidRDefault="002E4FF6" w:rsidP="0025754D">
            <w:pPr>
              <w:spacing w:after="120"/>
              <w:rPr>
                <w:sz w:val="20"/>
                <w:szCs w:val="20"/>
              </w:rPr>
            </w:pPr>
          </w:p>
          <w:p w14:paraId="0B17E356" w14:textId="77777777" w:rsidR="00621174" w:rsidRDefault="00621174" w:rsidP="0025754D">
            <w:pPr>
              <w:rPr>
                <w:sz w:val="20"/>
                <w:szCs w:val="20"/>
              </w:rPr>
            </w:pPr>
          </w:p>
          <w:p w14:paraId="2E790A93" w14:textId="77777777" w:rsidR="00621174" w:rsidRPr="007A6C6C" w:rsidRDefault="00621174" w:rsidP="0025754D">
            <w:pPr>
              <w:rPr>
                <w:sz w:val="20"/>
                <w:szCs w:val="20"/>
              </w:rPr>
            </w:pPr>
          </w:p>
        </w:tc>
      </w:tr>
      <w:tr w:rsidR="00621174" w:rsidRPr="00161F44" w14:paraId="20788B5E" w14:textId="77777777" w:rsidTr="00294722">
        <w:trPr>
          <w:trHeight w:val="1033"/>
        </w:trPr>
        <w:tc>
          <w:tcPr>
            <w:tcW w:w="1435" w:type="dxa"/>
          </w:tcPr>
          <w:p w14:paraId="6EBBCAEF" w14:textId="77777777" w:rsidR="00621174" w:rsidRPr="00161F44" w:rsidRDefault="00621174" w:rsidP="0025754D">
            <w:pPr>
              <w:rPr>
                <w:sz w:val="20"/>
                <w:szCs w:val="20"/>
              </w:rPr>
            </w:pPr>
            <w:r>
              <w:rPr>
                <w:sz w:val="20"/>
                <w:szCs w:val="20"/>
              </w:rPr>
              <w:lastRenderedPageBreak/>
              <w:t>PMU under HPMPs</w:t>
            </w:r>
          </w:p>
        </w:tc>
        <w:tc>
          <w:tcPr>
            <w:tcW w:w="4514" w:type="dxa"/>
            <w:tcMar>
              <w:left w:w="43" w:type="dxa"/>
              <w:right w:w="43" w:type="dxa"/>
            </w:tcMar>
          </w:tcPr>
          <w:p w14:paraId="356517C1" w14:textId="0CD698C3" w:rsidR="00621174" w:rsidRDefault="00621174" w:rsidP="0025754D">
            <w:pPr>
              <w:spacing w:after="120"/>
            </w:pPr>
            <w:r>
              <w:rPr>
                <w:sz w:val="20"/>
                <w:szCs w:val="20"/>
              </w:rPr>
              <w:t>D</w:t>
            </w:r>
            <w:r w:rsidRPr="00161F44">
              <w:rPr>
                <w:sz w:val="20"/>
                <w:szCs w:val="20"/>
              </w:rPr>
              <w:t xml:space="preserve">ay-to-day implementation of </w:t>
            </w:r>
            <w:r>
              <w:rPr>
                <w:sz w:val="20"/>
                <w:szCs w:val="20"/>
              </w:rPr>
              <w:t>investment projects (where applicable), training programmes, technical assistance and awareness-raising activities included in the approved HPMPs</w:t>
            </w:r>
            <w:r>
              <w:t xml:space="preserve"> </w:t>
            </w:r>
          </w:p>
          <w:p w14:paraId="024D145E" w14:textId="523CDFB3" w:rsidR="00621174" w:rsidRPr="00D82BC2" w:rsidRDefault="00621174" w:rsidP="0025754D">
            <w:pPr>
              <w:spacing w:after="120"/>
              <w:rPr>
                <w:sz w:val="20"/>
                <w:szCs w:val="20"/>
              </w:rPr>
            </w:pPr>
            <w:r w:rsidRPr="00DD6BD4">
              <w:rPr>
                <w:sz w:val="20"/>
                <w:szCs w:val="20"/>
              </w:rPr>
              <w:t xml:space="preserve">PMU provides support to the NOU and independent verifier on verification process (e.g., meetings with relevant stakeholders, data collection coordination, </w:t>
            </w:r>
            <w:r>
              <w:rPr>
                <w:sz w:val="20"/>
                <w:szCs w:val="20"/>
              </w:rPr>
              <w:t xml:space="preserve">and </w:t>
            </w:r>
            <w:r w:rsidR="002E4FF6">
              <w:rPr>
                <w:sz w:val="20"/>
                <w:szCs w:val="20"/>
              </w:rPr>
              <w:t>inputs on review findings)</w:t>
            </w:r>
          </w:p>
          <w:p w14:paraId="6213180A" w14:textId="6D8ACBA1" w:rsidR="00621174" w:rsidRDefault="00621174" w:rsidP="0025754D">
            <w:pPr>
              <w:rPr>
                <w:noProof/>
                <w:sz w:val="20"/>
                <w:szCs w:val="20"/>
              </w:rPr>
            </w:pPr>
            <w:r w:rsidRPr="00DD6BD4">
              <w:rPr>
                <w:noProof/>
                <w:sz w:val="20"/>
                <w:szCs w:val="20"/>
              </w:rPr>
              <w:t>PMU usually</w:t>
            </w:r>
            <w:r w:rsidR="00E05E9E">
              <w:rPr>
                <w:noProof/>
                <w:sz w:val="20"/>
                <w:szCs w:val="20"/>
              </w:rPr>
              <w:t>, under the supervision of the NOU,</w:t>
            </w:r>
            <w:r w:rsidRPr="00DD6BD4">
              <w:rPr>
                <w:noProof/>
                <w:sz w:val="20"/>
                <w:szCs w:val="20"/>
              </w:rPr>
              <w:t xml:space="preserve"> takes the role of coordinating non-gov</w:t>
            </w:r>
            <w:r w:rsidR="002E4FF6">
              <w:rPr>
                <w:noProof/>
                <w:sz w:val="20"/>
                <w:szCs w:val="20"/>
              </w:rPr>
              <w:t>ernmental stakeholders or some G</w:t>
            </w:r>
            <w:r w:rsidRPr="00DD6BD4">
              <w:rPr>
                <w:noProof/>
                <w:sz w:val="20"/>
                <w:szCs w:val="20"/>
              </w:rPr>
              <w:t>overnment department(s)</w:t>
            </w:r>
            <w:r>
              <w:rPr>
                <w:noProof/>
                <w:sz w:val="20"/>
                <w:szCs w:val="20"/>
              </w:rPr>
              <w:t>,</w:t>
            </w:r>
            <w:r w:rsidRPr="00DD6BD4">
              <w:rPr>
                <w:noProof/>
                <w:sz w:val="20"/>
                <w:szCs w:val="20"/>
              </w:rPr>
              <w:t xml:space="preserve"> industrial associations, research institutes, standard bureau, training institute, and statistics bureau</w:t>
            </w:r>
            <w:r w:rsidR="00E05E9E">
              <w:rPr>
                <w:noProof/>
                <w:sz w:val="20"/>
                <w:szCs w:val="20"/>
              </w:rPr>
              <w:t xml:space="preserve"> for the implementation of HPMP activities</w:t>
            </w:r>
            <w:r w:rsidRPr="00DD6BD4">
              <w:rPr>
                <w:noProof/>
                <w:sz w:val="20"/>
                <w:szCs w:val="20"/>
              </w:rPr>
              <w:t>.</w:t>
            </w:r>
          </w:p>
          <w:p w14:paraId="118E12D3" w14:textId="71DED2DF" w:rsidR="00621174" w:rsidRPr="002538F5" w:rsidRDefault="00621174" w:rsidP="0025754D">
            <w:pPr>
              <w:rPr>
                <w:sz w:val="20"/>
                <w:szCs w:val="20"/>
              </w:rPr>
            </w:pPr>
            <w:r w:rsidRPr="002538F5">
              <w:rPr>
                <w:sz w:val="20"/>
                <w:szCs w:val="20"/>
                <w:lang w:val="en-CA"/>
              </w:rPr>
              <w:t xml:space="preserve">While the main responsibility for data gathering, analysis and reporting remains within the NOU, in some cases the PMU participates in collecting and analyzing consumption data pertaining to the controlled substances associated with </w:t>
            </w:r>
            <w:r>
              <w:rPr>
                <w:sz w:val="20"/>
                <w:szCs w:val="20"/>
                <w:lang w:val="en-CA"/>
              </w:rPr>
              <w:t>HPMP</w:t>
            </w:r>
            <w:r w:rsidR="00D24421">
              <w:rPr>
                <w:sz w:val="20"/>
                <w:szCs w:val="20"/>
                <w:lang w:val="en-CA"/>
              </w:rPr>
              <w:t xml:space="preserve"> implementation</w:t>
            </w:r>
          </w:p>
          <w:p w14:paraId="1274F54F" w14:textId="77777777" w:rsidR="00621174" w:rsidRDefault="00621174" w:rsidP="0025754D">
            <w:pPr>
              <w:rPr>
                <w:sz w:val="20"/>
                <w:szCs w:val="20"/>
              </w:rPr>
            </w:pPr>
          </w:p>
          <w:p w14:paraId="2BF38435" w14:textId="77777777" w:rsidR="00621174" w:rsidRPr="00161F44" w:rsidRDefault="00621174" w:rsidP="0025754D">
            <w:pPr>
              <w:rPr>
                <w:sz w:val="20"/>
                <w:szCs w:val="20"/>
              </w:rPr>
            </w:pPr>
          </w:p>
        </w:tc>
        <w:tc>
          <w:tcPr>
            <w:tcW w:w="3496" w:type="dxa"/>
            <w:tcMar>
              <w:left w:w="43" w:type="dxa"/>
              <w:right w:w="43" w:type="dxa"/>
            </w:tcMar>
          </w:tcPr>
          <w:p w14:paraId="5737E53B" w14:textId="6BD3683C" w:rsidR="002E4FF6" w:rsidRDefault="00621174" w:rsidP="0025754D">
            <w:pPr>
              <w:spacing w:after="120"/>
              <w:rPr>
                <w:sz w:val="20"/>
                <w:szCs w:val="20"/>
              </w:rPr>
            </w:pPr>
            <w:r>
              <w:rPr>
                <w:sz w:val="20"/>
                <w:szCs w:val="20"/>
              </w:rPr>
              <w:t>Funding is provided based on the overall HPMP funding proposed, taking into account the type of activities to be implemented during</w:t>
            </w:r>
            <w:r w:rsidR="00D24421">
              <w:rPr>
                <w:sz w:val="20"/>
                <w:szCs w:val="20"/>
              </w:rPr>
              <w:t xml:space="preserve"> the overall stage of the HPMP</w:t>
            </w:r>
          </w:p>
          <w:p w14:paraId="3823BB0C" w14:textId="2426E35A" w:rsidR="00621174" w:rsidRDefault="00621174" w:rsidP="0025754D">
            <w:pPr>
              <w:spacing w:after="120"/>
              <w:rPr>
                <w:sz w:val="20"/>
                <w:szCs w:val="20"/>
              </w:rPr>
            </w:pPr>
            <w:r>
              <w:rPr>
                <w:sz w:val="20"/>
                <w:szCs w:val="20"/>
              </w:rPr>
              <w:t>The level of PMU funding recommended follows these principles:</w:t>
            </w:r>
          </w:p>
          <w:p w14:paraId="797F2AC8" w14:textId="7D8DE356" w:rsidR="002E4FF6" w:rsidRDefault="00621174" w:rsidP="0025754D">
            <w:pPr>
              <w:pStyle w:val="ListParagraph"/>
              <w:numPr>
                <w:ilvl w:val="0"/>
                <w:numId w:val="33"/>
              </w:numPr>
              <w:ind w:left="142" w:hanging="142"/>
              <w:contextualSpacing w:val="0"/>
              <w:rPr>
                <w:sz w:val="20"/>
                <w:szCs w:val="20"/>
              </w:rPr>
            </w:pPr>
            <w:r w:rsidRPr="002E4FF6">
              <w:rPr>
                <w:sz w:val="20"/>
                <w:szCs w:val="20"/>
              </w:rPr>
              <w:t>For non-LVC countries, funding is calculated on an average 5 per cent with a max</w:t>
            </w:r>
            <w:r w:rsidR="00C96345">
              <w:rPr>
                <w:sz w:val="20"/>
                <w:szCs w:val="20"/>
              </w:rPr>
              <w:t>imum level not exceeding 10 per </w:t>
            </w:r>
            <w:r w:rsidRPr="002E4FF6">
              <w:rPr>
                <w:sz w:val="20"/>
                <w:szCs w:val="20"/>
              </w:rPr>
              <w:t>cent of the total funding requested for the HPMP; and</w:t>
            </w:r>
            <w:r w:rsidR="002E4FF6">
              <w:rPr>
                <w:sz w:val="20"/>
                <w:szCs w:val="20"/>
              </w:rPr>
              <w:t xml:space="preserve"> </w:t>
            </w:r>
          </w:p>
          <w:p w14:paraId="1607F8A0" w14:textId="2852E614" w:rsidR="00621174" w:rsidRPr="002E4FF6" w:rsidRDefault="002E4FF6" w:rsidP="0025754D">
            <w:pPr>
              <w:pStyle w:val="ListParagraph"/>
              <w:numPr>
                <w:ilvl w:val="0"/>
                <w:numId w:val="33"/>
              </w:numPr>
              <w:spacing w:after="120"/>
              <w:ind w:left="142" w:hanging="142"/>
              <w:contextualSpacing w:val="0"/>
              <w:rPr>
                <w:sz w:val="20"/>
                <w:szCs w:val="20"/>
              </w:rPr>
            </w:pPr>
            <w:r w:rsidRPr="002E4FF6">
              <w:rPr>
                <w:sz w:val="20"/>
                <w:szCs w:val="20"/>
              </w:rPr>
              <w:t>Fo</w:t>
            </w:r>
            <w:r w:rsidR="00621174" w:rsidRPr="002E4FF6">
              <w:rPr>
                <w:sz w:val="20"/>
                <w:szCs w:val="20"/>
              </w:rPr>
              <w:t>r LVC countries, project monitoring and coordination is integrated as part of the eligible funding for each L</w:t>
            </w:r>
            <w:r w:rsidR="00C96345">
              <w:rPr>
                <w:sz w:val="20"/>
                <w:szCs w:val="20"/>
              </w:rPr>
              <w:t>VC </w:t>
            </w:r>
            <w:r w:rsidR="00621174" w:rsidRPr="002E4FF6">
              <w:rPr>
                <w:sz w:val="20"/>
                <w:szCs w:val="20"/>
              </w:rPr>
              <w:t>country</w:t>
            </w:r>
            <w:r w:rsidR="00621174">
              <w:rPr>
                <w:rStyle w:val="FootnoteReference"/>
                <w:sz w:val="20"/>
                <w:szCs w:val="20"/>
              </w:rPr>
              <w:footnoteReference w:id="8"/>
            </w:r>
            <w:r w:rsidR="00621174" w:rsidRPr="002E4FF6">
              <w:rPr>
                <w:sz w:val="20"/>
                <w:szCs w:val="20"/>
              </w:rPr>
              <w:t>, with the allocation not to exceed  20 per cent of this total funding for each stage of the HPMP</w:t>
            </w:r>
          </w:p>
          <w:p w14:paraId="4AD9CC1F" w14:textId="1F29EF14" w:rsidR="00621174" w:rsidRPr="00161F44" w:rsidRDefault="00621174" w:rsidP="0025754D">
            <w:pPr>
              <w:spacing w:after="120"/>
              <w:rPr>
                <w:sz w:val="20"/>
                <w:szCs w:val="20"/>
              </w:rPr>
            </w:pPr>
            <w:r>
              <w:rPr>
                <w:sz w:val="20"/>
                <w:szCs w:val="20"/>
              </w:rPr>
              <w:t>U</w:t>
            </w:r>
            <w:r w:rsidRPr="000462DD">
              <w:rPr>
                <w:sz w:val="20"/>
                <w:szCs w:val="20"/>
              </w:rPr>
              <w:t>nlike funding</w:t>
            </w:r>
            <w:r>
              <w:rPr>
                <w:sz w:val="20"/>
                <w:szCs w:val="20"/>
              </w:rPr>
              <w:t xml:space="preserve"> for IS</w:t>
            </w:r>
            <w:r w:rsidRPr="000462DD">
              <w:rPr>
                <w:sz w:val="20"/>
                <w:szCs w:val="20"/>
              </w:rPr>
              <w:t xml:space="preserve">, </w:t>
            </w:r>
            <w:r>
              <w:rPr>
                <w:sz w:val="20"/>
                <w:szCs w:val="20"/>
              </w:rPr>
              <w:t xml:space="preserve">the </w:t>
            </w:r>
            <w:r w:rsidRPr="000462DD">
              <w:rPr>
                <w:sz w:val="20"/>
                <w:szCs w:val="20"/>
              </w:rPr>
              <w:t xml:space="preserve">country has the flexibility to reallocate </w:t>
            </w:r>
            <w:r>
              <w:rPr>
                <w:sz w:val="20"/>
                <w:szCs w:val="20"/>
              </w:rPr>
              <w:t xml:space="preserve">funding approved for the </w:t>
            </w:r>
            <w:r w:rsidRPr="000462DD">
              <w:rPr>
                <w:sz w:val="20"/>
                <w:szCs w:val="20"/>
              </w:rPr>
              <w:t xml:space="preserve">PMU to </w:t>
            </w:r>
            <w:r>
              <w:rPr>
                <w:sz w:val="20"/>
                <w:szCs w:val="20"/>
              </w:rPr>
              <w:t xml:space="preserve">phase-out </w:t>
            </w:r>
            <w:r w:rsidRPr="000462DD">
              <w:rPr>
                <w:sz w:val="20"/>
                <w:szCs w:val="20"/>
              </w:rPr>
              <w:t>activities.</w:t>
            </w:r>
            <w:r>
              <w:rPr>
                <w:sz w:val="20"/>
                <w:szCs w:val="20"/>
              </w:rPr>
              <w:t xml:space="preserve"> However, disbursements for the PMU by the implementing agency should be up to the maximum funding level approved</w:t>
            </w:r>
          </w:p>
        </w:tc>
      </w:tr>
      <w:tr w:rsidR="00621174" w:rsidRPr="00161F44" w14:paraId="210D577D" w14:textId="77777777" w:rsidTr="00294722">
        <w:tc>
          <w:tcPr>
            <w:tcW w:w="1435" w:type="dxa"/>
          </w:tcPr>
          <w:p w14:paraId="4B876146" w14:textId="77777777" w:rsidR="00621174" w:rsidRPr="00161F44" w:rsidRDefault="00621174" w:rsidP="0025754D">
            <w:pPr>
              <w:jc w:val="left"/>
              <w:rPr>
                <w:sz w:val="20"/>
                <w:szCs w:val="20"/>
              </w:rPr>
            </w:pPr>
            <w:r>
              <w:rPr>
                <w:sz w:val="20"/>
                <w:szCs w:val="20"/>
              </w:rPr>
              <w:t>Bilateral / implementing agencies</w:t>
            </w:r>
          </w:p>
        </w:tc>
        <w:tc>
          <w:tcPr>
            <w:tcW w:w="4514" w:type="dxa"/>
            <w:tcMar>
              <w:left w:w="43" w:type="dxa"/>
              <w:right w:w="43" w:type="dxa"/>
            </w:tcMar>
          </w:tcPr>
          <w:p w14:paraId="23ABA940" w14:textId="77777777" w:rsidR="00621174" w:rsidRPr="00173811" w:rsidRDefault="00621174" w:rsidP="0025754D">
            <w:pPr>
              <w:pStyle w:val="Heading1"/>
              <w:numPr>
                <w:ilvl w:val="0"/>
                <w:numId w:val="0"/>
              </w:numPr>
              <w:spacing w:after="120"/>
              <w:outlineLvl w:val="0"/>
              <w:rPr>
                <w:snapToGrid w:val="0"/>
                <w:sz w:val="20"/>
                <w:szCs w:val="20"/>
              </w:rPr>
            </w:pPr>
            <w:r>
              <w:rPr>
                <w:snapToGrid w:val="0"/>
                <w:sz w:val="20"/>
                <w:szCs w:val="20"/>
              </w:rPr>
              <w:t>The roles and responsibilities of bilateral and implementing agencies with regard to HPMPs are described in Appendix 6 of the Agreement. These include:</w:t>
            </w:r>
          </w:p>
          <w:p w14:paraId="0B88C888" w14:textId="16FB0911" w:rsidR="00621174" w:rsidRPr="00733FCB" w:rsidRDefault="00621174" w:rsidP="0025754D">
            <w:pPr>
              <w:pStyle w:val="Heading1"/>
              <w:numPr>
                <w:ilvl w:val="0"/>
                <w:numId w:val="35"/>
              </w:numPr>
              <w:spacing w:after="120"/>
              <w:ind w:left="144" w:hanging="144"/>
              <w:outlineLvl w:val="0"/>
              <w:rPr>
                <w:snapToGrid w:val="0"/>
                <w:sz w:val="20"/>
                <w:szCs w:val="20"/>
              </w:rPr>
            </w:pPr>
            <w:r w:rsidRPr="00733FCB">
              <w:rPr>
                <w:snapToGrid w:val="0"/>
                <w:sz w:val="20"/>
                <w:szCs w:val="20"/>
                <w:u w:val="single"/>
              </w:rPr>
              <w:t>Lead agency</w:t>
            </w:r>
            <w:r w:rsidRPr="00733FCB">
              <w:rPr>
                <w:snapToGrid w:val="0"/>
                <w:sz w:val="20"/>
                <w:szCs w:val="20"/>
              </w:rPr>
              <w:t xml:space="preserve">: </w:t>
            </w:r>
            <w:r>
              <w:rPr>
                <w:snapToGrid w:val="0"/>
                <w:sz w:val="20"/>
                <w:szCs w:val="20"/>
              </w:rPr>
              <w:t>E</w:t>
            </w:r>
            <w:r w:rsidRPr="00733FCB">
              <w:rPr>
                <w:snapToGrid w:val="0"/>
                <w:sz w:val="20"/>
                <w:szCs w:val="20"/>
              </w:rPr>
              <w:t>nsuring performance and financial verification in accordance with the Agreements and with its specific internal procedures and requirements</w:t>
            </w:r>
            <w:r>
              <w:rPr>
                <w:snapToGrid w:val="0"/>
                <w:sz w:val="20"/>
                <w:szCs w:val="20"/>
              </w:rPr>
              <w:t xml:space="preserve"> (</w:t>
            </w:r>
            <w:r w:rsidRPr="008334BB">
              <w:rPr>
                <w:snapToGrid w:val="0"/>
                <w:sz w:val="20"/>
                <w:szCs w:val="20"/>
              </w:rPr>
              <w:t>e</w:t>
            </w:r>
            <w:r w:rsidRPr="00DD6BD4">
              <w:rPr>
                <w:sz w:val="20"/>
                <w:szCs w:val="20"/>
              </w:rPr>
              <w:t xml:space="preserve">xcept in China where the </w:t>
            </w:r>
            <w:r w:rsidR="00306613">
              <w:rPr>
                <w:sz w:val="20"/>
                <w:szCs w:val="20"/>
              </w:rPr>
              <w:t xml:space="preserve">World </w:t>
            </w:r>
            <w:r w:rsidRPr="00DD6BD4">
              <w:rPr>
                <w:sz w:val="20"/>
                <w:szCs w:val="20"/>
              </w:rPr>
              <w:t>Bank conducts the performance verification)</w:t>
            </w:r>
            <w:r w:rsidRPr="00733FCB">
              <w:rPr>
                <w:snapToGrid w:val="0"/>
                <w:sz w:val="20"/>
                <w:szCs w:val="20"/>
              </w:rPr>
              <w:t>;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policy, m</w:t>
            </w:r>
            <w:r w:rsidR="00D24421">
              <w:rPr>
                <w:snapToGrid w:val="0"/>
                <w:sz w:val="20"/>
                <w:szCs w:val="20"/>
              </w:rPr>
              <w:t>anagement and technical support</w:t>
            </w:r>
            <w:r>
              <w:rPr>
                <w:snapToGrid w:val="0"/>
                <w:sz w:val="20"/>
                <w:szCs w:val="20"/>
              </w:rPr>
              <w:t xml:space="preserve"> </w:t>
            </w:r>
          </w:p>
          <w:p w14:paraId="1981B970" w14:textId="56412CC2" w:rsidR="00621174" w:rsidRDefault="00621174" w:rsidP="0025754D">
            <w:pPr>
              <w:pStyle w:val="Heading1"/>
              <w:numPr>
                <w:ilvl w:val="0"/>
                <w:numId w:val="35"/>
              </w:numPr>
              <w:spacing w:after="0"/>
              <w:ind w:left="144" w:hanging="144"/>
              <w:outlineLvl w:val="0"/>
              <w:rPr>
                <w:snapToGrid w:val="0"/>
                <w:sz w:val="20"/>
                <w:szCs w:val="20"/>
              </w:rPr>
            </w:pPr>
            <w:r w:rsidRPr="00733FCB">
              <w:rPr>
                <w:snapToGrid w:val="0"/>
                <w:sz w:val="20"/>
                <w:szCs w:val="20"/>
                <w:u w:val="single"/>
              </w:rPr>
              <w:t>Cooperating agency</w:t>
            </w:r>
            <w:r w:rsidRPr="00733FCB">
              <w:rPr>
                <w:snapToGrid w:val="0"/>
                <w:sz w:val="20"/>
                <w:szCs w:val="20"/>
              </w:rPr>
              <w:t xml:space="preserve">: </w:t>
            </w:r>
            <w:r w:rsidR="00306613">
              <w:rPr>
                <w:snapToGrid w:val="0"/>
                <w:sz w:val="20"/>
                <w:szCs w:val="20"/>
              </w:rPr>
              <w:t>P</w:t>
            </w:r>
            <w:r w:rsidRPr="00DD6BD4">
              <w:rPr>
                <w:noProof/>
                <w:sz w:val="20"/>
                <w:szCs w:val="20"/>
              </w:rPr>
              <w:t xml:space="preserve">roviding assistance with policy, management and technical support when required as in paragraph 1(m) of </w:t>
            </w:r>
            <w:r w:rsidR="00AD6C31">
              <w:rPr>
                <w:noProof/>
                <w:sz w:val="20"/>
                <w:szCs w:val="20"/>
              </w:rPr>
              <w:t>A</w:t>
            </w:r>
            <w:r w:rsidRPr="00DD6BD4">
              <w:rPr>
                <w:noProof/>
                <w:sz w:val="20"/>
                <w:szCs w:val="20"/>
              </w:rPr>
              <w:t>ppendix 5</w:t>
            </w:r>
            <w:r w:rsidR="00AD6C31">
              <w:rPr>
                <w:noProof/>
                <w:sz w:val="20"/>
                <w:szCs w:val="20"/>
              </w:rPr>
              <w:t>-</w:t>
            </w:r>
            <w:r w:rsidRPr="00DD6BD4">
              <w:rPr>
                <w:noProof/>
                <w:sz w:val="20"/>
                <w:szCs w:val="20"/>
              </w:rPr>
              <w:t>A</w:t>
            </w:r>
            <w:r w:rsidRPr="00733FCB">
              <w:rPr>
                <w:snapToGrid w:val="0"/>
                <w:sz w:val="20"/>
                <w:szCs w:val="20"/>
              </w:rPr>
              <w:t>; implementing and assessing the activities funded by the cooperating agency while referring to</w:t>
            </w:r>
            <w:r>
              <w:rPr>
                <w:snapToGrid w:val="0"/>
                <w:sz w:val="20"/>
                <w:szCs w:val="20"/>
              </w:rPr>
              <w:t xml:space="preserve"> the lead </w:t>
            </w:r>
            <w:r>
              <w:rPr>
                <w:snapToGrid w:val="0"/>
                <w:sz w:val="20"/>
                <w:szCs w:val="20"/>
              </w:rPr>
              <w:lastRenderedPageBreak/>
              <w:t>agency to ensure a co</w:t>
            </w:r>
            <w:r w:rsidRPr="00733FCB">
              <w:rPr>
                <w:snapToGrid w:val="0"/>
                <w:sz w:val="20"/>
                <w:szCs w:val="20"/>
              </w:rPr>
              <w:t>ordinated sequence in the activities; and reaching consensus with the lead implementing agency on planning, coordination and reporting arrangements to facilitate</w:t>
            </w:r>
            <w:r w:rsidR="00D24421">
              <w:rPr>
                <w:snapToGrid w:val="0"/>
                <w:sz w:val="20"/>
                <w:szCs w:val="20"/>
              </w:rPr>
              <w:t xml:space="preserve"> the implementation of the plan</w:t>
            </w:r>
          </w:p>
          <w:p w14:paraId="20B3C1BA" w14:textId="1B7DEEB7" w:rsidR="00621174" w:rsidRPr="00E500D9" w:rsidRDefault="00621174" w:rsidP="0025754D">
            <w:pPr>
              <w:pStyle w:val="Heading1"/>
              <w:numPr>
                <w:ilvl w:val="0"/>
                <w:numId w:val="35"/>
              </w:numPr>
              <w:spacing w:after="0"/>
              <w:ind w:left="144" w:hanging="144"/>
              <w:outlineLvl w:val="0"/>
              <w:rPr>
                <w:snapToGrid w:val="0"/>
                <w:sz w:val="20"/>
                <w:szCs w:val="20"/>
              </w:rPr>
            </w:pPr>
            <w:r>
              <w:rPr>
                <w:snapToGrid w:val="0"/>
                <w:sz w:val="20"/>
                <w:szCs w:val="20"/>
                <w:u w:val="single"/>
              </w:rPr>
              <w:t>Verification</w:t>
            </w:r>
            <w:r w:rsidRPr="00E500D9">
              <w:rPr>
                <w:snapToGrid w:val="0"/>
                <w:sz w:val="20"/>
                <w:szCs w:val="20"/>
              </w:rPr>
              <w:t>:</w:t>
            </w:r>
            <w:r>
              <w:rPr>
                <w:snapToGrid w:val="0"/>
                <w:sz w:val="20"/>
                <w:szCs w:val="20"/>
              </w:rPr>
              <w:t xml:space="preserve"> </w:t>
            </w:r>
            <w:r w:rsidR="00306613">
              <w:rPr>
                <w:snapToGrid w:val="0"/>
                <w:sz w:val="20"/>
                <w:szCs w:val="20"/>
              </w:rPr>
              <w:t xml:space="preserve">In addition to confirming compliance with the consumption/production targets in multiyear agreements, </w:t>
            </w:r>
            <w:r w:rsidR="00306613">
              <w:rPr>
                <w:sz w:val="20"/>
                <w:szCs w:val="20"/>
                <w:lang w:val="en-CA"/>
              </w:rPr>
              <w:t>i</w:t>
            </w:r>
            <w:r w:rsidRPr="00B77345">
              <w:rPr>
                <w:sz w:val="20"/>
                <w:szCs w:val="20"/>
                <w:lang w:val="en-CA"/>
              </w:rPr>
              <w:t xml:space="preserve">ndependent verifications of HCFC consumption and production have been a useful tool in assisting Article 5 countries to improve their HCFC import and export licensing and quota systems and the procedures to operate them in a reliable manner. Verification reports are the responsibility of the lead implementing agency of the HPMP and </w:t>
            </w:r>
            <w:r w:rsidRPr="00B77345">
              <w:rPr>
                <w:sz w:val="20"/>
                <w:szCs w:val="20"/>
              </w:rPr>
              <w:t>are mandatory for all non-LVC</w:t>
            </w:r>
            <w:r w:rsidRPr="00BE7776">
              <w:rPr>
                <w:sz w:val="20"/>
                <w:szCs w:val="20"/>
              </w:rPr>
              <w:t xml:space="preserve"> countries, while for LVC countries, a sample of 20 per cent of these countries is selected for the purpose</w:t>
            </w:r>
            <w:r w:rsidR="00D24421">
              <w:rPr>
                <w:sz w:val="20"/>
                <w:szCs w:val="20"/>
              </w:rPr>
              <w:t xml:space="preserve"> of verification any given year</w:t>
            </w:r>
          </w:p>
        </w:tc>
        <w:tc>
          <w:tcPr>
            <w:tcW w:w="3496" w:type="dxa"/>
            <w:tcMar>
              <w:left w:w="43" w:type="dxa"/>
              <w:right w:w="43" w:type="dxa"/>
            </w:tcMar>
          </w:tcPr>
          <w:p w14:paraId="2B1BAD5A" w14:textId="4D16945D" w:rsidR="00621174" w:rsidRPr="00850933" w:rsidRDefault="00621174" w:rsidP="0025754D">
            <w:pPr>
              <w:pStyle w:val="Heading1"/>
              <w:numPr>
                <w:ilvl w:val="0"/>
                <w:numId w:val="0"/>
              </w:numPr>
              <w:spacing w:after="120"/>
              <w:outlineLvl w:val="0"/>
              <w:rPr>
                <w:sz w:val="20"/>
                <w:szCs w:val="20"/>
              </w:rPr>
            </w:pPr>
            <w:r w:rsidRPr="00850933">
              <w:rPr>
                <w:sz w:val="20"/>
                <w:szCs w:val="20"/>
              </w:rPr>
              <w:lastRenderedPageBreak/>
              <w:t>For UNDP, UNIDO and the World Bank, agency support costs vary from up to 6.5 to 9.0 per cent depending on t</w:t>
            </w:r>
            <w:r w:rsidR="00D24421">
              <w:rPr>
                <w:sz w:val="20"/>
                <w:szCs w:val="20"/>
              </w:rPr>
              <w:t>he type and cost of the project</w:t>
            </w:r>
          </w:p>
          <w:p w14:paraId="5FD612AF" w14:textId="3EA1BD52" w:rsidR="00621174" w:rsidRPr="00850933" w:rsidRDefault="00621174" w:rsidP="0025754D">
            <w:pPr>
              <w:pStyle w:val="Heading1"/>
              <w:numPr>
                <w:ilvl w:val="0"/>
                <w:numId w:val="0"/>
              </w:numPr>
              <w:spacing w:after="120"/>
              <w:outlineLvl w:val="0"/>
              <w:rPr>
                <w:sz w:val="20"/>
                <w:szCs w:val="20"/>
              </w:rPr>
            </w:pPr>
            <w:r w:rsidRPr="00850933">
              <w:rPr>
                <w:sz w:val="20"/>
                <w:szCs w:val="20"/>
              </w:rPr>
              <w:t>For bilateral agencies and UNEP, agency support costs vary from 11 to 13 per cent depend</w:t>
            </w:r>
            <w:r w:rsidR="00D24421">
              <w:rPr>
                <w:sz w:val="20"/>
                <w:szCs w:val="20"/>
              </w:rPr>
              <w:t>ing on the cost of the project</w:t>
            </w:r>
          </w:p>
          <w:p w14:paraId="0269C48A" w14:textId="64A00E7D" w:rsidR="00621174" w:rsidRPr="00850933" w:rsidRDefault="00621174" w:rsidP="0025754D">
            <w:pPr>
              <w:pStyle w:val="Heading1"/>
              <w:numPr>
                <w:ilvl w:val="0"/>
                <w:numId w:val="0"/>
              </w:numPr>
              <w:spacing w:after="0"/>
              <w:outlineLvl w:val="0"/>
              <w:rPr>
                <w:sz w:val="20"/>
                <w:szCs w:val="20"/>
              </w:rPr>
            </w:pPr>
            <w:r w:rsidRPr="00850933">
              <w:rPr>
                <w:sz w:val="20"/>
                <w:szCs w:val="20"/>
              </w:rPr>
              <w:t>Costs assoc</w:t>
            </w:r>
            <w:r w:rsidR="002E4FF6">
              <w:rPr>
                <w:sz w:val="20"/>
                <w:szCs w:val="20"/>
              </w:rPr>
              <w:t>iated with verifications in non</w:t>
            </w:r>
            <w:r w:rsidR="002E4FF6">
              <w:rPr>
                <w:sz w:val="20"/>
                <w:szCs w:val="20"/>
              </w:rPr>
              <w:noBreakHyphen/>
            </w:r>
            <w:r w:rsidRPr="00850933">
              <w:rPr>
                <w:sz w:val="20"/>
                <w:szCs w:val="20"/>
              </w:rPr>
              <w:t>LVC countries are usually covered by the agency support costs of the lead implementing agencies, while the verification costs for LVC countries are appr</w:t>
            </w:r>
            <w:r w:rsidR="00D24421">
              <w:rPr>
                <w:sz w:val="20"/>
                <w:szCs w:val="20"/>
              </w:rPr>
              <w:t>oved by the Executive Committee</w:t>
            </w:r>
          </w:p>
          <w:p w14:paraId="2EA59336" w14:textId="6113795F" w:rsidR="00621174" w:rsidRPr="00850933" w:rsidRDefault="00621174" w:rsidP="0025754D">
            <w:pPr>
              <w:pStyle w:val="Heading1"/>
              <w:numPr>
                <w:ilvl w:val="0"/>
                <w:numId w:val="0"/>
              </w:numPr>
              <w:spacing w:after="0"/>
              <w:outlineLvl w:val="0"/>
              <w:rPr>
                <w:sz w:val="20"/>
                <w:szCs w:val="20"/>
              </w:rPr>
            </w:pPr>
          </w:p>
        </w:tc>
      </w:tr>
      <w:tr w:rsidR="00621174" w:rsidRPr="00161F44" w14:paraId="4343DEA7" w14:textId="77777777" w:rsidTr="00294722">
        <w:tc>
          <w:tcPr>
            <w:tcW w:w="1435" w:type="dxa"/>
          </w:tcPr>
          <w:p w14:paraId="17E20ADD" w14:textId="77777777" w:rsidR="00621174" w:rsidRPr="00161F44" w:rsidRDefault="00621174" w:rsidP="0025754D">
            <w:pPr>
              <w:rPr>
                <w:sz w:val="20"/>
                <w:szCs w:val="20"/>
              </w:rPr>
            </w:pPr>
            <w:r>
              <w:rPr>
                <w:sz w:val="20"/>
                <w:szCs w:val="20"/>
              </w:rPr>
              <w:lastRenderedPageBreak/>
              <w:t>UNEP-</w:t>
            </w:r>
            <w:r w:rsidRPr="00161F44">
              <w:rPr>
                <w:sz w:val="20"/>
                <w:szCs w:val="20"/>
              </w:rPr>
              <w:t>CAP</w:t>
            </w:r>
            <w:r w:rsidRPr="002D762B">
              <w:rPr>
                <w:rStyle w:val="FootnoteReference"/>
                <w:lang w:val="en-CA"/>
              </w:rPr>
              <w:footnoteReference w:id="9"/>
            </w:r>
          </w:p>
        </w:tc>
        <w:tc>
          <w:tcPr>
            <w:tcW w:w="4514" w:type="dxa"/>
            <w:tcMar>
              <w:left w:w="43" w:type="dxa"/>
              <w:right w:w="43" w:type="dxa"/>
            </w:tcMar>
          </w:tcPr>
          <w:p w14:paraId="2E72E942" w14:textId="5628C6CC" w:rsidR="00AD6C31" w:rsidRDefault="00621174" w:rsidP="0025754D">
            <w:pPr>
              <w:pStyle w:val="Heading2"/>
              <w:numPr>
                <w:ilvl w:val="0"/>
                <w:numId w:val="0"/>
              </w:numPr>
              <w:spacing w:after="120"/>
              <w:ind w:left="142"/>
              <w:outlineLvl w:val="1"/>
              <w:rPr>
                <w:sz w:val="20"/>
                <w:szCs w:val="20"/>
                <w:lang w:val="en-CA"/>
              </w:rPr>
            </w:pPr>
            <w:r>
              <w:rPr>
                <w:sz w:val="20"/>
                <w:szCs w:val="20"/>
                <w:lang w:val="en-CA"/>
              </w:rPr>
              <w:t>UNEP coordinates CAP</w:t>
            </w:r>
            <w:r w:rsidR="00AD6C31">
              <w:rPr>
                <w:sz w:val="20"/>
                <w:szCs w:val="20"/>
                <w:lang w:val="en-CA"/>
              </w:rPr>
              <w:t>,</w:t>
            </w:r>
            <w:r>
              <w:rPr>
                <w:sz w:val="20"/>
                <w:szCs w:val="20"/>
                <w:lang w:val="en-CA"/>
              </w:rPr>
              <w:t xml:space="preserve"> a</w:t>
            </w:r>
            <w:r w:rsidRPr="00E00DC9">
              <w:rPr>
                <w:sz w:val="20"/>
                <w:szCs w:val="20"/>
                <w:lang w:val="en-CA"/>
              </w:rPr>
              <w:t xml:space="preserve"> regional capacity-building mechanism that promotes the exchange of information, experience and know-how to meet </w:t>
            </w:r>
            <w:r>
              <w:rPr>
                <w:sz w:val="20"/>
                <w:szCs w:val="20"/>
                <w:lang w:val="en-CA"/>
              </w:rPr>
              <w:t>Montreal</w:t>
            </w:r>
            <w:r w:rsidRPr="00E00DC9">
              <w:rPr>
                <w:sz w:val="20"/>
                <w:szCs w:val="20"/>
                <w:lang w:val="en-CA"/>
              </w:rPr>
              <w:t xml:space="preserve"> Protocol commitments</w:t>
            </w:r>
            <w:r>
              <w:rPr>
                <w:sz w:val="20"/>
                <w:szCs w:val="20"/>
                <w:lang w:val="en-CA"/>
              </w:rPr>
              <w:t>,</w:t>
            </w:r>
            <w:r w:rsidRPr="00E00DC9">
              <w:rPr>
                <w:sz w:val="20"/>
                <w:szCs w:val="20"/>
                <w:lang w:val="en-CA"/>
              </w:rPr>
              <w:t xml:space="preserve"> report data, adopt and enforce policies, adopt technologies, and strengthen NOUs</w:t>
            </w:r>
            <w:r>
              <w:rPr>
                <w:sz w:val="20"/>
                <w:szCs w:val="20"/>
                <w:lang w:val="en-CA"/>
              </w:rPr>
              <w:t xml:space="preserve">. </w:t>
            </w:r>
            <w:r w:rsidRPr="00E02BB1">
              <w:rPr>
                <w:sz w:val="20"/>
                <w:szCs w:val="20"/>
                <w:lang w:val="en-CA"/>
              </w:rPr>
              <w:t xml:space="preserve">CAP has a key role in assisting Article 5 countries in preparing and submitting </w:t>
            </w:r>
            <w:r w:rsidR="00344ADC">
              <w:rPr>
                <w:sz w:val="20"/>
                <w:szCs w:val="20"/>
                <w:lang w:val="en-CA"/>
              </w:rPr>
              <w:t>Article </w:t>
            </w:r>
            <w:r w:rsidR="006065DB">
              <w:rPr>
                <w:sz w:val="20"/>
                <w:szCs w:val="20"/>
                <w:lang w:val="en-CA"/>
              </w:rPr>
              <w:t>7</w:t>
            </w:r>
            <w:r w:rsidRPr="00E02BB1">
              <w:rPr>
                <w:sz w:val="20"/>
                <w:szCs w:val="20"/>
                <w:lang w:val="en-CA"/>
              </w:rPr>
              <w:t xml:space="preserve"> and CP data to the Ozone and Fund Secret</w:t>
            </w:r>
            <w:r w:rsidR="00D24421">
              <w:rPr>
                <w:sz w:val="20"/>
                <w:szCs w:val="20"/>
                <w:lang w:val="en-CA"/>
              </w:rPr>
              <w:t>ariats respectively</w:t>
            </w:r>
          </w:p>
          <w:p w14:paraId="55C77974" w14:textId="7F16F2F0" w:rsidR="00621174" w:rsidRPr="00E00DC9" w:rsidRDefault="00621174" w:rsidP="0025754D">
            <w:pPr>
              <w:pStyle w:val="Heading2"/>
              <w:numPr>
                <w:ilvl w:val="0"/>
                <w:numId w:val="0"/>
              </w:numPr>
              <w:spacing w:after="120"/>
              <w:ind w:left="142"/>
              <w:outlineLvl w:val="1"/>
              <w:rPr>
                <w:sz w:val="20"/>
                <w:szCs w:val="20"/>
                <w:lang w:val="en-CA"/>
              </w:rPr>
            </w:pPr>
            <w:r>
              <w:rPr>
                <w:sz w:val="20"/>
                <w:szCs w:val="20"/>
                <w:lang w:val="en-CA"/>
              </w:rPr>
              <w:t>CAP also:</w:t>
            </w:r>
          </w:p>
          <w:p w14:paraId="608B47AE" w14:textId="2DC50141" w:rsidR="00621174" w:rsidRPr="00E00DC9" w:rsidRDefault="00621174" w:rsidP="0025754D">
            <w:pPr>
              <w:pStyle w:val="Heading2"/>
              <w:numPr>
                <w:ilvl w:val="0"/>
                <w:numId w:val="32"/>
              </w:numPr>
              <w:spacing w:after="120"/>
              <w:ind w:left="142" w:hanging="144"/>
              <w:outlineLvl w:val="1"/>
              <w:rPr>
                <w:sz w:val="20"/>
                <w:szCs w:val="20"/>
                <w:lang w:val="en-CA"/>
              </w:rPr>
            </w:pPr>
            <w:r w:rsidRPr="00E00DC9">
              <w:rPr>
                <w:sz w:val="20"/>
                <w:szCs w:val="20"/>
                <w:lang w:val="en-CA"/>
              </w:rPr>
              <w:t>Provides special compliance assistance, query response and training of NOU</w:t>
            </w:r>
            <w:r>
              <w:rPr>
                <w:sz w:val="20"/>
                <w:szCs w:val="20"/>
                <w:lang w:val="en-CA"/>
              </w:rPr>
              <w:t>s</w:t>
            </w:r>
            <w:r w:rsidRPr="00E00DC9">
              <w:rPr>
                <w:sz w:val="20"/>
                <w:szCs w:val="20"/>
                <w:lang w:val="en-CA"/>
              </w:rPr>
              <w:t xml:space="preserve"> and facilitate</w:t>
            </w:r>
            <w:r>
              <w:rPr>
                <w:sz w:val="20"/>
                <w:szCs w:val="20"/>
                <w:lang w:val="en-CA"/>
              </w:rPr>
              <w:t>s</w:t>
            </w:r>
            <w:r w:rsidRPr="00E00DC9">
              <w:rPr>
                <w:sz w:val="20"/>
                <w:szCs w:val="20"/>
                <w:lang w:val="en-CA"/>
              </w:rPr>
              <w:t xml:space="preserve"> enforcement </w:t>
            </w:r>
          </w:p>
          <w:p w14:paraId="5A49D7AB" w14:textId="2E0D217F" w:rsidR="00621174" w:rsidRPr="00E00DC9" w:rsidRDefault="00621174" w:rsidP="0025754D">
            <w:pPr>
              <w:pStyle w:val="Heading2"/>
              <w:numPr>
                <w:ilvl w:val="0"/>
                <w:numId w:val="32"/>
              </w:numPr>
              <w:spacing w:after="120"/>
              <w:ind w:left="142" w:hanging="142"/>
              <w:outlineLvl w:val="1"/>
              <w:rPr>
                <w:sz w:val="20"/>
                <w:szCs w:val="20"/>
                <w:lang w:val="en-CA"/>
              </w:rPr>
            </w:pPr>
            <w:r w:rsidRPr="00E00DC9">
              <w:rPr>
                <w:sz w:val="20"/>
                <w:szCs w:val="20"/>
                <w:lang w:val="en-CA"/>
              </w:rPr>
              <w:t>Capacity building, providing training, information and support services that strengthen the national capacity of stakeholders (e.g., customs officers, refrigeration technicians, refrigeration associations), to establish the enabling environment for the implementation of the Protocol</w:t>
            </w:r>
          </w:p>
          <w:p w14:paraId="5DE3A5D1" w14:textId="1F29B977" w:rsidR="00621174" w:rsidRPr="00E00DC9" w:rsidRDefault="005B0766" w:rsidP="0025754D">
            <w:pPr>
              <w:pStyle w:val="Heading2"/>
              <w:numPr>
                <w:ilvl w:val="0"/>
                <w:numId w:val="32"/>
              </w:numPr>
              <w:spacing w:after="120"/>
              <w:ind w:left="142" w:hanging="142"/>
              <w:outlineLvl w:val="1"/>
              <w:rPr>
                <w:sz w:val="20"/>
                <w:szCs w:val="20"/>
                <w:lang w:val="en-CA"/>
              </w:rPr>
            </w:pPr>
            <w:r>
              <w:rPr>
                <w:sz w:val="20"/>
                <w:szCs w:val="20"/>
                <w:lang w:val="en-CA"/>
              </w:rPr>
              <w:t>A South-South and North-South</w:t>
            </w:r>
            <w:r w:rsidR="00621174" w:rsidRPr="00E00DC9">
              <w:rPr>
                <w:sz w:val="20"/>
                <w:szCs w:val="20"/>
                <w:lang w:val="en-CA"/>
              </w:rPr>
              <w:t xml:space="preserve"> cooperation facility that enables cooperation between two or more countries on specific technical or policy challenges in implement</w:t>
            </w:r>
            <w:r w:rsidR="00AD6C31">
              <w:rPr>
                <w:sz w:val="20"/>
                <w:szCs w:val="20"/>
                <w:lang w:val="en-CA"/>
              </w:rPr>
              <w:t>ing the Protocol</w:t>
            </w:r>
          </w:p>
          <w:p w14:paraId="015D35F2" w14:textId="2AAF95A8" w:rsidR="00621174" w:rsidRPr="00E00DC9" w:rsidRDefault="00621174" w:rsidP="0025754D">
            <w:pPr>
              <w:pStyle w:val="Heading2"/>
              <w:numPr>
                <w:ilvl w:val="0"/>
                <w:numId w:val="32"/>
              </w:numPr>
              <w:spacing w:after="120"/>
              <w:ind w:left="142" w:hanging="142"/>
              <w:outlineLvl w:val="1"/>
              <w:rPr>
                <w:sz w:val="20"/>
                <w:szCs w:val="20"/>
                <w:lang w:val="en-CA"/>
              </w:rPr>
            </w:pPr>
            <w:r w:rsidRPr="00E00DC9">
              <w:rPr>
                <w:sz w:val="20"/>
                <w:szCs w:val="20"/>
                <w:lang w:val="en-CA"/>
              </w:rPr>
              <w:t>A global information, communication and education clearinghouse service that provides publications, e-services and tools that can be used in</w:t>
            </w:r>
            <w:r>
              <w:rPr>
                <w:sz w:val="20"/>
                <w:szCs w:val="20"/>
                <w:lang w:val="en-CA"/>
              </w:rPr>
              <w:t xml:space="preserve"> support of Protocol </w:t>
            </w:r>
            <w:r w:rsidR="00AD6C31">
              <w:rPr>
                <w:sz w:val="20"/>
                <w:szCs w:val="20"/>
                <w:lang w:val="en-CA"/>
              </w:rPr>
              <w:t>objectives</w:t>
            </w:r>
          </w:p>
          <w:p w14:paraId="6FEB316B" w14:textId="14BD9341" w:rsidR="00621174" w:rsidRPr="00161F44" w:rsidRDefault="00621174" w:rsidP="0025754D">
            <w:pPr>
              <w:pStyle w:val="Heading2"/>
              <w:widowControl/>
              <w:numPr>
                <w:ilvl w:val="0"/>
                <w:numId w:val="32"/>
              </w:numPr>
              <w:spacing w:after="120"/>
              <w:ind w:left="142" w:hanging="142"/>
              <w:outlineLvl w:val="1"/>
              <w:rPr>
                <w:sz w:val="20"/>
                <w:szCs w:val="20"/>
                <w:lang w:val="en-CA"/>
              </w:rPr>
            </w:pPr>
            <w:r w:rsidRPr="00E00DC9">
              <w:rPr>
                <w:sz w:val="20"/>
                <w:szCs w:val="20"/>
                <w:lang w:val="en-CA"/>
              </w:rPr>
              <w:t>Provides country-specific compliance assistance services to address the individual compliance-related needs articulated by NOUs</w:t>
            </w:r>
          </w:p>
        </w:tc>
        <w:tc>
          <w:tcPr>
            <w:tcW w:w="3496" w:type="dxa"/>
            <w:tcMar>
              <w:left w:w="43" w:type="dxa"/>
              <w:right w:w="43" w:type="dxa"/>
            </w:tcMar>
          </w:tcPr>
          <w:p w14:paraId="1BD4C640" w14:textId="77777777" w:rsidR="005B0766" w:rsidRDefault="00621174" w:rsidP="0025754D">
            <w:pPr>
              <w:spacing w:after="120"/>
              <w:rPr>
                <w:sz w:val="20"/>
                <w:szCs w:val="20"/>
              </w:rPr>
            </w:pPr>
            <w:r>
              <w:rPr>
                <w:sz w:val="20"/>
                <w:szCs w:val="20"/>
              </w:rPr>
              <w:t xml:space="preserve">The budget for CAP was approved for the first time in 2002. </w:t>
            </w:r>
            <w:r w:rsidRPr="00C37F50">
              <w:rPr>
                <w:sz w:val="20"/>
                <w:szCs w:val="20"/>
              </w:rPr>
              <w:t xml:space="preserve">Funding requests for </w:t>
            </w:r>
            <w:r>
              <w:rPr>
                <w:sz w:val="20"/>
                <w:szCs w:val="20"/>
              </w:rPr>
              <w:t xml:space="preserve">the CAP budget (including eight per cent of agency support costs) </w:t>
            </w:r>
            <w:r w:rsidRPr="00C37F50">
              <w:rPr>
                <w:sz w:val="20"/>
                <w:szCs w:val="20"/>
              </w:rPr>
              <w:t xml:space="preserve">are submitted for consideration by the Executive Committee on an annual basis. </w:t>
            </w:r>
            <w:r>
              <w:rPr>
                <w:sz w:val="20"/>
                <w:szCs w:val="20"/>
              </w:rPr>
              <w:t xml:space="preserve">The requests include a comprehensive progress report on the activities implemented in the previous year, a financial report on disbursements, and a work programme for the following year. </w:t>
            </w:r>
          </w:p>
          <w:p w14:paraId="2CD3D208" w14:textId="0DAF5ECE" w:rsidR="00621174" w:rsidRDefault="00621174" w:rsidP="0025754D">
            <w:pPr>
              <w:spacing w:after="120"/>
              <w:rPr>
                <w:sz w:val="20"/>
                <w:szCs w:val="20"/>
              </w:rPr>
            </w:pPr>
            <w:r>
              <w:rPr>
                <w:sz w:val="20"/>
                <w:szCs w:val="20"/>
              </w:rPr>
              <w:t>Balances of CAP budgets are returned to the Multi</w:t>
            </w:r>
            <w:r w:rsidR="00AD6C31">
              <w:rPr>
                <w:sz w:val="20"/>
                <w:szCs w:val="20"/>
              </w:rPr>
              <w:t>lateral Fund on an annual basis</w:t>
            </w:r>
            <w:r>
              <w:rPr>
                <w:sz w:val="20"/>
                <w:szCs w:val="20"/>
              </w:rPr>
              <w:t xml:space="preserve"> </w:t>
            </w:r>
          </w:p>
          <w:p w14:paraId="552D3B2C" w14:textId="1178CE1F" w:rsidR="00621174" w:rsidRPr="00161F44" w:rsidRDefault="00621174" w:rsidP="0025754D">
            <w:pPr>
              <w:spacing w:after="120"/>
              <w:rPr>
                <w:sz w:val="20"/>
                <w:szCs w:val="20"/>
              </w:rPr>
            </w:pPr>
            <w:r w:rsidRPr="00C37F50">
              <w:rPr>
                <w:sz w:val="20"/>
                <w:szCs w:val="20"/>
              </w:rPr>
              <w:t>The Secretariat review</w:t>
            </w:r>
            <w:r>
              <w:rPr>
                <w:sz w:val="20"/>
                <w:szCs w:val="20"/>
              </w:rPr>
              <w:t>s</w:t>
            </w:r>
            <w:r w:rsidRPr="00C37F50">
              <w:rPr>
                <w:sz w:val="20"/>
                <w:szCs w:val="20"/>
              </w:rPr>
              <w:t xml:space="preserve"> </w:t>
            </w:r>
            <w:r>
              <w:rPr>
                <w:sz w:val="20"/>
                <w:szCs w:val="20"/>
              </w:rPr>
              <w:t xml:space="preserve">the requests </w:t>
            </w:r>
            <w:r w:rsidRPr="00C37F50">
              <w:rPr>
                <w:sz w:val="20"/>
                <w:szCs w:val="20"/>
              </w:rPr>
              <w:t>and provide</w:t>
            </w:r>
            <w:r>
              <w:rPr>
                <w:sz w:val="20"/>
                <w:szCs w:val="20"/>
              </w:rPr>
              <w:t>s</w:t>
            </w:r>
            <w:r w:rsidR="00AD6C31">
              <w:rPr>
                <w:sz w:val="20"/>
                <w:szCs w:val="20"/>
              </w:rPr>
              <w:t xml:space="preserve"> a recommendation</w:t>
            </w:r>
          </w:p>
        </w:tc>
      </w:tr>
      <w:tr w:rsidR="00621174" w:rsidRPr="00161F44" w14:paraId="3C376F6A" w14:textId="77777777" w:rsidTr="00621174">
        <w:trPr>
          <w:trHeight w:val="1168"/>
        </w:trPr>
        <w:tc>
          <w:tcPr>
            <w:tcW w:w="1435" w:type="dxa"/>
          </w:tcPr>
          <w:p w14:paraId="1DC17414" w14:textId="33C32628" w:rsidR="00621174" w:rsidRPr="00161F44" w:rsidRDefault="00621174" w:rsidP="0025754D">
            <w:pPr>
              <w:jc w:val="left"/>
              <w:rPr>
                <w:sz w:val="20"/>
                <w:szCs w:val="20"/>
              </w:rPr>
            </w:pPr>
            <w:r w:rsidRPr="00161F44">
              <w:rPr>
                <w:sz w:val="20"/>
                <w:szCs w:val="20"/>
              </w:rPr>
              <w:lastRenderedPageBreak/>
              <w:t>Core unit</w:t>
            </w:r>
            <w:r w:rsidR="00294722">
              <w:rPr>
                <w:sz w:val="20"/>
                <w:szCs w:val="20"/>
              </w:rPr>
              <w:t>s</w:t>
            </w:r>
          </w:p>
        </w:tc>
        <w:tc>
          <w:tcPr>
            <w:tcW w:w="4514" w:type="dxa"/>
            <w:tcMar>
              <w:left w:w="43" w:type="dxa"/>
              <w:right w:w="43" w:type="dxa"/>
            </w:tcMar>
          </w:tcPr>
          <w:p w14:paraId="6B1C59FE" w14:textId="3CCC5228" w:rsidR="00AD6C31" w:rsidRDefault="00621174" w:rsidP="0025754D">
            <w:pPr>
              <w:pStyle w:val="Heading1"/>
              <w:numPr>
                <w:ilvl w:val="0"/>
                <w:numId w:val="0"/>
              </w:numPr>
              <w:spacing w:after="120"/>
              <w:outlineLvl w:val="0"/>
              <w:rPr>
                <w:snapToGrid w:val="0"/>
                <w:sz w:val="20"/>
                <w:szCs w:val="20"/>
              </w:rPr>
            </w:pPr>
            <w:r>
              <w:rPr>
                <w:snapToGrid w:val="0"/>
                <w:sz w:val="20"/>
                <w:szCs w:val="20"/>
              </w:rPr>
              <w:t>UNDP, UNIDO and the World Bank have established core units, which provide expertise and coherent implementation of Protocol ac</w:t>
            </w:r>
            <w:r w:rsidR="00F77250">
              <w:rPr>
                <w:snapToGrid w:val="0"/>
                <w:sz w:val="20"/>
                <w:szCs w:val="20"/>
              </w:rPr>
              <w:t>tivities in Article 5 countries</w:t>
            </w:r>
            <w:r>
              <w:rPr>
                <w:snapToGrid w:val="0"/>
                <w:sz w:val="20"/>
                <w:szCs w:val="20"/>
              </w:rPr>
              <w:t xml:space="preserve"> </w:t>
            </w:r>
          </w:p>
          <w:p w14:paraId="218EDAB7" w14:textId="6ECA89FB" w:rsidR="00621174" w:rsidRDefault="00621174" w:rsidP="0025754D">
            <w:pPr>
              <w:pStyle w:val="Heading1"/>
              <w:numPr>
                <w:ilvl w:val="0"/>
                <w:numId w:val="0"/>
              </w:numPr>
              <w:spacing w:after="120"/>
              <w:outlineLvl w:val="0"/>
              <w:rPr>
                <w:snapToGrid w:val="0"/>
                <w:sz w:val="20"/>
                <w:szCs w:val="20"/>
              </w:rPr>
            </w:pPr>
            <w:r>
              <w:rPr>
                <w:snapToGrid w:val="0"/>
                <w:sz w:val="20"/>
                <w:szCs w:val="20"/>
              </w:rPr>
              <w:t>Core unit duties include:</w:t>
            </w:r>
          </w:p>
          <w:p w14:paraId="006961D8" w14:textId="74E7D494" w:rsidR="00621174" w:rsidRPr="00625639" w:rsidRDefault="00621174" w:rsidP="0025754D">
            <w:pPr>
              <w:pStyle w:val="Heading1"/>
              <w:numPr>
                <w:ilvl w:val="0"/>
                <w:numId w:val="31"/>
              </w:numPr>
              <w:spacing w:after="120"/>
              <w:ind w:left="144" w:hanging="144"/>
              <w:contextualSpacing/>
              <w:outlineLvl w:val="0"/>
              <w:rPr>
                <w:snapToGrid w:val="0"/>
                <w:sz w:val="20"/>
                <w:szCs w:val="20"/>
              </w:rPr>
            </w:pPr>
            <w:r w:rsidRPr="00625639">
              <w:rPr>
                <w:snapToGrid w:val="0"/>
                <w:sz w:val="20"/>
                <w:szCs w:val="20"/>
              </w:rPr>
              <w:t>Collecting, reviewing and pre-qualifying project applications</w:t>
            </w:r>
          </w:p>
          <w:p w14:paraId="65DB5A42" w14:textId="294F64FF" w:rsidR="00621174" w:rsidRPr="00625639" w:rsidRDefault="00621174" w:rsidP="0025754D">
            <w:pPr>
              <w:pStyle w:val="Heading1"/>
              <w:numPr>
                <w:ilvl w:val="0"/>
                <w:numId w:val="31"/>
              </w:numPr>
              <w:spacing w:after="0"/>
              <w:ind w:left="144" w:hanging="144"/>
              <w:contextualSpacing/>
              <w:outlineLvl w:val="0"/>
              <w:rPr>
                <w:snapToGrid w:val="0"/>
                <w:sz w:val="20"/>
                <w:szCs w:val="20"/>
              </w:rPr>
            </w:pPr>
            <w:r>
              <w:rPr>
                <w:snapToGrid w:val="0"/>
                <w:sz w:val="20"/>
                <w:szCs w:val="20"/>
              </w:rPr>
              <w:t>Dealing with g</w:t>
            </w:r>
            <w:r w:rsidRPr="00625639">
              <w:rPr>
                <w:snapToGrid w:val="0"/>
                <w:sz w:val="20"/>
                <w:szCs w:val="20"/>
              </w:rPr>
              <w:t>overnments and establishing legal agreements</w:t>
            </w:r>
          </w:p>
          <w:p w14:paraId="2B227810" w14:textId="2F671EB3"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Preparing project proposals</w:t>
            </w:r>
          </w:p>
          <w:p w14:paraId="6464B6C2" w14:textId="7CE0392E"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Fielding consultants to project sites</w:t>
            </w:r>
          </w:p>
          <w:p w14:paraId="06C40C1E" w14:textId="77777777"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Submitting and following-up</w:t>
            </w:r>
            <w:r>
              <w:rPr>
                <w:snapToGrid w:val="0"/>
                <w:sz w:val="20"/>
                <w:szCs w:val="20"/>
              </w:rPr>
              <w:t xml:space="preserve"> on</w:t>
            </w:r>
            <w:r w:rsidRPr="00625639">
              <w:rPr>
                <w:snapToGrid w:val="0"/>
                <w:sz w:val="20"/>
                <w:szCs w:val="20"/>
              </w:rPr>
              <w:t xml:space="preserve"> project proposals submitted to the Executive Committee for approval</w:t>
            </w:r>
            <w:r>
              <w:rPr>
                <w:snapToGrid w:val="0"/>
                <w:sz w:val="20"/>
                <w:szCs w:val="20"/>
              </w:rPr>
              <w:t>;</w:t>
            </w:r>
          </w:p>
          <w:p w14:paraId="2A1193FF" w14:textId="14ED729A"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 xml:space="preserve">Coordinating with the </w:t>
            </w:r>
            <w:r>
              <w:rPr>
                <w:snapToGrid w:val="0"/>
                <w:sz w:val="20"/>
                <w:szCs w:val="20"/>
              </w:rPr>
              <w:t xml:space="preserve">Fund </w:t>
            </w:r>
            <w:r w:rsidRPr="00625639">
              <w:rPr>
                <w:snapToGrid w:val="0"/>
                <w:sz w:val="20"/>
                <w:szCs w:val="20"/>
              </w:rPr>
              <w:t>Secretariat</w:t>
            </w:r>
            <w:r w:rsidR="00AD6C31">
              <w:rPr>
                <w:snapToGrid w:val="0"/>
                <w:sz w:val="20"/>
                <w:szCs w:val="20"/>
              </w:rPr>
              <w:t xml:space="preserve"> on different activities</w:t>
            </w:r>
          </w:p>
          <w:p w14:paraId="7F6760D8" w14:textId="6E0626C0"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Preparing implementation agreements and terms of reference for subcontractors</w:t>
            </w:r>
          </w:p>
          <w:p w14:paraId="3BFB3C0D" w14:textId="3AB4BF57"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Mobili</w:t>
            </w:r>
            <w:r>
              <w:rPr>
                <w:snapToGrid w:val="0"/>
                <w:sz w:val="20"/>
                <w:szCs w:val="20"/>
              </w:rPr>
              <w:t>z</w:t>
            </w:r>
            <w:r w:rsidRPr="00625639">
              <w:rPr>
                <w:snapToGrid w:val="0"/>
                <w:sz w:val="20"/>
                <w:szCs w:val="20"/>
              </w:rPr>
              <w:t>ing implementation teams for approved projects using appropriate bidding and evaluation mechanisms</w:t>
            </w:r>
          </w:p>
          <w:p w14:paraId="303B82AF" w14:textId="77777777"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Processing contractual and accounting documents associated with approved projects</w:t>
            </w:r>
          </w:p>
          <w:p w14:paraId="761143BF" w14:textId="4E98A834"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 xml:space="preserve">Reporting on results of projects and the programme (preparing progress </w:t>
            </w:r>
            <w:r w:rsidR="00F77250">
              <w:rPr>
                <w:snapToGrid w:val="0"/>
                <w:sz w:val="20"/>
                <w:szCs w:val="20"/>
              </w:rPr>
              <w:t>and project completion reports)</w:t>
            </w:r>
          </w:p>
          <w:p w14:paraId="0F60DDDE" w14:textId="188F2231"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Preparing business plan</w:t>
            </w:r>
            <w:r>
              <w:rPr>
                <w:snapToGrid w:val="0"/>
                <w:sz w:val="20"/>
                <w:szCs w:val="20"/>
              </w:rPr>
              <w:t>s based on communications with g</w:t>
            </w:r>
            <w:r w:rsidRPr="00625639">
              <w:rPr>
                <w:snapToGrid w:val="0"/>
                <w:sz w:val="20"/>
                <w:szCs w:val="20"/>
              </w:rPr>
              <w:t>overnments about their needs and priorities</w:t>
            </w:r>
          </w:p>
          <w:p w14:paraId="122C3B48" w14:textId="40989D98"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 xml:space="preserve">Preparing </w:t>
            </w:r>
            <w:r w:rsidR="00F77250">
              <w:rPr>
                <w:snapToGrid w:val="0"/>
                <w:sz w:val="20"/>
                <w:szCs w:val="20"/>
              </w:rPr>
              <w:t xml:space="preserve">financial </w:t>
            </w:r>
            <w:r w:rsidRPr="00625639">
              <w:rPr>
                <w:snapToGrid w:val="0"/>
                <w:sz w:val="20"/>
                <w:szCs w:val="20"/>
              </w:rPr>
              <w:t>progress reports</w:t>
            </w:r>
          </w:p>
          <w:p w14:paraId="45EB0462" w14:textId="7F85B423"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Following up on implementation status, including country visits if there is evidence of undue delays or difficulties</w:t>
            </w:r>
          </w:p>
          <w:p w14:paraId="64140B86" w14:textId="69741DEB" w:rsidR="00621174" w:rsidRPr="00625639" w:rsidRDefault="00621174" w:rsidP="0025754D">
            <w:pPr>
              <w:pStyle w:val="Heading1"/>
              <w:numPr>
                <w:ilvl w:val="0"/>
                <w:numId w:val="31"/>
              </w:numPr>
              <w:spacing w:after="0"/>
              <w:ind w:left="144" w:hanging="144"/>
              <w:contextualSpacing/>
              <w:outlineLvl w:val="0"/>
              <w:rPr>
                <w:snapToGrid w:val="0"/>
                <w:sz w:val="20"/>
                <w:szCs w:val="20"/>
              </w:rPr>
            </w:pPr>
            <w:r w:rsidRPr="00625639">
              <w:rPr>
                <w:snapToGrid w:val="0"/>
                <w:sz w:val="20"/>
                <w:szCs w:val="20"/>
              </w:rPr>
              <w:t>Providing input to the Secretariat with policy papers and issues as required</w:t>
            </w:r>
          </w:p>
          <w:p w14:paraId="700B1168" w14:textId="5622886D" w:rsidR="00621174" w:rsidRPr="00A76570" w:rsidRDefault="00621174" w:rsidP="0025754D">
            <w:pPr>
              <w:pStyle w:val="Heading1"/>
              <w:numPr>
                <w:ilvl w:val="0"/>
                <w:numId w:val="31"/>
              </w:numPr>
              <w:spacing w:after="0"/>
              <w:ind w:left="144" w:hanging="144"/>
              <w:contextualSpacing/>
              <w:outlineLvl w:val="0"/>
            </w:pPr>
            <w:r w:rsidRPr="00625639">
              <w:rPr>
                <w:snapToGrid w:val="0"/>
                <w:sz w:val="20"/>
                <w:szCs w:val="20"/>
              </w:rPr>
              <w:t>Participating in meetings of the Executive Committee, and the Secretariat</w:t>
            </w:r>
          </w:p>
        </w:tc>
        <w:tc>
          <w:tcPr>
            <w:tcW w:w="3496" w:type="dxa"/>
            <w:tcMar>
              <w:left w:w="43" w:type="dxa"/>
              <w:right w:w="43" w:type="dxa"/>
            </w:tcMar>
          </w:tcPr>
          <w:p w14:paraId="73A7BB0A" w14:textId="38F9F2EC" w:rsidR="00621174" w:rsidRDefault="00621174" w:rsidP="0025754D">
            <w:pPr>
              <w:pStyle w:val="Heading2"/>
              <w:widowControl/>
              <w:numPr>
                <w:ilvl w:val="0"/>
                <w:numId w:val="0"/>
              </w:numPr>
              <w:spacing w:after="120"/>
              <w:outlineLvl w:val="1"/>
              <w:rPr>
                <w:sz w:val="20"/>
                <w:szCs w:val="20"/>
              </w:rPr>
            </w:pPr>
            <w:r>
              <w:rPr>
                <w:sz w:val="20"/>
                <w:szCs w:val="20"/>
              </w:rPr>
              <w:t>Funding requests for core unit costs were appro</w:t>
            </w:r>
            <w:r w:rsidR="00F77250">
              <w:rPr>
                <w:sz w:val="20"/>
                <w:szCs w:val="20"/>
              </w:rPr>
              <w:t>ved for the first time in 2003</w:t>
            </w:r>
          </w:p>
          <w:p w14:paraId="04BF5D02" w14:textId="4A68C482" w:rsidR="00621174" w:rsidRDefault="00621174" w:rsidP="0025754D">
            <w:pPr>
              <w:pStyle w:val="Heading2"/>
              <w:widowControl/>
              <w:numPr>
                <w:ilvl w:val="0"/>
                <w:numId w:val="0"/>
              </w:numPr>
              <w:spacing w:after="120"/>
              <w:outlineLvl w:val="1"/>
              <w:rPr>
                <w:sz w:val="20"/>
                <w:szCs w:val="20"/>
              </w:rPr>
            </w:pPr>
            <w:r>
              <w:rPr>
                <w:sz w:val="20"/>
                <w:szCs w:val="20"/>
              </w:rPr>
              <w:t>Requests for core unit costs are submitted for considera</w:t>
            </w:r>
            <w:r w:rsidR="00AD6C31">
              <w:rPr>
                <w:sz w:val="20"/>
                <w:szCs w:val="20"/>
              </w:rPr>
              <w:t>tion by the Executive Committee</w:t>
            </w:r>
            <w:r>
              <w:rPr>
                <w:sz w:val="20"/>
                <w:szCs w:val="20"/>
              </w:rPr>
              <w:t xml:space="preserve">. </w:t>
            </w:r>
            <w:r w:rsidR="00AD6C31">
              <w:rPr>
                <w:sz w:val="20"/>
                <w:szCs w:val="20"/>
              </w:rPr>
              <w:t>The Secretariat reviews them and provides a recommendation</w:t>
            </w:r>
            <w:r w:rsidR="00F77250">
              <w:rPr>
                <w:sz w:val="20"/>
                <w:szCs w:val="20"/>
              </w:rPr>
              <w:t>.</w:t>
            </w:r>
            <w:r w:rsidR="00AD6C31">
              <w:rPr>
                <w:sz w:val="20"/>
                <w:szCs w:val="20"/>
              </w:rPr>
              <w:t xml:space="preserve"> </w:t>
            </w:r>
            <w:r>
              <w:rPr>
                <w:sz w:val="20"/>
                <w:szCs w:val="20"/>
              </w:rPr>
              <w:t xml:space="preserve">Balances of core unit costs </w:t>
            </w:r>
            <w:r w:rsidR="00F77250">
              <w:rPr>
                <w:sz w:val="20"/>
                <w:szCs w:val="20"/>
              </w:rPr>
              <w:t>e.g.</w:t>
            </w:r>
            <w:r>
              <w:rPr>
                <w:sz w:val="20"/>
                <w:szCs w:val="20"/>
              </w:rPr>
              <w:t xml:space="preserve"> for the World Bank</w:t>
            </w:r>
            <w:r w:rsidR="003A4EC9">
              <w:rPr>
                <w:sz w:val="20"/>
                <w:szCs w:val="20"/>
              </w:rPr>
              <w:t>,</w:t>
            </w:r>
            <w:r>
              <w:rPr>
                <w:sz w:val="20"/>
                <w:szCs w:val="20"/>
              </w:rPr>
              <w:t xml:space="preserve"> are returned to the Multi</w:t>
            </w:r>
            <w:r w:rsidR="00F77250">
              <w:rPr>
                <w:sz w:val="20"/>
                <w:szCs w:val="20"/>
              </w:rPr>
              <w:t>lateral Fund</w:t>
            </w:r>
          </w:p>
          <w:p w14:paraId="3C5FB845" w14:textId="3760D711" w:rsidR="00621174" w:rsidRPr="00F5764A" w:rsidRDefault="00621174" w:rsidP="0025754D">
            <w:r>
              <w:rPr>
                <w:sz w:val="20"/>
                <w:szCs w:val="20"/>
              </w:rPr>
              <w:t>Core unit</w:t>
            </w:r>
            <w:r w:rsidRPr="00B32307">
              <w:rPr>
                <w:sz w:val="20"/>
                <w:szCs w:val="20"/>
              </w:rPr>
              <w:t xml:space="preserve"> costs </w:t>
            </w:r>
            <w:r w:rsidR="00AD6C31">
              <w:rPr>
                <w:sz w:val="20"/>
                <w:szCs w:val="20"/>
              </w:rPr>
              <w:t xml:space="preserve">are </w:t>
            </w:r>
            <w:r w:rsidRPr="00B32307">
              <w:rPr>
                <w:sz w:val="20"/>
                <w:szCs w:val="20"/>
              </w:rPr>
              <w:t>also used for</w:t>
            </w:r>
            <w:r>
              <w:rPr>
                <w:sz w:val="20"/>
                <w:szCs w:val="20"/>
              </w:rPr>
              <w:t>: d</w:t>
            </w:r>
            <w:r w:rsidRPr="00B32307">
              <w:rPr>
                <w:sz w:val="20"/>
                <w:szCs w:val="20"/>
              </w:rPr>
              <w:t xml:space="preserve">irect costs for </w:t>
            </w:r>
            <w:r w:rsidRPr="00B32307">
              <w:rPr>
                <w:i/>
                <w:sz w:val="20"/>
                <w:szCs w:val="20"/>
              </w:rPr>
              <w:t>inter alia</w:t>
            </w:r>
            <w:r w:rsidRPr="00B32307">
              <w:rPr>
                <w:sz w:val="20"/>
                <w:szCs w:val="20"/>
              </w:rPr>
              <w:t xml:space="preserve"> subst</w:t>
            </w:r>
            <w:r>
              <w:rPr>
                <w:sz w:val="20"/>
                <w:szCs w:val="20"/>
              </w:rPr>
              <w:t>antive and operational staffing, facilities and equipment,</w:t>
            </w:r>
            <w:r w:rsidRPr="00B32307">
              <w:rPr>
                <w:sz w:val="20"/>
                <w:szCs w:val="20"/>
              </w:rPr>
              <w:t xml:space="preserve"> and programme services (e.g., resource mobilization, monitoring, evaluation and management)</w:t>
            </w:r>
            <w:r>
              <w:rPr>
                <w:sz w:val="20"/>
                <w:szCs w:val="20"/>
              </w:rPr>
              <w:t>; and i</w:t>
            </w:r>
            <w:r w:rsidRPr="00B32307">
              <w:rPr>
                <w:sz w:val="20"/>
                <w:szCs w:val="20"/>
              </w:rPr>
              <w:t xml:space="preserve">ndirect costs for </w:t>
            </w:r>
            <w:r w:rsidRPr="00B32307">
              <w:rPr>
                <w:i/>
                <w:sz w:val="20"/>
                <w:szCs w:val="20"/>
              </w:rPr>
              <w:t xml:space="preserve">inter alia </w:t>
            </w:r>
            <w:r w:rsidRPr="00B32307">
              <w:rPr>
                <w:sz w:val="20"/>
                <w:szCs w:val="20"/>
              </w:rPr>
              <w:t>central administration of human, financial, physical and information technology resources; and legal liabilities</w:t>
            </w:r>
          </w:p>
          <w:p w14:paraId="3F2CFECA" w14:textId="77777777" w:rsidR="00621174" w:rsidRPr="00161F44" w:rsidRDefault="00621174" w:rsidP="0025754D">
            <w:pPr>
              <w:pStyle w:val="Heading2"/>
              <w:widowControl/>
              <w:numPr>
                <w:ilvl w:val="0"/>
                <w:numId w:val="0"/>
              </w:numPr>
              <w:spacing w:after="0"/>
              <w:ind w:left="144"/>
              <w:outlineLvl w:val="1"/>
              <w:rPr>
                <w:sz w:val="20"/>
                <w:szCs w:val="20"/>
              </w:rPr>
            </w:pPr>
          </w:p>
        </w:tc>
      </w:tr>
    </w:tbl>
    <w:p w14:paraId="35B9FBCB" w14:textId="77777777" w:rsidR="00621174" w:rsidRDefault="00621174" w:rsidP="0025754D"/>
    <w:p w14:paraId="3AFD5CC2" w14:textId="77777777" w:rsidR="00621174" w:rsidRPr="00B955D5" w:rsidRDefault="00621174" w:rsidP="005A036B">
      <w:pPr>
        <w:spacing w:after="240"/>
      </w:pPr>
      <w:r>
        <w:rPr>
          <w:b/>
        </w:rPr>
        <w:t xml:space="preserve">Detailed analysis by country on PMU, IS and agency support costs </w:t>
      </w:r>
    </w:p>
    <w:p w14:paraId="24DC594B" w14:textId="77777777" w:rsidR="00621174" w:rsidRDefault="00621174" w:rsidP="005A036B">
      <w:pPr>
        <w:pStyle w:val="Heading1"/>
      </w:pPr>
      <w:r>
        <w:t xml:space="preserve">For the detailed analysis by country requested under decision 82/82(b), the Secretariat reviewed stage I of the HPMPs (and associated Agreements) of 34 non-LVC countries, including China, and stage I of the HPMPs of 29 LVC countries, as well as the IS projects approved for these countries since the time of the approval of the HPMP. </w:t>
      </w:r>
    </w:p>
    <w:p w14:paraId="345A4B6B" w14:textId="77777777" w:rsidR="00621174" w:rsidRDefault="00621174" w:rsidP="005A036B">
      <w:pPr>
        <w:pStyle w:val="Heading1"/>
      </w:pPr>
      <w:r>
        <w:t>The information used for the analysis included:</w:t>
      </w:r>
    </w:p>
    <w:p w14:paraId="070C120E" w14:textId="71B0C340" w:rsidR="00621174" w:rsidRDefault="00621174" w:rsidP="005A036B">
      <w:pPr>
        <w:pStyle w:val="Heading2"/>
        <w:numPr>
          <w:ilvl w:val="1"/>
          <w:numId w:val="1"/>
        </w:numPr>
      </w:pPr>
      <w:r>
        <w:t>Number of years of implementation of stage I of th</w:t>
      </w:r>
      <w:r w:rsidR="00F77250">
        <w:t>e HPMP as recorded in paragraph </w:t>
      </w:r>
      <w:r>
        <w:t>1 and Appendix 2</w:t>
      </w:r>
      <w:r w:rsidR="00F77250">
        <w:t>-</w:t>
      </w:r>
      <w:r>
        <w:t>A of the Agreement with the Executive Committee; one additional year was included to allow for the completion of the</w:t>
      </w:r>
      <w:r w:rsidR="00AC797B">
        <w:t xml:space="preserve"> HPMP in line with paragraph 14 </w:t>
      </w:r>
      <w:r>
        <w:t>of the Agreement;</w:t>
      </w:r>
    </w:p>
    <w:p w14:paraId="751D4FD1" w14:textId="0F81D626" w:rsidR="00621174" w:rsidRDefault="00621174" w:rsidP="003E655F">
      <w:pPr>
        <w:pStyle w:val="Heading2"/>
        <w:keepNext/>
        <w:keepLines/>
        <w:numPr>
          <w:ilvl w:val="1"/>
          <w:numId w:val="1"/>
        </w:numPr>
      </w:pPr>
      <w:r>
        <w:lastRenderedPageBreak/>
        <w:t>Total cost of the HPMP (including agency supports</w:t>
      </w:r>
      <w:r w:rsidR="00F77250">
        <w:t xml:space="preserve"> costs) as recorded in Appendix </w:t>
      </w:r>
      <w:r>
        <w:t>2</w:t>
      </w:r>
      <w:r w:rsidR="00F77250">
        <w:noBreakHyphen/>
      </w:r>
      <w:r>
        <w:t>A of the Agreement. The cost represents the aggregated project costs and aggregated agency support costs when the HPMP is implemented with the assistance from more than one agency;</w:t>
      </w:r>
    </w:p>
    <w:p w14:paraId="008BEFA1" w14:textId="77777777" w:rsidR="00621174" w:rsidRDefault="00621174" w:rsidP="005A036B">
      <w:pPr>
        <w:pStyle w:val="Heading2"/>
        <w:numPr>
          <w:ilvl w:val="1"/>
          <w:numId w:val="1"/>
        </w:numPr>
      </w:pPr>
      <w:r>
        <w:t>PMU approved budgets are extracted from the project document containing the overall stage I of the HPMP presented for consideration by the Executive Committee; PMU cost per year is calculated by dividing the total PMU cost by the number of years of implementation of stage I of the HPMP; and</w:t>
      </w:r>
    </w:p>
    <w:p w14:paraId="137499C8" w14:textId="77777777" w:rsidR="00621174" w:rsidRDefault="00621174" w:rsidP="00C96345">
      <w:pPr>
        <w:pStyle w:val="Heading2"/>
        <w:keepNext/>
        <w:keepLines/>
        <w:widowControl/>
        <w:numPr>
          <w:ilvl w:val="1"/>
          <w:numId w:val="1"/>
        </w:numPr>
      </w:pPr>
      <w:r>
        <w:t>IS cost represents the total aggregated cost of all the renewals of IS that were approved by the Executive Committee from the year stage I of the HPMP was approved; IS cost per year is calculated by dividing the total aggregated IS cost by the number of years of implementation of stage I of the HPMP.</w:t>
      </w:r>
    </w:p>
    <w:p w14:paraId="7B3C3A29" w14:textId="77777777" w:rsidR="00621174" w:rsidRPr="000331F7" w:rsidRDefault="00621174" w:rsidP="005A036B">
      <w:pPr>
        <w:keepNext/>
        <w:keepLines/>
        <w:spacing w:after="240"/>
        <w:rPr>
          <w:u w:val="single"/>
        </w:rPr>
      </w:pPr>
      <w:r w:rsidRPr="000331F7">
        <w:rPr>
          <w:u w:val="single"/>
        </w:rPr>
        <w:t>Non-LVC countries</w:t>
      </w:r>
    </w:p>
    <w:p w14:paraId="48BC8F00" w14:textId="77777777" w:rsidR="00621174" w:rsidRPr="006479B7" w:rsidRDefault="00621174" w:rsidP="005A036B">
      <w:pPr>
        <w:pStyle w:val="Heading1"/>
        <w:keepNext/>
        <w:keepLines/>
      </w:pPr>
      <w:r>
        <w:t>Table 2 presents the information on 34 non-LVC countries selected for the representative analysis.</w:t>
      </w:r>
    </w:p>
    <w:p w14:paraId="04C6BC6F" w14:textId="77777777" w:rsidR="00621174" w:rsidRPr="006479B7" w:rsidRDefault="00621174" w:rsidP="0025754D">
      <w:pPr>
        <w:pStyle w:val="Heading2"/>
        <w:keepNext/>
        <w:keepLines/>
        <w:widowControl/>
        <w:numPr>
          <w:ilvl w:val="0"/>
          <w:numId w:val="0"/>
        </w:numPr>
        <w:spacing w:after="0"/>
        <w:rPr>
          <w:b/>
          <w:sz w:val="21"/>
          <w:szCs w:val="21"/>
        </w:rPr>
      </w:pPr>
      <w:r w:rsidRPr="006479B7">
        <w:rPr>
          <w:b/>
          <w:sz w:val="21"/>
          <w:szCs w:val="21"/>
        </w:rPr>
        <w:t xml:space="preserve">Table 2. </w:t>
      </w:r>
      <w:r>
        <w:rPr>
          <w:b/>
          <w:sz w:val="21"/>
          <w:szCs w:val="21"/>
        </w:rPr>
        <w:t>I</w:t>
      </w:r>
      <w:r w:rsidRPr="006479B7">
        <w:rPr>
          <w:b/>
          <w:sz w:val="21"/>
          <w:szCs w:val="21"/>
        </w:rPr>
        <w:t>nformation from 3</w:t>
      </w:r>
      <w:r>
        <w:rPr>
          <w:b/>
          <w:sz w:val="21"/>
          <w:szCs w:val="21"/>
        </w:rPr>
        <w:t>4</w:t>
      </w:r>
      <w:r w:rsidRPr="006479B7">
        <w:rPr>
          <w:b/>
          <w:sz w:val="21"/>
          <w:szCs w:val="21"/>
        </w:rPr>
        <w:t xml:space="preserve"> non-</w:t>
      </w:r>
      <w:r>
        <w:rPr>
          <w:b/>
          <w:sz w:val="21"/>
          <w:szCs w:val="21"/>
        </w:rPr>
        <w:t xml:space="preserve">LVC </w:t>
      </w:r>
      <w:r w:rsidRPr="006479B7">
        <w:rPr>
          <w:b/>
          <w:sz w:val="21"/>
          <w:szCs w:val="21"/>
        </w:rPr>
        <w:t>countries used for the analysis</w:t>
      </w:r>
      <w:r>
        <w:rPr>
          <w:b/>
          <w:sz w:val="21"/>
          <w:szCs w:val="21"/>
        </w:rPr>
        <w:t xml:space="preserve"> requested under decision 82/82(b)</w:t>
      </w:r>
    </w:p>
    <w:tbl>
      <w:tblPr>
        <w:tblW w:w="9970" w:type="dxa"/>
        <w:tblLook w:val="04A0" w:firstRow="1" w:lastRow="0" w:firstColumn="1" w:lastColumn="0" w:noHBand="0" w:noVBand="1"/>
      </w:tblPr>
      <w:tblGrid>
        <w:gridCol w:w="1272"/>
        <w:gridCol w:w="548"/>
        <w:gridCol w:w="1022"/>
        <w:gridCol w:w="1022"/>
        <w:gridCol w:w="926"/>
        <w:gridCol w:w="846"/>
        <w:gridCol w:w="926"/>
        <w:gridCol w:w="876"/>
        <w:gridCol w:w="730"/>
        <w:gridCol w:w="926"/>
        <w:gridCol w:w="876"/>
      </w:tblGrid>
      <w:tr w:rsidR="00621174" w:rsidRPr="00A5553A" w14:paraId="4E583FAD" w14:textId="77777777" w:rsidTr="00294722">
        <w:trPr>
          <w:tblHeader/>
        </w:trPr>
        <w:tc>
          <w:tcPr>
            <w:tcW w:w="1272" w:type="dxa"/>
            <w:vMerge w:val="restart"/>
            <w:tcBorders>
              <w:top w:val="single" w:sz="4" w:space="0" w:color="auto"/>
              <w:left w:val="single" w:sz="4" w:space="0" w:color="auto"/>
              <w:right w:val="single" w:sz="4" w:space="0" w:color="auto"/>
            </w:tcBorders>
            <w:shd w:val="clear" w:color="auto" w:fill="auto"/>
            <w:noWrap/>
            <w:tcMar>
              <w:left w:w="0" w:type="dxa"/>
              <w:right w:w="0" w:type="dxa"/>
            </w:tcMar>
            <w:vAlign w:val="center"/>
          </w:tcPr>
          <w:p w14:paraId="5737A219" w14:textId="77777777" w:rsidR="00621174" w:rsidRPr="00A5553A" w:rsidRDefault="00621174" w:rsidP="0025754D">
            <w:pPr>
              <w:keepNext/>
              <w:keepLines/>
              <w:jc w:val="left"/>
              <w:rPr>
                <w:b/>
                <w:color w:val="000000"/>
                <w:sz w:val="19"/>
                <w:szCs w:val="19"/>
                <w:lang w:val="en-CA" w:eastAsia="en-CA"/>
              </w:rPr>
            </w:pPr>
            <w:r w:rsidRPr="00A5553A">
              <w:rPr>
                <w:b/>
                <w:color w:val="000000"/>
                <w:sz w:val="19"/>
                <w:szCs w:val="19"/>
                <w:lang w:val="en-CA" w:eastAsia="en-CA"/>
              </w:rPr>
              <w:t>Country</w:t>
            </w:r>
          </w:p>
        </w:tc>
        <w:tc>
          <w:tcPr>
            <w:tcW w:w="548"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0C5286A1"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No. of</w:t>
            </w:r>
          </w:p>
          <w:p w14:paraId="55039764"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years</w:t>
            </w:r>
          </w:p>
        </w:tc>
        <w:tc>
          <w:tcPr>
            <w:tcW w:w="297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05D3CD6B"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HPMP cost (US $)</w:t>
            </w:r>
          </w:p>
        </w:tc>
        <w:tc>
          <w:tcPr>
            <w:tcW w:w="846"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297C3F8A"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 support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1E9E576B"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PMU cost (US $)</w:t>
            </w:r>
          </w:p>
        </w:tc>
        <w:tc>
          <w:tcPr>
            <w:tcW w:w="730"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3B8C65E2" w14:textId="77777777" w:rsidR="00621174" w:rsidRDefault="00621174" w:rsidP="0025754D">
            <w:pPr>
              <w:keepNext/>
              <w:keepLines/>
              <w:jc w:val="center"/>
              <w:rPr>
                <w:b/>
                <w:color w:val="000000"/>
                <w:sz w:val="19"/>
                <w:szCs w:val="19"/>
                <w:lang w:val="en-CA" w:eastAsia="en-CA"/>
              </w:rPr>
            </w:pPr>
            <w:r w:rsidRPr="00A5553A">
              <w:rPr>
                <w:b/>
                <w:color w:val="000000"/>
                <w:sz w:val="19"/>
                <w:szCs w:val="19"/>
                <w:lang w:val="en-CA" w:eastAsia="en-CA"/>
              </w:rPr>
              <w:t>%</w:t>
            </w:r>
            <w:r>
              <w:rPr>
                <w:b/>
                <w:color w:val="000000"/>
                <w:sz w:val="19"/>
                <w:szCs w:val="19"/>
                <w:lang w:val="en-CA" w:eastAsia="en-CA"/>
              </w:rPr>
              <w:t xml:space="preserve"> </w:t>
            </w:r>
          </w:p>
          <w:p w14:paraId="142D69EB"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PMU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2D45158B"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IS cost (US $)</w:t>
            </w:r>
          </w:p>
        </w:tc>
      </w:tr>
      <w:tr w:rsidR="00621174" w:rsidRPr="00A5553A" w14:paraId="4BB6533C" w14:textId="77777777" w:rsidTr="00294722">
        <w:trPr>
          <w:tblHeader/>
        </w:trPr>
        <w:tc>
          <w:tcPr>
            <w:tcW w:w="1272" w:type="dxa"/>
            <w:vMerge/>
            <w:tcBorders>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A8FA2F2" w14:textId="77777777" w:rsidR="00621174" w:rsidRPr="00A5553A" w:rsidRDefault="00621174" w:rsidP="0025754D">
            <w:pPr>
              <w:keepNext/>
              <w:keepLines/>
              <w:jc w:val="left"/>
              <w:rPr>
                <w:b/>
                <w:color w:val="000000"/>
                <w:sz w:val="19"/>
                <w:szCs w:val="19"/>
                <w:lang w:val="en-CA" w:eastAsia="en-CA"/>
              </w:rPr>
            </w:pPr>
          </w:p>
        </w:tc>
        <w:tc>
          <w:tcPr>
            <w:tcW w:w="548"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636AE23F" w14:textId="77777777" w:rsidR="00621174" w:rsidRPr="00A5553A" w:rsidRDefault="00621174" w:rsidP="0025754D">
            <w:pPr>
              <w:keepNext/>
              <w:keepLines/>
              <w:jc w:val="center"/>
              <w:rPr>
                <w:b/>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6767DE8"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Total</w:t>
            </w: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AC8D9CA"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Project</w:t>
            </w: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657F02C"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Support</w:t>
            </w:r>
          </w:p>
        </w:tc>
        <w:tc>
          <w:tcPr>
            <w:tcW w:w="846"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56A5C75D" w14:textId="77777777" w:rsidR="00621174" w:rsidRPr="00A5553A" w:rsidRDefault="00621174" w:rsidP="0025754D">
            <w:pPr>
              <w:keepNext/>
              <w:keepLines/>
              <w:jc w:val="center"/>
              <w:rPr>
                <w:b/>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0DE0C88"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1939DC3"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Per year</w:t>
            </w:r>
          </w:p>
        </w:tc>
        <w:tc>
          <w:tcPr>
            <w:tcW w:w="730"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2718324F" w14:textId="77777777" w:rsidR="00621174" w:rsidRPr="00A5553A" w:rsidRDefault="00621174" w:rsidP="0025754D">
            <w:pPr>
              <w:keepNext/>
              <w:keepLines/>
              <w:jc w:val="center"/>
              <w:rPr>
                <w:b/>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64ECCD3"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814A978" w14:textId="77777777" w:rsidR="00621174" w:rsidRPr="00A5553A" w:rsidRDefault="00621174" w:rsidP="0025754D">
            <w:pPr>
              <w:keepNext/>
              <w:keepLines/>
              <w:jc w:val="center"/>
              <w:rPr>
                <w:b/>
                <w:color w:val="000000"/>
                <w:sz w:val="19"/>
                <w:szCs w:val="19"/>
                <w:lang w:val="en-CA" w:eastAsia="en-CA"/>
              </w:rPr>
            </w:pPr>
            <w:r w:rsidRPr="00A5553A">
              <w:rPr>
                <w:b/>
                <w:color w:val="000000"/>
                <w:sz w:val="19"/>
                <w:szCs w:val="19"/>
                <w:lang w:val="en-CA" w:eastAsia="en-CA"/>
              </w:rPr>
              <w:t>Per year</w:t>
            </w:r>
          </w:p>
        </w:tc>
      </w:tr>
      <w:tr w:rsidR="00621174" w:rsidRPr="00A5553A" w14:paraId="29EE0A94" w14:textId="77777777" w:rsidTr="00294722">
        <w:tc>
          <w:tcPr>
            <w:tcW w:w="9970" w:type="dxa"/>
            <w:gridSpan w:val="11"/>
            <w:tcBorders>
              <w:top w:val="nil"/>
              <w:left w:val="single" w:sz="4" w:space="0" w:color="auto"/>
              <w:bottom w:val="single" w:sz="4" w:space="0" w:color="auto"/>
              <w:right w:val="single" w:sz="4" w:space="0" w:color="auto"/>
            </w:tcBorders>
            <w:shd w:val="clear" w:color="auto" w:fill="auto"/>
            <w:noWrap/>
            <w:tcMar>
              <w:left w:w="29" w:type="dxa"/>
              <w:right w:w="0" w:type="dxa"/>
            </w:tcMar>
          </w:tcPr>
          <w:p w14:paraId="2CA3FB57" w14:textId="77777777" w:rsidR="00621174" w:rsidRPr="00A5553A" w:rsidRDefault="00621174" w:rsidP="0025754D">
            <w:pPr>
              <w:keepNext/>
              <w:keepLines/>
              <w:jc w:val="left"/>
              <w:rPr>
                <w:b/>
                <w:color w:val="000000"/>
                <w:sz w:val="19"/>
                <w:szCs w:val="19"/>
                <w:lang w:val="en-CA" w:eastAsia="en-CA"/>
              </w:rPr>
            </w:pPr>
            <w:r w:rsidRPr="00A5553A">
              <w:rPr>
                <w:b/>
                <w:color w:val="000000"/>
                <w:sz w:val="19"/>
                <w:szCs w:val="19"/>
                <w:lang w:val="en-CA" w:eastAsia="en-CA"/>
              </w:rPr>
              <w:t>Analysis of 3</w:t>
            </w:r>
            <w:r>
              <w:rPr>
                <w:b/>
                <w:color w:val="000000"/>
                <w:sz w:val="19"/>
                <w:szCs w:val="19"/>
                <w:lang w:val="en-CA" w:eastAsia="en-CA"/>
              </w:rPr>
              <w:t>3</w:t>
            </w:r>
            <w:r w:rsidRPr="00A5553A">
              <w:rPr>
                <w:b/>
                <w:color w:val="000000"/>
                <w:sz w:val="19"/>
                <w:szCs w:val="19"/>
                <w:lang w:val="en-CA" w:eastAsia="en-CA"/>
              </w:rPr>
              <w:t xml:space="preserve"> non-LVC countries</w:t>
            </w:r>
            <w:r>
              <w:rPr>
                <w:b/>
                <w:color w:val="000000"/>
                <w:sz w:val="19"/>
                <w:szCs w:val="19"/>
                <w:lang w:val="en-CA" w:eastAsia="en-CA"/>
              </w:rPr>
              <w:t xml:space="preserve"> excluding China</w:t>
            </w:r>
          </w:p>
        </w:tc>
      </w:tr>
      <w:tr w:rsidR="00621174" w:rsidRPr="00A5553A" w14:paraId="6909E7D6"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C189EAB" w14:textId="77777777" w:rsidR="00621174" w:rsidRPr="00A5553A" w:rsidRDefault="00621174" w:rsidP="0025754D">
            <w:pPr>
              <w:keepNext/>
              <w:keepLines/>
              <w:jc w:val="left"/>
              <w:rPr>
                <w:color w:val="000000"/>
                <w:sz w:val="19"/>
                <w:szCs w:val="19"/>
                <w:lang w:val="en-CA" w:eastAsia="en-CA"/>
              </w:rPr>
            </w:pPr>
            <w:r w:rsidRPr="00A5553A">
              <w:rPr>
                <w:color w:val="000000"/>
                <w:sz w:val="19"/>
                <w:szCs w:val="19"/>
                <w:lang w:val="en-CA" w:eastAsia="en-CA"/>
              </w:rPr>
              <w:t xml:space="preserve">Afghanistan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78BC3DD" w14:textId="77777777" w:rsidR="00621174" w:rsidRPr="00A5553A" w:rsidRDefault="00621174" w:rsidP="0025754D">
            <w:pPr>
              <w:keepNext/>
              <w:keepLines/>
              <w:jc w:val="right"/>
              <w:rPr>
                <w:color w:val="000000"/>
                <w:sz w:val="19"/>
                <w:szCs w:val="19"/>
                <w:lang w:val="en-CA" w:eastAsia="en-CA"/>
              </w:rPr>
            </w:pPr>
            <w:r w:rsidRPr="00A5553A">
              <w:rPr>
                <w:color w:val="000000"/>
                <w:sz w:val="19"/>
                <w:szCs w:val="19"/>
                <w:lang w:val="en-CA"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7E5C289" w14:textId="77777777" w:rsidR="00621174" w:rsidRPr="00A5553A" w:rsidRDefault="00621174" w:rsidP="0025754D">
            <w:pPr>
              <w:keepNext/>
              <w:keepLines/>
              <w:jc w:val="right"/>
              <w:rPr>
                <w:color w:val="000000"/>
                <w:sz w:val="19"/>
                <w:szCs w:val="19"/>
                <w:lang w:val="en-CA" w:eastAsia="en-CA"/>
              </w:rPr>
            </w:pPr>
            <w:r w:rsidRPr="00A5553A">
              <w:rPr>
                <w:color w:val="000000"/>
                <w:sz w:val="19"/>
                <w:szCs w:val="19"/>
                <w:lang w:val="en-CA" w:eastAsia="en-CA"/>
              </w:rPr>
              <w:t>757,655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464E607" w14:textId="77777777" w:rsidR="00621174" w:rsidRPr="00A5553A" w:rsidRDefault="00621174" w:rsidP="0025754D">
            <w:pPr>
              <w:keepNext/>
              <w:keepLines/>
              <w:jc w:val="right"/>
              <w:rPr>
                <w:color w:val="000000"/>
                <w:sz w:val="19"/>
                <w:szCs w:val="19"/>
                <w:lang w:val="en-CA" w:eastAsia="en-CA"/>
              </w:rPr>
            </w:pPr>
            <w:r w:rsidRPr="00A5553A">
              <w:rPr>
                <w:color w:val="000000"/>
                <w:sz w:val="19"/>
                <w:szCs w:val="19"/>
                <w:lang w:val="en-CA" w:eastAsia="en-CA"/>
              </w:rPr>
              <w:t>679,101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DD94F5E" w14:textId="77777777" w:rsidR="00621174" w:rsidRPr="00A5553A" w:rsidRDefault="00621174" w:rsidP="0025754D">
            <w:pPr>
              <w:keepNext/>
              <w:keepLines/>
              <w:jc w:val="right"/>
              <w:rPr>
                <w:color w:val="000000"/>
                <w:sz w:val="19"/>
                <w:szCs w:val="19"/>
                <w:lang w:val="en-CA" w:eastAsia="en-CA"/>
              </w:rPr>
            </w:pPr>
            <w:r w:rsidRPr="00A5553A">
              <w:rPr>
                <w:color w:val="000000"/>
                <w:sz w:val="19"/>
                <w:szCs w:val="19"/>
                <w:lang w:val="en-CA" w:eastAsia="en-CA"/>
              </w:rPr>
              <w:t>78,554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4C6A52A" w14:textId="77777777" w:rsidR="00621174" w:rsidRPr="00A5553A" w:rsidRDefault="00621174" w:rsidP="0025754D">
            <w:pPr>
              <w:keepNext/>
              <w:keepLines/>
              <w:jc w:val="right"/>
              <w:rPr>
                <w:color w:val="000000"/>
                <w:sz w:val="19"/>
                <w:szCs w:val="19"/>
                <w:lang w:val="en-CA" w:eastAsia="en-CA"/>
              </w:rPr>
            </w:pPr>
            <w:r w:rsidRPr="00A5553A">
              <w:rPr>
                <w:color w:val="000000"/>
                <w:sz w:val="19"/>
                <w:szCs w:val="19"/>
                <w:lang w:val="en-CA" w:eastAsia="en-CA"/>
              </w:rPr>
              <w:t>11.57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3BAF1D4" w14:textId="77777777" w:rsidR="00621174" w:rsidRPr="00A5553A" w:rsidRDefault="00621174" w:rsidP="0025754D">
            <w:pPr>
              <w:keepNext/>
              <w:keepLines/>
              <w:jc w:val="right"/>
              <w:rPr>
                <w:color w:val="000000"/>
                <w:sz w:val="19"/>
                <w:szCs w:val="19"/>
                <w:lang w:val="en-CA" w:eastAsia="en-CA"/>
              </w:rPr>
            </w:pPr>
            <w:r w:rsidRPr="00A5553A">
              <w:rPr>
                <w:color w:val="000000"/>
                <w:sz w:val="19"/>
                <w:szCs w:val="19"/>
                <w:lang w:val="en-CA" w:eastAsia="en-CA"/>
              </w:rPr>
              <w:t>66,869</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DC4D58" w14:textId="77777777" w:rsidR="00621174" w:rsidRPr="00A5553A" w:rsidRDefault="00621174" w:rsidP="0025754D">
            <w:pPr>
              <w:keepNext/>
              <w:keepLines/>
              <w:jc w:val="right"/>
              <w:rPr>
                <w:color w:val="000000"/>
                <w:sz w:val="19"/>
                <w:szCs w:val="19"/>
                <w:lang w:val="en-CA" w:eastAsia="en-CA"/>
              </w:rPr>
            </w:pPr>
            <w:r w:rsidRPr="00A5553A">
              <w:rPr>
                <w:color w:val="000000"/>
                <w:sz w:val="19"/>
                <w:szCs w:val="19"/>
                <w:lang w:val="en-CA" w:eastAsia="en-CA"/>
              </w:rPr>
              <w:t>6,079</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F902892" w14:textId="77777777" w:rsidR="00621174" w:rsidRPr="00A5553A" w:rsidRDefault="00621174" w:rsidP="0025754D">
            <w:pPr>
              <w:keepNext/>
              <w:keepLines/>
              <w:jc w:val="right"/>
              <w:rPr>
                <w:color w:val="000000"/>
                <w:sz w:val="19"/>
                <w:szCs w:val="19"/>
                <w:lang w:val="en-CA" w:eastAsia="en-CA"/>
              </w:rPr>
            </w:pPr>
            <w:r w:rsidRPr="00A5553A">
              <w:rPr>
                <w:color w:val="000000"/>
                <w:sz w:val="19"/>
                <w:szCs w:val="19"/>
                <w:lang w:val="en-CA" w:eastAsia="en-CA"/>
              </w:rPr>
              <w:t>9.85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8714FB0" w14:textId="77777777" w:rsidR="00621174" w:rsidRPr="00A5553A" w:rsidRDefault="00621174" w:rsidP="0025754D">
            <w:pPr>
              <w:keepNext/>
              <w:keepLines/>
              <w:jc w:val="right"/>
              <w:rPr>
                <w:color w:val="000000"/>
                <w:sz w:val="19"/>
                <w:szCs w:val="19"/>
                <w:lang w:val="en-CA" w:eastAsia="en-CA"/>
              </w:rPr>
            </w:pPr>
            <w:r w:rsidRPr="00A5553A">
              <w:rPr>
                <w:color w:val="000000"/>
                <w:sz w:val="19"/>
                <w:szCs w:val="19"/>
                <w:lang w:val="en-CA" w:eastAsia="en-CA"/>
              </w:rPr>
              <w:t>642,000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E0B0D4B" w14:textId="77777777" w:rsidR="00621174" w:rsidRPr="00A5553A" w:rsidRDefault="00621174" w:rsidP="0025754D">
            <w:pPr>
              <w:keepNext/>
              <w:keepLines/>
              <w:jc w:val="right"/>
              <w:rPr>
                <w:color w:val="000000"/>
                <w:sz w:val="19"/>
                <w:szCs w:val="19"/>
                <w:lang w:val="en-CA" w:eastAsia="en-CA"/>
              </w:rPr>
            </w:pPr>
            <w:r w:rsidRPr="00A5553A">
              <w:rPr>
                <w:color w:val="000000"/>
                <w:sz w:val="19"/>
                <w:szCs w:val="19"/>
                <w:lang w:val="en-CA" w:eastAsia="en-CA"/>
              </w:rPr>
              <w:t>58,364</w:t>
            </w:r>
          </w:p>
        </w:tc>
      </w:tr>
      <w:tr w:rsidR="00621174" w:rsidRPr="00A5553A" w14:paraId="65C0F0E8"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C0FE4AB"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 xml:space="preserve">Algeria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8C44B7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D90CC4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2,146,062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6FABAA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1,993,331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BD69AB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152,731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FA2B5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7.66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25E29F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17D7FF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16,667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6A3E5C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8B2DE2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257,400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02714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28,600</w:t>
            </w:r>
          </w:p>
        </w:tc>
      </w:tr>
      <w:tr w:rsidR="00621174" w:rsidRPr="00A5553A" w14:paraId="34230ACE"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E6E9FF"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Argentina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6AB9CD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0AC258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11,597,593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72905B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10,775,154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BCCE42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822,439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E592EC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7.63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E64E2F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F62C5B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44,444</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B47BD9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A4242D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1,420,746</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B0A45C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157,861</w:t>
            </w:r>
          </w:p>
        </w:tc>
      </w:tr>
      <w:tr w:rsidR="00621174" w:rsidRPr="00A5553A" w14:paraId="711C8AEC"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F6246D2"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Bahrain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843B2C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82EDAA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3,033,814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888233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2,808,985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9BD002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224,829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2BBB0F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5808A4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165,000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F45DFD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12,692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6A94CB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5.87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7EFF95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230,000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C3E67B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17,692</w:t>
            </w:r>
          </w:p>
        </w:tc>
      </w:tr>
      <w:tr w:rsidR="00621174" w:rsidRPr="00A5553A" w14:paraId="36635CD8"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F0A8494"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Bangladesh</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18D23E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EA7B57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1,692,305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2E9F1A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1,556,074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3E7401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136,231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9933E1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8.75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0C2A8C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6D0B78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01E61F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8A1C39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426,400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0DA00F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42,640</w:t>
            </w:r>
          </w:p>
        </w:tc>
      </w:tr>
      <w:tr w:rsidR="00621174" w:rsidRPr="00A5553A" w14:paraId="436098AB"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CED99E5"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Brazil</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235AE5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06E631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21,027,388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DC9CF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19,417,866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B7E4BE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1,609,522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732C22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8.29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14EEE7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C20249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158,333</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827FC3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4.89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03712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800,280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C19586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133,380</w:t>
            </w:r>
          </w:p>
        </w:tc>
      </w:tr>
      <w:tr w:rsidR="00621174" w:rsidRPr="00A5553A" w14:paraId="23B0CB15"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BCDB5A1"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Chile</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DBDD5B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6BC29B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1,936,306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B9A1F3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1,786,455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2AC358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149,851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38D7C7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8.39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EBC81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102,433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167769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17,072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93E4C9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5.73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60CF16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798,434</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994FCB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133,072</w:t>
            </w:r>
          </w:p>
        </w:tc>
      </w:tr>
      <w:tr w:rsidR="00621174" w:rsidRPr="00A5553A" w14:paraId="4C2782BA"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06BB819"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Colombia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F827E4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C32886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7,338,594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9A712B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6,821,483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985944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517,111</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497330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7.58</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78E54D6" w14:textId="77777777" w:rsidR="00621174" w:rsidRPr="00A5553A" w:rsidRDefault="00621174" w:rsidP="0025754D">
            <w:pPr>
              <w:jc w:val="right"/>
              <w:rPr>
                <w:color w:val="000000"/>
                <w:sz w:val="19"/>
                <w:szCs w:val="19"/>
                <w:lang w:val="en-CA" w:eastAsia="en-CA"/>
              </w:rPr>
            </w:pPr>
            <w:r w:rsidRPr="00A5553A">
              <w:rPr>
                <w:color w:val="000000"/>
                <w:sz w:val="19"/>
                <w:szCs w:val="19"/>
                <w:lang w:eastAsia="en-CA"/>
              </w:rPr>
              <w:t>336,363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A596AC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48,052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362811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4.93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4FEB0D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1,179,568</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9D3C48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168,510</w:t>
            </w:r>
          </w:p>
        </w:tc>
      </w:tr>
      <w:tr w:rsidR="00621174" w:rsidRPr="00A5553A" w14:paraId="3F3659A9"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2CEF403"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D</w:t>
            </w:r>
            <w:r>
              <w:rPr>
                <w:color w:val="000000"/>
                <w:sz w:val="19"/>
                <w:szCs w:val="19"/>
                <w:lang w:val="en-CA" w:eastAsia="en-CA"/>
              </w:rPr>
              <w:t xml:space="preserve">emocratic </w:t>
            </w:r>
            <w:r w:rsidRPr="00A5553A">
              <w:rPr>
                <w:color w:val="000000"/>
                <w:sz w:val="19"/>
                <w:szCs w:val="19"/>
                <w:lang w:val="en-CA" w:eastAsia="en-CA"/>
              </w:rPr>
              <w:t>R</w:t>
            </w:r>
            <w:r>
              <w:rPr>
                <w:color w:val="000000"/>
                <w:sz w:val="19"/>
                <w:szCs w:val="19"/>
                <w:lang w:val="en-CA" w:eastAsia="en-CA"/>
              </w:rPr>
              <w:t>epublic of</w:t>
            </w:r>
            <w:r w:rsidRPr="00A5553A">
              <w:rPr>
                <w:color w:val="000000"/>
                <w:sz w:val="19"/>
                <w:szCs w:val="19"/>
                <w:lang w:val="en-CA" w:eastAsia="en-CA"/>
              </w:rPr>
              <w:t xml:space="preserve"> Congo</w:t>
            </w:r>
          </w:p>
        </w:tc>
        <w:tc>
          <w:tcPr>
            <w:tcW w:w="548" w:type="dxa"/>
            <w:tcBorders>
              <w:top w:val="nil"/>
              <w:left w:val="nil"/>
              <w:bottom w:val="single" w:sz="4" w:space="0" w:color="auto"/>
              <w:right w:val="single" w:sz="4" w:space="0" w:color="auto"/>
            </w:tcBorders>
            <w:shd w:val="clear" w:color="auto" w:fill="auto"/>
            <w:noWrap/>
            <w:tcMar>
              <w:left w:w="29" w:type="dxa"/>
              <w:right w:w="29" w:type="dxa"/>
            </w:tcMar>
            <w:hideMark/>
          </w:tcPr>
          <w:p w14:paraId="7873D3C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hideMark/>
          </w:tcPr>
          <w:p w14:paraId="0E907E7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527,150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hideMark/>
          </w:tcPr>
          <w:p w14:paraId="584F865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475,000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hideMark/>
          </w:tcPr>
          <w:p w14:paraId="7DE1E13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52,150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D8AEA5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10.98</w:t>
            </w:r>
          </w:p>
        </w:tc>
        <w:tc>
          <w:tcPr>
            <w:tcW w:w="926" w:type="dxa"/>
            <w:tcBorders>
              <w:top w:val="nil"/>
              <w:left w:val="nil"/>
              <w:bottom w:val="single" w:sz="4" w:space="0" w:color="auto"/>
              <w:right w:val="single" w:sz="4" w:space="0" w:color="auto"/>
            </w:tcBorders>
            <w:shd w:val="clear" w:color="auto" w:fill="auto"/>
            <w:noWrap/>
            <w:tcMar>
              <w:left w:w="29" w:type="dxa"/>
              <w:right w:w="29" w:type="dxa"/>
            </w:tcMar>
            <w:hideMark/>
          </w:tcPr>
          <w:p w14:paraId="354D6F0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hideMark/>
          </w:tcPr>
          <w:p w14:paraId="76A8AAA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hideMark/>
          </w:tcPr>
          <w:p w14:paraId="3FA74CA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12.63</w:t>
            </w:r>
          </w:p>
        </w:tc>
        <w:tc>
          <w:tcPr>
            <w:tcW w:w="926" w:type="dxa"/>
            <w:tcBorders>
              <w:top w:val="nil"/>
              <w:left w:val="nil"/>
              <w:bottom w:val="single" w:sz="4" w:space="0" w:color="auto"/>
              <w:right w:val="single" w:sz="4" w:space="0" w:color="auto"/>
            </w:tcBorders>
            <w:shd w:val="clear" w:color="auto" w:fill="auto"/>
            <w:noWrap/>
            <w:tcMar>
              <w:left w:w="29" w:type="dxa"/>
              <w:right w:w="29" w:type="dxa"/>
            </w:tcMar>
            <w:hideMark/>
          </w:tcPr>
          <w:p w14:paraId="1033FB2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149,540</w:t>
            </w:r>
          </w:p>
        </w:tc>
        <w:tc>
          <w:tcPr>
            <w:tcW w:w="876" w:type="dxa"/>
            <w:tcBorders>
              <w:top w:val="nil"/>
              <w:left w:val="nil"/>
              <w:bottom w:val="single" w:sz="4" w:space="0" w:color="auto"/>
              <w:right w:val="single" w:sz="4" w:space="0" w:color="auto"/>
            </w:tcBorders>
            <w:shd w:val="clear" w:color="auto" w:fill="auto"/>
            <w:noWrap/>
            <w:tcMar>
              <w:left w:w="29" w:type="dxa"/>
              <w:right w:w="29" w:type="dxa"/>
            </w:tcMar>
            <w:hideMark/>
          </w:tcPr>
          <w:p w14:paraId="3537F81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18,693</w:t>
            </w:r>
          </w:p>
        </w:tc>
      </w:tr>
      <w:tr w:rsidR="00621174" w:rsidRPr="00A5553A" w14:paraId="75735F52"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31A7C2B"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Dominican Rep</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A1A33F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A4798D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1,826,192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7BF465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1,696,225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FAA0C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129,967</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CF76B2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7.66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D5B39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357A98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510968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5.90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86BD97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746,891</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827FF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74,689</w:t>
            </w:r>
          </w:p>
        </w:tc>
      </w:tr>
      <w:tr w:rsidR="00621174" w:rsidRPr="00A5553A" w14:paraId="19E8D5DB"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61CC905"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 xml:space="preserve">Ecuador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958A4F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8BCD9D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2,576,812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FDE5B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2,393,159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63A5A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183,653</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BD6ECA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7.67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F40CB1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126,000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3BBC25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11,455</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51C4C8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5.27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9B1336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226,305</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E0DFE7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20,573</w:t>
            </w:r>
          </w:p>
        </w:tc>
      </w:tr>
      <w:tr w:rsidR="00621174" w:rsidRPr="00A5553A" w14:paraId="4A9D3BD2"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461013C"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Egypt</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87929F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B4CF54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9,164,414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2697B6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8,520,815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3AF1DF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643,599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01E666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94A473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667,000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9A063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66,700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CEDE0B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7.83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CD1EFA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1,269,475</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CE364C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126,948</w:t>
            </w:r>
          </w:p>
        </w:tc>
      </w:tr>
      <w:tr w:rsidR="00621174" w:rsidRPr="00A5553A" w14:paraId="26BF98D2"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D0CBCDC"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India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B6080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E5EF90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22,969,344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C83EDB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21,994,490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424D9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974,854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6A816E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4.43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982EBA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1,020,000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E97B37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204,000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CCDE7B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4.64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23EB2D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1,224,194</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A5FC2C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244,839</w:t>
            </w:r>
          </w:p>
        </w:tc>
      </w:tr>
      <w:tr w:rsidR="00621174" w:rsidRPr="00A5553A" w14:paraId="55D1172F"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F566BEF"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Indonesia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7779C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F87ABD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13,661,136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2D8748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12,692,684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4FB510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968,452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85F9E2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7.63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742411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3C8C94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50,000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8DF920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3.55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3F1BE1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1,236,880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16E80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137,431</w:t>
            </w:r>
          </w:p>
        </w:tc>
      </w:tr>
      <w:tr w:rsidR="00621174" w:rsidRPr="00A5553A" w14:paraId="4C60FCE8"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1734575" w14:textId="77777777" w:rsidR="00621174" w:rsidRPr="00A5553A" w:rsidRDefault="00621174" w:rsidP="0025754D">
            <w:pPr>
              <w:jc w:val="left"/>
              <w:rPr>
                <w:color w:val="000000"/>
                <w:sz w:val="19"/>
                <w:szCs w:val="19"/>
                <w:lang w:val="en-CA" w:eastAsia="en-CA"/>
              </w:rPr>
            </w:pPr>
            <w:r>
              <w:rPr>
                <w:color w:val="000000"/>
                <w:sz w:val="19"/>
                <w:szCs w:val="19"/>
                <w:lang w:val="en-CA" w:eastAsia="en-CA"/>
              </w:rPr>
              <w:t xml:space="preserve">Islamic Republic of </w:t>
            </w:r>
            <w:r w:rsidRPr="00A5553A">
              <w:rPr>
                <w:color w:val="000000"/>
                <w:sz w:val="19"/>
                <w:szCs w:val="19"/>
                <w:lang w:val="en-CA" w:eastAsia="en-CA"/>
              </w:rPr>
              <w:t>Iran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E3C7C1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172198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10,869,327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1497A2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9,994,338</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AE0E40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874,989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0995B3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8.75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64D2DA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390,000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9DCAC3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43,333</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1C6B5D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3.90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F39902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791,210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E5C0CB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87,912</w:t>
            </w:r>
          </w:p>
        </w:tc>
      </w:tr>
      <w:tr w:rsidR="00621174" w:rsidRPr="00A5553A" w14:paraId="516C382D"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FD3391B"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Jordan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5429F1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7DD3C5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3,579,964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D60EEC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3,329,317</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AB46CC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250,647</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6BEFCF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7FC742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B014B9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11,111</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BBCF17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A890CF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819,171</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6C367A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91,019</w:t>
            </w:r>
          </w:p>
        </w:tc>
      </w:tr>
      <w:tr w:rsidR="00621174" w:rsidRPr="00A5553A" w14:paraId="7E634E76"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FB3ED44"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Kenya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4A2182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98570D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1,009,000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4634C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900,000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363A63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109,000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0ED33D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12.11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6EBD75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0B0081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12,857</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C32D64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55475E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497,468</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43B34B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71,067</w:t>
            </w:r>
          </w:p>
        </w:tc>
      </w:tr>
      <w:tr w:rsidR="00621174" w:rsidRPr="00A5553A" w14:paraId="44F43747"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2C60538"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Lebanon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1C3150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40A85A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2,682,242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2B66F3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2,495,109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BD6AF6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187,133</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6141BB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78541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232,300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F3F901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29,038</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48774A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9.31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B92403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707,210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4B593D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88,401</w:t>
            </w:r>
          </w:p>
        </w:tc>
      </w:tr>
      <w:tr w:rsidR="00621174" w:rsidRPr="00A5553A" w14:paraId="19524B67"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67F978C8" w14:textId="77777777" w:rsidR="00621174" w:rsidRPr="00A5553A" w:rsidRDefault="00621174" w:rsidP="0025754D">
            <w:pPr>
              <w:rPr>
                <w:sz w:val="19"/>
                <w:szCs w:val="19"/>
              </w:rPr>
            </w:pPr>
            <w:r w:rsidRPr="00A5553A">
              <w:rPr>
                <w:sz w:val="19"/>
                <w:szCs w:val="19"/>
              </w:rPr>
              <w:t>Libya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689B7043" w14:textId="77777777" w:rsidR="00621174" w:rsidRPr="00A5553A" w:rsidRDefault="00621174" w:rsidP="0025754D">
            <w:pPr>
              <w:jc w:val="right"/>
              <w:rPr>
                <w:sz w:val="19"/>
                <w:szCs w:val="19"/>
              </w:rPr>
            </w:pPr>
            <w:r w:rsidRPr="00A5553A">
              <w:rPr>
                <w:sz w:val="19"/>
                <w:szCs w:val="19"/>
              </w:rPr>
              <w:t>5</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E2EB1DA" w14:textId="77777777" w:rsidR="00621174" w:rsidRPr="00A5553A" w:rsidRDefault="00621174" w:rsidP="0025754D">
            <w:pPr>
              <w:jc w:val="right"/>
              <w:rPr>
                <w:sz w:val="19"/>
                <w:szCs w:val="19"/>
              </w:rPr>
            </w:pPr>
            <w:r w:rsidRPr="00A5553A">
              <w:rPr>
                <w:sz w:val="19"/>
                <w:szCs w:val="19"/>
              </w:rPr>
              <w:t>2,042,462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069C72B" w14:textId="77777777" w:rsidR="00621174" w:rsidRPr="00A5553A" w:rsidRDefault="00621174" w:rsidP="0025754D">
            <w:pPr>
              <w:jc w:val="right"/>
              <w:rPr>
                <w:sz w:val="19"/>
                <w:szCs w:val="19"/>
              </w:rPr>
            </w:pPr>
            <w:r w:rsidRPr="00A5553A">
              <w:rPr>
                <w:sz w:val="19"/>
                <w:szCs w:val="19"/>
              </w:rPr>
              <w:t>1,908,843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50AA7B3" w14:textId="77777777" w:rsidR="00621174" w:rsidRPr="00A5553A" w:rsidRDefault="00621174" w:rsidP="0025754D">
            <w:pPr>
              <w:jc w:val="right"/>
              <w:rPr>
                <w:sz w:val="19"/>
                <w:szCs w:val="19"/>
              </w:rPr>
            </w:pPr>
            <w:r w:rsidRPr="00A5553A">
              <w:rPr>
                <w:sz w:val="19"/>
                <w:szCs w:val="19"/>
              </w:rPr>
              <w:t>133,619</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04D020CC" w14:textId="77777777" w:rsidR="00621174" w:rsidRPr="00A5553A" w:rsidRDefault="00621174" w:rsidP="0025754D">
            <w:pPr>
              <w:jc w:val="right"/>
              <w:rPr>
                <w:sz w:val="19"/>
                <w:szCs w:val="19"/>
              </w:rPr>
            </w:pPr>
            <w:r w:rsidRPr="00A5553A">
              <w:rPr>
                <w:sz w:val="19"/>
                <w:szCs w:val="19"/>
              </w:rPr>
              <w:t>7.00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F86F060" w14:textId="77777777" w:rsidR="00621174" w:rsidRPr="00A5553A" w:rsidRDefault="00621174" w:rsidP="0025754D">
            <w:pPr>
              <w:jc w:val="right"/>
              <w:rPr>
                <w:sz w:val="19"/>
                <w:szCs w:val="19"/>
              </w:rPr>
            </w:pPr>
            <w:r w:rsidRPr="00A5553A">
              <w:rPr>
                <w:sz w:val="19"/>
                <w:szCs w:val="19"/>
              </w:rPr>
              <w:t>4,000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6C06A8B" w14:textId="77777777" w:rsidR="00621174" w:rsidRPr="00A5553A" w:rsidRDefault="00621174" w:rsidP="0025754D">
            <w:pPr>
              <w:jc w:val="right"/>
              <w:rPr>
                <w:sz w:val="19"/>
                <w:szCs w:val="19"/>
              </w:rPr>
            </w:pPr>
            <w:r w:rsidRPr="00A5553A">
              <w:rPr>
                <w:sz w:val="19"/>
                <w:szCs w:val="19"/>
              </w:rPr>
              <w:t>800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0EC41DE8" w14:textId="77777777" w:rsidR="00621174" w:rsidRPr="00A5553A" w:rsidRDefault="00621174" w:rsidP="0025754D">
            <w:pPr>
              <w:jc w:val="right"/>
              <w:rPr>
                <w:sz w:val="19"/>
                <w:szCs w:val="19"/>
              </w:rPr>
            </w:pPr>
            <w:r w:rsidRPr="00A5553A">
              <w:rPr>
                <w:sz w:val="19"/>
                <w:szCs w:val="19"/>
              </w:rPr>
              <w:t>0.21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4BC04BB" w14:textId="77777777" w:rsidR="00621174" w:rsidRPr="00A5553A" w:rsidRDefault="00621174" w:rsidP="0025754D">
            <w:pPr>
              <w:jc w:val="right"/>
              <w:rPr>
                <w:sz w:val="19"/>
                <w:szCs w:val="19"/>
              </w:rPr>
            </w:pPr>
            <w:r w:rsidRPr="00A5553A">
              <w:rPr>
                <w:sz w:val="19"/>
                <w:szCs w:val="19"/>
              </w:rPr>
              <w:t>329,279</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C0E3D4C" w14:textId="77777777" w:rsidR="00621174" w:rsidRPr="00A5553A" w:rsidRDefault="00621174" w:rsidP="0025754D">
            <w:pPr>
              <w:jc w:val="right"/>
              <w:rPr>
                <w:sz w:val="19"/>
                <w:szCs w:val="19"/>
              </w:rPr>
            </w:pPr>
            <w:r w:rsidRPr="00A5553A">
              <w:rPr>
                <w:sz w:val="19"/>
                <w:szCs w:val="19"/>
              </w:rPr>
              <w:t>65,856</w:t>
            </w:r>
          </w:p>
        </w:tc>
      </w:tr>
      <w:tr w:rsidR="00621174" w:rsidRPr="00A5553A" w14:paraId="35CDAD49"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5236A24"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Malaysia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AAB91A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2FEFAA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10,306,530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AE2836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9,587,470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ED6E83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719,060</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9881C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6B8187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F8F979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85,714</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2B89B6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6.26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F2ECD4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1,274,520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187121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182,074</w:t>
            </w:r>
          </w:p>
        </w:tc>
      </w:tr>
      <w:tr w:rsidR="00621174" w:rsidRPr="00A5553A" w14:paraId="2BF9BF74"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E7D9473"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Mexico</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2B4D74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EB4381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19,421,177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2D83D5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18,066,211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CB5356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1,354,966</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ECE764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19B5A2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242,000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FDF63E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22,000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807D8C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1.34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0131D0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1,558,570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84EA41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141,688</w:t>
            </w:r>
          </w:p>
        </w:tc>
      </w:tr>
      <w:tr w:rsidR="00621174" w:rsidRPr="00A5553A" w14:paraId="40CD50D0"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732885A"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Morocco</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8A5BBE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926C3F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1,383,246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F38D14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1,286,740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1C1052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96,506</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4F089A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ADCD01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428AE3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8,889</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7B0715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6.22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6F8C5A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0C3C0E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0</w:t>
            </w:r>
          </w:p>
        </w:tc>
      </w:tr>
      <w:tr w:rsidR="00621174" w:rsidRPr="00A5553A" w14:paraId="6807F263"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FA21A0D"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Nigeria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8CE1A1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5CB0AF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5,309,242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9708B2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4,938,830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D9861A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370,412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9E79D8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59458E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356,634</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722991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50,948</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57C9D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7.22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3E6352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1,445,600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193393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206,514</w:t>
            </w:r>
          </w:p>
        </w:tc>
      </w:tr>
      <w:tr w:rsidR="00621174" w:rsidRPr="00A5553A" w14:paraId="2B189AEC"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3EAAB44"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Pakistan</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CB9076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15CC62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5,881,713</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F2A2BD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5,448,849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FE1C6D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432,864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39685E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7.94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09C515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7E9C06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D8675D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A64D90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1,248,037</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9E6ECD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178,291</w:t>
            </w:r>
          </w:p>
        </w:tc>
      </w:tr>
      <w:tr w:rsidR="00621174" w:rsidRPr="00A5553A" w14:paraId="6E0DEB20"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9FC06CE"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Panama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49DFA1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B8FCB0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364,561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66C856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335,545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C46097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29,016</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5E7218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8.65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EFD3FF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39,000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48A872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16F6FA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11.62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B1C4CD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681,720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7BD8E6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113,620</w:t>
            </w:r>
          </w:p>
        </w:tc>
      </w:tr>
      <w:tr w:rsidR="00621174" w:rsidRPr="00A5553A" w14:paraId="20467D4E"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27020A4F"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Peru</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145250E5" w14:textId="77777777" w:rsidR="00621174" w:rsidRPr="00A5553A" w:rsidRDefault="00621174" w:rsidP="0025754D">
            <w:pPr>
              <w:jc w:val="right"/>
              <w:rPr>
                <w:sz w:val="19"/>
                <w:szCs w:val="19"/>
              </w:rPr>
            </w:pPr>
            <w:r w:rsidRPr="00A5553A">
              <w:rPr>
                <w:sz w:val="19"/>
                <w:szCs w:val="19"/>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34F60CA7" w14:textId="77777777" w:rsidR="00621174" w:rsidRPr="00A5553A" w:rsidRDefault="00621174" w:rsidP="0025754D">
            <w:pPr>
              <w:jc w:val="right"/>
              <w:rPr>
                <w:sz w:val="19"/>
                <w:szCs w:val="19"/>
              </w:rPr>
            </w:pPr>
            <w:r w:rsidRPr="00A5553A">
              <w:rPr>
                <w:sz w:val="19"/>
                <w:szCs w:val="19"/>
              </w:rPr>
              <w:t>310,111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5E5023A1" w14:textId="77777777" w:rsidR="00621174" w:rsidRPr="00A5553A" w:rsidRDefault="00621174" w:rsidP="0025754D">
            <w:pPr>
              <w:jc w:val="right"/>
              <w:rPr>
                <w:sz w:val="19"/>
                <w:szCs w:val="19"/>
              </w:rPr>
            </w:pPr>
            <w:r w:rsidRPr="00A5553A">
              <w:rPr>
                <w:sz w:val="19"/>
                <w:szCs w:val="19"/>
              </w:rPr>
              <w:t>282,671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4373C3D6" w14:textId="77777777" w:rsidR="00621174" w:rsidRPr="00A5553A" w:rsidRDefault="00621174" w:rsidP="0025754D">
            <w:pPr>
              <w:jc w:val="right"/>
              <w:rPr>
                <w:sz w:val="19"/>
                <w:szCs w:val="19"/>
              </w:rPr>
            </w:pPr>
            <w:r w:rsidRPr="00A5553A">
              <w:rPr>
                <w:sz w:val="19"/>
                <w:szCs w:val="19"/>
              </w:rPr>
              <w:t>27,440</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4B2CB53E" w14:textId="77777777" w:rsidR="00621174" w:rsidRPr="00A5553A" w:rsidRDefault="00621174" w:rsidP="0025754D">
            <w:pPr>
              <w:jc w:val="right"/>
              <w:rPr>
                <w:sz w:val="19"/>
                <w:szCs w:val="19"/>
              </w:rPr>
            </w:pPr>
            <w:r w:rsidRPr="00A5553A">
              <w:rPr>
                <w:sz w:val="19"/>
                <w:szCs w:val="19"/>
              </w:rPr>
              <w:t>9.71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0D31F6D3" w14:textId="77777777" w:rsidR="00621174" w:rsidRPr="00A5553A" w:rsidRDefault="00621174" w:rsidP="0025754D">
            <w:pPr>
              <w:jc w:val="right"/>
              <w:rPr>
                <w:sz w:val="19"/>
                <w:szCs w:val="19"/>
              </w:rPr>
            </w:pPr>
            <w:r w:rsidRPr="00A5553A">
              <w:rPr>
                <w:sz w:val="19"/>
                <w:szCs w:val="19"/>
              </w:rPr>
              <w:t>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50D6B453" w14:textId="77777777" w:rsidR="00621174" w:rsidRPr="00A5553A" w:rsidRDefault="00621174" w:rsidP="0025754D">
            <w:pPr>
              <w:jc w:val="right"/>
              <w:rPr>
                <w:sz w:val="19"/>
                <w:szCs w:val="19"/>
              </w:rPr>
            </w:pPr>
            <w:r w:rsidRPr="00A5553A">
              <w:rPr>
                <w:sz w:val="19"/>
                <w:szCs w:val="19"/>
              </w:rPr>
              <w:t>8,333</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57D0AC6B" w14:textId="77777777" w:rsidR="00621174" w:rsidRPr="00A5553A" w:rsidRDefault="00621174" w:rsidP="0025754D">
            <w:pPr>
              <w:jc w:val="right"/>
              <w:rPr>
                <w:sz w:val="19"/>
                <w:szCs w:val="19"/>
              </w:rPr>
            </w:pPr>
            <w:r w:rsidRPr="00A5553A">
              <w:rPr>
                <w:sz w:val="19"/>
                <w:szCs w:val="19"/>
              </w:rPr>
              <w:t>17.69</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7B735DA8" w14:textId="77777777" w:rsidR="00621174" w:rsidRPr="00A5553A" w:rsidRDefault="00621174" w:rsidP="0025754D">
            <w:pPr>
              <w:jc w:val="right"/>
              <w:rPr>
                <w:sz w:val="19"/>
                <w:szCs w:val="19"/>
              </w:rPr>
            </w:pPr>
            <w:r w:rsidRPr="00A5553A">
              <w:rPr>
                <w:sz w:val="19"/>
                <w:szCs w:val="19"/>
              </w:rPr>
              <w:t>304,403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tcPr>
          <w:p w14:paraId="13DCFF9A" w14:textId="77777777" w:rsidR="00621174" w:rsidRPr="00A5553A" w:rsidRDefault="00621174" w:rsidP="0025754D">
            <w:pPr>
              <w:jc w:val="right"/>
              <w:rPr>
                <w:sz w:val="19"/>
                <w:szCs w:val="19"/>
              </w:rPr>
            </w:pPr>
            <w:r w:rsidRPr="00A5553A">
              <w:rPr>
                <w:sz w:val="19"/>
                <w:szCs w:val="19"/>
              </w:rPr>
              <w:t>50,734</w:t>
            </w:r>
          </w:p>
        </w:tc>
      </w:tr>
      <w:tr w:rsidR="00621174" w:rsidRPr="00A5553A" w14:paraId="5D4BA23C"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41E251"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 xml:space="preserve">Philippines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994141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0D4A2D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2,495,965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876A5D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2,295,000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AC5A76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200,965</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BB45F4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8.76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1B7210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230,000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97B9A6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32,857</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E05C5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10.02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B42F1B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998,211</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23F9BE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142,602</w:t>
            </w:r>
          </w:p>
        </w:tc>
      </w:tr>
      <w:tr w:rsidR="00621174" w:rsidRPr="00A5553A" w14:paraId="1E026BB8"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9BCB0A"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lastRenderedPageBreak/>
              <w:t>Saudi Arabia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8C9170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5860E1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14,421,066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2D73CF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13,420,971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64A4A1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1,000,095</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B09FC7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7.45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92781C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BAB793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50,000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C5590A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3.73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99B9C4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1C642E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20,000</w:t>
            </w:r>
          </w:p>
        </w:tc>
      </w:tr>
      <w:tr w:rsidR="00621174" w:rsidRPr="00A5553A" w14:paraId="6EF15172"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DEB41B7"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South Africa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544FB7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26F28D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6,990,905</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D7DC30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6,533,556</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CB09D7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457,349</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E96C77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7.00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96EC7C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420,000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9F38CF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42,000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F74A25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6.43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885F5E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63734C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0</w:t>
            </w:r>
          </w:p>
        </w:tc>
      </w:tr>
      <w:tr w:rsidR="00621174" w:rsidRPr="00A5553A" w14:paraId="34F2EF41"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ACE6C5D"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 xml:space="preserve">Thailand </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C1FFFA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29EA72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19,394,412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B7F003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18,108,630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239478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1,285,782</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A78F8C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7.10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DEDC19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1,276,633</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5299F8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159,579</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8D971F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7.05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8F67AA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1,234,138</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2CC5C0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154,267</w:t>
            </w:r>
          </w:p>
        </w:tc>
      </w:tr>
      <w:tr w:rsidR="00621174" w:rsidRPr="00A5553A" w14:paraId="54B2712A"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6D1565F"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Tunisia</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7EB587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AADEB4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1,966,209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D26F98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1,800,195</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B3F6C8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166,014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B32A77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9.22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14F842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28EAD8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25,000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6A4058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8.33</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D761FE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247,270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7B2E2C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41,212</w:t>
            </w:r>
          </w:p>
        </w:tc>
      </w:tr>
      <w:tr w:rsidR="00621174" w:rsidRPr="00A5553A" w14:paraId="15B6D67B"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CAC2AAD"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Turkey</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3EE278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270645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15,263,964</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CC5BA0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14,223,540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87DFAA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1,040,424</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405B24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7.31</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995574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2142714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55,556</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0D00578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3.52</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12AD2B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1,112,800</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2E2E6A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123,644</w:t>
            </w:r>
          </w:p>
        </w:tc>
      </w:tr>
      <w:tr w:rsidR="00621174" w:rsidRPr="00A5553A" w14:paraId="43E15EE0"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24EE94D"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Viet Nam</w:t>
            </w:r>
          </w:p>
        </w:tc>
        <w:tc>
          <w:tcPr>
            <w:tcW w:w="548"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485906C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A6648B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9,809,397</w:t>
            </w:r>
          </w:p>
        </w:tc>
        <w:tc>
          <w:tcPr>
            <w:tcW w:w="1022"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100DD2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9,125,020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7930722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684,377</w:t>
            </w:r>
          </w:p>
        </w:tc>
        <w:tc>
          <w:tcPr>
            <w:tcW w:w="84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5299798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4D8CF1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532,572</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C8DA06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88,762</w:t>
            </w:r>
          </w:p>
        </w:tc>
        <w:tc>
          <w:tcPr>
            <w:tcW w:w="730"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104ED98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5.84</w:t>
            </w:r>
          </w:p>
        </w:tc>
        <w:tc>
          <w:tcPr>
            <w:tcW w:w="92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3BFC92C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661,506</w:t>
            </w:r>
          </w:p>
        </w:tc>
        <w:tc>
          <w:tcPr>
            <w:tcW w:w="876" w:type="dxa"/>
            <w:tcBorders>
              <w:top w:val="nil"/>
              <w:left w:val="nil"/>
              <w:bottom w:val="single" w:sz="4" w:space="0" w:color="auto"/>
              <w:right w:val="single" w:sz="4" w:space="0" w:color="auto"/>
            </w:tcBorders>
            <w:shd w:val="clear" w:color="auto" w:fill="auto"/>
            <w:noWrap/>
            <w:tcMar>
              <w:left w:w="29" w:type="dxa"/>
              <w:right w:w="29" w:type="dxa"/>
            </w:tcMar>
            <w:vAlign w:val="center"/>
            <w:hideMark/>
          </w:tcPr>
          <w:p w14:paraId="63977145"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110,251</w:t>
            </w:r>
          </w:p>
        </w:tc>
      </w:tr>
      <w:tr w:rsidR="00621174" w:rsidRPr="00A5553A" w14:paraId="57B1938E" w14:textId="77777777" w:rsidTr="00294722">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3801860D" w14:textId="77777777" w:rsidR="00621174" w:rsidRPr="00A5553A" w:rsidRDefault="00621174" w:rsidP="0025754D">
            <w:pPr>
              <w:rPr>
                <w:color w:val="000000"/>
                <w:sz w:val="19"/>
                <w:szCs w:val="19"/>
                <w:lang w:val="en-CA" w:eastAsia="en-CA"/>
              </w:rPr>
            </w:pPr>
            <w:r w:rsidRPr="00A5553A">
              <w:rPr>
                <w:color w:val="000000"/>
                <w:sz w:val="19"/>
                <w:szCs w:val="19"/>
                <w:lang w:val="en-CA" w:eastAsia="en-CA"/>
              </w:rPr>
              <w:t>Total</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2D806FEC" w14:textId="77777777" w:rsidR="00621174" w:rsidRPr="00A5553A" w:rsidRDefault="00621174" w:rsidP="0025754D">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3528A5A" w14:textId="77777777" w:rsidR="00621174" w:rsidRPr="00A5553A" w:rsidRDefault="00621174" w:rsidP="0025754D">
            <w:pPr>
              <w:jc w:val="right"/>
              <w:rPr>
                <w:sz w:val="19"/>
                <w:szCs w:val="19"/>
              </w:rPr>
            </w:pPr>
            <w:r w:rsidRPr="00A5553A">
              <w:rPr>
                <w:sz w:val="19"/>
                <w:szCs w:val="19"/>
              </w:rPr>
              <w:t>233,756,258</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0925B77" w14:textId="77777777" w:rsidR="00621174" w:rsidRPr="00A5553A" w:rsidRDefault="00621174" w:rsidP="0025754D">
            <w:pPr>
              <w:jc w:val="right"/>
              <w:rPr>
                <w:sz w:val="19"/>
                <w:szCs w:val="19"/>
              </w:rPr>
            </w:pPr>
            <w:r w:rsidRPr="00A5553A">
              <w:rPr>
                <w:sz w:val="19"/>
                <w:szCs w:val="19"/>
              </w:rPr>
              <w:t>217,691,657</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9CBA3A0" w14:textId="77777777" w:rsidR="00621174" w:rsidRPr="00A5553A" w:rsidRDefault="00621174" w:rsidP="0025754D">
            <w:pPr>
              <w:jc w:val="right"/>
              <w:rPr>
                <w:sz w:val="19"/>
                <w:szCs w:val="19"/>
              </w:rPr>
            </w:pPr>
            <w:r w:rsidRPr="00A5553A">
              <w:rPr>
                <w:sz w:val="19"/>
                <w:szCs w:val="19"/>
              </w:rPr>
              <w:t>16,064,601</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450D7DD" w14:textId="77777777" w:rsidR="00621174" w:rsidRPr="00A5553A" w:rsidRDefault="00621174" w:rsidP="0025754D">
            <w:pPr>
              <w:jc w:val="right"/>
              <w:rPr>
                <w:sz w:val="19"/>
                <w:szCs w:val="19"/>
              </w:rPr>
            </w:pPr>
            <w:r w:rsidRPr="00A5553A">
              <w:rPr>
                <w:sz w:val="19"/>
                <w:szCs w:val="19"/>
              </w:rPr>
              <w:t>7.38</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C761B1C" w14:textId="77777777" w:rsidR="00621174" w:rsidRPr="00A5553A" w:rsidRDefault="00621174" w:rsidP="0025754D">
            <w:pPr>
              <w:jc w:val="right"/>
              <w:rPr>
                <w:sz w:val="19"/>
                <w:szCs w:val="19"/>
              </w:rPr>
            </w:pPr>
            <w:r w:rsidRPr="00A5553A">
              <w:rPr>
                <w:sz w:val="19"/>
                <w:szCs w:val="19"/>
              </w:rPr>
              <w:t>10,386,804</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9FAA67D" w14:textId="77777777" w:rsidR="00621174" w:rsidRPr="00A5553A" w:rsidRDefault="00621174" w:rsidP="0025754D">
            <w:pPr>
              <w:jc w:val="right"/>
              <w:rPr>
                <w:sz w:val="19"/>
                <w:szCs w:val="19"/>
              </w:rPr>
            </w:pPr>
            <w:r w:rsidRPr="00A5553A">
              <w:rPr>
                <w:sz w:val="19"/>
                <w:szCs w:val="19"/>
              </w:rPr>
              <w:t>1,386,271</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FD1CE6C" w14:textId="77777777" w:rsidR="00621174" w:rsidRPr="00A5553A" w:rsidRDefault="00621174" w:rsidP="0025754D">
            <w:pPr>
              <w:jc w:val="right"/>
              <w:rPr>
                <w:sz w:val="19"/>
                <w:szCs w:val="19"/>
              </w:rPr>
            </w:pPr>
            <w:r w:rsidRPr="00A5553A">
              <w:rPr>
                <w:sz w:val="19"/>
                <w:szCs w:val="19"/>
              </w:rPr>
              <w:t>4.77</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EE8C3DF" w14:textId="77777777" w:rsidR="00621174" w:rsidRPr="00A5553A" w:rsidRDefault="00621174" w:rsidP="0025754D">
            <w:pPr>
              <w:jc w:val="right"/>
              <w:rPr>
                <w:sz w:val="19"/>
                <w:szCs w:val="19"/>
              </w:rPr>
            </w:pPr>
            <w:r w:rsidRPr="00A5553A">
              <w:rPr>
                <w:sz w:val="19"/>
                <w:szCs w:val="19"/>
              </w:rPr>
              <w:t>24,719,226</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2AF3C85" w14:textId="77777777" w:rsidR="00621174" w:rsidRPr="00A5553A" w:rsidRDefault="00621174" w:rsidP="0025754D">
            <w:pPr>
              <w:jc w:val="right"/>
              <w:rPr>
                <w:sz w:val="19"/>
                <w:szCs w:val="19"/>
              </w:rPr>
            </w:pPr>
            <w:r w:rsidRPr="00A5553A">
              <w:rPr>
                <w:sz w:val="19"/>
                <w:szCs w:val="19"/>
              </w:rPr>
              <w:t>3,232,443</w:t>
            </w:r>
          </w:p>
        </w:tc>
      </w:tr>
      <w:tr w:rsidR="00621174" w:rsidRPr="00A5553A" w14:paraId="25056FC0" w14:textId="77777777" w:rsidTr="00294722">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5276953D" w14:textId="77777777" w:rsidR="00621174" w:rsidRPr="00A5553A" w:rsidRDefault="00621174" w:rsidP="0025754D">
            <w:pPr>
              <w:jc w:val="left"/>
              <w:rPr>
                <w:b/>
                <w:color w:val="000000"/>
                <w:sz w:val="19"/>
                <w:szCs w:val="19"/>
                <w:lang w:val="en-CA" w:eastAsia="en-CA"/>
              </w:rPr>
            </w:pPr>
            <w:r w:rsidRPr="00A5553A">
              <w:rPr>
                <w:b/>
                <w:color w:val="000000"/>
                <w:sz w:val="19"/>
                <w:szCs w:val="19"/>
                <w:lang w:val="en-CA" w:eastAsia="en-CA"/>
              </w:rPr>
              <w:t>China</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A481928" w14:textId="77777777" w:rsidR="00621174" w:rsidRPr="00A5553A" w:rsidRDefault="00621174" w:rsidP="0025754D">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AF9DEC3" w14:textId="77777777" w:rsidR="00621174" w:rsidRPr="00A5553A" w:rsidRDefault="00621174" w:rsidP="0025754D">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EE3A067" w14:textId="77777777" w:rsidR="00621174" w:rsidRPr="00A5553A" w:rsidRDefault="00621174" w:rsidP="0025754D">
            <w:pPr>
              <w:jc w:val="right"/>
              <w:rPr>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D8D66CA" w14:textId="77777777" w:rsidR="00621174" w:rsidRPr="00A5553A" w:rsidRDefault="00621174" w:rsidP="0025754D">
            <w:pPr>
              <w:jc w:val="right"/>
              <w:rPr>
                <w:color w:val="000000"/>
                <w:sz w:val="19"/>
                <w:szCs w:val="19"/>
                <w:lang w:val="en-CA" w:eastAsia="en-CA"/>
              </w:rPr>
            </w:pP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4ACFEEC" w14:textId="77777777" w:rsidR="00621174" w:rsidRPr="00A5553A" w:rsidRDefault="00621174" w:rsidP="0025754D">
            <w:pPr>
              <w:jc w:val="right"/>
              <w:rPr>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BBC454D" w14:textId="77777777" w:rsidR="00621174" w:rsidRPr="00A5553A" w:rsidRDefault="00621174" w:rsidP="0025754D">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0BB8334" w14:textId="77777777" w:rsidR="00621174" w:rsidRPr="00A5553A" w:rsidRDefault="00621174" w:rsidP="0025754D">
            <w:pPr>
              <w:jc w:val="right"/>
              <w:rPr>
                <w:color w:val="000000"/>
                <w:sz w:val="19"/>
                <w:szCs w:val="19"/>
                <w:lang w:val="en-CA" w:eastAsia="en-CA"/>
              </w:rPr>
            </w:pP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4A5087B" w14:textId="77777777" w:rsidR="00621174" w:rsidRPr="00A5553A" w:rsidRDefault="00621174" w:rsidP="0025754D">
            <w:pPr>
              <w:jc w:val="right"/>
              <w:rPr>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A431F11" w14:textId="77777777" w:rsidR="00621174" w:rsidRPr="00A5553A" w:rsidRDefault="00621174" w:rsidP="0025754D">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C0B9FFD" w14:textId="77777777" w:rsidR="00621174" w:rsidRPr="00A5553A" w:rsidRDefault="00621174" w:rsidP="0025754D">
            <w:pPr>
              <w:jc w:val="right"/>
              <w:rPr>
                <w:color w:val="000000"/>
                <w:sz w:val="19"/>
                <w:szCs w:val="19"/>
                <w:lang w:val="en-CA" w:eastAsia="en-CA"/>
              </w:rPr>
            </w:pPr>
          </w:p>
        </w:tc>
      </w:tr>
      <w:tr w:rsidR="00621174" w:rsidRPr="00A5553A" w14:paraId="2F3FD58B" w14:textId="77777777" w:rsidTr="00294722">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5C9CCD20"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National coord.</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6761D3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C4AAF1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387,000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82C4B2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360,000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64C787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27,000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EB6C19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42D1BC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23,400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18EEF3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3,900</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37CEA7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A3C12B4" w14:textId="77777777" w:rsidR="00621174" w:rsidRPr="00A5553A" w:rsidRDefault="00621174" w:rsidP="0025754D">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DA648B3" w14:textId="77777777" w:rsidR="00621174" w:rsidRPr="00A5553A" w:rsidRDefault="00621174" w:rsidP="0025754D">
            <w:pPr>
              <w:jc w:val="right"/>
              <w:rPr>
                <w:color w:val="000000"/>
                <w:sz w:val="19"/>
                <w:szCs w:val="19"/>
                <w:lang w:val="en-CA" w:eastAsia="en-CA"/>
              </w:rPr>
            </w:pPr>
          </w:p>
        </w:tc>
      </w:tr>
      <w:tr w:rsidR="00621174" w:rsidRPr="00A5553A" w14:paraId="7E4D75C2" w14:textId="77777777" w:rsidTr="00294722">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3EEFF928"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PU foam</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7364E3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962A5C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78,303,870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87DFC42"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73,000,000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44368B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5,303,870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913F36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7.27</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D6D19C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3,650,000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D83724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608,333</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6C3554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EAC2019" w14:textId="77777777" w:rsidR="00621174" w:rsidRPr="00A5553A" w:rsidRDefault="00621174" w:rsidP="0025754D">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C58309B" w14:textId="77777777" w:rsidR="00621174" w:rsidRPr="00A5553A" w:rsidRDefault="00621174" w:rsidP="0025754D">
            <w:pPr>
              <w:jc w:val="right"/>
              <w:rPr>
                <w:color w:val="000000"/>
                <w:sz w:val="19"/>
                <w:szCs w:val="19"/>
                <w:lang w:val="en-CA" w:eastAsia="en-CA"/>
              </w:rPr>
            </w:pPr>
          </w:p>
        </w:tc>
      </w:tr>
      <w:tr w:rsidR="00621174" w:rsidRPr="00A5553A" w14:paraId="2462E8DE" w14:textId="77777777" w:rsidTr="00294722">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7CAB904E"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XPS foam</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CCBF1D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70A193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53,670,860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976A88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50,000,000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82C107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3,670,860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D7FB15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7.34</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6C24A5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2,807,000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6AAC43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467,833</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0377A2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5.61</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B561F21" w14:textId="77777777" w:rsidR="00621174" w:rsidRPr="00A5553A" w:rsidRDefault="00621174" w:rsidP="0025754D">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1F52395" w14:textId="77777777" w:rsidR="00621174" w:rsidRPr="00A5553A" w:rsidRDefault="00621174" w:rsidP="0025754D">
            <w:pPr>
              <w:jc w:val="right"/>
              <w:rPr>
                <w:color w:val="000000"/>
                <w:sz w:val="19"/>
                <w:szCs w:val="19"/>
                <w:lang w:val="en-CA" w:eastAsia="en-CA"/>
              </w:rPr>
            </w:pPr>
          </w:p>
        </w:tc>
      </w:tr>
      <w:tr w:rsidR="00621174" w:rsidRPr="00A5553A" w14:paraId="55A85BDF" w14:textId="77777777" w:rsidTr="00294722">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018C490B"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ICR</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DDAEDE7"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2E5BEF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65,396,900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2DCCFE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61,000,000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C2051D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4,396,900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EEF9FA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7.21</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9CCDD0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3,965,000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34920A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660,833</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77673D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64702C1" w14:textId="77777777" w:rsidR="00621174" w:rsidRPr="00A5553A" w:rsidRDefault="00621174" w:rsidP="0025754D">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D41856B" w14:textId="77777777" w:rsidR="00621174" w:rsidRPr="00A5553A" w:rsidRDefault="00621174" w:rsidP="0025754D">
            <w:pPr>
              <w:jc w:val="right"/>
              <w:rPr>
                <w:color w:val="000000"/>
                <w:sz w:val="19"/>
                <w:szCs w:val="19"/>
                <w:lang w:val="en-CA" w:eastAsia="en-CA"/>
              </w:rPr>
            </w:pPr>
          </w:p>
        </w:tc>
      </w:tr>
      <w:tr w:rsidR="00621174" w:rsidRPr="00A5553A" w14:paraId="5F31EA36" w14:textId="77777777" w:rsidTr="00294722">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36D9598C"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RAC</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B4D1A0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7ECC4BA"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80,432,150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143FE4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75,000,000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87E69B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5,432,150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4AA8AB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7.24</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D986FC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4,236,550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C04E69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706,092</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30F276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5.65</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767F14F" w14:textId="77777777" w:rsidR="00621174" w:rsidRPr="00A5553A" w:rsidRDefault="00621174" w:rsidP="0025754D">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9A161CE" w14:textId="77777777" w:rsidR="00621174" w:rsidRPr="00A5553A" w:rsidRDefault="00621174" w:rsidP="0025754D">
            <w:pPr>
              <w:jc w:val="right"/>
              <w:rPr>
                <w:color w:val="000000"/>
                <w:sz w:val="19"/>
                <w:szCs w:val="19"/>
                <w:lang w:val="en-CA" w:eastAsia="en-CA"/>
              </w:rPr>
            </w:pPr>
          </w:p>
        </w:tc>
      </w:tr>
      <w:tr w:rsidR="00621174" w:rsidRPr="00A5553A" w14:paraId="25B216FF" w14:textId="77777777" w:rsidTr="00294722">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18F2F34F"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Solvent</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B6CE16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B1140F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5,362,500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FF5C47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5,000,000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27F757B"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362,500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ECABE8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7.25</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2FB5E5D"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325,000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05FE73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54,167</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A36AD48"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6.50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EA27DBE" w14:textId="77777777" w:rsidR="00621174" w:rsidRPr="00A5553A" w:rsidRDefault="00621174" w:rsidP="0025754D">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ABED305" w14:textId="77777777" w:rsidR="00621174" w:rsidRPr="00A5553A" w:rsidRDefault="00621174" w:rsidP="0025754D">
            <w:pPr>
              <w:jc w:val="right"/>
              <w:rPr>
                <w:color w:val="000000"/>
                <w:sz w:val="19"/>
                <w:szCs w:val="19"/>
                <w:lang w:val="en-CA" w:eastAsia="en-CA"/>
              </w:rPr>
            </w:pPr>
          </w:p>
        </w:tc>
      </w:tr>
      <w:tr w:rsidR="00621174" w:rsidRPr="00A5553A" w14:paraId="1F159274" w14:textId="77777777" w:rsidTr="00294722">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3C29069C"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Servicing</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CEF5D9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5E58E2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6,278,400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28AEEB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5,640,000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6F3E08F"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638,400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4FA82C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11.32</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977C1F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400,000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258167C"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66,667</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8638E6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7.09</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5E59F87A" w14:textId="77777777" w:rsidR="00621174" w:rsidRPr="00A5553A" w:rsidRDefault="00621174" w:rsidP="0025754D">
            <w:pPr>
              <w:jc w:val="right"/>
              <w:rPr>
                <w:color w:val="000000"/>
                <w:sz w:val="19"/>
                <w:szCs w:val="19"/>
                <w:lang w:val="en-CA" w:eastAsia="en-CA"/>
              </w:rPr>
            </w:pP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C9E46F9" w14:textId="77777777" w:rsidR="00621174" w:rsidRPr="00A5553A" w:rsidRDefault="00621174" w:rsidP="0025754D">
            <w:pPr>
              <w:jc w:val="right"/>
              <w:rPr>
                <w:color w:val="000000"/>
                <w:sz w:val="19"/>
                <w:szCs w:val="19"/>
                <w:lang w:val="en-CA" w:eastAsia="en-CA"/>
              </w:rPr>
            </w:pPr>
          </w:p>
        </w:tc>
      </w:tr>
      <w:tr w:rsidR="00621174" w:rsidRPr="00A5553A" w14:paraId="6C089326" w14:textId="77777777" w:rsidTr="00294722">
        <w:tc>
          <w:tcPr>
            <w:tcW w:w="127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19A0375F" w14:textId="77777777" w:rsidR="00621174" w:rsidRPr="00A5553A" w:rsidRDefault="00621174" w:rsidP="0025754D">
            <w:pPr>
              <w:jc w:val="left"/>
              <w:rPr>
                <w:color w:val="000000"/>
                <w:sz w:val="19"/>
                <w:szCs w:val="19"/>
                <w:lang w:val="en-CA" w:eastAsia="en-CA"/>
              </w:rPr>
            </w:pPr>
            <w:r w:rsidRPr="00A5553A">
              <w:rPr>
                <w:color w:val="000000"/>
                <w:sz w:val="19"/>
                <w:szCs w:val="19"/>
                <w:lang w:val="en-CA" w:eastAsia="en-CA"/>
              </w:rPr>
              <w:t>Total</w:t>
            </w:r>
          </w:p>
        </w:tc>
        <w:tc>
          <w:tcPr>
            <w:tcW w:w="54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278F913" w14:textId="77777777" w:rsidR="00621174" w:rsidRPr="00A5553A" w:rsidRDefault="00621174" w:rsidP="0025754D">
            <w:pPr>
              <w:jc w:val="right"/>
              <w:rPr>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5F8254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289,831,680</w:t>
            </w:r>
          </w:p>
        </w:tc>
        <w:tc>
          <w:tcPr>
            <w:tcW w:w="1022"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BBA99F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270,000,000</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0B160A9"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19,831,680</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FD61B9E"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7.35</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3EE6FA4"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15,406,950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D3DA823"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2,567,825</w:t>
            </w:r>
          </w:p>
        </w:tc>
        <w:tc>
          <w:tcPr>
            <w:tcW w:w="730"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71684471"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5.71</w:t>
            </w:r>
          </w:p>
        </w:tc>
        <w:tc>
          <w:tcPr>
            <w:tcW w:w="92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8169B76"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1,778,400</w:t>
            </w:r>
          </w:p>
        </w:tc>
        <w:tc>
          <w:tcPr>
            <w:tcW w:w="876"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656D3D0" w14:textId="77777777" w:rsidR="00621174" w:rsidRPr="00A5553A" w:rsidRDefault="00621174" w:rsidP="0025754D">
            <w:pPr>
              <w:jc w:val="right"/>
              <w:rPr>
                <w:color w:val="000000"/>
                <w:sz w:val="19"/>
                <w:szCs w:val="19"/>
                <w:lang w:val="en-CA" w:eastAsia="en-CA"/>
              </w:rPr>
            </w:pPr>
            <w:r w:rsidRPr="00A5553A">
              <w:rPr>
                <w:color w:val="000000"/>
                <w:sz w:val="19"/>
                <w:szCs w:val="19"/>
                <w:lang w:val="en-CA" w:eastAsia="en-CA"/>
              </w:rPr>
              <w:t>296,400</w:t>
            </w:r>
          </w:p>
        </w:tc>
      </w:tr>
    </w:tbl>
    <w:p w14:paraId="200208AD" w14:textId="77777777" w:rsidR="00621174" w:rsidRPr="00A366A4" w:rsidRDefault="00621174" w:rsidP="0025754D">
      <w:pPr>
        <w:rPr>
          <w:lang w:val="en-CA"/>
        </w:rPr>
      </w:pPr>
    </w:p>
    <w:p w14:paraId="09138FAC" w14:textId="77777777" w:rsidR="00621174" w:rsidRDefault="00621174" w:rsidP="005A036B">
      <w:pPr>
        <w:pStyle w:val="Heading1"/>
        <w:keepNext/>
        <w:keepLines/>
      </w:pPr>
      <w:r>
        <w:t>The following observations arise from the data in Table 2:</w:t>
      </w:r>
    </w:p>
    <w:p w14:paraId="4E7B5D26" w14:textId="34085C0E" w:rsidR="00621174" w:rsidRDefault="00621174" w:rsidP="005A036B">
      <w:pPr>
        <w:pStyle w:val="Heading2"/>
        <w:keepNext/>
        <w:keepLines/>
        <w:widowControl/>
        <w:numPr>
          <w:ilvl w:val="1"/>
          <w:numId w:val="1"/>
        </w:numPr>
      </w:pPr>
      <w:r>
        <w:t>For the 33 non-LVC countries, excluding China, the average agency support costs represented 7.38 per cent of the total project cost. Age</w:t>
      </w:r>
      <w:r w:rsidR="00C96345">
        <w:t>ncy support costs above 7.5 per </w:t>
      </w:r>
      <w:r>
        <w:t>cent of the total costs are due to the involvement of bilateral agencies and UNEP in project implementation;</w:t>
      </w:r>
    </w:p>
    <w:p w14:paraId="6DB16653" w14:textId="77777777" w:rsidR="00621174" w:rsidRDefault="00621174" w:rsidP="005A036B">
      <w:pPr>
        <w:pStyle w:val="Heading2"/>
        <w:numPr>
          <w:ilvl w:val="1"/>
          <w:numId w:val="1"/>
        </w:numPr>
      </w:pPr>
      <w:r>
        <w:t>The average aggregated funding for PMUs represented 4.77 per cent of the total project costs. Funding for PMUs was not requested in stage I of the HPMPs for Bangladesh and Pakistan, while funding for the PMUs of the Democratic Republic of Congo, Kenya, Panama, Peru and the Philippines was 10 per cent of the total project cost or higher;</w:t>
      </w:r>
    </w:p>
    <w:p w14:paraId="49AF7118" w14:textId="700242CF" w:rsidR="00621174" w:rsidRDefault="00621174" w:rsidP="005A036B">
      <w:pPr>
        <w:pStyle w:val="Heading2"/>
        <w:numPr>
          <w:ilvl w:val="1"/>
          <w:numId w:val="1"/>
        </w:numPr>
      </w:pPr>
      <w:r>
        <w:t xml:space="preserve">The level of funding approved for PMUs was reviewed by the Secretariat at the time stage I of the HPMP was submitted for approval by the Executive Committee. The funding levels were associated with the number </w:t>
      </w:r>
      <w:r w:rsidR="00294722">
        <w:t xml:space="preserve">of technical and administrative staff required for the activities and sectors included, the number </w:t>
      </w:r>
      <w:r>
        <w:t>of enterprises to be converted and their sectoral and geographical distribution, as well as activities related to the refrigeration servicing sector. Article 5 countries with the highest PMU funding compared to the overall cost of the HPMP were mostly implementing activities related to the servicing sector;</w:t>
      </w:r>
    </w:p>
    <w:p w14:paraId="6A9271C5" w14:textId="5F5344D1" w:rsidR="00621174" w:rsidRDefault="00621174" w:rsidP="005A036B">
      <w:pPr>
        <w:pStyle w:val="Heading2"/>
        <w:numPr>
          <w:ilvl w:val="1"/>
          <w:numId w:val="1"/>
        </w:numPr>
      </w:pPr>
      <w:r>
        <w:t xml:space="preserve">Several of the 33 Article 5 countries in the analysis received funding for the conversion of HCFC-based manufacturing enterprises as stand-alone projects prior to the approval of their stage I (e.g., </w:t>
      </w:r>
      <w:r w:rsidRPr="000C7011">
        <w:rPr>
          <w:lang w:val="en-CA"/>
        </w:rPr>
        <w:t xml:space="preserve">Algeria, Argentina, Bangladesh, Colombia, Dominican Republic, Egypt, Jordan, Mexico, Morocco, Pakistan, Philippines, Saudi Arabia, and </w:t>
      </w:r>
      <w:r>
        <w:t xml:space="preserve">Turkey). Those stand-alone projects did not include funding for PMUs (technical assistance, consultancy support and training activities, for example, could also be considered as project-related technical </w:t>
      </w:r>
      <w:r w:rsidR="003C44AF">
        <w:t xml:space="preserve">assistance </w:t>
      </w:r>
      <w:r>
        <w:t>activities, and are part of the project costs). The majority of these projects were under implementation at the time they were subsumed into stage I of the HPMPs;</w:t>
      </w:r>
    </w:p>
    <w:p w14:paraId="0F237A6C" w14:textId="77777777" w:rsidR="00621174" w:rsidRDefault="00621174" w:rsidP="005A036B">
      <w:pPr>
        <w:pStyle w:val="Heading2"/>
        <w:keepNext/>
        <w:keepLines/>
        <w:widowControl/>
        <w:numPr>
          <w:ilvl w:val="1"/>
          <w:numId w:val="1"/>
        </w:numPr>
      </w:pPr>
      <w:r>
        <w:lastRenderedPageBreak/>
        <w:t>Not all Article 5 countries submit requests for IS renewal every two years. For example, the last IS funding request submitted by Morocco was at the 59</w:t>
      </w:r>
      <w:r w:rsidRPr="000C7011">
        <w:rPr>
          <w:vertAlign w:val="superscript"/>
        </w:rPr>
        <w:t>th</w:t>
      </w:r>
      <w:r>
        <w:t xml:space="preserve"> meeting. Since South Africa was reclassified as an Article 5 country, IS funding has not been approved; </w:t>
      </w:r>
    </w:p>
    <w:p w14:paraId="5F1C2B45" w14:textId="282EEC10" w:rsidR="00621174" w:rsidRDefault="00621174" w:rsidP="005A036B">
      <w:pPr>
        <w:pStyle w:val="Heading2"/>
        <w:numPr>
          <w:ilvl w:val="1"/>
          <w:numId w:val="1"/>
        </w:numPr>
      </w:pPr>
      <w:r>
        <w:t>The total aggregate IS funding approved for the 33</w:t>
      </w:r>
      <w:r w:rsidR="00CE10E1">
        <w:t xml:space="preserve"> Article 5 countries (excluding </w:t>
      </w:r>
      <w:r>
        <w:t>China) amounted to US $</w:t>
      </w:r>
      <w:r w:rsidRPr="00A5553A">
        <w:t>24,719,226</w:t>
      </w:r>
      <w:r>
        <w:t xml:space="preserve"> or 11.2 per cent of the aggregated HPMP costs. The annual aggregate IS funding of US $</w:t>
      </w:r>
      <w:r w:rsidRPr="00A5553A">
        <w:t>3,232,443</w:t>
      </w:r>
      <w:r>
        <w:t xml:space="preserve"> was about three times higher than the </w:t>
      </w:r>
      <w:r w:rsidRPr="00191AB6">
        <w:t xml:space="preserve">annual aggregate </w:t>
      </w:r>
      <w:r>
        <w:t xml:space="preserve">PMU </w:t>
      </w:r>
      <w:r w:rsidRPr="00191AB6">
        <w:t xml:space="preserve">funding of </w:t>
      </w:r>
      <w:r>
        <w:t>US $</w:t>
      </w:r>
      <w:r w:rsidRPr="00A5553A">
        <w:t>1,386,271</w:t>
      </w:r>
      <w:r>
        <w:t>;</w:t>
      </w:r>
    </w:p>
    <w:p w14:paraId="56B4CC15" w14:textId="3B9A157E" w:rsidR="00621174" w:rsidRDefault="00621174" w:rsidP="005A036B">
      <w:pPr>
        <w:pStyle w:val="Heading2"/>
        <w:numPr>
          <w:ilvl w:val="1"/>
          <w:numId w:val="1"/>
        </w:numPr>
      </w:pPr>
      <w:r>
        <w:t>In the case of the HPMP for China, the aggregated agency support costs represented 7.35 per cent of the total aggregated costs of stage I of the HPMP, while the aggregated PMU costs represented 5.71 per cent of the total aggregated costs of stage I of the HPMP. The total IS funding for China since the approval of stage I of the HPMP amounted to US $1,778,400, representing 0.66 per cent of the total cost of the HPMP and 11.54 per cent of the total PMU costs; and</w:t>
      </w:r>
    </w:p>
    <w:p w14:paraId="71062F8C" w14:textId="5709DC49" w:rsidR="00621174" w:rsidRDefault="00621174" w:rsidP="005A036B">
      <w:pPr>
        <w:pStyle w:val="Heading2"/>
        <w:numPr>
          <w:ilvl w:val="1"/>
          <w:numId w:val="1"/>
        </w:numPr>
      </w:pPr>
      <w:r>
        <w:t xml:space="preserve">A summary of the activities implemented under IS projects that are different from the activities related to the PMU is contained in Table 1. For the analysis requested under decision 82/82(b), Annex </w:t>
      </w:r>
      <w:r w:rsidR="003C44AF">
        <w:t>I</w:t>
      </w:r>
      <w:r>
        <w:t>I to the present document presents a summary of the actual IS activities under current implementation in the 33 no</w:t>
      </w:r>
      <w:r w:rsidR="003C44AF">
        <w:t>n-LVC countries listed in Table </w:t>
      </w:r>
      <w:r>
        <w:t>2 (noting that IS funding has not been approved for South Africa). This information has been extracted from the respective work programmes of implementing agencies approved by the Executive Committee.</w:t>
      </w:r>
    </w:p>
    <w:p w14:paraId="155AF99C" w14:textId="77777777" w:rsidR="00621174" w:rsidRPr="000331F7" w:rsidRDefault="00621174" w:rsidP="005A036B">
      <w:pPr>
        <w:keepNext/>
        <w:keepLines/>
        <w:spacing w:after="240"/>
        <w:rPr>
          <w:u w:val="single"/>
        </w:rPr>
      </w:pPr>
      <w:r w:rsidRPr="000331F7">
        <w:rPr>
          <w:u w:val="single"/>
        </w:rPr>
        <w:t>LVC countries</w:t>
      </w:r>
    </w:p>
    <w:p w14:paraId="5E2690F0" w14:textId="77777777" w:rsidR="00621174" w:rsidRDefault="00621174" w:rsidP="005A036B">
      <w:pPr>
        <w:pStyle w:val="Heading1"/>
        <w:keepNext/>
        <w:keepLines/>
      </w:pPr>
      <w:r>
        <w:t>For the majority of LVC countries, stage I of their HPMPs related to phasing down the consumption of HCFCs (mostly HCFC-22) used solely for servicing refrigeration and air-conditioning equipment. The Executive Committee agreed on maximum funding levels for HPMPs based on the HCFC baseline for compliance (decision 60/44(f)(xii) and decision 74/50(c)(xii)).</w:t>
      </w:r>
    </w:p>
    <w:p w14:paraId="08933B08" w14:textId="77777777" w:rsidR="00621174" w:rsidRPr="006479B7" w:rsidRDefault="00621174" w:rsidP="005A036B">
      <w:pPr>
        <w:pStyle w:val="Heading1"/>
      </w:pPr>
      <w:r>
        <w:t>Table 3 presents the information from for 29 LVC countries selected for the representative analysis.</w:t>
      </w:r>
    </w:p>
    <w:p w14:paraId="134C4E57" w14:textId="77777777" w:rsidR="00621174" w:rsidRPr="006479B7" w:rsidRDefault="00621174" w:rsidP="0025754D">
      <w:pPr>
        <w:pStyle w:val="Heading2"/>
        <w:numPr>
          <w:ilvl w:val="0"/>
          <w:numId w:val="0"/>
        </w:numPr>
        <w:spacing w:after="0"/>
        <w:rPr>
          <w:b/>
          <w:sz w:val="21"/>
          <w:szCs w:val="21"/>
        </w:rPr>
      </w:pPr>
      <w:r w:rsidRPr="006479B7">
        <w:rPr>
          <w:b/>
          <w:sz w:val="21"/>
          <w:szCs w:val="21"/>
        </w:rPr>
        <w:t xml:space="preserve">Table </w:t>
      </w:r>
      <w:r>
        <w:rPr>
          <w:b/>
          <w:sz w:val="21"/>
          <w:szCs w:val="21"/>
        </w:rPr>
        <w:t>3</w:t>
      </w:r>
      <w:r w:rsidRPr="006479B7">
        <w:rPr>
          <w:b/>
          <w:sz w:val="21"/>
          <w:szCs w:val="21"/>
        </w:rPr>
        <w:t xml:space="preserve">. </w:t>
      </w:r>
      <w:r>
        <w:rPr>
          <w:b/>
          <w:sz w:val="21"/>
          <w:szCs w:val="21"/>
        </w:rPr>
        <w:t>Information from 29</w:t>
      </w:r>
      <w:r w:rsidRPr="006479B7">
        <w:rPr>
          <w:b/>
          <w:sz w:val="21"/>
          <w:szCs w:val="21"/>
        </w:rPr>
        <w:t xml:space="preserve"> </w:t>
      </w:r>
      <w:r>
        <w:rPr>
          <w:b/>
          <w:sz w:val="21"/>
          <w:szCs w:val="21"/>
        </w:rPr>
        <w:t xml:space="preserve">LVC </w:t>
      </w:r>
      <w:r w:rsidRPr="006479B7">
        <w:rPr>
          <w:b/>
          <w:sz w:val="21"/>
          <w:szCs w:val="21"/>
        </w:rPr>
        <w:t>countries used for the analysis</w:t>
      </w:r>
      <w:r>
        <w:rPr>
          <w:b/>
          <w:sz w:val="21"/>
          <w:szCs w:val="21"/>
        </w:rPr>
        <w:t xml:space="preserve"> requested under decision 82/82(b)</w:t>
      </w:r>
    </w:p>
    <w:tbl>
      <w:tblPr>
        <w:tblW w:w="9970" w:type="dxa"/>
        <w:tblLook w:val="04A0" w:firstRow="1" w:lastRow="0" w:firstColumn="1" w:lastColumn="0" w:noHBand="0" w:noVBand="1"/>
      </w:tblPr>
      <w:tblGrid>
        <w:gridCol w:w="1272"/>
        <w:gridCol w:w="548"/>
        <w:gridCol w:w="1022"/>
        <w:gridCol w:w="1022"/>
        <w:gridCol w:w="926"/>
        <w:gridCol w:w="846"/>
        <w:gridCol w:w="926"/>
        <w:gridCol w:w="876"/>
        <w:gridCol w:w="730"/>
        <w:gridCol w:w="926"/>
        <w:gridCol w:w="876"/>
      </w:tblGrid>
      <w:tr w:rsidR="00621174" w:rsidRPr="0093745E" w14:paraId="5D781488" w14:textId="77777777" w:rsidTr="00294722">
        <w:trPr>
          <w:tblHeader/>
        </w:trPr>
        <w:tc>
          <w:tcPr>
            <w:tcW w:w="1272" w:type="dxa"/>
            <w:vMerge w:val="restart"/>
            <w:tcBorders>
              <w:top w:val="single" w:sz="4" w:space="0" w:color="auto"/>
              <w:left w:val="single" w:sz="4" w:space="0" w:color="auto"/>
              <w:right w:val="single" w:sz="4" w:space="0" w:color="auto"/>
            </w:tcBorders>
            <w:shd w:val="clear" w:color="auto" w:fill="auto"/>
            <w:noWrap/>
            <w:tcMar>
              <w:left w:w="0" w:type="dxa"/>
              <w:right w:w="0" w:type="dxa"/>
            </w:tcMar>
            <w:vAlign w:val="center"/>
          </w:tcPr>
          <w:p w14:paraId="71662E6D" w14:textId="77777777" w:rsidR="00621174" w:rsidRPr="0093745E" w:rsidRDefault="00621174" w:rsidP="0025754D">
            <w:pPr>
              <w:jc w:val="left"/>
              <w:rPr>
                <w:b/>
                <w:color w:val="000000"/>
                <w:sz w:val="19"/>
                <w:szCs w:val="19"/>
                <w:lang w:val="en-CA" w:eastAsia="en-CA"/>
              </w:rPr>
            </w:pPr>
            <w:r w:rsidRPr="0093745E">
              <w:rPr>
                <w:b/>
                <w:color w:val="000000"/>
                <w:sz w:val="19"/>
                <w:szCs w:val="19"/>
                <w:lang w:val="en-CA" w:eastAsia="en-CA"/>
              </w:rPr>
              <w:t>Country</w:t>
            </w:r>
          </w:p>
        </w:tc>
        <w:tc>
          <w:tcPr>
            <w:tcW w:w="548"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78100F18"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No. of</w:t>
            </w:r>
          </w:p>
          <w:p w14:paraId="1B200388"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years</w:t>
            </w:r>
          </w:p>
        </w:tc>
        <w:tc>
          <w:tcPr>
            <w:tcW w:w="297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36343CF7"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HPMP cost (US $)</w:t>
            </w:r>
          </w:p>
        </w:tc>
        <w:tc>
          <w:tcPr>
            <w:tcW w:w="846"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0D13B14A"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 support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47852A64"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PMU cost (US $)</w:t>
            </w:r>
          </w:p>
        </w:tc>
        <w:tc>
          <w:tcPr>
            <w:tcW w:w="730" w:type="dxa"/>
            <w:vMerge w:val="restart"/>
            <w:tcBorders>
              <w:top w:val="single" w:sz="4" w:space="0" w:color="auto"/>
              <w:left w:val="nil"/>
              <w:right w:val="single" w:sz="4" w:space="0" w:color="auto"/>
            </w:tcBorders>
            <w:shd w:val="clear" w:color="auto" w:fill="auto"/>
            <w:noWrap/>
            <w:tcMar>
              <w:left w:w="0" w:type="dxa"/>
              <w:right w:w="0" w:type="dxa"/>
            </w:tcMar>
            <w:vAlign w:val="center"/>
          </w:tcPr>
          <w:p w14:paraId="5AB8153E" w14:textId="77777777" w:rsidR="00621174" w:rsidRDefault="00621174" w:rsidP="0025754D">
            <w:pPr>
              <w:jc w:val="center"/>
              <w:rPr>
                <w:b/>
                <w:color w:val="000000"/>
                <w:sz w:val="19"/>
                <w:szCs w:val="19"/>
                <w:lang w:val="en-CA" w:eastAsia="en-CA"/>
              </w:rPr>
            </w:pPr>
            <w:r w:rsidRPr="0093745E">
              <w:rPr>
                <w:b/>
                <w:color w:val="000000"/>
                <w:sz w:val="19"/>
                <w:szCs w:val="19"/>
                <w:lang w:val="en-CA" w:eastAsia="en-CA"/>
              </w:rPr>
              <w:t>%</w:t>
            </w:r>
          </w:p>
          <w:p w14:paraId="6313E056"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 xml:space="preserve"> PMU $</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0C9223E7"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IS cost (US $)</w:t>
            </w:r>
          </w:p>
        </w:tc>
      </w:tr>
      <w:tr w:rsidR="00621174" w:rsidRPr="0093745E" w14:paraId="0F14243F" w14:textId="77777777" w:rsidTr="00294722">
        <w:trPr>
          <w:tblHeader/>
        </w:trPr>
        <w:tc>
          <w:tcPr>
            <w:tcW w:w="1272" w:type="dxa"/>
            <w:vMerge/>
            <w:tcBorders>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62B88769" w14:textId="77777777" w:rsidR="00621174" w:rsidRPr="0093745E" w:rsidRDefault="00621174" w:rsidP="0025754D">
            <w:pPr>
              <w:jc w:val="left"/>
              <w:rPr>
                <w:b/>
                <w:color w:val="000000"/>
                <w:sz w:val="19"/>
                <w:szCs w:val="19"/>
                <w:lang w:val="en-CA" w:eastAsia="en-CA"/>
              </w:rPr>
            </w:pPr>
          </w:p>
        </w:tc>
        <w:tc>
          <w:tcPr>
            <w:tcW w:w="548"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5C2FB776" w14:textId="77777777" w:rsidR="00621174" w:rsidRPr="0093745E" w:rsidRDefault="00621174" w:rsidP="0025754D">
            <w:pPr>
              <w:jc w:val="center"/>
              <w:rPr>
                <w:b/>
                <w:color w:val="000000"/>
                <w:sz w:val="19"/>
                <w:szCs w:val="19"/>
                <w:lang w:val="en-CA" w:eastAsia="en-CA"/>
              </w:rPr>
            </w:pP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D9E0E6C"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Total</w:t>
            </w:r>
          </w:p>
        </w:tc>
        <w:tc>
          <w:tcPr>
            <w:tcW w:w="102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39C15EF"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Project</w:t>
            </w: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6023D5A"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Support</w:t>
            </w:r>
          </w:p>
        </w:tc>
        <w:tc>
          <w:tcPr>
            <w:tcW w:w="846"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0EF88322" w14:textId="77777777" w:rsidR="00621174" w:rsidRPr="0093745E" w:rsidRDefault="00621174" w:rsidP="0025754D">
            <w:pPr>
              <w:jc w:val="center"/>
              <w:rPr>
                <w:b/>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ECB763B"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E83AF32"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Per year</w:t>
            </w:r>
          </w:p>
        </w:tc>
        <w:tc>
          <w:tcPr>
            <w:tcW w:w="730"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6CE4CB15" w14:textId="77777777" w:rsidR="00621174" w:rsidRPr="0093745E" w:rsidRDefault="00621174" w:rsidP="0025754D">
            <w:pPr>
              <w:jc w:val="center"/>
              <w:rPr>
                <w:b/>
                <w:color w:val="000000"/>
                <w:sz w:val="19"/>
                <w:szCs w:val="19"/>
                <w:lang w:val="en-CA" w:eastAsia="en-CA"/>
              </w:rPr>
            </w:pPr>
          </w:p>
        </w:tc>
        <w:tc>
          <w:tcPr>
            <w:tcW w:w="9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04FCE21"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Total</w:t>
            </w:r>
          </w:p>
        </w:tc>
        <w:tc>
          <w:tcPr>
            <w:tcW w:w="8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0A3983D" w14:textId="77777777" w:rsidR="00621174" w:rsidRPr="0093745E" w:rsidRDefault="00621174" w:rsidP="0025754D">
            <w:pPr>
              <w:jc w:val="center"/>
              <w:rPr>
                <w:b/>
                <w:color w:val="000000"/>
                <w:sz w:val="19"/>
                <w:szCs w:val="19"/>
                <w:lang w:val="en-CA" w:eastAsia="en-CA"/>
              </w:rPr>
            </w:pPr>
            <w:r w:rsidRPr="0093745E">
              <w:rPr>
                <w:b/>
                <w:color w:val="000000"/>
                <w:sz w:val="19"/>
                <w:szCs w:val="19"/>
                <w:lang w:val="en-CA" w:eastAsia="en-CA"/>
              </w:rPr>
              <w:t>Per year</w:t>
            </w:r>
          </w:p>
        </w:tc>
      </w:tr>
      <w:tr w:rsidR="00621174" w:rsidRPr="0093745E" w14:paraId="1576FF48"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12BF2E53" w14:textId="77777777" w:rsidR="00621174" w:rsidRPr="0093745E" w:rsidRDefault="00621174" w:rsidP="0025754D">
            <w:pPr>
              <w:rPr>
                <w:sz w:val="19"/>
                <w:szCs w:val="19"/>
              </w:rPr>
            </w:pPr>
            <w:r w:rsidRPr="0093745E">
              <w:rPr>
                <w:sz w:val="19"/>
                <w:szCs w:val="19"/>
              </w:rPr>
              <w:t>Albania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B60EAC9" w14:textId="77777777" w:rsidR="00621174" w:rsidRPr="0093745E" w:rsidRDefault="00621174" w:rsidP="0025754D">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01C098B" w14:textId="77777777" w:rsidR="00621174" w:rsidRPr="0093745E" w:rsidRDefault="00621174" w:rsidP="0025754D">
            <w:pPr>
              <w:jc w:val="right"/>
              <w:rPr>
                <w:sz w:val="19"/>
                <w:szCs w:val="19"/>
              </w:rPr>
            </w:pPr>
            <w:r w:rsidRPr="0093745E">
              <w:rPr>
                <w:sz w:val="19"/>
                <w:szCs w:val="19"/>
              </w:rPr>
              <w:t>346,750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EA7023F" w14:textId="77777777" w:rsidR="00621174" w:rsidRPr="0093745E" w:rsidRDefault="00621174" w:rsidP="0025754D">
            <w:pPr>
              <w:jc w:val="right"/>
              <w:rPr>
                <w:sz w:val="19"/>
                <w:szCs w:val="19"/>
              </w:rPr>
            </w:pPr>
            <w:r w:rsidRPr="0093745E">
              <w:rPr>
                <w:sz w:val="19"/>
                <w:szCs w:val="19"/>
              </w:rPr>
              <w:t>315,000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80E022D" w14:textId="77777777" w:rsidR="00621174" w:rsidRPr="0093745E" w:rsidRDefault="00621174" w:rsidP="0025754D">
            <w:pPr>
              <w:jc w:val="right"/>
              <w:rPr>
                <w:sz w:val="19"/>
                <w:szCs w:val="19"/>
              </w:rPr>
            </w:pPr>
            <w:r w:rsidRPr="0093745E">
              <w:rPr>
                <w:sz w:val="19"/>
                <w:szCs w:val="19"/>
              </w:rPr>
              <w:t>31,750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2C7669A4" w14:textId="77777777" w:rsidR="00621174" w:rsidRPr="0093745E" w:rsidRDefault="00621174" w:rsidP="0025754D">
            <w:pPr>
              <w:jc w:val="right"/>
              <w:rPr>
                <w:sz w:val="19"/>
                <w:szCs w:val="19"/>
              </w:rPr>
            </w:pPr>
            <w:r w:rsidRPr="0093745E">
              <w:rPr>
                <w:sz w:val="19"/>
                <w:szCs w:val="19"/>
              </w:rPr>
              <w:t>10.08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5BF84A1" w14:textId="77777777" w:rsidR="00621174" w:rsidRPr="0093745E" w:rsidRDefault="00621174" w:rsidP="0025754D">
            <w:pPr>
              <w:jc w:val="right"/>
              <w:rPr>
                <w:sz w:val="19"/>
                <w:szCs w:val="19"/>
              </w:rPr>
            </w:pPr>
            <w:r w:rsidRPr="0093745E">
              <w:rPr>
                <w:sz w:val="19"/>
                <w:szCs w:val="19"/>
              </w:rPr>
              <w:t>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F4FFC57" w14:textId="77777777" w:rsidR="00621174" w:rsidRPr="0093745E" w:rsidRDefault="00621174" w:rsidP="0025754D">
            <w:pPr>
              <w:jc w:val="right"/>
              <w:rPr>
                <w:sz w:val="19"/>
                <w:szCs w:val="19"/>
              </w:rPr>
            </w:pPr>
            <w:r w:rsidRPr="0093745E">
              <w:rPr>
                <w:sz w:val="19"/>
                <w:szCs w:val="19"/>
              </w:rPr>
              <w:t>4,545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2A906601" w14:textId="77777777" w:rsidR="00621174" w:rsidRPr="0093745E" w:rsidRDefault="00621174" w:rsidP="0025754D">
            <w:pPr>
              <w:jc w:val="right"/>
              <w:rPr>
                <w:sz w:val="19"/>
                <w:szCs w:val="19"/>
              </w:rPr>
            </w:pPr>
            <w:r w:rsidRPr="0093745E">
              <w:rPr>
                <w:sz w:val="19"/>
                <w:szCs w:val="19"/>
              </w:rPr>
              <w:t>15.87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0A60A63" w14:textId="77777777" w:rsidR="00621174" w:rsidRPr="0093745E" w:rsidRDefault="00621174" w:rsidP="0025754D">
            <w:pPr>
              <w:jc w:val="right"/>
              <w:rPr>
                <w:sz w:val="19"/>
                <w:szCs w:val="19"/>
              </w:rPr>
            </w:pPr>
            <w:r w:rsidRPr="0093745E">
              <w:rPr>
                <w:sz w:val="19"/>
                <w:szCs w:val="19"/>
              </w:rPr>
              <w:t>497,952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CE91928" w14:textId="77777777" w:rsidR="00621174" w:rsidRPr="0093745E" w:rsidRDefault="00621174" w:rsidP="0025754D">
            <w:pPr>
              <w:jc w:val="right"/>
              <w:rPr>
                <w:sz w:val="19"/>
                <w:szCs w:val="19"/>
              </w:rPr>
            </w:pPr>
            <w:r w:rsidRPr="0093745E">
              <w:rPr>
                <w:sz w:val="19"/>
                <w:szCs w:val="19"/>
              </w:rPr>
              <w:t>45,268</w:t>
            </w:r>
          </w:p>
        </w:tc>
      </w:tr>
      <w:tr w:rsidR="00621174" w:rsidRPr="0093745E" w14:paraId="14878225"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112C33D1" w14:textId="77777777" w:rsidR="00621174" w:rsidRPr="0093745E" w:rsidRDefault="00621174" w:rsidP="0025754D">
            <w:pPr>
              <w:rPr>
                <w:sz w:val="19"/>
                <w:szCs w:val="19"/>
              </w:rPr>
            </w:pPr>
            <w:r w:rsidRPr="0093745E">
              <w:rPr>
                <w:sz w:val="19"/>
                <w:szCs w:val="19"/>
              </w:rPr>
              <w:t>Angola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67CC976A" w14:textId="77777777" w:rsidR="00621174" w:rsidRPr="0093745E" w:rsidRDefault="00621174" w:rsidP="0025754D">
            <w:pPr>
              <w:jc w:val="right"/>
              <w:rPr>
                <w:sz w:val="19"/>
                <w:szCs w:val="19"/>
              </w:rPr>
            </w:pPr>
            <w:r w:rsidRPr="0093745E">
              <w:rPr>
                <w:sz w:val="19"/>
                <w:szCs w:val="19"/>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ED9AA15" w14:textId="77777777" w:rsidR="00621174" w:rsidRPr="0093745E" w:rsidRDefault="00621174" w:rsidP="0025754D">
            <w:pPr>
              <w:jc w:val="right"/>
              <w:rPr>
                <w:sz w:val="19"/>
                <w:szCs w:val="19"/>
              </w:rPr>
            </w:pPr>
            <w:r w:rsidRPr="0093745E">
              <w:rPr>
                <w:sz w:val="19"/>
                <w:szCs w:val="19"/>
              </w:rPr>
              <w:t>191,840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F5EA2AB" w14:textId="77777777" w:rsidR="00621174" w:rsidRPr="0093745E" w:rsidRDefault="00621174" w:rsidP="0025754D">
            <w:pPr>
              <w:jc w:val="right"/>
              <w:rPr>
                <w:sz w:val="19"/>
                <w:szCs w:val="19"/>
              </w:rPr>
            </w:pPr>
            <w:r w:rsidRPr="0093745E">
              <w:rPr>
                <w:sz w:val="19"/>
                <w:szCs w:val="19"/>
              </w:rPr>
              <w:t>176,000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C937F6C" w14:textId="77777777" w:rsidR="00621174" w:rsidRPr="0093745E" w:rsidRDefault="00621174" w:rsidP="0025754D">
            <w:pPr>
              <w:jc w:val="right"/>
              <w:rPr>
                <w:sz w:val="19"/>
                <w:szCs w:val="19"/>
              </w:rPr>
            </w:pPr>
            <w:r w:rsidRPr="0093745E">
              <w:rPr>
                <w:sz w:val="19"/>
                <w:szCs w:val="19"/>
              </w:rPr>
              <w:t>15,840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618C0B1A" w14:textId="77777777" w:rsidR="00621174" w:rsidRPr="0093745E" w:rsidRDefault="00621174" w:rsidP="0025754D">
            <w:pPr>
              <w:jc w:val="right"/>
              <w:rPr>
                <w:sz w:val="19"/>
                <w:szCs w:val="19"/>
              </w:rPr>
            </w:pPr>
            <w:r w:rsidRPr="0093745E">
              <w:rPr>
                <w:sz w:val="19"/>
                <w:szCs w:val="19"/>
              </w:rPr>
              <w:t>9.00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492DF7A" w14:textId="77777777" w:rsidR="00621174" w:rsidRPr="0093745E" w:rsidRDefault="00621174" w:rsidP="0025754D">
            <w:pPr>
              <w:jc w:val="right"/>
              <w:rPr>
                <w:sz w:val="19"/>
                <w:szCs w:val="19"/>
              </w:rPr>
            </w:pPr>
            <w:r w:rsidRPr="0093745E">
              <w:rPr>
                <w:sz w:val="19"/>
                <w:szCs w:val="19"/>
              </w:rPr>
              <w:t>36,000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1942EE7" w14:textId="77777777" w:rsidR="00621174" w:rsidRPr="0093745E" w:rsidRDefault="00621174" w:rsidP="0025754D">
            <w:pPr>
              <w:jc w:val="right"/>
              <w:rPr>
                <w:sz w:val="19"/>
                <w:szCs w:val="19"/>
              </w:rPr>
            </w:pPr>
            <w:r w:rsidRPr="0093745E">
              <w:rPr>
                <w:sz w:val="19"/>
                <w:szCs w:val="19"/>
              </w:rPr>
              <w:t>5,143</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CD816C1" w14:textId="77777777" w:rsidR="00621174" w:rsidRPr="0093745E" w:rsidRDefault="00621174" w:rsidP="0025754D">
            <w:pPr>
              <w:jc w:val="right"/>
              <w:rPr>
                <w:sz w:val="19"/>
                <w:szCs w:val="19"/>
              </w:rPr>
            </w:pPr>
            <w:r w:rsidRPr="0093745E">
              <w:rPr>
                <w:sz w:val="19"/>
                <w:szCs w:val="19"/>
              </w:rPr>
              <w:t>20.45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8EDC4DB" w14:textId="77777777" w:rsidR="00621174" w:rsidRPr="0093745E" w:rsidRDefault="00621174" w:rsidP="0025754D">
            <w:pPr>
              <w:jc w:val="right"/>
              <w:rPr>
                <w:sz w:val="19"/>
                <w:szCs w:val="19"/>
              </w:rPr>
            </w:pPr>
            <w:r w:rsidRPr="0093745E">
              <w:rPr>
                <w:sz w:val="19"/>
                <w:szCs w:val="19"/>
              </w:rPr>
              <w:t>575,232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4A5B7C2" w14:textId="77777777" w:rsidR="00621174" w:rsidRPr="0093745E" w:rsidRDefault="00621174" w:rsidP="0025754D">
            <w:pPr>
              <w:jc w:val="right"/>
              <w:rPr>
                <w:sz w:val="19"/>
                <w:szCs w:val="19"/>
              </w:rPr>
            </w:pPr>
            <w:r w:rsidRPr="0093745E">
              <w:rPr>
                <w:sz w:val="19"/>
                <w:szCs w:val="19"/>
              </w:rPr>
              <w:t>82,176</w:t>
            </w:r>
          </w:p>
        </w:tc>
      </w:tr>
      <w:tr w:rsidR="00621174" w:rsidRPr="0093745E" w14:paraId="7BF9B27D"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2D9871E0" w14:textId="77777777" w:rsidR="00621174" w:rsidRPr="0093745E" w:rsidRDefault="00621174" w:rsidP="0025754D">
            <w:pPr>
              <w:rPr>
                <w:sz w:val="19"/>
                <w:szCs w:val="19"/>
              </w:rPr>
            </w:pPr>
            <w:r w:rsidRPr="0093745E">
              <w:rPr>
                <w:sz w:val="19"/>
                <w:szCs w:val="19"/>
              </w:rPr>
              <w:t>Armenia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C556D33" w14:textId="77777777" w:rsidR="00621174" w:rsidRPr="0093745E" w:rsidRDefault="00621174" w:rsidP="0025754D">
            <w:pPr>
              <w:jc w:val="right"/>
              <w:rPr>
                <w:sz w:val="19"/>
                <w:szCs w:val="19"/>
              </w:rPr>
            </w:pPr>
            <w:r w:rsidRPr="0093745E">
              <w:rPr>
                <w:sz w:val="19"/>
                <w:szCs w:val="19"/>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44B1AAB" w14:textId="77777777" w:rsidR="00621174" w:rsidRPr="0093745E" w:rsidRDefault="00621174" w:rsidP="0025754D">
            <w:pPr>
              <w:jc w:val="right"/>
              <w:rPr>
                <w:sz w:val="19"/>
                <w:szCs w:val="19"/>
              </w:rPr>
            </w:pPr>
            <w:r w:rsidRPr="0093745E">
              <w:rPr>
                <w:sz w:val="19"/>
                <w:szCs w:val="19"/>
              </w:rPr>
              <w:t>649,121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04ABD21" w14:textId="77777777" w:rsidR="00621174" w:rsidRPr="0093745E" w:rsidRDefault="00621174" w:rsidP="0025754D">
            <w:pPr>
              <w:jc w:val="right"/>
              <w:rPr>
                <w:sz w:val="19"/>
                <w:szCs w:val="19"/>
              </w:rPr>
            </w:pPr>
            <w:r w:rsidRPr="0093745E">
              <w:rPr>
                <w:sz w:val="19"/>
                <w:szCs w:val="19"/>
              </w:rPr>
              <w:t>601,838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E467EDE" w14:textId="77777777" w:rsidR="00621174" w:rsidRPr="0093745E" w:rsidRDefault="00621174" w:rsidP="0025754D">
            <w:pPr>
              <w:jc w:val="right"/>
              <w:rPr>
                <w:sz w:val="19"/>
                <w:szCs w:val="19"/>
              </w:rPr>
            </w:pPr>
            <w:r w:rsidRPr="0093745E">
              <w:rPr>
                <w:sz w:val="19"/>
                <w:szCs w:val="19"/>
              </w:rPr>
              <w:t>47,283</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517DE95B" w14:textId="77777777" w:rsidR="00621174" w:rsidRPr="0093745E" w:rsidRDefault="00621174" w:rsidP="0025754D">
            <w:pPr>
              <w:jc w:val="right"/>
              <w:rPr>
                <w:sz w:val="19"/>
                <w:szCs w:val="19"/>
              </w:rPr>
            </w:pPr>
            <w:r w:rsidRPr="0093745E">
              <w:rPr>
                <w:sz w:val="19"/>
                <w:szCs w:val="19"/>
              </w:rPr>
              <w:t>7.86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66E38AC" w14:textId="77777777" w:rsidR="00621174" w:rsidRPr="0093745E" w:rsidRDefault="00621174" w:rsidP="0025754D">
            <w:pPr>
              <w:jc w:val="right"/>
              <w:rPr>
                <w:sz w:val="19"/>
                <w:szCs w:val="19"/>
              </w:rPr>
            </w:pPr>
            <w:r w:rsidRPr="0093745E">
              <w:rPr>
                <w:sz w:val="19"/>
                <w:szCs w:val="19"/>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D811EEA" w14:textId="77777777" w:rsidR="00621174" w:rsidRPr="0093745E" w:rsidRDefault="00621174" w:rsidP="0025754D">
            <w:pPr>
              <w:jc w:val="right"/>
              <w:rPr>
                <w:sz w:val="19"/>
                <w:szCs w:val="19"/>
              </w:rPr>
            </w:pPr>
            <w:r w:rsidRPr="0093745E">
              <w:rPr>
                <w:sz w:val="19"/>
                <w:szCs w:val="19"/>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D8BB739" w14:textId="77777777" w:rsidR="00621174" w:rsidRPr="0093745E" w:rsidRDefault="00621174" w:rsidP="0025754D">
            <w:pPr>
              <w:jc w:val="right"/>
              <w:rPr>
                <w:sz w:val="19"/>
                <w:szCs w:val="19"/>
              </w:rPr>
            </w:pPr>
            <w:r w:rsidRPr="0093745E">
              <w:rPr>
                <w:sz w:val="19"/>
                <w:szCs w:val="19"/>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400D2BD" w14:textId="77777777" w:rsidR="00621174" w:rsidRPr="0093745E" w:rsidRDefault="00621174" w:rsidP="0025754D">
            <w:pPr>
              <w:jc w:val="right"/>
              <w:rPr>
                <w:sz w:val="19"/>
                <w:szCs w:val="19"/>
              </w:rPr>
            </w:pPr>
            <w:r w:rsidRPr="0093745E">
              <w:rPr>
                <w:sz w:val="19"/>
                <w:szCs w:val="19"/>
              </w:rPr>
              <w:t>667,200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EA145A6" w14:textId="77777777" w:rsidR="00621174" w:rsidRPr="0093745E" w:rsidRDefault="00621174" w:rsidP="0025754D">
            <w:pPr>
              <w:jc w:val="right"/>
              <w:rPr>
                <w:sz w:val="19"/>
                <w:szCs w:val="19"/>
              </w:rPr>
            </w:pPr>
            <w:r w:rsidRPr="0093745E">
              <w:rPr>
                <w:sz w:val="19"/>
                <w:szCs w:val="19"/>
              </w:rPr>
              <w:t>95,314</w:t>
            </w:r>
          </w:p>
        </w:tc>
      </w:tr>
      <w:tr w:rsidR="00621174" w:rsidRPr="0093745E" w14:paraId="582D5F95"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354166AA" w14:textId="77777777" w:rsidR="00621174" w:rsidRPr="0093745E" w:rsidRDefault="00621174" w:rsidP="0025754D">
            <w:pPr>
              <w:rPr>
                <w:sz w:val="19"/>
                <w:szCs w:val="19"/>
              </w:rPr>
            </w:pPr>
            <w:r w:rsidRPr="0093745E">
              <w:rPr>
                <w:sz w:val="19"/>
                <w:szCs w:val="19"/>
              </w:rPr>
              <w:t>Barbados</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290C47F9" w14:textId="77777777" w:rsidR="00621174" w:rsidRPr="0093745E" w:rsidRDefault="00621174" w:rsidP="0025754D">
            <w:pPr>
              <w:jc w:val="right"/>
              <w:rPr>
                <w:sz w:val="19"/>
                <w:szCs w:val="19"/>
              </w:rPr>
            </w:pPr>
            <w:r w:rsidRPr="0093745E">
              <w:rPr>
                <w:sz w:val="19"/>
                <w:szCs w:val="19"/>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731E87B" w14:textId="77777777" w:rsidR="00621174" w:rsidRPr="0093745E" w:rsidRDefault="00621174" w:rsidP="0025754D">
            <w:pPr>
              <w:jc w:val="right"/>
              <w:rPr>
                <w:sz w:val="19"/>
                <w:szCs w:val="19"/>
              </w:rPr>
            </w:pPr>
            <w:r w:rsidRPr="0093745E">
              <w:rPr>
                <w:sz w:val="19"/>
                <w:szCs w:val="19"/>
              </w:rPr>
              <w:t>312,880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0B0AC66" w14:textId="77777777" w:rsidR="00621174" w:rsidRPr="0093745E" w:rsidRDefault="00621174" w:rsidP="0025754D">
            <w:pPr>
              <w:jc w:val="right"/>
              <w:rPr>
                <w:sz w:val="19"/>
                <w:szCs w:val="19"/>
              </w:rPr>
            </w:pPr>
            <w:r w:rsidRPr="0093745E">
              <w:rPr>
                <w:sz w:val="19"/>
                <w:szCs w:val="19"/>
              </w:rPr>
              <w:t>280,000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4D2863F" w14:textId="77777777" w:rsidR="00621174" w:rsidRPr="0093745E" w:rsidRDefault="00621174" w:rsidP="0025754D">
            <w:pPr>
              <w:jc w:val="right"/>
              <w:rPr>
                <w:sz w:val="19"/>
                <w:szCs w:val="19"/>
              </w:rPr>
            </w:pPr>
            <w:r w:rsidRPr="0093745E">
              <w:rPr>
                <w:sz w:val="19"/>
                <w:szCs w:val="19"/>
              </w:rPr>
              <w:t>32,880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1B74D36A" w14:textId="77777777" w:rsidR="00621174" w:rsidRPr="0093745E" w:rsidRDefault="00621174" w:rsidP="0025754D">
            <w:pPr>
              <w:jc w:val="right"/>
              <w:rPr>
                <w:sz w:val="19"/>
                <w:szCs w:val="19"/>
              </w:rPr>
            </w:pPr>
            <w:r w:rsidRPr="0093745E">
              <w:rPr>
                <w:sz w:val="19"/>
                <w:szCs w:val="19"/>
              </w:rPr>
              <w:t>11.74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BDF49A5" w14:textId="77777777" w:rsidR="00621174" w:rsidRPr="0093745E" w:rsidRDefault="00621174" w:rsidP="0025754D">
            <w:pPr>
              <w:jc w:val="right"/>
              <w:rPr>
                <w:sz w:val="19"/>
                <w:szCs w:val="19"/>
              </w:rPr>
            </w:pPr>
            <w:r w:rsidRPr="0093745E">
              <w:rPr>
                <w:sz w:val="19"/>
                <w:szCs w:val="19"/>
              </w:rPr>
              <w:t>20,000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0192B5C" w14:textId="77777777" w:rsidR="00621174" w:rsidRPr="0093745E" w:rsidRDefault="00621174" w:rsidP="0025754D">
            <w:pPr>
              <w:jc w:val="right"/>
              <w:rPr>
                <w:sz w:val="19"/>
                <w:szCs w:val="19"/>
              </w:rPr>
            </w:pPr>
            <w:r w:rsidRPr="0093745E">
              <w:rPr>
                <w:sz w:val="19"/>
                <w:szCs w:val="19"/>
              </w:rPr>
              <w:t>2,222</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10A16255" w14:textId="77777777" w:rsidR="00621174" w:rsidRPr="0093745E" w:rsidRDefault="00621174" w:rsidP="0025754D">
            <w:pPr>
              <w:jc w:val="right"/>
              <w:rPr>
                <w:sz w:val="19"/>
                <w:szCs w:val="19"/>
              </w:rPr>
            </w:pPr>
            <w:r w:rsidRPr="0093745E">
              <w:rPr>
                <w:sz w:val="19"/>
                <w:szCs w:val="19"/>
              </w:rPr>
              <w:t>7.14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A461EBD" w14:textId="77777777" w:rsidR="00621174" w:rsidRPr="0093745E" w:rsidRDefault="00621174" w:rsidP="0025754D">
            <w:pPr>
              <w:jc w:val="right"/>
              <w:rPr>
                <w:sz w:val="19"/>
                <w:szCs w:val="19"/>
              </w:rPr>
            </w:pPr>
            <w:r w:rsidRPr="0093745E">
              <w:rPr>
                <w:sz w:val="19"/>
                <w:szCs w:val="19"/>
              </w:rPr>
              <w:t>299,520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F15F38F" w14:textId="77777777" w:rsidR="00621174" w:rsidRPr="0093745E" w:rsidRDefault="00621174" w:rsidP="0025754D">
            <w:pPr>
              <w:jc w:val="right"/>
              <w:rPr>
                <w:sz w:val="19"/>
                <w:szCs w:val="19"/>
              </w:rPr>
            </w:pPr>
            <w:r w:rsidRPr="0093745E">
              <w:rPr>
                <w:sz w:val="19"/>
                <w:szCs w:val="19"/>
              </w:rPr>
              <w:t>33,280</w:t>
            </w:r>
          </w:p>
        </w:tc>
      </w:tr>
      <w:tr w:rsidR="00621174" w:rsidRPr="0093745E" w14:paraId="04570DC6"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5FB8BE87" w14:textId="77777777" w:rsidR="00621174" w:rsidRPr="0093745E" w:rsidRDefault="00621174" w:rsidP="0025754D">
            <w:pPr>
              <w:rPr>
                <w:sz w:val="19"/>
                <w:szCs w:val="19"/>
              </w:rPr>
            </w:pPr>
            <w:r w:rsidRPr="0093745E">
              <w:rPr>
                <w:sz w:val="19"/>
                <w:szCs w:val="19"/>
              </w:rPr>
              <w:t>Bolivia (Plurinational State of)</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D72345B" w14:textId="77777777" w:rsidR="00621174" w:rsidRPr="0093745E" w:rsidRDefault="00621174" w:rsidP="0025754D">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14F75CE" w14:textId="77777777" w:rsidR="00621174" w:rsidRPr="0093745E" w:rsidRDefault="00621174" w:rsidP="0025754D">
            <w:pPr>
              <w:jc w:val="right"/>
              <w:rPr>
                <w:sz w:val="19"/>
                <w:szCs w:val="19"/>
              </w:rPr>
            </w:pPr>
            <w:r w:rsidRPr="0093745E">
              <w:rPr>
                <w:sz w:val="19"/>
                <w:szCs w:val="19"/>
              </w:rPr>
              <w:t>347,130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0672525" w14:textId="77777777" w:rsidR="00621174" w:rsidRPr="0093745E" w:rsidRDefault="00621174" w:rsidP="0025754D">
            <w:pPr>
              <w:jc w:val="right"/>
              <w:rPr>
                <w:sz w:val="19"/>
                <w:szCs w:val="19"/>
              </w:rPr>
            </w:pPr>
            <w:r w:rsidRPr="0093745E">
              <w:rPr>
                <w:sz w:val="19"/>
                <w:szCs w:val="19"/>
              </w:rPr>
              <w:t>315,000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008D6F5" w14:textId="77777777" w:rsidR="00621174" w:rsidRPr="0093745E" w:rsidRDefault="00621174" w:rsidP="0025754D">
            <w:pPr>
              <w:jc w:val="right"/>
              <w:rPr>
                <w:sz w:val="19"/>
                <w:szCs w:val="19"/>
              </w:rPr>
            </w:pPr>
            <w:r w:rsidRPr="0093745E">
              <w:rPr>
                <w:sz w:val="19"/>
                <w:szCs w:val="19"/>
              </w:rPr>
              <w:t>32,130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0E2B38AB" w14:textId="77777777" w:rsidR="00621174" w:rsidRPr="0093745E" w:rsidRDefault="00621174" w:rsidP="0025754D">
            <w:pPr>
              <w:jc w:val="right"/>
              <w:rPr>
                <w:sz w:val="19"/>
                <w:szCs w:val="19"/>
              </w:rPr>
            </w:pPr>
            <w:r w:rsidRPr="0093745E">
              <w:rPr>
                <w:sz w:val="19"/>
                <w:szCs w:val="19"/>
              </w:rPr>
              <w:t>10.20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B29AC6C" w14:textId="77777777" w:rsidR="00621174" w:rsidRPr="0093745E" w:rsidRDefault="00621174" w:rsidP="0025754D">
            <w:pPr>
              <w:jc w:val="right"/>
              <w:rPr>
                <w:sz w:val="19"/>
                <w:szCs w:val="19"/>
              </w:rPr>
            </w:pPr>
            <w:r w:rsidRPr="0093745E">
              <w:rPr>
                <w:sz w:val="19"/>
                <w:szCs w:val="19"/>
              </w:rPr>
              <w:t>33,500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8C87CD4" w14:textId="77777777" w:rsidR="00621174" w:rsidRPr="0093745E" w:rsidRDefault="00621174" w:rsidP="0025754D">
            <w:pPr>
              <w:jc w:val="right"/>
              <w:rPr>
                <w:sz w:val="19"/>
                <w:szCs w:val="19"/>
              </w:rPr>
            </w:pPr>
            <w:r w:rsidRPr="0093745E">
              <w:rPr>
                <w:sz w:val="19"/>
                <w:szCs w:val="19"/>
              </w:rPr>
              <w:t>3,045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3E69C9CD" w14:textId="77777777" w:rsidR="00621174" w:rsidRPr="0093745E" w:rsidRDefault="00621174" w:rsidP="0025754D">
            <w:pPr>
              <w:jc w:val="right"/>
              <w:rPr>
                <w:sz w:val="19"/>
                <w:szCs w:val="19"/>
              </w:rPr>
            </w:pPr>
            <w:r w:rsidRPr="0093745E">
              <w:rPr>
                <w:sz w:val="19"/>
                <w:szCs w:val="19"/>
              </w:rPr>
              <w:t>10.63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B6F8FD1" w14:textId="77777777" w:rsidR="00621174" w:rsidRPr="0093745E" w:rsidRDefault="00621174" w:rsidP="0025754D">
            <w:pPr>
              <w:jc w:val="right"/>
              <w:rPr>
                <w:sz w:val="19"/>
                <w:szCs w:val="19"/>
              </w:rPr>
            </w:pPr>
            <w:r w:rsidRPr="0093745E">
              <w:rPr>
                <w:sz w:val="19"/>
                <w:szCs w:val="19"/>
              </w:rPr>
              <w:t>258,684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1ED36AC" w14:textId="77777777" w:rsidR="00621174" w:rsidRPr="0093745E" w:rsidRDefault="00621174" w:rsidP="0025754D">
            <w:pPr>
              <w:jc w:val="right"/>
              <w:rPr>
                <w:sz w:val="19"/>
                <w:szCs w:val="19"/>
              </w:rPr>
            </w:pPr>
            <w:r w:rsidRPr="0093745E">
              <w:rPr>
                <w:sz w:val="19"/>
                <w:szCs w:val="19"/>
              </w:rPr>
              <w:t>23,517</w:t>
            </w:r>
          </w:p>
        </w:tc>
      </w:tr>
      <w:tr w:rsidR="00621174" w:rsidRPr="0093745E" w14:paraId="2015BE36"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1AB81BA2" w14:textId="77777777" w:rsidR="00621174" w:rsidRPr="0093745E" w:rsidRDefault="00621174" w:rsidP="0025754D">
            <w:pPr>
              <w:jc w:val="left"/>
              <w:rPr>
                <w:sz w:val="19"/>
                <w:szCs w:val="19"/>
              </w:rPr>
            </w:pPr>
            <w:r w:rsidRPr="0093745E">
              <w:rPr>
                <w:sz w:val="19"/>
                <w:szCs w:val="19"/>
              </w:rPr>
              <w:t>Bosnia and Herzegovina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2408D0E3" w14:textId="77777777" w:rsidR="00621174" w:rsidRPr="0093745E" w:rsidRDefault="00621174" w:rsidP="0025754D">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1426428" w14:textId="77777777" w:rsidR="00621174" w:rsidRPr="0093745E" w:rsidRDefault="00621174" w:rsidP="0025754D">
            <w:pPr>
              <w:jc w:val="right"/>
              <w:rPr>
                <w:sz w:val="19"/>
                <w:szCs w:val="19"/>
              </w:rPr>
            </w:pPr>
            <w:r w:rsidRPr="0093745E">
              <w:rPr>
                <w:sz w:val="19"/>
                <w:szCs w:val="19"/>
              </w:rPr>
              <w:t>1,023,170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B08F987" w14:textId="77777777" w:rsidR="00621174" w:rsidRPr="0093745E" w:rsidRDefault="00621174" w:rsidP="0025754D">
            <w:pPr>
              <w:jc w:val="right"/>
              <w:rPr>
                <w:sz w:val="19"/>
                <w:szCs w:val="19"/>
              </w:rPr>
            </w:pPr>
            <w:r w:rsidRPr="0093745E">
              <w:rPr>
                <w:sz w:val="19"/>
                <w:szCs w:val="19"/>
              </w:rPr>
              <w:t>953,284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259B1EE" w14:textId="77777777" w:rsidR="00621174" w:rsidRPr="0093745E" w:rsidRDefault="00621174" w:rsidP="0025754D">
            <w:pPr>
              <w:jc w:val="right"/>
              <w:rPr>
                <w:sz w:val="19"/>
                <w:szCs w:val="19"/>
              </w:rPr>
            </w:pPr>
            <w:r w:rsidRPr="0093745E">
              <w:rPr>
                <w:sz w:val="19"/>
                <w:szCs w:val="19"/>
              </w:rPr>
              <w:t>69,886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560BEB39" w14:textId="77777777" w:rsidR="00621174" w:rsidRPr="0093745E" w:rsidRDefault="00621174" w:rsidP="0025754D">
            <w:pPr>
              <w:jc w:val="right"/>
              <w:rPr>
                <w:sz w:val="19"/>
                <w:szCs w:val="19"/>
              </w:rPr>
            </w:pPr>
            <w:r w:rsidRPr="0093745E">
              <w:rPr>
                <w:sz w:val="19"/>
                <w:szCs w:val="19"/>
              </w:rPr>
              <w:t>7.33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24BDBE6" w14:textId="77777777" w:rsidR="00621174" w:rsidRPr="0093745E" w:rsidRDefault="00621174" w:rsidP="0025754D">
            <w:pPr>
              <w:jc w:val="right"/>
              <w:rPr>
                <w:sz w:val="19"/>
                <w:szCs w:val="19"/>
              </w:rPr>
            </w:pPr>
            <w:r w:rsidRPr="0093745E">
              <w:rPr>
                <w:sz w:val="19"/>
                <w:szCs w:val="19"/>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33FD980" w14:textId="77777777" w:rsidR="00621174" w:rsidRPr="0093745E" w:rsidRDefault="00621174" w:rsidP="0025754D">
            <w:pPr>
              <w:jc w:val="right"/>
              <w:rPr>
                <w:sz w:val="19"/>
                <w:szCs w:val="19"/>
              </w:rPr>
            </w:pPr>
            <w:r w:rsidRPr="0093745E">
              <w:rPr>
                <w:sz w:val="19"/>
                <w:szCs w:val="19"/>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5387E043" w14:textId="77777777" w:rsidR="00621174" w:rsidRPr="0093745E" w:rsidRDefault="00621174" w:rsidP="0025754D">
            <w:pPr>
              <w:jc w:val="right"/>
              <w:rPr>
                <w:sz w:val="19"/>
                <w:szCs w:val="19"/>
              </w:rPr>
            </w:pPr>
            <w:r w:rsidRPr="0093745E">
              <w:rPr>
                <w:sz w:val="19"/>
                <w:szCs w:val="19"/>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EB33F3C" w14:textId="77777777" w:rsidR="00621174" w:rsidRPr="0093745E" w:rsidRDefault="00621174" w:rsidP="0025754D">
            <w:pPr>
              <w:jc w:val="right"/>
              <w:rPr>
                <w:sz w:val="19"/>
                <w:szCs w:val="19"/>
              </w:rPr>
            </w:pPr>
            <w:r w:rsidRPr="0093745E">
              <w:rPr>
                <w:sz w:val="19"/>
                <w:szCs w:val="19"/>
              </w:rPr>
              <w:t>312,692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D8DB2EB" w14:textId="77777777" w:rsidR="00621174" w:rsidRPr="0093745E" w:rsidRDefault="00621174" w:rsidP="0025754D">
            <w:pPr>
              <w:jc w:val="right"/>
              <w:rPr>
                <w:sz w:val="19"/>
                <w:szCs w:val="19"/>
              </w:rPr>
            </w:pPr>
            <w:r w:rsidRPr="0093745E">
              <w:rPr>
                <w:sz w:val="19"/>
                <w:szCs w:val="19"/>
              </w:rPr>
              <w:t>31,269</w:t>
            </w:r>
          </w:p>
        </w:tc>
      </w:tr>
      <w:tr w:rsidR="00621174" w:rsidRPr="0093745E" w14:paraId="0C3D4B3C"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7D2ED31D" w14:textId="77777777" w:rsidR="00621174" w:rsidRPr="0093745E" w:rsidRDefault="00621174" w:rsidP="0025754D">
            <w:pPr>
              <w:rPr>
                <w:sz w:val="19"/>
                <w:szCs w:val="19"/>
              </w:rPr>
            </w:pPr>
            <w:r w:rsidRPr="0093745E">
              <w:rPr>
                <w:sz w:val="19"/>
                <w:szCs w:val="19"/>
              </w:rPr>
              <w:t>Botswana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0865F3E7" w14:textId="77777777" w:rsidR="00621174" w:rsidRPr="0093745E" w:rsidRDefault="00621174" w:rsidP="0025754D">
            <w:pPr>
              <w:jc w:val="right"/>
              <w:rPr>
                <w:sz w:val="19"/>
                <w:szCs w:val="19"/>
              </w:rPr>
            </w:pPr>
            <w:r w:rsidRPr="0093745E">
              <w:rPr>
                <w:sz w:val="19"/>
                <w:szCs w:val="19"/>
              </w:rPr>
              <w:t>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A4A9BD7" w14:textId="77777777" w:rsidR="00621174" w:rsidRPr="0093745E" w:rsidRDefault="00621174" w:rsidP="0025754D">
            <w:pPr>
              <w:jc w:val="right"/>
              <w:rPr>
                <w:sz w:val="19"/>
                <w:szCs w:val="19"/>
              </w:rPr>
            </w:pPr>
            <w:r w:rsidRPr="0093745E">
              <w:rPr>
                <w:sz w:val="19"/>
                <w:szCs w:val="19"/>
              </w:rPr>
              <w:t>616,000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B49666A" w14:textId="77777777" w:rsidR="00621174" w:rsidRPr="0093745E" w:rsidRDefault="00621174" w:rsidP="0025754D">
            <w:pPr>
              <w:jc w:val="right"/>
              <w:rPr>
                <w:sz w:val="19"/>
                <w:szCs w:val="19"/>
              </w:rPr>
            </w:pPr>
            <w:r w:rsidRPr="0093745E">
              <w:rPr>
                <w:sz w:val="19"/>
                <w:szCs w:val="19"/>
              </w:rPr>
              <w:t>560,000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9EACC25" w14:textId="77777777" w:rsidR="00621174" w:rsidRPr="0093745E" w:rsidRDefault="00621174" w:rsidP="0025754D">
            <w:pPr>
              <w:jc w:val="right"/>
              <w:rPr>
                <w:sz w:val="19"/>
                <w:szCs w:val="19"/>
              </w:rPr>
            </w:pPr>
            <w:r w:rsidRPr="0093745E">
              <w:rPr>
                <w:sz w:val="19"/>
                <w:szCs w:val="19"/>
              </w:rPr>
              <w:t>56,000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7FA686E6" w14:textId="77777777" w:rsidR="00621174" w:rsidRPr="0093745E" w:rsidRDefault="00621174" w:rsidP="0025754D">
            <w:pPr>
              <w:jc w:val="right"/>
              <w:rPr>
                <w:sz w:val="19"/>
                <w:szCs w:val="19"/>
              </w:rPr>
            </w:pPr>
            <w:r w:rsidRPr="0093745E">
              <w:rPr>
                <w:sz w:val="19"/>
                <w:szCs w:val="19"/>
              </w:rPr>
              <w:t>10.00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2920F21" w14:textId="77777777" w:rsidR="00621174" w:rsidRPr="0093745E" w:rsidRDefault="00621174" w:rsidP="0025754D">
            <w:pPr>
              <w:jc w:val="right"/>
              <w:rPr>
                <w:sz w:val="19"/>
                <w:szCs w:val="19"/>
              </w:rPr>
            </w:pPr>
            <w:r w:rsidRPr="0093745E">
              <w:rPr>
                <w:sz w:val="19"/>
                <w:szCs w:val="19"/>
              </w:rPr>
              <w:t>30,000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85B3C48" w14:textId="77777777" w:rsidR="00621174" w:rsidRPr="0093745E" w:rsidRDefault="00621174" w:rsidP="0025754D">
            <w:pPr>
              <w:jc w:val="right"/>
              <w:rPr>
                <w:sz w:val="19"/>
                <w:szCs w:val="19"/>
              </w:rPr>
            </w:pPr>
            <w:r w:rsidRPr="0093745E">
              <w:rPr>
                <w:sz w:val="19"/>
                <w:szCs w:val="19"/>
              </w:rPr>
              <w:t>4,286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F246115" w14:textId="77777777" w:rsidR="00621174" w:rsidRPr="0093745E" w:rsidRDefault="00621174" w:rsidP="0025754D">
            <w:pPr>
              <w:jc w:val="right"/>
              <w:rPr>
                <w:sz w:val="19"/>
                <w:szCs w:val="19"/>
              </w:rPr>
            </w:pPr>
            <w:r w:rsidRPr="0093745E">
              <w:rPr>
                <w:sz w:val="19"/>
                <w:szCs w:val="19"/>
              </w:rPr>
              <w:t>5.36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1AD550B" w14:textId="77777777" w:rsidR="00621174" w:rsidRPr="0093745E" w:rsidRDefault="00621174" w:rsidP="0025754D">
            <w:pPr>
              <w:jc w:val="right"/>
              <w:rPr>
                <w:sz w:val="19"/>
                <w:szCs w:val="19"/>
              </w:rPr>
            </w:pPr>
            <w:r w:rsidRPr="0093745E">
              <w:rPr>
                <w:sz w:val="19"/>
                <w:szCs w:val="19"/>
              </w:rPr>
              <w:t>100,061</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1A46ED9" w14:textId="77777777" w:rsidR="00621174" w:rsidRPr="0093745E" w:rsidRDefault="00621174" w:rsidP="0025754D">
            <w:pPr>
              <w:jc w:val="right"/>
              <w:rPr>
                <w:sz w:val="19"/>
                <w:szCs w:val="19"/>
              </w:rPr>
            </w:pPr>
            <w:r w:rsidRPr="0093745E">
              <w:rPr>
                <w:sz w:val="19"/>
                <w:szCs w:val="19"/>
              </w:rPr>
              <w:t>14,294</w:t>
            </w:r>
          </w:p>
        </w:tc>
      </w:tr>
      <w:tr w:rsidR="00621174" w:rsidRPr="0093745E" w14:paraId="287A17D5"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267BEC74" w14:textId="77777777" w:rsidR="00621174" w:rsidRPr="0093745E" w:rsidRDefault="00621174" w:rsidP="0025754D">
            <w:pPr>
              <w:rPr>
                <w:sz w:val="19"/>
                <w:szCs w:val="19"/>
              </w:rPr>
            </w:pPr>
            <w:r w:rsidRPr="0093745E">
              <w:rPr>
                <w:sz w:val="19"/>
                <w:szCs w:val="19"/>
              </w:rPr>
              <w:t>Burkina Faso</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7B2AE5B2" w14:textId="77777777" w:rsidR="00621174" w:rsidRPr="0093745E" w:rsidRDefault="00621174" w:rsidP="0025754D">
            <w:pPr>
              <w:jc w:val="right"/>
              <w:rPr>
                <w:sz w:val="19"/>
                <w:szCs w:val="19"/>
              </w:rPr>
            </w:pPr>
            <w:r w:rsidRPr="0093745E">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7BAC969" w14:textId="77777777" w:rsidR="00621174" w:rsidRPr="0093745E" w:rsidRDefault="00621174" w:rsidP="0025754D">
            <w:pPr>
              <w:jc w:val="right"/>
              <w:rPr>
                <w:sz w:val="19"/>
                <w:szCs w:val="19"/>
              </w:rPr>
            </w:pPr>
            <w:r w:rsidRPr="0093745E">
              <w:rPr>
                <w:sz w:val="19"/>
                <w:szCs w:val="19"/>
              </w:rPr>
              <w:t>702,300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3CDA2C7" w14:textId="77777777" w:rsidR="00621174" w:rsidRPr="0093745E" w:rsidRDefault="00621174" w:rsidP="0025754D">
            <w:pPr>
              <w:jc w:val="right"/>
              <w:rPr>
                <w:sz w:val="19"/>
                <w:szCs w:val="19"/>
              </w:rPr>
            </w:pPr>
            <w:r w:rsidRPr="0093745E">
              <w:rPr>
                <w:sz w:val="19"/>
                <w:szCs w:val="19"/>
              </w:rPr>
              <w:t>630,000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2EA79C5" w14:textId="77777777" w:rsidR="00621174" w:rsidRPr="0093745E" w:rsidRDefault="00621174" w:rsidP="0025754D">
            <w:pPr>
              <w:jc w:val="right"/>
              <w:rPr>
                <w:sz w:val="19"/>
                <w:szCs w:val="19"/>
              </w:rPr>
            </w:pPr>
            <w:r w:rsidRPr="0093745E">
              <w:rPr>
                <w:sz w:val="19"/>
                <w:szCs w:val="19"/>
              </w:rPr>
              <w:t>72,300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084E4D5E" w14:textId="77777777" w:rsidR="00621174" w:rsidRPr="0093745E" w:rsidRDefault="00621174" w:rsidP="0025754D">
            <w:pPr>
              <w:jc w:val="right"/>
              <w:rPr>
                <w:sz w:val="19"/>
                <w:szCs w:val="19"/>
              </w:rPr>
            </w:pPr>
            <w:r w:rsidRPr="0093745E">
              <w:rPr>
                <w:sz w:val="19"/>
                <w:szCs w:val="19"/>
              </w:rPr>
              <w:t>11.48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EFAB79C" w14:textId="77777777" w:rsidR="00621174" w:rsidRPr="0093745E" w:rsidRDefault="00621174" w:rsidP="0025754D">
            <w:pPr>
              <w:jc w:val="right"/>
              <w:rPr>
                <w:sz w:val="19"/>
                <w:szCs w:val="19"/>
              </w:rPr>
            </w:pPr>
            <w:r w:rsidRPr="0093745E">
              <w:rPr>
                <w:sz w:val="19"/>
                <w:szCs w:val="19"/>
              </w:rPr>
              <w:t>120,000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362B8CF" w14:textId="77777777" w:rsidR="00621174" w:rsidRPr="0093745E" w:rsidRDefault="00621174" w:rsidP="0025754D">
            <w:pPr>
              <w:jc w:val="right"/>
              <w:rPr>
                <w:sz w:val="19"/>
                <w:szCs w:val="19"/>
              </w:rPr>
            </w:pPr>
            <w:r w:rsidRPr="0093745E">
              <w:rPr>
                <w:sz w:val="19"/>
                <w:szCs w:val="19"/>
              </w:rPr>
              <w:t>10,000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D58AE92" w14:textId="77777777" w:rsidR="00621174" w:rsidRPr="0093745E" w:rsidRDefault="00621174" w:rsidP="0025754D">
            <w:pPr>
              <w:jc w:val="right"/>
              <w:rPr>
                <w:sz w:val="19"/>
                <w:szCs w:val="19"/>
              </w:rPr>
            </w:pPr>
            <w:r w:rsidRPr="0093745E">
              <w:rPr>
                <w:sz w:val="19"/>
                <w:szCs w:val="19"/>
              </w:rPr>
              <w:t>19.05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E2DFAEA" w14:textId="77777777" w:rsidR="00621174" w:rsidRPr="0093745E" w:rsidRDefault="00621174" w:rsidP="0025754D">
            <w:pPr>
              <w:jc w:val="right"/>
              <w:rPr>
                <w:sz w:val="19"/>
                <w:szCs w:val="19"/>
              </w:rPr>
            </w:pPr>
            <w:r w:rsidRPr="0093745E">
              <w:rPr>
                <w:sz w:val="19"/>
                <w:szCs w:val="19"/>
              </w:rPr>
              <w:t>309,915</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4FFE828" w14:textId="77777777" w:rsidR="00621174" w:rsidRPr="0093745E" w:rsidRDefault="00621174" w:rsidP="0025754D">
            <w:pPr>
              <w:jc w:val="right"/>
              <w:rPr>
                <w:sz w:val="19"/>
                <w:szCs w:val="19"/>
              </w:rPr>
            </w:pPr>
            <w:r w:rsidRPr="0093745E">
              <w:rPr>
                <w:sz w:val="19"/>
                <w:szCs w:val="19"/>
              </w:rPr>
              <w:t>25,826</w:t>
            </w:r>
          </w:p>
        </w:tc>
      </w:tr>
      <w:tr w:rsidR="00621174" w:rsidRPr="0093745E" w14:paraId="55EF53A4"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6EF0FCED" w14:textId="77777777" w:rsidR="00621174" w:rsidRPr="0093745E" w:rsidRDefault="00621174" w:rsidP="0025754D">
            <w:pPr>
              <w:rPr>
                <w:sz w:val="19"/>
                <w:szCs w:val="19"/>
              </w:rPr>
            </w:pPr>
            <w:r w:rsidRPr="0093745E">
              <w:rPr>
                <w:sz w:val="19"/>
                <w:szCs w:val="19"/>
              </w:rPr>
              <w:t>Eritrea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2E23F2EE" w14:textId="77777777" w:rsidR="00621174" w:rsidRPr="0093745E" w:rsidRDefault="00621174" w:rsidP="0025754D">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42B5E6B" w14:textId="77777777" w:rsidR="00621174" w:rsidRPr="0093745E" w:rsidRDefault="00621174" w:rsidP="0025754D">
            <w:pPr>
              <w:jc w:val="right"/>
              <w:rPr>
                <w:sz w:val="19"/>
                <w:szCs w:val="19"/>
              </w:rPr>
            </w:pPr>
            <w:r w:rsidRPr="0093745E">
              <w:rPr>
                <w:sz w:val="19"/>
                <w:szCs w:val="19"/>
              </w:rPr>
              <w:t>232,500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ED1ED0F" w14:textId="77777777" w:rsidR="00621174" w:rsidRPr="0093745E" w:rsidRDefault="00621174" w:rsidP="0025754D">
            <w:pPr>
              <w:jc w:val="right"/>
              <w:rPr>
                <w:sz w:val="19"/>
                <w:szCs w:val="19"/>
              </w:rPr>
            </w:pPr>
            <w:r w:rsidRPr="0093745E">
              <w:rPr>
                <w:sz w:val="19"/>
                <w:szCs w:val="19"/>
              </w:rPr>
              <w:t>210,000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6804F82" w14:textId="77777777" w:rsidR="00621174" w:rsidRPr="0093745E" w:rsidRDefault="00621174" w:rsidP="0025754D">
            <w:pPr>
              <w:jc w:val="right"/>
              <w:rPr>
                <w:sz w:val="19"/>
                <w:szCs w:val="19"/>
              </w:rPr>
            </w:pPr>
            <w:r w:rsidRPr="0093745E">
              <w:rPr>
                <w:sz w:val="19"/>
                <w:szCs w:val="19"/>
              </w:rPr>
              <w:t>22,500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13772032" w14:textId="77777777" w:rsidR="00621174" w:rsidRPr="0093745E" w:rsidRDefault="00621174" w:rsidP="0025754D">
            <w:pPr>
              <w:jc w:val="right"/>
              <w:rPr>
                <w:sz w:val="19"/>
                <w:szCs w:val="19"/>
              </w:rPr>
            </w:pPr>
            <w:r w:rsidRPr="0093745E">
              <w:rPr>
                <w:sz w:val="19"/>
                <w:szCs w:val="19"/>
              </w:rPr>
              <w:t>10.71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C1ADC34" w14:textId="77777777" w:rsidR="00621174" w:rsidRPr="0093745E" w:rsidRDefault="00621174" w:rsidP="0025754D">
            <w:pPr>
              <w:jc w:val="right"/>
              <w:rPr>
                <w:sz w:val="19"/>
                <w:szCs w:val="19"/>
              </w:rPr>
            </w:pPr>
            <w:r w:rsidRPr="0093745E">
              <w:rPr>
                <w:sz w:val="19"/>
                <w:szCs w:val="19"/>
              </w:rPr>
              <w:t>17,000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D7EA005" w14:textId="77777777" w:rsidR="00621174" w:rsidRPr="0093745E" w:rsidRDefault="00621174" w:rsidP="0025754D">
            <w:pPr>
              <w:jc w:val="right"/>
              <w:rPr>
                <w:sz w:val="19"/>
                <w:szCs w:val="19"/>
              </w:rPr>
            </w:pPr>
            <w:r w:rsidRPr="0093745E">
              <w:rPr>
                <w:sz w:val="19"/>
                <w:szCs w:val="19"/>
              </w:rPr>
              <w:t>1,700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DCD8D39" w14:textId="77777777" w:rsidR="00621174" w:rsidRPr="0093745E" w:rsidRDefault="00621174" w:rsidP="0025754D">
            <w:pPr>
              <w:jc w:val="right"/>
              <w:rPr>
                <w:sz w:val="19"/>
                <w:szCs w:val="19"/>
              </w:rPr>
            </w:pPr>
            <w:r w:rsidRPr="0093745E">
              <w:rPr>
                <w:sz w:val="19"/>
                <w:szCs w:val="19"/>
              </w:rPr>
              <w:t>8.10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1AFA064" w14:textId="77777777" w:rsidR="00621174" w:rsidRPr="0093745E" w:rsidRDefault="00621174" w:rsidP="0025754D">
            <w:pPr>
              <w:jc w:val="right"/>
              <w:rPr>
                <w:sz w:val="19"/>
                <w:szCs w:val="19"/>
              </w:rPr>
            </w:pPr>
            <w:r w:rsidRPr="0093745E">
              <w:rPr>
                <w:sz w:val="19"/>
                <w:szCs w:val="19"/>
              </w:rPr>
              <w:t>145,000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9A9109E" w14:textId="77777777" w:rsidR="00621174" w:rsidRPr="0093745E" w:rsidRDefault="00621174" w:rsidP="0025754D">
            <w:pPr>
              <w:jc w:val="right"/>
              <w:rPr>
                <w:sz w:val="19"/>
                <w:szCs w:val="19"/>
              </w:rPr>
            </w:pPr>
            <w:r w:rsidRPr="0093745E">
              <w:rPr>
                <w:sz w:val="19"/>
                <w:szCs w:val="19"/>
              </w:rPr>
              <w:t>14,500</w:t>
            </w:r>
          </w:p>
        </w:tc>
      </w:tr>
      <w:tr w:rsidR="00621174" w:rsidRPr="0093745E" w14:paraId="2C0665EC"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5968970A" w14:textId="77777777" w:rsidR="00621174" w:rsidRPr="0093745E" w:rsidRDefault="00621174" w:rsidP="0025754D">
            <w:pPr>
              <w:rPr>
                <w:sz w:val="19"/>
                <w:szCs w:val="19"/>
              </w:rPr>
            </w:pPr>
            <w:r w:rsidRPr="0093745E">
              <w:rPr>
                <w:sz w:val="19"/>
                <w:szCs w:val="19"/>
              </w:rPr>
              <w:t>Ethiopia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1C773A05" w14:textId="77777777" w:rsidR="00621174" w:rsidRPr="0093745E" w:rsidRDefault="00621174" w:rsidP="0025754D">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4F98E10" w14:textId="77777777" w:rsidR="00621174" w:rsidRPr="0093745E" w:rsidRDefault="00621174" w:rsidP="0025754D">
            <w:pPr>
              <w:jc w:val="right"/>
              <w:rPr>
                <w:sz w:val="19"/>
                <w:szCs w:val="19"/>
              </w:rPr>
            </w:pPr>
            <w:r w:rsidRPr="0093745E">
              <w:rPr>
                <w:sz w:val="19"/>
                <w:szCs w:val="19"/>
              </w:rPr>
              <w:t>350,350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4CBB0CA" w14:textId="77777777" w:rsidR="00621174" w:rsidRPr="0093745E" w:rsidRDefault="00621174" w:rsidP="0025754D">
            <w:pPr>
              <w:jc w:val="right"/>
              <w:rPr>
                <w:sz w:val="19"/>
                <w:szCs w:val="19"/>
              </w:rPr>
            </w:pPr>
            <w:r w:rsidRPr="0093745E">
              <w:rPr>
                <w:sz w:val="19"/>
                <w:szCs w:val="19"/>
              </w:rPr>
              <w:t>315,000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549F8F7" w14:textId="77777777" w:rsidR="00621174" w:rsidRPr="0093745E" w:rsidRDefault="00621174" w:rsidP="0025754D">
            <w:pPr>
              <w:jc w:val="right"/>
              <w:rPr>
                <w:sz w:val="19"/>
                <w:szCs w:val="19"/>
              </w:rPr>
            </w:pPr>
            <w:r w:rsidRPr="0093745E">
              <w:rPr>
                <w:sz w:val="19"/>
                <w:szCs w:val="19"/>
              </w:rPr>
              <w:t>35,350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61E115C9" w14:textId="77777777" w:rsidR="00621174" w:rsidRPr="0093745E" w:rsidRDefault="00621174" w:rsidP="0025754D">
            <w:pPr>
              <w:jc w:val="right"/>
              <w:rPr>
                <w:sz w:val="19"/>
                <w:szCs w:val="19"/>
              </w:rPr>
            </w:pPr>
            <w:r w:rsidRPr="0093745E">
              <w:rPr>
                <w:sz w:val="19"/>
                <w:szCs w:val="19"/>
              </w:rPr>
              <w:t>11.22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30DBC1B" w14:textId="77777777" w:rsidR="00621174" w:rsidRPr="0093745E" w:rsidRDefault="00621174" w:rsidP="0025754D">
            <w:pPr>
              <w:jc w:val="right"/>
              <w:rPr>
                <w:sz w:val="19"/>
                <w:szCs w:val="19"/>
              </w:rPr>
            </w:pPr>
            <w:r w:rsidRPr="0093745E">
              <w:rPr>
                <w:sz w:val="19"/>
                <w:szCs w:val="19"/>
              </w:rPr>
              <w:t>30,000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0F6037F" w14:textId="77777777" w:rsidR="00621174" w:rsidRPr="0093745E" w:rsidRDefault="00621174" w:rsidP="0025754D">
            <w:pPr>
              <w:jc w:val="right"/>
              <w:rPr>
                <w:sz w:val="19"/>
                <w:szCs w:val="19"/>
              </w:rPr>
            </w:pPr>
            <w:r w:rsidRPr="0093745E">
              <w:rPr>
                <w:sz w:val="19"/>
                <w:szCs w:val="19"/>
              </w:rPr>
              <w:t>3,000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8F0CEA4" w14:textId="77777777" w:rsidR="00621174" w:rsidRPr="0093745E" w:rsidRDefault="00621174" w:rsidP="0025754D">
            <w:pPr>
              <w:jc w:val="right"/>
              <w:rPr>
                <w:sz w:val="19"/>
                <w:szCs w:val="19"/>
              </w:rPr>
            </w:pPr>
            <w:r w:rsidRPr="0093745E">
              <w:rPr>
                <w:sz w:val="19"/>
                <w:szCs w:val="19"/>
              </w:rPr>
              <w:t>9.52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934498F" w14:textId="77777777" w:rsidR="00621174" w:rsidRPr="0093745E" w:rsidRDefault="00621174" w:rsidP="0025754D">
            <w:pPr>
              <w:jc w:val="right"/>
              <w:rPr>
                <w:sz w:val="19"/>
                <w:szCs w:val="19"/>
              </w:rPr>
            </w:pPr>
            <w:r w:rsidRPr="0093745E">
              <w:rPr>
                <w:sz w:val="19"/>
                <w:szCs w:val="19"/>
              </w:rPr>
              <w:t>145,000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5F6E6F0" w14:textId="77777777" w:rsidR="00621174" w:rsidRPr="0093745E" w:rsidRDefault="00621174" w:rsidP="0025754D">
            <w:pPr>
              <w:jc w:val="right"/>
              <w:rPr>
                <w:sz w:val="19"/>
                <w:szCs w:val="19"/>
              </w:rPr>
            </w:pPr>
            <w:r w:rsidRPr="0093745E">
              <w:rPr>
                <w:sz w:val="19"/>
                <w:szCs w:val="19"/>
              </w:rPr>
              <w:t>14,500</w:t>
            </w:r>
          </w:p>
        </w:tc>
      </w:tr>
      <w:tr w:rsidR="00621174" w:rsidRPr="0093745E" w14:paraId="787FB68D"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C80D552" w14:textId="77777777" w:rsidR="00621174" w:rsidRPr="0093745E" w:rsidRDefault="00621174" w:rsidP="0025754D">
            <w:pPr>
              <w:rPr>
                <w:sz w:val="19"/>
                <w:szCs w:val="19"/>
              </w:rPr>
            </w:pPr>
            <w:r w:rsidRPr="0093745E">
              <w:rPr>
                <w:sz w:val="19"/>
                <w:szCs w:val="19"/>
              </w:rPr>
              <w:t>Georgia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5846250" w14:textId="77777777" w:rsidR="00621174" w:rsidRPr="0093745E" w:rsidRDefault="00621174" w:rsidP="0025754D">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2BC6165" w14:textId="77777777" w:rsidR="00621174" w:rsidRPr="0093745E" w:rsidRDefault="00621174" w:rsidP="0025754D">
            <w:pPr>
              <w:jc w:val="right"/>
              <w:rPr>
                <w:sz w:val="19"/>
                <w:szCs w:val="19"/>
              </w:rPr>
            </w:pPr>
            <w:r w:rsidRPr="0093745E">
              <w:rPr>
                <w:sz w:val="19"/>
                <w:szCs w:val="19"/>
              </w:rPr>
              <w:t>538,468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FF11A5D" w14:textId="77777777" w:rsidR="00621174" w:rsidRPr="0093745E" w:rsidRDefault="00621174" w:rsidP="0025754D">
            <w:pPr>
              <w:jc w:val="right"/>
              <w:rPr>
                <w:sz w:val="19"/>
                <w:szCs w:val="19"/>
              </w:rPr>
            </w:pPr>
            <w:r w:rsidRPr="0093745E">
              <w:rPr>
                <w:sz w:val="19"/>
                <w:szCs w:val="19"/>
              </w:rPr>
              <w:t>500,900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F8D1DE2" w14:textId="77777777" w:rsidR="00621174" w:rsidRPr="0093745E" w:rsidRDefault="00621174" w:rsidP="0025754D">
            <w:pPr>
              <w:jc w:val="right"/>
              <w:rPr>
                <w:sz w:val="19"/>
                <w:szCs w:val="19"/>
              </w:rPr>
            </w:pPr>
            <w:r w:rsidRPr="0093745E">
              <w:rPr>
                <w:sz w:val="19"/>
                <w:szCs w:val="19"/>
              </w:rPr>
              <w:t>37,568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53C02524" w14:textId="77777777" w:rsidR="00621174" w:rsidRPr="0093745E" w:rsidRDefault="00621174" w:rsidP="0025754D">
            <w:pPr>
              <w:jc w:val="right"/>
              <w:rPr>
                <w:sz w:val="19"/>
                <w:szCs w:val="19"/>
              </w:rPr>
            </w:pPr>
            <w:r w:rsidRPr="0093745E">
              <w:rPr>
                <w:sz w:val="19"/>
                <w:szCs w:val="19"/>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D5DBF35" w14:textId="77777777" w:rsidR="00621174" w:rsidRPr="0093745E" w:rsidRDefault="00621174" w:rsidP="0025754D">
            <w:pPr>
              <w:jc w:val="right"/>
              <w:rPr>
                <w:sz w:val="19"/>
                <w:szCs w:val="19"/>
              </w:rPr>
            </w:pPr>
            <w:r w:rsidRPr="0093745E">
              <w:rPr>
                <w:sz w:val="19"/>
                <w:szCs w:val="19"/>
              </w:rPr>
              <w:t>41,100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07D01A9" w14:textId="77777777" w:rsidR="00621174" w:rsidRPr="0093745E" w:rsidRDefault="00621174" w:rsidP="0025754D">
            <w:pPr>
              <w:jc w:val="right"/>
              <w:rPr>
                <w:sz w:val="19"/>
                <w:szCs w:val="19"/>
              </w:rPr>
            </w:pPr>
            <w:r w:rsidRPr="0093745E">
              <w:rPr>
                <w:sz w:val="19"/>
                <w:szCs w:val="19"/>
              </w:rPr>
              <w:t>3,736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36B58D15" w14:textId="77777777" w:rsidR="00621174" w:rsidRPr="0093745E" w:rsidRDefault="00621174" w:rsidP="0025754D">
            <w:pPr>
              <w:jc w:val="right"/>
              <w:rPr>
                <w:sz w:val="19"/>
                <w:szCs w:val="19"/>
              </w:rPr>
            </w:pPr>
            <w:r w:rsidRPr="0093745E">
              <w:rPr>
                <w:sz w:val="19"/>
                <w:szCs w:val="19"/>
              </w:rPr>
              <w:t>8.21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DF22C8D" w14:textId="77777777" w:rsidR="00621174" w:rsidRPr="0093745E" w:rsidRDefault="00621174" w:rsidP="0025754D">
            <w:pPr>
              <w:jc w:val="right"/>
              <w:rPr>
                <w:sz w:val="19"/>
                <w:szCs w:val="19"/>
              </w:rPr>
            </w:pPr>
            <w:r w:rsidRPr="0093745E">
              <w:rPr>
                <w:sz w:val="19"/>
                <w:szCs w:val="19"/>
              </w:rPr>
              <w:t>267,001</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EA419D3" w14:textId="77777777" w:rsidR="00621174" w:rsidRPr="0093745E" w:rsidRDefault="00621174" w:rsidP="0025754D">
            <w:pPr>
              <w:jc w:val="right"/>
              <w:rPr>
                <w:sz w:val="19"/>
                <w:szCs w:val="19"/>
              </w:rPr>
            </w:pPr>
            <w:r w:rsidRPr="0093745E">
              <w:rPr>
                <w:sz w:val="19"/>
                <w:szCs w:val="19"/>
              </w:rPr>
              <w:t>24,273</w:t>
            </w:r>
          </w:p>
        </w:tc>
      </w:tr>
      <w:tr w:rsidR="00621174" w:rsidRPr="0093745E" w14:paraId="0BE7A92D"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568B25A6" w14:textId="77777777" w:rsidR="00621174" w:rsidRPr="0093745E" w:rsidRDefault="00621174" w:rsidP="0025754D">
            <w:pPr>
              <w:rPr>
                <w:sz w:val="19"/>
                <w:szCs w:val="19"/>
              </w:rPr>
            </w:pPr>
            <w:r w:rsidRPr="0093745E">
              <w:rPr>
                <w:sz w:val="19"/>
                <w:szCs w:val="19"/>
              </w:rPr>
              <w:t>Guatemala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333036D5" w14:textId="77777777" w:rsidR="00621174" w:rsidRPr="0093745E" w:rsidRDefault="00621174" w:rsidP="0025754D">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BB467F0" w14:textId="77777777" w:rsidR="00621174" w:rsidRPr="0093745E" w:rsidRDefault="00621174" w:rsidP="0025754D">
            <w:pPr>
              <w:jc w:val="right"/>
              <w:rPr>
                <w:sz w:val="19"/>
                <w:szCs w:val="19"/>
              </w:rPr>
            </w:pPr>
            <w:r w:rsidRPr="0093745E">
              <w:rPr>
                <w:sz w:val="19"/>
                <w:szCs w:val="19"/>
              </w:rPr>
              <w:t>480,606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30444DF" w14:textId="77777777" w:rsidR="00621174" w:rsidRPr="0093745E" w:rsidRDefault="00621174" w:rsidP="0025754D">
            <w:pPr>
              <w:jc w:val="right"/>
              <w:rPr>
                <w:sz w:val="19"/>
                <w:szCs w:val="19"/>
              </w:rPr>
            </w:pPr>
            <w:r w:rsidRPr="0093745E">
              <w:rPr>
                <w:sz w:val="19"/>
                <w:szCs w:val="19"/>
              </w:rPr>
              <w:t>442,137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5D2DAF4" w14:textId="77777777" w:rsidR="00621174" w:rsidRPr="0093745E" w:rsidRDefault="00621174" w:rsidP="0025754D">
            <w:pPr>
              <w:jc w:val="right"/>
              <w:rPr>
                <w:sz w:val="19"/>
                <w:szCs w:val="19"/>
              </w:rPr>
            </w:pPr>
            <w:r w:rsidRPr="0093745E">
              <w:rPr>
                <w:sz w:val="19"/>
                <w:szCs w:val="19"/>
              </w:rPr>
              <w:t>38,469</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4526A878" w14:textId="77777777" w:rsidR="00621174" w:rsidRPr="0093745E" w:rsidRDefault="00621174" w:rsidP="0025754D">
            <w:pPr>
              <w:jc w:val="right"/>
              <w:rPr>
                <w:sz w:val="19"/>
                <w:szCs w:val="19"/>
              </w:rPr>
            </w:pPr>
            <w:r w:rsidRPr="0093745E">
              <w:rPr>
                <w:sz w:val="19"/>
                <w:szCs w:val="19"/>
              </w:rPr>
              <w:t>8.70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719D7A9" w14:textId="77777777" w:rsidR="00621174" w:rsidRPr="0093745E" w:rsidRDefault="00621174" w:rsidP="0025754D">
            <w:pPr>
              <w:jc w:val="right"/>
              <w:rPr>
                <w:sz w:val="19"/>
                <w:szCs w:val="19"/>
              </w:rPr>
            </w:pPr>
            <w:r w:rsidRPr="0093745E">
              <w:rPr>
                <w:sz w:val="19"/>
                <w:szCs w:val="19"/>
              </w:rPr>
              <w:t>66,500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57366F5" w14:textId="77777777" w:rsidR="00621174" w:rsidRPr="0093745E" w:rsidRDefault="00621174" w:rsidP="0025754D">
            <w:pPr>
              <w:jc w:val="right"/>
              <w:rPr>
                <w:sz w:val="19"/>
                <w:szCs w:val="19"/>
              </w:rPr>
            </w:pPr>
            <w:r w:rsidRPr="0093745E">
              <w:rPr>
                <w:sz w:val="19"/>
                <w:szCs w:val="19"/>
              </w:rPr>
              <w:t>6,045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27418286" w14:textId="77777777" w:rsidR="00621174" w:rsidRPr="0093745E" w:rsidRDefault="00621174" w:rsidP="0025754D">
            <w:pPr>
              <w:jc w:val="right"/>
              <w:rPr>
                <w:sz w:val="19"/>
                <w:szCs w:val="19"/>
              </w:rPr>
            </w:pPr>
            <w:r w:rsidRPr="0093745E">
              <w:rPr>
                <w:sz w:val="19"/>
                <w:szCs w:val="19"/>
              </w:rPr>
              <w:t>15.04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7390707" w14:textId="77777777" w:rsidR="00621174" w:rsidRPr="0093745E" w:rsidRDefault="00621174" w:rsidP="0025754D">
            <w:pPr>
              <w:jc w:val="right"/>
              <w:rPr>
                <w:sz w:val="19"/>
                <w:szCs w:val="19"/>
              </w:rPr>
            </w:pPr>
            <w:r w:rsidRPr="0093745E">
              <w:rPr>
                <w:sz w:val="19"/>
                <w:szCs w:val="19"/>
              </w:rPr>
              <w:t>159,744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1CF61CD" w14:textId="77777777" w:rsidR="00621174" w:rsidRPr="0093745E" w:rsidRDefault="00621174" w:rsidP="0025754D">
            <w:pPr>
              <w:jc w:val="right"/>
              <w:rPr>
                <w:sz w:val="19"/>
                <w:szCs w:val="19"/>
              </w:rPr>
            </w:pPr>
            <w:r w:rsidRPr="0093745E">
              <w:rPr>
                <w:sz w:val="19"/>
                <w:szCs w:val="19"/>
              </w:rPr>
              <w:t>14,522</w:t>
            </w:r>
          </w:p>
        </w:tc>
      </w:tr>
      <w:tr w:rsidR="00621174" w:rsidRPr="0093745E" w14:paraId="51E6BDDD"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5151E390" w14:textId="77777777" w:rsidR="00621174" w:rsidRPr="0093745E" w:rsidRDefault="00621174" w:rsidP="0025754D">
            <w:pPr>
              <w:rPr>
                <w:sz w:val="19"/>
                <w:szCs w:val="19"/>
              </w:rPr>
            </w:pPr>
            <w:r w:rsidRPr="0093745E">
              <w:rPr>
                <w:sz w:val="19"/>
                <w:szCs w:val="19"/>
              </w:rPr>
              <w:t>Haiti</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D93EF55" w14:textId="77777777" w:rsidR="00621174" w:rsidRPr="0093745E" w:rsidRDefault="00621174" w:rsidP="0025754D">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F516D3D" w14:textId="77777777" w:rsidR="00621174" w:rsidRPr="0093745E" w:rsidRDefault="00621174" w:rsidP="0025754D">
            <w:pPr>
              <w:jc w:val="right"/>
              <w:rPr>
                <w:sz w:val="19"/>
                <w:szCs w:val="19"/>
              </w:rPr>
            </w:pPr>
            <w:r w:rsidRPr="0093745E">
              <w:rPr>
                <w:sz w:val="19"/>
                <w:szCs w:val="19"/>
              </w:rPr>
              <w:t>312,516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1D8A370" w14:textId="77777777" w:rsidR="00621174" w:rsidRPr="0093745E" w:rsidRDefault="00621174" w:rsidP="0025754D">
            <w:pPr>
              <w:jc w:val="right"/>
              <w:rPr>
                <w:sz w:val="19"/>
                <w:szCs w:val="19"/>
              </w:rPr>
            </w:pPr>
            <w:r w:rsidRPr="0093745E">
              <w:rPr>
                <w:sz w:val="19"/>
                <w:szCs w:val="19"/>
              </w:rPr>
              <w:t>280,000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F02D734" w14:textId="77777777" w:rsidR="00621174" w:rsidRPr="0093745E" w:rsidRDefault="00621174" w:rsidP="0025754D">
            <w:pPr>
              <w:jc w:val="right"/>
              <w:rPr>
                <w:sz w:val="19"/>
                <w:szCs w:val="19"/>
              </w:rPr>
            </w:pPr>
            <w:r w:rsidRPr="0093745E">
              <w:rPr>
                <w:sz w:val="19"/>
                <w:szCs w:val="19"/>
              </w:rPr>
              <w:t>32,516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0B06C5BA" w14:textId="77777777" w:rsidR="00621174" w:rsidRPr="0093745E" w:rsidRDefault="00621174" w:rsidP="0025754D">
            <w:pPr>
              <w:jc w:val="right"/>
              <w:rPr>
                <w:sz w:val="19"/>
                <w:szCs w:val="19"/>
              </w:rPr>
            </w:pPr>
            <w:r w:rsidRPr="0093745E">
              <w:rPr>
                <w:sz w:val="19"/>
                <w:szCs w:val="19"/>
              </w:rPr>
              <w:t>11.61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DDC3043" w14:textId="77777777" w:rsidR="00621174" w:rsidRPr="0093745E" w:rsidRDefault="00621174" w:rsidP="0025754D">
            <w:pPr>
              <w:jc w:val="right"/>
              <w:rPr>
                <w:sz w:val="19"/>
                <w:szCs w:val="19"/>
              </w:rPr>
            </w:pPr>
            <w:r w:rsidRPr="0093745E">
              <w:rPr>
                <w:sz w:val="19"/>
                <w:szCs w:val="19"/>
              </w:rPr>
              <w:t>23,467</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3343CF4" w14:textId="77777777" w:rsidR="00621174" w:rsidRPr="0093745E" w:rsidRDefault="00621174" w:rsidP="0025754D">
            <w:pPr>
              <w:jc w:val="right"/>
              <w:rPr>
                <w:sz w:val="19"/>
                <w:szCs w:val="19"/>
              </w:rPr>
            </w:pPr>
            <w:r w:rsidRPr="0093745E">
              <w:rPr>
                <w:sz w:val="19"/>
                <w:szCs w:val="19"/>
              </w:rPr>
              <w:t>2,347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2613227A" w14:textId="77777777" w:rsidR="00621174" w:rsidRPr="0093745E" w:rsidRDefault="00621174" w:rsidP="0025754D">
            <w:pPr>
              <w:jc w:val="right"/>
              <w:rPr>
                <w:sz w:val="19"/>
                <w:szCs w:val="19"/>
              </w:rPr>
            </w:pPr>
            <w:r w:rsidRPr="0093745E">
              <w:rPr>
                <w:sz w:val="19"/>
                <w:szCs w:val="19"/>
              </w:rPr>
              <w:t>8.38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71E60E3" w14:textId="77777777" w:rsidR="00621174" w:rsidRPr="0093745E" w:rsidRDefault="00621174" w:rsidP="0025754D">
            <w:pPr>
              <w:jc w:val="right"/>
              <w:rPr>
                <w:sz w:val="19"/>
                <w:szCs w:val="19"/>
              </w:rPr>
            </w:pPr>
            <w:r w:rsidRPr="0093745E">
              <w:rPr>
                <w:sz w:val="19"/>
                <w:szCs w:val="19"/>
              </w:rPr>
              <w:t>128,000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377B1A3" w14:textId="77777777" w:rsidR="00621174" w:rsidRPr="0093745E" w:rsidRDefault="00621174" w:rsidP="0025754D">
            <w:pPr>
              <w:jc w:val="right"/>
              <w:rPr>
                <w:sz w:val="19"/>
                <w:szCs w:val="19"/>
              </w:rPr>
            </w:pPr>
            <w:r w:rsidRPr="0093745E">
              <w:rPr>
                <w:sz w:val="19"/>
                <w:szCs w:val="19"/>
              </w:rPr>
              <w:t>12,800</w:t>
            </w:r>
          </w:p>
        </w:tc>
      </w:tr>
      <w:tr w:rsidR="00621174" w:rsidRPr="0093745E" w14:paraId="72246440"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1C0EA6AC" w14:textId="77777777" w:rsidR="00621174" w:rsidRPr="0093745E" w:rsidRDefault="00621174" w:rsidP="0025754D">
            <w:pPr>
              <w:rPr>
                <w:sz w:val="19"/>
                <w:szCs w:val="19"/>
              </w:rPr>
            </w:pPr>
            <w:r w:rsidRPr="0093745E">
              <w:rPr>
                <w:sz w:val="19"/>
                <w:szCs w:val="19"/>
              </w:rPr>
              <w:t xml:space="preserve">Honduras </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791CD0B9" w14:textId="77777777" w:rsidR="00621174" w:rsidRPr="0093745E" w:rsidRDefault="00621174" w:rsidP="0025754D">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1804AE8" w14:textId="77777777" w:rsidR="00621174" w:rsidRPr="0093745E" w:rsidRDefault="00621174" w:rsidP="0025754D">
            <w:pPr>
              <w:jc w:val="right"/>
              <w:rPr>
                <w:sz w:val="19"/>
                <w:szCs w:val="19"/>
              </w:rPr>
            </w:pPr>
            <w:r w:rsidRPr="0093745E">
              <w:rPr>
                <w:sz w:val="19"/>
                <w:szCs w:val="19"/>
              </w:rPr>
              <w:t>691,000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1C6904F" w14:textId="77777777" w:rsidR="00621174" w:rsidRPr="0093745E" w:rsidRDefault="00621174" w:rsidP="0025754D">
            <w:pPr>
              <w:jc w:val="right"/>
              <w:rPr>
                <w:sz w:val="19"/>
                <w:szCs w:val="19"/>
              </w:rPr>
            </w:pPr>
            <w:r w:rsidRPr="0093745E">
              <w:rPr>
                <w:sz w:val="19"/>
                <w:szCs w:val="19"/>
              </w:rPr>
              <w:t>630,000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99ADB01" w14:textId="77777777" w:rsidR="00621174" w:rsidRPr="0093745E" w:rsidRDefault="00621174" w:rsidP="0025754D">
            <w:pPr>
              <w:jc w:val="right"/>
              <w:rPr>
                <w:sz w:val="19"/>
                <w:szCs w:val="19"/>
              </w:rPr>
            </w:pPr>
            <w:r w:rsidRPr="0093745E">
              <w:rPr>
                <w:sz w:val="19"/>
                <w:szCs w:val="19"/>
              </w:rPr>
              <w:t>61,000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14D0609A" w14:textId="77777777" w:rsidR="00621174" w:rsidRPr="0093745E" w:rsidRDefault="00621174" w:rsidP="0025754D">
            <w:pPr>
              <w:jc w:val="right"/>
              <w:rPr>
                <w:sz w:val="19"/>
                <w:szCs w:val="19"/>
              </w:rPr>
            </w:pPr>
            <w:r w:rsidRPr="0093745E">
              <w:rPr>
                <w:sz w:val="19"/>
                <w:szCs w:val="19"/>
              </w:rPr>
              <w:t>9.68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916A001" w14:textId="77777777" w:rsidR="00621174" w:rsidRPr="0093745E" w:rsidRDefault="00621174" w:rsidP="0025754D">
            <w:pPr>
              <w:jc w:val="right"/>
              <w:rPr>
                <w:sz w:val="19"/>
                <w:szCs w:val="19"/>
              </w:rPr>
            </w:pPr>
            <w:r w:rsidRPr="0093745E">
              <w:rPr>
                <w:sz w:val="19"/>
                <w:szCs w:val="19"/>
              </w:rPr>
              <w:t>90,000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40518B6" w14:textId="77777777" w:rsidR="00621174" w:rsidRPr="0093745E" w:rsidRDefault="00621174" w:rsidP="0025754D">
            <w:pPr>
              <w:jc w:val="right"/>
              <w:rPr>
                <w:sz w:val="19"/>
                <w:szCs w:val="19"/>
              </w:rPr>
            </w:pPr>
            <w:r w:rsidRPr="0093745E">
              <w:rPr>
                <w:sz w:val="19"/>
                <w:szCs w:val="19"/>
              </w:rPr>
              <w:t>8,182</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2291C97F" w14:textId="77777777" w:rsidR="00621174" w:rsidRPr="0093745E" w:rsidRDefault="00621174" w:rsidP="0025754D">
            <w:pPr>
              <w:jc w:val="right"/>
              <w:rPr>
                <w:sz w:val="19"/>
                <w:szCs w:val="19"/>
              </w:rPr>
            </w:pPr>
            <w:r w:rsidRPr="0093745E">
              <w:rPr>
                <w:sz w:val="19"/>
                <w:szCs w:val="19"/>
              </w:rPr>
              <w:t>14.29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DEBDCA3" w14:textId="77777777" w:rsidR="00621174" w:rsidRPr="0093745E" w:rsidRDefault="00621174" w:rsidP="0025754D">
            <w:pPr>
              <w:jc w:val="right"/>
              <w:rPr>
                <w:sz w:val="19"/>
                <w:szCs w:val="19"/>
              </w:rPr>
            </w:pPr>
            <w:r w:rsidRPr="0093745E">
              <w:rPr>
                <w:sz w:val="19"/>
                <w:szCs w:val="19"/>
              </w:rPr>
              <w:t>145,000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C7C2856" w14:textId="77777777" w:rsidR="00621174" w:rsidRPr="0093745E" w:rsidRDefault="00621174" w:rsidP="0025754D">
            <w:pPr>
              <w:jc w:val="right"/>
              <w:rPr>
                <w:sz w:val="19"/>
                <w:szCs w:val="19"/>
              </w:rPr>
            </w:pPr>
            <w:r w:rsidRPr="0093745E">
              <w:rPr>
                <w:sz w:val="19"/>
                <w:szCs w:val="19"/>
              </w:rPr>
              <w:t>13,182</w:t>
            </w:r>
          </w:p>
        </w:tc>
      </w:tr>
      <w:tr w:rsidR="00621174" w:rsidRPr="0093745E" w14:paraId="413BE744"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7926D293" w14:textId="77777777" w:rsidR="00621174" w:rsidRPr="0093745E" w:rsidRDefault="00621174" w:rsidP="0025754D">
            <w:pPr>
              <w:jc w:val="left"/>
              <w:rPr>
                <w:sz w:val="19"/>
                <w:szCs w:val="19"/>
              </w:rPr>
            </w:pPr>
            <w:r w:rsidRPr="0093745E">
              <w:rPr>
                <w:sz w:val="19"/>
                <w:szCs w:val="19"/>
              </w:rPr>
              <w:lastRenderedPageBreak/>
              <w:t>Lao</w:t>
            </w:r>
            <w:r>
              <w:rPr>
                <w:sz w:val="19"/>
                <w:szCs w:val="19"/>
              </w:rPr>
              <w:t>, People’s Democratic Republic</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61693DD2" w14:textId="77777777" w:rsidR="00621174" w:rsidRPr="0093745E" w:rsidRDefault="00621174" w:rsidP="0025754D">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D759B33" w14:textId="77777777" w:rsidR="00621174" w:rsidRPr="0093745E" w:rsidRDefault="00621174" w:rsidP="0025754D">
            <w:pPr>
              <w:jc w:val="right"/>
              <w:rPr>
                <w:sz w:val="19"/>
                <w:szCs w:val="19"/>
              </w:rPr>
            </w:pPr>
            <w:r w:rsidRPr="0093745E">
              <w:rPr>
                <w:sz w:val="19"/>
                <w:szCs w:val="19"/>
              </w:rPr>
              <w:t>316,400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3CFBB4F" w14:textId="77777777" w:rsidR="00621174" w:rsidRPr="0093745E" w:rsidRDefault="00621174" w:rsidP="0025754D">
            <w:pPr>
              <w:jc w:val="right"/>
              <w:rPr>
                <w:sz w:val="19"/>
                <w:szCs w:val="19"/>
              </w:rPr>
            </w:pPr>
            <w:r w:rsidRPr="0093745E">
              <w:rPr>
                <w:sz w:val="19"/>
                <w:szCs w:val="19"/>
              </w:rPr>
              <w:t>280,000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3519FFE" w14:textId="77777777" w:rsidR="00621174" w:rsidRPr="0093745E" w:rsidRDefault="00621174" w:rsidP="0025754D">
            <w:pPr>
              <w:jc w:val="right"/>
              <w:rPr>
                <w:sz w:val="19"/>
                <w:szCs w:val="19"/>
              </w:rPr>
            </w:pPr>
            <w:r w:rsidRPr="0093745E">
              <w:rPr>
                <w:sz w:val="19"/>
                <w:szCs w:val="19"/>
              </w:rPr>
              <w:t>36,400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3D738207" w14:textId="77777777" w:rsidR="00621174" w:rsidRPr="0093745E" w:rsidRDefault="00621174" w:rsidP="0025754D">
            <w:pPr>
              <w:jc w:val="right"/>
              <w:rPr>
                <w:sz w:val="19"/>
                <w:szCs w:val="19"/>
              </w:rPr>
            </w:pPr>
            <w:r w:rsidRPr="0093745E">
              <w:rPr>
                <w:sz w:val="19"/>
                <w:szCs w:val="19"/>
              </w:rPr>
              <w:t>13.00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3502D93" w14:textId="77777777" w:rsidR="00621174" w:rsidRPr="0093745E" w:rsidRDefault="00621174" w:rsidP="0025754D">
            <w:pPr>
              <w:jc w:val="right"/>
              <w:rPr>
                <w:sz w:val="19"/>
                <w:szCs w:val="19"/>
              </w:rPr>
            </w:pPr>
            <w:r w:rsidRPr="0093745E">
              <w:rPr>
                <w:sz w:val="19"/>
                <w:szCs w:val="19"/>
              </w:rPr>
              <w:t>14,400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5F10A84" w14:textId="77777777" w:rsidR="00621174" w:rsidRPr="0093745E" w:rsidRDefault="00621174" w:rsidP="0025754D">
            <w:pPr>
              <w:jc w:val="right"/>
              <w:rPr>
                <w:sz w:val="19"/>
                <w:szCs w:val="19"/>
              </w:rPr>
            </w:pPr>
            <w:r w:rsidRPr="0093745E">
              <w:rPr>
                <w:sz w:val="19"/>
                <w:szCs w:val="19"/>
              </w:rPr>
              <w:t>1,309</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0B2D2094" w14:textId="77777777" w:rsidR="00621174" w:rsidRPr="0093745E" w:rsidRDefault="00621174" w:rsidP="0025754D">
            <w:pPr>
              <w:jc w:val="right"/>
              <w:rPr>
                <w:sz w:val="19"/>
                <w:szCs w:val="19"/>
              </w:rPr>
            </w:pPr>
            <w:r w:rsidRPr="0093745E">
              <w:rPr>
                <w:sz w:val="19"/>
                <w:szCs w:val="19"/>
              </w:rPr>
              <w:t>5.14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D479133" w14:textId="77777777" w:rsidR="00621174" w:rsidRPr="0093745E" w:rsidRDefault="00621174" w:rsidP="0025754D">
            <w:pPr>
              <w:jc w:val="right"/>
              <w:rPr>
                <w:sz w:val="19"/>
                <w:szCs w:val="19"/>
              </w:rPr>
            </w:pPr>
            <w:r w:rsidRPr="0093745E">
              <w:rPr>
                <w:sz w:val="19"/>
                <w:szCs w:val="19"/>
              </w:rPr>
              <w:t>290,000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D9A3DA7" w14:textId="77777777" w:rsidR="00621174" w:rsidRPr="0093745E" w:rsidRDefault="00621174" w:rsidP="0025754D">
            <w:pPr>
              <w:jc w:val="right"/>
              <w:rPr>
                <w:sz w:val="19"/>
                <w:szCs w:val="19"/>
              </w:rPr>
            </w:pPr>
            <w:r w:rsidRPr="0093745E">
              <w:rPr>
                <w:sz w:val="19"/>
                <w:szCs w:val="19"/>
              </w:rPr>
              <w:t>26,364</w:t>
            </w:r>
          </w:p>
        </w:tc>
      </w:tr>
      <w:tr w:rsidR="00621174" w:rsidRPr="0093745E" w14:paraId="6C893B45"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3223ED00" w14:textId="77777777" w:rsidR="00621174" w:rsidRPr="0093745E" w:rsidRDefault="00621174" w:rsidP="0025754D">
            <w:pPr>
              <w:rPr>
                <w:sz w:val="19"/>
                <w:szCs w:val="19"/>
              </w:rPr>
            </w:pPr>
            <w:r w:rsidRPr="0093745E">
              <w:rPr>
                <w:sz w:val="19"/>
                <w:szCs w:val="19"/>
              </w:rPr>
              <w:t>Montenegro</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2747F5EA" w14:textId="77777777" w:rsidR="00621174" w:rsidRPr="0093745E" w:rsidRDefault="00621174" w:rsidP="0025754D">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EB1CE7A" w14:textId="77777777" w:rsidR="00621174" w:rsidRPr="0093745E" w:rsidRDefault="00621174" w:rsidP="0025754D">
            <w:pPr>
              <w:jc w:val="right"/>
              <w:rPr>
                <w:sz w:val="19"/>
                <w:szCs w:val="19"/>
              </w:rPr>
            </w:pPr>
            <w:r w:rsidRPr="0093745E">
              <w:rPr>
                <w:sz w:val="19"/>
                <w:szCs w:val="19"/>
              </w:rPr>
              <w:t>434,838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64AE833" w14:textId="77777777" w:rsidR="00621174" w:rsidRPr="0093745E" w:rsidRDefault="00621174" w:rsidP="0025754D">
            <w:pPr>
              <w:jc w:val="right"/>
              <w:rPr>
                <w:sz w:val="19"/>
                <w:szCs w:val="19"/>
              </w:rPr>
            </w:pPr>
            <w:r w:rsidRPr="0093745E">
              <w:rPr>
                <w:sz w:val="19"/>
                <w:szCs w:val="19"/>
              </w:rPr>
              <w:t>404,500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2BACA1E" w14:textId="77777777" w:rsidR="00621174" w:rsidRPr="0093745E" w:rsidRDefault="00621174" w:rsidP="0025754D">
            <w:pPr>
              <w:jc w:val="right"/>
              <w:rPr>
                <w:sz w:val="19"/>
                <w:szCs w:val="19"/>
              </w:rPr>
            </w:pPr>
            <w:r w:rsidRPr="0093745E">
              <w:rPr>
                <w:sz w:val="19"/>
                <w:szCs w:val="19"/>
              </w:rPr>
              <w:t>30,338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22E88F5B" w14:textId="77777777" w:rsidR="00621174" w:rsidRPr="0093745E" w:rsidRDefault="00621174" w:rsidP="0025754D">
            <w:pPr>
              <w:jc w:val="right"/>
              <w:rPr>
                <w:sz w:val="19"/>
                <w:szCs w:val="19"/>
              </w:rPr>
            </w:pPr>
            <w:r w:rsidRPr="0093745E">
              <w:rPr>
                <w:sz w:val="19"/>
                <w:szCs w:val="19"/>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ED06136" w14:textId="77777777" w:rsidR="00621174" w:rsidRPr="0093745E" w:rsidRDefault="00621174" w:rsidP="0025754D">
            <w:pPr>
              <w:jc w:val="right"/>
              <w:rPr>
                <w:sz w:val="19"/>
                <w:szCs w:val="19"/>
              </w:rPr>
            </w:pPr>
            <w:r w:rsidRPr="0093745E">
              <w:rPr>
                <w:sz w:val="19"/>
                <w:szCs w:val="19"/>
              </w:rPr>
              <w:t>31,500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B2E3593" w14:textId="77777777" w:rsidR="00621174" w:rsidRPr="0093745E" w:rsidRDefault="00621174" w:rsidP="0025754D">
            <w:pPr>
              <w:jc w:val="right"/>
              <w:rPr>
                <w:sz w:val="19"/>
                <w:szCs w:val="19"/>
              </w:rPr>
            </w:pPr>
            <w:r w:rsidRPr="0093745E">
              <w:rPr>
                <w:sz w:val="19"/>
                <w:szCs w:val="19"/>
              </w:rPr>
              <w:t>2,864</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26CA23E4" w14:textId="77777777" w:rsidR="00621174" w:rsidRPr="0093745E" w:rsidRDefault="00621174" w:rsidP="0025754D">
            <w:pPr>
              <w:jc w:val="right"/>
              <w:rPr>
                <w:sz w:val="19"/>
                <w:szCs w:val="19"/>
              </w:rPr>
            </w:pPr>
            <w:r w:rsidRPr="0093745E">
              <w:rPr>
                <w:sz w:val="19"/>
                <w:szCs w:val="19"/>
              </w:rPr>
              <w:t>7.79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3CFB35A" w14:textId="77777777" w:rsidR="00621174" w:rsidRPr="0093745E" w:rsidRDefault="00621174" w:rsidP="0025754D">
            <w:pPr>
              <w:jc w:val="right"/>
              <w:rPr>
                <w:sz w:val="19"/>
                <w:szCs w:val="19"/>
              </w:rPr>
            </w:pP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2204F26" w14:textId="77777777" w:rsidR="00621174" w:rsidRPr="0093745E" w:rsidRDefault="00621174" w:rsidP="0025754D">
            <w:pPr>
              <w:jc w:val="right"/>
              <w:rPr>
                <w:sz w:val="19"/>
                <w:szCs w:val="19"/>
              </w:rPr>
            </w:pPr>
            <w:r w:rsidRPr="0093745E">
              <w:rPr>
                <w:sz w:val="19"/>
                <w:szCs w:val="19"/>
              </w:rPr>
              <w:t>-</w:t>
            </w:r>
          </w:p>
        </w:tc>
      </w:tr>
      <w:tr w:rsidR="00621174" w:rsidRPr="0093745E" w14:paraId="7EEE5552"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67B3B76E" w14:textId="77777777" w:rsidR="00621174" w:rsidRPr="0093745E" w:rsidRDefault="00621174" w:rsidP="0025754D">
            <w:pPr>
              <w:rPr>
                <w:sz w:val="19"/>
                <w:szCs w:val="19"/>
              </w:rPr>
            </w:pPr>
            <w:r w:rsidRPr="0093745E">
              <w:rPr>
                <w:sz w:val="19"/>
                <w:szCs w:val="19"/>
              </w:rPr>
              <w:t>Namibia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7490F06B" w14:textId="77777777" w:rsidR="00621174" w:rsidRPr="0093745E" w:rsidRDefault="00621174" w:rsidP="0025754D">
            <w:pPr>
              <w:jc w:val="right"/>
              <w:rPr>
                <w:sz w:val="19"/>
                <w:szCs w:val="19"/>
              </w:rPr>
            </w:pPr>
            <w:r w:rsidRPr="0093745E">
              <w:rPr>
                <w:sz w:val="19"/>
                <w:szCs w:val="19"/>
              </w:rPr>
              <w:t>16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7642391" w14:textId="77777777" w:rsidR="00621174" w:rsidRPr="0093745E" w:rsidRDefault="00621174" w:rsidP="0025754D">
            <w:pPr>
              <w:jc w:val="right"/>
              <w:rPr>
                <w:sz w:val="19"/>
                <w:szCs w:val="19"/>
              </w:rPr>
            </w:pPr>
            <w:r w:rsidRPr="0093745E">
              <w:rPr>
                <w:sz w:val="19"/>
                <w:szCs w:val="19"/>
              </w:rPr>
              <w:t>1,009,000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7B564B1" w14:textId="77777777" w:rsidR="00621174" w:rsidRPr="0093745E" w:rsidRDefault="00621174" w:rsidP="0025754D">
            <w:pPr>
              <w:jc w:val="right"/>
              <w:rPr>
                <w:sz w:val="19"/>
                <w:szCs w:val="19"/>
              </w:rPr>
            </w:pPr>
            <w:r w:rsidRPr="0093745E">
              <w:rPr>
                <w:sz w:val="19"/>
                <w:szCs w:val="19"/>
              </w:rPr>
              <w:t>900,000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4E4AD3F" w14:textId="77777777" w:rsidR="00621174" w:rsidRPr="0093745E" w:rsidRDefault="00621174" w:rsidP="0025754D">
            <w:pPr>
              <w:jc w:val="right"/>
              <w:rPr>
                <w:sz w:val="19"/>
                <w:szCs w:val="19"/>
              </w:rPr>
            </w:pPr>
            <w:r w:rsidRPr="0093745E">
              <w:rPr>
                <w:sz w:val="19"/>
                <w:szCs w:val="19"/>
              </w:rPr>
              <w:t>109,000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33D726A6" w14:textId="77777777" w:rsidR="00621174" w:rsidRPr="0093745E" w:rsidRDefault="00621174" w:rsidP="0025754D">
            <w:pPr>
              <w:jc w:val="right"/>
              <w:rPr>
                <w:sz w:val="19"/>
                <w:szCs w:val="19"/>
              </w:rPr>
            </w:pPr>
            <w:r w:rsidRPr="0093745E">
              <w:rPr>
                <w:sz w:val="19"/>
                <w:szCs w:val="19"/>
              </w:rPr>
              <w:t>12.11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FF28332" w14:textId="77777777" w:rsidR="00621174" w:rsidRPr="0093745E" w:rsidRDefault="00621174" w:rsidP="0025754D">
            <w:pPr>
              <w:jc w:val="right"/>
              <w:rPr>
                <w:sz w:val="19"/>
                <w:szCs w:val="19"/>
              </w:rPr>
            </w:pPr>
            <w:r w:rsidRPr="0093745E">
              <w:rPr>
                <w:sz w:val="19"/>
                <w:szCs w:val="19"/>
              </w:rPr>
              <w:t>100,000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5A00DA5" w14:textId="77777777" w:rsidR="00621174" w:rsidRPr="0093745E" w:rsidRDefault="00621174" w:rsidP="0025754D">
            <w:pPr>
              <w:jc w:val="right"/>
              <w:rPr>
                <w:sz w:val="19"/>
                <w:szCs w:val="19"/>
              </w:rPr>
            </w:pPr>
            <w:r w:rsidRPr="0093745E">
              <w:rPr>
                <w:sz w:val="19"/>
                <w:szCs w:val="19"/>
              </w:rPr>
              <w:t>6,250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18387625" w14:textId="77777777" w:rsidR="00621174" w:rsidRPr="0093745E" w:rsidRDefault="00621174" w:rsidP="0025754D">
            <w:pPr>
              <w:jc w:val="right"/>
              <w:rPr>
                <w:sz w:val="19"/>
                <w:szCs w:val="19"/>
              </w:rPr>
            </w:pPr>
            <w:r w:rsidRPr="0093745E">
              <w:rPr>
                <w:sz w:val="19"/>
                <w:szCs w:val="19"/>
              </w:rPr>
              <w:t>11.11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9191F04" w14:textId="77777777" w:rsidR="00621174" w:rsidRPr="0093745E" w:rsidRDefault="00621174" w:rsidP="0025754D">
            <w:pPr>
              <w:jc w:val="right"/>
              <w:rPr>
                <w:sz w:val="19"/>
                <w:szCs w:val="19"/>
              </w:rPr>
            </w:pPr>
            <w:r w:rsidRPr="0093745E">
              <w:rPr>
                <w:sz w:val="19"/>
                <w:szCs w:val="19"/>
              </w:rPr>
              <w:t>205,000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3C7B16C" w14:textId="77777777" w:rsidR="00621174" w:rsidRPr="0093745E" w:rsidRDefault="00621174" w:rsidP="0025754D">
            <w:pPr>
              <w:jc w:val="right"/>
              <w:rPr>
                <w:sz w:val="19"/>
                <w:szCs w:val="19"/>
              </w:rPr>
            </w:pPr>
            <w:r w:rsidRPr="0093745E">
              <w:rPr>
                <w:sz w:val="19"/>
                <w:szCs w:val="19"/>
              </w:rPr>
              <w:t>12,813</w:t>
            </w:r>
          </w:p>
        </w:tc>
      </w:tr>
      <w:tr w:rsidR="00621174" w:rsidRPr="0093745E" w14:paraId="11EAD082"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184C29DF" w14:textId="77777777" w:rsidR="00621174" w:rsidRPr="0093745E" w:rsidRDefault="00621174" w:rsidP="0025754D">
            <w:pPr>
              <w:rPr>
                <w:sz w:val="19"/>
                <w:szCs w:val="19"/>
              </w:rPr>
            </w:pPr>
            <w:r w:rsidRPr="0093745E">
              <w:rPr>
                <w:sz w:val="19"/>
                <w:szCs w:val="19"/>
              </w:rPr>
              <w:t>Niger</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3CEF05E3" w14:textId="77777777" w:rsidR="00621174" w:rsidRPr="0093745E" w:rsidRDefault="00621174" w:rsidP="0025754D">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8C19FF2" w14:textId="77777777" w:rsidR="00621174" w:rsidRPr="0093745E" w:rsidRDefault="00621174" w:rsidP="0025754D">
            <w:pPr>
              <w:jc w:val="right"/>
              <w:rPr>
                <w:sz w:val="19"/>
                <w:szCs w:val="19"/>
              </w:rPr>
            </w:pPr>
            <w:r w:rsidRPr="0093745E">
              <w:rPr>
                <w:sz w:val="19"/>
                <w:szCs w:val="19"/>
              </w:rPr>
              <w:t>617,125</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721CF84" w14:textId="77777777" w:rsidR="00621174" w:rsidRPr="0093745E" w:rsidRDefault="00621174" w:rsidP="0025754D">
            <w:pPr>
              <w:jc w:val="right"/>
              <w:rPr>
                <w:sz w:val="19"/>
                <w:szCs w:val="19"/>
              </w:rPr>
            </w:pPr>
            <w:r w:rsidRPr="0093745E">
              <w:rPr>
                <w:sz w:val="19"/>
                <w:szCs w:val="19"/>
              </w:rPr>
              <w:t>560,000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722FB87" w14:textId="77777777" w:rsidR="00621174" w:rsidRPr="0093745E" w:rsidRDefault="00621174" w:rsidP="0025754D">
            <w:pPr>
              <w:jc w:val="right"/>
              <w:rPr>
                <w:sz w:val="19"/>
                <w:szCs w:val="19"/>
              </w:rPr>
            </w:pPr>
            <w:r w:rsidRPr="0093745E">
              <w:rPr>
                <w:sz w:val="19"/>
                <w:szCs w:val="19"/>
              </w:rPr>
              <w:t>57,125</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44185E8E" w14:textId="77777777" w:rsidR="00621174" w:rsidRPr="0093745E" w:rsidRDefault="00621174" w:rsidP="0025754D">
            <w:pPr>
              <w:jc w:val="right"/>
              <w:rPr>
                <w:sz w:val="19"/>
                <w:szCs w:val="19"/>
              </w:rPr>
            </w:pPr>
            <w:r w:rsidRPr="0093745E">
              <w:rPr>
                <w:sz w:val="19"/>
                <w:szCs w:val="19"/>
              </w:rPr>
              <w:t>10.20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5F058BB" w14:textId="77777777" w:rsidR="00621174" w:rsidRPr="0093745E" w:rsidRDefault="00621174" w:rsidP="0025754D">
            <w:pPr>
              <w:jc w:val="right"/>
              <w:rPr>
                <w:sz w:val="19"/>
                <w:szCs w:val="19"/>
              </w:rPr>
            </w:pPr>
            <w:r w:rsidRPr="0093745E">
              <w:rPr>
                <w:sz w:val="19"/>
                <w:szCs w:val="19"/>
              </w:rPr>
              <w:t>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088F466" w14:textId="77777777" w:rsidR="00621174" w:rsidRPr="0093745E" w:rsidRDefault="00621174" w:rsidP="0025754D">
            <w:pPr>
              <w:jc w:val="right"/>
              <w:rPr>
                <w:sz w:val="19"/>
                <w:szCs w:val="19"/>
              </w:rPr>
            </w:pPr>
            <w:r w:rsidRPr="0093745E">
              <w:rPr>
                <w:sz w:val="19"/>
                <w:szCs w:val="19"/>
              </w:rPr>
              <w:t>4,500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114A746" w14:textId="77777777" w:rsidR="00621174" w:rsidRPr="0093745E" w:rsidRDefault="00621174" w:rsidP="0025754D">
            <w:pPr>
              <w:jc w:val="right"/>
              <w:rPr>
                <w:sz w:val="19"/>
                <w:szCs w:val="19"/>
              </w:rPr>
            </w:pPr>
            <w:r w:rsidRPr="0093745E">
              <w:rPr>
                <w:sz w:val="19"/>
                <w:szCs w:val="19"/>
              </w:rPr>
              <w:t>8.04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0620770" w14:textId="77777777" w:rsidR="00621174" w:rsidRPr="0093745E" w:rsidRDefault="00621174" w:rsidP="0025754D">
            <w:pPr>
              <w:jc w:val="right"/>
              <w:rPr>
                <w:sz w:val="19"/>
                <w:szCs w:val="19"/>
              </w:rPr>
            </w:pPr>
            <w:r w:rsidRPr="0093745E">
              <w:rPr>
                <w:sz w:val="19"/>
                <w:szCs w:val="19"/>
              </w:rPr>
              <w:t>234,828</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BC439D0" w14:textId="77777777" w:rsidR="00621174" w:rsidRPr="0093745E" w:rsidRDefault="00621174" w:rsidP="0025754D">
            <w:pPr>
              <w:jc w:val="right"/>
              <w:rPr>
                <w:sz w:val="19"/>
                <w:szCs w:val="19"/>
              </w:rPr>
            </w:pPr>
            <w:r w:rsidRPr="0093745E">
              <w:rPr>
                <w:sz w:val="19"/>
                <w:szCs w:val="19"/>
              </w:rPr>
              <w:t>23,483</w:t>
            </w:r>
          </w:p>
        </w:tc>
      </w:tr>
      <w:tr w:rsidR="00621174" w:rsidRPr="0093745E" w14:paraId="07EE6A02"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784DCCF0" w14:textId="77777777" w:rsidR="00621174" w:rsidRPr="0093745E" w:rsidRDefault="00621174" w:rsidP="0025754D">
            <w:pPr>
              <w:rPr>
                <w:sz w:val="18"/>
                <w:szCs w:val="18"/>
              </w:rPr>
            </w:pPr>
            <w:r w:rsidRPr="0093745E">
              <w:rPr>
                <w:sz w:val="18"/>
                <w:szCs w:val="18"/>
              </w:rPr>
              <w:t>North Macedonia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5BBBF87D" w14:textId="77777777" w:rsidR="00621174" w:rsidRPr="0093745E" w:rsidRDefault="00621174" w:rsidP="0025754D">
            <w:pPr>
              <w:jc w:val="right"/>
              <w:rPr>
                <w:sz w:val="19"/>
                <w:szCs w:val="19"/>
              </w:rPr>
            </w:pPr>
            <w:r w:rsidRPr="0093745E">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538C36D" w14:textId="77777777" w:rsidR="00621174" w:rsidRPr="0093745E" w:rsidRDefault="00621174" w:rsidP="0025754D">
            <w:pPr>
              <w:jc w:val="right"/>
              <w:rPr>
                <w:sz w:val="19"/>
                <w:szCs w:val="19"/>
              </w:rPr>
            </w:pPr>
            <w:r w:rsidRPr="0093745E">
              <w:rPr>
                <w:sz w:val="19"/>
                <w:szCs w:val="19"/>
              </w:rPr>
              <w:t>1,107,250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DAE1BA3" w14:textId="77777777" w:rsidR="00621174" w:rsidRPr="0093745E" w:rsidRDefault="00621174" w:rsidP="0025754D">
            <w:pPr>
              <w:jc w:val="right"/>
              <w:rPr>
                <w:sz w:val="19"/>
                <w:szCs w:val="19"/>
              </w:rPr>
            </w:pPr>
            <w:r w:rsidRPr="0093745E">
              <w:rPr>
                <w:sz w:val="19"/>
                <w:szCs w:val="19"/>
              </w:rPr>
              <w:t>1,030,000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B6743C3" w14:textId="77777777" w:rsidR="00621174" w:rsidRPr="0093745E" w:rsidRDefault="00621174" w:rsidP="0025754D">
            <w:pPr>
              <w:jc w:val="right"/>
              <w:rPr>
                <w:sz w:val="19"/>
                <w:szCs w:val="19"/>
              </w:rPr>
            </w:pPr>
            <w:r w:rsidRPr="0093745E">
              <w:rPr>
                <w:sz w:val="19"/>
                <w:szCs w:val="19"/>
              </w:rPr>
              <w:t>77,250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639F59F1" w14:textId="77777777" w:rsidR="00621174" w:rsidRPr="0093745E" w:rsidRDefault="00621174" w:rsidP="0025754D">
            <w:pPr>
              <w:jc w:val="right"/>
              <w:rPr>
                <w:sz w:val="19"/>
                <w:szCs w:val="19"/>
              </w:rPr>
            </w:pPr>
            <w:r w:rsidRPr="0093745E">
              <w:rPr>
                <w:sz w:val="19"/>
                <w:szCs w:val="19"/>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34A650A" w14:textId="77777777" w:rsidR="00621174" w:rsidRPr="0093745E" w:rsidRDefault="00621174" w:rsidP="0025754D">
            <w:pPr>
              <w:jc w:val="right"/>
              <w:rPr>
                <w:sz w:val="19"/>
                <w:szCs w:val="19"/>
              </w:rPr>
            </w:pPr>
            <w:r w:rsidRPr="0093745E">
              <w:rPr>
                <w:sz w:val="19"/>
                <w:szCs w:val="19"/>
              </w:rPr>
              <w:t>-</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8131F75" w14:textId="77777777" w:rsidR="00621174" w:rsidRPr="0093745E" w:rsidRDefault="00621174" w:rsidP="0025754D">
            <w:pPr>
              <w:jc w:val="right"/>
              <w:rPr>
                <w:sz w:val="19"/>
                <w:szCs w:val="19"/>
              </w:rPr>
            </w:pPr>
            <w:r w:rsidRPr="0093745E">
              <w:rPr>
                <w:sz w:val="19"/>
                <w:szCs w:val="19"/>
              </w:rPr>
              <w:t>-</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0AA717E" w14:textId="77777777" w:rsidR="00621174" w:rsidRPr="0093745E" w:rsidRDefault="00621174" w:rsidP="0025754D">
            <w:pPr>
              <w:jc w:val="right"/>
              <w:rPr>
                <w:sz w:val="19"/>
                <w:szCs w:val="19"/>
              </w:rPr>
            </w:pPr>
            <w:r w:rsidRPr="0093745E">
              <w:rPr>
                <w:sz w:val="19"/>
                <w:szCs w:val="19"/>
              </w:rPr>
              <w:t>-</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5D0CC23" w14:textId="77777777" w:rsidR="00621174" w:rsidRPr="0093745E" w:rsidRDefault="00621174" w:rsidP="0025754D">
            <w:pPr>
              <w:jc w:val="right"/>
              <w:rPr>
                <w:sz w:val="19"/>
                <w:szCs w:val="19"/>
              </w:rPr>
            </w:pP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6341AA1" w14:textId="77777777" w:rsidR="00621174" w:rsidRPr="0093745E" w:rsidRDefault="00621174" w:rsidP="0025754D">
            <w:pPr>
              <w:jc w:val="right"/>
              <w:rPr>
                <w:sz w:val="19"/>
                <w:szCs w:val="19"/>
              </w:rPr>
            </w:pPr>
            <w:r w:rsidRPr="0093745E">
              <w:rPr>
                <w:sz w:val="19"/>
                <w:szCs w:val="19"/>
              </w:rPr>
              <w:t>-</w:t>
            </w:r>
          </w:p>
        </w:tc>
      </w:tr>
      <w:tr w:rsidR="00621174" w:rsidRPr="0093745E" w14:paraId="580CDB36"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60658832" w14:textId="77777777" w:rsidR="00621174" w:rsidRPr="0093745E" w:rsidRDefault="00621174" w:rsidP="0025754D">
            <w:pPr>
              <w:rPr>
                <w:sz w:val="19"/>
                <w:szCs w:val="19"/>
              </w:rPr>
            </w:pPr>
            <w:r w:rsidRPr="0093745E">
              <w:rPr>
                <w:sz w:val="19"/>
                <w:szCs w:val="19"/>
              </w:rPr>
              <w:t>Oman</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3226CC38" w14:textId="77777777" w:rsidR="00621174" w:rsidRPr="0093745E" w:rsidRDefault="00621174" w:rsidP="0025754D">
            <w:pPr>
              <w:jc w:val="right"/>
              <w:rPr>
                <w:sz w:val="19"/>
                <w:szCs w:val="19"/>
              </w:rPr>
            </w:pPr>
            <w:r w:rsidRPr="0093745E">
              <w:rPr>
                <w:sz w:val="19"/>
                <w:szCs w:val="19"/>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57542F5" w14:textId="77777777" w:rsidR="00621174" w:rsidRPr="0093745E" w:rsidRDefault="00621174" w:rsidP="0025754D">
            <w:pPr>
              <w:jc w:val="right"/>
              <w:rPr>
                <w:sz w:val="19"/>
                <w:szCs w:val="19"/>
              </w:rPr>
            </w:pPr>
            <w:r w:rsidRPr="0093745E">
              <w:rPr>
                <w:sz w:val="19"/>
                <w:szCs w:val="19"/>
              </w:rPr>
              <w:t>471,354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E9676D6" w14:textId="77777777" w:rsidR="00621174" w:rsidRPr="0093745E" w:rsidRDefault="00621174" w:rsidP="0025754D">
            <w:pPr>
              <w:jc w:val="right"/>
              <w:rPr>
                <w:sz w:val="19"/>
                <w:szCs w:val="19"/>
              </w:rPr>
            </w:pPr>
            <w:r w:rsidRPr="0093745E">
              <w:rPr>
                <w:sz w:val="19"/>
                <w:szCs w:val="19"/>
              </w:rPr>
              <w:t>434,120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D59D4AB" w14:textId="77777777" w:rsidR="00621174" w:rsidRPr="0093745E" w:rsidRDefault="00621174" w:rsidP="0025754D">
            <w:pPr>
              <w:jc w:val="right"/>
              <w:rPr>
                <w:sz w:val="19"/>
                <w:szCs w:val="19"/>
              </w:rPr>
            </w:pPr>
            <w:r w:rsidRPr="0093745E">
              <w:rPr>
                <w:sz w:val="19"/>
                <w:szCs w:val="19"/>
              </w:rPr>
              <w:t>37,234</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7A4097A8" w14:textId="77777777" w:rsidR="00621174" w:rsidRPr="0093745E" w:rsidRDefault="00621174" w:rsidP="0025754D">
            <w:pPr>
              <w:jc w:val="right"/>
              <w:rPr>
                <w:sz w:val="19"/>
                <w:szCs w:val="19"/>
              </w:rPr>
            </w:pPr>
            <w:r w:rsidRPr="0093745E">
              <w:rPr>
                <w:sz w:val="19"/>
                <w:szCs w:val="19"/>
              </w:rPr>
              <w:t>8.58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B070BD5" w14:textId="77777777" w:rsidR="00621174" w:rsidRPr="0093745E" w:rsidRDefault="00621174" w:rsidP="0025754D">
            <w:pPr>
              <w:jc w:val="right"/>
              <w:rPr>
                <w:sz w:val="19"/>
                <w:szCs w:val="19"/>
              </w:rPr>
            </w:pPr>
            <w:r w:rsidRPr="0093745E">
              <w:rPr>
                <w:sz w:val="19"/>
                <w:szCs w:val="19"/>
              </w:rPr>
              <w:t>40,000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85DB155" w14:textId="77777777" w:rsidR="00621174" w:rsidRPr="0093745E" w:rsidRDefault="00621174" w:rsidP="0025754D">
            <w:pPr>
              <w:jc w:val="right"/>
              <w:rPr>
                <w:sz w:val="19"/>
                <w:szCs w:val="19"/>
              </w:rPr>
            </w:pPr>
            <w:r w:rsidRPr="0093745E">
              <w:rPr>
                <w:sz w:val="19"/>
                <w:szCs w:val="19"/>
              </w:rPr>
              <w:t>6,667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3D690A9B" w14:textId="77777777" w:rsidR="00621174" w:rsidRPr="0093745E" w:rsidRDefault="00621174" w:rsidP="0025754D">
            <w:pPr>
              <w:jc w:val="right"/>
              <w:rPr>
                <w:sz w:val="19"/>
                <w:szCs w:val="19"/>
              </w:rPr>
            </w:pPr>
            <w:r w:rsidRPr="0093745E">
              <w:rPr>
                <w:sz w:val="19"/>
                <w:szCs w:val="19"/>
              </w:rPr>
              <w:t>9.21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1C8B88D" w14:textId="77777777" w:rsidR="00621174" w:rsidRPr="0093745E" w:rsidRDefault="00621174" w:rsidP="0025754D">
            <w:pPr>
              <w:jc w:val="right"/>
              <w:rPr>
                <w:sz w:val="19"/>
                <w:szCs w:val="19"/>
              </w:rPr>
            </w:pPr>
            <w:r w:rsidRPr="0093745E">
              <w:rPr>
                <w:sz w:val="19"/>
                <w:szCs w:val="19"/>
              </w:rPr>
              <w:t>293,039</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C5C9D57" w14:textId="77777777" w:rsidR="00621174" w:rsidRPr="0093745E" w:rsidRDefault="00621174" w:rsidP="0025754D">
            <w:pPr>
              <w:jc w:val="right"/>
              <w:rPr>
                <w:sz w:val="19"/>
                <w:szCs w:val="19"/>
              </w:rPr>
            </w:pPr>
            <w:r w:rsidRPr="0093745E">
              <w:rPr>
                <w:sz w:val="19"/>
                <w:szCs w:val="19"/>
              </w:rPr>
              <w:t>48,840</w:t>
            </w:r>
          </w:p>
        </w:tc>
      </w:tr>
      <w:tr w:rsidR="00621174" w:rsidRPr="0093745E" w14:paraId="4F421C9A"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04297D4" w14:textId="77777777" w:rsidR="00621174" w:rsidRPr="0093745E" w:rsidRDefault="00621174" w:rsidP="0025754D">
            <w:pPr>
              <w:rPr>
                <w:sz w:val="19"/>
                <w:szCs w:val="19"/>
              </w:rPr>
            </w:pPr>
            <w:r w:rsidRPr="0093745E">
              <w:rPr>
                <w:sz w:val="19"/>
                <w:szCs w:val="19"/>
              </w:rPr>
              <w:t>Qatar</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15C755D1" w14:textId="77777777" w:rsidR="00621174" w:rsidRPr="0093745E" w:rsidRDefault="00621174" w:rsidP="0025754D">
            <w:pPr>
              <w:jc w:val="right"/>
              <w:rPr>
                <w:sz w:val="19"/>
                <w:szCs w:val="19"/>
              </w:rPr>
            </w:pPr>
            <w:r w:rsidRPr="0093745E">
              <w:rPr>
                <w:sz w:val="19"/>
                <w:szCs w:val="19"/>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B33F671" w14:textId="77777777" w:rsidR="00621174" w:rsidRPr="0093745E" w:rsidRDefault="00621174" w:rsidP="0025754D">
            <w:pPr>
              <w:jc w:val="right"/>
              <w:rPr>
                <w:sz w:val="19"/>
                <w:szCs w:val="19"/>
              </w:rPr>
            </w:pPr>
            <w:r w:rsidRPr="0093745E">
              <w:rPr>
                <w:sz w:val="19"/>
                <w:szCs w:val="19"/>
              </w:rPr>
              <w:t>1,243,000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38201C8" w14:textId="77777777" w:rsidR="00621174" w:rsidRPr="0093745E" w:rsidRDefault="00621174" w:rsidP="0025754D">
            <w:pPr>
              <w:jc w:val="right"/>
              <w:rPr>
                <w:sz w:val="19"/>
                <w:szCs w:val="19"/>
              </w:rPr>
            </w:pPr>
            <w:r w:rsidRPr="0093745E">
              <w:rPr>
                <w:sz w:val="19"/>
                <w:szCs w:val="19"/>
              </w:rPr>
              <w:t>1,150,907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D8B3292" w14:textId="77777777" w:rsidR="00621174" w:rsidRPr="0093745E" w:rsidRDefault="00621174" w:rsidP="0025754D">
            <w:pPr>
              <w:jc w:val="right"/>
              <w:rPr>
                <w:sz w:val="19"/>
                <w:szCs w:val="19"/>
              </w:rPr>
            </w:pPr>
            <w:r w:rsidRPr="0093745E">
              <w:rPr>
                <w:sz w:val="19"/>
                <w:szCs w:val="19"/>
              </w:rPr>
              <w:t>92,093</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001FC783" w14:textId="77777777" w:rsidR="00621174" w:rsidRPr="0093745E" w:rsidRDefault="00621174" w:rsidP="0025754D">
            <w:pPr>
              <w:jc w:val="right"/>
              <w:rPr>
                <w:sz w:val="19"/>
                <w:szCs w:val="19"/>
              </w:rPr>
            </w:pPr>
            <w:r w:rsidRPr="0093745E">
              <w:rPr>
                <w:sz w:val="19"/>
                <w:szCs w:val="19"/>
              </w:rPr>
              <w:t>8.00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E35901B" w14:textId="77777777" w:rsidR="00621174" w:rsidRPr="0093745E" w:rsidRDefault="00621174" w:rsidP="0025754D">
            <w:pPr>
              <w:jc w:val="right"/>
              <w:rPr>
                <w:sz w:val="19"/>
                <w:szCs w:val="19"/>
              </w:rPr>
            </w:pPr>
            <w:r w:rsidRPr="0093745E">
              <w:rPr>
                <w:sz w:val="19"/>
                <w:szCs w:val="19"/>
              </w:rPr>
              <w:t>90,000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7E63965" w14:textId="77777777" w:rsidR="00621174" w:rsidRPr="0093745E" w:rsidRDefault="00621174" w:rsidP="0025754D">
            <w:pPr>
              <w:jc w:val="right"/>
              <w:rPr>
                <w:sz w:val="19"/>
                <w:szCs w:val="19"/>
              </w:rPr>
            </w:pPr>
            <w:r w:rsidRPr="0093745E">
              <w:rPr>
                <w:sz w:val="19"/>
                <w:szCs w:val="19"/>
              </w:rPr>
              <w:t>10,000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634BAE5" w14:textId="77777777" w:rsidR="00621174" w:rsidRPr="0093745E" w:rsidRDefault="00621174" w:rsidP="0025754D">
            <w:pPr>
              <w:jc w:val="right"/>
              <w:rPr>
                <w:sz w:val="19"/>
                <w:szCs w:val="19"/>
              </w:rPr>
            </w:pPr>
            <w:r w:rsidRPr="0093745E">
              <w:rPr>
                <w:sz w:val="19"/>
                <w:szCs w:val="19"/>
              </w:rPr>
              <w:t>7.82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FF2CFEA" w14:textId="77777777" w:rsidR="00621174" w:rsidRPr="0093745E" w:rsidRDefault="00621174" w:rsidP="0025754D">
            <w:pPr>
              <w:jc w:val="right"/>
              <w:rPr>
                <w:sz w:val="19"/>
                <w:szCs w:val="19"/>
              </w:rPr>
            </w:pPr>
            <w:r w:rsidRPr="0093745E">
              <w:rPr>
                <w:sz w:val="19"/>
                <w:szCs w:val="19"/>
              </w:rPr>
              <w:t>113,920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711F0CFC" w14:textId="77777777" w:rsidR="00621174" w:rsidRPr="0093745E" w:rsidRDefault="00621174" w:rsidP="0025754D">
            <w:pPr>
              <w:jc w:val="right"/>
              <w:rPr>
                <w:sz w:val="19"/>
                <w:szCs w:val="19"/>
              </w:rPr>
            </w:pPr>
            <w:r w:rsidRPr="0093745E">
              <w:rPr>
                <w:sz w:val="19"/>
                <w:szCs w:val="19"/>
              </w:rPr>
              <w:t>12,658</w:t>
            </w:r>
          </w:p>
        </w:tc>
      </w:tr>
      <w:tr w:rsidR="00621174" w:rsidRPr="0093745E" w14:paraId="0C16747F"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36501FEE" w14:textId="77777777" w:rsidR="00621174" w:rsidRPr="0093745E" w:rsidRDefault="00621174" w:rsidP="0025754D">
            <w:pPr>
              <w:rPr>
                <w:sz w:val="19"/>
                <w:szCs w:val="19"/>
              </w:rPr>
            </w:pPr>
            <w:r w:rsidRPr="0093745E">
              <w:rPr>
                <w:sz w:val="19"/>
                <w:szCs w:val="19"/>
              </w:rPr>
              <w:t>Senegal</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3AE5BB16" w14:textId="77777777" w:rsidR="00621174" w:rsidRPr="0093745E" w:rsidRDefault="00621174" w:rsidP="0025754D">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A471BBA" w14:textId="77777777" w:rsidR="00621174" w:rsidRPr="0093745E" w:rsidRDefault="00621174" w:rsidP="0025754D">
            <w:pPr>
              <w:jc w:val="right"/>
              <w:rPr>
                <w:sz w:val="19"/>
                <w:szCs w:val="19"/>
              </w:rPr>
            </w:pPr>
            <w:r w:rsidRPr="0093745E">
              <w:rPr>
                <w:sz w:val="19"/>
                <w:szCs w:val="19"/>
              </w:rPr>
              <w:t>693,637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4FF7527" w14:textId="77777777" w:rsidR="00621174" w:rsidRPr="0093745E" w:rsidRDefault="00621174" w:rsidP="0025754D">
            <w:pPr>
              <w:jc w:val="right"/>
              <w:rPr>
                <w:sz w:val="19"/>
                <w:szCs w:val="19"/>
              </w:rPr>
            </w:pPr>
            <w:r w:rsidRPr="0093745E">
              <w:rPr>
                <w:sz w:val="19"/>
                <w:szCs w:val="19"/>
              </w:rPr>
              <w:t>630,000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73E370E" w14:textId="77777777" w:rsidR="00621174" w:rsidRPr="0093745E" w:rsidRDefault="00621174" w:rsidP="0025754D">
            <w:pPr>
              <w:jc w:val="right"/>
              <w:rPr>
                <w:sz w:val="19"/>
                <w:szCs w:val="19"/>
              </w:rPr>
            </w:pPr>
            <w:r w:rsidRPr="0093745E">
              <w:rPr>
                <w:sz w:val="19"/>
                <w:szCs w:val="19"/>
              </w:rPr>
              <w:t>63,637</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38D2DE6A" w14:textId="77777777" w:rsidR="00621174" w:rsidRPr="0093745E" w:rsidRDefault="00621174" w:rsidP="0025754D">
            <w:pPr>
              <w:jc w:val="right"/>
              <w:rPr>
                <w:sz w:val="19"/>
                <w:szCs w:val="19"/>
              </w:rPr>
            </w:pPr>
            <w:r w:rsidRPr="0093745E">
              <w:rPr>
                <w:sz w:val="19"/>
                <w:szCs w:val="19"/>
              </w:rPr>
              <w:t>10.10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CAB698B" w14:textId="77777777" w:rsidR="00621174" w:rsidRPr="0093745E" w:rsidRDefault="00621174" w:rsidP="0025754D">
            <w:pPr>
              <w:jc w:val="right"/>
              <w:rPr>
                <w:sz w:val="19"/>
                <w:szCs w:val="19"/>
              </w:rPr>
            </w:pPr>
            <w:r w:rsidRPr="0093745E">
              <w:rPr>
                <w:sz w:val="19"/>
                <w:szCs w:val="19"/>
              </w:rPr>
              <w:t>60,000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6FCB597" w14:textId="77777777" w:rsidR="00621174" w:rsidRPr="0093745E" w:rsidRDefault="00621174" w:rsidP="0025754D">
            <w:pPr>
              <w:jc w:val="right"/>
              <w:rPr>
                <w:sz w:val="19"/>
                <w:szCs w:val="19"/>
              </w:rPr>
            </w:pPr>
            <w:r w:rsidRPr="0093745E">
              <w:rPr>
                <w:sz w:val="19"/>
                <w:szCs w:val="19"/>
              </w:rPr>
              <w:t>5,455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7CF2F42" w14:textId="77777777" w:rsidR="00621174" w:rsidRPr="0093745E" w:rsidRDefault="00621174" w:rsidP="0025754D">
            <w:pPr>
              <w:jc w:val="right"/>
              <w:rPr>
                <w:sz w:val="19"/>
                <w:szCs w:val="19"/>
              </w:rPr>
            </w:pPr>
            <w:r w:rsidRPr="0093745E">
              <w:rPr>
                <w:sz w:val="19"/>
                <w:szCs w:val="19"/>
              </w:rPr>
              <w:t>9.52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254C2CD" w14:textId="77777777" w:rsidR="00621174" w:rsidRPr="0093745E" w:rsidRDefault="00621174" w:rsidP="0025754D">
            <w:pPr>
              <w:jc w:val="right"/>
              <w:rPr>
                <w:sz w:val="19"/>
                <w:szCs w:val="19"/>
              </w:rPr>
            </w:pPr>
            <w:r w:rsidRPr="0093745E">
              <w:rPr>
                <w:sz w:val="19"/>
                <w:szCs w:val="19"/>
              </w:rPr>
              <w:t>693,580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38C22BC8" w14:textId="77777777" w:rsidR="00621174" w:rsidRPr="0093745E" w:rsidRDefault="00621174" w:rsidP="0025754D">
            <w:pPr>
              <w:jc w:val="right"/>
              <w:rPr>
                <w:sz w:val="19"/>
                <w:szCs w:val="19"/>
              </w:rPr>
            </w:pPr>
            <w:r w:rsidRPr="0093745E">
              <w:rPr>
                <w:sz w:val="19"/>
                <w:szCs w:val="19"/>
              </w:rPr>
              <w:t>63,053</w:t>
            </w:r>
          </w:p>
        </w:tc>
      </w:tr>
      <w:tr w:rsidR="00621174" w:rsidRPr="0093745E" w14:paraId="0A1D4F9D"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547FE1A2" w14:textId="77777777" w:rsidR="00621174" w:rsidRPr="0093745E" w:rsidRDefault="00621174" w:rsidP="0025754D">
            <w:pPr>
              <w:rPr>
                <w:sz w:val="19"/>
                <w:szCs w:val="19"/>
              </w:rPr>
            </w:pPr>
            <w:r w:rsidRPr="0093745E">
              <w:rPr>
                <w:sz w:val="19"/>
                <w:szCs w:val="19"/>
              </w:rPr>
              <w:t>Serbia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8FFF837" w14:textId="77777777" w:rsidR="00621174" w:rsidRPr="0093745E" w:rsidRDefault="00621174" w:rsidP="0025754D">
            <w:pPr>
              <w:jc w:val="right"/>
              <w:rPr>
                <w:sz w:val="19"/>
                <w:szCs w:val="19"/>
              </w:rPr>
            </w:pPr>
            <w:r w:rsidRPr="0093745E">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EE23332" w14:textId="77777777" w:rsidR="00621174" w:rsidRPr="0093745E" w:rsidRDefault="00621174" w:rsidP="0025754D">
            <w:pPr>
              <w:jc w:val="right"/>
              <w:rPr>
                <w:sz w:val="19"/>
                <w:szCs w:val="19"/>
              </w:rPr>
            </w:pPr>
            <w:r w:rsidRPr="0093745E">
              <w:rPr>
                <w:sz w:val="19"/>
                <w:szCs w:val="19"/>
              </w:rPr>
              <w:t>1,050,408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6D2B724" w14:textId="77777777" w:rsidR="00621174" w:rsidRPr="0093745E" w:rsidRDefault="00621174" w:rsidP="0025754D">
            <w:pPr>
              <w:jc w:val="right"/>
              <w:rPr>
                <w:sz w:val="19"/>
                <w:szCs w:val="19"/>
              </w:rPr>
            </w:pPr>
            <w:r w:rsidRPr="0093745E">
              <w:rPr>
                <w:sz w:val="19"/>
                <w:szCs w:val="19"/>
              </w:rPr>
              <w:t>973,260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CC8BFD6" w14:textId="77777777" w:rsidR="00621174" w:rsidRPr="0093745E" w:rsidRDefault="00621174" w:rsidP="0025754D">
            <w:pPr>
              <w:jc w:val="right"/>
              <w:rPr>
                <w:sz w:val="19"/>
                <w:szCs w:val="19"/>
              </w:rPr>
            </w:pPr>
            <w:r w:rsidRPr="0093745E">
              <w:rPr>
                <w:sz w:val="19"/>
                <w:szCs w:val="19"/>
              </w:rPr>
              <w:t>77,148</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7C7453D3" w14:textId="77777777" w:rsidR="00621174" w:rsidRPr="0093745E" w:rsidRDefault="00621174" w:rsidP="0025754D">
            <w:pPr>
              <w:jc w:val="right"/>
              <w:rPr>
                <w:sz w:val="19"/>
                <w:szCs w:val="19"/>
              </w:rPr>
            </w:pPr>
            <w:r w:rsidRPr="0093745E">
              <w:rPr>
                <w:sz w:val="19"/>
                <w:szCs w:val="19"/>
              </w:rPr>
              <w:t>7.93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5C0B2C0" w14:textId="77777777" w:rsidR="00621174" w:rsidRPr="0093745E" w:rsidRDefault="00621174" w:rsidP="0025754D">
            <w:pPr>
              <w:jc w:val="right"/>
              <w:rPr>
                <w:sz w:val="19"/>
                <w:szCs w:val="19"/>
              </w:rPr>
            </w:pPr>
            <w:r w:rsidRPr="0093745E">
              <w:rPr>
                <w:sz w:val="19"/>
                <w:szCs w:val="19"/>
              </w:rPr>
              <w:t>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C963536" w14:textId="77777777" w:rsidR="00621174" w:rsidRPr="0093745E" w:rsidRDefault="00621174" w:rsidP="0025754D">
            <w:pPr>
              <w:jc w:val="right"/>
              <w:rPr>
                <w:sz w:val="19"/>
                <w:szCs w:val="19"/>
              </w:rPr>
            </w:pPr>
            <w:r w:rsidRPr="0093745E">
              <w:rPr>
                <w:sz w:val="19"/>
                <w:szCs w:val="19"/>
              </w:rPr>
              <w:t>3,750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9841AB4" w14:textId="77777777" w:rsidR="00621174" w:rsidRPr="0093745E" w:rsidRDefault="00621174" w:rsidP="0025754D">
            <w:pPr>
              <w:jc w:val="right"/>
              <w:rPr>
                <w:sz w:val="19"/>
                <w:szCs w:val="19"/>
              </w:rPr>
            </w:pPr>
            <w:r w:rsidRPr="0093745E">
              <w:rPr>
                <w:sz w:val="19"/>
                <w:szCs w:val="19"/>
              </w:rPr>
              <w:t>4.62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C014D2B" w14:textId="77777777" w:rsidR="00621174" w:rsidRPr="0093745E" w:rsidRDefault="00621174" w:rsidP="0025754D">
            <w:pPr>
              <w:jc w:val="right"/>
              <w:rPr>
                <w:sz w:val="19"/>
                <w:szCs w:val="19"/>
              </w:rPr>
            </w:pPr>
            <w:r w:rsidRPr="0093745E">
              <w:rPr>
                <w:sz w:val="19"/>
                <w:szCs w:val="19"/>
              </w:rPr>
              <w:t>430,664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8FA6C67" w14:textId="77777777" w:rsidR="00621174" w:rsidRPr="0093745E" w:rsidRDefault="00621174" w:rsidP="0025754D">
            <w:pPr>
              <w:jc w:val="right"/>
              <w:rPr>
                <w:sz w:val="19"/>
                <w:szCs w:val="19"/>
              </w:rPr>
            </w:pPr>
            <w:r w:rsidRPr="0093745E">
              <w:rPr>
                <w:sz w:val="19"/>
                <w:szCs w:val="19"/>
              </w:rPr>
              <w:t>35,889</w:t>
            </w:r>
          </w:p>
        </w:tc>
      </w:tr>
      <w:tr w:rsidR="00621174" w:rsidRPr="0093745E" w14:paraId="07D7EBD3"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2183E33F" w14:textId="77777777" w:rsidR="00621174" w:rsidRPr="0093745E" w:rsidRDefault="00621174" w:rsidP="0025754D">
            <w:pPr>
              <w:rPr>
                <w:sz w:val="19"/>
                <w:szCs w:val="19"/>
              </w:rPr>
            </w:pPr>
            <w:r w:rsidRPr="0093745E">
              <w:rPr>
                <w:sz w:val="19"/>
                <w:szCs w:val="19"/>
              </w:rPr>
              <w:t>Somalia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5BB1BDFA" w14:textId="77777777" w:rsidR="00621174" w:rsidRPr="0093745E" w:rsidRDefault="00621174" w:rsidP="0025754D">
            <w:pPr>
              <w:jc w:val="right"/>
              <w:rPr>
                <w:sz w:val="19"/>
                <w:szCs w:val="19"/>
              </w:rPr>
            </w:pPr>
            <w:r w:rsidRPr="0093745E">
              <w:rPr>
                <w:sz w:val="19"/>
                <w:szCs w:val="19"/>
              </w:rPr>
              <w:t>10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CD214B5" w14:textId="77777777" w:rsidR="00621174" w:rsidRPr="0093745E" w:rsidRDefault="00621174" w:rsidP="0025754D">
            <w:pPr>
              <w:jc w:val="right"/>
              <w:rPr>
                <w:sz w:val="19"/>
                <w:szCs w:val="19"/>
              </w:rPr>
            </w:pPr>
            <w:r w:rsidRPr="0093745E">
              <w:rPr>
                <w:sz w:val="19"/>
                <w:szCs w:val="19"/>
              </w:rPr>
              <w:t>337,050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32714B62" w14:textId="77777777" w:rsidR="00621174" w:rsidRPr="0093745E" w:rsidRDefault="00621174" w:rsidP="0025754D">
            <w:pPr>
              <w:jc w:val="right"/>
              <w:rPr>
                <w:sz w:val="19"/>
                <w:szCs w:val="19"/>
              </w:rPr>
            </w:pPr>
            <w:r w:rsidRPr="0093745E">
              <w:rPr>
                <w:sz w:val="19"/>
                <w:szCs w:val="19"/>
              </w:rPr>
              <w:t>315,000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F65AA18" w14:textId="77777777" w:rsidR="00621174" w:rsidRPr="0093745E" w:rsidRDefault="00621174" w:rsidP="0025754D">
            <w:pPr>
              <w:jc w:val="right"/>
              <w:rPr>
                <w:sz w:val="19"/>
                <w:szCs w:val="19"/>
              </w:rPr>
            </w:pPr>
            <w:r w:rsidRPr="0093745E">
              <w:rPr>
                <w:sz w:val="19"/>
                <w:szCs w:val="19"/>
              </w:rPr>
              <w:t>22,050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3A3B3D1A" w14:textId="77777777" w:rsidR="00621174" w:rsidRPr="0093745E" w:rsidRDefault="00621174" w:rsidP="0025754D">
            <w:pPr>
              <w:jc w:val="right"/>
              <w:rPr>
                <w:sz w:val="19"/>
                <w:szCs w:val="19"/>
              </w:rPr>
            </w:pPr>
            <w:r w:rsidRPr="0093745E">
              <w:rPr>
                <w:sz w:val="19"/>
                <w:szCs w:val="19"/>
              </w:rPr>
              <w:t>7.00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DA3D4E2" w14:textId="77777777" w:rsidR="00621174" w:rsidRPr="0093745E" w:rsidRDefault="00621174" w:rsidP="0025754D">
            <w:pPr>
              <w:jc w:val="right"/>
              <w:rPr>
                <w:sz w:val="19"/>
                <w:szCs w:val="19"/>
              </w:rPr>
            </w:pPr>
            <w:r w:rsidRPr="0093745E">
              <w:rPr>
                <w:sz w:val="19"/>
                <w:szCs w:val="19"/>
              </w:rPr>
              <w:t>66,000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12A8BAF" w14:textId="77777777" w:rsidR="00621174" w:rsidRPr="0093745E" w:rsidRDefault="00621174" w:rsidP="0025754D">
            <w:pPr>
              <w:jc w:val="right"/>
              <w:rPr>
                <w:sz w:val="19"/>
                <w:szCs w:val="19"/>
              </w:rPr>
            </w:pPr>
            <w:r w:rsidRPr="0093745E">
              <w:rPr>
                <w:sz w:val="19"/>
                <w:szCs w:val="19"/>
              </w:rPr>
              <w:t>6,600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383DB182" w14:textId="77777777" w:rsidR="00621174" w:rsidRPr="0093745E" w:rsidRDefault="00621174" w:rsidP="0025754D">
            <w:pPr>
              <w:jc w:val="right"/>
              <w:rPr>
                <w:sz w:val="19"/>
                <w:szCs w:val="19"/>
              </w:rPr>
            </w:pPr>
            <w:r w:rsidRPr="0093745E">
              <w:rPr>
                <w:sz w:val="19"/>
                <w:szCs w:val="19"/>
              </w:rPr>
              <w:t>20.95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1CFA883" w14:textId="77777777" w:rsidR="00621174" w:rsidRPr="0093745E" w:rsidRDefault="00621174" w:rsidP="0025754D">
            <w:pPr>
              <w:jc w:val="right"/>
              <w:rPr>
                <w:sz w:val="19"/>
                <w:szCs w:val="19"/>
              </w:rPr>
            </w:pPr>
            <w:r w:rsidRPr="0093745E">
              <w:rPr>
                <w:sz w:val="19"/>
                <w:szCs w:val="19"/>
              </w:rPr>
              <w:t>145,000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6806CBB" w14:textId="77777777" w:rsidR="00621174" w:rsidRPr="0093745E" w:rsidRDefault="00621174" w:rsidP="0025754D">
            <w:pPr>
              <w:jc w:val="right"/>
              <w:rPr>
                <w:sz w:val="19"/>
                <w:szCs w:val="19"/>
              </w:rPr>
            </w:pPr>
            <w:r w:rsidRPr="0093745E">
              <w:rPr>
                <w:sz w:val="19"/>
                <w:szCs w:val="19"/>
              </w:rPr>
              <w:t>14,500</w:t>
            </w:r>
          </w:p>
        </w:tc>
      </w:tr>
      <w:tr w:rsidR="00621174" w:rsidRPr="0093745E" w14:paraId="78F8C7B2"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17E9F60" w14:textId="77777777" w:rsidR="00621174" w:rsidRPr="0093745E" w:rsidRDefault="00621174" w:rsidP="0025754D">
            <w:pPr>
              <w:rPr>
                <w:sz w:val="19"/>
                <w:szCs w:val="19"/>
              </w:rPr>
            </w:pPr>
            <w:r w:rsidRPr="0093745E">
              <w:rPr>
                <w:sz w:val="19"/>
                <w:szCs w:val="19"/>
              </w:rPr>
              <w:t>Sudan</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71B4CF4F" w14:textId="77777777" w:rsidR="00621174" w:rsidRPr="0093745E" w:rsidRDefault="00621174" w:rsidP="0025754D">
            <w:pPr>
              <w:jc w:val="right"/>
              <w:rPr>
                <w:sz w:val="19"/>
                <w:szCs w:val="19"/>
              </w:rPr>
            </w:pPr>
            <w:r w:rsidRPr="0093745E">
              <w:rPr>
                <w:sz w:val="19"/>
                <w:szCs w:val="19"/>
              </w:rPr>
              <w:t>9</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081F4B3" w14:textId="77777777" w:rsidR="00621174" w:rsidRPr="0093745E" w:rsidRDefault="00621174" w:rsidP="0025754D">
            <w:pPr>
              <w:jc w:val="right"/>
              <w:rPr>
                <w:sz w:val="19"/>
                <w:szCs w:val="19"/>
              </w:rPr>
            </w:pPr>
            <w:r w:rsidRPr="0093745E">
              <w:rPr>
                <w:sz w:val="19"/>
                <w:szCs w:val="19"/>
              </w:rPr>
              <w:t>1,564,817</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49544BA" w14:textId="77777777" w:rsidR="00621174" w:rsidRPr="0093745E" w:rsidRDefault="00621174" w:rsidP="0025754D">
            <w:pPr>
              <w:jc w:val="right"/>
              <w:rPr>
                <w:sz w:val="19"/>
                <w:szCs w:val="19"/>
              </w:rPr>
            </w:pPr>
            <w:r w:rsidRPr="0093745E">
              <w:rPr>
                <w:sz w:val="19"/>
                <w:szCs w:val="19"/>
              </w:rPr>
              <w:t>1,456,341</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7D7A7B45" w14:textId="77777777" w:rsidR="00621174" w:rsidRPr="0093745E" w:rsidRDefault="00621174" w:rsidP="0025754D">
            <w:pPr>
              <w:jc w:val="right"/>
              <w:rPr>
                <w:sz w:val="19"/>
                <w:szCs w:val="19"/>
              </w:rPr>
            </w:pPr>
            <w:r w:rsidRPr="0093745E">
              <w:rPr>
                <w:sz w:val="19"/>
                <w:szCs w:val="19"/>
              </w:rPr>
              <w:t>108,476</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5ED7EEE4" w14:textId="77777777" w:rsidR="00621174" w:rsidRPr="0093745E" w:rsidRDefault="00621174" w:rsidP="0025754D">
            <w:pPr>
              <w:jc w:val="right"/>
              <w:rPr>
                <w:sz w:val="19"/>
                <w:szCs w:val="19"/>
              </w:rPr>
            </w:pPr>
            <w:r w:rsidRPr="0093745E">
              <w:rPr>
                <w:sz w:val="19"/>
                <w:szCs w:val="19"/>
              </w:rPr>
              <w:t>7.45</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CF47F2A" w14:textId="77777777" w:rsidR="00621174" w:rsidRPr="0093745E" w:rsidRDefault="00621174" w:rsidP="0025754D">
            <w:pPr>
              <w:jc w:val="right"/>
              <w:rPr>
                <w:sz w:val="19"/>
                <w:szCs w:val="19"/>
              </w:rPr>
            </w:pPr>
            <w:r w:rsidRPr="0093745E">
              <w:rPr>
                <w:sz w:val="19"/>
                <w:szCs w:val="19"/>
              </w:rPr>
              <w:t>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ABF3C08" w14:textId="77777777" w:rsidR="00621174" w:rsidRPr="0093745E" w:rsidRDefault="00621174" w:rsidP="0025754D">
            <w:pPr>
              <w:jc w:val="right"/>
              <w:rPr>
                <w:sz w:val="19"/>
                <w:szCs w:val="19"/>
              </w:rPr>
            </w:pPr>
            <w:r w:rsidRPr="0093745E">
              <w:rPr>
                <w:sz w:val="19"/>
                <w:szCs w:val="19"/>
              </w:rPr>
              <w:t>5,556</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56EED93" w14:textId="77777777" w:rsidR="00621174" w:rsidRPr="0093745E" w:rsidRDefault="00621174" w:rsidP="0025754D">
            <w:pPr>
              <w:jc w:val="right"/>
              <w:rPr>
                <w:sz w:val="19"/>
                <w:szCs w:val="19"/>
              </w:rPr>
            </w:pPr>
            <w:r w:rsidRPr="0093745E">
              <w:rPr>
                <w:sz w:val="19"/>
                <w:szCs w:val="19"/>
              </w:rPr>
              <w:t>3.43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B9D051B" w14:textId="77777777" w:rsidR="00621174" w:rsidRPr="0093745E" w:rsidRDefault="00621174" w:rsidP="0025754D">
            <w:pPr>
              <w:jc w:val="right"/>
              <w:rPr>
                <w:sz w:val="19"/>
                <w:szCs w:val="19"/>
              </w:rPr>
            </w:pPr>
            <w:r w:rsidRPr="0093745E">
              <w:rPr>
                <w:sz w:val="19"/>
                <w:szCs w:val="19"/>
              </w:rPr>
              <w:t>665,122</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1D9BB71" w14:textId="77777777" w:rsidR="00621174" w:rsidRPr="0093745E" w:rsidRDefault="00621174" w:rsidP="0025754D">
            <w:pPr>
              <w:jc w:val="right"/>
              <w:rPr>
                <w:sz w:val="19"/>
                <w:szCs w:val="19"/>
              </w:rPr>
            </w:pPr>
            <w:r w:rsidRPr="0093745E">
              <w:rPr>
                <w:sz w:val="19"/>
                <w:szCs w:val="19"/>
              </w:rPr>
              <w:t>73,902</w:t>
            </w:r>
          </w:p>
        </w:tc>
      </w:tr>
      <w:tr w:rsidR="00621174" w:rsidRPr="0093745E" w14:paraId="349A3D21"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7B11FC35" w14:textId="77777777" w:rsidR="00621174" w:rsidRPr="0093745E" w:rsidRDefault="00621174" w:rsidP="0025754D">
            <w:pPr>
              <w:rPr>
                <w:sz w:val="19"/>
                <w:szCs w:val="19"/>
              </w:rPr>
            </w:pPr>
            <w:r w:rsidRPr="0093745E">
              <w:rPr>
                <w:sz w:val="19"/>
                <w:szCs w:val="19"/>
              </w:rPr>
              <w:t>Turkmenistan</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7C0589E4" w14:textId="77777777" w:rsidR="00621174" w:rsidRPr="0093745E" w:rsidRDefault="00621174" w:rsidP="0025754D">
            <w:pPr>
              <w:jc w:val="right"/>
              <w:rPr>
                <w:sz w:val="19"/>
                <w:szCs w:val="19"/>
              </w:rPr>
            </w:pPr>
            <w:r w:rsidRPr="0093745E">
              <w:rPr>
                <w:sz w:val="19"/>
                <w:szCs w:val="19"/>
              </w:rPr>
              <w:t>12</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B87EDC7" w14:textId="77777777" w:rsidR="00621174" w:rsidRPr="0093745E" w:rsidRDefault="00621174" w:rsidP="0025754D">
            <w:pPr>
              <w:jc w:val="right"/>
              <w:rPr>
                <w:sz w:val="19"/>
                <w:szCs w:val="19"/>
              </w:rPr>
            </w:pPr>
            <w:r w:rsidRPr="0093745E">
              <w:rPr>
                <w:sz w:val="19"/>
                <w:szCs w:val="19"/>
              </w:rPr>
              <w:t>700,954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28B9F889" w14:textId="77777777" w:rsidR="00621174" w:rsidRPr="0093745E" w:rsidRDefault="00621174" w:rsidP="0025754D">
            <w:pPr>
              <w:jc w:val="right"/>
              <w:rPr>
                <w:sz w:val="19"/>
                <w:szCs w:val="19"/>
              </w:rPr>
            </w:pPr>
            <w:r w:rsidRPr="0093745E">
              <w:rPr>
                <w:sz w:val="19"/>
                <w:szCs w:val="19"/>
              </w:rPr>
              <w:t>652,050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1806263" w14:textId="77777777" w:rsidR="00621174" w:rsidRPr="0093745E" w:rsidRDefault="00621174" w:rsidP="0025754D">
            <w:pPr>
              <w:jc w:val="right"/>
              <w:rPr>
                <w:sz w:val="19"/>
                <w:szCs w:val="19"/>
              </w:rPr>
            </w:pPr>
            <w:r w:rsidRPr="0093745E">
              <w:rPr>
                <w:sz w:val="19"/>
                <w:szCs w:val="19"/>
              </w:rPr>
              <w:t>48,904</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354B0F70" w14:textId="77777777" w:rsidR="00621174" w:rsidRPr="0093745E" w:rsidRDefault="00621174" w:rsidP="0025754D">
            <w:pPr>
              <w:jc w:val="right"/>
              <w:rPr>
                <w:sz w:val="19"/>
                <w:szCs w:val="19"/>
              </w:rPr>
            </w:pPr>
            <w:r w:rsidRPr="0093745E">
              <w:rPr>
                <w:sz w:val="19"/>
                <w:szCs w:val="19"/>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B9BFA42" w14:textId="77777777" w:rsidR="00621174" w:rsidRPr="0093745E" w:rsidRDefault="00621174" w:rsidP="0025754D">
            <w:pPr>
              <w:jc w:val="right"/>
              <w:rPr>
                <w:sz w:val="19"/>
                <w:szCs w:val="19"/>
              </w:rPr>
            </w:pPr>
            <w:r w:rsidRPr="0093745E">
              <w:rPr>
                <w:sz w:val="19"/>
                <w:szCs w:val="19"/>
              </w:rPr>
              <w:t>30,000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9DC684A" w14:textId="77777777" w:rsidR="00621174" w:rsidRPr="0093745E" w:rsidRDefault="00621174" w:rsidP="0025754D">
            <w:pPr>
              <w:jc w:val="right"/>
              <w:rPr>
                <w:sz w:val="19"/>
                <w:szCs w:val="19"/>
              </w:rPr>
            </w:pPr>
            <w:r w:rsidRPr="0093745E">
              <w:rPr>
                <w:sz w:val="19"/>
                <w:szCs w:val="19"/>
              </w:rPr>
              <w:t>2,500</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2799CAD2" w14:textId="77777777" w:rsidR="00621174" w:rsidRPr="0093745E" w:rsidRDefault="00621174" w:rsidP="0025754D">
            <w:pPr>
              <w:jc w:val="right"/>
              <w:rPr>
                <w:sz w:val="19"/>
                <w:szCs w:val="19"/>
              </w:rPr>
            </w:pPr>
            <w:r w:rsidRPr="0093745E">
              <w:rPr>
                <w:sz w:val="19"/>
                <w:szCs w:val="19"/>
              </w:rPr>
              <w:t>4.60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520693AF" w14:textId="77777777" w:rsidR="00621174" w:rsidRPr="0093745E" w:rsidRDefault="00621174" w:rsidP="0025754D">
            <w:pPr>
              <w:jc w:val="right"/>
              <w:rPr>
                <w:sz w:val="19"/>
                <w:szCs w:val="19"/>
              </w:rPr>
            </w:pPr>
            <w:r w:rsidRPr="0093745E">
              <w:rPr>
                <w:sz w:val="19"/>
                <w:szCs w:val="19"/>
              </w:rPr>
              <w:t>77,000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15C7FA8" w14:textId="77777777" w:rsidR="00621174" w:rsidRPr="0093745E" w:rsidRDefault="00621174" w:rsidP="0025754D">
            <w:pPr>
              <w:jc w:val="right"/>
              <w:rPr>
                <w:sz w:val="19"/>
                <w:szCs w:val="19"/>
              </w:rPr>
            </w:pPr>
            <w:r w:rsidRPr="0093745E">
              <w:rPr>
                <w:sz w:val="19"/>
                <w:szCs w:val="19"/>
              </w:rPr>
              <w:t>6,417</w:t>
            </w:r>
          </w:p>
        </w:tc>
      </w:tr>
      <w:tr w:rsidR="00621174" w:rsidRPr="0093745E" w14:paraId="111D4BB3"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1C27E073" w14:textId="77777777" w:rsidR="00621174" w:rsidRPr="0093745E" w:rsidRDefault="00621174" w:rsidP="0025754D">
            <w:pPr>
              <w:rPr>
                <w:sz w:val="19"/>
                <w:szCs w:val="19"/>
              </w:rPr>
            </w:pPr>
            <w:r w:rsidRPr="0093745E">
              <w:rPr>
                <w:sz w:val="19"/>
                <w:szCs w:val="19"/>
              </w:rPr>
              <w:t>Uruguay</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40DA5DDD" w14:textId="77777777" w:rsidR="00621174" w:rsidRPr="0093745E" w:rsidRDefault="00621174" w:rsidP="0025754D">
            <w:pPr>
              <w:jc w:val="right"/>
              <w:rPr>
                <w:sz w:val="19"/>
                <w:szCs w:val="19"/>
              </w:rPr>
            </w:pPr>
            <w:r w:rsidRPr="0093745E">
              <w:rPr>
                <w:sz w:val="19"/>
                <w:szCs w:val="19"/>
              </w:rPr>
              <w:t>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44FC912" w14:textId="77777777" w:rsidR="00621174" w:rsidRPr="0093745E" w:rsidRDefault="00621174" w:rsidP="0025754D">
            <w:pPr>
              <w:jc w:val="right"/>
              <w:rPr>
                <w:sz w:val="19"/>
                <w:szCs w:val="19"/>
              </w:rPr>
            </w:pPr>
            <w:r w:rsidRPr="0093745E">
              <w:rPr>
                <w:sz w:val="19"/>
                <w:szCs w:val="19"/>
              </w:rPr>
              <w:t>408,504</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3E16C96" w14:textId="77777777" w:rsidR="00621174" w:rsidRPr="0093745E" w:rsidRDefault="00621174" w:rsidP="0025754D">
            <w:pPr>
              <w:jc w:val="right"/>
              <w:rPr>
                <w:sz w:val="19"/>
                <w:szCs w:val="19"/>
              </w:rPr>
            </w:pPr>
            <w:r w:rsidRPr="0093745E">
              <w:rPr>
                <w:sz w:val="19"/>
                <w:szCs w:val="19"/>
              </w:rPr>
              <w:t>380,004</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A0FA76A" w14:textId="77777777" w:rsidR="00621174" w:rsidRPr="0093745E" w:rsidRDefault="00621174" w:rsidP="0025754D">
            <w:pPr>
              <w:jc w:val="right"/>
              <w:rPr>
                <w:sz w:val="19"/>
                <w:szCs w:val="19"/>
              </w:rPr>
            </w:pPr>
            <w:r w:rsidRPr="0093745E">
              <w:rPr>
                <w:sz w:val="19"/>
                <w:szCs w:val="19"/>
              </w:rPr>
              <w:t>28,500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159636B9" w14:textId="77777777" w:rsidR="00621174" w:rsidRPr="0093745E" w:rsidRDefault="00621174" w:rsidP="0025754D">
            <w:pPr>
              <w:jc w:val="right"/>
              <w:rPr>
                <w:sz w:val="19"/>
                <w:szCs w:val="19"/>
              </w:rPr>
            </w:pPr>
            <w:r w:rsidRPr="0093745E">
              <w:rPr>
                <w:sz w:val="19"/>
                <w:szCs w:val="19"/>
              </w:rPr>
              <w:t>7.50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3EBE06F0" w14:textId="77777777" w:rsidR="00621174" w:rsidRPr="0093745E" w:rsidRDefault="00621174" w:rsidP="0025754D">
            <w:pPr>
              <w:jc w:val="right"/>
              <w:rPr>
                <w:sz w:val="19"/>
                <w:szCs w:val="19"/>
              </w:rPr>
            </w:pPr>
            <w:r w:rsidRPr="0093745E">
              <w:rPr>
                <w:sz w:val="19"/>
                <w:szCs w:val="19"/>
              </w:rPr>
              <w:t>82,000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B1CF3B7" w14:textId="77777777" w:rsidR="00621174" w:rsidRPr="0093745E" w:rsidRDefault="00621174" w:rsidP="0025754D">
            <w:pPr>
              <w:jc w:val="right"/>
              <w:rPr>
                <w:sz w:val="19"/>
                <w:szCs w:val="19"/>
              </w:rPr>
            </w:pPr>
            <w:r w:rsidRPr="0093745E">
              <w:rPr>
                <w:sz w:val="19"/>
                <w:szCs w:val="19"/>
              </w:rPr>
              <w:t>13,667</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40BE74BE" w14:textId="77777777" w:rsidR="00621174" w:rsidRPr="0093745E" w:rsidRDefault="00621174" w:rsidP="0025754D">
            <w:pPr>
              <w:jc w:val="right"/>
              <w:rPr>
                <w:sz w:val="19"/>
                <w:szCs w:val="19"/>
              </w:rPr>
            </w:pPr>
            <w:r w:rsidRPr="0093745E">
              <w:rPr>
                <w:sz w:val="19"/>
                <w:szCs w:val="19"/>
              </w:rPr>
              <w:t>21.58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65917EE1" w14:textId="77777777" w:rsidR="00621174" w:rsidRPr="0093745E" w:rsidRDefault="00621174" w:rsidP="0025754D">
            <w:pPr>
              <w:jc w:val="right"/>
              <w:rPr>
                <w:sz w:val="19"/>
                <w:szCs w:val="19"/>
              </w:rPr>
            </w:pPr>
            <w:r w:rsidRPr="0093745E">
              <w:rPr>
                <w:sz w:val="19"/>
                <w:szCs w:val="19"/>
              </w:rPr>
              <w:t>687,648</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19BD601F" w14:textId="77777777" w:rsidR="00621174" w:rsidRPr="0093745E" w:rsidRDefault="00621174" w:rsidP="0025754D">
            <w:pPr>
              <w:jc w:val="right"/>
              <w:rPr>
                <w:sz w:val="19"/>
                <w:szCs w:val="19"/>
              </w:rPr>
            </w:pPr>
            <w:r w:rsidRPr="0093745E">
              <w:rPr>
                <w:sz w:val="19"/>
                <w:szCs w:val="19"/>
              </w:rPr>
              <w:t>114,608</w:t>
            </w:r>
          </w:p>
        </w:tc>
      </w:tr>
      <w:tr w:rsidR="00621174" w:rsidRPr="0093745E" w14:paraId="799BF41D"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2BEDBB9D" w14:textId="77777777" w:rsidR="00621174" w:rsidRPr="0093745E" w:rsidRDefault="00621174" w:rsidP="0025754D">
            <w:pPr>
              <w:rPr>
                <w:sz w:val="19"/>
                <w:szCs w:val="19"/>
              </w:rPr>
            </w:pPr>
            <w:r w:rsidRPr="0093745E">
              <w:rPr>
                <w:sz w:val="19"/>
                <w:szCs w:val="19"/>
              </w:rPr>
              <w:t>Zambia</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5A43489B" w14:textId="77777777" w:rsidR="00621174" w:rsidRPr="0093745E" w:rsidRDefault="00621174" w:rsidP="0025754D">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62454297" w14:textId="77777777" w:rsidR="00621174" w:rsidRPr="0093745E" w:rsidRDefault="00621174" w:rsidP="0025754D">
            <w:pPr>
              <w:jc w:val="right"/>
              <w:rPr>
                <w:sz w:val="19"/>
                <w:szCs w:val="19"/>
              </w:rPr>
            </w:pPr>
            <w:r w:rsidRPr="0093745E">
              <w:rPr>
                <w:sz w:val="19"/>
                <w:szCs w:val="19"/>
              </w:rPr>
              <w:t>350,350</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1618845B" w14:textId="77777777" w:rsidR="00621174" w:rsidRPr="0093745E" w:rsidRDefault="00621174" w:rsidP="0025754D">
            <w:pPr>
              <w:jc w:val="right"/>
              <w:rPr>
                <w:sz w:val="19"/>
                <w:szCs w:val="19"/>
              </w:rPr>
            </w:pPr>
            <w:r w:rsidRPr="0093745E">
              <w:rPr>
                <w:sz w:val="19"/>
                <w:szCs w:val="19"/>
              </w:rPr>
              <w:t>315,000</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59A674F" w14:textId="77777777" w:rsidR="00621174" w:rsidRPr="0093745E" w:rsidRDefault="00621174" w:rsidP="0025754D">
            <w:pPr>
              <w:jc w:val="right"/>
              <w:rPr>
                <w:sz w:val="19"/>
                <w:szCs w:val="19"/>
              </w:rPr>
            </w:pPr>
            <w:r w:rsidRPr="0093745E">
              <w:rPr>
                <w:sz w:val="19"/>
                <w:szCs w:val="19"/>
              </w:rPr>
              <w:t>35,350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4F7A09C8" w14:textId="77777777" w:rsidR="00621174" w:rsidRPr="0093745E" w:rsidRDefault="00621174" w:rsidP="0025754D">
            <w:pPr>
              <w:jc w:val="right"/>
              <w:rPr>
                <w:sz w:val="19"/>
                <w:szCs w:val="19"/>
              </w:rPr>
            </w:pPr>
            <w:r w:rsidRPr="0093745E">
              <w:rPr>
                <w:sz w:val="19"/>
                <w:szCs w:val="19"/>
              </w:rPr>
              <w:t>11.22</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7D60D75" w14:textId="77777777" w:rsidR="00621174" w:rsidRPr="0093745E" w:rsidRDefault="00621174" w:rsidP="0025754D">
            <w:pPr>
              <w:jc w:val="right"/>
              <w:rPr>
                <w:sz w:val="19"/>
                <w:szCs w:val="19"/>
              </w:rPr>
            </w:pPr>
            <w:r w:rsidRPr="0093745E">
              <w:rPr>
                <w:sz w:val="19"/>
                <w:szCs w:val="19"/>
              </w:rPr>
              <w:t>50,000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09CF0624" w14:textId="77777777" w:rsidR="00621174" w:rsidRPr="0093745E" w:rsidRDefault="00621174" w:rsidP="0025754D">
            <w:pPr>
              <w:jc w:val="right"/>
              <w:rPr>
                <w:sz w:val="19"/>
                <w:szCs w:val="19"/>
              </w:rPr>
            </w:pPr>
            <w:r w:rsidRPr="0093745E">
              <w:rPr>
                <w:sz w:val="19"/>
                <w:szCs w:val="19"/>
              </w:rPr>
              <w:t>4,545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662B553D" w14:textId="77777777" w:rsidR="00621174" w:rsidRPr="0093745E" w:rsidRDefault="00621174" w:rsidP="0025754D">
            <w:pPr>
              <w:jc w:val="right"/>
              <w:rPr>
                <w:sz w:val="19"/>
                <w:szCs w:val="19"/>
              </w:rPr>
            </w:pPr>
            <w:r w:rsidRPr="0093745E">
              <w:rPr>
                <w:sz w:val="19"/>
                <w:szCs w:val="19"/>
              </w:rPr>
              <w:t>15.87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771EDE9" w14:textId="77777777" w:rsidR="00621174" w:rsidRPr="0093745E" w:rsidRDefault="00621174" w:rsidP="0025754D">
            <w:pPr>
              <w:jc w:val="right"/>
              <w:rPr>
                <w:sz w:val="19"/>
                <w:szCs w:val="19"/>
              </w:rPr>
            </w:pPr>
            <w:r w:rsidRPr="0093745E">
              <w:rPr>
                <w:sz w:val="19"/>
                <w:szCs w:val="19"/>
              </w:rPr>
              <w:t>150,520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58C0DAEF" w14:textId="77777777" w:rsidR="00621174" w:rsidRPr="0093745E" w:rsidRDefault="00621174" w:rsidP="0025754D">
            <w:pPr>
              <w:jc w:val="right"/>
              <w:rPr>
                <w:sz w:val="19"/>
                <w:szCs w:val="19"/>
              </w:rPr>
            </w:pPr>
            <w:r w:rsidRPr="0093745E">
              <w:rPr>
                <w:sz w:val="19"/>
                <w:szCs w:val="19"/>
              </w:rPr>
              <w:t>13,684</w:t>
            </w:r>
          </w:p>
        </w:tc>
      </w:tr>
      <w:tr w:rsidR="00621174" w:rsidRPr="0093745E" w14:paraId="775B4207"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6EF0EEF3" w14:textId="77777777" w:rsidR="00621174" w:rsidRPr="0093745E" w:rsidRDefault="00621174" w:rsidP="0025754D">
            <w:pPr>
              <w:rPr>
                <w:sz w:val="19"/>
                <w:szCs w:val="19"/>
              </w:rPr>
            </w:pPr>
            <w:r w:rsidRPr="0093745E">
              <w:rPr>
                <w:sz w:val="19"/>
                <w:szCs w:val="19"/>
              </w:rPr>
              <w:t>Zimbabwe</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2C0BC834" w14:textId="77777777" w:rsidR="00621174" w:rsidRPr="0093745E" w:rsidRDefault="00621174" w:rsidP="0025754D">
            <w:pPr>
              <w:jc w:val="right"/>
              <w:rPr>
                <w:sz w:val="19"/>
                <w:szCs w:val="19"/>
              </w:rPr>
            </w:pPr>
            <w:r w:rsidRPr="0093745E">
              <w:rPr>
                <w:sz w:val="19"/>
                <w:szCs w:val="19"/>
              </w:rPr>
              <w:t>11</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5B0C4A55" w14:textId="77777777" w:rsidR="00621174" w:rsidRPr="0093745E" w:rsidRDefault="00621174" w:rsidP="0025754D">
            <w:pPr>
              <w:jc w:val="right"/>
              <w:rPr>
                <w:sz w:val="19"/>
                <w:szCs w:val="19"/>
              </w:rPr>
            </w:pPr>
            <w:r w:rsidRPr="0093745E">
              <w:rPr>
                <w:sz w:val="19"/>
                <w:szCs w:val="19"/>
              </w:rPr>
              <w:t>1,163,088</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018C77BF" w14:textId="77777777" w:rsidR="00621174" w:rsidRPr="0093745E" w:rsidRDefault="00621174" w:rsidP="0025754D">
            <w:pPr>
              <w:jc w:val="right"/>
              <w:rPr>
                <w:sz w:val="19"/>
                <w:szCs w:val="19"/>
              </w:rPr>
            </w:pPr>
            <w:r w:rsidRPr="0093745E">
              <w:rPr>
                <w:sz w:val="19"/>
                <w:szCs w:val="19"/>
              </w:rPr>
              <w:t>1,038,818</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4DA9E33" w14:textId="77777777" w:rsidR="00621174" w:rsidRPr="0093745E" w:rsidRDefault="00621174" w:rsidP="0025754D">
            <w:pPr>
              <w:jc w:val="right"/>
              <w:rPr>
                <w:sz w:val="19"/>
                <w:szCs w:val="19"/>
              </w:rPr>
            </w:pPr>
            <w:r w:rsidRPr="0093745E">
              <w:rPr>
                <w:sz w:val="19"/>
                <w:szCs w:val="19"/>
              </w:rPr>
              <w:t>124,270</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51F3CCC4" w14:textId="77777777" w:rsidR="00621174" w:rsidRPr="0093745E" w:rsidRDefault="00621174" w:rsidP="0025754D">
            <w:pPr>
              <w:jc w:val="right"/>
              <w:rPr>
                <w:sz w:val="19"/>
                <w:szCs w:val="19"/>
              </w:rPr>
            </w:pPr>
            <w:r w:rsidRPr="0093745E">
              <w:rPr>
                <w:sz w:val="19"/>
                <w:szCs w:val="19"/>
              </w:rPr>
              <w:t>11.96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1103500F" w14:textId="77777777" w:rsidR="00621174" w:rsidRPr="0093745E" w:rsidRDefault="00621174" w:rsidP="0025754D">
            <w:pPr>
              <w:jc w:val="right"/>
              <w:rPr>
                <w:sz w:val="19"/>
                <w:szCs w:val="19"/>
              </w:rPr>
            </w:pPr>
            <w:r w:rsidRPr="0093745E">
              <w:rPr>
                <w:sz w:val="19"/>
                <w:szCs w:val="19"/>
              </w:rPr>
              <w:t>100,000</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723034D" w14:textId="77777777" w:rsidR="00621174" w:rsidRPr="0093745E" w:rsidRDefault="00621174" w:rsidP="0025754D">
            <w:pPr>
              <w:jc w:val="right"/>
              <w:rPr>
                <w:sz w:val="19"/>
                <w:szCs w:val="19"/>
              </w:rPr>
            </w:pPr>
            <w:r w:rsidRPr="0093745E">
              <w:rPr>
                <w:sz w:val="19"/>
                <w:szCs w:val="19"/>
              </w:rPr>
              <w:t>9,091</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25426F20" w14:textId="77777777" w:rsidR="00621174" w:rsidRPr="0093745E" w:rsidRDefault="00621174" w:rsidP="0025754D">
            <w:pPr>
              <w:jc w:val="right"/>
              <w:rPr>
                <w:sz w:val="19"/>
                <w:szCs w:val="19"/>
              </w:rPr>
            </w:pPr>
            <w:r w:rsidRPr="0093745E">
              <w:rPr>
                <w:sz w:val="19"/>
                <w:szCs w:val="19"/>
              </w:rPr>
              <w:t>9.63</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00ADE36A" w14:textId="77777777" w:rsidR="00621174" w:rsidRPr="0093745E" w:rsidRDefault="00621174" w:rsidP="0025754D">
            <w:pPr>
              <w:jc w:val="right"/>
              <w:rPr>
                <w:sz w:val="19"/>
                <w:szCs w:val="19"/>
              </w:rPr>
            </w:pPr>
            <w:r w:rsidRPr="0093745E">
              <w:rPr>
                <w:sz w:val="19"/>
                <w:szCs w:val="19"/>
              </w:rPr>
              <w:t>486,234</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29FA033F" w14:textId="77777777" w:rsidR="00621174" w:rsidRPr="0093745E" w:rsidRDefault="00621174" w:rsidP="0025754D">
            <w:pPr>
              <w:jc w:val="right"/>
              <w:rPr>
                <w:sz w:val="19"/>
                <w:szCs w:val="19"/>
              </w:rPr>
            </w:pPr>
            <w:r w:rsidRPr="0093745E">
              <w:rPr>
                <w:sz w:val="19"/>
                <w:szCs w:val="19"/>
              </w:rPr>
              <w:t>44,203</w:t>
            </w:r>
          </w:p>
        </w:tc>
      </w:tr>
      <w:tr w:rsidR="00621174" w:rsidRPr="0093745E" w14:paraId="68D265B9" w14:textId="77777777" w:rsidTr="00294722">
        <w:tc>
          <w:tcPr>
            <w:tcW w:w="127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14:paraId="03011074" w14:textId="77777777" w:rsidR="00621174" w:rsidRPr="0093745E" w:rsidRDefault="00621174" w:rsidP="0025754D">
            <w:pPr>
              <w:rPr>
                <w:sz w:val="19"/>
                <w:szCs w:val="19"/>
              </w:rPr>
            </w:pPr>
            <w:r w:rsidRPr="0093745E">
              <w:rPr>
                <w:sz w:val="19"/>
                <w:szCs w:val="19"/>
              </w:rPr>
              <w:t>Total</w:t>
            </w:r>
          </w:p>
        </w:tc>
        <w:tc>
          <w:tcPr>
            <w:tcW w:w="548" w:type="dxa"/>
            <w:tcBorders>
              <w:top w:val="nil"/>
              <w:left w:val="nil"/>
              <w:bottom w:val="single" w:sz="4" w:space="0" w:color="auto"/>
              <w:right w:val="single" w:sz="4" w:space="0" w:color="auto"/>
            </w:tcBorders>
            <w:shd w:val="clear" w:color="auto" w:fill="auto"/>
            <w:noWrap/>
            <w:tcMar>
              <w:left w:w="29" w:type="dxa"/>
              <w:right w:w="29" w:type="dxa"/>
            </w:tcMar>
          </w:tcPr>
          <w:p w14:paraId="5AE0DE6C" w14:textId="77777777" w:rsidR="00621174" w:rsidRPr="0093745E" w:rsidRDefault="00621174" w:rsidP="0025754D">
            <w:pPr>
              <w:jc w:val="right"/>
              <w:rPr>
                <w:sz w:val="19"/>
                <w:szCs w:val="19"/>
              </w:rPr>
            </w:pP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7FC1BC7C" w14:textId="77777777" w:rsidR="00621174" w:rsidRPr="0093745E" w:rsidRDefault="00621174" w:rsidP="0025754D">
            <w:pPr>
              <w:jc w:val="right"/>
              <w:rPr>
                <w:sz w:val="19"/>
                <w:szCs w:val="19"/>
              </w:rPr>
            </w:pPr>
            <w:r w:rsidRPr="0093745E">
              <w:rPr>
                <w:sz w:val="19"/>
                <w:szCs w:val="19"/>
              </w:rPr>
              <w:t>18,262,406</w:t>
            </w:r>
          </w:p>
        </w:tc>
        <w:tc>
          <w:tcPr>
            <w:tcW w:w="1022" w:type="dxa"/>
            <w:tcBorders>
              <w:top w:val="nil"/>
              <w:left w:val="nil"/>
              <w:bottom w:val="single" w:sz="4" w:space="0" w:color="auto"/>
              <w:right w:val="single" w:sz="4" w:space="0" w:color="auto"/>
            </w:tcBorders>
            <w:shd w:val="clear" w:color="auto" w:fill="auto"/>
            <w:noWrap/>
            <w:tcMar>
              <w:left w:w="29" w:type="dxa"/>
              <w:right w:w="29" w:type="dxa"/>
            </w:tcMar>
          </w:tcPr>
          <w:p w14:paraId="4668DD6E" w14:textId="77777777" w:rsidR="00621174" w:rsidRPr="0093745E" w:rsidRDefault="00621174" w:rsidP="0025754D">
            <w:pPr>
              <w:jc w:val="right"/>
              <w:rPr>
                <w:sz w:val="19"/>
                <w:szCs w:val="19"/>
              </w:rPr>
            </w:pPr>
            <w:r w:rsidRPr="0093745E">
              <w:rPr>
                <w:sz w:val="19"/>
                <w:szCs w:val="19"/>
              </w:rPr>
              <w:t>16,729,159</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0038C85" w14:textId="77777777" w:rsidR="00621174" w:rsidRPr="0093745E" w:rsidRDefault="00621174" w:rsidP="0025754D">
            <w:pPr>
              <w:jc w:val="right"/>
              <w:rPr>
                <w:sz w:val="19"/>
                <w:szCs w:val="19"/>
              </w:rPr>
            </w:pPr>
            <w:r w:rsidRPr="0093745E">
              <w:rPr>
                <w:sz w:val="19"/>
                <w:szCs w:val="19"/>
              </w:rPr>
              <w:t>1,533,247</w:t>
            </w:r>
          </w:p>
        </w:tc>
        <w:tc>
          <w:tcPr>
            <w:tcW w:w="846" w:type="dxa"/>
            <w:tcBorders>
              <w:top w:val="nil"/>
              <w:left w:val="nil"/>
              <w:bottom w:val="single" w:sz="4" w:space="0" w:color="auto"/>
              <w:right w:val="single" w:sz="4" w:space="0" w:color="auto"/>
            </w:tcBorders>
            <w:shd w:val="clear" w:color="auto" w:fill="auto"/>
            <w:noWrap/>
            <w:tcMar>
              <w:left w:w="29" w:type="dxa"/>
              <w:right w:w="29" w:type="dxa"/>
            </w:tcMar>
          </w:tcPr>
          <w:p w14:paraId="63328FB3" w14:textId="77777777" w:rsidR="00621174" w:rsidRPr="0093745E" w:rsidRDefault="00621174" w:rsidP="0025754D">
            <w:pPr>
              <w:jc w:val="right"/>
              <w:rPr>
                <w:sz w:val="19"/>
                <w:szCs w:val="19"/>
              </w:rPr>
            </w:pPr>
            <w:r w:rsidRPr="0093745E">
              <w:rPr>
                <w:sz w:val="19"/>
                <w:szCs w:val="19"/>
              </w:rPr>
              <w:t>9.17</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25BFA783" w14:textId="77777777" w:rsidR="00621174" w:rsidRPr="0093745E" w:rsidRDefault="00621174" w:rsidP="0025754D">
            <w:pPr>
              <w:jc w:val="right"/>
              <w:rPr>
                <w:sz w:val="19"/>
                <w:szCs w:val="19"/>
              </w:rPr>
            </w:pPr>
            <w:r w:rsidRPr="0093745E">
              <w:rPr>
                <w:sz w:val="19"/>
                <w:szCs w:val="19"/>
              </w:rPr>
              <w:t>1,361,467</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448A0C21" w14:textId="77777777" w:rsidR="00621174" w:rsidRPr="0093745E" w:rsidRDefault="00621174" w:rsidP="0025754D">
            <w:pPr>
              <w:jc w:val="right"/>
              <w:rPr>
                <w:sz w:val="19"/>
                <w:szCs w:val="19"/>
              </w:rPr>
            </w:pPr>
            <w:r w:rsidRPr="0093745E">
              <w:rPr>
                <w:sz w:val="19"/>
                <w:szCs w:val="19"/>
              </w:rPr>
              <w:t>137,005</w:t>
            </w:r>
          </w:p>
        </w:tc>
        <w:tc>
          <w:tcPr>
            <w:tcW w:w="730" w:type="dxa"/>
            <w:tcBorders>
              <w:top w:val="nil"/>
              <w:left w:val="nil"/>
              <w:bottom w:val="single" w:sz="4" w:space="0" w:color="auto"/>
              <w:right w:val="single" w:sz="4" w:space="0" w:color="auto"/>
            </w:tcBorders>
            <w:shd w:val="clear" w:color="auto" w:fill="auto"/>
            <w:noWrap/>
            <w:tcMar>
              <w:left w:w="29" w:type="dxa"/>
              <w:right w:w="29" w:type="dxa"/>
            </w:tcMar>
          </w:tcPr>
          <w:p w14:paraId="7F002906" w14:textId="77777777" w:rsidR="00621174" w:rsidRPr="0093745E" w:rsidRDefault="00621174" w:rsidP="0025754D">
            <w:pPr>
              <w:jc w:val="right"/>
              <w:rPr>
                <w:sz w:val="19"/>
                <w:szCs w:val="19"/>
              </w:rPr>
            </w:pPr>
            <w:r w:rsidRPr="0093745E">
              <w:rPr>
                <w:sz w:val="19"/>
                <w:szCs w:val="19"/>
              </w:rPr>
              <w:t>10.06</w:t>
            </w:r>
          </w:p>
        </w:tc>
        <w:tc>
          <w:tcPr>
            <w:tcW w:w="926" w:type="dxa"/>
            <w:tcBorders>
              <w:top w:val="nil"/>
              <w:left w:val="nil"/>
              <w:bottom w:val="single" w:sz="4" w:space="0" w:color="auto"/>
              <w:right w:val="single" w:sz="4" w:space="0" w:color="auto"/>
            </w:tcBorders>
            <w:shd w:val="clear" w:color="auto" w:fill="auto"/>
            <w:noWrap/>
            <w:tcMar>
              <w:left w:w="29" w:type="dxa"/>
              <w:right w:w="29" w:type="dxa"/>
            </w:tcMar>
          </w:tcPr>
          <w:p w14:paraId="4432BF9E" w14:textId="77777777" w:rsidR="00621174" w:rsidRPr="0093745E" w:rsidRDefault="00621174" w:rsidP="0025754D">
            <w:pPr>
              <w:jc w:val="right"/>
              <w:rPr>
                <w:sz w:val="19"/>
                <w:szCs w:val="19"/>
              </w:rPr>
            </w:pPr>
            <w:r w:rsidRPr="0093745E">
              <w:rPr>
                <w:sz w:val="19"/>
                <w:szCs w:val="19"/>
              </w:rPr>
              <w:t>8,483,556</w:t>
            </w:r>
          </w:p>
        </w:tc>
        <w:tc>
          <w:tcPr>
            <w:tcW w:w="876" w:type="dxa"/>
            <w:tcBorders>
              <w:top w:val="nil"/>
              <w:left w:val="nil"/>
              <w:bottom w:val="single" w:sz="4" w:space="0" w:color="auto"/>
              <w:right w:val="single" w:sz="4" w:space="0" w:color="auto"/>
            </w:tcBorders>
            <w:shd w:val="clear" w:color="auto" w:fill="auto"/>
            <w:noWrap/>
            <w:tcMar>
              <w:left w:w="29" w:type="dxa"/>
              <w:right w:w="29" w:type="dxa"/>
            </w:tcMar>
          </w:tcPr>
          <w:p w14:paraId="69EDF4BA" w14:textId="77777777" w:rsidR="00621174" w:rsidRPr="0093745E" w:rsidRDefault="00621174" w:rsidP="0025754D">
            <w:pPr>
              <w:jc w:val="right"/>
              <w:rPr>
                <w:sz w:val="19"/>
                <w:szCs w:val="19"/>
              </w:rPr>
            </w:pPr>
            <w:r w:rsidRPr="0093745E">
              <w:rPr>
                <w:sz w:val="19"/>
                <w:szCs w:val="19"/>
              </w:rPr>
              <w:t>935,134</w:t>
            </w:r>
          </w:p>
        </w:tc>
      </w:tr>
    </w:tbl>
    <w:p w14:paraId="6A956875" w14:textId="77777777" w:rsidR="00621174" w:rsidRDefault="00621174" w:rsidP="0025754D"/>
    <w:p w14:paraId="00D5532F" w14:textId="77777777" w:rsidR="00621174" w:rsidRDefault="00621174" w:rsidP="005A036B">
      <w:pPr>
        <w:pStyle w:val="Heading1"/>
        <w:keepNext/>
        <w:keepLines/>
      </w:pPr>
      <w:r>
        <w:t>The following observations arise from the data in Table 2:</w:t>
      </w:r>
    </w:p>
    <w:p w14:paraId="12E4DD29" w14:textId="2986BE7F" w:rsidR="00621174" w:rsidRDefault="00621174" w:rsidP="005A036B">
      <w:pPr>
        <w:pStyle w:val="Heading2"/>
        <w:keepNext/>
        <w:keepLines/>
        <w:widowControl/>
        <w:numPr>
          <w:ilvl w:val="1"/>
          <w:numId w:val="1"/>
        </w:numPr>
      </w:pPr>
      <w:r>
        <w:t>For all 29 LVC countries analysed, the average agency support costs</w:t>
      </w:r>
      <w:r w:rsidR="00AC797B">
        <w:t xml:space="preserve"> represented 9.17 </w:t>
      </w:r>
      <w:r>
        <w:t>per cent of the total project cost. These costs indicate the greater assistance provided by bilateral agencies and most notably by UNEP in the implementation of HPMPs in LVC countries</w:t>
      </w:r>
      <w:r>
        <w:rPr>
          <w:rStyle w:val="FootnoteReference"/>
        </w:rPr>
        <w:footnoteReference w:id="10"/>
      </w:r>
      <w:r>
        <w:t>;</w:t>
      </w:r>
    </w:p>
    <w:p w14:paraId="71053261" w14:textId="77777777" w:rsidR="00621174" w:rsidRDefault="00621174" w:rsidP="005A036B">
      <w:pPr>
        <w:pStyle w:val="Heading2"/>
        <w:numPr>
          <w:ilvl w:val="1"/>
          <w:numId w:val="1"/>
        </w:numPr>
      </w:pPr>
      <w:r>
        <w:t>The average aggregated funding for PMUs represented 10.06 per cent of the total project costs, and varied widely from no funding request (Armenia, Bosnia and Herzegovina and North Macedonia) to over 20 per cent (Somalia). As per decisions by the Executive Committee, funding for the PMU is part of the maximum allowable funding of HPMPs for activities related to the servicing sector</w:t>
      </w:r>
      <w:r w:rsidRPr="00625C48">
        <w:t xml:space="preserve"> </w:t>
      </w:r>
      <w:r>
        <w:t>in LVC countries;</w:t>
      </w:r>
    </w:p>
    <w:p w14:paraId="6F6A9953" w14:textId="6559A598" w:rsidR="00621174" w:rsidRDefault="00621174" w:rsidP="005A036B">
      <w:pPr>
        <w:pStyle w:val="Heading2"/>
        <w:numPr>
          <w:ilvl w:val="1"/>
          <w:numId w:val="1"/>
        </w:numPr>
      </w:pPr>
      <w:r>
        <w:t xml:space="preserve">The IS projects for Montenegro and North Macedonia were included under the funding approved for stage I of the HPMP, and were </w:t>
      </w:r>
      <w:r w:rsidR="003C44AF">
        <w:t>therefore not included in Table </w:t>
      </w:r>
      <w:r>
        <w:t xml:space="preserve">3; </w:t>
      </w:r>
    </w:p>
    <w:p w14:paraId="678904E7" w14:textId="26FC35B9" w:rsidR="00621174" w:rsidRDefault="00621174" w:rsidP="005A036B">
      <w:pPr>
        <w:pStyle w:val="Heading2"/>
        <w:numPr>
          <w:ilvl w:val="1"/>
          <w:numId w:val="1"/>
        </w:numPr>
      </w:pPr>
      <w:r>
        <w:t>The total aggregate IS funding approved for the 27 Article 5 countries (excluding Montenegro and North Macedonia) amounted to US $</w:t>
      </w:r>
      <w:r w:rsidRPr="00871D49">
        <w:t>8,483,556</w:t>
      </w:r>
      <w:r>
        <w:t>, representing almost 50 per cent of the aggregated cost of the HPMP. The annual aggregate IS funding of US $</w:t>
      </w:r>
      <w:r w:rsidRPr="00E33459">
        <w:t>935,134</w:t>
      </w:r>
      <w:r>
        <w:t xml:space="preserve"> was about seven times higher than the </w:t>
      </w:r>
      <w:r w:rsidRPr="00191AB6">
        <w:t xml:space="preserve">annual aggregate </w:t>
      </w:r>
      <w:r>
        <w:t xml:space="preserve">PMU </w:t>
      </w:r>
      <w:r w:rsidRPr="00191AB6">
        <w:t xml:space="preserve">funding of </w:t>
      </w:r>
      <w:r>
        <w:t>US $</w:t>
      </w:r>
      <w:r w:rsidRPr="00E33459">
        <w:t>137,005</w:t>
      </w:r>
      <w:r>
        <w:t xml:space="preserve">. This demonstrates the active role of the NOUs in </w:t>
      </w:r>
      <w:r w:rsidRPr="00385616">
        <w:t>LVC countries</w:t>
      </w:r>
      <w:r>
        <w:t xml:space="preserve"> in the implementation of the HPMPs; and</w:t>
      </w:r>
    </w:p>
    <w:p w14:paraId="0E8E0696" w14:textId="56D1A0B5" w:rsidR="00621174" w:rsidRPr="00094BD2" w:rsidRDefault="00621174" w:rsidP="003E655F">
      <w:pPr>
        <w:pStyle w:val="Heading2"/>
        <w:keepNext/>
        <w:keepLines/>
        <w:numPr>
          <w:ilvl w:val="1"/>
          <w:numId w:val="1"/>
        </w:numPr>
      </w:pPr>
      <w:r>
        <w:lastRenderedPageBreak/>
        <w:t>Similar to the case of non-LVC countries, Annex I</w:t>
      </w:r>
      <w:r w:rsidR="003C44AF">
        <w:t>I</w:t>
      </w:r>
      <w:r>
        <w:t xml:space="preserve">I to the present document presents a summary of the actual IS activities under current implementation in the </w:t>
      </w:r>
      <w:r w:rsidR="00AC797B">
        <w:t>27 LVC </w:t>
      </w:r>
      <w:r>
        <w:t>countries listed in Table 3. Verification activities are conducted with funding specifically approved for those countries.</w:t>
      </w:r>
    </w:p>
    <w:p w14:paraId="4452DADA" w14:textId="77777777" w:rsidR="00621174" w:rsidRPr="009165F0" w:rsidRDefault="00621174" w:rsidP="005A036B">
      <w:pPr>
        <w:spacing w:after="240"/>
        <w:rPr>
          <w:b/>
        </w:rPr>
      </w:pPr>
      <w:r w:rsidRPr="009165F0">
        <w:rPr>
          <w:b/>
        </w:rPr>
        <w:t>Observations of the Secretariat</w:t>
      </w:r>
    </w:p>
    <w:p w14:paraId="39A2B6A9" w14:textId="4A409758" w:rsidR="00621174" w:rsidRPr="009165F0" w:rsidRDefault="00621174" w:rsidP="005A036B">
      <w:pPr>
        <w:pStyle w:val="Heading1"/>
      </w:pPr>
      <w:r w:rsidRPr="009165F0">
        <w:t xml:space="preserve">All activities submitted for Multilateral Fund support, </w:t>
      </w:r>
      <w:r w:rsidR="00C96345">
        <w:t>including HPMPs and HPPMPs (the </w:t>
      </w:r>
      <w:r w:rsidRPr="009165F0">
        <w:t xml:space="preserve">PMU is one of the cost components); IS projects; verification </w:t>
      </w:r>
      <w:r>
        <w:t>processes</w:t>
      </w:r>
      <w:r w:rsidR="00C96345">
        <w:t xml:space="preserve"> for LVC countries (funded </w:t>
      </w:r>
      <w:r w:rsidRPr="009165F0">
        <w:t>outside the HPMP); the CAP</w:t>
      </w:r>
      <w:r>
        <w:t>;</w:t>
      </w:r>
      <w:r w:rsidRPr="009165F0">
        <w:t xml:space="preserve"> and core unit costs of UNDP, UNIDO and the World Bank,</w:t>
      </w:r>
      <w:r w:rsidR="008543FC">
        <w:t xml:space="preserve"> and bilateral and implementing agencies</w:t>
      </w:r>
      <w:r w:rsidR="00C038FF">
        <w:t>’</w:t>
      </w:r>
      <w:r w:rsidR="008543FC">
        <w:t xml:space="preserve"> support costs,</w:t>
      </w:r>
      <w:r w:rsidRPr="009165F0">
        <w:t xml:space="preserve"> are governed by decisions of the Executive Committee</w:t>
      </w:r>
      <w:r w:rsidR="008543FC">
        <w:t xml:space="preserve">. </w:t>
      </w:r>
      <w:r w:rsidRPr="009165F0">
        <w:t xml:space="preserve"> </w:t>
      </w:r>
    </w:p>
    <w:p w14:paraId="32464697" w14:textId="09CD6F73" w:rsidR="00621174" w:rsidRPr="009165F0" w:rsidRDefault="00621174" w:rsidP="005A036B">
      <w:pPr>
        <w:pStyle w:val="Heading1"/>
      </w:pPr>
      <w:r w:rsidRPr="009165F0">
        <w:t xml:space="preserve">HPMP </w:t>
      </w:r>
      <w:r w:rsidR="008543FC">
        <w:t xml:space="preserve">funding </w:t>
      </w:r>
      <w:r w:rsidRPr="009165F0">
        <w:t xml:space="preserve">tranche and </w:t>
      </w:r>
      <w:r>
        <w:t>IS</w:t>
      </w:r>
      <w:r w:rsidRPr="009165F0">
        <w:t xml:space="preserve"> </w:t>
      </w:r>
      <w:r>
        <w:t xml:space="preserve">renewal </w:t>
      </w:r>
      <w:r w:rsidRPr="009165F0">
        <w:t>requests provide comprehensive data and information on progress, roles and responsibilities of implementing agencies, NOUs and PMUs, and costs associated with these roles</w:t>
      </w:r>
      <w:r>
        <w:t xml:space="preserve"> and responsibilities</w:t>
      </w:r>
      <w:r w:rsidRPr="009165F0">
        <w:t xml:space="preserve">. </w:t>
      </w:r>
      <w:r>
        <w:t>In A</w:t>
      </w:r>
      <w:r w:rsidR="008543FC">
        <w:t xml:space="preserve">rticle </w:t>
      </w:r>
      <w:r>
        <w:t>5 countries with no PMU budget in the HPMP, the NOU is central to the implementation of all activities, including A</w:t>
      </w:r>
      <w:r w:rsidR="008543FC">
        <w:t xml:space="preserve">rticle </w:t>
      </w:r>
      <w:r>
        <w:t xml:space="preserve">7 and CP data reporting. </w:t>
      </w:r>
      <w:r w:rsidRPr="009165F0">
        <w:t xml:space="preserve">The </w:t>
      </w:r>
      <w:r>
        <w:t xml:space="preserve">implementation </w:t>
      </w:r>
      <w:r w:rsidRPr="009165F0">
        <w:t xml:space="preserve">progress reports include verifiable performance indicators, with the main </w:t>
      </w:r>
      <w:r>
        <w:t>objective</w:t>
      </w:r>
      <w:r w:rsidRPr="009165F0">
        <w:t xml:space="preserve"> being each country’s compliance with its obligations to the Montreal Protocol and targets specified under its Agreement with the Executive Committee.</w:t>
      </w:r>
    </w:p>
    <w:p w14:paraId="4D0ED67D" w14:textId="77777777" w:rsidR="00621174" w:rsidRDefault="00621174" w:rsidP="005A036B">
      <w:pPr>
        <w:pStyle w:val="Heading1"/>
      </w:pPr>
      <w:r w:rsidRPr="009165F0">
        <w:t xml:space="preserve">All proposals are subject to comprehensive and thorough review by the Secretariat, including financial reporting and monitoring, before submission to the Executive Committee for consideration and decision. This analysis considers the risk of overlap in the functions and duties of the different stakeholders and the costs associated with project activities and monitoring, and concludes that there is no double-counting, and that the risk of costs ballooning are </w:t>
      </w:r>
      <w:r>
        <w:t xml:space="preserve">either </w:t>
      </w:r>
      <w:r w:rsidRPr="009165F0">
        <w:t>limited</w:t>
      </w:r>
      <w:r>
        <w:t xml:space="preserve"> or none existent</w:t>
      </w:r>
      <w:r w:rsidRPr="009165F0">
        <w:t xml:space="preserve">. </w:t>
      </w:r>
    </w:p>
    <w:p w14:paraId="4D4745C3" w14:textId="01C931B7" w:rsidR="00621174" w:rsidRDefault="008543FC" w:rsidP="005A036B">
      <w:pPr>
        <w:pStyle w:val="Heading1"/>
      </w:pPr>
      <w:r>
        <w:t>Bilateral and i</w:t>
      </w:r>
      <w:r w:rsidR="00621174">
        <w:t>mplementing agencies have management and performance measures, which are outl</w:t>
      </w:r>
      <w:r>
        <w:t>ined in project documents</w:t>
      </w:r>
      <w:r w:rsidR="00621174">
        <w:t xml:space="preserve">, providing for regular progress and expenditure reports against which disbursements are processed, and HPMP tranche and IS phase requests are prepared and submitted. </w:t>
      </w:r>
    </w:p>
    <w:p w14:paraId="7E88B5CD" w14:textId="77777777" w:rsidR="00621174" w:rsidRPr="009165F0" w:rsidRDefault="00621174" w:rsidP="005A036B">
      <w:pPr>
        <w:keepNext/>
        <w:keepLines/>
        <w:spacing w:after="240"/>
        <w:rPr>
          <w:b/>
        </w:rPr>
      </w:pPr>
      <w:r>
        <w:rPr>
          <w:b/>
        </w:rPr>
        <w:t>Recommendation</w:t>
      </w:r>
    </w:p>
    <w:p w14:paraId="5DB3775A" w14:textId="7A24D1FF" w:rsidR="00621174" w:rsidRPr="00E3360F" w:rsidRDefault="00621174" w:rsidP="0051222D">
      <w:pPr>
        <w:pStyle w:val="Heading1"/>
        <w:keepNext/>
        <w:keepLines/>
      </w:pPr>
      <w:r w:rsidRPr="009165F0">
        <w:rPr>
          <w:lang w:val="en-CA"/>
        </w:rPr>
        <w:t>The Executive Committee may wish t</w:t>
      </w:r>
      <w:r w:rsidRPr="009165F0">
        <w:t xml:space="preserve">o note </w:t>
      </w:r>
      <w:r>
        <w:t xml:space="preserve">the </w:t>
      </w:r>
      <w:r w:rsidRPr="00FA6BE8">
        <w:t>review of administrative cost regime: analysis by country on project management units, institutional strengthening, and implementing agencies, including ac</w:t>
      </w:r>
      <w:r w:rsidR="00344ADC">
        <w:t>tivities and funding under the Compliance Assistance P</w:t>
      </w:r>
      <w:r w:rsidRPr="00FA6BE8">
        <w:t xml:space="preserve">rogramme, core units and other elements of the administrative cost regime, and information on national level independent verification </w:t>
      </w:r>
      <w:r w:rsidRPr="009165F0">
        <w:rPr>
          <w:lang w:val="en-CA"/>
        </w:rPr>
        <w:t>(decision 82/82(b))</w:t>
      </w:r>
      <w:r w:rsidRPr="009165F0">
        <w:t>, contained in document UNEP/OzL.Pro/ExCom/</w:t>
      </w:r>
      <w:r w:rsidRPr="0069148C">
        <w:t>83</w:t>
      </w:r>
      <w:r w:rsidR="0051222D">
        <w:rPr>
          <w:lang w:val="en-CA"/>
        </w:rPr>
        <w:t>/39</w:t>
      </w:r>
      <w:r w:rsidRPr="00923549">
        <w:t>.</w:t>
      </w:r>
    </w:p>
    <w:p w14:paraId="64966123" w14:textId="5FD5698F" w:rsidR="00067709" w:rsidRPr="00166851" w:rsidRDefault="00067709" w:rsidP="0025754D">
      <w:pPr>
        <w:jc w:val="center"/>
        <w:rPr>
          <w:lang w:val="en-CA"/>
        </w:rPr>
      </w:pPr>
    </w:p>
    <w:p w14:paraId="623A6BDB" w14:textId="65C93FC7" w:rsidR="00724974" w:rsidRPr="00166851" w:rsidRDefault="00724974" w:rsidP="0025754D">
      <w:pPr>
        <w:rPr>
          <w:lang w:val="en-CA"/>
        </w:rPr>
      </w:pPr>
    </w:p>
    <w:p w14:paraId="1A8E995E" w14:textId="77777777" w:rsidR="00724974" w:rsidRPr="00166851" w:rsidRDefault="00724974" w:rsidP="0025754D">
      <w:pPr>
        <w:rPr>
          <w:lang w:val="en-CA"/>
        </w:rPr>
        <w:sectPr w:rsidR="00724974" w:rsidRPr="00166851" w:rsidSect="00AC797B">
          <w:headerReference w:type="even" r:id="rId9"/>
          <w:headerReference w:type="default" r:id="rId10"/>
          <w:footerReference w:type="even" r:id="rId11"/>
          <w:footerReference w:type="default" r:id="rId12"/>
          <w:footerReference w:type="first" r:id="rId13"/>
          <w:pgSz w:w="12240" w:h="15840" w:code="1"/>
          <w:pgMar w:top="600" w:right="1750" w:bottom="600" w:left="1560" w:header="720" w:footer="475" w:gutter="0"/>
          <w:cols w:space="720"/>
          <w:titlePg/>
          <w:docGrid w:linePitch="299"/>
        </w:sectPr>
      </w:pPr>
    </w:p>
    <w:p w14:paraId="7DC9E552" w14:textId="77777777" w:rsidR="00F81112" w:rsidRPr="00166851" w:rsidRDefault="00F81112" w:rsidP="005A036B">
      <w:pPr>
        <w:spacing w:after="240"/>
        <w:jc w:val="center"/>
        <w:rPr>
          <w:b/>
          <w:lang w:val="en-CA"/>
        </w:rPr>
      </w:pPr>
      <w:r>
        <w:rPr>
          <w:b/>
          <w:lang w:val="en-CA"/>
        </w:rPr>
        <w:lastRenderedPageBreak/>
        <w:t>Annex I</w:t>
      </w:r>
    </w:p>
    <w:p w14:paraId="616F2CC7" w14:textId="3A70C0F8" w:rsidR="00F81112" w:rsidRPr="00E832A6" w:rsidRDefault="00F81112" w:rsidP="005A036B">
      <w:pPr>
        <w:keepNext/>
        <w:keepLines/>
        <w:spacing w:after="240"/>
        <w:jc w:val="center"/>
        <w:rPr>
          <w:b/>
          <w:caps/>
        </w:rPr>
      </w:pPr>
      <w:r w:rsidRPr="00E832A6">
        <w:rPr>
          <w:b/>
          <w:caps/>
        </w:rPr>
        <w:t>Duties and costs associated agencies in implementing ODS phase-out activities</w:t>
      </w:r>
      <w:r w:rsidR="00521D5C">
        <w:rPr>
          <w:rStyle w:val="FootnoteReference"/>
          <w:b/>
          <w:caps/>
        </w:rPr>
        <w:footnoteReference w:id="11"/>
      </w:r>
    </w:p>
    <w:p w14:paraId="0115AE0E" w14:textId="77777777" w:rsidR="00F81112" w:rsidRPr="00B23AF8" w:rsidRDefault="00F81112" w:rsidP="005A036B">
      <w:pPr>
        <w:keepNext/>
        <w:keepLines/>
        <w:spacing w:after="240"/>
        <w:rPr>
          <w:b/>
          <w:lang w:eastAsia="en-CA"/>
        </w:rPr>
      </w:pPr>
      <w:r w:rsidRPr="00B23AF8">
        <w:rPr>
          <w:b/>
          <w:lang w:eastAsia="en-CA"/>
        </w:rPr>
        <w:t>UNDP</w:t>
      </w:r>
    </w:p>
    <w:p w14:paraId="37C307CF" w14:textId="36D44A45" w:rsidR="00F81112" w:rsidRDefault="00F81112" w:rsidP="005A036B">
      <w:pPr>
        <w:pStyle w:val="Heading1"/>
        <w:keepNext/>
        <w:keepLines/>
        <w:numPr>
          <w:ilvl w:val="0"/>
          <w:numId w:val="38"/>
        </w:numPr>
        <w:tabs>
          <w:tab w:val="clear" w:pos="284"/>
          <w:tab w:val="num" w:pos="0"/>
        </w:tabs>
        <w:ind w:left="0"/>
      </w:pPr>
      <w:r w:rsidRPr="00606A1A">
        <w:t xml:space="preserve">UNDP has since 2010 been supporting HPMP implementation in </w:t>
      </w:r>
      <w:r w:rsidR="00521D5C">
        <w:t xml:space="preserve">47 countries, and institutional </w:t>
      </w:r>
      <w:r w:rsidRPr="00606A1A">
        <w:t>strengthening projects in 22 countries. The HPMP funding approved in principle for UNDP between 2010 and 2018 for stage I amounts to US $</w:t>
      </w:r>
      <w:r w:rsidRPr="00521D5C">
        <w:rPr>
          <w:color w:val="000000"/>
          <w:lang w:eastAsia="en-CA"/>
        </w:rPr>
        <w:t>172,741,400, and the total for stage II is US $241,704,497</w:t>
      </w:r>
      <w:r w:rsidRPr="00606A1A">
        <w:t xml:space="preserve">. </w:t>
      </w:r>
      <w:r w:rsidRPr="00606A1A">
        <w:rPr>
          <w:lang w:eastAsia="en-CA"/>
        </w:rPr>
        <w:t>The total PMU budget approved in principle fo</w:t>
      </w:r>
      <w:r>
        <w:rPr>
          <w:lang w:eastAsia="en-CA"/>
        </w:rPr>
        <w:t>r the same period amounts to US </w:t>
      </w:r>
      <w:r w:rsidRPr="00606A1A">
        <w:rPr>
          <w:lang w:eastAsia="en-CA"/>
        </w:rPr>
        <w:t>$</w:t>
      </w:r>
      <w:r w:rsidRPr="00521D5C">
        <w:rPr>
          <w:color w:val="000000"/>
          <w:lang w:eastAsia="en-CA"/>
        </w:rPr>
        <w:t>22,081,442</w:t>
      </w:r>
      <w:r w:rsidRPr="00606A1A">
        <w:rPr>
          <w:lang w:eastAsia="en-CA"/>
        </w:rPr>
        <w:t>.</w:t>
      </w:r>
      <w:r w:rsidRPr="00606A1A">
        <w:t xml:space="preserve"> UNDP’s core unit funding approved since 2010 totals US $</w:t>
      </w:r>
      <w:r w:rsidRPr="00521D5C">
        <w:rPr>
          <w:color w:val="000000"/>
          <w:lang w:eastAsia="en-CA"/>
        </w:rPr>
        <w:t>18,241,722</w:t>
      </w:r>
      <w:r w:rsidRPr="00606A1A">
        <w:t xml:space="preserve">, and programme support costs </w:t>
      </w:r>
      <w:r>
        <w:t>approved for HPMPs amount to US </w:t>
      </w:r>
      <w:r w:rsidRPr="00606A1A">
        <w:t>$</w:t>
      </w:r>
      <w:r w:rsidRPr="00521D5C">
        <w:rPr>
          <w:color w:val="000000"/>
          <w:lang w:eastAsia="en-CA"/>
        </w:rPr>
        <w:t>29,677,769</w:t>
      </w:r>
      <w:r w:rsidRPr="00606A1A">
        <w:t>.</w:t>
      </w:r>
      <w:r w:rsidRPr="00521D5C">
        <w:rPr>
          <w:b/>
        </w:rPr>
        <w:t xml:space="preserve"> </w:t>
      </w:r>
      <w:r w:rsidRPr="00606A1A">
        <w:t>Institutional strengthening funding approved since 2010 is US $</w:t>
      </w:r>
      <w:r w:rsidRPr="00521D5C">
        <w:rPr>
          <w:color w:val="000000"/>
          <w:lang w:eastAsia="en-CA"/>
        </w:rPr>
        <w:t>21,608,065</w:t>
      </w:r>
      <w:r w:rsidRPr="00606A1A">
        <w:t>.</w:t>
      </w:r>
    </w:p>
    <w:p w14:paraId="500F56EF" w14:textId="61B45765" w:rsidR="00F81112" w:rsidRDefault="00F81112" w:rsidP="005A036B">
      <w:pPr>
        <w:pStyle w:val="Heading1"/>
      </w:pPr>
      <w:r w:rsidRPr="00606A1A">
        <w:t>Core unit funding is approved by the Executive Committee to fulfil the UNDP’s global core functions. Core unit costs are not linked to the approved HPMP, PMU, IS and funding. Administra</w:t>
      </w:r>
      <w:r>
        <w:t>tive costs (core </w:t>
      </w:r>
      <w:r w:rsidRPr="00606A1A">
        <w:t>activities) are approved to cover the costs of UNDP’s Montreal Protocol Unit staff and associated operating expenses.  MPU staff coordinate the UNDP Montr</w:t>
      </w:r>
      <w:r>
        <w:t xml:space="preserve">eal Protocol programme in all Article </w:t>
      </w:r>
      <w:r w:rsidRPr="00606A1A">
        <w:t>5 countries with MLF projects. Staff functions include: preparing dele</w:t>
      </w:r>
      <w:r w:rsidR="00C96345">
        <w:t>gation of authority to UNDP </w:t>
      </w:r>
      <w:r w:rsidRPr="00606A1A">
        <w:t>country offices on project funding approved by the Executive Committee; draw up documents for signature; project implementation; oversight; coordination with other UNDP offices to ensure consistency of MLF programme implementation with UNDP policies and pr</w:t>
      </w:r>
      <w:r>
        <w:t>ocedures; coordination with MLF </w:t>
      </w:r>
      <w:r w:rsidRPr="00606A1A">
        <w:t>Secretariat and the Executive Committee, Treasurer, other implementing</w:t>
      </w:r>
      <w:r>
        <w:t xml:space="preserve"> agencies; policy advice to Article 5</w:t>
      </w:r>
      <w:r w:rsidRPr="00606A1A">
        <w:t>countries; lead agency functions; business planning; knowledge management; trust fund management, including allocation and monitoring of approved funding and associated budgets as well as substantive (project); and financial reporting to MLF.</w:t>
      </w:r>
    </w:p>
    <w:p w14:paraId="7786DFBE" w14:textId="7309F63F" w:rsidR="00F81112" w:rsidRDefault="00F81112" w:rsidP="005A036B">
      <w:pPr>
        <w:pStyle w:val="Heading1"/>
      </w:pPr>
      <w:r w:rsidRPr="00606A1A">
        <w:t>Administrative costs (project fees)</w:t>
      </w:r>
      <w:r w:rsidRPr="00542E07">
        <w:rPr>
          <w:b/>
        </w:rPr>
        <w:t xml:space="preserve"> </w:t>
      </w:r>
      <w:r w:rsidRPr="00606A1A">
        <w:t>are approved by the Committee to cover UNDP general management costs.  General management costs are incurred by UNDP’s central, regional and country offices to facilitate implementation of MLF and UNDP programmes funded from sources other than MLF. The fees paid by each source of funding as a percentage of project cost are distributed internally among various offices, including UNDP-MPU, central services and country offices.  General</w:t>
      </w:r>
      <w:r>
        <w:t> </w:t>
      </w:r>
      <w:r w:rsidRPr="00606A1A">
        <w:t>management services provided by UNDP include, for example, legal, financial, human resources, travel, procurement, ICT and Security, and general administration.  These costs are considered indirect costs since they cannot be directly attributed to a specific project.  Without this larger UNDP infrastructure, it would not be possible for the small UNDP-MPU team to operate cost effectively to en</w:t>
      </w:r>
      <w:r w:rsidR="00E0507D">
        <w:t>sure successful delivery of MLF </w:t>
      </w:r>
      <w:r w:rsidRPr="00606A1A">
        <w:t>programmes.</w:t>
      </w:r>
    </w:p>
    <w:p w14:paraId="0C4282D3" w14:textId="77777777" w:rsidR="00F81112" w:rsidRPr="00B23AF8" w:rsidRDefault="00F81112" w:rsidP="005A036B">
      <w:pPr>
        <w:keepNext/>
        <w:keepLines/>
        <w:spacing w:after="240"/>
        <w:rPr>
          <w:b/>
          <w:lang w:eastAsia="en-CA"/>
        </w:rPr>
      </w:pPr>
      <w:r w:rsidRPr="00B23AF8">
        <w:rPr>
          <w:b/>
          <w:lang w:eastAsia="en-CA"/>
        </w:rPr>
        <w:t xml:space="preserve">UNEP </w:t>
      </w:r>
    </w:p>
    <w:p w14:paraId="6EA1836F" w14:textId="245FC5CB" w:rsidR="00F81112" w:rsidRDefault="00F81112" w:rsidP="005A036B">
      <w:pPr>
        <w:pStyle w:val="Heading1"/>
        <w:keepNext/>
        <w:keepLines/>
      </w:pPr>
      <w:r w:rsidRPr="009209DE">
        <w:rPr>
          <w:lang w:val="en-US"/>
        </w:rPr>
        <w:t xml:space="preserve">UNEP is currently responsible for implementing a portfolio of more than 450 ongoing Multilateral Fund projects in A5 countries. </w:t>
      </w:r>
      <w:r w:rsidRPr="00606A1A">
        <w:rPr>
          <w:lang w:eastAsia="en-CA"/>
        </w:rPr>
        <w:t xml:space="preserve">It is implementing 104 IS projects for which it does not receive support costs. </w:t>
      </w:r>
      <w:r w:rsidRPr="00606A1A">
        <w:t>The HPMP funding approved in principle for UNEP between 2010 and 2018 for stage I amounts to US $</w:t>
      </w:r>
      <w:r w:rsidRPr="009209DE">
        <w:rPr>
          <w:color w:val="000000"/>
          <w:lang w:eastAsia="en-CA"/>
        </w:rPr>
        <w:t>28,143,604, and the total for stage II is US $24,558,930</w:t>
      </w:r>
      <w:r w:rsidRPr="00606A1A">
        <w:t xml:space="preserve">. </w:t>
      </w:r>
      <w:r w:rsidRPr="00606A1A">
        <w:rPr>
          <w:lang w:eastAsia="en-CA"/>
        </w:rPr>
        <w:t>The total CAP budget approved in principle for the same period totals US $</w:t>
      </w:r>
      <w:r w:rsidRPr="009209DE">
        <w:rPr>
          <w:color w:val="000000"/>
          <w:lang w:eastAsia="en-CA"/>
        </w:rPr>
        <w:t>85,102,259, and the as</w:t>
      </w:r>
      <w:r w:rsidR="00E0507D">
        <w:rPr>
          <w:color w:val="000000"/>
          <w:lang w:eastAsia="en-CA"/>
        </w:rPr>
        <w:t>sociated support costs total US </w:t>
      </w:r>
      <w:r w:rsidRPr="009209DE">
        <w:rPr>
          <w:color w:val="000000"/>
          <w:lang w:eastAsia="en-CA"/>
        </w:rPr>
        <w:t>$79,247,836</w:t>
      </w:r>
      <w:r w:rsidRPr="00606A1A">
        <w:rPr>
          <w:lang w:eastAsia="en-CA"/>
        </w:rPr>
        <w:t>.</w:t>
      </w:r>
      <w:r w:rsidRPr="00606A1A">
        <w:t xml:space="preserve"> Unlike other implementing agencies, UNEP does not</w:t>
      </w:r>
      <w:r>
        <w:t xml:space="preserve"> get core unit funding but CAP. </w:t>
      </w:r>
      <w:r w:rsidRPr="00606A1A">
        <w:t>Institutional strengthening funding approved since 2010 totals US $</w:t>
      </w:r>
      <w:r w:rsidRPr="009209DE">
        <w:rPr>
          <w:color w:val="000000"/>
          <w:lang w:eastAsia="en-CA"/>
        </w:rPr>
        <w:t>28,340,583</w:t>
      </w:r>
      <w:r w:rsidRPr="00606A1A">
        <w:t>.</w:t>
      </w:r>
    </w:p>
    <w:p w14:paraId="453C2EA9" w14:textId="038E2029" w:rsidR="00F81112" w:rsidRPr="00907D11" w:rsidRDefault="00F81112" w:rsidP="005A036B">
      <w:pPr>
        <w:pStyle w:val="Heading1"/>
      </w:pPr>
      <w:r w:rsidRPr="00606A1A">
        <w:t xml:space="preserve">CAP funding is approved by the Executive Committee to fulfil the UNEP’s global core functions. </w:t>
      </w:r>
      <w:r w:rsidRPr="00907D11">
        <w:rPr>
          <w:lang w:val="en-US"/>
        </w:rPr>
        <w:t xml:space="preserve">UNEP CAP staff support the project delivery in all A5 countries, whether UNEP is a lead or cooperating </w:t>
      </w:r>
      <w:r w:rsidRPr="00907D11">
        <w:rPr>
          <w:lang w:val="en-US"/>
        </w:rPr>
        <w:lastRenderedPageBreak/>
        <w:t xml:space="preserve">agency, and whether or not a lead/cooperating agency has a PMU under its </w:t>
      </w:r>
      <w:r w:rsidR="00E0507D">
        <w:rPr>
          <w:lang w:val="en-US"/>
        </w:rPr>
        <w:t>HPMP components. CAP </w:t>
      </w:r>
      <w:r w:rsidRPr="00907D11">
        <w:rPr>
          <w:lang w:val="en-US"/>
        </w:rPr>
        <w:t xml:space="preserve">provides technical and financial support to the NOUs related to IS and HPMP projects, as well as CAP services, which cover a wide range of areas, including technical capacity building support on regulatory infrastructure, policies, licensing and quota systems, enforcement, and the refrigeration servicing sector. </w:t>
      </w:r>
    </w:p>
    <w:p w14:paraId="30D6F49E" w14:textId="77E37E57" w:rsidR="00F81112" w:rsidRDefault="00F81112" w:rsidP="005A036B">
      <w:pPr>
        <w:pStyle w:val="Heading1"/>
      </w:pPr>
      <w:r w:rsidRPr="00606A1A">
        <w:rPr>
          <w:lang w:eastAsia="en-CA"/>
        </w:rPr>
        <w:t xml:space="preserve">UNEP works with the majority of LVCs as a lead agency in </w:t>
      </w:r>
      <w:r w:rsidR="00E0507D">
        <w:rPr>
          <w:lang w:eastAsia="en-CA"/>
        </w:rPr>
        <w:t>the implementation of HPMPs. In </w:t>
      </w:r>
      <w:r w:rsidRPr="00606A1A">
        <w:rPr>
          <w:lang w:eastAsia="en-CA"/>
        </w:rPr>
        <w:t xml:space="preserve">most of the cases, the HPMP projects do not include a PMU, but a separate component on monitoring and evaluation. In some LVC countries, the PMU acronym stands for project monitoring unit, which is distinctly different from PMU as it is generally understood in the HPMP context. The Project Monitoring Unit applies to the NOUs which have two or more consultants under the component for monitoring and evaluation. </w:t>
      </w:r>
    </w:p>
    <w:p w14:paraId="41732877" w14:textId="77777777" w:rsidR="00F81112" w:rsidRDefault="00F81112" w:rsidP="005A036B">
      <w:pPr>
        <w:pStyle w:val="Heading1"/>
      </w:pPr>
      <w:r w:rsidRPr="00606A1A">
        <w:rPr>
          <w:lang w:eastAsia="en-CA"/>
        </w:rPr>
        <w:t xml:space="preserve">The </w:t>
      </w:r>
      <w:r>
        <w:rPr>
          <w:lang w:eastAsia="en-CA"/>
        </w:rPr>
        <w:t xml:space="preserve">monitoring and evaluation </w:t>
      </w:r>
      <w:r w:rsidRPr="00606A1A">
        <w:rPr>
          <w:lang w:eastAsia="en-CA"/>
        </w:rPr>
        <w:t xml:space="preserve">component assists LVCs to ensure effective implementation of all project components within the HPMP through regular monitoring and collection of data to measure progress against performance criteria. One of the important contributions to the successful implementation of HPMPs is that the M&amp;E component ensures that monitoring of the implementation of various activities is done in a timely manner resulting. </w:t>
      </w:r>
    </w:p>
    <w:p w14:paraId="79E4399D" w14:textId="77777777" w:rsidR="00F81112" w:rsidRDefault="00F81112" w:rsidP="005A036B">
      <w:pPr>
        <w:pStyle w:val="Heading1"/>
        <w:rPr>
          <w:lang w:eastAsia="en-CA"/>
        </w:rPr>
      </w:pPr>
      <w:r w:rsidRPr="00606A1A">
        <w:rPr>
          <w:lang w:eastAsia="en-CA"/>
        </w:rPr>
        <w:t>UNEP implements a few non-LVC HPMPs as lead agency. The PMUs in those large countries are formal, organised units that support complex components of HPMPs. The unit is normally under the supervision and coordination of the NOU.</w:t>
      </w:r>
    </w:p>
    <w:p w14:paraId="43833AD0" w14:textId="77777777" w:rsidR="00F81112" w:rsidRPr="00ED5E24" w:rsidRDefault="00F81112" w:rsidP="005A036B">
      <w:pPr>
        <w:keepNext/>
        <w:keepLines/>
        <w:spacing w:after="240"/>
        <w:rPr>
          <w:b/>
          <w:lang w:eastAsia="en-CA"/>
        </w:rPr>
      </w:pPr>
      <w:r w:rsidRPr="00ED5E24">
        <w:rPr>
          <w:b/>
          <w:lang w:eastAsia="en-CA"/>
        </w:rPr>
        <w:t>UNIDO</w:t>
      </w:r>
    </w:p>
    <w:p w14:paraId="1C74244B" w14:textId="77777777" w:rsidR="00F81112" w:rsidRDefault="00F81112" w:rsidP="005A036B">
      <w:pPr>
        <w:pStyle w:val="Heading1"/>
        <w:keepNext/>
        <w:keepLines/>
      </w:pPr>
      <w:r w:rsidRPr="00606A1A">
        <w:t>UNIDO is supporting HPMP implementation in 36 low-volume consuming (LVC) countries (excluding Croatia), 36 non-LVC countries in stage I and 15 non-LVCs in stage II of their HPMPs. UNIDO is the lead implementing agency for HPMPs in</w:t>
      </w:r>
      <w:r w:rsidRPr="00534942">
        <w:rPr>
          <w:b/>
        </w:rPr>
        <w:t xml:space="preserve"> </w:t>
      </w:r>
      <w:r w:rsidRPr="00606A1A">
        <w:t xml:space="preserve">33 countries and </w:t>
      </w:r>
      <w:r>
        <w:t>is the cooperating agency in 43 </w:t>
      </w:r>
      <w:r w:rsidRPr="00606A1A">
        <w:t>countries.</w:t>
      </w:r>
    </w:p>
    <w:p w14:paraId="2EA105D9" w14:textId="26D4933D" w:rsidR="00F81112" w:rsidRDefault="00F81112" w:rsidP="005A036B">
      <w:pPr>
        <w:pStyle w:val="Heading1"/>
      </w:pPr>
      <w:r w:rsidRPr="00606A1A">
        <w:t>The HPMP funding approved in principle for UNIDO be</w:t>
      </w:r>
      <w:r>
        <w:t>tween 2010 and 2018 for stage I </w:t>
      </w:r>
      <w:r w:rsidRPr="00606A1A">
        <w:t xml:space="preserve">amounts to US $227,283,003. This excludes the Croatia HPMP and the HCFC project in Syria. </w:t>
      </w:r>
      <w:r w:rsidR="00C96345">
        <w:rPr>
          <w:lang w:eastAsia="en-CA"/>
        </w:rPr>
        <w:t>The total PMU </w:t>
      </w:r>
      <w:r w:rsidRPr="00606A1A">
        <w:rPr>
          <w:lang w:eastAsia="en-CA"/>
        </w:rPr>
        <w:t>budget approved in principle for the same period totals US $18,665,302.</w:t>
      </w:r>
      <w:r w:rsidRPr="00606A1A">
        <w:t xml:space="preserve"> UNIDO’s core unit funding approved since 2010 totals US $18,241,722. The programme support costs approved for UNIDO for HPMPs since 2010 amount to US $34,098,731.</w:t>
      </w:r>
      <w:r w:rsidRPr="001A56FC">
        <w:rPr>
          <w:b/>
        </w:rPr>
        <w:t xml:space="preserve"> </w:t>
      </w:r>
      <w:r w:rsidRPr="00606A1A">
        <w:t>This excludes the Croatia HPMP and HCFC project in Syria. Core unit funding is approved by the Executive Committee to fulfil the agency’s global core functions. Core unit costs are not linked to the approved HPMP, PMU, IS and funding.</w:t>
      </w:r>
    </w:p>
    <w:p w14:paraId="726A1CF0" w14:textId="77777777" w:rsidR="00F81112" w:rsidRDefault="00F81112" w:rsidP="005A036B">
      <w:pPr>
        <w:pStyle w:val="Heading1"/>
      </w:pPr>
      <w:r w:rsidRPr="00606A1A">
        <w:t>Since 2010, UNIDO has been supporting 14</w:t>
      </w:r>
      <w:r w:rsidRPr="001A56FC">
        <w:rPr>
          <w:b/>
        </w:rPr>
        <w:t xml:space="preserve"> </w:t>
      </w:r>
      <w:r w:rsidRPr="00606A1A">
        <w:t xml:space="preserve">countries with IS activities, including North Macedonia (Former Yugoslav Republic of Macedonia (FYROM)), Montenegro and Turkmenistan for which IS activities are included in the HPMP. IS funding approved since 2010 totals US $6,892,150. This amount excludes the IS included in the HPMPs for North Macedonia, Montenegro and Turkmenistan for which the approved funding in principle is included in the total HPMP funding. The IS projects for these three countries are a stand-alone component of each HPMP, and the activities are implemented in accordance with the IS guidelines. </w:t>
      </w:r>
    </w:p>
    <w:p w14:paraId="6BE50B7C" w14:textId="77777777" w:rsidR="00F81112" w:rsidRDefault="00F81112" w:rsidP="005A036B">
      <w:pPr>
        <w:pStyle w:val="Heading1"/>
      </w:pPr>
      <w:r w:rsidRPr="00606A1A">
        <w:t>UNIDO has a direct execution model for the PMU budget and the institutional arrangements are the same in all countries where UNIDO is operating since they all follow the same UNIDO rules and project implementation guidelines. The PMU budget is used to finance staff and travel costs and project execution and coordination. When missions are required for PMU staff, individual travel requests are authorized by the project manager and administratively managed centrally by UNIDO.</w:t>
      </w:r>
    </w:p>
    <w:p w14:paraId="4CF68E41" w14:textId="77777777" w:rsidR="00F81112" w:rsidRDefault="00F81112" w:rsidP="005A036B">
      <w:pPr>
        <w:pStyle w:val="Heading1"/>
      </w:pPr>
      <w:r w:rsidRPr="00606A1A">
        <w:lastRenderedPageBreak/>
        <w:t>The PMU is not involved in UNIDO’s core activities, and its budget and costs are independently managed from the IS funds. The PMU budget is managed as a separate project component and with separate contractual arrangements, TORs and reporting requirements. The approved support costs provide for project implementation and are used to cover UNIDO’s administrative operations. UNIDO centrally manages support costs to cover the administrative costs related to project implementation.</w:t>
      </w:r>
    </w:p>
    <w:p w14:paraId="29BC3758" w14:textId="77777777" w:rsidR="00F81112" w:rsidRPr="00ED5E24" w:rsidRDefault="00F81112" w:rsidP="005A036B">
      <w:pPr>
        <w:spacing w:after="240"/>
        <w:rPr>
          <w:b/>
          <w:lang w:eastAsia="en-CA"/>
        </w:rPr>
      </w:pPr>
      <w:r w:rsidRPr="00ED5E24">
        <w:rPr>
          <w:b/>
          <w:lang w:eastAsia="en-CA"/>
        </w:rPr>
        <w:t>The World Bank</w:t>
      </w:r>
    </w:p>
    <w:p w14:paraId="34A3FBBE" w14:textId="77777777" w:rsidR="00F81112" w:rsidRPr="00876656" w:rsidRDefault="00F81112" w:rsidP="005A036B">
      <w:pPr>
        <w:pStyle w:val="Heading1"/>
      </w:pPr>
      <w:r w:rsidRPr="00606A1A">
        <w:t>The Bank has since 2010 been supporting stage I an</w:t>
      </w:r>
      <w:r>
        <w:t>d II HPMP implementation in six </w:t>
      </w:r>
      <w:r w:rsidRPr="00606A1A">
        <w:t>countries, and two in institutional strengthening. The HPMP funding approved in principle for the Bank between 2010 and 2018 for stage I amounts to US $</w:t>
      </w:r>
      <w:r w:rsidRPr="002462A6">
        <w:rPr>
          <w:color w:val="000000"/>
          <w:lang w:eastAsia="en-CA"/>
        </w:rPr>
        <w:t>104,629,584, a</w:t>
      </w:r>
      <w:r>
        <w:rPr>
          <w:color w:val="000000"/>
          <w:lang w:eastAsia="en-CA"/>
        </w:rPr>
        <w:t>nd the total for stage II is US </w:t>
      </w:r>
      <w:r w:rsidRPr="002462A6">
        <w:rPr>
          <w:color w:val="000000"/>
          <w:lang w:eastAsia="en-CA"/>
        </w:rPr>
        <w:t>$168,753,947</w:t>
      </w:r>
      <w:r w:rsidRPr="00606A1A">
        <w:t xml:space="preserve">. </w:t>
      </w:r>
      <w:r w:rsidRPr="00606A1A">
        <w:rPr>
          <w:lang w:eastAsia="en-CA"/>
        </w:rPr>
        <w:t>The total PMU budget approved in principle for the</w:t>
      </w:r>
      <w:r>
        <w:rPr>
          <w:lang w:eastAsia="en-CA"/>
        </w:rPr>
        <w:t xml:space="preserve"> same period totals US </w:t>
      </w:r>
      <w:r w:rsidRPr="00606A1A">
        <w:rPr>
          <w:lang w:eastAsia="en-CA"/>
        </w:rPr>
        <w:t>$</w:t>
      </w:r>
      <w:r w:rsidRPr="002462A6">
        <w:rPr>
          <w:color w:val="000000"/>
          <w:lang w:eastAsia="en-CA"/>
        </w:rPr>
        <w:t>14,617,917</w:t>
      </w:r>
      <w:r w:rsidRPr="00606A1A">
        <w:rPr>
          <w:lang w:eastAsia="en-CA"/>
        </w:rPr>
        <w:t>.</w:t>
      </w:r>
      <w:r w:rsidRPr="00606A1A">
        <w:t xml:space="preserve"> The Bank’s core unit funding approved since 2010 totals US $</w:t>
      </w:r>
      <w:r w:rsidRPr="002462A6">
        <w:rPr>
          <w:color w:val="000000"/>
          <w:lang w:eastAsia="en-CA"/>
        </w:rPr>
        <w:t xml:space="preserve">13,797,644 of which </w:t>
      </w:r>
      <w:r w:rsidRPr="00606A1A">
        <w:t>US$1,624,941 was returned. The programme support costs approved for the Bank for HPMPs since 2010 amount to US $</w:t>
      </w:r>
      <w:r w:rsidRPr="002462A6">
        <w:rPr>
          <w:color w:val="000000"/>
          <w:lang w:eastAsia="en-CA"/>
        </w:rPr>
        <w:t>24,719,405</w:t>
      </w:r>
      <w:r w:rsidRPr="00606A1A">
        <w:t>.</w:t>
      </w:r>
      <w:r w:rsidRPr="002462A6">
        <w:rPr>
          <w:b/>
        </w:rPr>
        <w:t xml:space="preserve"> </w:t>
      </w:r>
    </w:p>
    <w:p w14:paraId="11FD7A86" w14:textId="77777777" w:rsidR="00F81112" w:rsidRDefault="00F81112" w:rsidP="005A036B">
      <w:pPr>
        <w:pStyle w:val="Heading1"/>
      </w:pPr>
      <w:r w:rsidRPr="00606A1A">
        <w:rPr>
          <w:lang w:eastAsia="en-CA"/>
        </w:rPr>
        <w:t>The Bank supports Jordan and Thailand in implementing each country’s IS projects.</w:t>
      </w:r>
      <w:r>
        <w:t xml:space="preserve"> IS </w:t>
      </w:r>
      <w:r w:rsidRPr="00606A1A">
        <w:t>funding directly supports the NOU to manage all aspects of Montreal Protocol implementation. Institutional strengthening funding approved for the Bank since 2010 is US $</w:t>
      </w:r>
      <w:r w:rsidRPr="00876656">
        <w:rPr>
          <w:color w:val="000000"/>
          <w:lang w:eastAsia="en-CA"/>
        </w:rPr>
        <w:t>1,905,976</w:t>
      </w:r>
      <w:r w:rsidRPr="00606A1A">
        <w:t>.</w:t>
      </w:r>
    </w:p>
    <w:p w14:paraId="445219A2" w14:textId="77777777" w:rsidR="00F81112" w:rsidRDefault="00F81112" w:rsidP="005A036B">
      <w:pPr>
        <w:pStyle w:val="Heading1"/>
      </w:pPr>
      <w:r w:rsidRPr="00606A1A">
        <w:t>The Bank has three types of PMU arrangements: autonomous PMU operating parallel to the NOU; PMU reporting to the head of the NOU or other manager in the agency or ministry responsible for Montreal Protocol implementation; and integrated PMU working within the NOU and reporting to the head of the NOU or other manager in the agency or ministry responsible for Montreal Protocol implementation.</w:t>
      </w:r>
    </w:p>
    <w:p w14:paraId="1CAE231C" w14:textId="560279F4" w:rsidR="00F81112" w:rsidRPr="00606A1A" w:rsidRDefault="00F81112" w:rsidP="00822518">
      <w:pPr>
        <w:pStyle w:val="Heading1"/>
      </w:pPr>
      <w:r w:rsidRPr="00606A1A">
        <w:t>The Bank requires under an overall grant agreement that a country recipient of MLF grant funding maintains a project management unit(s) during project implementation with “composition, power, function, staffing and resources,” appropriate to fulfil</w:t>
      </w:r>
      <w:r>
        <w:t xml:space="preserve">ling project responsibilities. </w:t>
      </w:r>
      <w:r w:rsidRPr="00606A1A">
        <w:t>The institutional arrangements, responsibilities, and financing of the PMU are described in the agreement and the project appraisal document, and, further detailed in a mandated “project implementation manual.” The Bank’s overall agreement with the government not only outlines roles and responsibilities, but also requires the country, through the PMU, to continually monitor and evaluate the progress of the project and regularly submit progress and financial reports.  This includes “interim financial reports” semi-annually, and an annual audited financial statement within six</w:t>
      </w:r>
      <w:r>
        <w:t> </w:t>
      </w:r>
      <w:r w:rsidRPr="00606A1A">
        <w:t>months after a calendar year, and semi-annual progress reports.  Timely submission of documents required by the Executive Committee is also reflected in the grant agreement.</w:t>
      </w:r>
      <w:r w:rsidR="00822518" w:rsidRPr="00606A1A">
        <w:t xml:space="preserve"> </w:t>
      </w:r>
    </w:p>
    <w:p w14:paraId="58370D80" w14:textId="77777777" w:rsidR="00E0507D" w:rsidRDefault="00F81112" w:rsidP="0025754D">
      <w:pPr>
        <w:jc w:val="left"/>
        <w:rPr>
          <w:b/>
          <w:lang w:val="en-CA"/>
        </w:rPr>
        <w:sectPr w:rsidR="00E0507D" w:rsidSect="00D24421">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code="1"/>
          <w:pgMar w:top="600" w:right="1608" w:bottom="600" w:left="1418" w:header="720" w:footer="475" w:gutter="0"/>
          <w:pgNumType w:start="1"/>
          <w:cols w:space="720"/>
          <w:titlePg/>
          <w:docGrid w:linePitch="299"/>
        </w:sectPr>
      </w:pPr>
      <w:r>
        <w:rPr>
          <w:b/>
          <w:lang w:val="en-CA"/>
        </w:rPr>
        <w:br w:type="page"/>
      </w:r>
    </w:p>
    <w:p w14:paraId="515A59F9" w14:textId="69EE660B" w:rsidR="00D25C68" w:rsidRPr="00166851" w:rsidRDefault="00D25C68" w:rsidP="0025754D">
      <w:pPr>
        <w:jc w:val="center"/>
        <w:rPr>
          <w:b/>
          <w:lang w:val="en-CA"/>
        </w:rPr>
      </w:pPr>
      <w:r w:rsidRPr="00166851">
        <w:rPr>
          <w:b/>
          <w:lang w:val="en-CA"/>
        </w:rPr>
        <w:lastRenderedPageBreak/>
        <w:t>Annex I</w:t>
      </w:r>
      <w:r w:rsidR="002A5F9B">
        <w:rPr>
          <w:b/>
          <w:lang w:val="en-CA"/>
        </w:rPr>
        <w:t>I</w:t>
      </w:r>
    </w:p>
    <w:p w14:paraId="0AC5E073" w14:textId="77777777" w:rsidR="00621174" w:rsidRPr="00B7067A" w:rsidRDefault="00621174" w:rsidP="0025754D">
      <w:pPr>
        <w:jc w:val="center"/>
        <w:rPr>
          <w:b/>
          <w:lang w:val="en-CA"/>
        </w:rPr>
      </w:pPr>
    </w:p>
    <w:p w14:paraId="64404EA7" w14:textId="3EA6F524" w:rsidR="00621174" w:rsidRDefault="00621174" w:rsidP="0025754D">
      <w:pPr>
        <w:jc w:val="center"/>
        <w:rPr>
          <w:b/>
          <w:lang w:val="en-CA"/>
        </w:rPr>
      </w:pPr>
      <w:r>
        <w:rPr>
          <w:b/>
          <w:lang w:val="en-CA"/>
        </w:rPr>
        <w:t xml:space="preserve">CURRENT </w:t>
      </w:r>
      <w:r w:rsidRPr="00B7067A">
        <w:rPr>
          <w:b/>
          <w:lang w:val="en-CA"/>
        </w:rPr>
        <w:t>I</w:t>
      </w:r>
      <w:r w:rsidR="00521D5C">
        <w:rPr>
          <w:b/>
          <w:lang w:val="en-CA"/>
        </w:rPr>
        <w:t xml:space="preserve">NSTITUTIONAL </w:t>
      </w:r>
      <w:r w:rsidRPr="00B7067A">
        <w:rPr>
          <w:b/>
          <w:lang w:val="en-CA"/>
        </w:rPr>
        <w:t>S</w:t>
      </w:r>
      <w:r w:rsidR="00521D5C">
        <w:rPr>
          <w:b/>
          <w:lang w:val="en-CA"/>
        </w:rPr>
        <w:t>TRENGTHENING</w:t>
      </w:r>
      <w:r w:rsidRPr="00B7067A">
        <w:rPr>
          <w:b/>
          <w:lang w:val="en-CA"/>
        </w:rPr>
        <w:t xml:space="preserve"> IMPL</w:t>
      </w:r>
      <w:r>
        <w:rPr>
          <w:b/>
          <w:lang w:val="en-CA"/>
        </w:rPr>
        <w:t>E</w:t>
      </w:r>
      <w:r w:rsidR="00521D5C">
        <w:rPr>
          <w:b/>
          <w:lang w:val="en-CA"/>
        </w:rPr>
        <w:t>MENTATION IN </w:t>
      </w:r>
      <w:r w:rsidRPr="00B7067A">
        <w:rPr>
          <w:b/>
          <w:lang w:val="en-CA"/>
        </w:rPr>
        <w:t>3</w:t>
      </w:r>
      <w:r>
        <w:rPr>
          <w:b/>
          <w:lang w:val="en-CA"/>
        </w:rPr>
        <w:t>3</w:t>
      </w:r>
      <w:r w:rsidR="00521D5C">
        <w:rPr>
          <w:b/>
          <w:lang w:val="en-CA"/>
        </w:rPr>
        <w:t> NON</w:t>
      </w:r>
      <w:r w:rsidR="00521D5C">
        <w:rPr>
          <w:b/>
          <w:lang w:val="en-CA"/>
        </w:rPr>
        <w:noBreakHyphen/>
      </w:r>
      <w:r w:rsidRPr="00B7067A">
        <w:rPr>
          <w:b/>
          <w:lang w:val="en-CA"/>
        </w:rPr>
        <w:t>L</w:t>
      </w:r>
      <w:r w:rsidR="00521D5C">
        <w:rPr>
          <w:b/>
          <w:lang w:val="en-CA"/>
        </w:rPr>
        <w:t>OW</w:t>
      </w:r>
      <w:r w:rsidR="00521D5C">
        <w:rPr>
          <w:b/>
          <w:lang w:val="en-CA"/>
        </w:rPr>
        <w:noBreakHyphen/>
      </w:r>
      <w:r w:rsidRPr="00B7067A">
        <w:rPr>
          <w:b/>
          <w:lang w:val="en-CA"/>
        </w:rPr>
        <w:t>V</w:t>
      </w:r>
      <w:r w:rsidR="00521D5C">
        <w:rPr>
          <w:b/>
          <w:lang w:val="en-CA"/>
        </w:rPr>
        <w:t>OLUME-CONSUMING</w:t>
      </w:r>
      <w:r w:rsidRPr="00B7067A">
        <w:rPr>
          <w:b/>
          <w:lang w:val="en-CA"/>
        </w:rPr>
        <w:t xml:space="preserve"> COUNTRIES</w:t>
      </w:r>
    </w:p>
    <w:p w14:paraId="2617423E" w14:textId="77777777" w:rsidR="00D92740" w:rsidRDefault="00D92740" w:rsidP="0025754D">
      <w:pPr>
        <w:jc w:val="center"/>
        <w:rPr>
          <w:b/>
          <w:lang w:val="en-CA"/>
        </w:rPr>
      </w:pP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801"/>
        <w:gridCol w:w="7756"/>
      </w:tblGrid>
      <w:tr w:rsidR="00D92740" w:rsidRPr="00C22747" w14:paraId="2E70EBEA" w14:textId="77777777" w:rsidTr="005131C1">
        <w:trPr>
          <w:trHeight w:val="264"/>
          <w:tblHeader/>
        </w:trPr>
        <w:tc>
          <w:tcPr>
            <w:tcW w:w="1137" w:type="dxa"/>
            <w:shd w:val="clear" w:color="auto" w:fill="auto"/>
            <w:noWrap/>
            <w:tcMar>
              <w:left w:w="58" w:type="dxa"/>
              <w:right w:w="43" w:type="dxa"/>
            </w:tcMar>
          </w:tcPr>
          <w:p w14:paraId="088F6AB0" w14:textId="5B746750" w:rsidR="00D92740" w:rsidRPr="00C22747" w:rsidRDefault="00D92740" w:rsidP="005131C1">
            <w:pPr>
              <w:spacing w:after="60"/>
              <w:jc w:val="left"/>
              <w:rPr>
                <w:color w:val="000000"/>
                <w:sz w:val="20"/>
                <w:szCs w:val="20"/>
                <w:lang w:val="en-CA" w:eastAsia="en-CA"/>
              </w:rPr>
            </w:pPr>
            <w:r w:rsidRPr="00C22747">
              <w:rPr>
                <w:b/>
                <w:color w:val="000000"/>
                <w:sz w:val="20"/>
                <w:szCs w:val="20"/>
                <w:lang w:val="en-CA" w:eastAsia="en-CA"/>
              </w:rPr>
              <w:t>Country</w:t>
            </w:r>
          </w:p>
        </w:tc>
        <w:tc>
          <w:tcPr>
            <w:tcW w:w="801" w:type="dxa"/>
            <w:shd w:val="clear" w:color="auto" w:fill="auto"/>
            <w:noWrap/>
            <w:tcMar>
              <w:left w:w="58" w:type="dxa"/>
              <w:right w:w="43" w:type="dxa"/>
            </w:tcMar>
          </w:tcPr>
          <w:p w14:paraId="00FC921F" w14:textId="1BAC4799" w:rsidR="00D92740" w:rsidRPr="00C22747" w:rsidRDefault="00D92740" w:rsidP="005131C1">
            <w:pPr>
              <w:spacing w:after="60"/>
              <w:jc w:val="right"/>
              <w:rPr>
                <w:color w:val="000000"/>
                <w:sz w:val="20"/>
                <w:szCs w:val="20"/>
                <w:lang w:val="en-CA" w:eastAsia="en-CA"/>
              </w:rPr>
            </w:pPr>
            <w:r w:rsidRPr="00C22747">
              <w:rPr>
                <w:b/>
                <w:color w:val="000000"/>
                <w:sz w:val="20"/>
                <w:szCs w:val="20"/>
                <w:lang w:val="en-CA" w:eastAsia="en-CA"/>
              </w:rPr>
              <w:t>Meeting</w:t>
            </w:r>
          </w:p>
        </w:tc>
        <w:tc>
          <w:tcPr>
            <w:tcW w:w="7756" w:type="dxa"/>
            <w:shd w:val="clear" w:color="auto" w:fill="auto"/>
            <w:noWrap/>
            <w:tcMar>
              <w:left w:w="58" w:type="dxa"/>
              <w:right w:w="43" w:type="dxa"/>
            </w:tcMar>
          </w:tcPr>
          <w:p w14:paraId="747E5ADE" w14:textId="3B4382C3" w:rsidR="00D92740" w:rsidRPr="00C22747" w:rsidRDefault="00D92740" w:rsidP="005131C1">
            <w:pPr>
              <w:spacing w:after="60"/>
              <w:rPr>
                <w:color w:val="000000"/>
                <w:sz w:val="20"/>
                <w:szCs w:val="20"/>
                <w:lang w:val="en-CA" w:eastAsia="en-CA"/>
              </w:rPr>
            </w:pPr>
            <w:r w:rsidRPr="00C22747">
              <w:rPr>
                <w:b/>
                <w:color w:val="000000"/>
                <w:sz w:val="20"/>
                <w:szCs w:val="20"/>
                <w:lang w:val="en-CA" w:eastAsia="en-CA"/>
              </w:rPr>
              <w:t>Description</w:t>
            </w:r>
          </w:p>
        </w:tc>
      </w:tr>
      <w:tr w:rsidR="00D92740" w:rsidRPr="00C22747" w14:paraId="06B2B3E9" w14:textId="77777777" w:rsidTr="005131C1">
        <w:trPr>
          <w:trHeight w:val="264"/>
        </w:trPr>
        <w:tc>
          <w:tcPr>
            <w:tcW w:w="1137" w:type="dxa"/>
            <w:shd w:val="clear" w:color="auto" w:fill="auto"/>
            <w:noWrap/>
            <w:tcMar>
              <w:left w:w="58" w:type="dxa"/>
              <w:right w:w="43" w:type="dxa"/>
            </w:tcMar>
            <w:hideMark/>
          </w:tcPr>
          <w:p w14:paraId="569E945B"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Afghanistan</w:t>
            </w:r>
          </w:p>
        </w:tc>
        <w:tc>
          <w:tcPr>
            <w:tcW w:w="801" w:type="dxa"/>
            <w:shd w:val="clear" w:color="auto" w:fill="auto"/>
            <w:noWrap/>
            <w:tcMar>
              <w:left w:w="58" w:type="dxa"/>
              <w:right w:w="43" w:type="dxa"/>
            </w:tcMar>
            <w:hideMark/>
          </w:tcPr>
          <w:p w14:paraId="1CAE555C"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80</w:t>
            </w:r>
          </w:p>
        </w:tc>
        <w:tc>
          <w:tcPr>
            <w:tcW w:w="7756" w:type="dxa"/>
            <w:shd w:val="clear" w:color="auto" w:fill="auto"/>
            <w:noWrap/>
            <w:tcMar>
              <w:left w:w="58" w:type="dxa"/>
              <w:right w:w="43" w:type="dxa"/>
            </w:tcMar>
            <w:hideMark/>
          </w:tcPr>
          <w:p w14:paraId="670D5CEC"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Consult on the HCFC-based equipment ban; hold meetings with customs department on data collection, field surveys and visits; raise awareness among stakeholders of the forthcoming ban on HCFC-based equipment; continue training in good practices and strengthen cooperation with the customs department, ministries and industry associations; and start preparatory work on enabling activities to facilitate Kigali Amendment ratification.</w:t>
            </w:r>
          </w:p>
        </w:tc>
      </w:tr>
      <w:tr w:rsidR="00D92740" w:rsidRPr="00C22747" w14:paraId="20D36527" w14:textId="77777777" w:rsidTr="005131C1">
        <w:trPr>
          <w:trHeight w:val="264"/>
        </w:trPr>
        <w:tc>
          <w:tcPr>
            <w:tcW w:w="1137" w:type="dxa"/>
            <w:shd w:val="clear" w:color="auto" w:fill="auto"/>
            <w:noWrap/>
            <w:tcMar>
              <w:left w:w="58" w:type="dxa"/>
              <w:right w:w="43" w:type="dxa"/>
            </w:tcMar>
            <w:hideMark/>
          </w:tcPr>
          <w:p w14:paraId="10ACB3E2"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Algeria</w:t>
            </w:r>
          </w:p>
        </w:tc>
        <w:tc>
          <w:tcPr>
            <w:tcW w:w="801" w:type="dxa"/>
            <w:shd w:val="clear" w:color="auto" w:fill="auto"/>
            <w:noWrap/>
            <w:tcMar>
              <w:left w:w="58" w:type="dxa"/>
              <w:right w:w="43" w:type="dxa"/>
            </w:tcMar>
            <w:hideMark/>
          </w:tcPr>
          <w:p w14:paraId="4C7DAE75"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73</w:t>
            </w:r>
          </w:p>
        </w:tc>
        <w:tc>
          <w:tcPr>
            <w:tcW w:w="7756" w:type="dxa"/>
            <w:shd w:val="clear" w:color="auto" w:fill="auto"/>
            <w:noWrap/>
            <w:tcMar>
              <w:left w:w="58" w:type="dxa"/>
              <w:right w:w="43" w:type="dxa"/>
            </w:tcMar>
            <w:hideMark/>
          </w:tcPr>
          <w:p w14:paraId="0C9A91AE"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Ensure the sustainability of ozone unit activities; continue the implementation of the existing licensing and quota system; coordinate the implementation of HPMP activities; continue information dissemination and awareness raising; collect and report data to the Ozone and Multilateral Fund Secretariats.</w:t>
            </w:r>
          </w:p>
        </w:tc>
      </w:tr>
      <w:tr w:rsidR="00D92740" w:rsidRPr="00C22747" w14:paraId="489E5BCD" w14:textId="77777777" w:rsidTr="005131C1">
        <w:trPr>
          <w:trHeight w:val="264"/>
        </w:trPr>
        <w:tc>
          <w:tcPr>
            <w:tcW w:w="1137" w:type="dxa"/>
            <w:shd w:val="clear" w:color="auto" w:fill="auto"/>
            <w:noWrap/>
            <w:tcMar>
              <w:left w:w="58" w:type="dxa"/>
              <w:right w:w="43" w:type="dxa"/>
            </w:tcMar>
            <w:hideMark/>
          </w:tcPr>
          <w:p w14:paraId="68DC51B2"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Argentina</w:t>
            </w:r>
          </w:p>
        </w:tc>
        <w:tc>
          <w:tcPr>
            <w:tcW w:w="801" w:type="dxa"/>
            <w:shd w:val="clear" w:color="auto" w:fill="auto"/>
            <w:noWrap/>
            <w:tcMar>
              <w:left w:w="58" w:type="dxa"/>
              <w:right w:w="43" w:type="dxa"/>
            </w:tcMar>
            <w:hideMark/>
          </w:tcPr>
          <w:p w14:paraId="67371345"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46EB36B3"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Through the NOU, strengthen and ensure sustainability of HPMP activities implemented in the servicing sector including technical assistance to end-users for low</w:t>
            </w:r>
            <w:r>
              <w:rPr>
                <w:color w:val="000000"/>
                <w:sz w:val="20"/>
                <w:szCs w:val="20"/>
                <w:lang w:val="en-CA" w:eastAsia="en-CA"/>
              </w:rPr>
              <w:t>-</w:t>
            </w:r>
            <w:r w:rsidRPr="00C22747">
              <w:rPr>
                <w:color w:val="000000"/>
                <w:sz w:val="20"/>
                <w:szCs w:val="20"/>
                <w:lang w:val="en-CA" w:eastAsia="en-CA"/>
              </w:rPr>
              <w:t>GWP alternatives selection and strengthening the legal framework to support activities; coordinate activities with stakeholders</w:t>
            </w:r>
            <w:r>
              <w:rPr>
                <w:color w:val="000000"/>
                <w:sz w:val="20"/>
                <w:szCs w:val="20"/>
                <w:lang w:val="en-CA" w:eastAsia="en-CA"/>
              </w:rPr>
              <w:t>;</w:t>
            </w:r>
            <w:r w:rsidRPr="00C22747">
              <w:rPr>
                <w:color w:val="000000"/>
                <w:sz w:val="20"/>
                <w:szCs w:val="20"/>
                <w:lang w:val="en-CA" w:eastAsia="en-CA"/>
              </w:rPr>
              <w:t xml:space="preserve"> collect and submit CP and Article 7 data</w:t>
            </w:r>
            <w:r>
              <w:rPr>
                <w:color w:val="000000"/>
                <w:sz w:val="20"/>
                <w:szCs w:val="20"/>
                <w:lang w:val="en-CA" w:eastAsia="en-CA"/>
              </w:rPr>
              <w:t>;</w:t>
            </w:r>
            <w:r w:rsidRPr="00C22747">
              <w:rPr>
                <w:color w:val="000000"/>
                <w:sz w:val="20"/>
                <w:szCs w:val="20"/>
                <w:lang w:val="en-CA" w:eastAsia="en-CA"/>
              </w:rPr>
              <w:t xml:space="preserve"> participate in regional network and Montreal Protocol meetings</w:t>
            </w:r>
            <w:r>
              <w:rPr>
                <w:color w:val="000000"/>
                <w:sz w:val="20"/>
                <w:szCs w:val="20"/>
                <w:lang w:val="en-CA" w:eastAsia="en-CA"/>
              </w:rPr>
              <w:t>;</w:t>
            </w:r>
            <w:r w:rsidRPr="00C22747">
              <w:rPr>
                <w:color w:val="000000"/>
                <w:sz w:val="20"/>
                <w:szCs w:val="20"/>
                <w:lang w:val="en-CA" w:eastAsia="en-CA"/>
              </w:rPr>
              <w:t xml:space="preserve"> and continue public awareness activities, including celebration of International Ozone Day.</w:t>
            </w:r>
          </w:p>
        </w:tc>
      </w:tr>
      <w:tr w:rsidR="00D92740" w:rsidRPr="00C22747" w14:paraId="0E6FC135" w14:textId="77777777" w:rsidTr="005131C1">
        <w:trPr>
          <w:trHeight w:val="264"/>
        </w:trPr>
        <w:tc>
          <w:tcPr>
            <w:tcW w:w="1137" w:type="dxa"/>
            <w:shd w:val="clear" w:color="auto" w:fill="auto"/>
            <w:noWrap/>
            <w:tcMar>
              <w:left w:w="58" w:type="dxa"/>
              <w:right w:w="43" w:type="dxa"/>
            </w:tcMar>
            <w:hideMark/>
          </w:tcPr>
          <w:p w14:paraId="7E349B17"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Bahrain</w:t>
            </w:r>
          </w:p>
        </w:tc>
        <w:tc>
          <w:tcPr>
            <w:tcW w:w="801" w:type="dxa"/>
            <w:shd w:val="clear" w:color="auto" w:fill="auto"/>
            <w:noWrap/>
            <w:tcMar>
              <w:left w:w="58" w:type="dxa"/>
              <w:right w:w="43" w:type="dxa"/>
            </w:tcMar>
            <w:hideMark/>
          </w:tcPr>
          <w:p w14:paraId="432EB678"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81</w:t>
            </w:r>
          </w:p>
        </w:tc>
        <w:tc>
          <w:tcPr>
            <w:tcW w:w="7756" w:type="dxa"/>
            <w:shd w:val="clear" w:color="auto" w:fill="auto"/>
            <w:noWrap/>
            <w:tcMar>
              <w:left w:w="58" w:type="dxa"/>
              <w:right w:w="43" w:type="dxa"/>
            </w:tcMar>
            <w:hideMark/>
          </w:tcPr>
          <w:p w14:paraId="721AEFD5"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Continue to work with stakeholders and update them on Montreal Protocol</w:t>
            </w:r>
            <w:r>
              <w:rPr>
                <w:color w:val="000000"/>
                <w:sz w:val="20"/>
                <w:szCs w:val="20"/>
                <w:lang w:val="en-CA" w:eastAsia="en-CA"/>
              </w:rPr>
              <w:t>-</w:t>
            </w:r>
            <w:r w:rsidRPr="00C22747">
              <w:rPr>
                <w:color w:val="000000"/>
                <w:sz w:val="20"/>
                <w:szCs w:val="20"/>
                <w:lang w:val="en-CA" w:eastAsia="en-CA"/>
              </w:rPr>
              <w:t>related decisions to ensure engagement in implementation of the HPMP and HFC phase-down enabling activities; continue to operate the quota and licensing system; start procedures for Kigali Amendment ratification; initiate the licensing and quota system updates to include HFCs; pursue efforts to identify feasible ODS alternatives (not-in-kind technologies); continue awareness raising; continue to prepare CP and Article 7 data reports.</w:t>
            </w:r>
          </w:p>
        </w:tc>
      </w:tr>
      <w:tr w:rsidR="00D92740" w:rsidRPr="00C22747" w14:paraId="62F8AB67" w14:textId="77777777" w:rsidTr="005131C1">
        <w:trPr>
          <w:trHeight w:val="264"/>
        </w:trPr>
        <w:tc>
          <w:tcPr>
            <w:tcW w:w="1137" w:type="dxa"/>
            <w:shd w:val="clear" w:color="auto" w:fill="auto"/>
            <w:noWrap/>
            <w:tcMar>
              <w:left w:w="58" w:type="dxa"/>
              <w:right w:w="43" w:type="dxa"/>
            </w:tcMar>
            <w:hideMark/>
          </w:tcPr>
          <w:p w14:paraId="7053C76C"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Bangladesh</w:t>
            </w:r>
          </w:p>
        </w:tc>
        <w:tc>
          <w:tcPr>
            <w:tcW w:w="801" w:type="dxa"/>
            <w:shd w:val="clear" w:color="auto" w:fill="auto"/>
            <w:noWrap/>
            <w:tcMar>
              <w:left w:w="58" w:type="dxa"/>
              <w:right w:w="43" w:type="dxa"/>
            </w:tcMar>
            <w:hideMark/>
          </w:tcPr>
          <w:p w14:paraId="59166AC7"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77</w:t>
            </w:r>
          </w:p>
        </w:tc>
        <w:tc>
          <w:tcPr>
            <w:tcW w:w="7756" w:type="dxa"/>
            <w:shd w:val="clear" w:color="auto" w:fill="auto"/>
            <w:noWrap/>
            <w:tcMar>
              <w:left w:w="58" w:type="dxa"/>
              <w:right w:w="43" w:type="dxa"/>
            </w:tcMar>
            <w:hideMark/>
          </w:tcPr>
          <w:p w14:paraId="4C0B278A"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Continue implementing and monitoring stage I of the HPMP and ODS</w:t>
            </w:r>
            <w:r>
              <w:rPr>
                <w:color w:val="000000"/>
                <w:sz w:val="20"/>
                <w:szCs w:val="20"/>
                <w:lang w:val="en-CA" w:eastAsia="en-CA"/>
              </w:rPr>
              <w:t>-</w:t>
            </w:r>
            <w:r w:rsidRPr="00C22747">
              <w:rPr>
                <w:color w:val="000000"/>
                <w:sz w:val="20"/>
                <w:szCs w:val="20"/>
                <w:lang w:val="en-CA" w:eastAsia="en-CA"/>
              </w:rPr>
              <w:t xml:space="preserve">related activities; adopt and implement policies, strategies, and ODS control measures; maintain close cooperation with customs and stakeholders to prevent illegal trade </w:t>
            </w:r>
            <w:r>
              <w:rPr>
                <w:color w:val="000000"/>
                <w:sz w:val="20"/>
                <w:szCs w:val="20"/>
                <w:lang w:val="en-CA" w:eastAsia="en-CA"/>
              </w:rPr>
              <w:t xml:space="preserve">in </w:t>
            </w:r>
            <w:r w:rsidRPr="00C22747">
              <w:rPr>
                <w:color w:val="000000"/>
                <w:sz w:val="20"/>
                <w:szCs w:val="20"/>
                <w:lang w:val="en-CA" w:eastAsia="en-CA"/>
              </w:rPr>
              <w:t xml:space="preserve">ODS and to monitor HCFC imports; raise awareness and exchange information on ozone layer protection and its linkage to climate change; assist in submitting investment activities </w:t>
            </w:r>
            <w:r>
              <w:rPr>
                <w:color w:val="000000"/>
                <w:sz w:val="20"/>
                <w:szCs w:val="20"/>
                <w:lang w:val="en-CA" w:eastAsia="en-CA"/>
              </w:rPr>
              <w:t>under</w:t>
            </w:r>
            <w:r w:rsidRPr="00C22747">
              <w:rPr>
                <w:color w:val="000000"/>
                <w:sz w:val="20"/>
                <w:szCs w:val="20"/>
                <w:lang w:val="en-CA" w:eastAsia="en-CA"/>
              </w:rPr>
              <w:t xml:space="preserve"> stage II of the HPMP and commence activities upon approval; work with refrigeration and air-conditioning industry to identify and facilitate adoption of low-GWP alternatives.</w:t>
            </w:r>
          </w:p>
        </w:tc>
      </w:tr>
      <w:tr w:rsidR="00D92740" w:rsidRPr="00C22747" w14:paraId="138BA2B8" w14:textId="77777777" w:rsidTr="005131C1">
        <w:trPr>
          <w:trHeight w:val="264"/>
        </w:trPr>
        <w:tc>
          <w:tcPr>
            <w:tcW w:w="1137" w:type="dxa"/>
            <w:shd w:val="clear" w:color="auto" w:fill="auto"/>
            <w:noWrap/>
            <w:tcMar>
              <w:left w:w="58" w:type="dxa"/>
              <w:right w:w="43" w:type="dxa"/>
            </w:tcMar>
            <w:hideMark/>
          </w:tcPr>
          <w:p w14:paraId="78D47930"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Brazil</w:t>
            </w:r>
          </w:p>
        </w:tc>
        <w:tc>
          <w:tcPr>
            <w:tcW w:w="801" w:type="dxa"/>
            <w:shd w:val="clear" w:color="auto" w:fill="auto"/>
            <w:noWrap/>
            <w:tcMar>
              <w:left w:w="58" w:type="dxa"/>
              <w:right w:w="43" w:type="dxa"/>
            </w:tcMar>
            <w:hideMark/>
          </w:tcPr>
          <w:p w14:paraId="0A3A206D"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75</w:t>
            </w:r>
          </w:p>
        </w:tc>
        <w:tc>
          <w:tcPr>
            <w:tcW w:w="7756" w:type="dxa"/>
            <w:shd w:val="clear" w:color="auto" w:fill="auto"/>
            <w:noWrap/>
            <w:tcMar>
              <w:left w:w="58" w:type="dxa"/>
              <w:right w:w="43" w:type="dxa"/>
            </w:tcMar>
            <w:hideMark/>
          </w:tcPr>
          <w:p w14:paraId="72FA9DFB"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 xml:space="preserve">Support coordination and monitoring of the implementation of stage I of </w:t>
            </w:r>
            <w:r>
              <w:rPr>
                <w:color w:val="000000"/>
                <w:sz w:val="20"/>
                <w:szCs w:val="20"/>
                <w:lang w:val="en-CA" w:eastAsia="en-CA"/>
              </w:rPr>
              <w:t xml:space="preserve">the </w:t>
            </w:r>
            <w:r w:rsidRPr="00C22747">
              <w:rPr>
                <w:color w:val="000000"/>
                <w:sz w:val="20"/>
                <w:szCs w:val="20"/>
                <w:lang w:val="en-CA" w:eastAsia="en-CA"/>
              </w:rPr>
              <w:t>HPMP and the initiation of stage II through consultations with stakeholders to continuously review the work plan and update the evolving legislation and rules to ensure the control, monitoring, oversight and proper use of ODS and alternative substances; coordinate the ODS disposal demonstration project and integrated management of the chillers sector; ensure the enabling environment to undertake ODS import controls, participation in Montreal Protocol meetings, continued information dissemination on national legislation and regulations to protect the ozone layer, and awareness raising; and hire consultants to strengthen the NOU technical team and to develop work, studies, and the collection of data on ODS alternatives.</w:t>
            </w:r>
          </w:p>
        </w:tc>
      </w:tr>
      <w:tr w:rsidR="00D92740" w:rsidRPr="00C22747" w14:paraId="4CFE2196" w14:textId="77777777" w:rsidTr="005131C1">
        <w:trPr>
          <w:trHeight w:val="264"/>
        </w:trPr>
        <w:tc>
          <w:tcPr>
            <w:tcW w:w="1137" w:type="dxa"/>
            <w:shd w:val="clear" w:color="auto" w:fill="auto"/>
            <w:noWrap/>
            <w:tcMar>
              <w:left w:w="58" w:type="dxa"/>
              <w:right w:w="43" w:type="dxa"/>
            </w:tcMar>
            <w:hideMark/>
          </w:tcPr>
          <w:p w14:paraId="6EEE1C1F"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Chile</w:t>
            </w:r>
          </w:p>
        </w:tc>
        <w:tc>
          <w:tcPr>
            <w:tcW w:w="801" w:type="dxa"/>
            <w:shd w:val="clear" w:color="auto" w:fill="auto"/>
            <w:noWrap/>
            <w:tcMar>
              <w:left w:w="58" w:type="dxa"/>
              <w:right w:w="43" w:type="dxa"/>
            </w:tcMar>
            <w:hideMark/>
          </w:tcPr>
          <w:p w14:paraId="3FB9C2B4"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79</w:t>
            </w:r>
          </w:p>
        </w:tc>
        <w:tc>
          <w:tcPr>
            <w:tcW w:w="7756" w:type="dxa"/>
            <w:shd w:val="clear" w:color="auto" w:fill="auto"/>
            <w:noWrap/>
            <w:tcMar>
              <w:left w:w="58" w:type="dxa"/>
              <w:right w:w="43" w:type="dxa"/>
            </w:tcMar>
            <w:hideMark/>
          </w:tcPr>
          <w:p w14:paraId="546F4D87"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Work with public and private entities to enforce HCFC consumption control measures and coordinate activities including investment projects, training programmes on good refrigeration practices, and public awareness activities; initiate the internal process for the ratification of the Kigali Amendment; continue to participate in regional network and Montreal Protocol meetings.</w:t>
            </w:r>
          </w:p>
        </w:tc>
      </w:tr>
      <w:tr w:rsidR="00D92740" w:rsidRPr="00C22747" w14:paraId="5FD0D440" w14:textId="77777777" w:rsidTr="005131C1">
        <w:trPr>
          <w:trHeight w:val="264"/>
        </w:trPr>
        <w:tc>
          <w:tcPr>
            <w:tcW w:w="1137" w:type="dxa"/>
            <w:shd w:val="clear" w:color="auto" w:fill="auto"/>
            <w:noWrap/>
            <w:tcMar>
              <w:left w:w="58" w:type="dxa"/>
              <w:right w:w="43" w:type="dxa"/>
            </w:tcMar>
            <w:hideMark/>
          </w:tcPr>
          <w:p w14:paraId="4C5B66C3"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China</w:t>
            </w:r>
          </w:p>
        </w:tc>
        <w:tc>
          <w:tcPr>
            <w:tcW w:w="801" w:type="dxa"/>
            <w:shd w:val="clear" w:color="auto" w:fill="auto"/>
            <w:noWrap/>
            <w:tcMar>
              <w:left w:w="58" w:type="dxa"/>
              <w:right w:w="43" w:type="dxa"/>
            </w:tcMar>
            <w:hideMark/>
          </w:tcPr>
          <w:p w14:paraId="69821690"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3EA87658"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Improve policy formulation and enforcement; strengthen international communication; strengthen coordination with related agencies and stakeholders; improve data collection and reporting; and improve the project management capacity of the PM</w:t>
            </w:r>
            <w:r>
              <w:rPr>
                <w:color w:val="000000"/>
                <w:sz w:val="20"/>
                <w:szCs w:val="20"/>
                <w:lang w:val="en-CA" w:eastAsia="en-CA"/>
              </w:rPr>
              <w:t>U</w:t>
            </w:r>
            <w:r w:rsidRPr="00C22747">
              <w:rPr>
                <w:color w:val="000000"/>
                <w:sz w:val="20"/>
                <w:szCs w:val="20"/>
                <w:lang w:val="en-CA" w:eastAsia="en-CA"/>
              </w:rPr>
              <w:t xml:space="preserve"> which will ensure communication with bilateral and implementing agencies in its daily operation, and continue to practice efficient programme management, awareness raising and data reporting, and expand its capabilities to ensure successful ODS phase-out; and attend relevant regional network and Montreal Protocol meetings.</w:t>
            </w:r>
          </w:p>
        </w:tc>
      </w:tr>
      <w:tr w:rsidR="00D92740" w:rsidRPr="00C22747" w14:paraId="6E8A4462" w14:textId="77777777" w:rsidTr="005131C1">
        <w:trPr>
          <w:trHeight w:val="264"/>
        </w:trPr>
        <w:tc>
          <w:tcPr>
            <w:tcW w:w="1137" w:type="dxa"/>
            <w:shd w:val="clear" w:color="auto" w:fill="auto"/>
            <w:noWrap/>
            <w:tcMar>
              <w:left w:w="58" w:type="dxa"/>
              <w:right w:w="43" w:type="dxa"/>
            </w:tcMar>
            <w:hideMark/>
          </w:tcPr>
          <w:p w14:paraId="696B839F"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lastRenderedPageBreak/>
              <w:t>Colombia</w:t>
            </w:r>
          </w:p>
        </w:tc>
        <w:tc>
          <w:tcPr>
            <w:tcW w:w="801" w:type="dxa"/>
            <w:shd w:val="clear" w:color="auto" w:fill="auto"/>
            <w:noWrap/>
            <w:tcMar>
              <w:left w:w="58" w:type="dxa"/>
              <w:right w:w="43" w:type="dxa"/>
            </w:tcMar>
            <w:hideMark/>
          </w:tcPr>
          <w:p w14:paraId="5CA56BF0"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79</w:t>
            </w:r>
          </w:p>
        </w:tc>
        <w:tc>
          <w:tcPr>
            <w:tcW w:w="7756" w:type="dxa"/>
            <w:shd w:val="clear" w:color="auto" w:fill="auto"/>
            <w:noWrap/>
            <w:tcMar>
              <w:left w:w="58" w:type="dxa"/>
              <w:right w:w="43" w:type="dxa"/>
            </w:tcMar>
            <w:hideMark/>
          </w:tcPr>
          <w:p w14:paraId="512AB5B8"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Implement stage II of the HPMP; initiate the process for ratification of the Kigali Amendment; consult with the Climate Change office, Energy Department, and other stakeholders to coordinate efforts through the Montreal Protocol and the UNFCCC; collect and analyze data on ODS alternatives; participate in regional and Montreal Protocol meetings; celebrate International Ozone Day; and continue other awareness activities.</w:t>
            </w:r>
          </w:p>
        </w:tc>
      </w:tr>
      <w:tr w:rsidR="00D92740" w:rsidRPr="00C22747" w14:paraId="338A5644" w14:textId="77777777" w:rsidTr="005131C1">
        <w:trPr>
          <w:trHeight w:val="264"/>
        </w:trPr>
        <w:tc>
          <w:tcPr>
            <w:tcW w:w="1137" w:type="dxa"/>
            <w:shd w:val="clear" w:color="auto" w:fill="auto"/>
            <w:noWrap/>
            <w:tcMar>
              <w:left w:w="58" w:type="dxa"/>
              <w:right w:w="43" w:type="dxa"/>
            </w:tcMar>
            <w:hideMark/>
          </w:tcPr>
          <w:p w14:paraId="496E5D0F" w14:textId="77777777" w:rsidR="00D92740" w:rsidRPr="00C22747" w:rsidRDefault="00D92740" w:rsidP="005131C1">
            <w:pPr>
              <w:spacing w:after="60"/>
              <w:jc w:val="left"/>
              <w:rPr>
                <w:color w:val="000000"/>
                <w:sz w:val="20"/>
                <w:szCs w:val="20"/>
                <w:lang w:val="en-CA" w:eastAsia="en-CA"/>
              </w:rPr>
            </w:pPr>
            <w:r>
              <w:rPr>
                <w:color w:val="000000"/>
                <w:sz w:val="20"/>
                <w:szCs w:val="20"/>
                <w:lang w:val="en-CA" w:eastAsia="en-CA"/>
              </w:rPr>
              <w:t xml:space="preserve">Democratic Republic of  </w:t>
            </w:r>
            <w:r w:rsidRPr="00C22747">
              <w:rPr>
                <w:color w:val="000000"/>
                <w:sz w:val="20"/>
                <w:szCs w:val="20"/>
                <w:lang w:val="en-CA" w:eastAsia="en-CA"/>
              </w:rPr>
              <w:t>Congo</w:t>
            </w:r>
          </w:p>
        </w:tc>
        <w:tc>
          <w:tcPr>
            <w:tcW w:w="801" w:type="dxa"/>
            <w:shd w:val="clear" w:color="auto" w:fill="auto"/>
            <w:noWrap/>
            <w:tcMar>
              <w:left w:w="58" w:type="dxa"/>
              <w:right w:w="43" w:type="dxa"/>
            </w:tcMar>
            <w:hideMark/>
          </w:tcPr>
          <w:p w14:paraId="29F4F339"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77</w:t>
            </w:r>
          </w:p>
        </w:tc>
        <w:tc>
          <w:tcPr>
            <w:tcW w:w="7756" w:type="dxa"/>
            <w:shd w:val="clear" w:color="auto" w:fill="auto"/>
            <w:noWrap/>
            <w:tcMar>
              <w:left w:w="58" w:type="dxa"/>
              <w:right w:w="43" w:type="dxa"/>
            </w:tcMar>
            <w:hideMark/>
          </w:tcPr>
          <w:p w14:paraId="3523A554"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Disseminate information and raise awareness including Ozone Day celebration and awareness on low-GWP alternatives to HCFCs; coordinate HPMP activities with stakeholders; promote and enforce the licensing and quota system; continue training of refrigeration technicians; establish incentives on imports of hydrocarbons and develop incentive programmes for enterprises to convert refrigeration equipment; monitor and evaluate HPMP activities; organize annual stakeholder workshops; collect and report ODS data to the Fund and Ozone Secretariats; and participate in regional network and Montreal Protocol meetings.</w:t>
            </w:r>
          </w:p>
        </w:tc>
      </w:tr>
      <w:tr w:rsidR="00D92740" w:rsidRPr="00C22747" w14:paraId="6D5CE461" w14:textId="77777777" w:rsidTr="005131C1">
        <w:trPr>
          <w:trHeight w:val="264"/>
        </w:trPr>
        <w:tc>
          <w:tcPr>
            <w:tcW w:w="1137" w:type="dxa"/>
            <w:shd w:val="clear" w:color="auto" w:fill="auto"/>
            <w:noWrap/>
            <w:tcMar>
              <w:left w:w="58" w:type="dxa"/>
              <w:right w:w="43" w:type="dxa"/>
            </w:tcMar>
            <w:hideMark/>
          </w:tcPr>
          <w:p w14:paraId="5D1C44DF"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Dominican Republic</w:t>
            </w:r>
          </w:p>
        </w:tc>
        <w:tc>
          <w:tcPr>
            <w:tcW w:w="801" w:type="dxa"/>
            <w:shd w:val="clear" w:color="auto" w:fill="auto"/>
            <w:noWrap/>
            <w:tcMar>
              <w:left w:w="58" w:type="dxa"/>
              <w:right w:w="43" w:type="dxa"/>
            </w:tcMar>
            <w:hideMark/>
          </w:tcPr>
          <w:p w14:paraId="208AF482"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0DD2DC5F"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 xml:space="preserve">Ensure the operation of the HCFC/HFC licensing and quota system; develop national capacities to allow efficient Montreal Protocol implementation; monitor and control imports and use of HCFCs; facilitate access to and use of low GWP alternatives; train RAC servicing technicians, </w:t>
            </w:r>
            <w:r>
              <w:rPr>
                <w:color w:val="000000"/>
                <w:sz w:val="20"/>
                <w:szCs w:val="20"/>
                <w:lang w:val="en-CA" w:eastAsia="en-CA"/>
              </w:rPr>
              <w:t>c</w:t>
            </w:r>
            <w:r w:rsidRPr="00C22747">
              <w:rPr>
                <w:color w:val="000000"/>
                <w:sz w:val="20"/>
                <w:szCs w:val="20"/>
                <w:lang w:val="en-CA" w:eastAsia="en-CA"/>
              </w:rPr>
              <w:t xml:space="preserve">ustoms officers and enforcement inspectors; foster partnerships with public and private sectors; and implement public awareness campaigns; prepare for the ratification of the Kigali Amendment and HFC phase-down through the implementation of the revised regulation and </w:t>
            </w:r>
            <w:r>
              <w:rPr>
                <w:color w:val="000000"/>
                <w:sz w:val="20"/>
                <w:szCs w:val="20"/>
                <w:lang w:val="en-CA" w:eastAsia="en-CA"/>
              </w:rPr>
              <w:t xml:space="preserve">through </w:t>
            </w:r>
            <w:r w:rsidRPr="00C22747">
              <w:rPr>
                <w:color w:val="000000"/>
                <w:sz w:val="20"/>
                <w:szCs w:val="20"/>
                <w:lang w:val="en-CA" w:eastAsia="en-CA"/>
              </w:rPr>
              <w:t>enabling activities.</w:t>
            </w:r>
          </w:p>
        </w:tc>
      </w:tr>
      <w:tr w:rsidR="00D92740" w:rsidRPr="00C22747" w14:paraId="3EB1C05C" w14:textId="77777777" w:rsidTr="005131C1">
        <w:trPr>
          <w:trHeight w:val="264"/>
        </w:trPr>
        <w:tc>
          <w:tcPr>
            <w:tcW w:w="1137" w:type="dxa"/>
            <w:shd w:val="clear" w:color="auto" w:fill="auto"/>
            <w:noWrap/>
            <w:tcMar>
              <w:left w:w="58" w:type="dxa"/>
              <w:right w:w="43" w:type="dxa"/>
            </w:tcMar>
            <w:hideMark/>
          </w:tcPr>
          <w:p w14:paraId="1FB23C1A"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Ecuador</w:t>
            </w:r>
          </w:p>
        </w:tc>
        <w:tc>
          <w:tcPr>
            <w:tcW w:w="801" w:type="dxa"/>
            <w:shd w:val="clear" w:color="auto" w:fill="auto"/>
            <w:noWrap/>
            <w:tcMar>
              <w:left w:w="58" w:type="dxa"/>
              <w:right w:w="43" w:type="dxa"/>
            </w:tcMar>
            <w:hideMark/>
          </w:tcPr>
          <w:p w14:paraId="13B8636D"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76</w:t>
            </w:r>
          </w:p>
        </w:tc>
        <w:tc>
          <w:tcPr>
            <w:tcW w:w="7756" w:type="dxa"/>
            <w:shd w:val="clear" w:color="auto" w:fill="auto"/>
            <w:noWrap/>
            <w:tcMar>
              <w:left w:w="58" w:type="dxa"/>
              <w:right w:w="43" w:type="dxa"/>
            </w:tcMar>
            <w:hideMark/>
          </w:tcPr>
          <w:p w14:paraId="23CB05FF"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Implement the ODS licensing system; train customs officials on ODS illegal trade; increase controls on imports of ODS equipment and HCFC-141b contained in imported pre</w:t>
            </w:r>
            <w:r>
              <w:rPr>
                <w:color w:val="000000"/>
                <w:sz w:val="20"/>
                <w:szCs w:val="20"/>
                <w:lang w:val="en-CA" w:eastAsia="en-CA"/>
              </w:rPr>
              <w:t>-</w:t>
            </w:r>
            <w:r w:rsidRPr="00C22747">
              <w:rPr>
                <w:color w:val="000000"/>
                <w:sz w:val="20"/>
                <w:szCs w:val="20"/>
                <w:lang w:val="en-CA" w:eastAsia="en-CA"/>
              </w:rPr>
              <w:t>blended polyols; report ODS data and CP activities; train RAC technicians to promote the use of HCFC alternatives and refrigerant recovery and recycling; and carry out public awareness campaigns.</w:t>
            </w:r>
          </w:p>
        </w:tc>
      </w:tr>
      <w:tr w:rsidR="00D92740" w:rsidRPr="00C22747" w14:paraId="4BD1A034" w14:textId="77777777" w:rsidTr="005131C1">
        <w:trPr>
          <w:trHeight w:val="264"/>
        </w:trPr>
        <w:tc>
          <w:tcPr>
            <w:tcW w:w="1137" w:type="dxa"/>
            <w:shd w:val="clear" w:color="auto" w:fill="auto"/>
            <w:noWrap/>
            <w:tcMar>
              <w:left w:w="58" w:type="dxa"/>
              <w:right w:w="43" w:type="dxa"/>
            </w:tcMar>
            <w:hideMark/>
          </w:tcPr>
          <w:p w14:paraId="442D5027"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Egypt</w:t>
            </w:r>
          </w:p>
        </w:tc>
        <w:tc>
          <w:tcPr>
            <w:tcW w:w="801" w:type="dxa"/>
            <w:shd w:val="clear" w:color="auto" w:fill="auto"/>
            <w:noWrap/>
            <w:tcMar>
              <w:left w:w="58" w:type="dxa"/>
              <w:right w:w="43" w:type="dxa"/>
            </w:tcMar>
            <w:hideMark/>
          </w:tcPr>
          <w:p w14:paraId="1968D3FE"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81</w:t>
            </w:r>
          </w:p>
        </w:tc>
        <w:tc>
          <w:tcPr>
            <w:tcW w:w="7756" w:type="dxa"/>
            <w:shd w:val="clear" w:color="auto" w:fill="auto"/>
            <w:noWrap/>
            <w:tcMar>
              <w:left w:w="58" w:type="dxa"/>
              <w:right w:w="43" w:type="dxa"/>
            </w:tcMar>
            <w:hideMark/>
          </w:tcPr>
          <w:p w14:paraId="6599795C"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 xml:space="preserve">Continue to enforce and operate the electronic database connection between the NOU and </w:t>
            </w:r>
            <w:r>
              <w:rPr>
                <w:color w:val="000000"/>
                <w:sz w:val="20"/>
                <w:szCs w:val="20"/>
                <w:lang w:val="en-CA" w:eastAsia="en-CA"/>
              </w:rPr>
              <w:t>c</w:t>
            </w:r>
            <w:r w:rsidRPr="00C22747">
              <w:rPr>
                <w:color w:val="000000"/>
                <w:sz w:val="20"/>
                <w:szCs w:val="20"/>
                <w:lang w:val="en-CA" w:eastAsia="en-CA"/>
              </w:rPr>
              <w:t xml:space="preserve">ustoms, and initiate consultations to extend </w:t>
            </w:r>
            <w:r>
              <w:rPr>
                <w:color w:val="000000"/>
                <w:sz w:val="20"/>
                <w:szCs w:val="20"/>
                <w:lang w:val="en-CA" w:eastAsia="en-CA"/>
              </w:rPr>
              <w:t>the database</w:t>
            </w:r>
            <w:r w:rsidRPr="00C22747">
              <w:rPr>
                <w:color w:val="000000"/>
                <w:sz w:val="20"/>
                <w:szCs w:val="20"/>
                <w:lang w:val="en-CA" w:eastAsia="en-CA"/>
              </w:rPr>
              <w:t xml:space="preserve"> to include HFCs; coordinate implementation of the foam sector phase-out plan </w:t>
            </w:r>
            <w:r>
              <w:rPr>
                <w:color w:val="000000"/>
                <w:sz w:val="20"/>
                <w:szCs w:val="20"/>
                <w:lang w:val="en-CA" w:eastAsia="en-CA"/>
              </w:rPr>
              <w:t>under</w:t>
            </w:r>
            <w:r w:rsidRPr="00C22747">
              <w:rPr>
                <w:color w:val="000000"/>
                <w:sz w:val="20"/>
                <w:szCs w:val="20"/>
                <w:lang w:val="en-CA" w:eastAsia="en-CA"/>
              </w:rPr>
              <w:t xml:space="preserve"> stage II; manage and monitor HCFC import</w:t>
            </w:r>
            <w:r>
              <w:rPr>
                <w:color w:val="000000"/>
                <w:sz w:val="20"/>
                <w:szCs w:val="20"/>
                <w:lang w:val="en-CA" w:eastAsia="en-CA"/>
              </w:rPr>
              <w:t>s</w:t>
            </w:r>
            <w:r w:rsidRPr="00C22747">
              <w:rPr>
                <w:color w:val="000000"/>
                <w:sz w:val="20"/>
                <w:szCs w:val="20"/>
                <w:lang w:val="en-CA" w:eastAsia="en-CA"/>
              </w:rPr>
              <w:t xml:space="preserve"> </w:t>
            </w:r>
            <w:r>
              <w:rPr>
                <w:color w:val="000000"/>
                <w:sz w:val="20"/>
                <w:szCs w:val="20"/>
                <w:lang w:val="en-CA" w:eastAsia="en-CA"/>
              </w:rPr>
              <w:t>through</w:t>
            </w:r>
            <w:r w:rsidRPr="00C22747">
              <w:rPr>
                <w:color w:val="000000"/>
                <w:sz w:val="20"/>
                <w:szCs w:val="20"/>
                <w:lang w:val="en-CA" w:eastAsia="en-CA"/>
              </w:rPr>
              <w:t xml:space="preserve"> the quota system; promote Kigali Amendment ratification and review and propose regulation amendments; carry out awareness activities on the ban of HCFCs in pre-blended polyols and celebrate international ozone day; and attend regional network and Montreal Protocol meetings.</w:t>
            </w:r>
          </w:p>
        </w:tc>
      </w:tr>
      <w:tr w:rsidR="00D92740" w:rsidRPr="00C22747" w14:paraId="0B2DBF84" w14:textId="77777777" w:rsidTr="005131C1">
        <w:trPr>
          <w:trHeight w:val="264"/>
        </w:trPr>
        <w:tc>
          <w:tcPr>
            <w:tcW w:w="1137" w:type="dxa"/>
            <w:shd w:val="clear" w:color="auto" w:fill="auto"/>
            <w:noWrap/>
            <w:tcMar>
              <w:left w:w="58" w:type="dxa"/>
              <w:right w:w="43" w:type="dxa"/>
            </w:tcMar>
            <w:hideMark/>
          </w:tcPr>
          <w:p w14:paraId="43FBC64E"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India</w:t>
            </w:r>
          </w:p>
        </w:tc>
        <w:tc>
          <w:tcPr>
            <w:tcW w:w="801" w:type="dxa"/>
            <w:shd w:val="clear" w:color="auto" w:fill="auto"/>
            <w:noWrap/>
            <w:tcMar>
              <w:left w:w="58" w:type="dxa"/>
              <w:right w:w="43" w:type="dxa"/>
            </w:tcMar>
            <w:hideMark/>
          </w:tcPr>
          <w:p w14:paraId="2CF368E4"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76</w:t>
            </w:r>
          </w:p>
        </w:tc>
        <w:tc>
          <w:tcPr>
            <w:tcW w:w="7756" w:type="dxa"/>
            <w:shd w:val="clear" w:color="auto" w:fill="auto"/>
            <w:noWrap/>
            <w:tcMar>
              <w:left w:w="58" w:type="dxa"/>
              <w:right w:w="43" w:type="dxa"/>
            </w:tcMar>
            <w:hideMark/>
          </w:tcPr>
          <w:p w14:paraId="110BC268"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Sustain ODS phase</w:t>
            </w:r>
            <w:r>
              <w:rPr>
                <w:color w:val="000000"/>
                <w:sz w:val="20"/>
                <w:szCs w:val="20"/>
                <w:lang w:val="en-CA" w:eastAsia="en-CA"/>
              </w:rPr>
              <w:t>-</w:t>
            </w:r>
            <w:r w:rsidRPr="00C22747">
              <w:rPr>
                <w:color w:val="000000"/>
                <w:sz w:val="20"/>
                <w:szCs w:val="20"/>
                <w:lang w:val="en-CA" w:eastAsia="en-CA"/>
              </w:rPr>
              <w:t>out; monitor effective implementation of stage I of the HPMP; finalize and implement the strategy for stage II; strengthen institutional networks to achieve the compliance targets; continue implementation and enforcement of the Amended Rules (2014) for ODS; and intensify implementation of information outreach activities involving all stakeholders.</w:t>
            </w:r>
          </w:p>
        </w:tc>
      </w:tr>
      <w:tr w:rsidR="00D92740" w:rsidRPr="00C22747" w14:paraId="18191501" w14:textId="77777777" w:rsidTr="005131C1">
        <w:trPr>
          <w:trHeight w:val="264"/>
        </w:trPr>
        <w:tc>
          <w:tcPr>
            <w:tcW w:w="1137" w:type="dxa"/>
            <w:shd w:val="clear" w:color="auto" w:fill="auto"/>
            <w:noWrap/>
            <w:tcMar>
              <w:left w:w="58" w:type="dxa"/>
              <w:right w:w="43" w:type="dxa"/>
            </w:tcMar>
            <w:hideMark/>
          </w:tcPr>
          <w:p w14:paraId="7518D31D"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Indonesia</w:t>
            </w:r>
          </w:p>
        </w:tc>
        <w:tc>
          <w:tcPr>
            <w:tcW w:w="801" w:type="dxa"/>
            <w:shd w:val="clear" w:color="auto" w:fill="auto"/>
            <w:noWrap/>
            <w:tcMar>
              <w:left w:w="58" w:type="dxa"/>
              <w:right w:w="43" w:type="dxa"/>
            </w:tcMar>
            <w:hideMark/>
          </w:tcPr>
          <w:p w14:paraId="5467E729"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80</w:t>
            </w:r>
          </w:p>
        </w:tc>
        <w:tc>
          <w:tcPr>
            <w:tcW w:w="7756" w:type="dxa"/>
            <w:shd w:val="clear" w:color="auto" w:fill="auto"/>
            <w:noWrap/>
            <w:tcMar>
              <w:left w:w="58" w:type="dxa"/>
              <w:right w:w="43" w:type="dxa"/>
            </w:tcMar>
            <w:hideMark/>
          </w:tcPr>
          <w:p w14:paraId="311BF1D4"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 xml:space="preserve">Provide support for completion of stage I of the HPMP and implementation of stage II through </w:t>
            </w:r>
            <w:r>
              <w:rPr>
                <w:color w:val="000000"/>
                <w:sz w:val="20"/>
                <w:szCs w:val="20"/>
                <w:lang w:val="en-CA" w:eastAsia="en-CA"/>
              </w:rPr>
              <w:t xml:space="preserve">the </w:t>
            </w:r>
            <w:r w:rsidRPr="00C22747">
              <w:rPr>
                <w:color w:val="000000"/>
                <w:sz w:val="20"/>
                <w:szCs w:val="20"/>
                <w:lang w:val="en-CA" w:eastAsia="en-CA"/>
              </w:rPr>
              <w:t>enforcement of policies, strategies, control measures, technical assistance and monitoring mechanisms, cooperation with stakeholders, and public awareness; support implementation of enabling activities for the Kigali Amendment; ensure timely submission of data to the Fund and Ozone Secretariats and participate in regional network meetings and Montreal Protocol meetings.</w:t>
            </w:r>
          </w:p>
        </w:tc>
      </w:tr>
      <w:tr w:rsidR="00D92740" w:rsidRPr="00C22747" w14:paraId="78C5A205" w14:textId="77777777" w:rsidTr="005131C1">
        <w:trPr>
          <w:trHeight w:val="264"/>
        </w:trPr>
        <w:tc>
          <w:tcPr>
            <w:tcW w:w="1137" w:type="dxa"/>
            <w:shd w:val="clear" w:color="auto" w:fill="auto"/>
            <w:noWrap/>
            <w:tcMar>
              <w:left w:w="58" w:type="dxa"/>
              <w:right w:w="43" w:type="dxa"/>
            </w:tcMar>
            <w:hideMark/>
          </w:tcPr>
          <w:p w14:paraId="154789AE" w14:textId="77777777" w:rsidR="00D92740" w:rsidRPr="00C22747" w:rsidRDefault="00D92740" w:rsidP="005131C1">
            <w:pPr>
              <w:spacing w:after="60"/>
              <w:jc w:val="left"/>
              <w:rPr>
                <w:color w:val="000000"/>
                <w:sz w:val="20"/>
                <w:szCs w:val="20"/>
                <w:lang w:val="en-CA" w:eastAsia="en-CA"/>
              </w:rPr>
            </w:pPr>
            <w:r>
              <w:rPr>
                <w:color w:val="000000"/>
                <w:sz w:val="20"/>
                <w:szCs w:val="20"/>
                <w:lang w:val="en-CA" w:eastAsia="en-CA"/>
              </w:rPr>
              <w:t xml:space="preserve">Islamic Republic of </w:t>
            </w:r>
            <w:r w:rsidRPr="00C22747">
              <w:rPr>
                <w:color w:val="000000"/>
                <w:sz w:val="20"/>
                <w:szCs w:val="20"/>
                <w:lang w:val="en-CA" w:eastAsia="en-CA"/>
              </w:rPr>
              <w:t>Iran</w:t>
            </w:r>
          </w:p>
        </w:tc>
        <w:tc>
          <w:tcPr>
            <w:tcW w:w="801" w:type="dxa"/>
            <w:shd w:val="clear" w:color="auto" w:fill="auto"/>
            <w:noWrap/>
            <w:tcMar>
              <w:left w:w="58" w:type="dxa"/>
              <w:right w:w="43" w:type="dxa"/>
            </w:tcMar>
            <w:hideMark/>
          </w:tcPr>
          <w:p w14:paraId="7479822B"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7483A108" w14:textId="640430FF"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Control and monitor all ODS consumption; submit CP and Article 7 data; monitor projects and activities under stage II of the HPMP through close coordination with the implementing agencies and relevant stakeholders; coordinate with the Customs department and Trade Promotion Organization and with the Ozone Cells in provinces to implement ODS policy and control measures; carry out awareness</w:t>
            </w:r>
            <w:r>
              <w:rPr>
                <w:color w:val="000000"/>
                <w:sz w:val="20"/>
                <w:szCs w:val="20"/>
                <w:lang w:val="en-CA" w:eastAsia="en-CA"/>
              </w:rPr>
              <w:t>-</w:t>
            </w:r>
            <w:r w:rsidRPr="00C22747">
              <w:rPr>
                <w:color w:val="000000"/>
                <w:sz w:val="20"/>
                <w:szCs w:val="20"/>
                <w:lang w:val="en-CA" w:eastAsia="en-CA"/>
              </w:rPr>
              <w:t>raising and training activities; implement the enabling activities project to facilitate ratification</w:t>
            </w:r>
            <w:r>
              <w:rPr>
                <w:color w:val="000000"/>
                <w:sz w:val="20"/>
                <w:szCs w:val="20"/>
                <w:lang w:val="en-CA" w:eastAsia="en-CA"/>
              </w:rPr>
              <w:t xml:space="preserve"> </w:t>
            </w:r>
            <w:r w:rsidRPr="00C22747">
              <w:rPr>
                <w:color w:val="000000"/>
                <w:sz w:val="20"/>
                <w:szCs w:val="20"/>
                <w:lang w:val="en-CA" w:eastAsia="en-CA"/>
              </w:rPr>
              <w:t>of the Kigali Amendment; and participate in relevant regional and international meetings.</w:t>
            </w:r>
          </w:p>
        </w:tc>
      </w:tr>
      <w:tr w:rsidR="00D92740" w:rsidRPr="00C22747" w14:paraId="0888EA48" w14:textId="77777777" w:rsidTr="005131C1">
        <w:trPr>
          <w:trHeight w:val="264"/>
        </w:trPr>
        <w:tc>
          <w:tcPr>
            <w:tcW w:w="1137" w:type="dxa"/>
            <w:shd w:val="clear" w:color="auto" w:fill="auto"/>
            <w:noWrap/>
            <w:tcMar>
              <w:left w:w="58" w:type="dxa"/>
              <w:right w:w="43" w:type="dxa"/>
            </w:tcMar>
            <w:hideMark/>
          </w:tcPr>
          <w:p w14:paraId="50E58C3B" w14:textId="77777777" w:rsidR="00D92740" w:rsidRPr="00C22747" w:rsidRDefault="00D92740" w:rsidP="005131C1">
            <w:pPr>
              <w:keepNext/>
              <w:keepLines/>
              <w:spacing w:after="60"/>
              <w:jc w:val="left"/>
              <w:rPr>
                <w:color w:val="000000"/>
                <w:sz w:val="20"/>
                <w:szCs w:val="20"/>
                <w:lang w:val="en-CA" w:eastAsia="en-CA"/>
              </w:rPr>
            </w:pPr>
            <w:r w:rsidRPr="00C22747">
              <w:rPr>
                <w:color w:val="000000"/>
                <w:sz w:val="20"/>
                <w:szCs w:val="20"/>
                <w:lang w:val="en-CA" w:eastAsia="en-CA"/>
              </w:rPr>
              <w:lastRenderedPageBreak/>
              <w:t>Jordan</w:t>
            </w:r>
          </w:p>
        </w:tc>
        <w:tc>
          <w:tcPr>
            <w:tcW w:w="801" w:type="dxa"/>
            <w:shd w:val="clear" w:color="auto" w:fill="auto"/>
            <w:noWrap/>
            <w:tcMar>
              <w:left w:w="58" w:type="dxa"/>
              <w:right w:w="43" w:type="dxa"/>
            </w:tcMar>
            <w:hideMark/>
          </w:tcPr>
          <w:p w14:paraId="11419B5D" w14:textId="77777777" w:rsidR="00D92740" w:rsidRPr="00C22747" w:rsidRDefault="00D92740" w:rsidP="005131C1">
            <w:pPr>
              <w:keepNext/>
              <w:keepLines/>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1CF1EFCA" w14:textId="4E06ABE0" w:rsidR="00D92740" w:rsidRPr="00C22747" w:rsidRDefault="00D92740" w:rsidP="005131C1">
            <w:pPr>
              <w:keepNext/>
              <w:keepLines/>
              <w:spacing w:after="60"/>
              <w:rPr>
                <w:color w:val="000000"/>
                <w:sz w:val="20"/>
                <w:szCs w:val="20"/>
                <w:lang w:val="en-CA" w:eastAsia="en-CA"/>
              </w:rPr>
            </w:pPr>
            <w:r w:rsidRPr="00C22747">
              <w:rPr>
                <w:color w:val="000000"/>
                <w:sz w:val="20"/>
                <w:szCs w:val="20"/>
                <w:lang w:val="en-CA" w:eastAsia="en-CA"/>
              </w:rPr>
              <w:t xml:space="preserve">Monitor importers and industry, train </w:t>
            </w:r>
            <w:r>
              <w:rPr>
                <w:color w:val="000000"/>
                <w:sz w:val="20"/>
                <w:szCs w:val="20"/>
                <w:lang w:val="en-CA" w:eastAsia="en-CA"/>
              </w:rPr>
              <w:t>c</w:t>
            </w:r>
            <w:r w:rsidRPr="00C22747">
              <w:rPr>
                <w:color w:val="000000"/>
                <w:sz w:val="20"/>
                <w:szCs w:val="20"/>
                <w:lang w:val="en-CA" w:eastAsia="en-CA"/>
              </w:rPr>
              <w:t>ustoms officers, and build capacity to track ODS use; implement public awareness activities, and attend ozone-related meetings; oversee HPMP activities to convert about 80 enterprises (refrigeration and foam subsectors) in coordination with the PMU; support the RAC sector with training, technician certification, demonstration projects, and advice on setting-up refrigerant recovery, recycling and reclamation centers; coordinate training on handling and using ODS alternatives; promote study tours to provide technical assistance and exchange information and experiences on ODS alternatives; assist in the development of an electronic management system to include HCFCs and HFC enterprises; raise awareness on HFCs and the Kigali Amendment.</w:t>
            </w:r>
          </w:p>
        </w:tc>
      </w:tr>
      <w:tr w:rsidR="00D92740" w:rsidRPr="00C22747" w14:paraId="2E9DD11F" w14:textId="77777777" w:rsidTr="005131C1">
        <w:trPr>
          <w:trHeight w:val="264"/>
        </w:trPr>
        <w:tc>
          <w:tcPr>
            <w:tcW w:w="1137" w:type="dxa"/>
            <w:shd w:val="clear" w:color="auto" w:fill="auto"/>
            <w:noWrap/>
            <w:tcMar>
              <w:left w:w="58" w:type="dxa"/>
              <w:right w:w="43" w:type="dxa"/>
            </w:tcMar>
            <w:hideMark/>
          </w:tcPr>
          <w:p w14:paraId="07909417"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Kenya</w:t>
            </w:r>
          </w:p>
        </w:tc>
        <w:tc>
          <w:tcPr>
            <w:tcW w:w="801" w:type="dxa"/>
            <w:shd w:val="clear" w:color="auto" w:fill="auto"/>
            <w:noWrap/>
            <w:tcMar>
              <w:left w:w="58" w:type="dxa"/>
              <w:right w:w="43" w:type="dxa"/>
            </w:tcMar>
            <w:hideMark/>
          </w:tcPr>
          <w:p w14:paraId="508DF837"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80</w:t>
            </w:r>
          </w:p>
        </w:tc>
        <w:tc>
          <w:tcPr>
            <w:tcW w:w="7756" w:type="dxa"/>
            <w:shd w:val="clear" w:color="auto" w:fill="auto"/>
            <w:noWrap/>
            <w:tcMar>
              <w:left w:w="58" w:type="dxa"/>
              <w:right w:w="43" w:type="dxa"/>
            </w:tcMar>
            <w:hideMark/>
          </w:tcPr>
          <w:p w14:paraId="71784938"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Train RAC technicians, customs and enforcement officers to support ODS regulations implementation; raise awareness and distribute materials to stakeholders; ensure timely data submission to the Ozone and Fund Secretariats; coordinate completion of stage I of the HPMP, and launch the second stage of</w:t>
            </w:r>
            <w:r>
              <w:rPr>
                <w:color w:val="000000"/>
                <w:sz w:val="20"/>
                <w:szCs w:val="20"/>
                <w:lang w:val="en-CA" w:eastAsia="en-CA"/>
              </w:rPr>
              <w:t xml:space="preserve"> the</w:t>
            </w:r>
            <w:r w:rsidRPr="00C22747">
              <w:rPr>
                <w:color w:val="000000"/>
                <w:sz w:val="20"/>
                <w:szCs w:val="20"/>
                <w:lang w:val="en-CA" w:eastAsia="en-CA"/>
              </w:rPr>
              <w:t xml:space="preserve"> HPMP; participate in regional and international meetings of the Montreal Protocol; and engage policy makers for the early ratification of the Kigali Amendment.</w:t>
            </w:r>
          </w:p>
        </w:tc>
      </w:tr>
      <w:tr w:rsidR="00D92740" w:rsidRPr="00C22747" w14:paraId="62315BE7" w14:textId="77777777" w:rsidTr="005131C1">
        <w:trPr>
          <w:trHeight w:val="264"/>
        </w:trPr>
        <w:tc>
          <w:tcPr>
            <w:tcW w:w="1137" w:type="dxa"/>
            <w:shd w:val="clear" w:color="auto" w:fill="auto"/>
            <w:noWrap/>
            <w:tcMar>
              <w:left w:w="58" w:type="dxa"/>
              <w:right w:w="43" w:type="dxa"/>
            </w:tcMar>
            <w:hideMark/>
          </w:tcPr>
          <w:p w14:paraId="776C5BC3"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Lebanon</w:t>
            </w:r>
          </w:p>
        </w:tc>
        <w:tc>
          <w:tcPr>
            <w:tcW w:w="801" w:type="dxa"/>
            <w:shd w:val="clear" w:color="auto" w:fill="auto"/>
            <w:noWrap/>
            <w:tcMar>
              <w:left w:w="58" w:type="dxa"/>
              <w:right w:w="43" w:type="dxa"/>
            </w:tcMar>
            <w:hideMark/>
          </w:tcPr>
          <w:p w14:paraId="13094F50"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6734731F"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Implement a public awareness strategy with a special focus on the RAC servicing sector; amend, if necessary, the existing legislation and ODS licensing system to accommodate HFCs and ensure future enforcement of those regulations; facilitate the ratification of</w:t>
            </w:r>
            <w:r>
              <w:rPr>
                <w:color w:val="000000"/>
                <w:sz w:val="20"/>
                <w:szCs w:val="20"/>
                <w:lang w:val="en-CA" w:eastAsia="en-CA"/>
              </w:rPr>
              <w:t xml:space="preserve"> the</w:t>
            </w:r>
            <w:r w:rsidRPr="00C22747">
              <w:rPr>
                <w:color w:val="000000"/>
                <w:sz w:val="20"/>
                <w:szCs w:val="20"/>
                <w:lang w:val="en-CA" w:eastAsia="en-CA"/>
              </w:rPr>
              <w:t xml:space="preserve"> Kigali Amendment with support from the enabling activities for the preparation of a cooling plan, and development of a Minimum Energy Performance Standard; recruit technical consultants and a legal advisor to assist in developing national policies; update the appropriate guidelines for monitoring and evaluation of ODS phase-out projects; and ensure implementation of stage II of the HPMP; participate in the negotiations related to the HFC phase-down guidelines at Montreal Protocol meetings, and participate in regional network meetings.</w:t>
            </w:r>
          </w:p>
        </w:tc>
      </w:tr>
      <w:tr w:rsidR="00D92740" w:rsidRPr="00C22747" w14:paraId="66D7D060" w14:textId="77777777" w:rsidTr="005131C1">
        <w:trPr>
          <w:trHeight w:val="264"/>
        </w:trPr>
        <w:tc>
          <w:tcPr>
            <w:tcW w:w="1137" w:type="dxa"/>
            <w:shd w:val="clear" w:color="auto" w:fill="auto"/>
            <w:noWrap/>
            <w:tcMar>
              <w:left w:w="58" w:type="dxa"/>
              <w:right w:w="43" w:type="dxa"/>
            </w:tcMar>
          </w:tcPr>
          <w:p w14:paraId="1A9F9F7C" w14:textId="77777777" w:rsidR="00D92740" w:rsidRPr="00C22747" w:rsidRDefault="00D92740" w:rsidP="005131C1">
            <w:pPr>
              <w:spacing w:after="60"/>
              <w:jc w:val="left"/>
              <w:rPr>
                <w:color w:val="000000"/>
                <w:sz w:val="20"/>
                <w:szCs w:val="20"/>
                <w:lang w:val="en-CA" w:eastAsia="en-CA"/>
              </w:rPr>
            </w:pPr>
            <w:r>
              <w:rPr>
                <w:color w:val="000000"/>
                <w:sz w:val="20"/>
                <w:szCs w:val="20"/>
                <w:lang w:val="en-CA" w:eastAsia="en-CA"/>
              </w:rPr>
              <w:t>Libya</w:t>
            </w:r>
          </w:p>
        </w:tc>
        <w:tc>
          <w:tcPr>
            <w:tcW w:w="801" w:type="dxa"/>
            <w:shd w:val="clear" w:color="auto" w:fill="auto"/>
            <w:noWrap/>
            <w:tcMar>
              <w:left w:w="58" w:type="dxa"/>
              <w:right w:w="43" w:type="dxa"/>
            </w:tcMar>
          </w:tcPr>
          <w:p w14:paraId="78B62778" w14:textId="77777777" w:rsidR="00D92740" w:rsidRPr="00C22747" w:rsidRDefault="00D92740" w:rsidP="005131C1">
            <w:pPr>
              <w:spacing w:after="60"/>
              <w:jc w:val="right"/>
              <w:rPr>
                <w:color w:val="000000"/>
                <w:sz w:val="20"/>
                <w:szCs w:val="20"/>
                <w:lang w:val="en-CA" w:eastAsia="en-CA"/>
              </w:rPr>
            </w:pPr>
            <w:r>
              <w:rPr>
                <w:color w:val="000000"/>
                <w:sz w:val="20"/>
                <w:szCs w:val="20"/>
                <w:lang w:val="en-CA" w:eastAsia="en-CA"/>
              </w:rPr>
              <w:t>81</w:t>
            </w:r>
          </w:p>
        </w:tc>
        <w:tc>
          <w:tcPr>
            <w:tcW w:w="7756" w:type="dxa"/>
            <w:shd w:val="clear" w:color="auto" w:fill="auto"/>
            <w:noWrap/>
            <w:tcMar>
              <w:left w:w="58" w:type="dxa"/>
              <w:right w:w="43" w:type="dxa"/>
            </w:tcMar>
          </w:tcPr>
          <w:p w14:paraId="7F15151C" w14:textId="77777777" w:rsidR="00D92740" w:rsidRPr="00C22747" w:rsidRDefault="00D92740" w:rsidP="005131C1">
            <w:pPr>
              <w:spacing w:after="60"/>
              <w:rPr>
                <w:color w:val="000000"/>
                <w:sz w:val="20"/>
                <w:szCs w:val="20"/>
                <w:lang w:val="en-CA" w:eastAsia="en-CA"/>
              </w:rPr>
            </w:pPr>
            <w:r w:rsidRPr="00A5553A">
              <w:rPr>
                <w:color w:val="000000"/>
                <w:sz w:val="20"/>
                <w:szCs w:val="20"/>
                <w:lang w:val="en-CA" w:eastAsia="en-CA"/>
              </w:rPr>
              <w:t xml:space="preserve">Continue to monitor HCFC consumption </w:t>
            </w:r>
            <w:r>
              <w:rPr>
                <w:color w:val="000000"/>
                <w:sz w:val="20"/>
                <w:szCs w:val="20"/>
                <w:lang w:val="en-CA" w:eastAsia="en-CA"/>
              </w:rPr>
              <w:t>through</w:t>
            </w:r>
            <w:r w:rsidRPr="00A5553A">
              <w:rPr>
                <w:color w:val="000000"/>
                <w:sz w:val="20"/>
                <w:szCs w:val="20"/>
                <w:lang w:val="en-CA" w:eastAsia="en-CA"/>
              </w:rPr>
              <w:t xml:space="preserve"> the licensing and quota system; issue quotas for 2018 and 2019 in line with the Agreement with the Executive Committee and decision XXVII/11; monitor HCFC distribution by sub-sector; continue to coordinate activities with stakeholders on future HFC</w:t>
            </w:r>
            <w:r>
              <w:rPr>
                <w:color w:val="000000"/>
                <w:sz w:val="20"/>
                <w:szCs w:val="20"/>
                <w:lang w:val="en-CA" w:eastAsia="en-CA"/>
              </w:rPr>
              <w:t xml:space="preserve"> phase-down</w:t>
            </w:r>
            <w:r w:rsidRPr="00A5553A">
              <w:rPr>
                <w:color w:val="000000"/>
                <w:sz w:val="20"/>
                <w:szCs w:val="20"/>
                <w:lang w:val="en-CA" w:eastAsia="en-CA"/>
              </w:rPr>
              <w:t>; coordinate enabling activities to facilitate Kigali Amendment ratification; carry out information dissemination and awareness; report CP and Article 7 data; and participate in regional and Montreal Protocol meetings.</w:t>
            </w:r>
          </w:p>
        </w:tc>
      </w:tr>
      <w:tr w:rsidR="00D92740" w:rsidRPr="00C22747" w14:paraId="02BE37E8" w14:textId="77777777" w:rsidTr="005131C1">
        <w:trPr>
          <w:trHeight w:val="264"/>
        </w:trPr>
        <w:tc>
          <w:tcPr>
            <w:tcW w:w="1137" w:type="dxa"/>
            <w:shd w:val="clear" w:color="auto" w:fill="auto"/>
            <w:noWrap/>
            <w:tcMar>
              <w:left w:w="58" w:type="dxa"/>
              <w:right w:w="43" w:type="dxa"/>
            </w:tcMar>
            <w:hideMark/>
          </w:tcPr>
          <w:p w14:paraId="0061E0CD"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Malaysia</w:t>
            </w:r>
          </w:p>
        </w:tc>
        <w:tc>
          <w:tcPr>
            <w:tcW w:w="801" w:type="dxa"/>
            <w:shd w:val="clear" w:color="auto" w:fill="auto"/>
            <w:noWrap/>
            <w:tcMar>
              <w:left w:w="58" w:type="dxa"/>
              <w:right w:w="43" w:type="dxa"/>
            </w:tcMar>
            <w:hideMark/>
          </w:tcPr>
          <w:p w14:paraId="45F9B77E"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80</w:t>
            </w:r>
          </w:p>
        </w:tc>
        <w:tc>
          <w:tcPr>
            <w:tcW w:w="7756" w:type="dxa"/>
            <w:shd w:val="clear" w:color="auto" w:fill="auto"/>
            <w:noWrap/>
            <w:tcMar>
              <w:left w:w="58" w:type="dxa"/>
              <w:right w:w="43" w:type="dxa"/>
            </w:tcMar>
            <w:hideMark/>
          </w:tcPr>
          <w:p w14:paraId="18013E42"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Coordinate completion of stage I of the HPMP, implementation of stage II, and preparations for HFC phase-down; enforce policies, strategies, control measures, technical assistance and monitoring mechanisms; support monitoring activities under stage II including the investment project in the foam sector, technical assistance in the RAC sector, and regulations and measures to control HCFC consumption; initiate enabling activities for Kigali Amendment ratification.</w:t>
            </w:r>
          </w:p>
        </w:tc>
      </w:tr>
      <w:tr w:rsidR="00D92740" w:rsidRPr="00C22747" w14:paraId="4B1F77F4" w14:textId="77777777" w:rsidTr="005131C1">
        <w:trPr>
          <w:trHeight w:val="264"/>
        </w:trPr>
        <w:tc>
          <w:tcPr>
            <w:tcW w:w="1137" w:type="dxa"/>
            <w:shd w:val="clear" w:color="auto" w:fill="auto"/>
            <w:noWrap/>
            <w:tcMar>
              <w:left w:w="58" w:type="dxa"/>
              <w:right w:w="43" w:type="dxa"/>
            </w:tcMar>
            <w:hideMark/>
          </w:tcPr>
          <w:p w14:paraId="56736F29"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Mexico</w:t>
            </w:r>
          </w:p>
        </w:tc>
        <w:tc>
          <w:tcPr>
            <w:tcW w:w="801" w:type="dxa"/>
            <w:shd w:val="clear" w:color="auto" w:fill="auto"/>
            <w:noWrap/>
            <w:tcMar>
              <w:left w:w="58" w:type="dxa"/>
              <w:right w:w="43" w:type="dxa"/>
            </w:tcMar>
            <w:hideMark/>
          </w:tcPr>
          <w:p w14:paraId="257C545C"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2DBD1D72"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Prepare the basis for legislative and regulatory measures to be adopted; monitor ODS import and consumption data; collect and submit CP and Article 7 data; implement the quota system to ensure sustainability of the 35 per cent reduction in HCFC consumption in 2018 and 2019; implement stage II of the HPMP, and the HFC conversion projects; coordinate the HFC enabling activities project; and participate in regional network and Montreal Protocol meetings.</w:t>
            </w:r>
          </w:p>
        </w:tc>
      </w:tr>
      <w:tr w:rsidR="00D92740" w:rsidRPr="00C22747" w14:paraId="4484454A" w14:textId="77777777" w:rsidTr="005131C1">
        <w:trPr>
          <w:trHeight w:val="264"/>
        </w:trPr>
        <w:tc>
          <w:tcPr>
            <w:tcW w:w="1137" w:type="dxa"/>
            <w:shd w:val="clear" w:color="auto" w:fill="auto"/>
            <w:noWrap/>
            <w:tcMar>
              <w:left w:w="58" w:type="dxa"/>
              <w:right w:w="43" w:type="dxa"/>
            </w:tcMar>
            <w:hideMark/>
          </w:tcPr>
          <w:p w14:paraId="1149A7CE"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Mexico</w:t>
            </w:r>
          </w:p>
        </w:tc>
        <w:tc>
          <w:tcPr>
            <w:tcW w:w="801" w:type="dxa"/>
            <w:shd w:val="clear" w:color="auto" w:fill="auto"/>
            <w:noWrap/>
            <w:tcMar>
              <w:left w:w="58" w:type="dxa"/>
              <w:right w:w="43" w:type="dxa"/>
            </w:tcMar>
            <w:hideMark/>
          </w:tcPr>
          <w:p w14:paraId="51B74D58"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w:t>
            </w:r>
          </w:p>
        </w:tc>
        <w:tc>
          <w:tcPr>
            <w:tcW w:w="7756" w:type="dxa"/>
            <w:shd w:val="clear" w:color="auto" w:fill="auto"/>
            <w:noWrap/>
            <w:tcMar>
              <w:left w:w="58" w:type="dxa"/>
              <w:right w:w="43" w:type="dxa"/>
            </w:tcMar>
            <w:hideMark/>
          </w:tcPr>
          <w:p w14:paraId="001F1C10"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Support for the Ozone Protection Unit to develop a tracking system for production and imports, preparation of investment project proposals, coordination with industry and implementing agencies, training programmes, negotiate voluntary agreements, update country programme and public information.</w:t>
            </w:r>
          </w:p>
        </w:tc>
      </w:tr>
      <w:tr w:rsidR="00D92740" w:rsidRPr="00C22747" w14:paraId="3B41111F" w14:textId="77777777" w:rsidTr="005131C1">
        <w:trPr>
          <w:trHeight w:val="264"/>
        </w:trPr>
        <w:tc>
          <w:tcPr>
            <w:tcW w:w="1137" w:type="dxa"/>
            <w:shd w:val="clear" w:color="auto" w:fill="auto"/>
            <w:noWrap/>
            <w:tcMar>
              <w:left w:w="58" w:type="dxa"/>
              <w:right w:w="43" w:type="dxa"/>
            </w:tcMar>
            <w:hideMark/>
          </w:tcPr>
          <w:p w14:paraId="2162F98F"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Morocco</w:t>
            </w:r>
          </w:p>
        </w:tc>
        <w:tc>
          <w:tcPr>
            <w:tcW w:w="801" w:type="dxa"/>
            <w:shd w:val="clear" w:color="auto" w:fill="auto"/>
            <w:noWrap/>
            <w:tcMar>
              <w:left w:w="58" w:type="dxa"/>
              <w:right w:w="43" w:type="dxa"/>
            </w:tcMar>
            <w:hideMark/>
          </w:tcPr>
          <w:p w14:paraId="6D0CA45C"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59</w:t>
            </w:r>
          </w:p>
        </w:tc>
        <w:tc>
          <w:tcPr>
            <w:tcW w:w="7756" w:type="dxa"/>
            <w:shd w:val="clear" w:color="auto" w:fill="auto"/>
            <w:noWrap/>
            <w:tcMar>
              <w:left w:w="58" w:type="dxa"/>
              <w:right w:w="43" w:type="dxa"/>
            </w:tcMar>
            <w:hideMark/>
          </w:tcPr>
          <w:p w14:paraId="190A4D38"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To continue implementing the national ODS phase-out plan including training of refrigeration technicians, operation of the recovery and recycling centres and enforcement of the licensing system; facilitate the preparation and implementation of the HPMP; and submit reports to the Fund and Ozone Secretariats.</w:t>
            </w:r>
          </w:p>
        </w:tc>
      </w:tr>
      <w:tr w:rsidR="00D92740" w:rsidRPr="00C22747" w14:paraId="7BFAE59E" w14:textId="77777777" w:rsidTr="005131C1">
        <w:trPr>
          <w:trHeight w:val="264"/>
        </w:trPr>
        <w:tc>
          <w:tcPr>
            <w:tcW w:w="1137" w:type="dxa"/>
            <w:shd w:val="clear" w:color="auto" w:fill="auto"/>
            <w:noWrap/>
            <w:tcMar>
              <w:left w:w="58" w:type="dxa"/>
              <w:right w:w="43" w:type="dxa"/>
            </w:tcMar>
            <w:hideMark/>
          </w:tcPr>
          <w:p w14:paraId="4A3A9971"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Nigeria</w:t>
            </w:r>
          </w:p>
        </w:tc>
        <w:tc>
          <w:tcPr>
            <w:tcW w:w="801" w:type="dxa"/>
            <w:shd w:val="clear" w:color="auto" w:fill="auto"/>
            <w:noWrap/>
            <w:tcMar>
              <w:left w:w="58" w:type="dxa"/>
              <w:right w:w="43" w:type="dxa"/>
            </w:tcMar>
            <w:hideMark/>
          </w:tcPr>
          <w:p w14:paraId="451D7352"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15DDE084" w14:textId="6FEFD3C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Increase awareness raising; strengthen collaboration with chemical regulatory agencies</w:t>
            </w:r>
            <w:r>
              <w:rPr>
                <w:color w:val="000000"/>
                <w:sz w:val="20"/>
                <w:szCs w:val="20"/>
                <w:lang w:val="en-CA" w:eastAsia="en-CA"/>
              </w:rPr>
              <w:t>,</w:t>
            </w:r>
            <w:r w:rsidRPr="00C22747">
              <w:rPr>
                <w:color w:val="000000"/>
                <w:sz w:val="20"/>
                <w:szCs w:val="20"/>
                <w:lang w:val="en-CA" w:eastAsia="en-CA"/>
              </w:rPr>
              <w:t xml:space="preserve"> particularly with regard to data reporting; coordinate with industry stakeholders; and build capacity for sustainable implementation of the Montreal Protocol.</w:t>
            </w:r>
          </w:p>
        </w:tc>
      </w:tr>
      <w:tr w:rsidR="00D92740" w:rsidRPr="00C22747" w14:paraId="1D29F378" w14:textId="77777777" w:rsidTr="005131C1">
        <w:trPr>
          <w:trHeight w:val="264"/>
        </w:trPr>
        <w:tc>
          <w:tcPr>
            <w:tcW w:w="1137" w:type="dxa"/>
            <w:shd w:val="clear" w:color="auto" w:fill="auto"/>
            <w:noWrap/>
            <w:tcMar>
              <w:left w:w="58" w:type="dxa"/>
              <w:right w:w="43" w:type="dxa"/>
            </w:tcMar>
            <w:hideMark/>
          </w:tcPr>
          <w:p w14:paraId="6347CB0B"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Pakistan</w:t>
            </w:r>
          </w:p>
        </w:tc>
        <w:tc>
          <w:tcPr>
            <w:tcW w:w="801" w:type="dxa"/>
            <w:shd w:val="clear" w:color="auto" w:fill="auto"/>
            <w:noWrap/>
            <w:tcMar>
              <w:left w:w="58" w:type="dxa"/>
              <w:right w:w="43" w:type="dxa"/>
            </w:tcMar>
            <w:hideMark/>
          </w:tcPr>
          <w:p w14:paraId="54454D85"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01BBD012"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 xml:space="preserve">Hold awareness workshops targeting industry, importers and the general public; train servicing technicians and promote good refrigeration practices; train </w:t>
            </w:r>
            <w:r>
              <w:rPr>
                <w:color w:val="000000"/>
                <w:sz w:val="20"/>
                <w:szCs w:val="20"/>
                <w:lang w:val="en-CA" w:eastAsia="en-CA"/>
              </w:rPr>
              <w:t>c</w:t>
            </w:r>
            <w:r w:rsidRPr="00C22747">
              <w:rPr>
                <w:color w:val="000000"/>
                <w:sz w:val="20"/>
                <w:szCs w:val="20"/>
                <w:lang w:val="en-CA" w:eastAsia="en-CA"/>
              </w:rPr>
              <w:t xml:space="preserve">ustoms officers; celebrate International Ozone Day; implement awareness activities targeting youth and environmental </w:t>
            </w:r>
            <w:r w:rsidRPr="00C22747">
              <w:rPr>
                <w:color w:val="000000"/>
                <w:sz w:val="20"/>
                <w:szCs w:val="20"/>
                <w:lang w:val="en-CA" w:eastAsia="en-CA"/>
              </w:rPr>
              <w:lastRenderedPageBreak/>
              <w:t>university; participate in Montreal Protocol and regional network meetings; implement enabling activities to ratify the Kigali Amendment; collaborate with the National Standard</w:t>
            </w:r>
            <w:r>
              <w:rPr>
                <w:color w:val="000000"/>
                <w:sz w:val="20"/>
                <w:szCs w:val="20"/>
                <w:lang w:val="en-CA" w:eastAsia="en-CA"/>
              </w:rPr>
              <w:t>s</w:t>
            </w:r>
            <w:r w:rsidRPr="00C22747">
              <w:rPr>
                <w:color w:val="000000"/>
                <w:sz w:val="20"/>
                <w:szCs w:val="20"/>
                <w:lang w:val="en-CA" w:eastAsia="en-CA"/>
              </w:rPr>
              <w:t xml:space="preserve"> body on the development of safety standards for HC technology; make policy to ensure the safe handling of ODS and </w:t>
            </w:r>
            <w:r>
              <w:rPr>
                <w:color w:val="000000"/>
                <w:sz w:val="20"/>
                <w:szCs w:val="20"/>
                <w:lang w:val="en-CA" w:eastAsia="en-CA"/>
              </w:rPr>
              <w:t xml:space="preserve">the </w:t>
            </w:r>
            <w:r w:rsidRPr="00C22747">
              <w:rPr>
                <w:color w:val="000000"/>
                <w:sz w:val="20"/>
                <w:szCs w:val="20"/>
                <w:lang w:val="en-CA" w:eastAsia="en-CA"/>
              </w:rPr>
              <w:t>adoption of standards and practices for flammable refrigerants; monitor the quota system in collaboration with all the relevant stakeholders; and launch registration process for HFC importers, initially on a voluntary basis then as a policy.</w:t>
            </w:r>
          </w:p>
        </w:tc>
      </w:tr>
      <w:tr w:rsidR="00D92740" w:rsidRPr="00C22747" w14:paraId="512BE598" w14:textId="77777777" w:rsidTr="005131C1">
        <w:trPr>
          <w:trHeight w:val="264"/>
        </w:trPr>
        <w:tc>
          <w:tcPr>
            <w:tcW w:w="1137" w:type="dxa"/>
            <w:shd w:val="clear" w:color="auto" w:fill="auto"/>
            <w:noWrap/>
            <w:tcMar>
              <w:left w:w="58" w:type="dxa"/>
              <w:right w:w="43" w:type="dxa"/>
            </w:tcMar>
            <w:hideMark/>
          </w:tcPr>
          <w:p w14:paraId="6D6E0D86"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lastRenderedPageBreak/>
              <w:t>Panama</w:t>
            </w:r>
          </w:p>
        </w:tc>
        <w:tc>
          <w:tcPr>
            <w:tcW w:w="801" w:type="dxa"/>
            <w:shd w:val="clear" w:color="auto" w:fill="auto"/>
            <w:noWrap/>
            <w:tcMar>
              <w:left w:w="58" w:type="dxa"/>
              <w:right w:w="43" w:type="dxa"/>
            </w:tcMar>
            <w:hideMark/>
          </w:tcPr>
          <w:p w14:paraId="3209B0BC"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80</w:t>
            </w:r>
          </w:p>
        </w:tc>
        <w:tc>
          <w:tcPr>
            <w:tcW w:w="7756" w:type="dxa"/>
            <w:shd w:val="clear" w:color="auto" w:fill="auto"/>
            <w:noWrap/>
            <w:tcMar>
              <w:left w:w="58" w:type="dxa"/>
              <w:right w:w="43" w:type="dxa"/>
            </w:tcMar>
            <w:hideMark/>
          </w:tcPr>
          <w:p w14:paraId="38CDFB3B"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 xml:space="preserve">Ensure sustainability of the phase-out and compliance with the Protocol’s control measures; strengthen legislation; support industry and </w:t>
            </w:r>
            <w:r>
              <w:rPr>
                <w:color w:val="000000"/>
                <w:sz w:val="20"/>
                <w:szCs w:val="20"/>
                <w:lang w:val="en-CA" w:eastAsia="en-CA"/>
              </w:rPr>
              <w:t>trade</w:t>
            </w:r>
            <w:r w:rsidRPr="00C22747">
              <w:rPr>
                <w:color w:val="000000"/>
                <w:sz w:val="20"/>
                <w:szCs w:val="20"/>
                <w:lang w:val="en-CA" w:eastAsia="en-CA"/>
              </w:rPr>
              <w:t xml:space="preserve"> to adopt ODS alternative</w:t>
            </w:r>
            <w:r>
              <w:rPr>
                <w:color w:val="000000"/>
                <w:sz w:val="20"/>
                <w:szCs w:val="20"/>
                <w:lang w:val="en-CA" w:eastAsia="en-CA"/>
              </w:rPr>
              <w:t>s</w:t>
            </w:r>
            <w:r w:rsidRPr="00C22747">
              <w:rPr>
                <w:color w:val="000000"/>
                <w:sz w:val="20"/>
                <w:szCs w:val="20"/>
                <w:lang w:val="en-CA" w:eastAsia="en-CA"/>
              </w:rPr>
              <w:t xml:space="preserve"> and </w:t>
            </w:r>
            <w:r>
              <w:rPr>
                <w:color w:val="000000"/>
                <w:sz w:val="20"/>
                <w:szCs w:val="20"/>
                <w:lang w:val="en-CA" w:eastAsia="en-CA"/>
              </w:rPr>
              <w:t xml:space="preserve">related </w:t>
            </w:r>
            <w:r w:rsidRPr="00C22747">
              <w:rPr>
                <w:color w:val="000000"/>
                <w:sz w:val="20"/>
                <w:szCs w:val="20"/>
                <w:lang w:val="en-CA" w:eastAsia="en-CA"/>
              </w:rPr>
              <w:t xml:space="preserve">technologies; maintain public awareness activities targeting illegal ODS trade; submit data reports to the Fund and Ozone Secretariats </w:t>
            </w:r>
            <w:r>
              <w:rPr>
                <w:color w:val="000000"/>
                <w:sz w:val="20"/>
                <w:szCs w:val="20"/>
                <w:lang w:val="en-CA" w:eastAsia="en-CA"/>
              </w:rPr>
              <w:t xml:space="preserve">in a </w:t>
            </w:r>
            <w:r w:rsidRPr="00C22747">
              <w:rPr>
                <w:color w:val="000000"/>
                <w:sz w:val="20"/>
                <w:szCs w:val="20"/>
                <w:lang w:val="en-CA" w:eastAsia="en-CA"/>
              </w:rPr>
              <w:t>timely</w:t>
            </w:r>
            <w:r>
              <w:rPr>
                <w:color w:val="000000"/>
                <w:sz w:val="20"/>
                <w:szCs w:val="20"/>
                <w:lang w:val="en-CA" w:eastAsia="en-CA"/>
              </w:rPr>
              <w:t xml:space="preserve"> manner</w:t>
            </w:r>
            <w:r w:rsidRPr="00C22747">
              <w:rPr>
                <w:color w:val="000000"/>
                <w:sz w:val="20"/>
                <w:szCs w:val="20"/>
                <w:lang w:val="en-CA" w:eastAsia="en-CA"/>
              </w:rPr>
              <w:t xml:space="preserve">; attend Montreal Protocol meetings; coordinate and monitor the implementation of stage II of the HPMP including projects in the foam and RAC servicing sectors, and the regulations and measures to control HCFC consumption; </w:t>
            </w:r>
            <w:r>
              <w:rPr>
                <w:color w:val="000000"/>
                <w:sz w:val="20"/>
                <w:szCs w:val="20"/>
                <w:lang w:val="en-CA" w:eastAsia="en-CA"/>
              </w:rPr>
              <w:t>aim</w:t>
            </w:r>
            <w:r w:rsidRPr="00C22747">
              <w:rPr>
                <w:color w:val="000000"/>
                <w:sz w:val="20"/>
                <w:szCs w:val="20"/>
                <w:lang w:val="en-CA" w:eastAsia="en-CA"/>
              </w:rPr>
              <w:t xml:space="preserve"> to ratify the Kigali Amendment by the end of 2018.</w:t>
            </w:r>
          </w:p>
        </w:tc>
      </w:tr>
      <w:tr w:rsidR="00D92740" w:rsidRPr="00C22747" w14:paraId="1EBE4D0C" w14:textId="77777777" w:rsidTr="005131C1">
        <w:trPr>
          <w:trHeight w:val="264"/>
        </w:trPr>
        <w:tc>
          <w:tcPr>
            <w:tcW w:w="1137" w:type="dxa"/>
            <w:shd w:val="clear" w:color="auto" w:fill="auto"/>
            <w:noWrap/>
            <w:tcMar>
              <w:left w:w="58" w:type="dxa"/>
              <w:right w:w="43" w:type="dxa"/>
            </w:tcMar>
          </w:tcPr>
          <w:p w14:paraId="1C13C5EC" w14:textId="77777777" w:rsidR="00D92740" w:rsidRPr="00C22747" w:rsidRDefault="00D92740" w:rsidP="005131C1">
            <w:pPr>
              <w:spacing w:after="60"/>
              <w:jc w:val="left"/>
              <w:rPr>
                <w:color w:val="000000"/>
                <w:sz w:val="20"/>
                <w:szCs w:val="20"/>
                <w:lang w:val="en-CA" w:eastAsia="en-CA"/>
              </w:rPr>
            </w:pPr>
            <w:r>
              <w:rPr>
                <w:color w:val="000000"/>
                <w:sz w:val="20"/>
                <w:szCs w:val="20"/>
                <w:lang w:val="en-CA" w:eastAsia="en-CA"/>
              </w:rPr>
              <w:t>Peru</w:t>
            </w:r>
          </w:p>
        </w:tc>
        <w:tc>
          <w:tcPr>
            <w:tcW w:w="801" w:type="dxa"/>
            <w:shd w:val="clear" w:color="auto" w:fill="auto"/>
            <w:noWrap/>
            <w:tcMar>
              <w:left w:w="58" w:type="dxa"/>
              <w:right w:w="43" w:type="dxa"/>
            </w:tcMar>
          </w:tcPr>
          <w:p w14:paraId="3D9CB013" w14:textId="77777777" w:rsidR="00D92740" w:rsidRPr="00C22747" w:rsidRDefault="00D92740" w:rsidP="005131C1">
            <w:pPr>
              <w:spacing w:after="60"/>
              <w:jc w:val="right"/>
              <w:rPr>
                <w:color w:val="000000"/>
                <w:sz w:val="20"/>
                <w:szCs w:val="20"/>
                <w:lang w:val="en-CA" w:eastAsia="en-CA"/>
              </w:rPr>
            </w:pPr>
            <w:r>
              <w:rPr>
                <w:color w:val="000000"/>
                <w:sz w:val="20"/>
                <w:szCs w:val="20"/>
                <w:lang w:val="en-CA" w:eastAsia="en-CA"/>
              </w:rPr>
              <w:t>80</w:t>
            </w:r>
          </w:p>
        </w:tc>
        <w:tc>
          <w:tcPr>
            <w:tcW w:w="7756" w:type="dxa"/>
            <w:shd w:val="clear" w:color="auto" w:fill="auto"/>
            <w:noWrap/>
            <w:tcMar>
              <w:left w:w="58" w:type="dxa"/>
              <w:right w:w="43" w:type="dxa"/>
            </w:tcMar>
          </w:tcPr>
          <w:p w14:paraId="3F1B8B5D" w14:textId="77777777" w:rsidR="00D92740" w:rsidRPr="00C22747" w:rsidRDefault="00D92740" w:rsidP="005131C1">
            <w:pPr>
              <w:spacing w:after="60"/>
              <w:rPr>
                <w:color w:val="000000"/>
                <w:sz w:val="20"/>
                <w:szCs w:val="20"/>
                <w:lang w:val="en-CA" w:eastAsia="en-CA"/>
              </w:rPr>
            </w:pPr>
            <w:r w:rsidRPr="00A5553A">
              <w:rPr>
                <w:color w:val="000000"/>
                <w:sz w:val="20"/>
                <w:szCs w:val="20"/>
                <w:lang w:val="en-CA" w:eastAsia="en-CA"/>
              </w:rPr>
              <w:t xml:space="preserve">Assist </w:t>
            </w:r>
            <w:r>
              <w:rPr>
                <w:color w:val="000000"/>
                <w:sz w:val="20"/>
                <w:szCs w:val="20"/>
                <w:lang w:val="en-CA" w:eastAsia="en-CA"/>
              </w:rPr>
              <w:t xml:space="preserve">the </w:t>
            </w:r>
            <w:r w:rsidRPr="00A5553A">
              <w:rPr>
                <w:color w:val="000000"/>
                <w:sz w:val="20"/>
                <w:szCs w:val="20"/>
                <w:lang w:val="en-CA" w:eastAsia="en-CA"/>
              </w:rPr>
              <w:t>national focal point and liaise with country authorities; promote Kigali Amendment ratification; continue implementation</w:t>
            </w:r>
            <w:r>
              <w:rPr>
                <w:color w:val="000000"/>
                <w:sz w:val="20"/>
                <w:szCs w:val="20"/>
                <w:lang w:val="en-CA" w:eastAsia="en-CA"/>
              </w:rPr>
              <w:t xml:space="preserve"> of</w:t>
            </w:r>
            <w:r w:rsidRPr="00A5553A">
              <w:rPr>
                <w:color w:val="000000"/>
                <w:sz w:val="20"/>
                <w:szCs w:val="20"/>
                <w:lang w:val="en-CA" w:eastAsia="en-CA"/>
              </w:rPr>
              <w:t xml:space="preserve"> the ODS quota and licensing system; coordinate with the Customs Authority to ensure ODS control measure implementation and illegal trade prevention; continue HPMP implementation and initiate stage II of the HPMP; engage stakeholders to control HCFC demand; raise public awareness; train RAC technicians in safe practices for flammable refrigerants; and strengthen RAC technicians’ certification programme.</w:t>
            </w:r>
          </w:p>
        </w:tc>
      </w:tr>
      <w:tr w:rsidR="00D92740" w:rsidRPr="00C22747" w14:paraId="33F79C18" w14:textId="77777777" w:rsidTr="005131C1">
        <w:trPr>
          <w:trHeight w:val="264"/>
        </w:trPr>
        <w:tc>
          <w:tcPr>
            <w:tcW w:w="1137" w:type="dxa"/>
            <w:shd w:val="clear" w:color="auto" w:fill="auto"/>
            <w:noWrap/>
            <w:tcMar>
              <w:left w:w="58" w:type="dxa"/>
              <w:right w:w="43" w:type="dxa"/>
            </w:tcMar>
            <w:hideMark/>
          </w:tcPr>
          <w:p w14:paraId="059E8C2C"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Philippines</w:t>
            </w:r>
          </w:p>
        </w:tc>
        <w:tc>
          <w:tcPr>
            <w:tcW w:w="801" w:type="dxa"/>
            <w:shd w:val="clear" w:color="auto" w:fill="auto"/>
            <w:noWrap/>
            <w:tcMar>
              <w:left w:w="58" w:type="dxa"/>
              <w:right w:w="43" w:type="dxa"/>
            </w:tcMar>
            <w:hideMark/>
          </w:tcPr>
          <w:p w14:paraId="2E741A0D"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79</w:t>
            </w:r>
          </w:p>
        </w:tc>
        <w:tc>
          <w:tcPr>
            <w:tcW w:w="7756" w:type="dxa"/>
            <w:shd w:val="clear" w:color="auto" w:fill="auto"/>
            <w:noWrap/>
            <w:tcMar>
              <w:left w:w="58" w:type="dxa"/>
              <w:right w:w="43" w:type="dxa"/>
            </w:tcMar>
            <w:hideMark/>
          </w:tcPr>
          <w:p w14:paraId="371822B0"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Implement the licensing and quota system for HCFC import/export; submit data reports; pursue implementation of stage II of the HPMP; monitor ODS imports; conduct public awareness activities; monitor grant recipients of the foam sector plan; work to facilitate the ratification of the Kigali Amendment through additional public awareness.</w:t>
            </w:r>
          </w:p>
        </w:tc>
      </w:tr>
      <w:tr w:rsidR="00D92740" w:rsidRPr="00C22747" w14:paraId="0E066720" w14:textId="77777777" w:rsidTr="005131C1">
        <w:trPr>
          <w:trHeight w:val="264"/>
        </w:trPr>
        <w:tc>
          <w:tcPr>
            <w:tcW w:w="1137" w:type="dxa"/>
            <w:shd w:val="clear" w:color="auto" w:fill="auto"/>
            <w:noWrap/>
            <w:tcMar>
              <w:left w:w="58" w:type="dxa"/>
              <w:right w:w="43" w:type="dxa"/>
            </w:tcMar>
            <w:hideMark/>
          </w:tcPr>
          <w:p w14:paraId="3D2C1C9C"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Saudi Arabia</w:t>
            </w:r>
          </w:p>
        </w:tc>
        <w:tc>
          <w:tcPr>
            <w:tcW w:w="801" w:type="dxa"/>
            <w:shd w:val="clear" w:color="auto" w:fill="auto"/>
            <w:noWrap/>
            <w:tcMar>
              <w:left w:w="58" w:type="dxa"/>
              <w:right w:w="43" w:type="dxa"/>
            </w:tcMar>
            <w:hideMark/>
          </w:tcPr>
          <w:p w14:paraId="605268FB"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67</w:t>
            </w:r>
          </w:p>
        </w:tc>
        <w:tc>
          <w:tcPr>
            <w:tcW w:w="7756" w:type="dxa"/>
            <w:shd w:val="clear" w:color="auto" w:fill="auto"/>
            <w:noWrap/>
            <w:tcMar>
              <w:left w:w="58" w:type="dxa"/>
              <w:right w:w="43" w:type="dxa"/>
            </w:tcMar>
            <w:hideMark/>
          </w:tcPr>
          <w:p w14:paraId="54925CFE" w14:textId="77777777" w:rsidR="00D92740" w:rsidRPr="00C22747" w:rsidRDefault="00D92740" w:rsidP="005131C1">
            <w:pPr>
              <w:spacing w:after="60"/>
              <w:rPr>
                <w:color w:val="000000"/>
                <w:sz w:val="20"/>
                <w:szCs w:val="20"/>
                <w:lang w:val="en-CA" w:eastAsia="en-CA"/>
              </w:rPr>
            </w:pPr>
            <w:r>
              <w:rPr>
                <w:color w:val="000000"/>
                <w:sz w:val="20"/>
                <w:szCs w:val="20"/>
                <w:lang w:val="en-CA" w:eastAsia="en-CA"/>
              </w:rPr>
              <w:t>C</w:t>
            </w:r>
            <w:r w:rsidRPr="00C22747">
              <w:rPr>
                <w:color w:val="000000"/>
                <w:sz w:val="20"/>
                <w:szCs w:val="20"/>
                <w:lang w:val="en-CA" w:eastAsia="en-CA"/>
              </w:rPr>
              <w:t>oordinat</w:t>
            </w:r>
            <w:r>
              <w:rPr>
                <w:color w:val="000000"/>
                <w:sz w:val="20"/>
                <w:szCs w:val="20"/>
                <w:lang w:val="en-CA" w:eastAsia="en-CA"/>
              </w:rPr>
              <w:t>e</w:t>
            </w:r>
            <w:r w:rsidRPr="00C22747">
              <w:rPr>
                <w:color w:val="000000"/>
                <w:sz w:val="20"/>
                <w:szCs w:val="20"/>
                <w:lang w:val="en-CA" w:eastAsia="en-CA"/>
              </w:rPr>
              <w:t xml:space="preserve"> the Montreal Protocol programme and updat</w:t>
            </w:r>
            <w:r>
              <w:rPr>
                <w:color w:val="000000"/>
                <w:sz w:val="20"/>
                <w:szCs w:val="20"/>
                <w:lang w:val="en-CA" w:eastAsia="en-CA"/>
              </w:rPr>
              <w:t>e</w:t>
            </w:r>
            <w:r w:rsidRPr="00C22747">
              <w:rPr>
                <w:color w:val="000000"/>
                <w:sz w:val="20"/>
                <w:szCs w:val="20"/>
                <w:lang w:val="en-CA" w:eastAsia="en-CA"/>
              </w:rPr>
              <w:t xml:space="preserve"> the legislative and regulatory measures</w:t>
            </w:r>
            <w:r>
              <w:rPr>
                <w:color w:val="000000"/>
                <w:sz w:val="20"/>
                <w:szCs w:val="20"/>
                <w:lang w:val="en-CA" w:eastAsia="en-CA"/>
              </w:rPr>
              <w:t>;</w:t>
            </w:r>
            <w:r w:rsidRPr="00C22747">
              <w:rPr>
                <w:color w:val="000000"/>
                <w:sz w:val="20"/>
                <w:szCs w:val="20"/>
                <w:lang w:val="en-CA" w:eastAsia="en-CA"/>
              </w:rPr>
              <w:t xml:space="preserve"> improv</w:t>
            </w:r>
            <w:r>
              <w:rPr>
                <w:color w:val="000000"/>
                <w:sz w:val="20"/>
                <w:szCs w:val="20"/>
                <w:lang w:val="en-CA" w:eastAsia="en-CA"/>
              </w:rPr>
              <w:t>e</w:t>
            </w:r>
            <w:r w:rsidRPr="00C22747">
              <w:rPr>
                <w:color w:val="000000"/>
                <w:sz w:val="20"/>
                <w:szCs w:val="20"/>
                <w:lang w:val="en-CA" w:eastAsia="en-CA"/>
              </w:rPr>
              <w:t xml:space="preserve"> HCFC controls through the HCFC import quota system and updat</w:t>
            </w:r>
            <w:r>
              <w:rPr>
                <w:color w:val="000000"/>
                <w:sz w:val="20"/>
                <w:szCs w:val="20"/>
                <w:lang w:val="en-CA" w:eastAsia="en-CA"/>
              </w:rPr>
              <w:t>e</w:t>
            </w:r>
            <w:r w:rsidRPr="00C22747">
              <w:rPr>
                <w:color w:val="000000"/>
                <w:sz w:val="20"/>
                <w:szCs w:val="20"/>
                <w:lang w:val="en-CA" w:eastAsia="en-CA"/>
              </w:rPr>
              <w:t xml:space="preserve"> the licensing system to operate online</w:t>
            </w:r>
            <w:r>
              <w:rPr>
                <w:color w:val="000000"/>
                <w:sz w:val="20"/>
                <w:szCs w:val="20"/>
                <w:lang w:val="en-CA" w:eastAsia="en-CA"/>
              </w:rPr>
              <w:t>;</w:t>
            </w:r>
            <w:r w:rsidRPr="00C22747">
              <w:rPr>
                <w:color w:val="000000"/>
                <w:sz w:val="20"/>
                <w:szCs w:val="20"/>
                <w:lang w:val="en-CA" w:eastAsia="en-CA"/>
              </w:rPr>
              <w:t xml:space="preserve"> strengthen cooperation with the Customs Department</w:t>
            </w:r>
            <w:r>
              <w:rPr>
                <w:color w:val="000000"/>
                <w:sz w:val="20"/>
                <w:szCs w:val="20"/>
                <w:lang w:val="en-CA" w:eastAsia="en-CA"/>
              </w:rPr>
              <w:t>;</w:t>
            </w:r>
            <w:r w:rsidRPr="00C22747">
              <w:rPr>
                <w:color w:val="000000"/>
                <w:sz w:val="20"/>
                <w:szCs w:val="20"/>
                <w:lang w:val="en-CA" w:eastAsia="en-CA"/>
              </w:rPr>
              <w:t xml:space="preserve"> improv</w:t>
            </w:r>
            <w:r>
              <w:rPr>
                <w:color w:val="000000"/>
                <w:sz w:val="20"/>
                <w:szCs w:val="20"/>
                <w:lang w:val="en-CA" w:eastAsia="en-CA"/>
              </w:rPr>
              <w:t>e</w:t>
            </w:r>
            <w:r w:rsidRPr="00C22747">
              <w:rPr>
                <w:color w:val="000000"/>
                <w:sz w:val="20"/>
                <w:szCs w:val="20"/>
                <w:lang w:val="en-CA" w:eastAsia="en-CA"/>
              </w:rPr>
              <w:t xml:space="preserve"> ODS data collection and illegal trade control</w:t>
            </w:r>
            <w:r>
              <w:rPr>
                <w:color w:val="000000"/>
                <w:sz w:val="20"/>
                <w:szCs w:val="20"/>
                <w:lang w:val="en-CA" w:eastAsia="en-CA"/>
              </w:rPr>
              <w:t>;</w:t>
            </w:r>
            <w:r w:rsidRPr="00C22747">
              <w:rPr>
                <w:color w:val="000000"/>
                <w:sz w:val="20"/>
                <w:szCs w:val="20"/>
                <w:lang w:val="en-CA" w:eastAsia="en-CA"/>
              </w:rPr>
              <w:t xml:space="preserve"> and with the Gulf Cooperation Council member countries and regional authorities, build the capacity of refrigeration technicians and customs officers, and </w:t>
            </w:r>
            <w:r>
              <w:rPr>
                <w:color w:val="000000"/>
                <w:sz w:val="20"/>
                <w:szCs w:val="20"/>
                <w:lang w:val="en-CA" w:eastAsia="en-CA"/>
              </w:rPr>
              <w:t xml:space="preserve">conduct </w:t>
            </w:r>
            <w:r w:rsidRPr="00C22747">
              <w:rPr>
                <w:color w:val="000000"/>
                <w:sz w:val="20"/>
                <w:szCs w:val="20"/>
                <w:lang w:val="en-CA" w:eastAsia="en-CA"/>
              </w:rPr>
              <w:t>awareness-raising activities</w:t>
            </w:r>
            <w:r>
              <w:rPr>
                <w:color w:val="000000"/>
                <w:sz w:val="20"/>
                <w:szCs w:val="20"/>
                <w:lang w:val="en-CA" w:eastAsia="en-CA"/>
              </w:rPr>
              <w:t>;</w:t>
            </w:r>
            <w:r w:rsidRPr="00C22747">
              <w:rPr>
                <w:color w:val="000000"/>
                <w:sz w:val="20"/>
                <w:szCs w:val="20"/>
                <w:lang w:val="en-CA" w:eastAsia="en-CA"/>
              </w:rPr>
              <w:t xml:space="preserve"> finaliz</w:t>
            </w:r>
            <w:r>
              <w:rPr>
                <w:color w:val="000000"/>
                <w:sz w:val="20"/>
                <w:szCs w:val="20"/>
                <w:lang w:val="en-CA" w:eastAsia="en-CA"/>
              </w:rPr>
              <w:t>e</w:t>
            </w:r>
            <w:r w:rsidRPr="00C22747">
              <w:rPr>
                <w:color w:val="000000"/>
                <w:sz w:val="20"/>
                <w:szCs w:val="20"/>
                <w:lang w:val="en-CA" w:eastAsia="en-CA"/>
              </w:rPr>
              <w:t xml:space="preserve"> the preparation of the HPMP</w:t>
            </w:r>
            <w:r>
              <w:rPr>
                <w:color w:val="000000"/>
                <w:sz w:val="20"/>
                <w:szCs w:val="20"/>
                <w:lang w:val="en-CA" w:eastAsia="en-CA"/>
              </w:rPr>
              <w:t>,</w:t>
            </w:r>
            <w:r w:rsidRPr="00C22747">
              <w:rPr>
                <w:color w:val="000000"/>
                <w:sz w:val="20"/>
                <w:szCs w:val="20"/>
                <w:lang w:val="en-CA" w:eastAsia="en-CA"/>
              </w:rPr>
              <w:t xml:space="preserve"> and </w:t>
            </w:r>
            <w:r>
              <w:rPr>
                <w:color w:val="000000"/>
                <w:sz w:val="20"/>
                <w:szCs w:val="20"/>
                <w:lang w:val="en-CA" w:eastAsia="en-CA"/>
              </w:rPr>
              <w:t xml:space="preserve">ensure </w:t>
            </w:r>
            <w:r w:rsidRPr="00C22747">
              <w:rPr>
                <w:color w:val="000000"/>
                <w:sz w:val="20"/>
                <w:szCs w:val="20"/>
                <w:lang w:val="en-CA" w:eastAsia="en-CA"/>
              </w:rPr>
              <w:t>data reporting to the Fund and Ozone Secretariats.</w:t>
            </w:r>
          </w:p>
        </w:tc>
      </w:tr>
      <w:tr w:rsidR="00D92740" w:rsidRPr="00C22747" w14:paraId="0AE54024" w14:textId="77777777" w:rsidTr="005131C1">
        <w:trPr>
          <w:trHeight w:val="264"/>
        </w:trPr>
        <w:tc>
          <w:tcPr>
            <w:tcW w:w="1137" w:type="dxa"/>
            <w:shd w:val="clear" w:color="auto" w:fill="auto"/>
            <w:noWrap/>
            <w:tcMar>
              <w:left w:w="58" w:type="dxa"/>
              <w:right w:w="43" w:type="dxa"/>
            </w:tcMar>
            <w:hideMark/>
          </w:tcPr>
          <w:p w14:paraId="26AEEADA"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Thailand</w:t>
            </w:r>
          </w:p>
        </w:tc>
        <w:tc>
          <w:tcPr>
            <w:tcW w:w="801" w:type="dxa"/>
            <w:shd w:val="clear" w:color="auto" w:fill="auto"/>
            <w:noWrap/>
            <w:tcMar>
              <w:left w:w="58" w:type="dxa"/>
              <w:right w:w="43" w:type="dxa"/>
            </w:tcMar>
            <w:hideMark/>
          </w:tcPr>
          <w:p w14:paraId="1F7477D4"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5225B032"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Coordinate and implement the allocation of import quotas; monitor imports and exports with the Custom</w:t>
            </w:r>
            <w:r>
              <w:rPr>
                <w:color w:val="000000"/>
                <w:sz w:val="20"/>
                <w:szCs w:val="20"/>
                <w:lang w:val="en-CA" w:eastAsia="en-CA"/>
              </w:rPr>
              <w:t>s</w:t>
            </w:r>
            <w:r w:rsidRPr="00C22747">
              <w:rPr>
                <w:color w:val="000000"/>
                <w:sz w:val="20"/>
                <w:szCs w:val="20"/>
                <w:lang w:val="en-CA" w:eastAsia="en-CA"/>
              </w:rPr>
              <w:t xml:space="preserve"> Department; technical assistance and build capacity including support to the Ministry of Energy to raise </w:t>
            </w:r>
            <w:r>
              <w:rPr>
                <w:color w:val="000000"/>
                <w:sz w:val="20"/>
                <w:szCs w:val="20"/>
                <w:lang w:val="en-CA" w:eastAsia="en-CA"/>
              </w:rPr>
              <w:t xml:space="preserve">industry </w:t>
            </w:r>
            <w:r w:rsidRPr="00C22747">
              <w:rPr>
                <w:color w:val="000000"/>
                <w:sz w:val="20"/>
                <w:szCs w:val="20"/>
                <w:lang w:val="en-CA" w:eastAsia="en-CA"/>
              </w:rPr>
              <w:t xml:space="preserve">awareness </w:t>
            </w:r>
            <w:r>
              <w:rPr>
                <w:color w:val="000000"/>
                <w:sz w:val="20"/>
                <w:szCs w:val="20"/>
                <w:lang w:val="en-CA" w:eastAsia="en-CA"/>
              </w:rPr>
              <w:t>regarding</w:t>
            </w:r>
            <w:r w:rsidRPr="00C22747">
              <w:rPr>
                <w:color w:val="000000"/>
                <w:sz w:val="20"/>
                <w:szCs w:val="20"/>
                <w:lang w:val="en-CA" w:eastAsia="en-CA"/>
              </w:rPr>
              <w:t xml:space="preserve"> energy efficiency; conduct training workshops on HCFCs and HFCs for customs officials; and </w:t>
            </w:r>
            <w:r>
              <w:rPr>
                <w:color w:val="000000"/>
                <w:sz w:val="20"/>
                <w:szCs w:val="20"/>
                <w:lang w:val="en-CA" w:eastAsia="en-CA"/>
              </w:rPr>
              <w:t xml:space="preserve">conduct </w:t>
            </w:r>
            <w:r w:rsidRPr="00C22747">
              <w:rPr>
                <w:color w:val="000000"/>
                <w:sz w:val="20"/>
                <w:szCs w:val="20"/>
                <w:lang w:val="en-CA" w:eastAsia="en-CA"/>
              </w:rPr>
              <w:t>public awareness</w:t>
            </w:r>
            <w:r>
              <w:rPr>
                <w:color w:val="000000"/>
                <w:sz w:val="20"/>
                <w:szCs w:val="20"/>
                <w:lang w:val="en-CA" w:eastAsia="en-CA"/>
              </w:rPr>
              <w:t xml:space="preserve"> activities</w:t>
            </w:r>
            <w:r w:rsidRPr="00C22747">
              <w:rPr>
                <w:color w:val="000000"/>
                <w:sz w:val="20"/>
                <w:szCs w:val="20"/>
                <w:lang w:val="en-CA" w:eastAsia="en-CA"/>
              </w:rPr>
              <w:t>.</w:t>
            </w:r>
          </w:p>
        </w:tc>
      </w:tr>
      <w:tr w:rsidR="00D92740" w:rsidRPr="00C22747" w14:paraId="262428C6" w14:textId="77777777" w:rsidTr="005131C1">
        <w:trPr>
          <w:trHeight w:val="264"/>
        </w:trPr>
        <w:tc>
          <w:tcPr>
            <w:tcW w:w="1137" w:type="dxa"/>
            <w:shd w:val="clear" w:color="auto" w:fill="auto"/>
            <w:noWrap/>
            <w:tcMar>
              <w:left w:w="58" w:type="dxa"/>
              <w:right w:w="43" w:type="dxa"/>
            </w:tcMar>
            <w:hideMark/>
          </w:tcPr>
          <w:p w14:paraId="17DA4D9E"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Tunisia</w:t>
            </w:r>
          </w:p>
        </w:tc>
        <w:tc>
          <w:tcPr>
            <w:tcW w:w="801" w:type="dxa"/>
            <w:shd w:val="clear" w:color="auto" w:fill="auto"/>
            <w:noWrap/>
            <w:tcMar>
              <w:left w:w="58" w:type="dxa"/>
              <w:right w:w="43" w:type="dxa"/>
            </w:tcMar>
            <w:hideMark/>
          </w:tcPr>
          <w:p w14:paraId="2CE06424"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74</w:t>
            </w:r>
          </w:p>
        </w:tc>
        <w:tc>
          <w:tcPr>
            <w:tcW w:w="7756" w:type="dxa"/>
            <w:shd w:val="clear" w:color="auto" w:fill="auto"/>
            <w:noWrap/>
            <w:tcMar>
              <w:left w:w="58" w:type="dxa"/>
              <w:right w:w="43" w:type="dxa"/>
            </w:tcMar>
            <w:hideMark/>
          </w:tcPr>
          <w:p w14:paraId="376E8654" w14:textId="77777777"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Focus on activities to complete the methyl bromide phase-out (including coordination of the acquisition and distribution of phosphine generators for the fumigation of dates)</w:t>
            </w:r>
            <w:r>
              <w:rPr>
                <w:color w:val="000000"/>
                <w:sz w:val="20"/>
                <w:szCs w:val="20"/>
                <w:lang w:val="en-CA" w:eastAsia="en-CA"/>
              </w:rPr>
              <w:t>;</w:t>
            </w:r>
            <w:r w:rsidRPr="00C22747">
              <w:rPr>
                <w:color w:val="000000"/>
                <w:sz w:val="20"/>
                <w:szCs w:val="20"/>
                <w:lang w:val="en-CA" w:eastAsia="en-CA"/>
              </w:rPr>
              <w:t xml:space="preserve"> start the operation and monitoring of the RRR centres in order to minimize imports of HCFCs, and </w:t>
            </w:r>
            <w:r>
              <w:rPr>
                <w:color w:val="000000"/>
                <w:sz w:val="20"/>
                <w:szCs w:val="20"/>
                <w:lang w:val="en-CA" w:eastAsia="en-CA"/>
              </w:rPr>
              <w:t>acquire</w:t>
            </w:r>
            <w:r w:rsidRPr="00C22747">
              <w:rPr>
                <w:color w:val="000000"/>
                <w:sz w:val="20"/>
                <w:szCs w:val="20"/>
                <w:lang w:val="en-CA" w:eastAsia="en-CA"/>
              </w:rPr>
              <w:t xml:space="preserve"> 20 refrigerant recovery units; continue coordinat</w:t>
            </w:r>
            <w:r>
              <w:rPr>
                <w:color w:val="000000"/>
                <w:sz w:val="20"/>
                <w:szCs w:val="20"/>
                <w:lang w:val="en-CA" w:eastAsia="en-CA"/>
              </w:rPr>
              <w:t xml:space="preserve">ing the </w:t>
            </w:r>
            <w:r w:rsidRPr="00C22747">
              <w:rPr>
                <w:color w:val="000000"/>
                <w:sz w:val="20"/>
                <w:szCs w:val="20"/>
                <w:lang w:val="en-CA" w:eastAsia="en-CA"/>
              </w:rPr>
              <w:t>implementation of investment projects, training programmes for the RAC manufacturing sector operating with HCFC-22, the acquisition of a number of equipment and tools for vocational training centres, and the updating of training programmes for RAC technicians and training of customs officers to control imports of ODS; conduct a HFC survey; continue awareness efforts including seminars for the 30th anniversary of the Vienna Convention; and participate in regional network and Montreal Protocol meetings.</w:t>
            </w:r>
          </w:p>
        </w:tc>
      </w:tr>
      <w:tr w:rsidR="00D92740" w:rsidRPr="00C22747" w14:paraId="663CA447" w14:textId="77777777" w:rsidTr="005131C1">
        <w:trPr>
          <w:trHeight w:val="264"/>
        </w:trPr>
        <w:tc>
          <w:tcPr>
            <w:tcW w:w="1137" w:type="dxa"/>
            <w:shd w:val="clear" w:color="auto" w:fill="auto"/>
            <w:noWrap/>
            <w:tcMar>
              <w:left w:w="58" w:type="dxa"/>
              <w:right w:w="43" w:type="dxa"/>
            </w:tcMar>
            <w:hideMark/>
          </w:tcPr>
          <w:p w14:paraId="543CE8C1"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t>Turkey</w:t>
            </w:r>
          </w:p>
        </w:tc>
        <w:tc>
          <w:tcPr>
            <w:tcW w:w="801" w:type="dxa"/>
            <w:shd w:val="clear" w:color="auto" w:fill="auto"/>
            <w:noWrap/>
            <w:tcMar>
              <w:left w:w="58" w:type="dxa"/>
              <w:right w:w="43" w:type="dxa"/>
            </w:tcMar>
            <w:hideMark/>
          </w:tcPr>
          <w:p w14:paraId="3FBA1020"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80</w:t>
            </w:r>
          </w:p>
        </w:tc>
        <w:tc>
          <w:tcPr>
            <w:tcW w:w="7756" w:type="dxa"/>
            <w:shd w:val="clear" w:color="auto" w:fill="auto"/>
            <w:noWrap/>
            <w:tcMar>
              <w:left w:w="58" w:type="dxa"/>
              <w:right w:w="43" w:type="dxa"/>
            </w:tcMar>
            <w:hideMark/>
          </w:tcPr>
          <w:p w14:paraId="6009778F" w14:textId="19A61BF1"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Train and support the new generation of ODS alternatives; increase monitoring of ODS trade to combat illegal trade; collect data and report ODS; implement networking and awareness activities; initiate actions in coordination with the Ministry of Foreign Affairs to start the process of Kigali Amendment ratification.</w:t>
            </w:r>
          </w:p>
        </w:tc>
      </w:tr>
      <w:tr w:rsidR="00D92740" w:rsidRPr="00C22747" w14:paraId="3172698E" w14:textId="77777777" w:rsidTr="00D36BD9">
        <w:trPr>
          <w:cantSplit/>
          <w:trHeight w:val="264"/>
        </w:trPr>
        <w:tc>
          <w:tcPr>
            <w:tcW w:w="1137" w:type="dxa"/>
            <w:shd w:val="clear" w:color="auto" w:fill="auto"/>
            <w:noWrap/>
            <w:tcMar>
              <w:left w:w="58" w:type="dxa"/>
              <w:right w:w="43" w:type="dxa"/>
            </w:tcMar>
            <w:hideMark/>
          </w:tcPr>
          <w:p w14:paraId="3F77373F" w14:textId="77777777" w:rsidR="00D92740" w:rsidRPr="00C22747" w:rsidRDefault="00D92740" w:rsidP="005131C1">
            <w:pPr>
              <w:spacing w:after="60"/>
              <w:jc w:val="left"/>
              <w:rPr>
                <w:color w:val="000000"/>
                <w:sz w:val="20"/>
                <w:szCs w:val="20"/>
                <w:lang w:val="en-CA" w:eastAsia="en-CA"/>
              </w:rPr>
            </w:pPr>
            <w:r w:rsidRPr="00C22747">
              <w:rPr>
                <w:color w:val="000000"/>
                <w:sz w:val="20"/>
                <w:szCs w:val="20"/>
                <w:lang w:val="en-CA" w:eastAsia="en-CA"/>
              </w:rPr>
              <w:lastRenderedPageBreak/>
              <w:t>Viet</w:t>
            </w:r>
            <w:r>
              <w:rPr>
                <w:color w:val="000000"/>
                <w:sz w:val="20"/>
                <w:szCs w:val="20"/>
                <w:lang w:val="en-CA" w:eastAsia="en-CA"/>
              </w:rPr>
              <w:t xml:space="preserve"> N</w:t>
            </w:r>
            <w:r w:rsidRPr="00C22747">
              <w:rPr>
                <w:color w:val="000000"/>
                <w:sz w:val="20"/>
                <w:szCs w:val="20"/>
                <w:lang w:val="en-CA" w:eastAsia="en-CA"/>
              </w:rPr>
              <w:t>am</w:t>
            </w:r>
          </w:p>
        </w:tc>
        <w:tc>
          <w:tcPr>
            <w:tcW w:w="801" w:type="dxa"/>
            <w:shd w:val="clear" w:color="auto" w:fill="auto"/>
            <w:noWrap/>
            <w:tcMar>
              <w:left w:w="58" w:type="dxa"/>
              <w:right w:w="43" w:type="dxa"/>
            </w:tcMar>
            <w:hideMark/>
          </w:tcPr>
          <w:p w14:paraId="5B8F449A" w14:textId="77777777" w:rsidR="00D92740" w:rsidRPr="00C22747" w:rsidRDefault="00D92740" w:rsidP="005131C1">
            <w:pPr>
              <w:spacing w:after="60"/>
              <w:jc w:val="right"/>
              <w:rPr>
                <w:color w:val="000000"/>
                <w:sz w:val="20"/>
                <w:szCs w:val="20"/>
                <w:lang w:val="en-CA" w:eastAsia="en-CA"/>
              </w:rPr>
            </w:pPr>
            <w:r w:rsidRPr="00C22747">
              <w:rPr>
                <w:color w:val="000000"/>
                <w:sz w:val="20"/>
                <w:szCs w:val="20"/>
                <w:lang w:val="en-CA" w:eastAsia="en-CA"/>
              </w:rPr>
              <w:t>82</w:t>
            </w:r>
          </w:p>
        </w:tc>
        <w:tc>
          <w:tcPr>
            <w:tcW w:w="7756" w:type="dxa"/>
            <w:shd w:val="clear" w:color="auto" w:fill="auto"/>
            <w:noWrap/>
            <w:tcMar>
              <w:left w:w="58" w:type="dxa"/>
              <w:right w:w="43" w:type="dxa"/>
            </w:tcMar>
            <w:hideMark/>
          </w:tcPr>
          <w:p w14:paraId="2247A42F" w14:textId="53E49E5B" w:rsidR="00D92740" w:rsidRPr="00C22747" w:rsidRDefault="00D92740" w:rsidP="005131C1">
            <w:pPr>
              <w:spacing w:after="60"/>
              <w:rPr>
                <w:color w:val="000000"/>
                <w:sz w:val="20"/>
                <w:szCs w:val="20"/>
                <w:lang w:val="en-CA" w:eastAsia="en-CA"/>
              </w:rPr>
            </w:pPr>
            <w:r w:rsidRPr="00C22747">
              <w:rPr>
                <w:color w:val="000000"/>
                <w:sz w:val="20"/>
                <w:szCs w:val="20"/>
                <w:lang w:val="en-CA" w:eastAsia="en-CA"/>
              </w:rPr>
              <w:t>Strengthen HCFC quota system enforcement, especially the control o</w:t>
            </w:r>
            <w:r>
              <w:rPr>
                <w:color w:val="000000"/>
                <w:sz w:val="20"/>
                <w:szCs w:val="20"/>
                <w:lang w:val="en-CA" w:eastAsia="en-CA"/>
              </w:rPr>
              <w:t>f HCFC-141b in pre</w:t>
            </w:r>
            <w:r>
              <w:rPr>
                <w:color w:val="000000"/>
                <w:sz w:val="20"/>
                <w:szCs w:val="20"/>
                <w:lang w:val="en-CA" w:eastAsia="en-CA"/>
              </w:rPr>
              <w:noBreakHyphen/>
            </w:r>
            <w:r w:rsidRPr="00C22747">
              <w:rPr>
                <w:color w:val="000000"/>
                <w:sz w:val="20"/>
                <w:szCs w:val="20"/>
                <w:lang w:val="en-CA" w:eastAsia="en-CA"/>
              </w:rPr>
              <w:t>blended polyols; coordinate HPMP implementation; conduct awareness</w:t>
            </w:r>
            <w:r>
              <w:rPr>
                <w:color w:val="000000"/>
                <w:sz w:val="20"/>
                <w:szCs w:val="20"/>
                <w:lang w:val="en-CA" w:eastAsia="en-CA"/>
              </w:rPr>
              <w:t>-</w:t>
            </w:r>
            <w:r w:rsidRPr="00C22747">
              <w:rPr>
                <w:color w:val="000000"/>
                <w:sz w:val="20"/>
                <w:szCs w:val="20"/>
                <w:lang w:val="en-CA" w:eastAsia="en-CA"/>
              </w:rPr>
              <w:t>raising activities, including International Ozone Day celebration, and activities supporting the operation of the RAC industry associations; submit CP and Article 7 data; and participate in international and regional meetings related to the Montreal Protocol.</w:t>
            </w:r>
          </w:p>
        </w:tc>
      </w:tr>
    </w:tbl>
    <w:p w14:paraId="6E4018A3" w14:textId="6ED12F47" w:rsidR="00E832A6" w:rsidRDefault="00D36BD9" w:rsidP="00D36BD9">
      <w:pPr>
        <w:tabs>
          <w:tab w:val="left" w:pos="3297"/>
          <w:tab w:val="center" w:pos="4607"/>
        </w:tabs>
        <w:jc w:val="left"/>
        <w:rPr>
          <w:b/>
          <w:lang w:val="en-CA"/>
        </w:rPr>
      </w:pPr>
      <w:r>
        <w:rPr>
          <w:b/>
          <w:lang w:val="en-CA"/>
        </w:rPr>
        <w:tab/>
      </w:r>
      <w:r>
        <w:rPr>
          <w:b/>
          <w:lang w:val="en-CA"/>
        </w:rPr>
        <w:tab/>
      </w:r>
    </w:p>
    <w:p w14:paraId="0056D835" w14:textId="77777777" w:rsidR="005A036B" w:rsidRDefault="005A036B" w:rsidP="0025754D">
      <w:pPr>
        <w:jc w:val="center"/>
        <w:rPr>
          <w:b/>
          <w:lang w:val="en-CA"/>
        </w:rPr>
        <w:sectPr w:rsidR="005A036B" w:rsidSect="00D24421">
          <w:headerReference w:type="even" r:id="rId20"/>
          <w:headerReference w:type="default" r:id="rId21"/>
          <w:headerReference w:type="first" r:id="rId22"/>
          <w:pgSz w:w="12240" w:h="15840" w:code="1"/>
          <w:pgMar w:top="600" w:right="1608" w:bottom="600" w:left="1418" w:header="720" w:footer="475" w:gutter="0"/>
          <w:pgNumType w:start="1"/>
          <w:cols w:space="720"/>
          <w:titlePg/>
          <w:docGrid w:linePitch="299"/>
        </w:sectPr>
      </w:pPr>
    </w:p>
    <w:p w14:paraId="2D0D5C3D" w14:textId="0DD9A9DB" w:rsidR="00621174" w:rsidRPr="00B7067A" w:rsidRDefault="00621174" w:rsidP="0025754D">
      <w:pPr>
        <w:jc w:val="center"/>
        <w:rPr>
          <w:b/>
          <w:lang w:val="en-CA"/>
        </w:rPr>
      </w:pPr>
      <w:r w:rsidRPr="00B7067A">
        <w:rPr>
          <w:b/>
          <w:lang w:val="en-CA"/>
        </w:rPr>
        <w:lastRenderedPageBreak/>
        <w:t>Annex I</w:t>
      </w:r>
      <w:r>
        <w:rPr>
          <w:b/>
          <w:lang w:val="en-CA"/>
        </w:rPr>
        <w:t>I</w:t>
      </w:r>
      <w:r w:rsidR="00ED5E24">
        <w:rPr>
          <w:b/>
          <w:lang w:val="en-CA"/>
        </w:rPr>
        <w:t>I</w:t>
      </w:r>
    </w:p>
    <w:p w14:paraId="74986E32" w14:textId="77777777" w:rsidR="00621174" w:rsidRPr="00B7067A" w:rsidRDefault="00621174" w:rsidP="0025754D">
      <w:pPr>
        <w:jc w:val="center"/>
        <w:rPr>
          <w:b/>
          <w:lang w:val="en-CA"/>
        </w:rPr>
      </w:pPr>
    </w:p>
    <w:p w14:paraId="16C8636F" w14:textId="0562530A" w:rsidR="00621174" w:rsidRPr="00B7067A" w:rsidRDefault="00621174" w:rsidP="0025754D">
      <w:pPr>
        <w:jc w:val="center"/>
        <w:rPr>
          <w:b/>
          <w:lang w:val="en-CA"/>
        </w:rPr>
      </w:pPr>
      <w:r>
        <w:rPr>
          <w:b/>
          <w:lang w:val="en-CA"/>
        </w:rPr>
        <w:t xml:space="preserve">CURRENT </w:t>
      </w:r>
      <w:r w:rsidRPr="00B7067A">
        <w:rPr>
          <w:b/>
          <w:lang w:val="en-CA"/>
        </w:rPr>
        <w:t>I</w:t>
      </w:r>
      <w:r w:rsidR="005A036B">
        <w:rPr>
          <w:b/>
          <w:lang w:val="en-CA"/>
        </w:rPr>
        <w:t xml:space="preserve">NSTITUTIONAL </w:t>
      </w:r>
      <w:r w:rsidRPr="00B7067A">
        <w:rPr>
          <w:b/>
          <w:lang w:val="en-CA"/>
        </w:rPr>
        <w:t>S</w:t>
      </w:r>
      <w:r w:rsidR="005A036B">
        <w:rPr>
          <w:b/>
          <w:lang w:val="en-CA"/>
        </w:rPr>
        <w:t xml:space="preserve">TRENGTHENING </w:t>
      </w:r>
      <w:r w:rsidRPr="00B7067A">
        <w:rPr>
          <w:b/>
          <w:lang w:val="en-CA"/>
        </w:rPr>
        <w:t>IMPL</w:t>
      </w:r>
      <w:r>
        <w:rPr>
          <w:b/>
          <w:lang w:val="en-CA"/>
        </w:rPr>
        <w:t>E</w:t>
      </w:r>
      <w:r w:rsidR="005A036B">
        <w:rPr>
          <w:b/>
          <w:lang w:val="en-CA"/>
        </w:rPr>
        <w:t>MENTATION IN </w:t>
      </w:r>
      <w:r>
        <w:rPr>
          <w:b/>
          <w:lang w:val="en-CA"/>
        </w:rPr>
        <w:t>27</w:t>
      </w:r>
      <w:r w:rsidR="005A036B">
        <w:rPr>
          <w:b/>
          <w:lang w:val="en-CA"/>
        </w:rPr>
        <w:t> </w:t>
      </w:r>
      <w:r w:rsidRPr="00B7067A">
        <w:rPr>
          <w:b/>
          <w:lang w:val="en-CA"/>
        </w:rPr>
        <w:t>L</w:t>
      </w:r>
      <w:r w:rsidR="005A036B">
        <w:rPr>
          <w:b/>
          <w:lang w:val="en-CA"/>
        </w:rPr>
        <w:t>OW</w:t>
      </w:r>
      <w:r w:rsidR="005A036B">
        <w:rPr>
          <w:b/>
          <w:lang w:val="en-CA"/>
        </w:rPr>
        <w:noBreakHyphen/>
      </w:r>
      <w:r w:rsidRPr="00B7067A">
        <w:rPr>
          <w:b/>
          <w:lang w:val="en-CA"/>
        </w:rPr>
        <w:t>V</w:t>
      </w:r>
      <w:r w:rsidR="005A036B">
        <w:rPr>
          <w:b/>
          <w:lang w:val="en-CA"/>
        </w:rPr>
        <w:t>OLUME</w:t>
      </w:r>
      <w:r w:rsidR="005A036B">
        <w:rPr>
          <w:b/>
          <w:lang w:val="en-CA"/>
        </w:rPr>
        <w:noBreakHyphen/>
      </w:r>
      <w:r w:rsidRPr="00B7067A">
        <w:rPr>
          <w:b/>
          <w:lang w:val="en-CA"/>
        </w:rPr>
        <w:t>C</w:t>
      </w:r>
      <w:r w:rsidR="005A036B">
        <w:rPr>
          <w:b/>
          <w:lang w:val="en-CA"/>
        </w:rPr>
        <w:t>ONSUMING</w:t>
      </w:r>
      <w:r w:rsidRPr="00B7067A">
        <w:rPr>
          <w:b/>
          <w:lang w:val="en-CA"/>
        </w:rPr>
        <w:t xml:space="preserve"> COUNTRIES</w:t>
      </w:r>
    </w:p>
    <w:p w14:paraId="209B6920" w14:textId="77777777" w:rsidR="00621174" w:rsidRPr="00B7067A" w:rsidRDefault="00621174" w:rsidP="0025754D">
      <w:pPr>
        <w:jc w:val="left"/>
        <w:rPr>
          <w:b/>
          <w:lang w:val="en-CA"/>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801"/>
        <w:gridCol w:w="7598"/>
      </w:tblGrid>
      <w:tr w:rsidR="00621174" w:rsidRPr="00B7067A" w14:paraId="3CA27E8B" w14:textId="77777777" w:rsidTr="00294722">
        <w:trPr>
          <w:trHeight w:val="264"/>
          <w:tblHeader/>
        </w:trPr>
        <w:tc>
          <w:tcPr>
            <w:tcW w:w="1212" w:type="dxa"/>
            <w:shd w:val="clear" w:color="auto" w:fill="auto"/>
            <w:noWrap/>
            <w:tcMar>
              <w:left w:w="58" w:type="dxa"/>
              <w:right w:w="43" w:type="dxa"/>
            </w:tcMar>
            <w:hideMark/>
          </w:tcPr>
          <w:p w14:paraId="051CB543" w14:textId="77777777" w:rsidR="00621174" w:rsidRPr="00C22747" w:rsidRDefault="00621174" w:rsidP="0025754D">
            <w:pPr>
              <w:spacing w:after="60"/>
              <w:jc w:val="left"/>
              <w:rPr>
                <w:b/>
                <w:color w:val="000000"/>
                <w:sz w:val="20"/>
                <w:szCs w:val="20"/>
                <w:lang w:val="en-CA" w:eastAsia="en-CA"/>
              </w:rPr>
            </w:pPr>
            <w:r w:rsidRPr="00C22747">
              <w:rPr>
                <w:b/>
                <w:color w:val="000000"/>
                <w:sz w:val="20"/>
                <w:szCs w:val="20"/>
                <w:lang w:val="en-CA" w:eastAsia="en-CA"/>
              </w:rPr>
              <w:t>Country</w:t>
            </w:r>
          </w:p>
        </w:tc>
        <w:tc>
          <w:tcPr>
            <w:tcW w:w="801" w:type="dxa"/>
            <w:shd w:val="clear" w:color="auto" w:fill="auto"/>
            <w:noWrap/>
            <w:tcMar>
              <w:left w:w="58" w:type="dxa"/>
              <w:right w:w="43" w:type="dxa"/>
            </w:tcMar>
            <w:hideMark/>
          </w:tcPr>
          <w:p w14:paraId="39628D81" w14:textId="77777777" w:rsidR="00621174" w:rsidRPr="00C22747" w:rsidRDefault="00621174" w:rsidP="0025754D">
            <w:pPr>
              <w:spacing w:after="60"/>
              <w:jc w:val="left"/>
              <w:rPr>
                <w:b/>
                <w:color w:val="000000"/>
                <w:sz w:val="20"/>
                <w:szCs w:val="20"/>
                <w:lang w:val="en-CA" w:eastAsia="en-CA"/>
              </w:rPr>
            </w:pPr>
            <w:r w:rsidRPr="00C22747">
              <w:rPr>
                <w:b/>
                <w:color w:val="000000"/>
                <w:sz w:val="20"/>
                <w:szCs w:val="20"/>
                <w:lang w:val="en-CA" w:eastAsia="en-CA"/>
              </w:rPr>
              <w:t>Meeting</w:t>
            </w:r>
          </w:p>
        </w:tc>
        <w:tc>
          <w:tcPr>
            <w:tcW w:w="7598" w:type="dxa"/>
            <w:shd w:val="clear" w:color="auto" w:fill="auto"/>
            <w:noWrap/>
            <w:tcMar>
              <w:left w:w="58" w:type="dxa"/>
              <w:right w:w="43" w:type="dxa"/>
            </w:tcMar>
            <w:hideMark/>
          </w:tcPr>
          <w:p w14:paraId="14DB5041" w14:textId="77777777" w:rsidR="00621174" w:rsidRPr="00C22747" w:rsidRDefault="00621174" w:rsidP="0025754D">
            <w:pPr>
              <w:spacing w:after="60"/>
              <w:jc w:val="center"/>
              <w:rPr>
                <w:b/>
                <w:color w:val="000000"/>
                <w:sz w:val="20"/>
                <w:szCs w:val="20"/>
                <w:lang w:val="en-CA" w:eastAsia="en-CA"/>
              </w:rPr>
            </w:pPr>
            <w:r w:rsidRPr="00C22747">
              <w:rPr>
                <w:b/>
                <w:color w:val="000000"/>
                <w:sz w:val="20"/>
                <w:szCs w:val="20"/>
                <w:lang w:val="en-CA" w:eastAsia="en-CA"/>
              </w:rPr>
              <w:t>Description</w:t>
            </w:r>
          </w:p>
        </w:tc>
      </w:tr>
      <w:tr w:rsidR="00621174" w:rsidRPr="005B7635" w14:paraId="77F358ED"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0DD656D"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Albania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0888D2A7"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80</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04061229" w14:textId="5947B266"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Continue activities to ensure approval and adoption of </w:t>
            </w:r>
            <w:r>
              <w:rPr>
                <w:color w:val="000000"/>
                <w:sz w:val="20"/>
                <w:szCs w:val="20"/>
                <w:lang w:val="en-CA" w:eastAsia="en-CA"/>
              </w:rPr>
              <w:t>legislation</w:t>
            </w:r>
            <w:r w:rsidR="00C96345">
              <w:rPr>
                <w:color w:val="000000"/>
                <w:sz w:val="20"/>
                <w:szCs w:val="20"/>
                <w:lang w:val="en-CA" w:eastAsia="en-CA"/>
              </w:rPr>
              <w:t>; implement the new ODS </w:t>
            </w:r>
            <w:r w:rsidRPr="005B7635">
              <w:rPr>
                <w:color w:val="000000"/>
                <w:sz w:val="20"/>
                <w:szCs w:val="20"/>
                <w:lang w:val="en-CA" w:eastAsia="en-CA"/>
              </w:rPr>
              <w:t>legislation, develop capacities to promote Montreal Protocol implementation, monitoring and control of HCFC imports and use, and facilitate access to and use of new alternatives and technologies; continue training of RAC servicing technicians, customs officers and environment inspectors; foster partnership</w:t>
            </w:r>
            <w:r>
              <w:rPr>
                <w:color w:val="000000"/>
                <w:sz w:val="20"/>
                <w:szCs w:val="20"/>
                <w:lang w:val="en-CA" w:eastAsia="en-CA"/>
              </w:rPr>
              <w:t>s</w:t>
            </w:r>
            <w:r w:rsidRPr="005B7635">
              <w:rPr>
                <w:color w:val="000000"/>
                <w:sz w:val="20"/>
                <w:szCs w:val="20"/>
                <w:lang w:val="en-CA" w:eastAsia="en-CA"/>
              </w:rPr>
              <w:t xml:space="preserve"> with stakeholders; continue public awareness campaigns; and prepare for Kigali Amendment ratification and implement enabling activities for HFC phase-down.</w:t>
            </w:r>
          </w:p>
        </w:tc>
      </w:tr>
      <w:tr w:rsidR="00621174" w:rsidRPr="005B7635" w14:paraId="1AD1D6C4"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DA7787A"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Angola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2CC5CE3E"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80</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B85E5E8"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Continue </w:t>
            </w:r>
            <w:r>
              <w:rPr>
                <w:color w:val="000000"/>
                <w:sz w:val="20"/>
                <w:szCs w:val="20"/>
                <w:lang w:val="en-CA" w:eastAsia="en-CA"/>
              </w:rPr>
              <w:t xml:space="preserve">the </w:t>
            </w:r>
            <w:r w:rsidRPr="005B7635">
              <w:rPr>
                <w:color w:val="000000"/>
                <w:sz w:val="20"/>
                <w:szCs w:val="20"/>
                <w:lang w:val="en-CA" w:eastAsia="en-CA"/>
              </w:rPr>
              <w:t>training programme for RAC technicians, and customs and enforcement officers to support the enforcement of ODS regulations; maintain database of importers, improve coordination of the allocation of HCFC licenses and quotas, and organize meetings to analy</w:t>
            </w:r>
            <w:r>
              <w:rPr>
                <w:color w:val="000000"/>
                <w:sz w:val="20"/>
                <w:szCs w:val="20"/>
                <w:lang w:val="en-CA" w:eastAsia="en-CA"/>
              </w:rPr>
              <w:t>z</w:t>
            </w:r>
            <w:r w:rsidRPr="005B7635">
              <w:rPr>
                <w:color w:val="000000"/>
                <w:sz w:val="20"/>
                <w:szCs w:val="20"/>
                <w:lang w:val="en-CA" w:eastAsia="en-CA"/>
              </w:rPr>
              <w:t xml:space="preserve">e annual quotas; revise and submit ODS </w:t>
            </w:r>
            <w:r>
              <w:rPr>
                <w:color w:val="000000"/>
                <w:sz w:val="20"/>
                <w:szCs w:val="20"/>
                <w:lang w:val="en-CA" w:eastAsia="en-CA"/>
              </w:rPr>
              <w:t xml:space="preserve">data </w:t>
            </w:r>
            <w:r w:rsidRPr="005B7635">
              <w:rPr>
                <w:color w:val="000000"/>
                <w:sz w:val="20"/>
                <w:szCs w:val="20"/>
                <w:lang w:val="en-CA" w:eastAsia="en-CA"/>
              </w:rPr>
              <w:t>for approval; engage in regional and international meetings of the Montreal Protocol; and engage policy makers for the early ratification of the Kigali Amendment.</w:t>
            </w:r>
          </w:p>
        </w:tc>
      </w:tr>
      <w:tr w:rsidR="00621174" w:rsidRPr="005B7635" w14:paraId="6F6C8F83"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F28DCBD"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Armenia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5DA9400F"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82</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10B73F7"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Monitor and identify the consumption of controlled substances; follow up on policies and regulations for improvements; coordinate matters on illegal trade with Customs; raise awareness of technicians on refrigerant recycling and recovery; cooperate and coordinate with ministries and inter-ministerial bodies, advisory groups, and stakeholders; collect and submit CP and Article 7 data; organize Ozone Day celebrations; and participate in regional network and Montreal Protocol meetings.</w:t>
            </w:r>
          </w:p>
        </w:tc>
      </w:tr>
      <w:tr w:rsidR="00621174" w:rsidRPr="005B7635" w14:paraId="01376B1A"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2CA8B0D"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Barbados</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F45524F"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82</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1735958"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Monitor the implementation of the licensing and quota system; sustain ODS phase-out achieved; strengthen partnerships between the NOU and regional and international partners, and the Climate Change Unit and the Energy Division on Kigali Amendment implementation; coordinate HPMP implementation and HFC phase-down preparatory activities; and continue awareness-raising activities targeting </w:t>
            </w:r>
            <w:r>
              <w:rPr>
                <w:color w:val="000000"/>
                <w:sz w:val="20"/>
                <w:szCs w:val="20"/>
                <w:lang w:val="en-CA" w:eastAsia="en-CA"/>
              </w:rPr>
              <w:t xml:space="preserve">the </w:t>
            </w:r>
            <w:r w:rsidRPr="005B7635">
              <w:rPr>
                <w:color w:val="000000"/>
                <w:sz w:val="20"/>
                <w:szCs w:val="20"/>
                <w:lang w:val="en-CA" w:eastAsia="en-CA"/>
              </w:rPr>
              <w:t>public and stakeholders.</w:t>
            </w:r>
          </w:p>
        </w:tc>
      </w:tr>
      <w:tr w:rsidR="00621174" w:rsidRPr="005B7635" w14:paraId="4FCFC36C"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2DF87A2C" w14:textId="77777777" w:rsidR="00621174" w:rsidRDefault="00621174" w:rsidP="0025754D">
            <w:pPr>
              <w:spacing w:after="60"/>
              <w:jc w:val="left"/>
              <w:rPr>
                <w:color w:val="000000"/>
                <w:sz w:val="20"/>
                <w:szCs w:val="20"/>
                <w:lang w:val="en-CA" w:eastAsia="en-CA"/>
              </w:rPr>
            </w:pPr>
            <w:r w:rsidRPr="005B7635">
              <w:rPr>
                <w:color w:val="000000"/>
                <w:sz w:val="20"/>
                <w:szCs w:val="20"/>
                <w:lang w:val="en-CA" w:eastAsia="en-CA"/>
              </w:rPr>
              <w:t>Bolivia</w:t>
            </w:r>
          </w:p>
          <w:p w14:paraId="461467A9" w14:textId="601511ED" w:rsidR="00822518" w:rsidRPr="005B7635" w:rsidRDefault="00822518" w:rsidP="0025754D">
            <w:pPr>
              <w:spacing w:after="60"/>
              <w:jc w:val="left"/>
              <w:rPr>
                <w:color w:val="000000"/>
                <w:sz w:val="20"/>
                <w:szCs w:val="20"/>
                <w:lang w:val="en-CA" w:eastAsia="en-CA"/>
              </w:rPr>
            </w:pPr>
            <w:r>
              <w:rPr>
                <w:color w:val="000000"/>
                <w:sz w:val="20"/>
                <w:szCs w:val="20"/>
                <w:lang w:val="en-CA" w:eastAsia="en-CA"/>
              </w:rPr>
              <w:t>(Plurinational State of)</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7D9A679"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80</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3D43A5D"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Provide assistance to </w:t>
            </w:r>
            <w:r>
              <w:rPr>
                <w:color w:val="000000"/>
                <w:sz w:val="20"/>
                <w:szCs w:val="20"/>
                <w:lang w:val="en-CA" w:eastAsia="en-CA"/>
              </w:rPr>
              <w:t xml:space="preserve">the </w:t>
            </w:r>
            <w:r w:rsidRPr="005B7635">
              <w:rPr>
                <w:color w:val="000000"/>
                <w:sz w:val="20"/>
                <w:szCs w:val="20"/>
                <w:lang w:val="en-CA" w:eastAsia="en-CA"/>
              </w:rPr>
              <w:t xml:space="preserve">national focal point </w:t>
            </w:r>
            <w:r>
              <w:rPr>
                <w:color w:val="000000"/>
                <w:sz w:val="20"/>
                <w:szCs w:val="20"/>
                <w:lang w:val="en-CA" w:eastAsia="en-CA"/>
              </w:rPr>
              <w:t>for</w:t>
            </w:r>
            <w:r w:rsidRPr="005B7635">
              <w:rPr>
                <w:color w:val="000000"/>
                <w:sz w:val="20"/>
                <w:szCs w:val="20"/>
                <w:lang w:val="en-CA" w:eastAsia="en-CA"/>
              </w:rPr>
              <w:t xml:space="preserve"> the Montreal Protocol and liaise with authorities; promote</w:t>
            </w:r>
            <w:r>
              <w:rPr>
                <w:color w:val="000000"/>
                <w:sz w:val="20"/>
                <w:szCs w:val="20"/>
                <w:lang w:val="en-CA" w:eastAsia="en-CA"/>
              </w:rPr>
              <w:t xml:space="preserve"> </w:t>
            </w:r>
            <w:r w:rsidRPr="005B7635">
              <w:rPr>
                <w:color w:val="000000"/>
                <w:sz w:val="20"/>
                <w:szCs w:val="20"/>
                <w:lang w:val="en-CA" w:eastAsia="en-CA"/>
              </w:rPr>
              <w:t>Kigali Amendment ratification; continue to implement the ODS quota and licensing system; coordinate with Customs to prevent illegal trade; coordinate stage I of the HPMP implementation with stakeholders; carry out awareness activities; train servic</w:t>
            </w:r>
            <w:r>
              <w:rPr>
                <w:color w:val="000000"/>
                <w:sz w:val="20"/>
                <w:szCs w:val="20"/>
                <w:lang w:val="en-CA" w:eastAsia="en-CA"/>
              </w:rPr>
              <w:t xml:space="preserve">ing </w:t>
            </w:r>
            <w:r w:rsidRPr="005B7635">
              <w:rPr>
                <w:color w:val="000000"/>
                <w:sz w:val="20"/>
                <w:szCs w:val="20"/>
                <w:lang w:val="en-CA" w:eastAsia="en-CA"/>
              </w:rPr>
              <w:t>technicians in safety practices for flammable refrigerants; and strengthen the implementation of the certification system for RAC technicians.</w:t>
            </w:r>
          </w:p>
        </w:tc>
      </w:tr>
      <w:tr w:rsidR="00621174" w:rsidRPr="005B7635" w14:paraId="5179FFE1"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088E491"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Bosnia and Herzegovina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EB582D0"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80</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24685462"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Build capacity to target the HCFC consumption phase-out targets and enhance ongoing regulatory efforts; improve HCFC control</w:t>
            </w:r>
            <w:r>
              <w:rPr>
                <w:color w:val="000000"/>
                <w:sz w:val="20"/>
                <w:szCs w:val="20"/>
                <w:lang w:val="en-CA" w:eastAsia="en-CA"/>
              </w:rPr>
              <w:t>s</w:t>
            </w:r>
            <w:r w:rsidRPr="005B7635">
              <w:rPr>
                <w:color w:val="000000"/>
                <w:sz w:val="20"/>
                <w:szCs w:val="20"/>
                <w:lang w:val="en-CA" w:eastAsia="en-CA"/>
              </w:rPr>
              <w:t xml:space="preserve"> and track the promulgation and enforcement of policy and legislation; cooperate with the customs authorities to prevent illegal trade, and with the RAC Association to support activities in the sector; ratify the Kigali Amendment and initiate enabling activities for early action</w:t>
            </w:r>
            <w:r>
              <w:rPr>
                <w:color w:val="000000"/>
                <w:sz w:val="20"/>
                <w:szCs w:val="20"/>
                <w:lang w:val="en-CA" w:eastAsia="en-CA"/>
              </w:rPr>
              <w:t xml:space="preserve"> to phase down HFCs</w:t>
            </w:r>
            <w:r w:rsidRPr="005B7635">
              <w:rPr>
                <w:color w:val="000000"/>
                <w:sz w:val="20"/>
                <w:szCs w:val="20"/>
                <w:lang w:val="en-CA" w:eastAsia="en-CA"/>
              </w:rPr>
              <w:t>.</w:t>
            </w:r>
          </w:p>
        </w:tc>
      </w:tr>
      <w:tr w:rsidR="00621174" w:rsidRPr="005B7635" w14:paraId="0F49792B"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505A3121"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Botswana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2F1BA963"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76</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533E121B"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Coordinate HPMP activities including implementation of ODS regulations, enforcement of the licensing and quota system, regular monitoring of ODS import</w:t>
            </w:r>
            <w:r>
              <w:rPr>
                <w:color w:val="000000"/>
                <w:sz w:val="20"/>
                <w:szCs w:val="20"/>
                <w:lang w:val="en-CA" w:eastAsia="en-CA"/>
              </w:rPr>
              <w:t>s</w:t>
            </w:r>
            <w:r w:rsidRPr="005B7635">
              <w:rPr>
                <w:color w:val="000000"/>
                <w:sz w:val="20"/>
                <w:szCs w:val="20"/>
                <w:lang w:val="en-CA" w:eastAsia="en-CA"/>
              </w:rPr>
              <w:t xml:space="preserve"> through the National Licensing Committee, and training of customs and enforcement officers and technicians including </w:t>
            </w:r>
            <w:r>
              <w:rPr>
                <w:color w:val="000000"/>
                <w:sz w:val="20"/>
                <w:szCs w:val="20"/>
                <w:lang w:val="en-CA" w:eastAsia="en-CA"/>
              </w:rPr>
              <w:t xml:space="preserve">the </w:t>
            </w:r>
            <w:r w:rsidRPr="005B7635">
              <w:rPr>
                <w:color w:val="000000"/>
                <w:sz w:val="20"/>
                <w:szCs w:val="20"/>
                <w:lang w:val="en-CA" w:eastAsia="en-CA"/>
              </w:rPr>
              <w:t>establishment of a training syllabus for the RAC association; implement public awareness activities; report ODS data; and participate in regional network and M</w:t>
            </w:r>
            <w:r>
              <w:rPr>
                <w:color w:val="000000"/>
                <w:sz w:val="20"/>
                <w:szCs w:val="20"/>
                <w:lang w:val="en-CA" w:eastAsia="en-CA"/>
              </w:rPr>
              <w:t xml:space="preserve">ontreal </w:t>
            </w:r>
            <w:r w:rsidRPr="005B7635">
              <w:rPr>
                <w:color w:val="000000"/>
                <w:sz w:val="20"/>
                <w:szCs w:val="20"/>
                <w:lang w:val="en-CA" w:eastAsia="en-CA"/>
              </w:rPr>
              <w:t>P</w:t>
            </w:r>
            <w:r>
              <w:rPr>
                <w:color w:val="000000"/>
                <w:sz w:val="20"/>
                <w:szCs w:val="20"/>
                <w:lang w:val="en-CA" w:eastAsia="en-CA"/>
              </w:rPr>
              <w:t>rotocol</w:t>
            </w:r>
            <w:r w:rsidRPr="005B7635">
              <w:rPr>
                <w:color w:val="000000"/>
                <w:sz w:val="20"/>
                <w:szCs w:val="20"/>
                <w:lang w:val="en-CA" w:eastAsia="en-CA"/>
              </w:rPr>
              <w:t xml:space="preserve"> meetings.</w:t>
            </w:r>
          </w:p>
        </w:tc>
      </w:tr>
      <w:tr w:rsidR="00621174" w:rsidRPr="005B7635" w14:paraId="48BF1715"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0BA148E"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Burkina Faso</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DB34C53"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79</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283E397" w14:textId="77BF12A6" w:rsidR="00C96345" w:rsidRPr="005B7635" w:rsidRDefault="00621174" w:rsidP="00C96345">
            <w:pPr>
              <w:spacing w:after="60"/>
              <w:rPr>
                <w:color w:val="000000"/>
                <w:sz w:val="20"/>
                <w:szCs w:val="20"/>
                <w:lang w:val="en-CA" w:eastAsia="en-CA"/>
              </w:rPr>
            </w:pPr>
            <w:r w:rsidRPr="005B7635">
              <w:rPr>
                <w:color w:val="000000"/>
                <w:sz w:val="20"/>
                <w:szCs w:val="20"/>
                <w:lang w:val="en-CA" w:eastAsia="en-CA"/>
              </w:rPr>
              <w:t xml:space="preserve">Coordinate stage I of the HPMP including submission and implementation of the third tranche; disseminate information and raise awareness; promote the licensing and quota system and its enforcement, and provide information about annual quotas to importers; strengthen the capacity to fight illegal trade; train refrigeration technicians under </w:t>
            </w:r>
            <w:r>
              <w:rPr>
                <w:color w:val="000000"/>
                <w:sz w:val="20"/>
                <w:szCs w:val="20"/>
                <w:lang w:val="en-CA" w:eastAsia="en-CA"/>
              </w:rPr>
              <w:t xml:space="preserve">the </w:t>
            </w:r>
            <w:r w:rsidRPr="005B7635">
              <w:rPr>
                <w:color w:val="000000"/>
                <w:sz w:val="20"/>
                <w:szCs w:val="20"/>
                <w:lang w:val="en-CA" w:eastAsia="en-CA"/>
              </w:rPr>
              <w:t>HPMP; monitor and evaluate; organize annual stakeholder workshops to raise awareness on low-GWP alternatives; collect and report data to the Fund and Ozone Secretariats; and prepare for ratification of the Kigali Amendment.</w:t>
            </w:r>
          </w:p>
        </w:tc>
      </w:tr>
      <w:tr w:rsidR="00621174" w:rsidRPr="005B7635" w14:paraId="08D2AC8E"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65E56AF3"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lastRenderedPageBreak/>
              <w:t>Eritrea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2D44E2D1"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77</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6BE2D0A" w14:textId="282C414C"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Coordinate the planned activities to achieve the phase</w:t>
            </w:r>
            <w:r>
              <w:rPr>
                <w:color w:val="000000"/>
                <w:sz w:val="20"/>
                <w:szCs w:val="20"/>
                <w:lang w:val="en-CA" w:eastAsia="en-CA"/>
              </w:rPr>
              <w:t>-</w:t>
            </w:r>
            <w:r w:rsidRPr="005B7635">
              <w:rPr>
                <w:color w:val="000000"/>
                <w:sz w:val="20"/>
                <w:szCs w:val="20"/>
                <w:lang w:val="en-CA" w:eastAsia="en-CA"/>
              </w:rPr>
              <w:t xml:space="preserve">out of HCFCs; ensure an enabling environment for robust collaboration to fully engage with stakeholders; continue training RAC </w:t>
            </w:r>
            <w:r w:rsidR="00C96345">
              <w:rPr>
                <w:color w:val="000000"/>
                <w:sz w:val="20"/>
                <w:szCs w:val="20"/>
                <w:lang w:val="en-CA" w:eastAsia="en-CA"/>
              </w:rPr>
              <w:t> </w:t>
            </w:r>
            <w:r w:rsidRPr="005B7635">
              <w:rPr>
                <w:color w:val="000000"/>
                <w:sz w:val="20"/>
                <w:szCs w:val="20"/>
                <w:lang w:val="en-CA" w:eastAsia="en-CA"/>
              </w:rPr>
              <w:t xml:space="preserve">technicians and customs officers and </w:t>
            </w:r>
            <w:r>
              <w:rPr>
                <w:color w:val="000000"/>
                <w:sz w:val="20"/>
                <w:szCs w:val="20"/>
                <w:lang w:val="en-CA" w:eastAsia="en-CA"/>
              </w:rPr>
              <w:t xml:space="preserve">conducting </w:t>
            </w:r>
            <w:r w:rsidRPr="005B7635">
              <w:rPr>
                <w:color w:val="000000"/>
                <w:sz w:val="20"/>
                <w:szCs w:val="20"/>
                <w:lang w:val="en-CA" w:eastAsia="en-CA"/>
              </w:rPr>
              <w:t>public awareness activities; engage custom officers to support the implementation and enforcement of ODS regulations; ensure the preparation of the report on the non-ODS alternatives survey.</w:t>
            </w:r>
          </w:p>
        </w:tc>
      </w:tr>
      <w:tr w:rsidR="00621174" w:rsidRPr="005B7635" w14:paraId="72243C54"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53287D9"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Ethiopia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E925584"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77</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5EE77FF1" w14:textId="669533B2"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Strengthen the network between national institutions; cond</w:t>
            </w:r>
            <w:r w:rsidR="00C96345">
              <w:rPr>
                <w:color w:val="000000"/>
                <w:sz w:val="20"/>
                <w:szCs w:val="20"/>
                <w:lang w:val="en-CA" w:eastAsia="en-CA"/>
              </w:rPr>
              <w:t>uct additional training for RAC </w:t>
            </w:r>
            <w:r w:rsidRPr="005B7635">
              <w:rPr>
                <w:color w:val="000000"/>
                <w:sz w:val="20"/>
                <w:szCs w:val="20"/>
                <w:lang w:val="en-CA" w:eastAsia="en-CA"/>
              </w:rPr>
              <w:t>technicians; implement public awareness activities; monitor HPMP activities; and ensure integration of Montreal Protocol objectives into national environmental policy and regulations.</w:t>
            </w:r>
          </w:p>
        </w:tc>
      </w:tr>
      <w:tr w:rsidR="00621174" w:rsidRPr="005B7635" w14:paraId="5DD27A41"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32B656A"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Georgia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62DE79EF"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81</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0BF8AB5B"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Further improve the regulatory framework by amending exemptions to ODS use, </w:t>
            </w:r>
            <w:r>
              <w:rPr>
                <w:color w:val="000000"/>
                <w:sz w:val="20"/>
                <w:szCs w:val="20"/>
                <w:lang w:val="en-CA" w:eastAsia="en-CA"/>
              </w:rPr>
              <w:t xml:space="preserve">ensuring </w:t>
            </w:r>
            <w:r w:rsidRPr="005B7635">
              <w:rPr>
                <w:color w:val="000000"/>
                <w:sz w:val="20"/>
                <w:szCs w:val="20"/>
                <w:lang w:val="en-CA" w:eastAsia="en-CA"/>
              </w:rPr>
              <w:t xml:space="preserve">mandatory RAC technician certification, and regulating ODS-containing equipment import/export; continue enforcing ODS control measures and monitoring illegal ODS trade through customs and environmental officer training; prepare for Kigali Amendment ratification; report ODS consumption data; assist in HPMP implementation; raise awareness of stakeholders on UNFCCC and Montreal Protocol linkages, and </w:t>
            </w:r>
            <w:r>
              <w:rPr>
                <w:color w:val="000000"/>
                <w:sz w:val="20"/>
                <w:szCs w:val="20"/>
                <w:lang w:val="en-CA" w:eastAsia="en-CA"/>
              </w:rPr>
              <w:t xml:space="preserve">of </w:t>
            </w:r>
            <w:r w:rsidRPr="005B7635">
              <w:rPr>
                <w:color w:val="000000"/>
                <w:sz w:val="20"/>
                <w:szCs w:val="20"/>
                <w:lang w:val="en-CA" w:eastAsia="en-CA"/>
              </w:rPr>
              <w:t xml:space="preserve">decision-makers on green procurement; cooperate with </w:t>
            </w:r>
            <w:r>
              <w:rPr>
                <w:color w:val="000000"/>
                <w:sz w:val="20"/>
                <w:szCs w:val="20"/>
                <w:lang w:val="en-CA" w:eastAsia="en-CA"/>
              </w:rPr>
              <w:t>the</w:t>
            </w:r>
            <w:r w:rsidRPr="005B7635">
              <w:rPr>
                <w:color w:val="000000"/>
                <w:sz w:val="20"/>
                <w:szCs w:val="20"/>
                <w:lang w:val="en-CA" w:eastAsia="en-CA"/>
              </w:rPr>
              <w:t xml:space="preserve"> Waste and Chemicals Management Service, relevant ministries and donor programmes to manage ODS-based waste electrical and electronic equipment; and participate in regional networks and Montreal Protocol meetings.</w:t>
            </w:r>
          </w:p>
        </w:tc>
      </w:tr>
      <w:tr w:rsidR="00621174" w:rsidRPr="005B7635" w14:paraId="55A562CB"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6EA8F24B"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Guatemala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6264098D"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81</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2CF4C0D" w14:textId="2BE25374"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Continue activities such as </w:t>
            </w:r>
            <w:r>
              <w:rPr>
                <w:color w:val="000000"/>
                <w:sz w:val="20"/>
                <w:szCs w:val="20"/>
                <w:lang w:val="en-CA" w:eastAsia="en-CA"/>
              </w:rPr>
              <w:t xml:space="preserve">the </w:t>
            </w:r>
            <w:r w:rsidRPr="005B7635">
              <w:rPr>
                <w:color w:val="000000"/>
                <w:sz w:val="20"/>
                <w:szCs w:val="20"/>
                <w:lang w:val="en-CA" w:eastAsia="en-CA"/>
              </w:rPr>
              <w:t xml:space="preserve">revision of ODS legislation to fulfill the Kigali Amendment requirements and </w:t>
            </w:r>
            <w:r>
              <w:rPr>
                <w:color w:val="000000"/>
                <w:sz w:val="20"/>
                <w:szCs w:val="20"/>
                <w:lang w:val="en-CA" w:eastAsia="en-CA"/>
              </w:rPr>
              <w:t xml:space="preserve">the </w:t>
            </w:r>
            <w:r w:rsidRPr="005B7635">
              <w:rPr>
                <w:color w:val="000000"/>
                <w:sz w:val="20"/>
                <w:szCs w:val="20"/>
                <w:lang w:val="en-CA" w:eastAsia="en-CA"/>
              </w:rPr>
              <w:t xml:space="preserve">development of national capacities; monitor and control </w:t>
            </w:r>
            <w:r>
              <w:rPr>
                <w:color w:val="000000"/>
                <w:sz w:val="20"/>
                <w:szCs w:val="20"/>
                <w:lang w:val="en-CA" w:eastAsia="en-CA"/>
              </w:rPr>
              <w:t>t</w:t>
            </w:r>
            <w:r w:rsidRPr="005B7635">
              <w:rPr>
                <w:color w:val="000000"/>
                <w:sz w:val="20"/>
                <w:szCs w:val="20"/>
                <w:lang w:val="en-CA" w:eastAsia="en-CA"/>
              </w:rPr>
              <w:t>he import and use of HCFCs/HFCs; facilitate access to and use of new alternativ</w:t>
            </w:r>
            <w:r w:rsidR="00C96345">
              <w:rPr>
                <w:color w:val="000000"/>
                <w:sz w:val="20"/>
                <w:szCs w:val="20"/>
                <w:lang w:val="en-CA" w:eastAsia="en-CA"/>
              </w:rPr>
              <w:t>es; continue HPMP </w:t>
            </w:r>
            <w:r w:rsidRPr="005B7635">
              <w:rPr>
                <w:color w:val="000000"/>
                <w:sz w:val="20"/>
                <w:szCs w:val="20"/>
                <w:lang w:val="en-CA" w:eastAsia="en-CA"/>
              </w:rPr>
              <w:t>implementation</w:t>
            </w:r>
            <w:r>
              <w:rPr>
                <w:color w:val="000000"/>
                <w:sz w:val="20"/>
                <w:szCs w:val="20"/>
                <w:lang w:val="en-CA" w:eastAsia="en-CA"/>
              </w:rPr>
              <w:t xml:space="preserve"> and </w:t>
            </w:r>
            <w:r w:rsidRPr="005B7635">
              <w:rPr>
                <w:color w:val="000000"/>
                <w:sz w:val="20"/>
                <w:szCs w:val="20"/>
                <w:lang w:val="en-CA" w:eastAsia="en-CA"/>
              </w:rPr>
              <w:t>public awareness</w:t>
            </w:r>
            <w:r>
              <w:rPr>
                <w:color w:val="000000"/>
                <w:sz w:val="20"/>
                <w:szCs w:val="20"/>
                <w:lang w:val="en-CA" w:eastAsia="en-CA"/>
              </w:rPr>
              <w:t xml:space="preserve"> activities</w:t>
            </w:r>
            <w:r w:rsidRPr="005B7635">
              <w:rPr>
                <w:color w:val="000000"/>
                <w:sz w:val="20"/>
                <w:szCs w:val="20"/>
                <w:lang w:val="en-CA" w:eastAsia="en-CA"/>
              </w:rPr>
              <w:t>, and foster partnership</w:t>
            </w:r>
            <w:r>
              <w:rPr>
                <w:color w:val="000000"/>
                <w:sz w:val="20"/>
                <w:szCs w:val="20"/>
                <w:lang w:val="en-CA" w:eastAsia="en-CA"/>
              </w:rPr>
              <w:t>s</w:t>
            </w:r>
            <w:r w:rsidRPr="005B7635">
              <w:rPr>
                <w:color w:val="000000"/>
                <w:sz w:val="20"/>
                <w:szCs w:val="20"/>
                <w:lang w:val="en-CA" w:eastAsia="en-CA"/>
              </w:rPr>
              <w:t xml:space="preserve"> with public and private sector stakeholders; promote Kigali Amendment ratification and HFC phase-down through enabling activities.</w:t>
            </w:r>
          </w:p>
        </w:tc>
      </w:tr>
      <w:tr w:rsidR="00621174" w:rsidRPr="005B7635" w14:paraId="750FD4D8"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4CBD7F1"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Haiti</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5B281C5B"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75</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2CD4A6CD" w14:textId="57004F51"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Collect and report data to the Ozone and Fund Secretariats </w:t>
            </w:r>
            <w:r>
              <w:rPr>
                <w:color w:val="000000"/>
                <w:sz w:val="20"/>
                <w:szCs w:val="20"/>
                <w:lang w:val="en-CA" w:eastAsia="en-CA"/>
              </w:rPr>
              <w:t xml:space="preserve">in a </w:t>
            </w:r>
            <w:r w:rsidRPr="005B7635">
              <w:rPr>
                <w:color w:val="000000"/>
                <w:sz w:val="20"/>
                <w:szCs w:val="20"/>
                <w:lang w:val="en-CA" w:eastAsia="en-CA"/>
              </w:rPr>
              <w:t>timely</w:t>
            </w:r>
            <w:r>
              <w:rPr>
                <w:color w:val="000000"/>
                <w:sz w:val="20"/>
                <w:szCs w:val="20"/>
                <w:lang w:val="en-CA" w:eastAsia="en-CA"/>
              </w:rPr>
              <w:t xml:space="preserve"> manner</w:t>
            </w:r>
            <w:r w:rsidRPr="005B7635">
              <w:rPr>
                <w:color w:val="000000"/>
                <w:sz w:val="20"/>
                <w:szCs w:val="20"/>
                <w:lang w:val="en-CA" w:eastAsia="en-CA"/>
              </w:rPr>
              <w:t>; strengthen the capacity of customs officials and technicians to allow for t</w:t>
            </w:r>
            <w:r w:rsidR="00C96345">
              <w:rPr>
                <w:color w:val="000000"/>
                <w:sz w:val="20"/>
                <w:szCs w:val="20"/>
                <w:lang w:val="en-CA" w:eastAsia="en-CA"/>
              </w:rPr>
              <w:t>he transition to low-GWP energy</w:t>
            </w:r>
            <w:r w:rsidR="00C96345">
              <w:rPr>
                <w:color w:val="000000"/>
                <w:sz w:val="20"/>
                <w:szCs w:val="20"/>
                <w:lang w:val="en-CA" w:eastAsia="en-CA"/>
              </w:rPr>
              <w:noBreakHyphen/>
            </w:r>
            <w:r w:rsidRPr="005B7635">
              <w:rPr>
                <w:color w:val="000000"/>
                <w:sz w:val="20"/>
                <w:szCs w:val="20"/>
                <w:lang w:val="en-CA" w:eastAsia="en-CA"/>
              </w:rPr>
              <w:t>efficient alternatives; support the national refrigeration association; develop a public awareness and education campaign and strengthen relationships with stakeholders; remain active in regional network and Montreal Protocol meetings; and hire a legal consultant to develop legislation on refrigerants and the Ministerial resolution on the licence and quota system</w:t>
            </w:r>
            <w:r>
              <w:rPr>
                <w:color w:val="000000"/>
                <w:sz w:val="20"/>
                <w:szCs w:val="20"/>
                <w:lang w:val="en-CA" w:eastAsia="en-CA"/>
              </w:rPr>
              <w:t>.</w:t>
            </w:r>
          </w:p>
        </w:tc>
      </w:tr>
      <w:tr w:rsidR="00621174" w:rsidRPr="005B7635" w14:paraId="3FB33264"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B656285"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Honduras</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B81727D"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75</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0120E16" w14:textId="1CAD3566"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Continue to apply and implement the national law for ODS (Acuerdo #006/2012) and the quota and licensing system; continue to liaise with national authorit</w:t>
            </w:r>
            <w:r w:rsidR="00C96345">
              <w:rPr>
                <w:color w:val="000000"/>
                <w:sz w:val="20"/>
                <w:szCs w:val="20"/>
                <w:lang w:val="en-CA" w:eastAsia="en-CA"/>
              </w:rPr>
              <w:t>ies; continue to implement HCFC </w:t>
            </w:r>
            <w:r w:rsidRPr="005B7635">
              <w:rPr>
                <w:color w:val="000000"/>
                <w:sz w:val="20"/>
                <w:szCs w:val="20"/>
                <w:lang w:val="en-CA" w:eastAsia="en-CA"/>
              </w:rPr>
              <w:t>phase-out activities and submit the third tranche of stage I the HPMP; collaborate with the main stakeholders to control HCFC demand; continue public awareness activities and training activities for RAC technicians; continue implementation of R&amp;R activities; coordinate and collaborate with customs authorities; celebrate International Ozone Day; and participate in regional network meetings.</w:t>
            </w:r>
          </w:p>
        </w:tc>
      </w:tr>
      <w:tr w:rsidR="00621174" w:rsidRPr="005B7635" w14:paraId="58B0DA19"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58A0FC58"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Montenegro</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2FDA9E4"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61</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86B5536"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Continue implementing information campaigns and </w:t>
            </w:r>
            <w:r>
              <w:rPr>
                <w:color w:val="000000"/>
                <w:sz w:val="20"/>
                <w:szCs w:val="20"/>
                <w:lang w:val="en-CA" w:eastAsia="en-CA"/>
              </w:rPr>
              <w:t xml:space="preserve">the </w:t>
            </w:r>
            <w:r w:rsidRPr="005B7635">
              <w:rPr>
                <w:color w:val="000000"/>
                <w:sz w:val="20"/>
                <w:szCs w:val="20"/>
                <w:lang w:val="en-CA" w:eastAsia="en-CA"/>
              </w:rPr>
              <w:t>issuance of newsletters; assist in the preparation of the HPMP; and data reporting.</w:t>
            </w:r>
          </w:p>
        </w:tc>
      </w:tr>
      <w:tr w:rsidR="00621174" w:rsidRPr="005B7635" w14:paraId="529302DB"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3ABD6FD"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Namibia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2635C96"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79</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8E3B490"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Coordinate implementation of the IS </w:t>
            </w:r>
            <w:r>
              <w:rPr>
                <w:color w:val="000000"/>
                <w:sz w:val="20"/>
                <w:szCs w:val="20"/>
                <w:lang w:val="en-CA" w:eastAsia="en-CA"/>
              </w:rPr>
              <w:t xml:space="preserve">project </w:t>
            </w:r>
            <w:r w:rsidRPr="005B7635">
              <w:rPr>
                <w:color w:val="000000"/>
                <w:sz w:val="20"/>
                <w:szCs w:val="20"/>
                <w:lang w:val="en-CA" w:eastAsia="en-CA"/>
              </w:rPr>
              <w:t xml:space="preserve">and monitor implementation of stage I of the HPMP; train refrigeration technicians and customs officers; raise awareness through various means and distribute awareness materials to industry and other stakeholders; submit CP and Article 7 data; coordinate the completion of the second tranche and launch implementation of the third tranche of the HPMP; engage in regional and international meetings; and initiate the administrative procedures to ratify the Kigali Amendment </w:t>
            </w:r>
            <w:r>
              <w:rPr>
                <w:color w:val="000000"/>
                <w:sz w:val="20"/>
                <w:szCs w:val="20"/>
                <w:lang w:val="en-CA" w:eastAsia="en-CA"/>
              </w:rPr>
              <w:t>by raising the awareness</w:t>
            </w:r>
            <w:r w:rsidRPr="005B7635">
              <w:rPr>
                <w:color w:val="000000"/>
                <w:sz w:val="20"/>
                <w:szCs w:val="20"/>
                <w:lang w:val="en-CA" w:eastAsia="en-CA"/>
              </w:rPr>
              <w:t xml:space="preserve"> of key policy makers.</w:t>
            </w:r>
          </w:p>
        </w:tc>
      </w:tr>
      <w:tr w:rsidR="00621174" w:rsidRPr="005B7635" w14:paraId="74CEB796"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6CE15FDA"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Niger</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D27154D"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80</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F68DC0C"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Disseminate information and raise awareness; coordinate HCFC phase-out activities; promote and enforce the licensing and quota system; train RAC technicians; continue monitoring and evaluation; hold stakeholder workshops to raise awareness on low</w:t>
            </w:r>
            <w:r>
              <w:rPr>
                <w:color w:val="000000"/>
                <w:sz w:val="20"/>
                <w:szCs w:val="20"/>
                <w:lang w:val="en-CA" w:eastAsia="en-CA"/>
              </w:rPr>
              <w:t>-</w:t>
            </w:r>
            <w:r w:rsidRPr="005B7635">
              <w:rPr>
                <w:color w:val="000000"/>
                <w:sz w:val="20"/>
                <w:szCs w:val="20"/>
                <w:lang w:val="en-CA" w:eastAsia="en-CA"/>
              </w:rPr>
              <w:t xml:space="preserve">GWP alternatives; collect and report data to the Fund and Ozone Secretariats; start preparatory activities to facilitate Kigali Amendment ratification; facilitate the verification of HCFC consumption targets to </w:t>
            </w:r>
            <w:r w:rsidRPr="005B7635">
              <w:rPr>
                <w:color w:val="000000"/>
                <w:sz w:val="20"/>
                <w:szCs w:val="20"/>
                <w:lang w:val="en-CA" w:eastAsia="en-CA"/>
              </w:rPr>
              <w:lastRenderedPageBreak/>
              <w:t>expedite the submission of the second tranche of stage I; and  ensure timely reporting of country programme data.</w:t>
            </w:r>
          </w:p>
        </w:tc>
      </w:tr>
      <w:tr w:rsidR="00621174" w:rsidRPr="005B7635" w14:paraId="220F06C3"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965DFD1"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lastRenderedPageBreak/>
              <w:t>Oman</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448252D"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82</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2EC6F76E"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Submit CP and Article 7 data reports; monitor the licensing system and allocation of quotas on HCFC imports; assist in further developing appropriate activities for HPMP implementation; enforce regulatory controls on HCFC-based equipment; cooperate with custom authorities including customs training and distribution of refrigerant identifiers; update national regulations to include HFCs and facilitate the Kigali Amendment ratification through enabling activities; celebrate International Ozone Day; and participate in regional network and Montreal Protocol meetings.</w:t>
            </w:r>
          </w:p>
        </w:tc>
      </w:tr>
      <w:tr w:rsidR="00621174" w:rsidRPr="005B7635" w14:paraId="3E52C59E"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5832B7A"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Qatar</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0427A97C"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79</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009DBC70" w14:textId="77777777"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Follow up on policies and regulations for improvements with a view to mov</w:t>
            </w:r>
            <w:r>
              <w:rPr>
                <w:color w:val="000000"/>
                <w:sz w:val="20"/>
                <w:szCs w:val="20"/>
                <w:lang w:val="en-CA" w:eastAsia="en-CA"/>
              </w:rPr>
              <w:t>ing</w:t>
            </w:r>
            <w:r w:rsidRPr="005B7635">
              <w:rPr>
                <w:color w:val="000000"/>
                <w:sz w:val="20"/>
                <w:szCs w:val="20"/>
                <w:lang w:val="en-CA" w:eastAsia="en-CA"/>
              </w:rPr>
              <w:t xml:space="preserve"> forward the administrative procedures for the ratification of the Kigali Amendment; cooperate with ministries and inter-ministerial bodies and with advisory groups (NGOs and those in the refrigeration and air-conditioning and other sectors).</w:t>
            </w:r>
          </w:p>
        </w:tc>
      </w:tr>
      <w:tr w:rsidR="00621174" w:rsidRPr="005B7635" w14:paraId="616B4DB6"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08740955"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Senegal</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6696B308"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80</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E5F19BD" w14:textId="77777777" w:rsidR="00621174" w:rsidRPr="00925F7E" w:rsidRDefault="00621174" w:rsidP="0025754D">
            <w:pPr>
              <w:spacing w:after="60"/>
              <w:rPr>
                <w:color w:val="000000"/>
                <w:sz w:val="20"/>
                <w:szCs w:val="20"/>
                <w:lang w:val="en-CA" w:eastAsia="en-CA"/>
              </w:rPr>
            </w:pPr>
            <w:r w:rsidRPr="00925F7E">
              <w:rPr>
                <w:color w:val="000000"/>
                <w:sz w:val="20"/>
                <w:szCs w:val="20"/>
                <w:lang w:val="en-CA" w:eastAsia="en-CA"/>
              </w:rPr>
              <w:t>Disseminate information and raise awareness; coordinate HPMP implementation; promote and enforce the licensing and quota system; provide information on annual quotas to importers; set up the technician certification programme; continue monitoring and evaluation; organize stakeholder workshops to raise awareness on low-GWP alternatives; collect and report data to the Ozone and Fund Secretariats in a timely manner; and start preparatory activities to facilitate Kigali Amendment ratification.</w:t>
            </w:r>
          </w:p>
        </w:tc>
      </w:tr>
      <w:tr w:rsidR="00621174" w:rsidRPr="005B7635" w14:paraId="78A86957"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6C912817"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Serbia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7BBE68E"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80</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E889427" w14:textId="258DE925" w:rsidR="00621174" w:rsidRPr="00925F7E" w:rsidRDefault="00621174" w:rsidP="0025754D">
            <w:pPr>
              <w:spacing w:after="60"/>
              <w:rPr>
                <w:color w:val="000000"/>
                <w:sz w:val="20"/>
                <w:szCs w:val="20"/>
                <w:lang w:val="en-CA" w:eastAsia="en-CA"/>
              </w:rPr>
            </w:pPr>
            <w:r w:rsidRPr="00925F7E">
              <w:rPr>
                <w:color w:val="000000"/>
                <w:sz w:val="20"/>
                <w:szCs w:val="20"/>
                <w:lang w:val="en-CA" w:eastAsia="en-CA"/>
              </w:rPr>
              <w:t>Support NOU liaison with the HCFC consumption sector; coordinate the submission of the subsequent tranche of the HPMP and ensure timely implementation of HPMP according to schedule; implement enabling activities and discuss the Kigali Amendment with relevant Government officials; update ODS regulations to introduc</w:t>
            </w:r>
            <w:r w:rsidR="00C96345">
              <w:rPr>
                <w:color w:val="000000"/>
                <w:sz w:val="20"/>
                <w:szCs w:val="20"/>
                <w:lang w:val="en-CA" w:eastAsia="en-CA"/>
              </w:rPr>
              <w:t>e the ban on the import of HCFC </w:t>
            </w:r>
            <w:r w:rsidRPr="00925F7E">
              <w:rPr>
                <w:color w:val="000000"/>
                <w:sz w:val="20"/>
                <w:szCs w:val="20"/>
                <w:lang w:val="en-CA" w:eastAsia="en-CA"/>
              </w:rPr>
              <w:t>equipment; and revise legislation in line with European Union F-gas legislation.</w:t>
            </w:r>
          </w:p>
        </w:tc>
      </w:tr>
      <w:tr w:rsidR="00621174" w:rsidRPr="005B7635" w14:paraId="68B290BB"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6FDE3240"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Somalia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A3AC6FF"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77</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BF10750" w14:textId="22AB4B92"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Approve and adopt the legal </w:t>
            </w:r>
            <w:r>
              <w:rPr>
                <w:color w:val="000000"/>
                <w:sz w:val="20"/>
                <w:szCs w:val="20"/>
                <w:lang w:val="en-CA" w:eastAsia="en-CA"/>
              </w:rPr>
              <w:t>instruments necessary to</w:t>
            </w:r>
            <w:r w:rsidRPr="005B7635">
              <w:rPr>
                <w:color w:val="000000"/>
                <w:sz w:val="20"/>
                <w:szCs w:val="20"/>
                <w:lang w:val="en-CA" w:eastAsia="en-CA"/>
              </w:rPr>
              <w:t xml:space="preserve"> suppor</w:t>
            </w:r>
            <w:r w:rsidR="00C96345">
              <w:rPr>
                <w:color w:val="000000"/>
                <w:sz w:val="20"/>
                <w:szCs w:val="20"/>
                <w:lang w:val="en-CA" w:eastAsia="en-CA"/>
              </w:rPr>
              <w:t>t the implementation of the ODS </w:t>
            </w:r>
            <w:r w:rsidRPr="005B7635">
              <w:rPr>
                <w:color w:val="000000"/>
                <w:sz w:val="20"/>
                <w:szCs w:val="20"/>
                <w:lang w:val="en-CA" w:eastAsia="en-CA"/>
              </w:rPr>
              <w:t>legislation; develop national capacit</w:t>
            </w:r>
            <w:r>
              <w:rPr>
                <w:color w:val="000000"/>
                <w:sz w:val="20"/>
                <w:szCs w:val="20"/>
                <w:lang w:val="en-CA" w:eastAsia="en-CA"/>
              </w:rPr>
              <w:t>y</w:t>
            </w:r>
            <w:r w:rsidRPr="005B7635">
              <w:rPr>
                <w:color w:val="000000"/>
                <w:sz w:val="20"/>
                <w:szCs w:val="20"/>
                <w:lang w:val="en-CA" w:eastAsia="en-CA"/>
              </w:rPr>
              <w:t xml:space="preserve"> to allow </w:t>
            </w:r>
            <w:r>
              <w:rPr>
                <w:color w:val="000000"/>
                <w:sz w:val="20"/>
                <w:szCs w:val="20"/>
                <w:lang w:val="en-CA" w:eastAsia="en-CA"/>
              </w:rPr>
              <w:t xml:space="preserve">for </w:t>
            </w:r>
            <w:r w:rsidRPr="005B7635">
              <w:rPr>
                <w:color w:val="000000"/>
                <w:sz w:val="20"/>
                <w:szCs w:val="20"/>
                <w:lang w:val="en-CA" w:eastAsia="en-CA"/>
              </w:rPr>
              <w:t>the implementation of the Montreal Protocol provisions; monitor and control HCFC imports and facilitate access to and use of new alternative substances and technologies; train technicians in the RAC servicing sector and customs officers, and foster partnership</w:t>
            </w:r>
            <w:r>
              <w:rPr>
                <w:color w:val="000000"/>
                <w:sz w:val="20"/>
                <w:szCs w:val="20"/>
                <w:lang w:val="en-CA" w:eastAsia="en-CA"/>
              </w:rPr>
              <w:t>s</w:t>
            </w:r>
            <w:r w:rsidRPr="005B7635">
              <w:rPr>
                <w:color w:val="000000"/>
                <w:sz w:val="20"/>
                <w:szCs w:val="20"/>
                <w:lang w:val="en-CA" w:eastAsia="en-CA"/>
              </w:rPr>
              <w:t xml:space="preserve"> with public and private sector stakeholders; submit CP and Article 7 data to the Fund and Ozone Secretariats; coordinate HPMP activities and completion of the project on ODS alternative survey; engage in regional and international meetings, workshops and events supporting the work of the Montreal Protocol.</w:t>
            </w:r>
          </w:p>
        </w:tc>
      </w:tr>
      <w:tr w:rsidR="00621174" w:rsidRPr="005B7635" w14:paraId="6667FAE8"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25673BC3"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Sudan</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046C7BEA"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81</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50DA6BD7" w14:textId="77777777" w:rsidR="00621174" w:rsidRPr="005B7635" w:rsidRDefault="00621174" w:rsidP="0025754D">
            <w:pPr>
              <w:spacing w:after="60"/>
              <w:rPr>
                <w:color w:val="000000"/>
                <w:sz w:val="20"/>
                <w:szCs w:val="20"/>
                <w:lang w:val="en-CA" w:eastAsia="en-CA"/>
              </w:rPr>
            </w:pPr>
            <w:r>
              <w:rPr>
                <w:color w:val="000000"/>
                <w:sz w:val="20"/>
                <w:szCs w:val="20"/>
                <w:lang w:val="en-CA" w:eastAsia="en-CA"/>
              </w:rPr>
              <w:t>Enforce</w:t>
            </w:r>
            <w:r w:rsidRPr="005B7635">
              <w:rPr>
                <w:color w:val="000000"/>
                <w:sz w:val="20"/>
                <w:szCs w:val="20"/>
                <w:lang w:val="en-CA" w:eastAsia="en-CA"/>
              </w:rPr>
              <w:t xml:space="preserve"> import regulations for HCFCs and </w:t>
            </w:r>
            <w:r>
              <w:rPr>
                <w:color w:val="000000"/>
                <w:sz w:val="20"/>
                <w:szCs w:val="20"/>
                <w:lang w:val="en-CA" w:eastAsia="en-CA"/>
              </w:rPr>
              <w:t xml:space="preserve">the </w:t>
            </w:r>
            <w:r w:rsidRPr="005B7635">
              <w:rPr>
                <w:color w:val="000000"/>
                <w:sz w:val="20"/>
                <w:szCs w:val="20"/>
                <w:lang w:val="en-CA" w:eastAsia="en-CA"/>
              </w:rPr>
              <w:t>quota system, and ensur</w:t>
            </w:r>
            <w:r>
              <w:rPr>
                <w:color w:val="000000"/>
                <w:sz w:val="20"/>
                <w:szCs w:val="20"/>
                <w:lang w:val="en-CA" w:eastAsia="en-CA"/>
              </w:rPr>
              <w:t>e</w:t>
            </w:r>
            <w:r w:rsidRPr="005B7635">
              <w:rPr>
                <w:color w:val="000000"/>
                <w:sz w:val="20"/>
                <w:szCs w:val="20"/>
                <w:lang w:val="en-CA" w:eastAsia="en-CA"/>
              </w:rPr>
              <w:t xml:space="preserve"> that import quotas are gradually reduced; coordinat</w:t>
            </w:r>
            <w:r>
              <w:rPr>
                <w:color w:val="000000"/>
                <w:sz w:val="20"/>
                <w:szCs w:val="20"/>
                <w:lang w:val="en-CA" w:eastAsia="en-CA"/>
              </w:rPr>
              <w:t>e</w:t>
            </w:r>
            <w:r w:rsidRPr="005B7635">
              <w:rPr>
                <w:color w:val="000000"/>
                <w:sz w:val="20"/>
                <w:szCs w:val="20"/>
                <w:lang w:val="en-CA" w:eastAsia="en-CA"/>
              </w:rPr>
              <w:t xml:space="preserve">  HPMP implementation, monitoring and reporting; facilitat</w:t>
            </w:r>
            <w:r>
              <w:rPr>
                <w:color w:val="000000"/>
                <w:sz w:val="20"/>
                <w:szCs w:val="20"/>
                <w:lang w:val="en-CA" w:eastAsia="en-CA"/>
              </w:rPr>
              <w:t>e</w:t>
            </w:r>
            <w:r w:rsidRPr="005B7635">
              <w:rPr>
                <w:color w:val="000000"/>
                <w:sz w:val="20"/>
                <w:szCs w:val="20"/>
                <w:lang w:val="en-CA" w:eastAsia="en-CA"/>
              </w:rPr>
              <w:t xml:space="preserve"> the Kigali Amendment ratification process through enabling activities; promot</w:t>
            </w:r>
            <w:r>
              <w:rPr>
                <w:color w:val="000000"/>
                <w:sz w:val="20"/>
                <w:szCs w:val="20"/>
                <w:lang w:val="en-CA" w:eastAsia="en-CA"/>
              </w:rPr>
              <w:t>e</w:t>
            </w:r>
            <w:r w:rsidRPr="005B7635">
              <w:rPr>
                <w:color w:val="000000"/>
                <w:sz w:val="20"/>
                <w:szCs w:val="20"/>
                <w:lang w:val="en-CA" w:eastAsia="en-CA"/>
              </w:rPr>
              <w:t xml:space="preserve"> ozone and climate friendly alternative technologies; and encourag</w:t>
            </w:r>
            <w:r>
              <w:rPr>
                <w:color w:val="000000"/>
                <w:sz w:val="20"/>
                <w:szCs w:val="20"/>
                <w:lang w:val="en-CA" w:eastAsia="en-CA"/>
              </w:rPr>
              <w:t>e</w:t>
            </w:r>
            <w:r w:rsidRPr="005B7635">
              <w:rPr>
                <w:color w:val="000000"/>
                <w:sz w:val="20"/>
                <w:szCs w:val="20"/>
                <w:lang w:val="en-CA" w:eastAsia="en-CA"/>
              </w:rPr>
              <w:t xml:space="preserve"> HCFC recovery, recycling and reclamation through</w:t>
            </w:r>
            <w:r>
              <w:rPr>
                <w:color w:val="000000"/>
                <w:sz w:val="20"/>
                <w:szCs w:val="20"/>
                <w:lang w:val="en-CA" w:eastAsia="en-CA"/>
              </w:rPr>
              <w:t xml:space="preserve"> the</w:t>
            </w:r>
            <w:r w:rsidRPr="005B7635">
              <w:rPr>
                <w:color w:val="000000"/>
                <w:sz w:val="20"/>
                <w:szCs w:val="20"/>
                <w:lang w:val="en-CA" w:eastAsia="en-CA"/>
              </w:rPr>
              <w:t xml:space="preserve"> introducing </w:t>
            </w:r>
            <w:r>
              <w:rPr>
                <w:color w:val="000000"/>
                <w:sz w:val="20"/>
                <w:szCs w:val="20"/>
                <w:lang w:val="en-CA" w:eastAsia="en-CA"/>
              </w:rPr>
              <w:t xml:space="preserve">of </w:t>
            </w:r>
            <w:r w:rsidRPr="005B7635">
              <w:rPr>
                <w:color w:val="000000"/>
                <w:sz w:val="20"/>
                <w:szCs w:val="20"/>
                <w:lang w:val="en-CA" w:eastAsia="en-CA"/>
              </w:rPr>
              <w:t>appropriate training and equipment; submit CP and Article 7 data; disseminate information on new technologies and policy developments related to the Montreal Protocol; expand training and equipment for customs officers and RAC technicians; organize celebrations of International Ozone Day; and participate in regional network and Montreal Protocol meetings.</w:t>
            </w:r>
          </w:p>
        </w:tc>
      </w:tr>
      <w:tr w:rsidR="00621174" w:rsidRPr="005B7635" w14:paraId="45F14658"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E119463"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Turkmenistan</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43766857"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61</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08DAB4C" w14:textId="77777777" w:rsidR="00621174" w:rsidRPr="005B7635" w:rsidRDefault="00621174" w:rsidP="0025754D">
            <w:pPr>
              <w:spacing w:after="60"/>
              <w:rPr>
                <w:color w:val="000000"/>
                <w:sz w:val="20"/>
                <w:szCs w:val="20"/>
                <w:lang w:val="en-CA" w:eastAsia="en-CA"/>
              </w:rPr>
            </w:pPr>
            <w:r>
              <w:rPr>
                <w:color w:val="000000"/>
                <w:sz w:val="20"/>
                <w:szCs w:val="20"/>
                <w:lang w:val="en-CA" w:eastAsia="en-CA"/>
              </w:rPr>
              <w:t>C</w:t>
            </w:r>
            <w:r w:rsidRPr="005B7635">
              <w:rPr>
                <w:color w:val="000000"/>
                <w:sz w:val="20"/>
                <w:szCs w:val="20"/>
                <w:lang w:val="en-CA" w:eastAsia="en-CA"/>
              </w:rPr>
              <w:t>ontinue monitoring activities to sustain phase</w:t>
            </w:r>
            <w:r>
              <w:rPr>
                <w:color w:val="000000"/>
                <w:sz w:val="20"/>
                <w:szCs w:val="20"/>
                <w:lang w:val="en-CA" w:eastAsia="en-CA"/>
              </w:rPr>
              <w:t>-</w:t>
            </w:r>
            <w:r w:rsidRPr="005B7635">
              <w:rPr>
                <w:color w:val="000000"/>
                <w:sz w:val="20"/>
                <w:szCs w:val="20"/>
                <w:lang w:val="en-CA" w:eastAsia="en-CA"/>
              </w:rPr>
              <w:t>out of CFCs; promot</w:t>
            </w:r>
            <w:r>
              <w:rPr>
                <w:color w:val="000000"/>
                <w:sz w:val="20"/>
                <w:szCs w:val="20"/>
                <w:lang w:val="en-CA" w:eastAsia="en-CA"/>
              </w:rPr>
              <w:t xml:space="preserve">e the </w:t>
            </w:r>
            <w:r w:rsidRPr="005B7635">
              <w:rPr>
                <w:color w:val="000000"/>
                <w:sz w:val="20"/>
                <w:szCs w:val="20"/>
                <w:lang w:val="en-CA" w:eastAsia="en-CA"/>
              </w:rPr>
              <w:t>recovery, recycling and reclamation scheme and organiz</w:t>
            </w:r>
            <w:r>
              <w:rPr>
                <w:color w:val="000000"/>
                <w:sz w:val="20"/>
                <w:szCs w:val="20"/>
                <w:lang w:val="en-CA" w:eastAsia="en-CA"/>
              </w:rPr>
              <w:t xml:space="preserve">e </w:t>
            </w:r>
            <w:r w:rsidRPr="005B7635">
              <w:rPr>
                <w:color w:val="000000"/>
                <w:sz w:val="20"/>
                <w:szCs w:val="20"/>
                <w:lang w:val="en-CA" w:eastAsia="en-CA"/>
              </w:rPr>
              <w:t xml:space="preserve">training in the refrigerating sector; train customs officers and maintain co-operation with customs authorities; implement the methyl bromide phase-out project; finalize the legal system and regulatory acts; complete the preparation of its HPMP; and </w:t>
            </w:r>
            <w:r>
              <w:rPr>
                <w:color w:val="000000"/>
                <w:sz w:val="20"/>
                <w:szCs w:val="20"/>
                <w:lang w:val="en-CA" w:eastAsia="en-CA"/>
              </w:rPr>
              <w:t xml:space="preserve">ensure </w:t>
            </w:r>
            <w:r w:rsidRPr="005B7635">
              <w:rPr>
                <w:color w:val="000000"/>
                <w:sz w:val="20"/>
                <w:szCs w:val="20"/>
                <w:lang w:val="en-CA" w:eastAsia="en-CA"/>
              </w:rPr>
              <w:t>data reporting.</w:t>
            </w:r>
          </w:p>
        </w:tc>
      </w:tr>
      <w:tr w:rsidR="00621174" w:rsidRPr="005B7635" w14:paraId="431ADFBB"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54247F99"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Uruguay</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740046D"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80</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0DF67609" w14:textId="129CD58D"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Strengthen the legal framework through additional support </w:t>
            </w:r>
            <w:r>
              <w:rPr>
                <w:color w:val="000000"/>
                <w:sz w:val="20"/>
                <w:szCs w:val="20"/>
                <w:lang w:val="en-CA" w:eastAsia="en-CA"/>
              </w:rPr>
              <w:t xml:space="preserve">from the </w:t>
            </w:r>
            <w:r w:rsidRPr="005B7635">
              <w:rPr>
                <w:color w:val="000000"/>
                <w:sz w:val="20"/>
                <w:szCs w:val="20"/>
                <w:lang w:val="en-CA" w:eastAsia="en-CA"/>
              </w:rPr>
              <w:t xml:space="preserve">Legal Office; </w:t>
            </w:r>
            <w:r>
              <w:rPr>
                <w:color w:val="000000"/>
                <w:sz w:val="20"/>
                <w:szCs w:val="20"/>
                <w:lang w:val="en-CA" w:eastAsia="en-CA"/>
              </w:rPr>
              <w:t xml:space="preserve">allocate </w:t>
            </w:r>
            <w:r w:rsidRPr="005B7635">
              <w:rPr>
                <w:color w:val="000000"/>
                <w:sz w:val="20"/>
                <w:szCs w:val="20"/>
                <w:lang w:val="en-CA" w:eastAsia="en-CA"/>
              </w:rPr>
              <w:t>resources from stage II of the HPMP to support the IS project in terms of technical training, and revision and strengthening of the legal framework; wor</w:t>
            </w:r>
            <w:r w:rsidR="00C96345">
              <w:rPr>
                <w:color w:val="000000"/>
                <w:sz w:val="20"/>
                <w:szCs w:val="20"/>
                <w:lang w:val="en-CA" w:eastAsia="en-CA"/>
              </w:rPr>
              <w:t>k with entities to enforce HCFC </w:t>
            </w:r>
            <w:r w:rsidRPr="005B7635">
              <w:rPr>
                <w:color w:val="000000"/>
                <w:sz w:val="20"/>
                <w:szCs w:val="20"/>
                <w:lang w:val="en-CA" w:eastAsia="en-CA"/>
              </w:rPr>
              <w:t>consumption control measures and coordinate activities including investment projects, a training programme on good refrigeration practices, and continuous public awareness activities; initiate the internal process for Kigali Amendment ratification; continue to participate in regional network and international Montreal Protocol meetings.</w:t>
            </w:r>
          </w:p>
        </w:tc>
      </w:tr>
      <w:tr w:rsidR="00621174" w:rsidRPr="005B7635" w14:paraId="0ECAE235"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905E611"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lastRenderedPageBreak/>
              <w:t>Zambia</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725811E9"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77</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37B3FBAD" w14:textId="61D8125B"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Coordinate the implementation and monitor</w:t>
            </w:r>
            <w:r>
              <w:rPr>
                <w:color w:val="000000"/>
                <w:sz w:val="20"/>
                <w:szCs w:val="20"/>
                <w:lang w:val="en-CA" w:eastAsia="en-CA"/>
              </w:rPr>
              <w:t>ing of</w:t>
            </w:r>
            <w:r w:rsidRPr="005B7635">
              <w:rPr>
                <w:color w:val="000000"/>
                <w:sz w:val="20"/>
                <w:szCs w:val="20"/>
                <w:lang w:val="en-CA" w:eastAsia="en-CA"/>
              </w:rPr>
              <w:t xml:space="preserve"> the HPMP; train technicians in the refrigeration sector; train customs officers to support the implementation and enforcement of ODS</w:t>
            </w:r>
            <w:r>
              <w:rPr>
                <w:color w:val="000000"/>
                <w:sz w:val="20"/>
                <w:szCs w:val="20"/>
                <w:lang w:val="en-CA" w:eastAsia="en-CA"/>
              </w:rPr>
              <w:t xml:space="preserve"> controls</w:t>
            </w:r>
            <w:r w:rsidRPr="005B7635">
              <w:rPr>
                <w:color w:val="000000"/>
                <w:sz w:val="20"/>
                <w:szCs w:val="20"/>
                <w:lang w:val="en-CA" w:eastAsia="en-CA"/>
              </w:rPr>
              <w:t xml:space="preserve">; conduct </w:t>
            </w:r>
            <w:r>
              <w:rPr>
                <w:color w:val="000000"/>
                <w:sz w:val="20"/>
                <w:szCs w:val="20"/>
                <w:lang w:val="en-CA" w:eastAsia="en-CA"/>
              </w:rPr>
              <w:t xml:space="preserve">an </w:t>
            </w:r>
            <w:r w:rsidRPr="005B7635">
              <w:rPr>
                <w:color w:val="000000"/>
                <w:sz w:val="20"/>
                <w:szCs w:val="20"/>
                <w:lang w:val="en-CA" w:eastAsia="en-CA"/>
              </w:rPr>
              <w:t>awareness</w:t>
            </w:r>
            <w:r>
              <w:rPr>
                <w:color w:val="000000"/>
                <w:sz w:val="20"/>
                <w:szCs w:val="20"/>
                <w:lang w:val="en-CA" w:eastAsia="en-CA"/>
              </w:rPr>
              <w:t>-</w:t>
            </w:r>
            <w:r w:rsidRPr="005B7635">
              <w:rPr>
                <w:color w:val="000000"/>
                <w:sz w:val="20"/>
                <w:szCs w:val="20"/>
                <w:lang w:val="en-CA" w:eastAsia="en-CA"/>
              </w:rPr>
              <w:t xml:space="preserve">raising programme through </w:t>
            </w:r>
            <w:r>
              <w:rPr>
                <w:color w:val="000000"/>
                <w:sz w:val="20"/>
                <w:szCs w:val="20"/>
                <w:lang w:val="en-CA" w:eastAsia="en-CA"/>
              </w:rPr>
              <w:t xml:space="preserve">the </w:t>
            </w:r>
            <w:r w:rsidR="00C96345">
              <w:rPr>
                <w:color w:val="000000"/>
                <w:sz w:val="20"/>
                <w:szCs w:val="20"/>
                <w:lang w:val="en-CA" w:eastAsia="en-CA"/>
              </w:rPr>
              <w:t>mass media, non</w:t>
            </w:r>
            <w:r w:rsidR="00C96345">
              <w:rPr>
                <w:color w:val="000000"/>
                <w:sz w:val="20"/>
                <w:szCs w:val="20"/>
                <w:lang w:val="en-CA" w:eastAsia="en-CA"/>
              </w:rPr>
              <w:noBreakHyphen/>
            </w:r>
            <w:r w:rsidRPr="005B7635">
              <w:rPr>
                <w:color w:val="000000"/>
                <w:sz w:val="20"/>
                <w:szCs w:val="20"/>
                <w:lang w:val="en-CA" w:eastAsia="en-CA"/>
              </w:rPr>
              <w:t>governmental organizations, workshops, and information materials for stakeholders; report ODS data; and participate in regional network and Montreal Protocol meetings.</w:t>
            </w:r>
          </w:p>
        </w:tc>
      </w:tr>
      <w:tr w:rsidR="00621174" w:rsidRPr="005B7635" w14:paraId="2F85F773" w14:textId="77777777" w:rsidTr="00294722">
        <w:trPr>
          <w:trHeight w:val="264"/>
        </w:trPr>
        <w:tc>
          <w:tcPr>
            <w:tcW w:w="1212"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854D43D" w14:textId="77777777" w:rsidR="00621174" w:rsidRPr="005B7635" w:rsidRDefault="00621174" w:rsidP="0025754D">
            <w:pPr>
              <w:spacing w:after="60"/>
              <w:jc w:val="left"/>
              <w:rPr>
                <w:color w:val="000000"/>
                <w:sz w:val="20"/>
                <w:szCs w:val="20"/>
                <w:lang w:val="en-CA" w:eastAsia="en-CA"/>
              </w:rPr>
            </w:pPr>
            <w:r w:rsidRPr="005B7635">
              <w:rPr>
                <w:color w:val="000000"/>
                <w:sz w:val="20"/>
                <w:szCs w:val="20"/>
                <w:lang w:val="en-CA" w:eastAsia="en-CA"/>
              </w:rPr>
              <w:t>Zimbabwe</w:t>
            </w:r>
          </w:p>
        </w:tc>
        <w:tc>
          <w:tcPr>
            <w:tcW w:w="801"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095ED87E" w14:textId="77777777" w:rsidR="00621174" w:rsidRPr="005B7635" w:rsidRDefault="00621174" w:rsidP="0025754D">
            <w:pPr>
              <w:spacing w:after="60"/>
              <w:jc w:val="right"/>
              <w:rPr>
                <w:color w:val="000000"/>
                <w:sz w:val="20"/>
                <w:szCs w:val="20"/>
                <w:lang w:val="en-CA" w:eastAsia="en-CA"/>
              </w:rPr>
            </w:pPr>
            <w:r w:rsidRPr="005B7635">
              <w:rPr>
                <w:color w:val="000000"/>
                <w:sz w:val="20"/>
                <w:szCs w:val="20"/>
                <w:lang w:val="en-CA" w:eastAsia="en-CA"/>
              </w:rPr>
              <w:t>79</w:t>
            </w:r>
          </w:p>
        </w:tc>
        <w:tc>
          <w:tcPr>
            <w:tcW w:w="7598" w:type="dxa"/>
            <w:tcBorders>
              <w:top w:val="single" w:sz="4" w:space="0" w:color="auto"/>
              <w:left w:val="single" w:sz="4" w:space="0" w:color="auto"/>
              <w:bottom w:val="single" w:sz="4" w:space="0" w:color="auto"/>
              <w:right w:val="single" w:sz="4" w:space="0" w:color="auto"/>
            </w:tcBorders>
            <w:shd w:val="clear" w:color="auto" w:fill="auto"/>
            <w:noWrap/>
            <w:tcMar>
              <w:left w:w="58" w:type="dxa"/>
              <w:right w:w="43" w:type="dxa"/>
            </w:tcMar>
            <w:hideMark/>
          </w:tcPr>
          <w:p w14:paraId="16A41352" w14:textId="7A33BCB4" w:rsidR="00621174" w:rsidRPr="005B7635" w:rsidRDefault="00621174" w:rsidP="0025754D">
            <w:pPr>
              <w:spacing w:after="60"/>
              <w:rPr>
                <w:color w:val="000000"/>
                <w:sz w:val="20"/>
                <w:szCs w:val="20"/>
                <w:lang w:val="en-CA" w:eastAsia="en-CA"/>
              </w:rPr>
            </w:pPr>
            <w:r w:rsidRPr="005B7635">
              <w:rPr>
                <w:color w:val="000000"/>
                <w:sz w:val="20"/>
                <w:szCs w:val="20"/>
                <w:lang w:val="en-CA" w:eastAsia="en-CA"/>
              </w:rPr>
              <w:t xml:space="preserve">Implement IS and coordinate the implementation of stage I of the HPMP; train refrigeration technicians and customs officers; raise awareness; submit CP and </w:t>
            </w:r>
            <w:r w:rsidR="006065DB">
              <w:rPr>
                <w:color w:val="000000"/>
                <w:sz w:val="20"/>
                <w:szCs w:val="20"/>
                <w:lang w:val="en-CA" w:eastAsia="en-CA"/>
              </w:rPr>
              <w:t>ARTICLE 7</w:t>
            </w:r>
            <w:r w:rsidRPr="005B7635">
              <w:rPr>
                <w:color w:val="000000"/>
                <w:sz w:val="20"/>
                <w:szCs w:val="20"/>
                <w:lang w:val="en-CA" w:eastAsia="en-CA"/>
              </w:rPr>
              <w:t xml:space="preserve"> data; prepare the fourth tranche of stage I of the HPMP; engage in regional and international meetings; initiate and lead the administrative procedure to ratify the Kigali Amendment </w:t>
            </w:r>
            <w:r>
              <w:rPr>
                <w:color w:val="000000"/>
                <w:sz w:val="20"/>
                <w:szCs w:val="20"/>
                <w:lang w:val="en-CA" w:eastAsia="en-CA"/>
              </w:rPr>
              <w:t xml:space="preserve">by raising the </w:t>
            </w:r>
            <w:r w:rsidRPr="005B7635">
              <w:rPr>
                <w:color w:val="000000"/>
                <w:sz w:val="20"/>
                <w:szCs w:val="20"/>
                <w:lang w:val="en-CA" w:eastAsia="en-CA"/>
              </w:rPr>
              <w:t>awareness of key policy makers.</w:t>
            </w:r>
          </w:p>
        </w:tc>
      </w:tr>
    </w:tbl>
    <w:p w14:paraId="123A7BC7" w14:textId="2A274806" w:rsidR="00D25C68" w:rsidRDefault="00D25C68" w:rsidP="0025754D">
      <w:pPr>
        <w:jc w:val="cente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21174" w:rsidRPr="00166851" w14:paraId="3F538099" w14:textId="77777777" w:rsidTr="00294722">
        <w:tc>
          <w:tcPr>
            <w:tcW w:w="1871" w:type="dxa"/>
          </w:tcPr>
          <w:p w14:paraId="590238F7" w14:textId="77777777" w:rsidR="00621174" w:rsidRPr="00166851" w:rsidRDefault="00621174" w:rsidP="0025754D">
            <w:pPr>
              <w:rPr>
                <w:lang w:val="en-CA"/>
              </w:rPr>
            </w:pPr>
          </w:p>
        </w:tc>
        <w:tc>
          <w:tcPr>
            <w:tcW w:w="1872" w:type="dxa"/>
          </w:tcPr>
          <w:p w14:paraId="455045C1" w14:textId="77777777" w:rsidR="00621174" w:rsidRPr="00166851" w:rsidRDefault="00621174" w:rsidP="0025754D">
            <w:pPr>
              <w:rPr>
                <w:lang w:val="en-CA"/>
              </w:rPr>
            </w:pPr>
          </w:p>
        </w:tc>
        <w:tc>
          <w:tcPr>
            <w:tcW w:w="1872" w:type="dxa"/>
            <w:tcBorders>
              <w:bottom w:val="single" w:sz="4" w:space="0" w:color="auto"/>
            </w:tcBorders>
          </w:tcPr>
          <w:p w14:paraId="3390D7C7" w14:textId="77777777" w:rsidR="00621174" w:rsidRPr="00166851" w:rsidRDefault="00621174" w:rsidP="0025754D">
            <w:pPr>
              <w:rPr>
                <w:lang w:val="en-CA"/>
              </w:rPr>
            </w:pPr>
          </w:p>
        </w:tc>
        <w:tc>
          <w:tcPr>
            <w:tcW w:w="1872" w:type="dxa"/>
          </w:tcPr>
          <w:p w14:paraId="56B2BEE4" w14:textId="77777777" w:rsidR="00621174" w:rsidRPr="00166851" w:rsidRDefault="00621174" w:rsidP="0025754D">
            <w:pPr>
              <w:rPr>
                <w:lang w:val="en-CA"/>
              </w:rPr>
            </w:pPr>
          </w:p>
        </w:tc>
        <w:tc>
          <w:tcPr>
            <w:tcW w:w="1873" w:type="dxa"/>
          </w:tcPr>
          <w:p w14:paraId="22520340" w14:textId="77777777" w:rsidR="00621174" w:rsidRPr="00166851" w:rsidRDefault="00621174" w:rsidP="0025754D">
            <w:pPr>
              <w:rPr>
                <w:lang w:val="en-CA"/>
              </w:rPr>
            </w:pPr>
          </w:p>
        </w:tc>
      </w:tr>
    </w:tbl>
    <w:p w14:paraId="4002DA62" w14:textId="77777777" w:rsidR="00621174" w:rsidRPr="00166851" w:rsidRDefault="00621174" w:rsidP="0025754D">
      <w:pPr>
        <w:jc w:val="center"/>
        <w:rPr>
          <w:lang w:val="en-CA"/>
        </w:rPr>
      </w:pPr>
    </w:p>
    <w:sectPr w:rsidR="00621174" w:rsidRPr="00166851" w:rsidSect="00A73AF3">
      <w:headerReference w:type="even" r:id="rId23"/>
      <w:headerReference w:type="default" r:id="rId24"/>
      <w:headerReference w:type="first" r:id="rId25"/>
      <w:pgSz w:w="12240" w:h="15840" w:code="1"/>
      <w:pgMar w:top="600" w:right="1440" w:bottom="600" w:left="113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4AD295" w14:textId="77777777" w:rsidR="00822518" w:rsidRDefault="00822518" w:rsidP="004A504B">
      <w:r>
        <w:separator/>
      </w:r>
    </w:p>
  </w:endnote>
  <w:endnote w:type="continuationSeparator" w:id="0">
    <w:p w14:paraId="1A45B23B" w14:textId="77777777" w:rsidR="00822518" w:rsidRDefault="008225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5163021"/>
      <w:docPartObj>
        <w:docPartGallery w:val="Page Numbers (Bottom of Page)"/>
        <w:docPartUnique/>
      </w:docPartObj>
    </w:sdtPr>
    <w:sdtEndPr>
      <w:rPr>
        <w:noProof/>
      </w:rPr>
    </w:sdtEndPr>
    <w:sdtContent>
      <w:p w14:paraId="32FF3AC7" w14:textId="57E2C474" w:rsidR="00822518" w:rsidRDefault="00822518">
        <w:pPr>
          <w:pStyle w:val="Footer"/>
          <w:jc w:val="center"/>
        </w:pPr>
        <w:r>
          <w:fldChar w:fldCharType="begin"/>
        </w:r>
        <w:r>
          <w:instrText xml:space="preserve"> PAGE   \* MERGEFORMAT </w:instrText>
        </w:r>
        <w:r>
          <w:fldChar w:fldCharType="separate"/>
        </w:r>
        <w:r w:rsidR="00F848D0">
          <w:rPr>
            <w:noProof/>
          </w:rPr>
          <w:t>6</w:t>
        </w:r>
        <w:r>
          <w:rPr>
            <w:noProof/>
          </w:rPr>
          <w:fldChar w:fldCharType="end"/>
        </w:r>
      </w:p>
    </w:sdtContent>
  </w:sdt>
  <w:p w14:paraId="19205B38" w14:textId="3D218F31" w:rsidR="00822518" w:rsidRPr="009C63D5" w:rsidRDefault="00822518" w:rsidP="009C63D5">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292710"/>
      <w:docPartObj>
        <w:docPartGallery w:val="Page Numbers (Bottom of Page)"/>
        <w:docPartUnique/>
      </w:docPartObj>
    </w:sdtPr>
    <w:sdtEndPr>
      <w:rPr>
        <w:noProof/>
      </w:rPr>
    </w:sdtEndPr>
    <w:sdtContent>
      <w:p w14:paraId="75CD2D16" w14:textId="42ECF90A" w:rsidR="00822518" w:rsidRDefault="00822518">
        <w:pPr>
          <w:pStyle w:val="Footer"/>
          <w:jc w:val="center"/>
        </w:pPr>
        <w:r>
          <w:fldChar w:fldCharType="begin"/>
        </w:r>
        <w:r>
          <w:instrText xml:space="preserve"> PAGE   \* MERGEFORMAT </w:instrText>
        </w:r>
        <w:r>
          <w:fldChar w:fldCharType="separate"/>
        </w:r>
        <w:r w:rsidR="00F848D0">
          <w:rPr>
            <w:noProof/>
          </w:rPr>
          <w:t>5</w:t>
        </w:r>
        <w:r>
          <w:rPr>
            <w:noProof/>
          </w:rPr>
          <w:fldChar w:fldCharType="end"/>
        </w:r>
      </w:p>
    </w:sdtContent>
  </w:sdt>
  <w:p w14:paraId="1709B87E" w14:textId="021C7B59" w:rsidR="00822518" w:rsidRPr="0033525D" w:rsidRDefault="00822518">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EA1A2" w14:textId="096C6AA1" w:rsidR="00822518" w:rsidRPr="003E655F" w:rsidRDefault="00822518" w:rsidP="00822518">
    <w:pPr>
      <w:pBdr>
        <w:top w:val="single" w:sz="4" w:space="1" w:color="auto"/>
        <w:left w:val="single" w:sz="4" w:space="4" w:color="auto"/>
        <w:bottom w:val="single" w:sz="4" w:space="1" w:color="auto"/>
        <w:right w:val="single" w:sz="4" w:space="4" w:color="auto"/>
      </w:pBdr>
      <w:jc w:val="center"/>
      <w:rPr>
        <w:sz w:val="16"/>
        <w:szCs w:val="16"/>
      </w:rPr>
    </w:pPr>
    <w:r w:rsidRPr="003E655F">
      <w:rPr>
        <w:sz w:val="16"/>
        <w:szCs w:val="16"/>
      </w:rPr>
      <w:t>Pre-session documents of the Executive Committee of the Multilateral Fund for the Implementation of the Montreal Protocol are without prejudice to any decision that the Executive Committee might take following issuance of the document.</w:t>
    </w:r>
  </w:p>
  <w:p w14:paraId="31C010AF" w14:textId="77777777" w:rsidR="00822518" w:rsidRDefault="00822518">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886186"/>
      <w:docPartObj>
        <w:docPartGallery w:val="Page Numbers (Bottom of Page)"/>
        <w:docPartUnique/>
      </w:docPartObj>
    </w:sdtPr>
    <w:sdtEndPr>
      <w:rPr>
        <w:noProof/>
      </w:rPr>
    </w:sdtEndPr>
    <w:sdtContent>
      <w:sdt>
        <w:sdtPr>
          <w:id w:val="895709376"/>
          <w:docPartObj>
            <w:docPartGallery w:val="Page Numbers (Bottom of Page)"/>
            <w:docPartUnique/>
          </w:docPartObj>
        </w:sdtPr>
        <w:sdtEndPr>
          <w:rPr>
            <w:noProof/>
          </w:rPr>
        </w:sdtEndPr>
        <w:sdtContent>
          <w:sdt>
            <w:sdtPr>
              <w:id w:val="-874379844"/>
              <w:docPartObj>
                <w:docPartGallery w:val="Page Numbers (Bottom of Page)"/>
                <w:docPartUnique/>
              </w:docPartObj>
            </w:sdtPr>
            <w:sdtEndPr>
              <w:rPr>
                <w:noProof/>
              </w:rPr>
            </w:sdtEndPr>
            <w:sdtContent>
              <w:p w14:paraId="612F2DF2" w14:textId="632836C0" w:rsidR="00822518" w:rsidRDefault="00822518" w:rsidP="00A73AF3">
                <w:pPr>
                  <w:pStyle w:val="Footer"/>
                  <w:jc w:val="center"/>
                </w:pPr>
                <w:r>
                  <w:fldChar w:fldCharType="begin"/>
                </w:r>
                <w:r>
                  <w:instrText xml:space="preserve"> PAGE   \* MERGEFORMAT </w:instrText>
                </w:r>
                <w:r>
                  <w:fldChar w:fldCharType="separate"/>
                </w:r>
                <w:r w:rsidR="00F848D0">
                  <w:rPr>
                    <w:noProof/>
                  </w:rPr>
                  <w:t>4</w:t>
                </w:r>
                <w:r>
                  <w:rPr>
                    <w:noProof/>
                  </w:rPr>
                  <w:fldChar w:fldCharType="end"/>
                </w:r>
              </w:p>
            </w:sdtContent>
          </w:sdt>
          <w:p w14:paraId="6CAEF097" w14:textId="3039ABAD" w:rsidR="00822518" w:rsidRDefault="00F848D0">
            <w:pPr>
              <w:pStyle w:val="Footer"/>
              <w:jc w:val="center"/>
            </w:pPr>
          </w:p>
        </w:sdtContent>
      </w:sdt>
    </w:sdtContent>
  </w:sdt>
  <w:p w14:paraId="1A9B0E55" w14:textId="77777777" w:rsidR="00822518" w:rsidRPr="009C63D5" w:rsidRDefault="00822518" w:rsidP="009C63D5">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301482"/>
      <w:docPartObj>
        <w:docPartGallery w:val="Page Numbers (Bottom of Page)"/>
        <w:docPartUnique/>
      </w:docPartObj>
    </w:sdtPr>
    <w:sdtEndPr>
      <w:rPr>
        <w:noProof/>
      </w:rPr>
    </w:sdtEndPr>
    <w:sdtContent>
      <w:p w14:paraId="1284FEC4" w14:textId="3A55C3B0" w:rsidR="00822518" w:rsidRDefault="00822518" w:rsidP="00A73AF3">
        <w:pPr>
          <w:pStyle w:val="Footer"/>
          <w:jc w:val="center"/>
        </w:pPr>
        <w:r>
          <w:fldChar w:fldCharType="begin"/>
        </w:r>
        <w:r>
          <w:instrText xml:space="preserve"> PAGE   \* MERGEFORMAT </w:instrText>
        </w:r>
        <w:r>
          <w:fldChar w:fldCharType="separate"/>
        </w:r>
        <w:r w:rsidR="00F848D0">
          <w:rPr>
            <w:noProof/>
          </w:rPr>
          <w:t>3</w:t>
        </w:r>
        <w:r>
          <w:rPr>
            <w:noProof/>
          </w:rPr>
          <w:fldChar w:fldCharType="end"/>
        </w:r>
      </w:p>
    </w:sdtContent>
  </w:sdt>
  <w:p w14:paraId="4E4E22D1" w14:textId="72D0ED37" w:rsidR="00822518" w:rsidRPr="00A73AF3" w:rsidRDefault="00822518" w:rsidP="00A73AF3">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979081"/>
      <w:docPartObj>
        <w:docPartGallery w:val="Page Numbers (Bottom of Page)"/>
        <w:docPartUnique/>
      </w:docPartObj>
    </w:sdtPr>
    <w:sdtEndPr>
      <w:rPr>
        <w:noProof/>
      </w:rPr>
    </w:sdtEndPr>
    <w:sdtContent>
      <w:p w14:paraId="08D7B775" w14:textId="3217E61B" w:rsidR="00822518" w:rsidRDefault="00822518">
        <w:pPr>
          <w:pStyle w:val="Footer"/>
          <w:jc w:val="center"/>
        </w:pPr>
        <w:r>
          <w:fldChar w:fldCharType="begin"/>
        </w:r>
        <w:r>
          <w:instrText xml:space="preserve"> PAGE   \* MERGEFORMAT </w:instrText>
        </w:r>
        <w:r>
          <w:fldChar w:fldCharType="separate"/>
        </w:r>
        <w:r w:rsidR="00F848D0">
          <w:rPr>
            <w:noProof/>
          </w:rPr>
          <w:t>1</w:t>
        </w:r>
        <w:r>
          <w:rPr>
            <w:noProof/>
          </w:rPr>
          <w:fldChar w:fldCharType="end"/>
        </w:r>
      </w:p>
    </w:sdtContent>
  </w:sdt>
  <w:p w14:paraId="2E2DA44E" w14:textId="77777777" w:rsidR="00822518" w:rsidRPr="00724974" w:rsidRDefault="00822518" w:rsidP="00724974">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120FA" w14:textId="77777777" w:rsidR="00822518" w:rsidRDefault="00822518" w:rsidP="004A504B">
      <w:r>
        <w:separator/>
      </w:r>
    </w:p>
  </w:footnote>
  <w:footnote w:type="continuationSeparator" w:id="0">
    <w:p w14:paraId="1028A0E6" w14:textId="77777777" w:rsidR="00822518" w:rsidRDefault="00822518" w:rsidP="004A504B">
      <w:r>
        <w:continuationSeparator/>
      </w:r>
    </w:p>
  </w:footnote>
  <w:footnote w:id="1">
    <w:p w14:paraId="48F69787" w14:textId="77777777" w:rsidR="00822518" w:rsidRPr="00455C2C" w:rsidRDefault="00822518" w:rsidP="00621174">
      <w:pPr>
        <w:pStyle w:val="FootnoteText"/>
        <w:rPr>
          <w:lang w:val="en-CA"/>
        </w:rPr>
      </w:pPr>
      <w:r w:rsidRPr="00455C2C">
        <w:rPr>
          <w:rStyle w:val="FootnoteReference"/>
        </w:rPr>
        <w:footnoteRef/>
      </w:r>
      <w:r>
        <w:t xml:space="preserve"> </w:t>
      </w:r>
      <w:r w:rsidRPr="00B44377">
        <w:t xml:space="preserve">The study was to </w:t>
      </w:r>
      <w:r w:rsidRPr="00B44377">
        <w:rPr>
          <w:i/>
        </w:rPr>
        <w:t>inter alia</w:t>
      </w:r>
      <w:r w:rsidRPr="00B44377">
        <w:t xml:space="preserve"> determine the appropriate level of programme support costs to administer projects supported by the Fund, and to update the definitions of relevant components of administrative costs, including core unit costs, the Compliance Assistance Programme, central services, executing agency, financial intermediary, and project management unit (</w:t>
      </w:r>
      <w:r>
        <w:t>UNEP/OzL.Pro/ExCom/79/43).</w:t>
      </w:r>
    </w:p>
  </w:footnote>
  <w:footnote w:id="2">
    <w:p w14:paraId="371FFC19" w14:textId="3377903E" w:rsidR="00822518" w:rsidRPr="00764D94" w:rsidRDefault="00822518" w:rsidP="00621174">
      <w:pPr>
        <w:pStyle w:val="FootnoteText"/>
      </w:pPr>
      <w:r w:rsidRPr="00764D94">
        <w:rPr>
          <w:rStyle w:val="FootnoteReference"/>
        </w:rPr>
        <w:footnoteRef/>
      </w:r>
      <w:r w:rsidRPr="00764D94">
        <w:t xml:space="preserve"> UNEP/OzL.Pro/ExCom/82/63</w:t>
      </w:r>
    </w:p>
  </w:footnote>
  <w:footnote w:id="3">
    <w:p w14:paraId="61170DB1" w14:textId="2559378B" w:rsidR="00822518" w:rsidRDefault="00822518" w:rsidP="00621174">
      <w:pPr>
        <w:pStyle w:val="FootnoteText"/>
      </w:pPr>
      <w:r>
        <w:rPr>
          <w:rStyle w:val="FootnoteReference"/>
        </w:rPr>
        <w:footnoteRef/>
      </w:r>
      <w:r>
        <w:t xml:space="preserve"> Paragraph 283 of document </w:t>
      </w:r>
      <w:r w:rsidRPr="00960E34">
        <w:t>UNEP/OzL.Pro/ExCom/</w:t>
      </w:r>
      <w:r>
        <w:t>82</w:t>
      </w:r>
      <w:r w:rsidRPr="00960E34">
        <w:t>/</w:t>
      </w:r>
      <w:r>
        <w:t>72</w:t>
      </w:r>
    </w:p>
    <w:p w14:paraId="6AB4A91C" w14:textId="77777777" w:rsidR="003F3724" w:rsidRPr="003F3724" w:rsidRDefault="003F3724" w:rsidP="00621174">
      <w:pPr>
        <w:pStyle w:val="FootnoteText"/>
        <w:rPr>
          <w:sz w:val="10"/>
          <w:szCs w:val="10"/>
        </w:rPr>
      </w:pPr>
    </w:p>
  </w:footnote>
  <w:footnote w:id="4">
    <w:p w14:paraId="4C752B7F" w14:textId="77777777" w:rsidR="00822518" w:rsidRPr="00304C95" w:rsidRDefault="00822518" w:rsidP="00621174">
      <w:pPr>
        <w:pStyle w:val="FootnoteText"/>
        <w:rPr>
          <w:lang w:val="en-US"/>
        </w:rPr>
      </w:pPr>
      <w:r>
        <w:rPr>
          <w:rStyle w:val="FootnoteReference"/>
        </w:rPr>
        <w:footnoteRef/>
      </w:r>
      <w:r>
        <w:t xml:space="preserve"> </w:t>
      </w:r>
      <w:r w:rsidRPr="00304C95">
        <w:t>UNEP/OzL.Pro/ExCom/35/67</w:t>
      </w:r>
      <w:r>
        <w:t>.</w:t>
      </w:r>
    </w:p>
  </w:footnote>
  <w:footnote w:id="5">
    <w:p w14:paraId="46128C11" w14:textId="77777777" w:rsidR="00822518" w:rsidRPr="00304C95" w:rsidRDefault="00822518" w:rsidP="00621174">
      <w:pPr>
        <w:pStyle w:val="FootnoteText"/>
      </w:pPr>
      <w:r>
        <w:rPr>
          <w:rStyle w:val="FootnoteReference"/>
        </w:rPr>
        <w:footnoteRef/>
      </w:r>
      <w:r>
        <w:t xml:space="preserve"> </w:t>
      </w:r>
      <w:r w:rsidRPr="00304C95">
        <w:t>The current administrative cost regime applicable to UNDP, UNIDO and the World Bank, consists of annual core unit funding allowing an annual increase of up to 0.7 per cent subject to annual review, and agency support costs of 7.0 per cent for projects with a cost at or above US $250,000, including IS renewals and project preparation; agency support costs of 9.0 per cent for projects with cost below US $250,000; and agency support no greater than 6.5 per cent, to be determined on a case-by-case basis for projects in the production sector.</w:t>
      </w:r>
    </w:p>
  </w:footnote>
  <w:footnote w:id="6">
    <w:p w14:paraId="5094355A" w14:textId="77777777" w:rsidR="00822518" w:rsidRPr="00304C95" w:rsidRDefault="00822518" w:rsidP="00621174">
      <w:pPr>
        <w:pStyle w:val="FootnoteText"/>
        <w:rPr>
          <w:lang w:val="en-US"/>
        </w:rPr>
      </w:pPr>
      <w:r>
        <w:rPr>
          <w:rStyle w:val="FootnoteReference"/>
        </w:rPr>
        <w:footnoteRef/>
      </w:r>
      <w:r>
        <w:t xml:space="preserve"> </w:t>
      </w:r>
      <w:r>
        <w:rPr>
          <w:lang w:val="en-US"/>
        </w:rPr>
        <w:t>T</w:t>
      </w:r>
      <w:r w:rsidRPr="00304C95">
        <w:rPr>
          <w:lang w:val="en-US"/>
        </w:rPr>
        <w:t>he Executive Committee approved all IS projects and renewals at a level 28 per cent higher than the historically agreed level, with a minimum level of IS funding of US $42,500 per year, to continue support for compliance with the Montreal Protocol and to address the challenges related to the phase-out of HCFCs. The Committee also decided to review IS, including funding levels, at the first Executive Committee meeting in 2020.</w:t>
      </w:r>
    </w:p>
  </w:footnote>
  <w:footnote w:id="7">
    <w:p w14:paraId="60CF9AFB" w14:textId="77777777" w:rsidR="00822518" w:rsidRPr="00631437" w:rsidRDefault="00822518" w:rsidP="00621174">
      <w:pPr>
        <w:pStyle w:val="FootnoteText"/>
        <w:rPr>
          <w:lang w:val="en-US"/>
        </w:rPr>
      </w:pPr>
      <w:r>
        <w:rPr>
          <w:rStyle w:val="FootnoteReference"/>
        </w:rPr>
        <w:footnoteRef/>
      </w:r>
      <w:r>
        <w:t xml:space="preserve"> </w:t>
      </w:r>
      <w:r w:rsidRPr="00201B15">
        <w:rPr>
          <w:lang w:val="en-CA"/>
        </w:rPr>
        <w:t xml:space="preserve">This overview is based on information presented </w:t>
      </w:r>
      <w:r>
        <w:rPr>
          <w:lang w:val="en-CA"/>
        </w:rPr>
        <w:t>i</w:t>
      </w:r>
      <w:r w:rsidRPr="00201B15">
        <w:rPr>
          <w:lang w:val="en-CA"/>
        </w:rPr>
        <w:t>n previous documents considered by the Executive Committee.</w:t>
      </w:r>
    </w:p>
  </w:footnote>
  <w:footnote w:id="8">
    <w:p w14:paraId="17796E7F" w14:textId="77777777" w:rsidR="00822518" w:rsidRPr="00B32307" w:rsidRDefault="00822518" w:rsidP="00621174">
      <w:pPr>
        <w:pStyle w:val="FootnoteText"/>
        <w:rPr>
          <w:lang w:val="en-US"/>
        </w:rPr>
      </w:pPr>
      <w:r>
        <w:rPr>
          <w:rStyle w:val="FootnoteReference"/>
        </w:rPr>
        <w:footnoteRef/>
      </w:r>
      <w:r>
        <w:t xml:space="preserve"> </w:t>
      </w:r>
      <w:r>
        <w:rPr>
          <w:lang w:val="en-US"/>
        </w:rPr>
        <w:t>Decision 60/44 and 74/50</w:t>
      </w:r>
    </w:p>
  </w:footnote>
  <w:footnote w:id="9">
    <w:p w14:paraId="2890B36A" w14:textId="77777777" w:rsidR="00822518" w:rsidRPr="00FE64B2" w:rsidRDefault="00822518" w:rsidP="00621174">
      <w:pPr>
        <w:pStyle w:val="FootnoteText"/>
        <w:rPr>
          <w:lang w:val="en-CA"/>
        </w:rPr>
      </w:pPr>
      <w:r w:rsidRPr="00FE64B2">
        <w:rPr>
          <w:rStyle w:val="FootnoteReference"/>
        </w:rPr>
        <w:footnoteRef/>
      </w:r>
      <w:r w:rsidRPr="00FE64B2">
        <w:t xml:space="preserve"> </w:t>
      </w:r>
      <w:r w:rsidRPr="00426DAB">
        <w:rPr>
          <w:lang w:val="en-AU"/>
        </w:rPr>
        <w:t>CAP</w:t>
      </w:r>
      <w:r>
        <w:rPr>
          <w:lang w:val="en-AU"/>
        </w:rPr>
        <w:t xml:space="preserve"> supports</w:t>
      </w:r>
      <w:r w:rsidRPr="00426DAB">
        <w:rPr>
          <w:lang w:val="en-AU"/>
        </w:rPr>
        <w:t xml:space="preserve"> 145</w:t>
      </w:r>
      <w:r>
        <w:rPr>
          <w:lang w:val="en-AU"/>
        </w:rPr>
        <w:t> Article 5 countries that</w:t>
      </w:r>
      <w:r w:rsidRPr="00426DAB">
        <w:rPr>
          <w:lang w:val="en-AU"/>
        </w:rPr>
        <w:t xml:space="preserve"> cover a broad spectrum</w:t>
      </w:r>
      <w:r>
        <w:rPr>
          <w:lang w:val="en-AU"/>
        </w:rPr>
        <w:t xml:space="preserve"> </w:t>
      </w:r>
      <w:r w:rsidRPr="00426DAB">
        <w:rPr>
          <w:lang w:val="en-AU"/>
        </w:rPr>
        <w:t>in terms of size, population</w:t>
      </w:r>
      <w:r>
        <w:rPr>
          <w:lang w:val="en-AU"/>
        </w:rPr>
        <w:t>,</w:t>
      </w:r>
      <w:r w:rsidRPr="00426DAB">
        <w:rPr>
          <w:lang w:val="en-AU"/>
        </w:rPr>
        <w:t xml:space="preserve"> and cons</w:t>
      </w:r>
      <w:r>
        <w:rPr>
          <w:lang w:val="en-AU"/>
        </w:rPr>
        <w:t>umption and production of controlled substances.</w:t>
      </w:r>
      <w:r w:rsidRPr="00426DAB">
        <w:rPr>
          <w:lang w:val="en-AU"/>
        </w:rPr>
        <w:t xml:space="preserve"> CAP services </w:t>
      </w:r>
      <w:r>
        <w:rPr>
          <w:lang w:val="en-AU"/>
        </w:rPr>
        <w:t xml:space="preserve">include </w:t>
      </w:r>
      <w:r w:rsidRPr="00426DAB">
        <w:rPr>
          <w:lang w:val="en-AU"/>
        </w:rPr>
        <w:t>technical capacity</w:t>
      </w:r>
      <w:r>
        <w:rPr>
          <w:lang w:val="en-AU"/>
        </w:rPr>
        <w:t>-</w:t>
      </w:r>
      <w:r w:rsidRPr="00426DAB">
        <w:rPr>
          <w:lang w:val="en-AU"/>
        </w:rPr>
        <w:t xml:space="preserve">building support on regulatory infrastructure, policies, licensing and quota systems, enforcement, and refrigeration technicians. </w:t>
      </w:r>
    </w:p>
  </w:footnote>
  <w:footnote w:id="10">
    <w:p w14:paraId="523FA29A" w14:textId="1C0B155A" w:rsidR="00822518" w:rsidRPr="00DD6BD4" w:rsidRDefault="00822518" w:rsidP="00621174">
      <w:pPr>
        <w:pStyle w:val="FootnoteText"/>
        <w:rPr>
          <w:lang w:val="en-CA"/>
        </w:rPr>
      </w:pPr>
      <w:r>
        <w:rPr>
          <w:rStyle w:val="FootnoteReference"/>
        </w:rPr>
        <w:footnoteRef/>
      </w:r>
      <w:r>
        <w:t xml:space="preserve"> </w:t>
      </w:r>
      <w:r w:rsidRPr="0030632F">
        <w:rPr>
          <w:lang w:eastAsia="en-CA"/>
        </w:rPr>
        <w:t xml:space="preserve">UNEP </w:t>
      </w:r>
      <w:r>
        <w:rPr>
          <w:lang w:eastAsia="en-CA"/>
        </w:rPr>
        <w:t xml:space="preserve">has indicated that in most of the cases in which it </w:t>
      </w:r>
      <w:r w:rsidRPr="0030632F">
        <w:rPr>
          <w:lang w:eastAsia="en-CA"/>
        </w:rPr>
        <w:t xml:space="preserve">works with the majority of LVCs as a lead agency for </w:t>
      </w:r>
      <w:r>
        <w:rPr>
          <w:lang w:eastAsia="en-CA"/>
        </w:rPr>
        <w:t xml:space="preserve">HPMP </w:t>
      </w:r>
      <w:r w:rsidRPr="0030632F">
        <w:rPr>
          <w:lang w:eastAsia="en-CA"/>
        </w:rPr>
        <w:t xml:space="preserve">implementation, the HPMP projects do not include </w:t>
      </w:r>
      <w:r>
        <w:rPr>
          <w:lang w:eastAsia="en-CA"/>
        </w:rPr>
        <w:t>a PMU</w:t>
      </w:r>
      <w:r w:rsidRPr="0030632F">
        <w:rPr>
          <w:lang w:eastAsia="en-CA"/>
        </w:rPr>
        <w:t xml:space="preserve">. In all these projects, there is a separate component </w:t>
      </w:r>
      <w:r w:rsidRPr="000D4413">
        <w:rPr>
          <w:lang w:eastAsia="en-CA"/>
        </w:rPr>
        <w:t>on monitoring and evaluation</w:t>
      </w:r>
      <w:r w:rsidRPr="0030632F">
        <w:rPr>
          <w:lang w:eastAsia="en-CA"/>
        </w:rPr>
        <w:t xml:space="preserve">. The </w:t>
      </w:r>
      <w:r>
        <w:rPr>
          <w:lang w:eastAsia="en-CA"/>
        </w:rPr>
        <w:t xml:space="preserve">monitoring and evaluation </w:t>
      </w:r>
      <w:r w:rsidRPr="0030632F">
        <w:rPr>
          <w:lang w:eastAsia="en-CA"/>
        </w:rPr>
        <w:t>component is designed to assist LVCs to ensure effective implementation of all project components within the HPMP through regular monitoring and collection of data to measure progress against performance criteria.</w:t>
      </w:r>
    </w:p>
  </w:footnote>
  <w:footnote w:id="11">
    <w:p w14:paraId="6346011C" w14:textId="59DFFD94" w:rsidR="00822518" w:rsidRPr="00E832A6" w:rsidRDefault="00822518" w:rsidP="00521D5C">
      <w:pPr>
        <w:pStyle w:val="FootnoteText"/>
        <w:rPr>
          <w:lang w:val="en-CA"/>
        </w:rPr>
      </w:pPr>
      <w:r>
        <w:rPr>
          <w:rStyle w:val="FootnoteReference"/>
        </w:rPr>
        <w:footnoteRef/>
      </w:r>
      <w:r>
        <w:t xml:space="preserve"> </w:t>
      </w:r>
      <w:r w:rsidRPr="00E832A6">
        <w:t>The information presented in this Annex has been provided by the implementation agencies</w:t>
      </w:r>
      <w:r>
        <w:t>.</w:t>
      </w:r>
    </w:p>
    <w:p w14:paraId="12A7CDFA" w14:textId="6C191016" w:rsidR="00822518" w:rsidRPr="00521D5C" w:rsidRDefault="00822518">
      <w:pPr>
        <w:pStyle w:val="FootnoteText"/>
        <w:rPr>
          <w:lang w:val="en-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33CCC" w14:textId="06EAA24E" w:rsidR="00822518" w:rsidRPr="0033525D" w:rsidRDefault="0051222D">
    <w:fldSimple w:instr=" DOCPROPERTY &quot;Document number&quot;  \* MERGEFORMAT ">
      <w:r w:rsidR="00062909">
        <w:t>UNEP/OzL.Pro/ExCom/83/39</w:t>
      </w:r>
    </w:fldSimple>
  </w:p>
  <w:p w14:paraId="365DBD90" w14:textId="70A0DBF1" w:rsidR="00822518" w:rsidRDefault="00822518"/>
  <w:p w14:paraId="66228DF5" w14:textId="77777777" w:rsidR="003E655F" w:rsidRPr="0033525D" w:rsidRDefault="003E655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A1CA2" w14:textId="158D7D42" w:rsidR="00822518" w:rsidRDefault="0051222D">
    <w:pPr>
      <w:jc w:val="right"/>
    </w:pPr>
    <w:fldSimple w:instr=" DOCPROPERTY &quot;Document number&quot;  \* MERGEFORMAT ">
      <w:r w:rsidR="00062909">
        <w:t>UNEP/OzL.Pro/ExCom/83/39</w:t>
      </w:r>
    </w:fldSimple>
  </w:p>
  <w:p w14:paraId="3CC58221" w14:textId="447568AC" w:rsidR="00822518" w:rsidRDefault="00822518">
    <w:pPr>
      <w:pStyle w:val="Header"/>
    </w:pPr>
  </w:p>
  <w:p w14:paraId="673D5810" w14:textId="77777777" w:rsidR="003E655F" w:rsidRPr="0033525D" w:rsidRDefault="003E655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07DB6" w14:textId="71BE2C91" w:rsidR="00822518" w:rsidRDefault="0051222D">
    <w:fldSimple w:instr=" DOCPROPERTY &quot;Document number&quot;  \* MERGEFORMAT ">
      <w:r w:rsidR="00062909">
        <w:t>UNEP/OzL.Pro/ExCom/83/39</w:t>
      </w:r>
    </w:fldSimple>
  </w:p>
  <w:p w14:paraId="3DC282A3" w14:textId="6DD0A3F4" w:rsidR="00822518" w:rsidRPr="0033525D" w:rsidRDefault="00822518">
    <w:r>
      <w:t>Annex I</w:t>
    </w:r>
  </w:p>
  <w:p w14:paraId="2FC388F5" w14:textId="77777777" w:rsidR="00822518" w:rsidRPr="0033525D" w:rsidRDefault="0082251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CBF0A" w14:textId="2712290A" w:rsidR="00822518" w:rsidRDefault="0051222D">
    <w:pPr>
      <w:jc w:val="right"/>
    </w:pPr>
    <w:fldSimple w:instr=" DOCPROPERTY &quot;Document number&quot;  \* MERGEFORMAT ">
      <w:r w:rsidR="00062909">
        <w:t>UNEP/OzL.Pro/ExCom/83/39</w:t>
      </w:r>
    </w:fldSimple>
  </w:p>
  <w:p w14:paraId="0E8FDED1" w14:textId="30215949" w:rsidR="00822518" w:rsidRDefault="00822518">
    <w:pPr>
      <w:jc w:val="right"/>
    </w:pPr>
    <w:r>
      <w:t>Annex I</w:t>
    </w:r>
  </w:p>
  <w:p w14:paraId="13B9E576" w14:textId="77777777" w:rsidR="00822518" w:rsidRPr="0033525D" w:rsidRDefault="0082251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8F966" w14:textId="39F63D74" w:rsidR="00822518" w:rsidRPr="0033525D" w:rsidRDefault="0051222D" w:rsidP="00724974">
    <w:pPr>
      <w:jc w:val="right"/>
    </w:pPr>
    <w:fldSimple w:instr=" DOCPROPERTY &quot;Document number&quot;  \* MERGEFORMAT ">
      <w:r w:rsidR="00062909">
        <w:t>UNEP/OzL.Pro/ExCom/83/39</w:t>
      </w:r>
    </w:fldSimple>
  </w:p>
  <w:p w14:paraId="032482EB" w14:textId="77777777" w:rsidR="00822518" w:rsidRPr="0033525D" w:rsidRDefault="00822518" w:rsidP="00724974">
    <w:pPr>
      <w:jc w:val="right"/>
    </w:pPr>
    <w:r>
      <w:t>Annex I</w:t>
    </w:r>
  </w:p>
  <w:p w14:paraId="6C7F989F" w14:textId="77777777" w:rsidR="00822518" w:rsidRDefault="00822518" w:rsidP="00724974">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756DB" w14:textId="40D913AB" w:rsidR="00822518" w:rsidRDefault="0051222D">
    <w:fldSimple w:instr=" DOCPROPERTY &quot;Document number&quot;  \* MERGEFORMAT ">
      <w:r w:rsidR="00062909">
        <w:t>UNEP/OzL.Pro/ExCom/83/39</w:t>
      </w:r>
    </w:fldSimple>
  </w:p>
  <w:p w14:paraId="275BD638" w14:textId="6CAA633F" w:rsidR="00822518" w:rsidRPr="0033525D" w:rsidRDefault="00822518">
    <w:r>
      <w:t>Annex II</w:t>
    </w:r>
  </w:p>
  <w:p w14:paraId="0935E0D6" w14:textId="77777777" w:rsidR="00822518" w:rsidRPr="0033525D" w:rsidRDefault="00822518"/>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5D171" w14:textId="08539226" w:rsidR="00822518" w:rsidRDefault="0051222D">
    <w:pPr>
      <w:jc w:val="right"/>
    </w:pPr>
    <w:fldSimple w:instr=" DOCPROPERTY &quot;Document number&quot;  \* MERGEFORMAT ">
      <w:r w:rsidR="00062909">
        <w:t>UNEP/OzL.Pro/ExCom/83/39</w:t>
      </w:r>
    </w:fldSimple>
  </w:p>
  <w:p w14:paraId="3DA0C075" w14:textId="44EEFD06" w:rsidR="00822518" w:rsidRDefault="00822518">
    <w:pPr>
      <w:jc w:val="right"/>
    </w:pPr>
    <w:r>
      <w:t>Annex II</w:t>
    </w:r>
  </w:p>
  <w:p w14:paraId="5B040B44" w14:textId="77777777" w:rsidR="00822518" w:rsidRPr="0033525D" w:rsidRDefault="00822518">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FB3A1" w14:textId="53ADCB8A" w:rsidR="00822518" w:rsidRPr="0033525D" w:rsidRDefault="0051222D" w:rsidP="00724974">
    <w:pPr>
      <w:jc w:val="right"/>
    </w:pPr>
    <w:fldSimple w:instr=" DOCPROPERTY &quot;Document number&quot;  \* MERGEFORMAT ">
      <w:r w:rsidR="00062909">
        <w:t>UNEP/OzL.Pro/ExCom/83/39</w:t>
      </w:r>
    </w:fldSimple>
  </w:p>
  <w:p w14:paraId="7EFB1302" w14:textId="57E11B78" w:rsidR="00822518" w:rsidRPr="0033525D" w:rsidRDefault="00822518" w:rsidP="00724974">
    <w:pPr>
      <w:jc w:val="right"/>
    </w:pPr>
    <w:r>
      <w:t>Annex II</w:t>
    </w:r>
  </w:p>
  <w:p w14:paraId="011526BF" w14:textId="77777777" w:rsidR="00822518" w:rsidRDefault="00822518" w:rsidP="00724974">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A5043" w14:textId="66CC1AFD" w:rsidR="00822518" w:rsidRDefault="0051222D">
    <w:fldSimple w:instr=" DOCPROPERTY &quot;Document number&quot;  \* MERGEFORMAT ">
      <w:r w:rsidR="00062909">
        <w:t>UNEP/OzL.Pro/ExCom/83/39</w:t>
      </w:r>
    </w:fldSimple>
  </w:p>
  <w:p w14:paraId="2C9628DB" w14:textId="4B0F2958" w:rsidR="00822518" w:rsidRPr="0033525D" w:rsidRDefault="00822518">
    <w:r>
      <w:t>Annex III</w:t>
    </w:r>
  </w:p>
  <w:p w14:paraId="17AA1F9F" w14:textId="77777777" w:rsidR="00822518" w:rsidRPr="0033525D" w:rsidRDefault="00822518"/>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231C7" w14:textId="56CFD56E" w:rsidR="00822518" w:rsidRDefault="0051222D">
    <w:pPr>
      <w:jc w:val="right"/>
    </w:pPr>
    <w:fldSimple w:instr=" DOCPROPERTY &quot;Document number&quot;  \* MERGEFORMAT ">
      <w:r w:rsidR="00062909">
        <w:t>UNEP/OzL.Pro/ExCom/83/39</w:t>
      </w:r>
    </w:fldSimple>
  </w:p>
  <w:p w14:paraId="654C80EC" w14:textId="2C0725E2" w:rsidR="00822518" w:rsidRDefault="00822518">
    <w:pPr>
      <w:jc w:val="right"/>
    </w:pPr>
    <w:r>
      <w:t>Annex III</w:t>
    </w:r>
  </w:p>
  <w:p w14:paraId="42FAD193" w14:textId="77777777" w:rsidR="00822518" w:rsidRPr="0033525D" w:rsidRDefault="00822518">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EE259" w14:textId="55DA9162" w:rsidR="00822518" w:rsidRPr="0033525D" w:rsidRDefault="0051222D" w:rsidP="00724974">
    <w:pPr>
      <w:jc w:val="right"/>
    </w:pPr>
    <w:fldSimple w:instr=" DOCPROPERTY &quot;Document number&quot;  \* MERGEFORMAT ">
      <w:r w:rsidR="00062909">
        <w:t>UNEP/OzL.Pro/ExCom/83/39</w:t>
      </w:r>
    </w:fldSimple>
  </w:p>
  <w:p w14:paraId="7D0E54BC" w14:textId="02C13C65" w:rsidR="00822518" w:rsidRPr="0033525D" w:rsidRDefault="00822518" w:rsidP="00724974">
    <w:pPr>
      <w:jc w:val="right"/>
    </w:pPr>
    <w:r>
      <w:t>Annex III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81E78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36A5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8709F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EFC502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B38A0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621EA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8CA32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E1A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480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9876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E6C2E34"/>
    <w:lvl w:ilvl="0">
      <w:start w:val="1"/>
      <w:numFmt w:val="decimal"/>
      <w:pStyle w:val="Heading1"/>
      <w:lvlText w:val="%1."/>
      <w:lvlJc w:val="left"/>
      <w:pPr>
        <w:tabs>
          <w:tab w:val="num" w:pos="284"/>
        </w:tabs>
        <w:ind w:left="284"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1AE45D5"/>
    <w:multiLevelType w:val="multilevel"/>
    <w:tmpl w:val="B4B2C02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3" w15:restartNumberingAfterBreak="0">
    <w:nsid w:val="299E5893"/>
    <w:multiLevelType w:val="hybridMultilevel"/>
    <w:tmpl w:val="7D5222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CB80066"/>
    <w:multiLevelType w:val="hybridMultilevel"/>
    <w:tmpl w:val="DDA8187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E1904FB"/>
    <w:multiLevelType w:val="hybridMultilevel"/>
    <w:tmpl w:val="C4B04FDC"/>
    <w:lvl w:ilvl="0" w:tplc="FFFFFFFF">
      <w:start w:val="1"/>
      <w:numFmt w:val="upperRoman"/>
      <w:pStyle w:val="I"/>
      <w:lvlText w:val="%1."/>
      <w:lvlJc w:val="left"/>
      <w:pPr>
        <w:tabs>
          <w:tab w:val="num" w:pos="720"/>
        </w:tabs>
        <w:ind w:left="720" w:hanging="720"/>
      </w:pPr>
      <w:rPr>
        <w:rFonts w:hint="default"/>
        <w:b/>
        <w:i w:val="0"/>
        <w:color w:val="auto"/>
        <w:sz w:val="24"/>
        <w:szCs w:val="24"/>
      </w:rPr>
    </w:lvl>
    <w:lvl w:ilvl="1" w:tplc="FFFFFFFF">
      <w:start w:val="1"/>
      <w:numFmt w:val="decimal"/>
      <w:lvlText w:val="%2."/>
      <w:lvlJc w:val="left"/>
      <w:pPr>
        <w:tabs>
          <w:tab w:val="num" w:pos="1440"/>
        </w:tabs>
        <w:ind w:left="1440" w:hanging="360"/>
      </w:pPr>
      <w:rPr>
        <w:rFonts w:hint="default"/>
        <w:b/>
        <w:i w:val="0"/>
        <w:color w:val="auto"/>
        <w:sz w:val="24"/>
        <w:szCs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390393"/>
    <w:multiLevelType w:val="hybridMultilevel"/>
    <w:tmpl w:val="BFF47BB4"/>
    <w:lvl w:ilvl="0" w:tplc="10090001">
      <w:start w:val="1"/>
      <w:numFmt w:val="bullet"/>
      <w:lvlText w:val=""/>
      <w:lvlJc w:val="left"/>
      <w:pPr>
        <w:ind w:left="501" w:hanging="360"/>
      </w:pPr>
      <w:rPr>
        <w:rFonts w:ascii="Symbol" w:hAnsi="Symbol" w:hint="default"/>
      </w:rPr>
    </w:lvl>
    <w:lvl w:ilvl="1" w:tplc="10090003" w:tentative="1">
      <w:start w:val="1"/>
      <w:numFmt w:val="bullet"/>
      <w:lvlText w:val="o"/>
      <w:lvlJc w:val="left"/>
      <w:pPr>
        <w:ind w:left="1221" w:hanging="360"/>
      </w:pPr>
      <w:rPr>
        <w:rFonts w:ascii="Courier New" w:hAnsi="Courier New" w:cs="Courier New" w:hint="default"/>
      </w:rPr>
    </w:lvl>
    <w:lvl w:ilvl="2" w:tplc="10090005" w:tentative="1">
      <w:start w:val="1"/>
      <w:numFmt w:val="bullet"/>
      <w:lvlText w:val=""/>
      <w:lvlJc w:val="left"/>
      <w:pPr>
        <w:ind w:left="1941" w:hanging="360"/>
      </w:pPr>
      <w:rPr>
        <w:rFonts w:ascii="Wingdings" w:hAnsi="Wingdings" w:hint="default"/>
      </w:rPr>
    </w:lvl>
    <w:lvl w:ilvl="3" w:tplc="10090001" w:tentative="1">
      <w:start w:val="1"/>
      <w:numFmt w:val="bullet"/>
      <w:lvlText w:val=""/>
      <w:lvlJc w:val="left"/>
      <w:pPr>
        <w:ind w:left="2661" w:hanging="360"/>
      </w:pPr>
      <w:rPr>
        <w:rFonts w:ascii="Symbol" w:hAnsi="Symbol" w:hint="default"/>
      </w:rPr>
    </w:lvl>
    <w:lvl w:ilvl="4" w:tplc="10090003" w:tentative="1">
      <w:start w:val="1"/>
      <w:numFmt w:val="bullet"/>
      <w:lvlText w:val="o"/>
      <w:lvlJc w:val="left"/>
      <w:pPr>
        <w:ind w:left="3381" w:hanging="360"/>
      </w:pPr>
      <w:rPr>
        <w:rFonts w:ascii="Courier New" w:hAnsi="Courier New" w:cs="Courier New" w:hint="default"/>
      </w:rPr>
    </w:lvl>
    <w:lvl w:ilvl="5" w:tplc="10090005" w:tentative="1">
      <w:start w:val="1"/>
      <w:numFmt w:val="bullet"/>
      <w:lvlText w:val=""/>
      <w:lvlJc w:val="left"/>
      <w:pPr>
        <w:ind w:left="4101" w:hanging="360"/>
      </w:pPr>
      <w:rPr>
        <w:rFonts w:ascii="Wingdings" w:hAnsi="Wingdings" w:hint="default"/>
      </w:rPr>
    </w:lvl>
    <w:lvl w:ilvl="6" w:tplc="10090001" w:tentative="1">
      <w:start w:val="1"/>
      <w:numFmt w:val="bullet"/>
      <w:lvlText w:val=""/>
      <w:lvlJc w:val="left"/>
      <w:pPr>
        <w:ind w:left="4821" w:hanging="360"/>
      </w:pPr>
      <w:rPr>
        <w:rFonts w:ascii="Symbol" w:hAnsi="Symbol" w:hint="default"/>
      </w:rPr>
    </w:lvl>
    <w:lvl w:ilvl="7" w:tplc="10090003" w:tentative="1">
      <w:start w:val="1"/>
      <w:numFmt w:val="bullet"/>
      <w:lvlText w:val="o"/>
      <w:lvlJc w:val="left"/>
      <w:pPr>
        <w:ind w:left="5541" w:hanging="360"/>
      </w:pPr>
      <w:rPr>
        <w:rFonts w:ascii="Courier New" w:hAnsi="Courier New" w:cs="Courier New" w:hint="default"/>
      </w:rPr>
    </w:lvl>
    <w:lvl w:ilvl="8" w:tplc="10090005" w:tentative="1">
      <w:start w:val="1"/>
      <w:numFmt w:val="bullet"/>
      <w:lvlText w:val=""/>
      <w:lvlJc w:val="left"/>
      <w:pPr>
        <w:ind w:left="6261"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4"/>
  </w:num>
  <w:num w:numId="20">
    <w:abstractNumId w:val="15"/>
  </w:num>
  <w:num w:numId="21">
    <w:abstractNumId w:val="21"/>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num>
  <w:num w:numId="29">
    <w:abstractNumId w:val="10"/>
  </w:num>
  <w:num w:numId="30">
    <w:abstractNumId w:val="22"/>
  </w:num>
  <w:num w:numId="31">
    <w:abstractNumId w:val="23"/>
  </w:num>
  <w:num w:numId="32">
    <w:abstractNumId w:val="11"/>
  </w:num>
  <w:num w:numId="33">
    <w:abstractNumId w:val="16"/>
  </w:num>
  <w:num w:numId="34">
    <w:abstractNumId w:val="25"/>
  </w:num>
  <w:num w:numId="35">
    <w:abstractNumId w:val="20"/>
  </w:num>
  <w:num w:numId="36">
    <w:abstractNumId w:val="17"/>
  </w:num>
  <w:num w:numId="37">
    <w:abstractNumId w:val="13"/>
  </w:num>
  <w:num w:numId="38">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06FDB"/>
    <w:rsid w:val="00010BB0"/>
    <w:rsid w:val="00012F28"/>
    <w:rsid w:val="000211A9"/>
    <w:rsid w:val="00031260"/>
    <w:rsid w:val="0003681A"/>
    <w:rsid w:val="00041A6F"/>
    <w:rsid w:val="00042CFD"/>
    <w:rsid w:val="000457B7"/>
    <w:rsid w:val="000477A8"/>
    <w:rsid w:val="00050CC4"/>
    <w:rsid w:val="00061EC2"/>
    <w:rsid w:val="00062909"/>
    <w:rsid w:val="00067709"/>
    <w:rsid w:val="00076369"/>
    <w:rsid w:val="00080ED0"/>
    <w:rsid w:val="00085B8F"/>
    <w:rsid w:val="00090481"/>
    <w:rsid w:val="00094CB3"/>
    <w:rsid w:val="0009785B"/>
    <w:rsid w:val="000A6C26"/>
    <w:rsid w:val="000B7814"/>
    <w:rsid w:val="000C2DB5"/>
    <w:rsid w:val="000D0A70"/>
    <w:rsid w:val="000D52A4"/>
    <w:rsid w:val="000D5AE6"/>
    <w:rsid w:val="000D62EA"/>
    <w:rsid w:val="000E07BC"/>
    <w:rsid w:val="000E2BF7"/>
    <w:rsid w:val="000E5961"/>
    <w:rsid w:val="000E686F"/>
    <w:rsid w:val="000F1A5D"/>
    <w:rsid w:val="000F1CD4"/>
    <w:rsid w:val="000F4103"/>
    <w:rsid w:val="000F6828"/>
    <w:rsid w:val="000F70A7"/>
    <w:rsid w:val="0010344D"/>
    <w:rsid w:val="00113CCA"/>
    <w:rsid w:val="00121954"/>
    <w:rsid w:val="00122F25"/>
    <w:rsid w:val="00131802"/>
    <w:rsid w:val="00135980"/>
    <w:rsid w:val="001407D8"/>
    <w:rsid w:val="00164719"/>
    <w:rsid w:val="001648F0"/>
    <w:rsid w:val="00166851"/>
    <w:rsid w:val="00166FC4"/>
    <w:rsid w:val="00167659"/>
    <w:rsid w:val="001677AC"/>
    <w:rsid w:val="001730AD"/>
    <w:rsid w:val="00176A90"/>
    <w:rsid w:val="001804EA"/>
    <w:rsid w:val="00182A96"/>
    <w:rsid w:val="00183F7D"/>
    <w:rsid w:val="00190A61"/>
    <w:rsid w:val="0019307E"/>
    <w:rsid w:val="001A3342"/>
    <w:rsid w:val="001A3E3D"/>
    <w:rsid w:val="001A7049"/>
    <w:rsid w:val="001B1502"/>
    <w:rsid w:val="001B1E40"/>
    <w:rsid w:val="001B6BB9"/>
    <w:rsid w:val="001C4A43"/>
    <w:rsid w:val="001C5BCF"/>
    <w:rsid w:val="001C764E"/>
    <w:rsid w:val="001D1775"/>
    <w:rsid w:val="001D78DB"/>
    <w:rsid w:val="001E1052"/>
    <w:rsid w:val="001E21B1"/>
    <w:rsid w:val="001E29F5"/>
    <w:rsid w:val="001E2F93"/>
    <w:rsid w:val="001E48FD"/>
    <w:rsid w:val="001E51FB"/>
    <w:rsid w:val="001E61E5"/>
    <w:rsid w:val="001F2159"/>
    <w:rsid w:val="001F7927"/>
    <w:rsid w:val="00201B29"/>
    <w:rsid w:val="00203EF7"/>
    <w:rsid w:val="00214863"/>
    <w:rsid w:val="00214FAC"/>
    <w:rsid w:val="002156B4"/>
    <w:rsid w:val="002157F6"/>
    <w:rsid w:val="00222EEB"/>
    <w:rsid w:val="0023716C"/>
    <w:rsid w:val="002448AA"/>
    <w:rsid w:val="00253222"/>
    <w:rsid w:val="0025754D"/>
    <w:rsid w:val="00262847"/>
    <w:rsid w:val="00281BB2"/>
    <w:rsid w:val="00284998"/>
    <w:rsid w:val="00292E30"/>
    <w:rsid w:val="00294722"/>
    <w:rsid w:val="00297CEE"/>
    <w:rsid w:val="002A1EBC"/>
    <w:rsid w:val="002A5F9B"/>
    <w:rsid w:val="002B72E9"/>
    <w:rsid w:val="002C470B"/>
    <w:rsid w:val="002C50DA"/>
    <w:rsid w:val="002C7998"/>
    <w:rsid w:val="002D2A2C"/>
    <w:rsid w:val="002E2A19"/>
    <w:rsid w:val="002E4FF6"/>
    <w:rsid w:val="002F1E53"/>
    <w:rsid w:val="002F2CAA"/>
    <w:rsid w:val="002F787A"/>
    <w:rsid w:val="0030052C"/>
    <w:rsid w:val="00306613"/>
    <w:rsid w:val="00310DD3"/>
    <w:rsid w:val="003117E1"/>
    <w:rsid w:val="003131F2"/>
    <w:rsid w:val="0031373C"/>
    <w:rsid w:val="00325F89"/>
    <w:rsid w:val="0032765A"/>
    <w:rsid w:val="003306E1"/>
    <w:rsid w:val="003320E4"/>
    <w:rsid w:val="00333BED"/>
    <w:rsid w:val="0033525D"/>
    <w:rsid w:val="003414F3"/>
    <w:rsid w:val="00344ADC"/>
    <w:rsid w:val="00354EE2"/>
    <w:rsid w:val="0035613E"/>
    <w:rsid w:val="00357491"/>
    <w:rsid w:val="00363EE9"/>
    <w:rsid w:val="00365899"/>
    <w:rsid w:val="00372B14"/>
    <w:rsid w:val="00376128"/>
    <w:rsid w:val="0037742E"/>
    <w:rsid w:val="00377434"/>
    <w:rsid w:val="00377D56"/>
    <w:rsid w:val="0038245A"/>
    <w:rsid w:val="003840E6"/>
    <w:rsid w:val="00385616"/>
    <w:rsid w:val="00385CFC"/>
    <w:rsid w:val="0039337A"/>
    <w:rsid w:val="00395BF7"/>
    <w:rsid w:val="003A0CCB"/>
    <w:rsid w:val="003A3189"/>
    <w:rsid w:val="003A3CA7"/>
    <w:rsid w:val="003A3F95"/>
    <w:rsid w:val="003A4EC9"/>
    <w:rsid w:val="003B33BD"/>
    <w:rsid w:val="003B569D"/>
    <w:rsid w:val="003C3C0E"/>
    <w:rsid w:val="003C44AF"/>
    <w:rsid w:val="003C48DA"/>
    <w:rsid w:val="003C6C3E"/>
    <w:rsid w:val="003D03ED"/>
    <w:rsid w:val="003D4FAC"/>
    <w:rsid w:val="003E655F"/>
    <w:rsid w:val="003E7906"/>
    <w:rsid w:val="003F3724"/>
    <w:rsid w:val="003F3C50"/>
    <w:rsid w:val="003F6C4C"/>
    <w:rsid w:val="003F7E27"/>
    <w:rsid w:val="00406A6A"/>
    <w:rsid w:val="00406B22"/>
    <w:rsid w:val="00406BE2"/>
    <w:rsid w:val="00410C9A"/>
    <w:rsid w:val="0041723C"/>
    <w:rsid w:val="004172F8"/>
    <w:rsid w:val="004174B4"/>
    <w:rsid w:val="004226D2"/>
    <w:rsid w:val="00425645"/>
    <w:rsid w:val="00430658"/>
    <w:rsid w:val="004328A7"/>
    <w:rsid w:val="00434C74"/>
    <w:rsid w:val="004419B8"/>
    <w:rsid w:val="00445D59"/>
    <w:rsid w:val="00447EA6"/>
    <w:rsid w:val="00456EB4"/>
    <w:rsid w:val="00465B73"/>
    <w:rsid w:val="004718F3"/>
    <w:rsid w:val="00475040"/>
    <w:rsid w:val="00482A7F"/>
    <w:rsid w:val="00490BCB"/>
    <w:rsid w:val="00491C0E"/>
    <w:rsid w:val="00493D40"/>
    <w:rsid w:val="004967B6"/>
    <w:rsid w:val="004A504B"/>
    <w:rsid w:val="004A596C"/>
    <w:rsid w:val="004A6911"/>
    <w:rsid w:val="004B54E0"/>
    <w:rsid w:val="004B7384"/>
    <w:rsid w:val="004C02A7"/>
    <w:rsid w:val="004C4269"/>
    <w:rsid w:val="004D6236"/>
    <w:rsid w:val="004D7B86"/>
    <w:rsid w:val="004D7F90"/>
    <w:rsid w:val="004E2BBF"/>
    <w:rsid w:val="004E4DBB"/>
    <w:rsid w:val="004E4E41"/>
    <w:rsid w:val="004E7F9C"/>
    <w:rsid w:val="004F3493"/>
    <w:rsid w:val="004F3C95"/>
    <w:rsid w:val="004F5143"/>
    <w:rsid w:val="0050496F"/>
    <w:rsid w:val="0051222D"/>
    <w:rsid w:val="00512B09"/>
    <w:rsid w:val="005131C1"/>
    <w:rsid w:val="005163DB"/>
    <w:rsid w:val="00521D5C"/>
    <w:rsid w:val="00525E27"/>
    <w:rsid w:val="00533796"/>
    <w:rsid w:val="00533E0E"/>
    <w:rsid w:val="00547AEF"/>
    <w:rsid w:val="00555D75"/>
    <w:rsid w:val="00560DF0"/>
    <w:rsid w:val="00563E46"/>
    <w:rsid w:val="0056759C"/>
    <w:rsid w:val="0057455E"/>
    <w:rsid w:val="0057500A"/>
    <w:rsid w:val="00577C7B"/>
    <w:rsid w:val="00586411"/>
    <w:rsid w:val="00587FEB"/>
    <w:rsid w:val="00591B75"/>
    <w:rsid w:val="0059513E"/>
    <w:rsid w:val="005A036B"/>
    <w:rsid w:val="005A2663"/>
    <w:rsid w:val="005A68AC"/>
    <w:rsid w:val="005B0766"/>
    <w:rsid w:val="005B48FF"/>
    <w:rsid w:val="005D4022"/>
    <w:rsid w:val="005E2B1C"/>
    <w:rsid w:val="005E67C0"/>
    <w:rsid w:val="00604C15"/>
    <w:rsid w:val="0060558E"/>
    <w:rsid w:val="006065DB"/>
    <w:rsid w:val="00614BE0"/>
    <w:rsid w:val="006158D5"/>
    <w:rsid w:val="00621174"/>
    <w:rsid w:val="00625D83"/>
    <w:rsid w:val="006343F9"/>
    <w:rsid w:val="006345C7"/>
    <w:rsid w:val="006416E7"/>
    <w:rsid w:val="00655429"/>
    <w:rsid w:val="0065789C"/>
    <w:rsid w:val="006623E7"/>
    <w:rsid w:val="00662B80"/>
    <w:rsid w:val="00670F6C"/>
    <w:rsid w:val="00676F74"/>
    <w:rsid w:val="0067717F"/>
    <w:rsid w:val="0068148C"/>
    <w:rsid w:val="006852C7"/>
    <w:rsid w:val="006852CE"/>
    <w:rsid w:val="006945CB"/>
    <w:rsid w:val="006960D6"/>
    <w:rsid w:val="006B09BB"/>
    <w:rsid w:val="006B479A"/>
    <w:rsid w:val="006B5613"/>
    <w:rsid w:val="006C1727"/>
    <w:rsid w:val="006C32FD"/>
    <w:rsid w:val="006C39CE"/>
    <w:rsid w:val="006D0FCC"/>
    <w:rsid w:val="006D25F1"/>
    <w:rsid w:val="006E1FC3"/>
    <w:rsid w:val="006E3B39"/>
    <w:rsid w:val="006F688F"/>
    <w:rsid w:val="007035EF"/>
    <w:rsid w:val="00703F04"/>
    <w:rsid w:val="0070616B"/>
    <w:rsid w:val="00706FDA"/>
    <w:rsid w:val="00710DFF"/>
    <w:rsid w:val="00711F9A"/>
    <w:rsid w:val="00713810"/>
    <w:rsid w:val="007165A1"/>
    <w:rsid w:val="00723CDF"/>
    <w:rsid w:val="00724974"/>
    <w:rsid w:val="007303A5"/>
    <w:rsid w:val="00730B3E"/>
    <w:rsid w:val="0073420B"/>
    <w:rsid w:val="00737F9B"/>
    <w:rsid w:val="00742B93"/>
    <w:rsid w:val="0074760E"/>
    <w:rsid w:val="00754ABA"/>
    <w:rsid w:val="007A1546"/>
    <w:rsid w:val="007A228C"/>
    <w:rsid w:val="007A368E"/>
    <w:rsid w:val="007A5868"/>
    <w:rsid w:val="007A6C21"/>
    <w:rsid w:val="007B04CE"/>
    <w:rsid w:val="007B6871"/>
    <w:rsid w:val="007B7A2F"/>
    <w:rsid w:val="007B7AEA"/>
    <w:rsid w:val="007C3D33"/>
    <w:rsid w:val="007C77D7"/>
    <w:rsid w:val="007C793C"/>
    <w:rsid w:val="007D294A"/>
    <w:rsid w:val="007D47D2"/>
    <w:rsid w:val="007D6EC0"/>
    <w:rsid w:val="007D7801"/>
    <w:rsid w:val="007D7E1D"/>
    <w:rsid w:val="0080348C"/>
    <w:rsid w:val="00807B06"/>
    <w:rsid w:val="00822518"/>
    <w:rsid w:val="00831979"/>
    <w:rsid w:val="00835BAE"/>
    <w:rsid w:val="00851352"/>
    <w:rsid w:val="00853891"/>
    <w:rsid w:val="008543FC"/>
    <w:rsid w:val="00862D50"/>
    <w:rsid w:val="00863230"/>
    <w:rsid w:val="00864D68"/>
    <w:rsid w:val="00865F52"/>
    <w:rsid w:val="008717D8"/>
    <w:rsid w:val="0087215C"/>
    <w:rsid w:val="00876833"/>
    <w:rsid w:val="00880E35"/>
    <w:rsid w:val="00884A76"/>
    <w:rsid w:val="008867A1"/>
    <w:rsid w:val="008871C9"/>
    <w:rsid w:val="008875FE"/>
    <w:rsid w:val="00887F8E"/>
    <w:rsid w:val="00892CBA"/>
    <w:rsid w:val="00896234"/>
    <w:rsid w:val="00897E43"/>
    <w:rsid w:val="008A3CA8"/>
    <w:rsid w:val="008C033D"/>
    <w:rsid w:val="008C101F"/>
    <w:rsid w:val="008C5381"/>
    <w:rsid w:val="008C5738"/>
    <w:rsid w:val="008C7EAD"/>
    <w:rsid w:val="008D0CFE"/>
    <w:rsid w:val="008D6152"/>
    <w:rsid w:val="008E3CDA"/>
    <w:rsid w:val="008F0F81"/>
    <w:rsid w:val="008F27BF"/>
    <w:rsid w:val="008F2A50"/>
    <w:rsid w:val="0090148F"/>
    <w:rsid w:val="00904BF9"/>
    <w:rsid w:val="00906870"/>
    <w:rsid w:val="009142EC"/>
    <w:rsid w:val="009154C3"/>
    <w:rsid w:val="00917540"/>
    <w:rsid w:val="00923540"/>
    <w:rsid w:val="00926767"/>
    <w:rsid w:val="009361D5"/>
    <w:rsid w:val="009428A4"/>
    <w:rsid w:val="009430AE"/>
    <w:rsid w:val="00956033"/>
    <w:rsid w:val="0095604A"/>
    <w:rsid w:val="009659F4"/>
    <w:rsid w:val="00970D60"/>
    <w:rsid w:val="0097596E"/>
    <w:rsid w:val="009960E5"/>
    <w:rsid w:val="009973B9"/>
    <w:rsid w:val="009A7ADC"/>
    <w:rsid w:val="009A7D61"/>
    <w:rsid w:val="009C19B7"/>
    <w:rsid w:val="009C63D5"/>
    <w:rsid w:val="009D7C51"/>
    <w:rsid w:val="009E196C"/>
    <w:rsid w:val="009E38EF"/>
    <w:rsid w:val="009F1F33"/>
    <w:rsid w:val="009F36BF"/>
    <w:rsid w:val="00A0008E"/>
    <w:rsid w:val="00A00967"/>
    <w:rsid w:val="00A050B5"/>
    <w:rsid w:val="00A05558"/>
    <w:rsid w:val="00A0769C"/>
    <w:rsid w:val="00A111B6"/>
    <w:rsid w:val="00A20898"/>
    <w:rsid w:val="00A229E0"/>
    <w:rsid w:val="00A26D27"/>
    <w:rsid w:val="00A376EE"/>
    <w:rsid w:val="00A40456"/>
    <w:rsid w:val="00A42A99"/>
    <w:rsid w:val="00A5151A"/>
    <w:rsid w:val="00A57E0A"/>
    <w:rsid w:val="00A57F83"/>
    <w:rsid w:val="00A619E7"/>
    <w:rsid w:val="00A6265D"/>
    <w:rsid w:val="00A676B3"/>
    <w:rsid w:val="00A73AF3"/>
    <w:rsid w:val="00A823F6"/>
    <w:rsid w:val="00A8484D"/>
    <w:rsid w:val="00A923ED"/>
    <w:rsid w:val="00A93BBA"/>
    <w:rsid w:val="00AA0A89"/>
    <w:rsid w:val="00AA1BC5"/>
    <w:rsid w:val="00AA6429"/>
    <w:rsid w:val="00AB327F"/>
    <w:rsid w:val="00AB39F5"/>
    <w:rsid w:val="00AC01AA"/>
    <w:rsid w:val="00AC4F72"/>
    <w:rsid w:val="00AC797B"/>
    <w:rsid w:val="00AD216E"/>
    <w:rsid w:val="00AD2333"/>
    <w:rsid w:val="00AD6C31"/>
    <w:rsid w:val="00AE276E"/>
    <w:rsid w:val="00AE2AA5"/>
    <w:rsid w:val="00AF741A"/>
    <w:rsid w:val="00B01ADB"/>
    <w:rsid w:val="00B04161"/>
    <w:rsid w:val="00B056F9"/>
    <w:rsid w:val="00B07BF1"/>
    <w:rsid w:val="00B11E3D"/>
    <w:rsid w:val="00B12DEE"/>
    <w:rsid w:val="00B13FB2"/>
    <w:rsid w:val="00B17E82"/>
    <w:rsid w:val="00B23AF8"/>
    <w:rsid w:val="00B247B1"/>
    <w:rsid w:val="00B32CA0"/>
    <w:rsid w:val="00B4491F"/>
    <w:rsid w:val="00B4575A"/>
    <w:rsid w:val="00B45886"/>
    <w:rsid w:val="00B5315C"/>
    <w:rsid w:val="00B53B45"/>
    <w:rsid w:val="00B575BA"/>
    <w:rsid w:val="00B70BEC"/>
    <w:rsid w:val="00B76429"/>
    <w:rsid w:val="00B9174A"/>
    <w:rsid w:val="00B956D4"/>
    <w:rsid w:val="00B97446"/>
    <w:rsid w:val="00BA20E6"/>
    <w:rsid w:val="00BA2C55"/>
    <w:rsid w:val="00BA508C"/>
    <w:rsid w:val="00BA7432"/>
    <w:rsid w:val="00BB4CF9"/>
    <w:rsid w:val="00BB7B85"/>
    <w:rsid w:val="00BC1AA0"/>
    <w:rsid w:val="00BC1E52"/>
    <w:rsid w:val="00BC2495"/>
    <w:rsid w:val="00BC4CD6"/>
    <w:rsid w:val="00BC7EB9"/>
    <w:rsid w:val="00BD2643"/>
    <w:rsid w:val="00BD56B1"/>
    <w:rsid w:val="00BD6558"/>
    <w:rsid w:val="00BE43BA"/>
    <w:rsid w:val="00BF3022"/>
    <w:rsid w:val="00BF3214"/>
    <w:rsid w:val="00BF3712"/>
    <w:rsid w:val="00BF5573"/>
    <w:rsid w:val="00C038FF"/>
    <w:rsid w:val="00C051EE"/>
    <w:rsid w:val="00C15867"/>
    <w:rsid w:val="00C2296D"/>
    <w:rsid w:val="00C23155"/>
    <w:rsid w:val="00C259EF"/>
    <w:rsid w:val="00C27E9F"/>
    <w:rsid w:val="00C33572"/>
    <w:rsid w:val="00C40C41"/>
    <w:rsid w:val="00C45885"/>
    <w:rsid w:val="00C50F22"/>
    <w:rsid w:val="00C57971"/>
    <w:rsid w:val="00C57C6C"/>
    <w:rsid w:val="00C57CE0"/>
    <w:rsid w:val="00C65BD7"/>
    <w:rsid w:val="00C660AD"/>
    <w:rsid w:val="00C7481F"/>
    <w:rsid w:val="00C74C88"/>
    <w:rsid w:val="00C76BA4"/>
    <w:rsid w:val="00C77EFA"/>
    <w:rsid w:val="00C83A48"/>
    <w:rsid w:val="00C85865"/>
    <w:rsid w:val="00C85E85"/>
    <w:rsid w:val="00C96345"/>
    <w:rsid w:val="00C96A24"/>
    <w:rsid w:val="00C97F29"/>
    <w:rsid w:val="00CA1386"/>
    <w:rsid w:val="00CA2EAE"/>
    <w:rsid w:val="00CA4AC1"/>
    <w:rsid w:val="00CA642A"/>
    <w:rsid w:val="00CB0316"/>
    <w:rsid w:val="00CB0B11"/>
    <w:rsid w:val="00CB5354"/>
    <w:rsid w:val="00CB611C"/>
    <w:rsid w:val="00CC0201"/>
    <w:rsid w:val="00CC6A14"/>
    <w:rsid w:val="00CC70A3"/>
    <w:rsid w:val="00CD050A"/>
    <w:rsid w:val="00CD4442"/>
    <w:rsid w:val="00CD53C3"/>
    <w:rsid w:val="00CD574E"/>
    <w:rsid w:val="00CE10E1"/>
    <w:rsid w:val="00CE4C22"/>
    <w:rsid w:val="00CF2558"/>
    <w:rsid w:val="00CF41EC"/>
    <w:rsid w:val="00CF5D04"/>
    <w:rsid w:val="00D04DE4"/>
    <w:rsid w:val="00D063F1"/>
    <w:rsid w:val="00D07AF3"/>
    <w:rsid w:val="00D13CD0"/>
    <w:rsid w:val="00D14F22"/>
    <w:rsid w:val="00D15E03"/>
    <w:rsid w:val="00D16DC1"/>
    <w:rsid w:val="00D24421"/>
    <w:rsid w:val="00D25C68"/>
    <w:rsid w:val="00D36BD9"/>
    <w:rsid w:val="00D4741C"/>
    <w:rsid w:val="00D47C1A"/>
    <w:rsid w:val="00D56453"/>
    <w:rsid w:val="00D572DA"/>
    <w:rsid w:val="00D57918"/>
    <w:rsid w:val="00D73DC6"/>
    <w:rsid w:val="00D74C1A"/>
    <w:rsid w:val="00D754C1"/>
    <w:rsid w:val="00D77393"/>
    <w:rsid w:val="00D77A35"/>
    <w:rsid w:val="00D80BB4"/>
    <w:rsid w:val="00D818D8"/>
    <w:rsid w:val="00D81B3E"/>
    <w:rsid w:val="00D83288"/>
    <w:rsid w:val="00D90C70"/>
    <w:rsid w:val="00D90E49"/>
    <w:rsid w:val="00D92740"/>
    <w:rsid w:val="00D93B98"/>
    <w:rsid w:val="00D96ADE"/>
    <w:rsid w:val="00DA0CE2"/>
    <w:rsid w:val="00DA36F5"/>
    <w:rsid w:val="00DA3C87"/>
    <w:rsid w:val="00DB4092"/>
    <w:rsid w:val="00DC0071"/>
    <w:rsid w:val="00DC6A10"/>
    <w:rsid w:val="00DC6E5D"/>
    <w:rsid w:val="00DD0BF3"/>
    <w:rsid w:val="00DD501D"/>
    <w:rsid w:val="00DE4980"/>
    <w:rsid w:val="00DE657E"/>
    <w:rsid w:val="00DF2DF0"/>
    <w:rsid w:val="00DF410B"/>
    <w:rsid w:val="00DF4704"/>
    <w:rsid w:val="00DF5AE3"/>
    <w:rsid w:val="00E024AA"/>
    <w:rsid w:val="00E044F8"/>
    <w:rsid w:val="00E0507D"/>
    <w:rsid w:val="00E05E9E"/>
    <w:rsid w:val="00E071D7"/>
    <w:rsid w:val="00E115D1"/>
    <w:rsid w:val="00E250F1"/>
    <w:rsid w:val="00E26AD5"/>
    <w:rsid w:val="00E34F16"/>
    <w:rsid w:val="00E3550D"/>
    <w:rsid w:val="00E52999"/>
    <w:rsid w:val="00E614E0"/>
    <w:rsid w:val="00E70364"/>
    <w:rsid w:val="00E7169E"/>
    <w:rsid w:val="00E73DEC"/>
    <w:rsid w:val="00E73F7F"/>
    <w:rsid w:val="00E832A6"/>
    <w:rsid w:val="00E85409"/>
    <w:rsid w:val="00E95CF7"/>
    <w:rsid w:val="00EA429F"/>
    <w:rsid w:val="00EA4F9E"/>
    <w:rsid w:val="00EA63CA"/>
    <w:rsid w:val="00EA6D3B"/>
    <w:rsid w:val="00EB00AD"/>
    <w:rsid w:val="00EB136C"/>
    <w:rsid w:val="00EB1B17"/>
    <w:rsid w:val="00EB480E"/>
    <w:rsid w:val="00EB5EC6"/>
    <w:rsid w:val="00EB7FC9"/>
    <w:rsid w:val="00EC621C"/>
    <w:rsid w:val="00ED27E8"/>
    <w:rsid w:val="00ED4671"/>
    <w:rsid w:val="00ED5E24"/>
    <w:rsid w:val="00ED6CE6"/>
    <w:rsid w:val="00ED7137"/>
    <w:rsid w:val="00EE789D"/>
    <w:rsid w:val="00F02414"/>
    <w:rsid w:val="00F0700E"/>
    <w:rsid w:val="00F16238"/>
    <w:rsid w:val="00F21088"/>
    <w:rsid w:val="00F32323"/>
    <w:rsid w:val="00F327E7"/>
    <w:rsid w:val="00F35746"/>
    <w:rsid w:val="00F3651D"/>
    <w:rsid w:val="00F36556"/>
    <w:rsid w:val="00F447C7"/>
    <w:rsid w:val="00F51B67"/>
    <w:rsid w:val="00F5211B"/>
    <w:rsid w:val="00F554A9"/>
    <w:rsid w:val="00F716FD"/>
    <w:rsid w:val="00F77250"/>
    <w:rsid w:val="00F80355"/>
    <w:rsid w:val="00F81112"/>
    <w:rsid w:val="00F848D0"/>
    <w:rsid w:val="00F87C43"/>
    <w:rsid w:val="00F97160"/>
    <w:rsid w:val="00FA12F6"/>
    <w:rsid w:val="00FB0C81"/>
    <w:rsid w:val="00FC2200"/>
    <w:rsid w:val="00FC2540"/>
    <w:rsid w:val="00FC2BFA"/>
    <w:rsid w:val="00FD1299"/>
    <w:rsid w:val="00FD54A4"/>
    <w:rsid w:val="00FE0A2D"/>
    <w:rsid w:val="00FE3307"/>
    <w:rsid w:val="00FF0204"/>
    <w:rsid w:val="00FF3AED"/>
    <w:rsid w:val="00FF5D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9BEA908"/>
  <w15:docId w15:val="{1B25B86A-7385-4FE8-943E-F8F3FE68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FE3307"/>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FE3307"/>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FE3307"/>
    <w:rPr>
      <w:vertAlign w:val="superscript"/>
    </w:rPr>
  </w:style>
  <w:style w:type="character" w:styleId="PageNumber">
    <w:name w:val="page number"/>
    <w:rsid w:val="00445D59"/>
    <w:rPr>
      <w:sz w:val="22"/>
      <w:szCs w:val="22"/>
    </w:rPr>
  </w:style>
  <w:style w:type="character" w:customStyle="1" w:styleId="FooterChar">
    <w:name w:val="Footer Char"/>
    <w:link w:val="Footer"/>
    <w:uiPriority w:val="99"/>
    <w:rsid w:val="00445D59"/>
    <w:rPr>
      <w:sz w:val="22"/>
      <w:szCs w:val="22"/>
      <w:lang w:val="en-GB"/>
    </w:rPr>
  </w:style>
  <w:style w:type="character" w:customStyle="1" w:styleId="HeaderChar">
    <w:name w:val="Header Char"/>
    <w:link w:val="Header"/>
    <w:uiPriority w:val="99"/>
    <w:rsid w:val="00445D5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4EE2"/>
    <w:rPr>
      <w:sz w:val="22"/>
      <w:szCs w:val="22"/>
      <w:lang w:val="en-GB"/>
    </w:rPr>
  </w:style>
  <w:style w:type="paragraph" w:customStyle="1" w:styleId="Default">
    <w:name w:val="Default"/>
    <w:rsid w:val="00284998"/>
    <w:pPr>
      <w:widowControl w:val="0"/>
      <w:autoSpaceDE w:val="0"/>
      <w:autoSpaceDN w:val="0"/>
      <w:adjustRightInd w:val="0"/>
    </w:pPr>
    <w:rPr>
      <w:color w:val="000000"/>
      <w:sz w:val="24"/>
      <w:szCs w:val="24"/>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9307E"/>
    <w:rPr>
      <w:sz w:val="22"/>
      <w:szCs w:val="22"/>
      <w:lang w:val="en-GB"/>
    </w:rPr>
  </w:style>
  <w:style w:type="paragraph" w:styleId="BodyText">
    <w:name w:val="Body Text"/>
    <w:basedOn w:val="Normal"/>
    <w:link w:val="BodyTextChar"/>
    <w:semiHidden/>
    <w:rsid w:val="00621174"/>
    <w:pPr>
      <w:spacing w:after="120"/>
    </w:pPr>
  </w:style>
  <w:style w:type="character" w:customStyle="1" w:styleId="BodyTextChar">
    <w:name w:val="Body Text Char"/>
    <w:basedOn w:val="DefaultParagraphFont"/>
    <w:link w:val="BodyText"/>
    <w:semiHidden/>
    <w:rsid w:val="00621174"/>
    <w:rPr>
      <w:sz w:val="22"/>
      <w:szCs w:val="22"/>
      <w:lang w:val="en-GB"/>
    </w:rPr>
  </w:style>
  <w:style w:type="paragraph" w:styleId="BodyText2">
    <w:name w:val="Body Text 2"/>
    <w:basedOn w:val="Normal"/>
    <w:link w:val="BodyText2Char"/>
    <w:semiHidden/>
    <w:rsid w:val="00621174"/>
    <w:pPr>
      <w:spacing w:after="120" w:line="480" w:lineRule="auto"/>
    </w:pPr>
  </w:style>
  <w:style w:type="character" w:customStyle="1" w:styleId="BodyText2Char">
    <w:name w:val="Body Text 2 Char"/>
    <w:basedOn w:val="DefaultParagraphFont"/>
    <w:link w:val="BodyText2"/>
    <w:semiHidden/>
    <w:rsid w:val="00621174"/>
    <w:rPr>
      <w:sz w:val="22"/>
      <w:szCs w:val="22"/>
      <w:lang w:val="en-GB"/>
    </w:rPr>
  </w:style>
  <w:style w:type="paragraph" w:styleId="BodyTextFirstIndent">
    <w:name w:val="Body Text First Indent"/>
    <w:basedOn w:val="BodyText"/>
    <w:link w:val="BodyTextFirstIndentChar"/>
    <w:semiHidden/>
    <w:rsid w:val="00621174"/>
    <w:pPr>
      <w:ind w:firstLine="210"/>
    </w:pPr>
  </w:style>
  <w:style w:type="character" w:customStyle="1" w:styleId="BodyTextFirstIndentChar">
    <w:name w:val="Body Text First Indent Char"/>
    <w:basedOn w:val="BodyTextChar"/>
    <w:link w:val="BodyTextFirstIndent"/>
    <w:semiHidden/>
    <w:rsid w:val="00621174"/>
    <w:rPr>
      <w:sz w:val="22"/>
      <w:szCs w:val="22"/>
      <w:lang w:val="en-GB"/>
    </w:rPr>
  </w:style>
  <w:style w:type="paragraph" w:styleId="BodyTextIndent">
    <w:name w:val="Body Text Indent"/>
    <w:basedOn w:val="Normal"/>
    <w:link w:val="BodyTextIndentChar"/>
    <w:semiHidden/>
    <w:rsid w:val="00621174"/>
    <w:pPr>
      <w:spacing w:after="120"/>
      <w:ind w:left="360"/>
    </w:pPr>
  </w:style>
  <w:style w:type="character" w:customStyle="1" w:styleId="BodyTextIndentChar">
    <w:name w:val="Body Text Indent Char"/>
    <w:basedOn w:val="DefaultParagraphFont"/>
    <w:link w:val="BodyTextIndent"/>
    <w:semiHidden/>
    <w:rsid w:val="00621174"/>
    <w:rPr>
      <w:sz w:val="22"/>
      <w:szCs w:val="22"/>
      <w:lang w:val="en-GB"/>
    </w:rPr>
  </w:style>
  <w:style w:type="paragraph" w:styleId="BodyTextFirstIndent2">
    <w:name w:val="Body Text First Indent 2"/>
    <w:basedOn w:val="BodyTextIndent"/>
    <w:link w:val="BodyTextFirstIndent2Char"/>
    <w:semiHidden/>
    <w:rsid w:val="00621174"/>
    <w:pPr>
      <w:ind w:firstLine="210"/>
    </w:pPr>
  </w:style>
  <w:style w:type="character" w:customStyle="1" w:styleId="BodyTextFirstIndent2Char">
    <w:name w:val="Body Text First Indent 2 Char"/>
    <w:basedOn w:val="BodyTextIndentChar"/>
    <w:link w:val="BodyTextFirstIndent2"/>
    <w:semiHidden/>
    <w:rsid w:val="00621174"/>
    <w:rPr>
      <w:sz w:val="22"/>
      <w:szCs w:val="22"/>
      <w:lang w:val="en-GB"/>
    </w:rPr>
  </w:style>
  <w:style w:type="paragraph" w:styleId="BodyTextIndent2">
    <w:name w:val="Body Text Indent 2"/>
    <w:basedOn w:val="Normal"/>
    <w:link w:val="BodyTextIndent2Char"/>
    <w:semiHidden/>
    <w:rsid w:val="00621174"/>
    <w:pPr>
      <w:spacing w:after="120" w:line="480" w:lineRule="auto"/>
      <w:ind w:left="360"/>
    </w:pPr>
  </w:style>
  <w:style w:type="character" w:customStyle="1" w:styleId="BodyTextIndent2Char">
    <w:name w:val="Body Text Indent 2 Char"/>
    <w:basedOn w:val="DefaultParagraphFont"/>
    <w:link w:val="BodyTextIndent2"/>
    <w:semiHidden/>
    <w:rsid w:val="00621174"/>
    <w:rPr>
      <w:sz w:val="22"/>
      <w:szCs w:val="22"/>
      <w:lang w:val="en-GB"/>
    </w:rPr>
  </w:style>
  <w:style w:type="paragraph" w:styleId="Closing">
    <w:name w:val="Closing"/>
    <w:basedOn w:val="Normal"/>
    <w:link w:val="ClosingChar"/>
    <w:semiHidden/>
    <w:rsid w:val="00621174"/>
    <w:pPr>
      <w:ind w:left="4320"/>
    </w:pPr>
  </w:style>
  <w:style w:type="character" w:customStyle="1" w:styleId="ClosingChar">
    <w:name w:val="Closing Char"/>
    <w:basedOn w:val="DefaultParagraphFont"/>
    <w:link w:val="Closing"/>
    <w:semiHidden/>
    <w:rsid w:val="00621174"/>
    <w:rPr>
      <w:sz w:val="22"/>
      <w:szCs w:val="22"/>
      <w:lang w:val="en-GB"/>
    </w:rPr>
  </w:style>
  <w:style w:type="paragraph" w:styleId="E-mailSignature">
    <w:name w:val="E-mail Signature"/>
    <w:basedOn w:val="Normal"/>
    <w:link w:val="E-mailSignatureChar"/>
    <w:semiHidden/>
    <w:rsid w:val="00621174"/>
  </w:style>
  <w:style w:type="character" w:customStyle="1" w:styleId="E-mailSignatureChar">
    <w:name w:val="E-mail Signature Char"/>
    <w:basedOn w:val="DefaultParagraphFont"/>
    <w:link w:val="E-mailSignature"/>
    <w:semiHidden/>
    <w:rsid w:val="00621174"/>
    <w:rPr>
      <w:sz w:val="22"/>
      <w:szCs w:val="22"/>
      <w:lang w:val="en-GB"/>
    </w:rPr>
  </w:style>
  <w:style w:type="character" w:styleId="Emphasis">
    <w:name w:val="Emphasis"/>
    <w:qFormat/>
    <w:rsid w:val="00621174"/>
    <w:rPr>
      <w:i/>
      <w:iCs/>
    </w:rPr>
  </w:style>
  <w:style w:type="paragraph" w:styleId="EnvelopeAddress">
    <w:name w:val="envelope address"/>
    <w:basedOn w:val="Normal"/>
    <w:semiHidden/>
    <w:rsid w:val="00621174"/>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621174"/>
    <w:rPr>
      <w:rFonts w:ascii="Arial" w:hAnsi="Arial" w:cs="Arial"/>
      <w:sz w:val="20"/>
    </w:rPr>
  </w:style>
  <w:style w:type="character" w:styleId="FollowedHyperlink">
    <w:name w:val="FollowedHyperlink"/>
    <w:uiPriority w:val="99"/>
    <w:semiHidden/>
    <w:rsid w:val="00621174"/>
    <w:rPr>
      <w:color w:val="800080"/>
      <w:u w:val="single"/>
    </w:rPr>
  </w:style>
  <w:style w:type="character" w:styleId="HTMLAcronym">
    <w:name w:val="HTML Acronym"/>
    <w:basedOn w:val="DefaultParagraphFont"/>
    <w:semiHidden/>
    <w:rsid w:val="00621174"/>
  </w:style>
  <w:style w:type="paragraph" w:styleId="HTMLAddress">
    <w:name w:val="HTML Address"/>
    <w:basedOn w:val="Normal"/>
    <w:link w:val="HTMLAddressChar"/>
    <w:semiHidden/>
    <w:rsid w:val="00621174"/>
    <w:rPr>
      <w:i/>
      <w:iCs/>
    </w:rPr>
  </w:style>
  <w:style w:type="character" w:customStyle="1" w:styleId="HTMLAddressChar">
    <w:name w:val="HTML Address Char"/>
    <w:basedOn w:val="DefaultParagraphFont"/>
    <w:link w:val="HTMLAddress"/>
    <w:semiHidden/>
    <w:rsid w:val="00621174"/>
    <w:rPr>
      <w:i/>
      <w:iCs/>
      <w:sz w:val="22"/>
      <w:szCs w:val="22"/>
      <w:lang w:val="en-GB"/>
    </w:rPr>
  </w:style>
  <w:style w:type="character" w:styleId="HTMLCite">
    <w:name w:val="HTML Cite"/>
    <w:semiHidden/>
    <w:rsid w:val="00621174"/>
    <w:rPr>
      <w:i/>
      <w:iCs/>
    </w:rPr>
  </w:style>
  <w:style w:type="character" w:styleId="HTMLCode">
    <w:name w:val="HTML Code"/>
    <w:semiHidden/>
    <w:rsid w:val="00621174"/>
    <w:rPr>
      <w:rFonts w:ascii="Courier New" w:hAnsi="Courier New" w:cs="Courier New"/>
      <w:sz w:val="20"/>
      <w:szCs w:val="20"/>
    </w:rPr>
  </w:style>
  <w:style w:type="character" w:styleId="HTMLDefinition">
    <w:name w:val="HTML Definition"/>
    <w:semiHidden/>
    <w:rsid w:val="00621174"/>
    <w:rPr>
      <w:i/>
      <w:iCs/>
    </w:rPr>
  </w:style>
  <w:style w:type="character" w:styleId="HTMLKeyboard">
    <w:name w:val="HTML Keyboard"/>
    <w:semiHidden/>
    <w:rsid w:val="00621174"/>
    <w:rPr>
      <w:rFonts w:ascii="Courier New" w:hAnsi="Courier New" w:cs="Courier New"/>
      <w:sz w:val="20"/>
      <w:szCs w:val="20"/>
    </w:rPr>
  </w:style>
  <w:style w:type="paragraph" w:styleId="HTMLPreformatted">
    <w:name w:val="HTML Preformatted"/>
    <w:basedOn w:val="Normal"/>
    <w:link w:val="HTMLPreformattedChar"/>
    <w:semiHidden/>
    <w:rsid w:val="00621174"/>
    <w:rPr>
      <w:rFonts w:ascii="Courier New" w:hAnsi="Courier New" w:cs="Courier New"/>
      <w:sz w:val="20"/>
    </w:rPr>
  </w:style>
  <w:style w:type="character" w:customStyle="1" w:styleId="HTMLPreformattedChar">
    <w:name w:val="HTML Preformatted Char"/>
    <w:basedOn w:val="DefaultParagraphFont"/>
    <w:link w:val="HTMLPreformatted"/>
    <w:semiHidden/>
    <w:rsid w:val="00621174"/>
    <w:rPr>
      <w:rFonts w:ascii="Courier New" w:hAnsi="Courier New" w:cs="Courier New"/>
      <w:szCs w:val="22"/>
      <w:lang w:val="en-GB"/>
    </w:rPr>
  </w:style>
  <w:style w:type="character" w:styleId="HTMLSample">
    <w:name w:val="HTML Sample"/>
    <w:semiHidden/>
    <w:rsid w:val="00621174"/>
    <w:rPr>
      <w:rFonts w:ascii="Courier New" w:hAnsi="Courier New" w:cs="Courier New"/>
    </w:rPr>
  </w:style>
  <w:style w:type="character" w:styleId="HTMLTypewriter">
    <w:name w:val="HTML Typewriter"/>
    <w:semiHidden/>
    <w:rsid w:val="00621174"/>
    <w:rPr>
      <w:rFonts w:ascii="Courier New" w:hAnsi="Courier New" w:cs="Courier New"/>
      <w:sz w:val="20"/>
      <w:szCs w:val="20"/>
    </w:rPr>
  </w:style>
  <w:style w:type="character" w:styleId="HTMLVariable">
    <w:name w:val="HTML Variable"/>
    <w:semiHidden/>
    <w:rsid w:val="00621174"/>
    <w:rPr>
      <w:i/>
      <w:iCs/>
    </w:rPr>
  </w:style>
  <w:style w:type="character" w:styleId="Hyperlink">
    <w:name w:val="Hyperlink"/>
    <w:uiPriority w:val="99"/>
    <w:semiHidden/>
    <w:rsid w:val="00621174"/>
    <w:rPr>
      <w:color w:val="0000FF"/>
      <w:u w:val="single"/>
    </w:rPr>
  </w:style>
  <w:style w:type="character" w:styleId="LineNumber">
    <w:name w:val="line number"/>
    <w:basedOn w:val="DefaultParagraphFont"/>
    <w:semiHidden/>
    <w:rsid w:val="00621174"/>
  </w:style>
  <w:style w:type="paragraph" w:styleId="List">
    <w:name w:val="List"/>
    <w:basedOn w:val="Normal"/>
    <w:semiHidden/>
    <w:rsid w:val="00621174"/>
    <w:pPr>
      <w:ind w:left="360" w:hanging="360"/>
    </w:pPr>
  </w:style>
  <w:style w:type="paragraph" w:styleId="List2">
    <w:name w:val="List 2"/>
    <w:basedOn w:val="Normal"/>
    <w:semiHidden/>
    <w:rsid w:val="00621174"/>
    <w:pPr>
      <w:ind w:left="720" w:hanging="360"/>
    </w:pPr>
  </w:style>
  <w:style w:type="paragraph" w:styleId="List3">
    <w:name w:val="List 3"/>
    <w:basedOn w:val="Normal"/>
    <w:semiHidden/>
    <w:rsid w:val="00621174"/>
    <w:pPr>
      <w:ind w:left="1080" w:hanging="360"/>
    </w:pPr>
  </w:style>
  <w:style w:type="paragraph" w:styleId="List4">
    <w:name w:val="List 4"/>
    <w:basedOn w:val="Normal"/>
    <w:semiHidden/>
    <w:rsid w:val="00621174"/>
    <w:pPr>
      <w:ind w:left="1440" w:hanging="360"/>
    </w:pPr>
  </w:style>
  <w:style w:type="paragraph" w:styleId="List5">
    <w:name w:val="List 5"/>
    <w:basedOn w:val="Normal"/>
    <w:semiHidden/>
    <w:rsid w:val="00621174"/>
    <w:pPr>
      <w:ind w:left="1800" w:hanging="360"/>
    </w:pPr>
  </w:style>
  <w:style w:type="paragraph" w:styleId="ListBullet">
    <w:name w:val="List Bullet"/>
    <w:basedOn w:val="Normal"/>
    <w:autoRedefine/>
    <w:semiHidden/>
    <w:rsid w:val="00621174"/>
    <w:pPr>
      <w:tabs>
        <w:tab w:val="num" w:pos="360"/>
      </w:tabs>
      <w:ind w:left="360" w:hanging="360"/>
    </w:pPr>
  </w:style>
  <w:style w:type="paragraph" w:styleId="ListBullet2">
    <w:name w:val="List Bullet 2"/>
    <w:basedOn w:val="Normal"/>
    <w:autoRedefine/>
    <w:semiHidden/>
    <w:rsid w:val="00621174"/>
    <w:pPr>
      <w:tabs>
        <w:tab w:val="num" w:pos="720"/>
      </w:tabs>
      <w:ind w:left="720" w:hanging="360"/>
    </w:pPr>
  </w:style>
  <w:style w:type="paragraph" w:styleId="ListBullet3">
    <w:name w:val="List Bullet 3"/>
    <w:basedOn w:val="Normal"/>
    <w:autoRedefine/>
    <w:semiHidden/>
    <w:rsid w:val="00621174"/>
    <w:pPr>
      <w:tabs>
        <w:tab w:val="num" w:pos="1080"/>
      </w:tabs>
      <w:ind w:left="1080" w:hanging="360"/>
    </w:pPr>
  </w:style>
  <w:style w:type="paragraph" w:styleId="ListBullet4">
    <w:name w:val="List Bullet 4"/>
    <w:basedOn w:val="Normal"/>
    <w:autoRedefine/>
    <w:semiHidden/>
    <w:rsid w:val="00621174"/>
    <w:pPr>
      <w:tabs>
        <w:tab w:val="num" w:pos="1440"/>
      </w:tabs>
      <w:ind w:left="1440" w:hanging="360"/>
    </w:pPr>
  </w:style>
  <w:style w:type="paragraph" w:styleId="ListBullet5">
    <w:name w:val="List Bullet 5"/>
    <w:basedOn w:val="Normal"/>
    <w:autoRedefine/>
    <w:semiHidden/>
    <w:rsid w:val="00621174"/>
    <w:pPr>
      <w:tabs>
        <w:tab w:val="num" w:pos="1800"/>
      </w:tabs>
      <w:ind w:left="1800" w:hanging="360"/>
    </w:pPr>
  </w:style>
  <w:style w:type="paragraph" w:styleId="ListContinue">
    <w:name w:val="List Continue"/>
    <w:basedOn w:val="Normal"/>
    <w:semiHidden/>
    <w:rsid w:val="00621174"/>
    <w:pPr>
      <w:spacing w:after="120"/>
      <w:ind w:left="360"/>
    </w:pPr>
  </w:style>
  <w:style w:type="paragraph" w:styleId="ListContinue2">
    <w:name w:val="List Continue 2"/>
    <w:basedOn w:val="Normal"/>
    <w:semiHidden/>
    <w:rsid w:val="00621174"/>
    <w:pPr>
      <w:spacing w:after="120"/>
      <w:ind w:left="720"/>
    </w:pPr>
  </w:style>
  <w:style w:type="paragraph" w:styleId="ListContinue3">
    <w:name w:val="List Continue 3"/>
    <w:basedOn w:val="Normal"/>
    <w:semiHidden/>
    <w:rsid w:val="00621174"/>
    <w:pPr>
      <w:spacing w:after="120"/>
      <w:ind w:left="1080"/>
    </w:pPr>
  </w:style>
  <w:style w:type="paragraph" w:styleId="ListContinue4">
    <w:name w:val="List Continue 4"/>
    <w:basedOn w:val="Normal"/>
    <w:semiHidden/>
    <w:rsid w:val="00621174"/>
    <w:pPr>
      <w:spacing w:after="120"/>
      <w:ind w:left="1440"/>
    </w:pPr>
  </w:style>
  <w:style w:type="paragraph" w:styleId="ListContinue5">
    <w:name w:val="List Continue 5"/>
    <w:basedOn w:val="Normal"/>
    <w:semiHidden/>
    <w:rsid w:val="00621174"/>
    <w:pPr>
      <w:spacing w:after="120"/>
      <w:ind w:left="1800"/>
    </w:pPr>
  </w:style>
  <w:style w:type="paragraph" w:styleId="ListNumber">
    <w:name w:val="List Number"/>
    <w:basedOn w:val="Normal"/>
    <w:semiHidden/>
    <w:rsid w:val="00621174"/>
    <w:pPr>
      <w:tabs>
        <w:tab w:val="num" w:pos="360"/>
      </w:tabs>
      <w:ind w:left="360" w:hanging="360"/>
    </w:pPr>
  </w:style>
  <w:style w:type="paragraph" w:styleId="ListNumber2">
    <w:name w:val="List Number 2"/>
    <w:basedOn w:val="Normal"/>
    <w:semiHidden/>
    <w:rsid w:val="00621174"/>
    <w:pPr>
      <w:tabs>
        <w:tab w:val="num" w:pos="720"/>
      </w:tabs>
      <w:ind w:left="720" w:hanging="360"/>
    </w:pPr>
  </w:style>
  <w:style w:type="paragraph" w:styleId="ListNumber3">
    <w:name w:val="List Number 3"/>
    <w:basedOn w:val="Normal"/>
    <w:semiHidden/>
    <w:rsid w:val="00621174"/>
    <w:pPr>
      <w:tabs>
        <w:tab w:val="num" w:pos="1080"/>
      </w:tabs>
      <w:ind w:left="1080" w:hanging="360"/>
    </w:pPr>
  </w:style>
  <w:style w:type="paragraph" w:styleId="ListNumber4">
    <w:name w:val="List Number 4"/>
    <w:basedOn w:val="Normal"/>
    <w:semiHidden/>
    <w:rsid w:val="00621174"/>
    <w:pPr>
      <w:tabs>
        <w:tab w:val="num" w:pos="1440"/>
      </w:tabs>
      <w:ind w:left="1440" w:hanging="360"/>
    </w:pPr>
  </w:style>
  <w:style w:type="paragraph" w:styleId="ListNumber5">
    <w:name w:val="List Number 5"/>
    <w:basedOn w:val="Normal"/>
    <w:semiHidden/>
    <w:rsid w:val="00621174"/>
    <w:pPr>
      <w:tabs>
        <w:tab w:val="num" w:pos="1800"/>
      </w:tabs>
      <w:ind w:left="1800" w:hanging="360"/>
    </w:pPr>
  </w:style>
  <w:style w:type="paragraph" w:styleId="MessageHeader">
    <w:name w:val="Message Header"/>
    <w:basedOn w:val="Normal"/>
    <w:link w:val="MessageHeaderChar"/>
    <w:semiHidden/>
    <w:rsid w:val="0062117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621174"/>
    <w:rPr>
      <w:rFonts w:ascii="Arial" w:hAnsi="Arial" w:cs="Arial"/>
      <w:sz w:val="22"/>
      <w:szCs w:val="24"/>
      <w:shd w:val="pct20" w:color="auto" w:fill="auto"/>
      <w:lang w:val="en-GB"/>
    </w:rPr>
  </w:style>
  <w:style w:type="paragraph" w:styleId="NormalWeb">
    <w:name w:val="Normal (Web)"/>
    <w:basedOn w:val="Normal"/>
    <w:semiHidden/>
    <w:rsid w:val="00621174"/>
    <w:rPr>
      <w:szCs w:val="24"/>
    </w:rPr>
  </w:style>
  <w:style w:type="paragraph" w:styleId="NormalIndent">
    <w:name w:val="Normal Indent"/>
    <w:basedOn w:val="Normal"/>
    <w:semiHidden/>
    <w:rsid w:val="00621174"/>
    <w:pPr>
      <w:ind w:left="720"/>
    </w:pPr>
  </w:style>
  <w:style w:type="paragraph" w:styleId="NoteHeading">
    <w:name w:val="Note Heading"/>
    <w:basedOn w:val="Normal"/>
    <w:next w:val="Normal"/>
    <w:link w:val="NoteHeadingChar"/>
    <w:semiHidden/>
    <w:rsid w:val="00621174"/>
  </w:style>
  <w:style w:type="character" w:customStyle="1" w:styleId="NoteHeadingChar">
    <w:name w:val="Note Heading Char"/>
    <w:basedOn w:val="DefaultParagraphFont"/>
    <w:link w:val="NoteHeading"/>
    <w:semiHidden/>
    <w:rsid w:val="00621174"/>
    <w:rPr>
      <w:sz w:val="22"/>
      <w:szCs w:val="22"/>
      <w:lang w:val="en-GB"/>
    </w:rPr>
  </w:style>
  <w:style w:type="paragraph" w:styleId="Salutation">
    <w:name w:val="Salutation"/>
    <w:basedOn w:val="Normal"/>
    <w:next w:val="Normal"/>
    <w:link w:val="SalutationChar"/>
    <w:semiHidden/>
    <w:rsid w:val="00621174"/>
  </w:style>
  <w:style w:type="character" w:customStyle="1" w:styleId="SalutationChar">
    <w:name w:val="Salutation Char"/>
    <w:basedOn w:val="DefaultParagraphFont"/>
    <w:link w:val="Salutation"/>
    <w:semiHidden/>
    <w:rsid w:val="00621174"/>
    <w:rPr>
      <w:sz w:val="22"/>
      <w:szCs w:val="22"/>
      <w:lang w:val="en-GB"/>
    </w:rPr>
  </w:style>
  <w:style w:type="paragraph" w:styleId="Signature">
    <w:name w:val="Signature"/>
    <w:basedOn w:val="Normal"/>
    <w:link w:val="SignatureChar"/>
    <w:semiHidden/>
    <w:rsid w:val="00621174"/>
    <w:pPr>
      <w:ind w:left="4320"/>
    </w:pPr>
  </w:style>
  <w:style w:type="character" w:customStyle="1" w:styleId="SignatureChar">
    <w:name w:val="Signature Char"/>
    <w:basedOn w:val="DefaultParagraphFont"/>
    <w:link w:val="Signature"/>
    <w:semiHidden/>
    <w:rsid w:val="00621174"/>
    <w:rPr>
      <w:sz w:val="22"/>
      <w:szCs w:val="22"/>
      <w:lang w:val="en-GB"/>
    </w:rPr>
  </w:style>
  <w:style w:type="character" w:styleId="Strong">
    <w:name w:val="Strong"/>
    <w:uiPriority w:val="22"/>
    <w:qFormat/>
    <w:rsid w:val="00621174"/>
    <w:rPr>
      <w:b/>
      <w:bCs/>
    </w:rPr>
  </w:style>
  <w:style w:type="paragraph" w:customStyle="1" w:styleId="xl68">
    <w:name w:val="xl68"/>
    <w:basedOn w:val="Normal"/>
    <w:rsid w:val="00621174"/>
    <w:pPr>
      <w:spacing w:before="100" w:beforeAutospacing="1" w:after="100" w:afterAutospacing="1"/>
      <w:jc w:val="left"/>
      <w:textAlignment w:val="top"/>
    </w:pPr>
    <w:rPr>
      <w:sz w:val="24"/>
      <w:szCs w:val="24"/>
      <w:lang w:val="en-US"/>
    </w:rPr>
  </w:style>
  <w:style w:type="paragraph" w:customStyle="1" w:styleId="xl69">
    <w:name w:val="xl69"/>
    <w:basedOn w:val="Normal"/>
    <w:rsid w:val="00621174"/>
    <w:pPr>
      <w:spacing w:before="100" w:beforeAutospacing="1" w:after="100" w:afterAutospacing="1"/>
      <w:jc w:val="left"/>
      <w:textAlignment w:val="top"/>
    </w:pPr>
    <w:rPr>
      <w:sz w:val="18"/>
      <w:szCs w:val="18"/>
      <w:lang w:val="en-US"/>
    </w:rPr>
  </w:style>
  <w:style w:type="paragraph" w:customStyle="1" w:styleId="xl70">
    <w:name w:val="xl70"/>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621174"/>
    <w:pPr>
      <w:spacing w:before="100" w:beforeAutospacing="1" w:after="100" w:afterAutospacing="1"/>
      <w:jc w:val="left"/>
      <w:textAlignment w:val="top"/>
    </w:pPr>
    <w:rPr>
      <w:b/>
      <w:bCs/>
      <w:sz w:val="18"/>
      <w:szCs w:val="18"/>
      <w:lang w:val="en-US"/>
    </w:rPr>
  </w:style>
  <w:style w:type="paragraph" w:customStyle="1" w:styleId="xl78">
    <w:name w:val="xl78"/>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621174"/>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621174"/>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PlainTextChar">
    <w:name w:val="Plain Text Char"/>
    <w:basedOn w:val="DefaultParagraphFont"/>
    <w:link w:val="PlainText"/>
    <w:uiPriority w:val="99"/>
    <w:rsid w:val="00621174"/>
    <w:rPr>
      <w:rFonts w:ascii="Courier New" w:hAnsi="Courier New" w:cs="Courier New"/>
      <w:szCs w:val="22"/>
      <w:lang w:val="en-GB"/>
    </w:rPr>
  </w:style>
  <w:style w:type="paragraph" w:styleId="Revision">
    <w:name w:val="Revision"/>
    <w:hidden/>
    <w:uiPriority w:val="99"/>
    <w:semiHidden/>
    <w:rsid w:val="00621174"/>
    <w:rPr>
      <w:sz w:val="22"/>
      <w:szCs w:val="22"/>
      <w:lang w:val="en-GB"/>
    </w:rPr>
  </w:style>
  <w:style w:type="paragraph" w:customStyle="1" w:styleId="I">
    <w:name w:val="I"/>
    <w:basedOn w:val="Normal"/>
    <w:rsid w:val="00621174"/>
    <w:pPr>
      <w:numPr>
        <w:numId w:val="30"/>
      </w:numPr>
      <w:autoSpaceDE w:val="0"/>
      <w:autoSpaceDN w:val="0"/>
      <w:adjustRightInd w:val="0"/>
    </w:pPr>
    <w:rPr>
      <w:rFonts w:cs="Arial"/>
      <w:b/>
      <w:sz w:val="24"/>
      <w:szCs w:val="24"/>
    </w:rPr>
  </w:style>
  <w:style w:type="character" w:customStyle="1" w:styleId="st">
    <w:name w:val="st"/>
    <w:basedOn w:val="DefaultParagraphFont"/>
    <w:rsid w:val="00621174"/>
  </w:style>
  <w:style w:type="paragraph" w:customStyle="1" w:styleId="msonormal0">
    <w:name w:val="msonormal"/>
    <w:basedOn w:val="Normal"/>
    <w:rsid w:val="00621174"/>
    <w:pPr>
      <w:spacing w:before="100" w:beforeAutospacing="1" w:after="100" w:afterAutospacing="1"/>
      <w:jc w:val="left"/>
    </w:pPr>
    <w:rPr>
      <w:sz w:val="24"/>
      <w:szCs w:val="24"/>
      <w:lang w:val="en-CA" w:eastAsia="en-CA"/>
    </w:rPr>
  </w:style>
  <w:style w:type="paragraph" w:customStyle="1" w:styleId="font5">
    <w:name w:val="font5"/>
    <w:basedOn w:val="Normal"/>
    <w:rsid w:val="00621174"/>
    <w:pPr>
      <w:spacing w:before="100" w:beforeAutospacing="1" w:after="100" w:afterAutospacing="1"/>
      <w:jc w:val="left"/>
    </w:pPr>
    <w:rPr>
      <w:rFonts w:ascii="Tahoma" w:hAnsi="Tahoma" w:cs="Tahoma"/>
      <w:color w:val="000000"/>
      <w:sz w:val="18"/>
      <w:szCs w:val="18"/>
      <w:lang w:val="en-CA" w:eastAsia="en-CA"/>
    </w:rPr>
  </w:style>
  <w:style w:type="paragraph" w:customStyle="1" w:styleId="font6">
    <w:name w:val="font6"/>
    <w:basedOn w:val="Normal"/>
    <w:rsid w:val="00621174"/>
    <w:pPr>
      <w:spacing w:before="100" w:beforeAutospacing="1" w:after="100" w:afterAutospacing="1"/>
      <w:jc w:val="left"/>
    </w:pPr>
    <w:rPr>
      <w:rFonts w:ascii="Tahoma" w:hAnsi="Tahoma" w:cs="Tahoma"/>
      <w:b/>
      <w:bCs/>
      <w:color w:val="000000"/>
      <w:sz w:val="18"/>
      <w:szCs w:val="18"/>
      <w:lang w:val="en-CA" w:eastAsia="en-CA"/>
    </w:rPr>
  </w:style>
  <w:style w:type="paragraph" w:customStyle="1" w:styleId="xl65">
    <w:name w:val="xl65"/>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66">
    <w:name w:val="xl66"/>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67">
    <w:name w:val="xl67"/>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14">
    <w:name w:val="xl114"/>
    <w:basedOn w:val="Normal"/>
    <w:rsid w:val="00621174"/>
    <w:pPr>
      <w:pBdr>
        <w:left w:val="single" w:sz="4" w:space="0" w:color="auto"/>
        <w:bottom w:val="single" w:sz="4" w:space="0" w:color="auto"/>
        <w:right w:val="single" w:sz="4" w:space="0" w:color="auto"/>
      </w:pBdr>
      <w:spacing w:before="100" w:beforeAutospacing="1" w:after="100" w:afterAutospacing="1"/>
      <w:jc w:val="left"/>
      <w:textAlignment w:val="top"/>
    </w:pPr>
    <w:rPr>
      <w:color w:val="FF0000"/>
      <w:sz w:val="20"/>
      <w:szCs w:val="20"/>
      <w:lang w:val="en-CA" w:eastAsia="en-CA"/>
    </w:rPr>
  </w:style>
  <w:style w:type="paragraph" w:customStyle="1" w:styleId="xl115">
    <w:name w:val="xl115"/>
    <w:basedOn w:val="Normal"/>
    <w:rsid w:val="0062117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20"/>
      <w:szCs w:val="20"/>
      <w:lang w:val="en-CA" w:eastAsia="en-CA"/>
    </w:rPr>
  </w:style>
  <w:style w:type="paragraph" w:customStyle="1" w:styleId="xl116">
    <w:name w:val="xl116"/>
    <w:basedOn w:val="Normal"/>
    <w:rsid w:val="00621174"/>
    <w:pPr>
      <w:pBdr>
        <w:left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117">
    <w:name w:val="xl117"/>
    <w:basedOn w:val="Normal"/>
    <w:rsid w:val="00621174"/>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18">
    <w:name w:val="xl118"/>
    <w:basedOn w:val="Normal"/>
    <w:rsid w:val="00621174"/>
    <w:pPr>
      <w:pBdr>
        <w:top w:val="single" w:sz="4" w:space="0" w:color="auto"/>
        <w:left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19">
    <w:name w:val="xl119"/>
    <w:basedOn w:val="Normal"/>
    <w:rsid w:val="00621174"/>
    <w:pPr>
      <w:pBdr>
        <w:top w:val="single" w:sz="4" w:space="0" w:color="auto"/>
        <w:left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20">
    <w:name w:val="xl120"/>
    <w:basedOn w:val="Normal"/>
    <w:rsid w:val="00621174"/>
    <w:pPr>
      <w:pBdr>
        <w:left w:val="single" w:sz="4" w:space="0" w:color="auto"/>
        <w:bottom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21">
    <w:name w:val="xl121"/>
    <w:basedOn w:val="Normal"/>
    <w:rsid w:val="00621174"/>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top"/>
    </w:pPr>
    <w:rPr>
      <w:sz w:val="20"/>
      <w:szCs w:val="20"/>
      <w:lang w:val="en-CA" w:eastAsia="en-CA"/>
    </w:rPr>
  </w:style>
  <w:style w:type="paragraph" w:customStyle="1" w:styleId="xl122">
    <w:name w:val="xl122"/>
    <w:basedOn w:val="Normal"/>
    <w:rsid w:val="00621174"/>
    <w:pPr>
      <w:pBdr>
        <w:left w:val="single" w:sz="4" w:space="0" w:color="auto"/>
        <w:bottom w:val="single" w:sz="4" w:space="0" w:color="auto"/>
        <w:right w:val="single" w:sz="4" w:space="0" w:color="auto"/>
      </w:pBdr>
      <w:shd w:val="clear" w:color="000000" w:fill="C6E0B4"/>
      <w:spacing w:before="100" w:beforeAutospacing="1" w:after="100" w:afterAutospacing="1"/>
      <w:jc w:val="center"/>
      <w:textAlignment w:val="top"/>
    </w:pPr>
    <w:rPr>
      <w:sz w:val="20"/>
      <w:szCs w:val="20"/>
      <w:lang w:val="en-CA" w:eastAsia="en-CA"/>
    </w:rPr>
  </w:style>
  <w:style w:type="paragraph" w:customStyle="1" w:styleId="xl123">
    <w:name w:val="xl123"/>
    <w:basedOn w:val="Normal"/>
    <w:rsid w:val="00621174"/>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4">
    <w:name w:val="xl124"/>
    <w:basedOn w:val="Normal"/>
    <w:rsid w:val="00621174"/>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5">
    <w:name w:val="xl125"/>
    <w:basedOn w:val="Normal"/>
    <w:rsid w:val="00621174"/>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6">
    <w:name w:val="xl126"/>
    <w:basedOn w:val="Normal"/>
    <w:rsid w:val="00621174"/>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127">
    <w:name w:val="xl127"/>
    <w:basedOn w:val="Normal"/>
    <w:rsid w:val="00621174"/>
    <w:pPr>
      <w:pBdr>
        <w:left w:val="single" w:sz="4" w:space="0" w:color="auto"/>
        <w:bottom w:val="single" w:sz="4" w:space="0" w:color="auto"/>
        <w:right w:val="single" w:sz="4" w:space="0" w:color="auto"/>
      </w:pBdr>
      <w:shd w:val="clear" w:color="000000" w:fill="C6E0B4"/>
      <w:spacing w:before="100" w:beforeAutospacing="1" w:after="100" w:afterAutospacing="1"/>
      <w:jc w:val="left"/>
      <w:textAlignment w:val="top"/>
    </w:pPr>
    <w:rPr>
      <w:sz w:val="20"/>
      <w:szCs w:val="20"/>
      <w:lang w:val="en-CA" w:eastAsia="en-CA"/>
    </w:rPr>
  </w:style>
  <w:style w:type="paragraph" w:customStyle="1" w:styleId="xl128">
    <w:name w:val="xl128"/>
    <w:basedOn w:val="Normal"/>
    <w:rsid w:val="00621174"/>
    <w:pPr>
      <w:pBdr>
        <w:top w:val="single" w:sz="4" w:space="0" w:color="auto"/>
        <w:left w:val="single" w:sz="4" w:space="0" w:color="auto"/>
        <w:right w:val="single" w:sz="4" w:space="0" w:color="auto"/>
      </w:pBdr>
      <w:spacing w:before="100" w:beforeAutospacing="1" w:after="100" w:afterAutospacing="1"/>
      <w:jc w:val="left"/>
      <w:textAlignment w:val="top"/>
    </w:pPr>
    <w:rPr>
      <w:color w:val="FF0000"/>
      <w:sz w:val="20"/>
      <w:szCs w:val="20"/>
      <w:lang w:val="en-CA" w:eastAsia="en-CA"/>
    </w:rPr>
  </w:style>
  <w:style w:type="paragraph" w:styleId="EndnoteText">
    <w:name w:val="endnote text"/>
    <w:basedOn w:val="Normal"/>
    <w:link w:val="EndnoteTextChar"/>
    <w:uiPriority w:val="99"/>
    <w:semiHidden/>
    <w:unhideWhenUsed/>
    <w:rsid w:val="00621174"/>
    <w:pPr>
      <w:jc w:val="left"/>
    </w:pPr>
    <w:rPr>
      <w:rFonts w:eastAsiaTheme="minorHAnsi"/>
      <w:sz w:val="20"/>
      <w:szCs w:val="20"/>
      <w:lang w:val="en-CA"/>
    </w:rPr>
  </w:style>
  <w:style w:type="character" w:customStyle="1" w:styleId="EndnoteTextChar">
    <w:name w:val="Endnote Text Char"/>
    <w:basedOn w:val="DefaultParagraphFont"/>
    <w:link w:val="EndnoteText"/>
    <w:uiPriority w:val="99"/>
    <w:semiHidden/>
    <w:rsid w:val="00621174"/>
    <w:rPr>
      <w:rFonts w:eastAsiaTheme="minorHAnsi"/>
      <w:lang w:val="en-CA"/>
    </w:rPr>
  </w:style>
  <w:style w:type="character" w:styleId="EndnoteReference">
    <w:name w:val="endnote reference"/>
    <w:basedOn w:val="DefaultParagraphFont"/>
    <w:uiPriority w:val="99"/>
    <w:semiHidden/>
    <w:unhideWhenUsed/>
    <w:rsid w:val="0062117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21174"/>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UNEP/OzL.Pro/ExCom/83/39</Document_x0020_Number>
    <DocumentType xmlns="64e33b30-101d-41de-b951-961aab25ea29">Pre-session</DocumentType>
  </documentManagement>
</p:properties>
</file>

<file path=customXml/itemProps1.xml><?xml version="1.0" encoding="utf-8"?>
<ds:datastoreItem xmlns:ds="http://schemas.openxmlformats.org/officeDocument/2006/customXml" ds:itemID="{3A412290-36D0-4B26-960A-D56F7A9E3065}"/>
</file>

<file path=customXml/itemProps2.xml><?xml version="1.0" encoding="utf-8"?>
<ds:datastoreItem xmlns:ds="http://schemas.openxmlformats.org/officeDocument/2006/customXml" ds:itemID="{5683F235-E69F-49F5-95DE-3F0BB0F5460C}"/>
</file>

<file path=customXml/itemProps3.xml><?xml version="1.0" encoding="utf-8"?>
<ds:datastoreItem xmlns:ds="http://schemas.openxmlformats.org/officeDocument/2006/customXml" ds:itemID="{6AAF706A-4EBE-4F80-B66F-CF906A404A37}"/>
</file>

<file path=customXml/itemProps4.xml><?xml version="1.0" encoding="utf-8"?>
<ds:datastoreItem xmlns:ds="http://schemas.openxmlformats.org/officeDocument/2006/customXml" ds:itemID="{FBD10216-7ECD-4F8A-8269-4590956F7558}"/>
</file>

<file path=docProps/app.xml><?xml version="1.0" encoding="utf-8"?>
<Properties xmlns="http://schemas.openxmlformats.org/officeDocument/2006/extended-properties" xmlns:vt="http://schemas.openxmlformats.org/officeDocument/2006/docPropsVTypes">
  <Template>Eec83G</Template>
  <TotalTime>9</TotalTime>
  <Pages>26</Pages>
  <Words>10663</Words>
  <Characters>63393</Characters>
  <Application>Microsoft Office Word</Application>
  <DocSecurity>0</DocSecurity>
  <Lines>528</Lines>
  <Paragraphs>147</Paragraphs>
  <ScaleCrop>false</ScaleCrop>
  <HeadingPairs>
    <vt:vector size="2" baseType="variant">
      <vt:variant>
        <vt:lpstr>Title</vt:lpstr>
      </vt:variant>
      <vt:variant>
        <vt:i4>1</vt:i4>
      </vt:variant>
    </vt:vector>
  </HeadingPairs>
  <TitlesOfParts>
    <vt:vector size="1" baseType="lpstr">
      <vt:lpstr>Review of the administrative cost regime analysis by country of project management units, IS and Implementating agencies</vt:lpstr>
    </vt:vector>
  </TitlesOfParts>
  <Company>UNMFS</Company>
  <LinksUpToDate>false</LinksUpToDate>
  <CharactersWithSpaces>73909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administrative cost regime </dc:title>
  <dc:subject>83rd</dc:subject>
  <dc:creator>Martine Chery</dc:creator>
  <cp:keywords/>
  <dc:description/>
  <cp:lastModifiedBy>HBE</cp:lastModifiedBy>
  <cp:revision>8</cp:revision>
  <cp:lastPrinted>2019-05-03T20:58:00Z</cp:lastPrinted>
  <dcterms:created xsi:type="dcterms:W3CDTF">2019-05-03T20:48:00Z</dcterms:created>
  <dcterms:modified xsi:type="dcterms:W3CDTF">2019-05-06T18:27:00Z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UNEP/OzL.Pro/ExCom/83/39</vt:lpwstr>
  </property>
  <property fmtid="{D5CDD505-2E9C-101B-9397-08002B2CF9AE}" pid="3" name="Revision date">
    <vt:lpwstr>05/03/2019</vt:lpwstr>
  </property>
  <property fmtid="{D5CDD505-2E9C-101B-9397-08002B2CF9AE}" pid="4" name="ContentTypeId">
    <vt:lpwstr>0x010100762D6C4AB31DDB43B4A5CC9B954409C8</vt:lpwstr>
  </property>
</Properties>
</file>