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73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46"/>
        <w:gridCol w:w="4694"/>
        <w:gridCol w:w="3333"/>
      </w:tblGrid>
      <w:tr w:rsidR="00441083" w14:paraId="554390F9" w14:textId="77777777" w:rsidTr="00E524C3">
        <w:trPr>
          <w:trHeight w:val="688"/>
        </w:trPr>
        <w:tc>
          <w:tcPr>
            <w:tcW w:w="6640" w:type="dxa"/>
            <w:gridSpan w:val="2"/>
            <w:tcBorders>
              <w:bottom w:val="single" w:sz="18" w:space="0" w:color="auto"/>
            </w:tcBorders>
          </w:tcPr>
          <w:p w14:paraId="4934066A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6BE6FB6E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333" w:type="dxa"/>
            <w:tcBorders>
              <w:bottom w:val="single" w:sz="18" w:space="0" w:color="auto"/>
            </w:tcBorders>
          </w:tcPr>
          <w:p w14:paraId="17488C85" w14:textId="77777777"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14:paraId="774FF168" w14:textId="77777777" w:rsidTr="00E524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97"/>
        </w:trPr>
        <w:tc>
          <w:tcPr>
            <w:tcW w:w="1946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C1D8550" w14:textId="77777777" w:rsidR="00441083" w:rsidRDefault="00C6443E">
            <w:pPr>
              <w:spacing w:before="120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 wp14:anchorId="6683BCA5" wp14:editId="66E8FE33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 wp14:anchorId="136CD8D3" wp14:editId="51C6D883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9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936BCD5" w14:textId="77777777" w:rsidR="00DA5838" w:rsidRDefault="00DA583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39667C79" w14:textId="3A102A62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2BC20CE5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4E7565FD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proofErr w:type="gramStart"/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  <w:proofErr w:type="gramEnd"/>
          </w:p>
          <w:p w14:paraId="08D6689D" w14:textId="77777777"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4B90CEC" w14:textId="77777777" w:rsidR="00DA5838" w:rsidRDefault="00DA5838">
            <w:pPr>
              <w:rPr>
                <w:lang w:val="fr-FR"/>
              </w:rPr>
            </w:pPr>
          </w:p>
          <w:p w14:paraId="2D18F556" w14:textId="63F6F8F0" w:rsidR="00441083" w:rsidRPr="00DD3433" w:rsidRDefault="00E60D9C">
            <w:pPr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14:paraId="3188C281" w14:textId="77777777" w:rsidR="00441083" w:rsidRPr="00DD3433" w:rsidRDefault="00E60D9C" w:rsidP="00DD3433">
            <w:pPr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14:paraId="669A95AB" w14:textId="77777777" w:rsidR="00441083" w:rsidRPr="00DD3433" w:rsidRDefault="00441083">
            <w:pPr>
              <w:rPr>
                <w:lang w:val="fr-FR"/>
              </w:rPr>
            </w:pPr>
          </w:p>
          <w:p w14:paraId="536CB3E9" w14:textId="1996AFED" w:rsidR="00441083" w:rsidRPr="00E524C3" w:rsidRDefault="00E60D9C">
            <w:pPr>
              <w:rPr>
                <w:lang w:val="fr-FR"/>
              </w:rPr>
            </w:pPr>
            <w:r>
              <w:fldChar w:fldCharType="begin"/>
            </w:r>
            <w:r w:rsidRPr="00E524C3">
              <w:rPr>
                <w:lang w:val="fr-FR"/>
              </w:rPr>
              <w:instrText xml:space="preserve"> DOCPROPERTY "Document number"  \* MERGEFORMAT </w:instrText>
            </w:r>
            <w:r>
              <w:fldChar w:fldCharType="separate"/>
            </w:r>
            <w:r w:rsidR="00E524C3">
              <w:rPr>
                <w:lang w:val="fr-FR"/>
              </w:rPr>
              <w:t>UNEP/</w:t>
            </w:r>
            <w:proofErr w:type="spellStart"/>
            <w:r w:rsidR="00E524C3">
              <w:rPr>
                <w:lang w:val="fr-FR"/>
              </w:rPr>
              <w:t>OzL.Pro</w:t>
            </w:r>
            <w:proofErr w:type="spellEnd"/>
            <w:r w:rsidR="00E524C3">
              <w:rPr>
                <w:lang w:val="fr-FR"/>
              </w:rPr>
              <w:t>/</w:t>
            </w:r>
            <w:proofErr w:type="spellStart"/>
            <w:r w:rsidR="00E524C3">
              <w:rPr>
                <w:lang w:val="fr-FR"/>
              </w:rPr>
              <w:t>ExCom</w:t>
            </w:r>
            <w:proofErr w:type="spellEnd"/>
            <w:r w:rsidR="00E524C3">
              <w:rPr>
                <w:lang w:val="fr-FR"/>
              </w:rPr>
              <w:t>/91/30</w:t>
            </w:r>
            <w:r>
              <w:fldChar w:fldCharType="end"/>
            </w:r>
          </w:p>
          <w:p w14:paraId="0C3ED5FA" w14:textId="4177FE3A" w:rsidR="002F0B57" w:rsidRPr="00E524C3" w:rsidRDefault="002F0B57" w:rsidP="00C9547D">
            <w:pPr>
              <w:rPr>
                <w:lang w:val="fr-FR"/>
              </w:rPr>
            </w:pPr>
            <w:r>
              <w:fldChar w:fldCharType="begin"/>
            </w:r>
            <w:r w:rsidRPr="00E524C3">
              <w:rPr>
                <w:lang w:val="fr-FR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AE6022" w:rsidRPr="00E524C3">
              <w:rPr>
                <w:lang w:val="fr-FR"/>
              </w:rPr>
              <w:t>2</w:t>
            </w:r>
            <w:r w:rsidR="00995322" w:rsidRPr="00E524C3">
              <w:rPr>
                <w:lang w:val="fr-FR"/>
              </w:rPr>
              <w:t xml:space="preserve">0 </w:t>
            </w:r>
            <w:r w:rsidR="00AE6022" w:rsidRPr="00E524C3">
              <w:rPr>
                <w:lang w:val="fr-FR"/>
              </w:rPr>
              <w:t>novembre</w:t>
            </w:r>
            <w:r w:rsidR="00995322" w:rsidRPr="00E524C3">
              <w:rPr>
                <w:lang w:val="fr-FR"/>
              </w:rPr>
              <w:t xml:space="preserve"> 2022</w:t>
            </w:r>
            <w:r>
              <w:fldChar w:fldCharType="end"/>
            </w:r>
          </w:p>
          <w:p w14:paraId="61A3939D" w14:textId="77777777" w:rsidR="00441083" w:rsidRDefault="00FC5578">
            <w:pPr>
              <w:rPr>
                <w:caps/>
                <w:lang w:val="fr-FR"/>
              </w:rPr>
            </w:pPr>
            <w:r w:rsidRPr="00E524C3">
              <w:rPr>
                <w:caps/>
                <w:lang w:val="fr-FR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14:paraId="5B62C5ED" w14:textId="77777777" w:rsidR="00441083" w:rsidRDefault="00E60D9C">
            <w:r>
              <w:t xml:space="preserve">ORIGINAL: </w:t>
            </w:r>
            <w:r w:rsidR="0091161A">
              <w:t>ANGLAIS</w:t>
            </w:r>
          </w:p>
        </w:tc>
      </w:tr>
    </w:tbl>
    <w:p w14:paraId="3321FDC7" w14:textId="77777777" w:rsidR="00A97E14" w:rsidRDefault="00A97E14" w:rsidP="00A97E14">
      <w:pPr>
        <w:jc w:val="left"/>
        <w:rPr>
          <w:lang w:val="fr-CA"/>
        </w:rPr>
      </w:pPr>
      <w:r>
        <w:rPr>
          <w:lang w:val="fr-CA"/>
        </w:rPr>
        <w:t xml:space="preserve">COMITÉ EXÉCUTIF </w:t>
      </w:r>
      <w:r>
        <w:rPr>
          <w:lang w:val="fr-CA"/>
        </w:rPr>
        <w:br/>
        <w:t xml:space="preserve">  DU FONDS MULTILATÉRAL AUX FINS </w:t>
      </w:r>
      <w:r>
        <w:rPr>
          <w:lang w:val="fr-CA"/>
        </w:rPr>
        <w:br/>
        <w:t xml:space="preserve">  D’APPLICATION DU PROTOCOLE DE MONTRÉAL</w:t>
      </w:r>
      <w:r>
        <w:rPr>
          <w:lang w:val="fr-CA"/>
        </w:rPr>
        <w:br/>
        <w:t>Quatre-vingt-</w:t>
      </w:r>
      <w:r w:rsidR="004D7878">
        <w:rPr>
          <w:lang w:val="fr-CA"/>
        </w:rPr>
        <w:t>onz</w:t>
      </w:r>
      <w:r w:rsidR="00843511">
        <w:rPr>
          <w:lang w:val="fr-CA"/>
        </w:rPr>
        <w:t>i</w:t>
      </w:r>
      <w:r>
        <w:rPr>
          <w:lang w:val="fr-CA"/>
        </w:rPr>
        <w:t>ème</w:t>
      </w:r>
      <w:r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14:paraId="3A119CDA" w14:textId="77777777" w:rsidR="00A97E14" w:rsidRPr="00B07F02" w:rsidRDefault="00A97E14" w:rsidP="00A97E14">
      <w:pPr>
        <w:jc w:val="left"/>
        <w:rPr>
          <w:lang w:val="fr-FR"/>
        </w:rPr>
      </w:pPr>
      <w:r w:rsidRPr="00B07F02">
        <w:rPr>
          <w:lang w:val="fr-FR"/>
        </w:rPr>
        <w:t xml:space="preserve">Montréal, </w:t>
      </w:r>
      <w:r w:rsidR="004D7878">
        <w:rPr>
          <w:lang w:val="fr-FR"/>
        </w:rPr>
        <w:t>5-9 décembre</w:t>
      </w:r>
      <w:r w:rsidRPr="00B07F02">
        <w:rPr>
          <w:lang w:val="fr-FR"/>
        </w:rPr>
        <w:t xml:space="preserve"> 2022</w:t>
      </w:r>
    </w:p>
    <w:p w14:paraId="7B5C7235" w14:textId="77777777" w:rsidR="00995322" w:rsidRPr="00D246CA" w:rsidRDefault="00995322" w:rsidP="00995322">
      <w:pPr>
        <w:jc w:val="left"/>
        <w:rPr>
          <w:sz w:val="24"/>
          <w:szCs w:val="24"/>
          <w:lang w:val="fr-FR"/>
        </w:rPr>
      </w:pPr>
      <w:r>
        <w:rPr>
          <w:lang w:val="fr"/>
        </w:rPr>
        <w:t>Point 9(c) de l’ordre du jour provisoire</w:t>
      </w:r>
      <w:r>
        <w:rPr>
          <w:vertAlign w:val="superscript"/>
          <w:lang w:val="fr"/>
        </w:rPr>
        <w:footnoteReference w:id="1"/>
      </w:r>
      <w:r>
        <w:rPr>
          <w:sz w:val="24"/>
          <w:szCs w:val="24"/>
          <w:lang w:val="fr"/>
        </w:rPr>
        <w:t xml:space="preserve"> </w:t>
      </w:r>
    </w:p>
    <w:p w14:paraId="249645F4" w14:textId="77777777" w:rsidR="00995322" w:rsidRPr="00D246CA" w:rsidRDefault="00995322" w:rsidP="00995322">
      <w:pPr>
        <w:jc w:val="center"/>
        <w:rPr>
          <w:lang w:val="fr-FR"/>
        </w:rPr>
      </w:pPr>
    </w:p>
    <w:p w14:paraId="34066E4B" w14:textId="2257728D" w:rsidR="00995322" w:rsidRDefault="00995322" w:rsidP="00995322">
      <w:pPr>
        <w:jc w:val="center"/>
        <w:rPr>
          <w:lang w:val="fr-FR"/>
        </w:rPr>
      </w:pPr>
    </w:p>
    <w:p w14:paraId="75C2061D" w14:textId="4A2A5BF0" w:rsidR="00995322" w:rsidRPr="00D246CA" w:rsidRDefault="00E524C3" w:rsidP="00995322">
      <w:pPr>
        <w:pStyle w:val="Title1"/>
        <w:rPr>
          <w:sz w:val="24"/>
          <w:szCs w:val="24"/>
          <w:lang w:val="fr-FR"/>
        </w:rPr>
      </w:pPr>
      <w:r>
        <w:rPr>
          <w:bCs/>
          <w:caps w:val="0"/>
          <w:sz w:val="24"/>
          <w:szCs w:val="24"/>
          <w:lang w:val="fr"/>
        </w:rPr>
        <w:t>PROJETS RECOMMANDÉS AUX FINS D’APPROBATION GLOBALE</w:t>
      </w:r>
    </w:p>
    <w:p w14:paraId="2F7182B1" w14:textId="77777777" w:rsidR="00995322" w:rsidRPr="00D246CA" w:rsidRDefault="00995322" w:rsidP="00995322">
      <w:pPr>
        <w:pStyle w:val="Title1"/>
        <w:rPr>
          <w:lang w:val="fr-FR"/>
        </w:rPr>
      </w:pPr>
    </w:p>
    <w:p w14:paraId="30AF9964" w14:textId="57472A50" w:rsidR="00995322" w:rsidRDefault="00995322" w:rsidP="00995322">
      <w:pPr>
        <w:pStyle w:val="Title1"/>
        <w:rPr>
          <w:lang w:val="fr-FR"/>
        </w:rPr>
      </w:pPr>
    </w:p>
    <w:p w14:paraId="5B9C6A0B" w14:textId="77777777" w:rsidR="00995322" w:rsidRPr="00D246CA" w:rsidRDefault="00995322" w:rsidP="00995322">
      <w:pPr>
        <w:pStyle w:val="Heading1"/>
        <w:numPr>
          <w:ilvl w:val="0"/>
          <w:numId w:val="0"/>
        </w:numPr>
        <w:rPr>
          <w:b/>
          <w:bCs/>
          <w:sz w:val="24"/>
          <w:szCs w:val="24"/>
          <w:lang w:val="fr-FR"/>
        </w:rPr>
      </w:pPr>
      <w:bookmarkStart w:id="0" w:name="_Hlk100265268"/>
      <w:r>
        <w:rPr>
          <w:b/>
          <w:bCs/>
          <w:sz w:val="24"/>
          <w:szCs w:val="24"/>
          <w:lang w:val="fr"/>
        </w:rPr>
        <w:t>Introduction</w:t>
      </w:r>
    </w:p>
    <w:p w14:paraId="1A9D043C" w14:textId="53999347" w:rsidR="00995322" w:rsidRPr="00D246CA" w:rsidRDefault="00995322" w:rsidP="00995322">
      <w:pPr>
        <w:pStyle w:val="Heading1"/>
        <w:rPr>
          <w:lang w:val="fr-FR"/>
        </w:rPr>
      </w:pPr>
      <w:r>
        <w:rPr>
          <w:lang w:val="fr"/>
        </w:rPr>
        <w:t xml:space="preserve">Le présent document </w:t>
      </w:r>
      <w:r w:rsidR="0074674B">
        <w:rPr>
          <w:lang w:val="fr"/>
        </w:rPr>
        <w:t>comprend</w:t>
      </w:r>
      <w:r>
        <w:rPr>
          <w:lang w:val="fr"/>
        </w:rPr>
        <w:t xml:space="preserve"> un résumé d’informations sur les </w:t>
      </w:r>
      <w:r w:rsidR="000465FF">
        <w:rPr>
          <w:lang w:val="fr"/>
        </w:rPr>
        <w:t>p</w:t>
      </w:r>
      <w:proofErr w:type="spellStart"/>
      <w:r w:rsidR="000465FF" w:rsidRPr="004678C6">
        <w:rPr>
          <w:lang w:val="fr-CA"/>
        </w:rPr>
        <w:t>rojets</w:t>
      </w:r>
      <w:proofErr w:type="spellEnd"/>
      <w:r w:rsidR="000465FF" w:rsidRPr="004678C6">
        <w:rPr>
          <w:lang w:val="fr-CA"/>
        </w:rPr>
        <w:t xml:space="preserve"> recommandés </w:t>
      </w:r>
      <w:r w:rsidR="000465FF">
        <w:rPr>
          <w:lang w:val="fr-CA"/>
        </w:rPr>
        <w:t>aux fins d’</w:t>
      </w:r>
      <w:r w:rsidR="000465FF" w:rsidRPr="004678C6">
        <w:rPr>
          <w:lang w:val="fr-CA"/>
        </w:rPr>
        <w:t>approbation globale</w:t>
      </w:r>
      <w:r>
        <w:rPr>
          <w:lang w:val="fr"/>
        </w:rPr>
        <w:t xml:space="preserve"> et </w:t>
      </w:r>
      <w:r w:rsidR="000465FF">
        <w:rPr>
          <w:lang w:val="fr"/>
        </w:rPr>
        <w:t>les</w:t>
      </w:r>
      <w:r>
        <w:rPr>
          <w:lang w:val="fr"/>
        </w:rPr>
        <w:t xml:space="preserve"> recommandation</w:t>
      </w:r>
      <w:r w:rsidR="000465FF">
        <w:rPr>
          <w:lang w:val="fr"/>
        </w:rPr>
        <w:t>s</w:t>
      </w:r>
      <w:r>
        <w:rPr>
          <w:lang w:val="fr"/>
        </w:rPr>
        <w:t xml:space="preserve"> du Secrétariat pour examen par le Comité exécutif. Il comprend aussi</w:t>
      </w:r>
      <w:r w:rsidR="000465FF">
        <w:rPr>
          <w:lang w:val="fr"/>
        </w:rPr>
        <w:t>,</w:t>
      </w:r>
      <w:r>
        <w:rPr>
          <w:lang w:val="fr"/>
        </w:rPr>
        <w:t xml:space="preserve"> en annexe, la liste des projets recommandés </w:t>
      </w:r>
      <w:r w:rsidR="005C423E">
        <w:rPr>
          <w:lang w:val="fr"/>
        </w:rPr>
        <w:t>aux fins d’</w:t>
      </w:r>
      <w:r>
        <w:rPr>
          <w:lang w:val="fr"/>
        </w:rPr>
        <w:t>approbation g</w:t>
      </w:r>
      <w:r w:rsidR="000465FF">
        <w:rPr>
          <w:lang w:val="fr"/>
        </w:rPr>
        <w:t>lob</w:t>
      </w:r>
      <w:r>
        <w:rPr>
          <w:lang w:val="fr"/>
        </w:rPr>
        <w:t>ale.</w:t>
      </w:r>
      <w:bookmarkEnd w:id="0"/>
    </w:p>
    <w:p w14:paraId="14B83C47" w14:textId="453EFEFE" w:rsidR="00995322" w:rsidRPr="00D246CA" w:rsidRDefault="00995322" w:rsidP="00995322">
      <w:pPr>
        <w:pStyle w:val="Heading1"/>
        <w:numPr>
          <w:ilvl w:val="0"/>
          <w:numId w:val="0"/>
        </w:numPr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"/>
        </w:rPr>
        <w:t xml:space="preserve">Résumé des demandes recommandées </w:t>
      </w:r>
      <w:r w:rsidR="00856064">
        <w:rPr>
          <w:b/>
          <w:bCs/>
          <w:sz w:val="24"/>
          <w:szCs w:val="24"/>
          <w:lang w:val="fr"/>
        </w:rPr>
        <w:t>aux fins</w:t>
      </w:r>
      <w:r>
        <w:rPr>
          <w:b/>
          <w:bCs/>
          <w:sz w:val="24"/>
          <w:szCs w:val="24"/>
          <w:lang w:val="fr"/>
        </w:rPr>
        <w:t xml:space="preserve"> </w:t>
      </w:r>
      <w:r w:rsidR="00856064">
        <w:rPr>
          <w:b/>
          <w:bCs/>
          <w:sz w:val="24"/>
          <w:szCs w:val="24"/>
          <w:lang w:val="fr"/>
        </w:rPr>
        <w:t>d’</w:t>
      </w:r>
      <w:r>
        <w:rPr>
          <w:b/>
          <w:bCs/>
          <w:sz w:val="24"/>
          <w:szCs w:val="24"/>
          <w:lang w:val="fr"/>
        </w:rPr>
        <w:t>approbation g</w:t>
      </w:r>
      <w:r w:rsidR="00425F15">
        <w:rPr>
          <w:b/>
          <w:bCs/>
          <w:sz w:val="24"/>
          <w:szCs w:val="24"/>
          <w:lang w:val="fr"/>
        </w:rPr>
        <w:t>lob</w:t>
      </w:r>
      <w:r>
        <w:rPr>
          <w:b/>
          <w:bCs/>
          <w:sz w:val="24"/>
          <w:szCs w:val="24"/>
          <w:lang w:val="fr"/>
        </w:rPr>
        <w:t>ale</w:t>
      </w:r>
    </w:p>
    <w:p w14:paraId="7AED3865" w14:textId="1AFFCA61" w:rsidR="00995322" w:rsidRPr="00D246CA" w:rsidRDefault="00995322" w:rsidP="00995322">
      <w:pPr>
        <w:pStyle w:val="Heading1"/>
        <w:rPr>
          <w:lang w:val="fr-FR"/>
        </w:rPr>
      </w:pPr>
      <w:r>
        <w:rPr>
          <w:lang w:val="fr"/>
        </w:rPr>
        <w:t xml:space="preserve">Le tableau 1 présente un résumé des demandes recommandées </w:t>
      </w:r>
      <w:r w:rsidR="00837427" w:rsidRPr="00837427">
        <w:rPr>
          <w:sz w:val="24"/>
          <w:szCs w:val="24"/>
          <w:lang w:val="fr"/>
        </w:rPr>
        <w:t>aux fins</w:t>
      </w:r>
      <w:r>
        <w:rPr>
          <w:lang w:val="fr"/>
        </w:rPr>
        <w:t xml:space="preserve"> </w:t>
      </w:r>
      <w:r w:rsidR="00837427">
        <w:rPr>
          <w:lang w:val="fr"/>
        </w:rPr>
        <w:t>d’</w:t>
      </w:r>
      <w:r>
        <w:rPr>
          <w:lang w:val="fr"/>
        </w:rPr>
        <w:t>approbation g</w:t>
      </w:r>
      <w:r w:rsidR="00837427">
        <w:rPr>
          <w:lang w:val="fr"/>
        </w:rPr>
        <w:t>lob</w:t>
      </w:r>
      <w:r>
        <w:rPr>
          <w:lang w:val="fr"/>
        </w:rPr>
        <w:t>ale.</w:t>
      </w:r>
    </w:p>
    <w:p w14:paraId="79997B44" w14:textId="38A7EFFC" w:rsidR="00995322" w:rsidRPr="00D246CA" w:rsidRDefault="00995322" w:rsidP="00E524C3">
      <w:pPr>
        <w:rPr>
          <w:b/>
          <w:lang w:val="fr-FR"/>
        </w:rPr>
      </w:pPr>
      <w:r>
        <w:rPr>
          <w:b/>
          <w:bCs/>
          <w:lang w:val="fr"/>
        </w:rPr>
        <w:t xml:space="preserve">Tableau 1 : </w:t>
      </w:r>
      <w:r w:rsidR="00AB74A2">
        <w:rPr>
          <w:b/>
          <w:bCs/>
          <w:lang w:val="fr"/>
        </w:rPr>
        <w:t>d</w:t>
      </w:r>
      <w:r>
        <w:rPr>
          <w:b/>
          <w:bCs/>
          <w:lang w:val="fr"/>
        </w:rPr>
        <w:t xml:space="preserve">emandes recommandées </w:t>
      </w:r>
      <w:r w:rsidR="000D6F56">
        <w:rPr>
          <w:b/>
          <w:bCs/>
          <w:sz w:val="24"/>
          <w:szCs w:val="24"/>
          <w:lang w:val="fr"/>
        </w:rPr>
        <w:t>aux fins d’</w:t>
      </w:r>
      <w:r>
        <w:rPr>
          <w:b/>
          <w:bCs/>
          <w:lang w:val="fr"/>
        </w:rPr>
        <w:t>approbation g</w:t>
      </w:r>
      <w:r w:rsidR="000D6F56">
        <w:rPr>
          <w:b/>
          <w:bCs/>
          <w:lang w:val="fr"/>
        </w:rPr>
        <w:t>lob</w:t>
      </w:r>
      <w:r>
        <w:rPr>
          <w:b/>
          <w:bCs/>
          <w:lang w:val="fr"/>
        </w:rPr>
        <w:t>ale</w:t>
      </w:r>
    </w:p>
    <w:tbl>
      <w:tblPr>
        <w:tblStyle w:val="TableGrid10"/>
        <w:tblW w:w="9445" w:type="dxa"/>
        <w:tblLook w:val="04A0" w:firstRow="1" w:lastRow="0" w:firstColumn="1" w:lastColumn="0" w:noHBand="0" w:noVBand="1"/>
      </w:tblPr>
      <w:tblGrid>
        <w:gridCol w:w="5462"/>
        <w:gridCol w:w="1010"/>
        <w:gridCol w:w="1272"/>
        <w:gridCol w:w="1701"/>
      </w:tblGrid>
      <w:tr w:rsidR="00995322" w:rsidRPr="004337E7" w14:paraId="40AA457C" w14:textId="77777777" w:rsidTr="00600C33">
        <w:trPr>
          <w:trHeight w:val="268"/>
          <w:tblHeader/>
        </w:trPr>
        <w:tc>
          <w:tcPr>
            <w:tcW w:w="5553" w:type="dxa"/>
            <w:vAlign w:val="center"/>
          </w:tcPr>
          <w:p w14:paraId="101AD438" w14:textId="77777777" w:rsidR="00995322" w:rsidRPr="004337E7" w:rsidRDefault="00995322" w:rsidP="00E524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Projets et activités</w:t>
            </w:r>
          </w:p>
        </w:tc>
        <w:tc>
          <w:tcPr>
            <w:tcW w:w="1012" w:type="dxa"/>
            <w:vAlign w:val="center"/>
          </w:tcPr>
          <w:p w14:paraId="704C2D33" w14:textId="77777777" w:rsidR="00995322" w:rsidRPr="004337E7" w:rsidRDefault="00995322" w:rsidP="00E524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Nombre de pays</w:t>
            </w:r>
          </w:p>
        </w:tc>
        <w:tc>
          <w:tcPr>
            <w:tcW w:w="1170" w:type="dxa"/>
            <w:vAlign w:val="center"/>
          </w:tcPr>
          <w:p w14:paraId="356EFAF5" w14:textId="77777777" w:rsidR="00995322" w:rsidRPr="00D246CA" w:rsidRDefault="00995322" w:rsidP="00E524C3">
            <w:pPr>
              <w:jc w:val="center"/>
              <w:rPr>
                <w:b/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Nombre de demandes de financement</w:t>
            </w:r>
          </w:p>
        </w:tc>
        <w:tc>
          <w:tcPr>
            <w:tcW w:w="1710" w:type="dxa"/>
            <w:vAlign w:val="center"/>
          </w:tcPr>
          <w:p w14:paraId="7D9E6589" w14:textId="2771FC5D" w:rsidR="00995322" w:rsidRPr="004337E7" w:rsidRDefault="00995322" w:rsidP="00E524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Financement recommandé ($</w:t>
            </w:r>
            <w:r w:rsidR="0001647E">
              <w:rPr>
                <w:b/>
                <w:bCs/>
                <w:sz w:val="20"/>
                <w:szCs w:val="20"/>
                <w:lang w:val="fr"/>
              </w:rPr>
              <w:t> </w:t>
            </w:r>
            <w:r>
              <w:rPr>
                <w:b/>
                <w:bCs/>
                <w:sz w:val="20"/>
                <w:szCs w:val="20"/>
                <w:lang w:val="fr"/>
              </w:rPr>
              <w:t>US)</w:t>
            </w:r>
          </w:p>
        </w:tc>
      </w:tr>
      <w:tr w:rsidR="00995322" w:rsidRPr="003C3337" w14:paraId="76FEE3A2" w14:textId="77777777" w:rsidTr="00600C33">
        <w:tc>
          <w:tcPr>
            <w:tcW w:w="5553" w:type="dxa"/>
          </w:tcPr>
          <w:p w14:paraId="5F3884AE" w14:textId="77777777" w:rsidR="00995322" w:rsidRPr="00D246CA" w:rsidRDefault="00995322" w:rsidP="00E524C3">
            <w:pPr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>Tranches de plans de gestion de l’élimination des HCFC (PGEH) approuvés</w:t>
            </w:r>
          </w:p>
        </w:tc>
        <w:tc>
          <w:tcPr>
            <w:tcW w:w="1012" w:type="dxa"/>
            <w:shd w:val="clear" w:color="auto" w:fill="auto"/>
          </w:tcPr>
          <w:p w14:paraId="1646F0DD" w14:textId="77777777" w:rsidR="00995322" w:rsidRPr="003C3337" w:rsidRDefault="00995322" w:rsidP="00E524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10</w:t>
            </w:r>
          </w:p>
        </w:tc>
        <w:tc>
          <w:tcPr>
            <w:tcW w:w="1170" w:type="dxa"/>
            <w:shd w:val="clear" w:color="auto" w:fill="auto"/>
          </w:tcPr>
          <w:p w14:paraId="3A93061B" w14:textId="77777777" w:rsidR="00995322" w:rsidRPr="003C3337" w:rsidRDefault="00995322" w:rsidP="00E524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15</w:t>
            </w:r>
          </w:p>
        </w:tc>
        <w:tc>
          <w:tcPr>
            <w:tcW w:w="1710" w:type="dxa"/>
            <w:shd w:val="clear" w:color="auto" w:fill="auto"/>
          </w:tcPr>
          <w:p w14:paraId="355E2003" w14:textId="77777777" w:rsidR="00995322" w:rsidRPr="003C3337" w:rsidRDefault="00995322" w:rsidP="00E524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1 994 211</w:t>
            </w:r>
          </w:p>
        </w:tc>
      </w:tr>
      <w:tr w:rsidR="00995322" w:rsidRPr="003C3337" w14:paraId="2A360D17" w14:textId="77777777" w:rsidTr="00600C33">
        <w:tc>
          <w:tcPr>
            <w:tcW w:w="5553" w:type="dxa"/>
          </w:tcPr>
          <w:p w14:paraId="2B6FC82C" w14:textId="77777777" w:rsidR="00995322" w:rsidRPr="00D246CA" w:rsidRDefault="00995322" w:rsidP="00E524C3">
            <w:pPr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>Préparation pour la phase II/III des PGEH</w:t>
            </w:r>
          </w:p>
        </w:tc>
        <w:tc>
          <w:tcPr>
            <w:tcW w:w="1012" w:type="dxa"/>
            <w:shd w:val="clear" w:color="auto" w:fill="auto"/>
          </w:tcPr>
          <w:p w14:paraId="7A5EFF72" w14:textId="77777777" w:rsidR="00995322" w:rsidRPr="003C3337" w:rsidRDefault="00995322" w:rsidP="00E524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14:paraId="297AB2D9" w14:textId="77777777" w:rsidR="00995322" w:rsidRPr="003C3337" w:rsidRDefault="00995322" w:rsidP="00E524C3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3</w:t>
            </w:r>
          </w:p>
        </w:tc>
        <w:tc>
          <w:tcPr>
            <w:tcW w:w="1710" w:type="dxa"/>
            <w:shd w:val="clear" w:color="auto" w:fill="auto"/>
          </w:tcPr>
          <w:p w14:paraId="632C012D" w14:textId="77777777" w:rsidR="00995322" w:rsidRPr="003C3337" w:rsidRDefault="00995322" w:rsidP="00E524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224 700</w:t>
            </w:r>
          </w:p>
        </w:tc>
      </w:tr>
      <w:tr w:rsidR="00995322" w:rsidRPr="003C3337" w14:paraId="1F6C9199" w14:textId="77777777" w:rsidTr="00600C33">
        <w:tc>
          <w:tcPr>
            <w:tcW w:w="5553" w:type="dxa"/>
            <w:shd w:val="clear" w:color="auto" w:fill="auto"/>
          </w:tcPr>
          <w:p w14:paraId="76A0FADA" w14:textId="77777777" w:rsidR="00995322" w:rsidRPr="00D246CA" w:rsidRDefault="00995322" w:rsidP="00E524C3">
            <w:pPr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>Vérification de la conformité de certains pays visés à l’Article 5 avec leur Accord sur le PGEH</w:t>
            </w:r>
          </w:p>
        </w:tc>
        <w:tc>
          <w:tcPr>
            <w:tcW w:w="1012" w:type="dxa"/>
            <w:shd w:val="clear" w:color="auto" w:fill="auto"/>
          </w:tcPr>
          <w:p w14:paraId="18C472B0" w14:textId="77777777" w:rsidR="00995322" w:rsidRPr="003C3337" w:rsidRDefault="00995322" w:rsidP="00E524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17</w:t>
            </w:r>
          </w:p>
        </w:tc>
        <w:tc>
          <w:tcPr>
            <w:tcW w:w="1170" w:type="dxa"/>
            <w:shd w:val="clear" w:color="auto" w:fill="auto"/>
          </w:tcPr>
          <w:p w14:paraId="43707638" w14:textId="77777777" w:rsidR="00995322" w:rsidRPr="003C3337" w:rsidRDefault="00995322" w:rsidP="00E524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17</w:t>
            </w:r>
          </w:p>
        </w:tc>
        <w:tc>
          <w:tcPr>
            <w:tcW w:w="1710" w:type="dxa"/>
            <w:shd w:val="clear" w:color="auto" w:fill="auto"/>
          </w:tcPr>
          <w:p w14:paraId="4C742998" w14:textId="77777777" w:rsidR="00995322" w:rsidRPr="003C3337" w:rsidRDefault="00995322" w:rsidP="00E524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567 900</w:t>
            </w:r>
          </w:p>
        </w:tc>
      </w:tr>
      <w:tr w:rsidR="00995322" w:rsidRPr="003C3337" w14:paraId="21FD547C" w14:textId="77777777" w:rsidTr="00600C33">
        <w:tc>
          <w:tcPr>
            <w:tcW w:w="5553" w:type="dxa"/>
          </w:tcPr>
          <w:p w14:paraId="231A6B35" w14:textId="77777777" w:rsidR="00995322" w:rsidRPr="00D246CA" w:rsidRDefault="00995322" w:rsidP="00E524C3">
            <w:pPr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>Préparation pour les plans de mise en œuvre sur les HFC au titre de l’Amendement de Kigali (KIP) et/ou activités relatives à l’investissement</w:t>
            </w:r>
          </w:p>
        </w:tc>
        <w:tc>
          <w:tcPr>
            <w:tcW w:w="1012" w:type="dxa"/>
            <w:shd w:val="clear" w:color="auto" w:fill="auto"/>
          </w:tcPr>
          <w:p w14:paraId="478F94D0" w14:textId="77777777" w:rsidR="00995322" w:rsidRPr="003C3337" w:rsidRDefault="00995322" w:rsidP="00E524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14</w:t>
            </w:r>
          </w:p>
        </w:tc>
        <w:tc>
          <w:tcPr>
            <w:tcW w:w="1170" w:type="dxa"/>
            <w:shd w:val="clear" w:color="auto" w:fill="auto"/>
          </w:tcPr>
          <w:p w14:paraId="6A4CD11E" w14:textId="77777777" w:rsidR="00995322" w:rsidRPr="003C3337" w:rsidRDefault="00995322" w:rsidP="00E524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23</w:t>
            </w:r>
          </w:p>
        </w:tc>
        <w:tc>
          <w:tcPr>
            <w:tcW w:w="1710" w:type="dxa"/>
            <w:shd w:val="clear" w:color="auto" w:fill="auto"/>
          </w:tcPr>
          <w:p w14:paraId="1FFF58C6" w14:textId="77777777" w:rsidR="00995322" w:rsidRPr="003C3337" w:rsidRDefault="00995322" w:rsidP="00E524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2 492 980</w:t>
            </w:r>
          </w:p>
        </w:tc>
      </w:tr>
      <w:tr w:rsidR="00995322" w:rsidRPr="003C3337" w14:paraId="2A321A66" w14:textId="77777777" w:rsidTr="00600C33">
        <w:tc>
          <w:tcPr>
            <w:tcW w:w="5553" w:type="dxa"/>
          </w:tcPr>
          <w:p w14:paraId="0E9EE780" w14:textId="0C96341F" w:rsidR="00995322" w:rsidRPr="003C3337" w:rsidRDefault="00995322" w:rsidP="00E524C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Préparation d</w:t>
            </w:r>
            <w:r w:rsidR="0001647E">
              <w:rPr>
                <w:sz w:val="20"/>
                <w:szCs w:val="20"/>
                <w:lang w:val="fr"/>
              </w:rPr>
              <w:t>e</w:t>
            </w:r>
            <w:r>
              <w:rPr>
                <w:sz w:val="20"/>
                <w:szCs w:val="20"/>
                <w:lang w:val="fr"/>
              </w:rPr>
              <w:t xml:space="preserve"> KIP régiona</w:t>
            </w:r>
            <w:r w:rsidR="0001647E">
              <w:rPr>
                <w:sz w:val="20"/>
                <w:szCs w:val="20"/>
                <w:lang w:val="fr"/>
              </w:rPr>
              <w:t>ux</w:t>
            </w:r>
          </w:p>
        </w:tc>
        <w:tc>
          <w:tcPr>
            <w:tcW w:w="1012" w:type="dxa"/>
            <w:shd w:val="clear" w:color="auto" w:fill="auto"/>
          </w:tcPr>
          <w:p w14:paraId="0123D3CC" w14:textId="77777777" w:rsidR="00995322" w:rsidRPr="003C3337" w:rsidRDefault="00995322" w:rsidP="00E524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12</w:t>
            </w:r>
          </w:p>
        </w:tc>
        <w:tc>
          <w:tcPr>
            <w:tcW w:w="1170" w:type="dxa"/>
            <w:shd w:val="clear" w:color="auto" w:fill="auto"/>
          </w:tcPr>
          <w:p w14:paraId="5680F8B9" w14:textId="77777777" w:rsidR="00995322" w:rsidRPr="003C3337" w:rsidRDefault="00995322" w:rsidP="00E524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1</w:t>
            </w:r>
          </w:p>
        </w:tc>
        <w:tc>
          <w:tcPr>
            <w:tcW w:w="1710" w:type="dxa"/>
            <w:shd w:val="clear" w:color="auto" w:fill="auto"/>
          </w:tcPr>
          <w:p w14:paraId="2CD2B337" w14:textId="77777777" w:rsidR="00995322" w:rsidRPr="003C3337" w:rsidRDefault="00995322" w:rsidP="00E524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875 800</w:t>
            </w:r>
          </w:p>
        </w:tc>
      </w:tr>
      <w:tr w:rsidR="00995322" w:rsidRPr="003C3337" w14:paraId="518F49F0" w14:textId="77777777" w:rsidTr="00600C33">
        <w:tc>
          <w:tcPr>
            <w:tcW w:w="5553" w:type="dxa"/>
          </w:tcPr>
          <w:p w14:paraId="5F2B9797" w14:textId="77777777" w:rsidR="00995322" w:rsidRPr="00D246CA" w:rsidRDefault="00995322" w:rsidP="00E524C3">
            <w:pPr>
              <w:jc w:val="left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"/>
              </w:rPr>
              <w:t>Renouvellements des projets de renforcement des institutions</w:t>
            </w:r>
          </w:p>
        </w:tc>
        <w:tc>
          <w:tcPr>
            <w:tcW w:w="1012" w:type="dxa"/>
            <w:shd w:val="clear" w:color="auto" w:fill="auto"/>
          </w:tcPr>
          <w:p w14:paraId="26636236" w14:textId="77777777" w:rsidR="00995322" w:rsidRPr="003C3337" w:rsidRDefault="00995322" w:rsidP="00E524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25</w:t>
            </w:r>
          </w:p>
        </w:tc>
        <w:tc>
          <w:tcPr>
            <w:tcW w:w="1170" w:type="dxa"/>
            <w:shd w:val="clear" w:color="auto" w:fill="auto"/>
          </w:tcPr>
          <w:p w14:paraId="4DBB69BD" w14:textId="77777777" w:rsidR="00995322" w:rsidRPr="003C3337" w:rsidRDefault="00995322" w:rsidP="00E524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25</w:t>
            </w:r>
          </w:p>
        </w:tc>
        <w:tc>
          <w:tcPr>
            <w:tcW w:w="1710" w:type="dxa"/>
            <w:shd w:val="clear" w:color="auto" w:fill="auto"/>
          </w:tcPr>
          <w:p w14:paraId="29D45360" w14:textId="77777777" w:rsidR="00995322" w:rsidRPr="003C3337" w:rsidRDefault="00995322" w:rsidP="00E524C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"/>
              </w:rPr>
              <w:t>4 029 300</w:t>
            </w:r>
          </w:p>
        </w:tc>
      </w:tr>
      <w:tr w:rsidR="00995322" w:rsidRPr="004337E7" w14:paraId="2206CFCA" w14:textId="77777777" w:rsidTr="00600C33">
        <w:tc>
          <w:tcPr>
            <w:tcW w:w="5553" w:type="dxa"/>
          </w:tcPr>
          <w:p w14:paraId="011461A5" w14:textId="77777777" w:rsidR="00995322" w:rsidRPr="003C3337" w:rsidRDefault="00995322" w:rsidP="00E524C3">
            <w:pPr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Total</w:t>
            </w:r>
          </w:p>
        </w:tc>
        <w:tc>
          <w:tcPr>
            <w:tcW w:w="1012" w:type="dxa"/>
            <w:shd w:val="clear" w:color="auto" w:fill="auto"/>
          </w:tcPr>
          <w:p w14:paraId="05F2A82C" w14:textId="77777777" w:rsidR="00995322" w:rsidRPr="003C3337" w:rsidRDefault="00995322" w:rsidP="00E524C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492A606C" w14:textId="77777777" w:rsidR="00995322" w:rsidRPr="003C3337" w:rsidRDefault="00995322" w:rsidP="00E524C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84</w:t>
            </w:r>
          </w:p>
        </w:tc>
        <w:tc>
          <w:tcPr>
            <w:tcW w:w="1710" w:type="dxa"/>
            <w:shd w:val="clear" w:color="auto" w:fill="auto"/>
          </w:tcPr>
          <w:p w14:paraId="79C1FCA9" w14:textId="77777777" w:rsidR="00995322" w:rsidRPr="004337E7" w:rsidRDefault="00995322" w:rsidP="00E524C3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fr"/>
              </w:rPr>
              <w:t>10 184 891</w:t>
            </w:r>
          </w:p>
        </w:tc>
      </w:tr>
    </w:tbl>
    <w:p w14:paraId="7A5E3D8A" w14:textId="07B3E2ED" w:rsidR="00995322" w:rsidRPr="00D246CA" w:rsidRDefault="00244013" w:rsidP="00E524C3">
      <w:pPr>
        <w:spacing w:after="240"/>
        <w:rPr>
          <w:sz w:val="18"/>
          <w:szCs w:val="18"/>
          <w:lang w:val="fr-FR"/>
        </w:rPr>
      </w:pPr>
      <w:r>
        <w:rPr>
          <w:sz w:val="18"/>
          <w:szCs w:val="18"/>
          <w:u w:val="single"/>
          <w:lang w:val="fr"/>
        </w:rPr>
        <w:t>N</w:t>
      </w:r>
      <w:r w:rsidR="00995322">
        <w:rPr>
          <w:sz w:val="18"/>
          <w:szCs w:val="18"/>
          <w:u w:val="single"/>
          <w:lang w:val="fr"/>
        </w:rPr>
        <w:t>ote</w:t>
      </w:r>
      <w:r w:rsidR="00995322">
        <w:rPr>
          <w:sz w:val="18"/>
          <w:szCs w:val="18"/>
          <w:lang w:val="fr"/>
        </w:rPr>
        <w:t xml:space="preserve"> : </w:t>
      </w:r>
      <w:r w:rsidR="000D2330">
        <w:rPr>
          <w:sz w:val="18"/>
          <w:szCs w:val="18"/>
          <w:lang w:val="fr"/>
        </w:rPr>
        <w:t>le</w:t>
      </w:r>
      <w:r w:rsidR="00995322">
        <w:rPr>
          <w:sz w:val="18"/>
          <w:szCs w:val="18"/>
          <w:lang w:val="fr"/>
        </w:rPr>
        <w:t>s montants de financement inclu</w:t>
      </w:r>
      <w:r w:rsidR="000D2330">
        <w:rPr>
          <w:sz w:val="18"/>
          <w:szCs w:val="18"/>
          <w:lang w:val="fr"/>
        </w:rPr>
        <w:t>ent</w:t>
      </w:r>
      <w:r w:rsidR="00995322">
        <w:rPr>
          <w:sz w:val="18"/>
          <w:szCs w:val="18"/>
          <w:lang w:val="fr"/>
        </w:rPr>
        <w:t xml:space="preserve"> les coûts d’appui d’agence.</w:t>
      </w:r>
    </w:p>
    <w:p w14:paraId="0C6BCA14" w14:textId="12EF4CAD" w:rsidR="00995322" w:rsidRPr="00D246CA" w:rsidRDefault="000C3ECF" w:rsidP="00E524C3">
      <w:pPr>
        <w:pStyle w:val="Heading1"/>
        <w:spacing w:after="120"/>
        <w:rPr>
          <w:lang w:val="fr-FR"/>
        </w:rPr>
      </w:pPr>
      <w:r>
        <w:rPr>
          <w:lang w:val="fr"/>
        </w:rPr>
        <w:lastRenderedPageBreak/>
        <w:t>L</w:t>
      </w:r>
      <w:r w:rsidR="00995322">
        <w:rPr>
          <w:lang w:val="fr"/>
        </w:rPr>
        <w:t xml:space="preserve">es projets pour : la préparation de la phase II ou de la phase III des PGEH, la vérification de la conformité de certains pays visés à l’Article 5 avec leur Accord sur le PGEH, </w:t>
      </w:r>
      <w:r>
        <w:rPr>
          <w:lang w:val="fr"/>
        </w:rPr>
        <w:t>l</w:t>
      </w:r>
      <w:r w:rsidR="00995322">
        <w:rPr>
          <w:lang w:val="fr"/>
        </w:rPr>
        <w:t xml:space="preserve">es KIP et/ou activités relatives à l’investissement et </w:t>
      </w:r>
      <w:r>
        <w:rPr>
          <w:lang w:val="fr"/>
        </w:rPr>
        <w:t>l</w:t>
      </w:r>
      <w:r w:rsidR="00995322">
        <w:rPr>
          <w:lang w:val="fr"/>
        </w:rPr>
        <w:t xml:space="preserve">es KIP régionaux ; et </w:t>
      </w:r>
      <w:r>
        <w:rPr>
          <w:lang w:val="fr"/>
        </w:rPr>
        <w:t>l</w:t>
      </w:r>
      <w:r w:rsidR="00995322">
        <w:rPr>
          <w:lang w:val="fr"/>
        </w:rPr>
        <w:t>es renouvellements des projets de renforcement des institutions sont présentés dans les amendements au programme de travail 2022 du PNUD,</w:t>
      </w:r>
      <w:r w:rsidR="00995322">
        <w:rPr>
          <w:rStyle w:val="FootnoteReference"/>
          <w:lang w:val="fr"/>
        </w:rPr>
        <w:footnoteReference w:id="2"/>
      </w:r>
      <w:r w:rsidR="00995322">
        <w:rPr>
          <w:lang w:val="fr"/>
        </w:rPr>
        <w:t xml:space="preserve"> du PNUE</w:t>
      </w:r>
      <w:r w:rsidR="00995322">
        <w:rPr>
          <w:rStyle w:val="FootnoteReference"/>
          <w:lang w:val="fr"/>
        </w:rPr>
        <w:footnoteReference w:id="3"/>
      </w:r>
      <w:r w:rsidR="00995322">
        <w:rPr>
          <w:lang w:val="fr"/>
        </w:rPr>
        <w:t>, de l’ONUDI</w:t>
      </w:r>
      <w:r w:rsidR="00995322">
        <w:rPr>
          <w:rStyle w:val="FootnoteReference"/>
          <w:lang w:val="fr"/>
        </w:rPr>
        <w:footnoteReference w:id="4"/>
      </w:r>
      <w:r w:rsidR="00995322">
        <w:rPr>
          <w:lang w:val="fr"/>
        </w:rPr>
        <w:t xml:space="preserve"> et de la Banque mondiale</w:t>
      </w:r>
      <w:r w:rsidR="00995322">
        <w:rPr>
          <w:rStyle w:val="FootnoteReference"/>
          <w:lang w:val="fr"/>
        </w:rPr>
        <w:footnoteReference w:id="5"/>
      </w:r>
      <w:r w:rsidR="00995322">
        <w:rPr>
          <w:lang w:val="fr"/>
        </w:rPr>
        <w:t xml:space="preserve">. </w:t>
      </w:r>
      <w:r>
        <w:rPr>
          <w:lang w:val="fr"/>
        </w:rPr>
        <w:t>L</w:t>
      </w:r>
      <w:r w:rsidR="00995322">
        <w:rPr>
          <w:lang w:val="fr"/>
        </w:rPr>
        <w:t xml:space="preserve">es tranches des PGEH approuvés pour </w:t>
      </w:r>
      <w:r>
        <w:rPr>
          <w:lang w:val="fr"/>
        </w:rPr>
        <w:t xml:space="preserve">les </w:t>
      </w:r>
      <w:r w:rsidR="00995322">
        <w:rPr>
          <w:lang w:val="fr"/>
        </w:rPr>
        <w:t>10 pays, à savoir l’Albanie (phase II, deuxième tranche),</w:t>
      </w:r>
      <w:r w:rsidR="00995322">
        <w:rPr>
          <w:rStyle w:val="FootnoteReference"/>
          <w:lang w:val="fr"/>
        </w:rPr>
        <w:footnoteReference w:id="6"/>
      </w:r>
      <w:r w:rsidR="00995322">
        <w:rPr>
          <w:lang w:val="fr"/>
        </w:rPr>
        <w:t xml:space="preserve"> la Barbade (phase</w:t>
      </w:r>
      <w:r>
        <w:rPr>
          <w:lang w:val="fr"/>
        </w:rPr>
        <w:t> </w:t>
      </w:r>
      <w:r w:rsidR="00995322">
        <w:rPr>
          <w:lang w:val="fr"/>
        </w:rPr>
        <w:t>I, quatrième tranche),</w:t>
      </w:r>
      <w:r w:rsidR="00995322">
        <w:rPr>
          <w:rStyle w:val="FootnoteReference"/>
          <w:lang w:val="fr"/>
        </w:rPr>
        <w:footnoteReference w:id="7"/>
      </w:r>
      <w:r>
        <w:rPr>
          <w:lang w:val="fr"/>
        </w:rPr>
        <w:t xml:space="preserve"> </w:t>
      </w:r>
      <w:r w:rsidR="00995322">
        <w:rPr>
          <w:lang w:val="fr"/>
        </w:rPr>
        <w:t>le Congo (phase</w:t>
      </w:r>
      <w:r>
        <w:rPr>
          <w:lang w:val="fr"/>
        </w:rPr>
        <w:t> </w:t>
      </w:r>
      <w:r w:rsidR="00995322">
        <w:rPr>
          <w:lang w:val="fr"/>
        </w:rPr>
        <w:t>I cinquième tranche),</w:t>
      </w:r>
      <w:r w:rsidR="00995322">
        <w:rPr>
          <w:rStyle w:val="FootnoteReference"/>
          <w:lang w:val="fr"/>
        </w:rPr>
        <w:footnoteReference w:id="8"/>
      </w:r>
      <w:r>
        <w:rPr>
          <w:lang w:val="fr"/>
        </w:rPr>
        <w:t xml:space="preserve"> </w:t>
      </w:r>
      <w:r w:rsidR="00995322">
        <w:rPr>
          <w:lang w:val="fr"/>
        </w:rPr>
        <w:t>la Jordanie (phase II, troisième tranche),</w:t>
      </w:r>
      <w:r w:rsidR="00995322">
        <w:rPr>
          <w:rStyle w:val="FootnoteReference"/>
          <w:lang w:val="fr"/>
        </w:rPr>
        <w:footnoteReference w:id="9"/>
      </w:r>
      <w:r>
        <w:rPr>
          <w:lang w:val="fr"/>
        </w:rPr>
        <w:t xml:space="preserve"> </w:t>
      </w:r>
      <w:r w:rsidR="00995322">
        <w:rPr>
          <w:lang w:val="fr"/>
        </w:rPr>
        <w:t>la Mauritanie (</w:t>
      </w:r>
      <w:r w:rsidR="00995322" w:rsidRPr="000C3ECF">
        <w:rPr>
          <w:lang w:val="fr-FR"/>
        </w:rPr>
        <w:t>phase</w:t>
      </w:r>
      <w:r w:rsidRPr="000C3ECF">
        <w:rPr>
          <w:lang w:val="fr-FR"/>
        </w:rPr>
        <w:t> </w:t>
      </w:r>
      <w:r w:rsidR="00995322" w:rsidRPr="000C3ECF">
        <w:rPr>
          <w:lang w:val="fr-FR"/>
        </w:rPr>
        <w:t>I</w:t>
      </w:r>
      <w:r w:rsidR="00995322">
        <w:rPr>
          <w:lang w:val="fr"/>
        </w:rPr>
        <w:t>, deuxième tranche),</w:t>
      </w:r>
      <w:r w:rsidR="00995322">
        <w:rPr>
          <w:rStyle w:val="FootnoteReference"/>
          <w:lang w:val="fr"/>
        </w:rPr>
        <w:footnoteReference w:id="10"/>
      </w:r>
      <w:r>
        <w:rPr>
          <w:lang w:val="fr"/>
        </w:rPr>
        <w:t xml:space="preserve"> </w:t>
      </w:r>
      <w:r w:rsidR="00995322">
        <w:rPr>
          <w:lang w:val="fr"/>
        </w:rPr>
        <w:t>le Monténégro (phase II, deuxième tranche),</w:t>
      </w:r>
      <w:r w:rsidR="00995322">
        <w:rPr>
          <w:rStyle w:val="FootnoteReference"/>
          <w:lang w:val="fr"/>
        </w:rPr>
        <w:footnoteReference w:id="11"/>
      </w:r>
      <w:r>
        <w:rPr>
          <w:lang w:val="fr"/>
        </w:rPr>
        <w:t xml:space="preserve"> </w:t>
      </w:r>
      <w:r w:rsidR="00995322">
        <w:rPr>
          <w:lang w:val="fr"/>
        </w:rPr>
        <w:t>la Serbie (phase II, deuxième tranche),</w:t>
      </w:r>
      <w:r w:rsidR="00995322">
        <w:rPr>
          <w:rStyle w:val="FootnoteReference"/>
          <w:lang w:val="fr"/>
        </w:rPr>
        <w:footnoteReference w:id="12"/>
      </w:r>
      <w:r>
        <w:rPr>
          <w:lang w:val="fr"/>
        </w:rPr>
        <w:t xml:space="preserve"> </w:t>
      </w:r>
      <w:r w:rsidR="00995322">
        <w:rPr>
          <w:lang w:val="fr"/>
        </w:rPr>
        <w:t>le Soudan du Sud (phase</w:t>
      </w:r>
      <w:r>
        <w:rPr>
          <w:lang w:val="fr"/>
        </w:rPr>
        <w:t> </w:t>
      </w:r>
      <w:r w:rsidR="00995322">
        <w:rPr>
          <w:lang w:val="fr"/>
        </w:rPr>
        <w:t>I, deuxième tranche)</w:t>
      </w:r>
      <w:r>
        <w:rPr>
          <w:lang w:val="fr"/>
        </w:rPr>
        <w:t>,</w:t>
      </w:r>
      <w:r w:rsidR="00995322">
        <w:rPr>
          <w:rStyle w:val="FootnoteReference"/>
          <w:lang w:val="fr"/>
        </w:rPr>
        <w:footnoteReference w:id="13"/>
      </w:r>
      <w:r>
        <w:rPr>
          <w:lang w:val="fr"/>
        </w:rPr>
        <w:t xml:space="preserve"> </w:t>
      </w:r>
      <w:r w:rsidR="00995322">
        <w:rPr>
          <w:lang w:val="fr"/>
        </w:rPr>
        <w:t>l’Afrique du Sud (phase</w:t>
      </w:r>
      <w:r>
        <w:rPr>
          <w:lang w:val="fr"/>
        </w:rPr>
        <w:t> </w:t>
      </w:r>
      <w:r w:rsidR="00995322">
        <w:rPr>
          <w:lang w:val="fr"/>
        </w:rPr>
        <w:t>I, cinquième tranche)</w:t>
      </w:r>
      <w:r w:rsidR="00995322">
        <w:rPr>
          <w:rStyle w:val="FootnoteReference"/>
          <w:lang w:val="fr"/>
        </w:rPr>
        <w:footnoteReference w:id="14"/>
      </w:r>
      <w:r>
        <w:rPr>
          <w:lang w:val="fr"/>
        </w:rPr>
        <w:t xml:space="preserve"> </w:t>
      </w:r>
      <w:r w:rsidR="00995322">
        <w:rPr>
          <w:lang w:val="fr"/>
        </w:rPr>
        <w:t>et le Turkménistan (phase II, deuxième tranche),</w:t>
      </w:r>
      <w:r w:rsidR="00995322">
        <w:rPr>
          <w:rStyle w:val="FootnoteReference"/>
          <w:lang w:val="fr"/>
        </w:rPr>
        <w:footnoteReference w:id="15"/>
      </w:r>
      <w:r>
        <w:rPr>
          <w:lang w:val="fr"/>
        </w:rPr>
        <w:t xml:space="preserve"> </w:t>
      </w:r>
      <w:r w:rsidR="00995322">
        <w:rPr>
          <w:lang w:val="fr"/>
        </w:rPr>
        <w:t>sont présentées dans les propositions de projets/entreprises de leurs pays respectifs.</w:t>
      </w:r>
    </w:p>
    <w:p w14:paraId="1E3406F5" w14:textId="77777777" w:rsidR="00995322" w:rsidRPr="00636901" w:rsidRDefault="00995322" w:rsidP="00E524C3">
      <w:pPr>
        <w:pStyle w:val="Heading1"/>
        <w:numPr>
          <w:ilvl w:val="0"/>
          <w:numId w:val="0"/>
        </w:numPr>
        <w:spacing w:after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fr"/>
        </w:rPr>
        <w:t>Recommandation</w:t>
      </w:r>
    </w:p>
    <w:p w14:paraId="4CFBA67E" w14:textId="1AC8D561" w:rsidR="00995322" w:rsidRDefault="00995322" w:rsidP="00E524C3">
      <w:pPr>
        <w:pStyle w:val="Heading1"/>
        <w:spacing w:after="120"/>
        <w:rPr>
          <w:rFonts w:ascii="TTimes New Roman" w:hAnsi="TTimes New Roman"/>
          <w:lang w:val="fr"/>
        </w:rPr>
      </w:pPr>
      <w:r>
        <w:rPr>
          <w:lang w:val="fr"/>
        </w:rPr>
        <w:t xml:space="preserve">Le Secrétariat </w:t>
      </w:r>
      <w:r w:rsidRPr="000C3ECF">
        <w:rPr>
          <w:u w:val="single"/>
          <w:lang w:val="fr"/>
        </w:rPr>
        <w:t>recommande</w:t>
      </w:r>
      <w:r>
        <w:rPr>
          <w:lang w:val="fr"/>
        </w:rPr>
        <w:t xml:space="preserve"> que le Comité exécutif approuve les projets et activités soumis </w:t>
      </w:r>
      <w:r w:rsidR="000C3ECF">
        <w:rPr>
          <w:lang w:val="fr"/>
        </w:rPr>
        <w:t>aux fins d’a</w:t>
      </w:r>
      <w:r>
        <w:rPr>
          <w:lang w:val="fr"/>
        </w:rPr>
        <w:t>pprobation globale aux niveaux de financement indiqués en annexe du présent document.</w:t>
      </w:r>
      <w:r w:rsidR="00B53A50">
        <w:rPr>
          <w:lang w:val="fr"/>
        </w:rPr>
        <w:t xml:space="preserve"> </w:t>
      </w:r>
      <w:r>
        <w:rPr>
          <w:snapToGrid w:val="0"/>
          <w:lang w:val="fr"/>
        </w:rPr>
        <w:t xml:space="preserve">L’approbation de ces projets comprendrait la mise en œuvre des programmes associés aux tranches </w:t>
      </w:r>
      <w:r w:rsidR="00B53A50">
        <w:rPr>
          <w:snapToGrid w:val="0"/>
          <w:lang w:val="fr"/>
        </w:rPr>
        <w:t xml:space="preserve">concernées </w:t>
      </w:r>
      <w:r>
        <w:rPr>
          <w:snapToGrid w:val="0"/>
          <w:lang w:val="fr"/>
        </w:rPr>
        <w:t xml:space="preserve">des projets pluriannuels ; les Accords mis à jour si applicable ; les conditions ou clauses pertinentes incluses dans les documents d’évaluation des projets correspondants ; </w:t>
      </w:r>
      <w:r>
        <w:rPr>
          <w:lang w:val="fr"/>
        </w:rPr>
        <w:t>et</w:t>
      </w:r>
      <w:r>
        <w:rPr>
          <w:rFonts w:ascii="TTimes New Roman" w:hAnsi="TTimes New Roman"/>
          <w:lang w:val="fr"/>
        </w:rPr>
        <w:t xml:space="preserve"> les observations à communiquer aux gouvernements bénéficiaires du renouvellement des projets de renforcement des institutions.</w:t>
      </w:r>
      <w:bookmarkStart w:id="1" w:name="_Hlk116485229"/>
    </w:p>
    <w:p w14:paraId="25AEA3DC" w14:textId="77777777" w:rsidR="00E524C3" w:rsidRPr="00E524C3" w:rsidRDefault="00E524C3" w:rsidP="00E524C3">
      <w:pPr>
        <w:rPr>
          <w:lang w:val="fr"/>
        </w:rPr>
      </w:pPr>
    </w:p>
    <w:bookmarkEnd w:id="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995322" w:rsidRPr="009D6C65" w14:paraId="49F0CCD1" w14:textId="77777777" w:rsidTr="00600C33">
        <w:tc>
          <w:tcPr>
            <w:tcW w:w="1871" w:type="dxa"/>
          </w:tcPr>
          <w:p w14:paraId="548C4DF9" w14:textId="77777777" w:rsidR="00995322" w:rsidRPr="00D246CA" w:rsidRDefault="00995322" w:rsidP="00600C33">
            <w:pPr>
              <w:rPr>
                <w:lang w:val="fr-FR"/>
              </w:rPr>
            </w:pPr>
          </w:p>
        </w:tc>
        <w:tc>
          <w:tcPr>
            <w:tcW w:w="1872" w:type="dxa"/>
          </w:tcPr>
          <w:p w14:paraId="25982DA3" w14:textId="77777777" w:rsidR="00995322" w:rsidRPr="00D246CA" w:rsidRDefault="00995322" w:rsidP="00600C33">
            <w:pPr>
              <w:rPr>
                <w:lang w:val="fr-FR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5A1B9A6F" w14:textId="77777777" w:rsidR="00995322" w:rsidRPr="00D246CA" w:rsidRDefault="00995322" w:rsidP="00600C33">
            <w:pPr>
              <w:rPr>
                <w:lang w:val="fr-FR"/>
              </w:rPr>
            </w:pPr>
          </w:p>
        </w:tc>
        <w:tc>
          <w:tcPr>
            <w:tcW w:w="1872" w:type="dxa"/>
          </w:tcPr>
          <w:p w14:paraId="70007474" w14:textId="77777777" w:rsidR="00995322" w:rsidRPr="00D246CA" w:rsidRDefault="00995322" w:rsidP="00600C33">
            <w:pPr>
              <w:rPr>
                <w:lang w:val="fr-FR"/>
              </w:rPr>
            </w:pPr>
          </w:p>
        </w:tc>
        <w:tc>
          <w:tcPr>
            <w:tcW w:w="1873" w:type="dxa"/>
          </w:tcPr>
          <w:p w14:paraId="5C808811" w14:textId="77777777" w:rsidR="00995322" w:rsidRPr="00D246CA" w:rsidRDefault="00995322" w:rsidP="00600C33">
            <w:pPr>
              <w:rPr>
                <w:lang w:val="fr-FR"/>
              </w:rPr>
            </w:pPr>
          </w:p>
        </w:tc>
      </w:tr>
    </w:tbl>
    <w:p w14:paraId="390095E8" w14:textId="77777777" w:rsidR="00441083" w:rsidRDefault="00441083">
      <w:pPr>
        <w:rPr>
          <w:lang w:val="fr-FR"/>
        </w:rPr>
      </w:pPr>
    </w:p>
    <w:sectPr w:rsidR="00441083">
      <w:headerReference w:type="even" r:id="rId10"/>
      <w:footerReference w:type="even" r:id="rId11"/>
      <w:footerReference w:type="first" r:id="rId12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65280" w14:textId="77777777" w:rsidR="00B74E1D" w:rsidRDefault="00B74E1D">
      <w:r>
        <w:separator/>
      </w:r>
    </w:p>
  </w:endnote>
  <w:endnote w:type="continuationSeparator" w:id="0">
    <w:p w14:paraId="451CEF5D" w14:textId="77777777" w:rsidR="00B74E1D" w:rsidRDefault="00B74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imes New Roman">
    <w:altName w:val="Times New Roman"/>
    <w:panose1 w:val="00000000000000000000"/>
    <w:charset w:val="00"/>
    <w:family w:val="roman"/>
    <w:notTrueType/>
    <w:pitch w:val="default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7310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A5738B" w14:textId="13124723" w:rsidR="00E524C3" w:rsidRDefault="00E524C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839840" w14:textId="77777777" w:rsidR="00E524C3" w:rsidRDefault="00E524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A7E05" w14:textId="77777777" w:rsidR="00E524C3" w:rsidRDefault="00E524C3" w:rsidP="00E524C3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12EDD331" w14:textId="2C4DD9D2" w:rsidR="00441083" w:rsidRPr="00E524C3" w:rsidRDefault="00E524C3" w:rsidP="00E524C3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03B3E" w14:textId="77777777" w:rsidR="00B74E1D" w:rsidRDefault="00B74E1D">
      <w:r>
        <w:separator/>
      </w:r>
    </w:p>
  </w:footnote>
  <w:footnote w:type="continuationSeparator" w:id="0">
    <w:p w14:paraId="28777530" w14:textId="77777777" w:rsidR="00B74E1D" w:rsidRDefault="00B74E1D">
      <w:r>
        <w:continuationSeparator/>
      </w:r>
    </w:p>
  </w:footnote>
  <w:footnote w:id="1">
    <w:p w14:paraId="1094A3C4" w14:textId="1A316545" w:rsidR="00995322" w:rsidRDefault="00995322" w:rsidP="00995322">
      <w:pPr>
        <w:pStyle w:val="FootnoteText"/>
        <w:spacing w:after="60"/>
        <w:rPr>
          <w:lang w:val="fr"/>
        </w:rPr>
      </w:pPr>
      <w:r>
        <w:rPr>
          <w:rStyle w:val="FootnoteReference"/>
          <w:lang w:val="fr"/>
        </w:rPr>
        <w:footnoteRef/>
      </w:r>
      <w:r>
        <w:rPr>
          <w:lang w:val="fr"/>
        </w:rPr>
        <w:t xml:space="preserve"> UNEP/</w:t>
      </w:r>
      <w:proofErr w:type="spellStart"/>
      <w:r>
        <w:rPr>
          <w:lang w:val="fr"/>
        </w:rPr>
        <w:t>OzL.Pro</w:t>
      </w:r>
      <w:proofErr w:type="spellEnd"/>
      <w:r>
        <w:rPr>
          <w:lang w:val="fr"/>
        </w:rPr>
        <w:t>/</w:t>
      </w:r>
      <w:proofErr w:type="spellStart"/>
      <w:r>
        <w:rPr>
          <w:lang w:val="fr"/>
        </w:rPr>
        <w:t>ExCom</w:t>
      </w:r>
      <w:proofErr w:type="spellEnd"/>
      <w:r>
        <w:rPr>
          <w:lang w:val="fr"/>
        </w:rPr>
        <w:t>/91/1</w:t>
      </w:r>
    </w:p>
    <w:p w14:paraId="7406CFFF" w14:textId="77777777" w:rsidR="00DA5838" w:rsidRDefault="00DA5838" w:rsidP="00995322">
      <w:pPr>
        <w:pStyle w:val="FootnoteText"/>
        <w:spacing w:after="60"/>
      </w:pPr>
    </w:p>
  </w:footnote>
  <w:footnote w:id="2">
    <w:p w14:paraId="315B5E6F" w14:textId="77777777" w:rsidR="00995322" w:rsidRPr="002D18C4" w:rsidRDefault="00995322" w:rsidP="00995322">
      <w:pPr>
        <w:pStyle w:val="FootnoteText"/>
      </w:pPr>
      <w:r>
        <w:rPr>
          <w:rStyle w:val="FootnoteReference"/>
          <w:lang w:val="fr"/>
        </w:rPr>
        <w:footnoteRef/>
      </w:r>
      <w:r>
        <w:rPr>
          <w:lang w:val="fr"/>
        </w:rPr>
        <w:t xml:space="preserve"> UNEP/</w:t>
      </w:r>
      <w:proofErr w:type="spellStart"/>
      <w:r>
        <w:rPr>
          <w:lang w:val="fr"/>
        </w:rPr>
        <w:t>OzL.Pro</w:t>
      </w:r>
      <w:proofErr w:type="spellEnd"/>
      <w:r>
        <w:rPr>
          <w:lang w:val="fr"/>
        </w:rPr>
        <w:t>/</w:t>
      </w:r>
      <w:proofErr w:type="spellStart"/>
      <w:r>
        <w:rPr>
          <w:lang w:val="fr"/>
        </w:rPr>
        <w:t>ExCom</w:t>
      </w:r>
      <w:proofErr w:type="spellEnd"/>
      <w:r>
        <w:rPr>
          <w:lang w:val="fr"/>
        </w:rPr>
        <w:t>/91/32</w:t>
      </w:r>
    </w:p>
  </w:footnote>
  <w:footnote w:id="3">
    <w:p w14:paraId="1942A610" w14:textId="77777777" w:rsidR="00995322" w:rsidRPr="002D18C4" w:rsidRDefault="00995322" w:rsidP="00995322">
      <w:pPr>
        <w:pStyle w:val="FootnoteText"/>
      </w:pPr>
      <w:r>
        <w:rPr>
          <w:rStyle w:val="FootnoteReference"/>
          <w:lang w:val="fr"/>
        </w:rPr>
        <w:footnoteRef/>
      </w:r>
      <w:r w:rsidRPr="00D246CA">
        <w:rPr>
          <w:lang w:val="en-CA"/>
        </w:rPr>
        <w:t xml:space="preserve"> UNEP/</w:t>
      </w:r>
      <w:proofErr w:type="spellStart"/>
      <w:r w:rsidRPr="00D246CA">
        <w:rPr>
          <w:lang w:val="en-CA"/>
        </w:rPr>
        <w:t>OzL.Pro</w:t>
      </w:r>
      <w:proofErr w:type="spellEnd"/>
      <w:r w:rsidRPr="00D246CA">
        <w:rPr>
          <w:lang w:val="en-CA"/>
        </w:rPr>
        <w:t>/ExCom/91/33</w:t>
      </w:r>
    </w:p>
  </w:footnote>
  <w:footnote w:id="4">
    <w:p w14:paraId="2CE97035" w14:textId="77777777" w:rsidR="00995322" w:rsidRPr="002D18C4" w:rsidRDefault="00995322" w:rsidP="00995322">
      <w:pPr>
        <w:pStyle w:val="FootnoteText"/>
      </w:pPr>
      <w:r>
        <w:rPr>
          <w:rStyle w:val="FootnoteReference"/>
          <w:lang w:val="fr"/>
        </w:rPr>
        <w:footnoteRef/>
      </w:r>
      <w:r w:rsidRPr="00D246CA">
        <w:rPr>
          <w:lang w:val="en-CA"/>
        </w:rPr>
        <w:t xml:space="preserve"> UNEP/</w:t>
      </w:r>
      <w:proofErr w:type="spellStart"/>
      <w:r w:rsidRPr="00D246CA">
        <w:rPr>
          <w:lang w:val="en-CA"/>
        </w:rPr>
        <w:t>OzL.Pro</w:t>
      </w:r>
      <w:proofErr w:type="spellEnd"/>
      <w:r w:rsidRPr="00D246CA">
        <w:rPr>
          <w:lang w:val="en-CA"/>
        </w:rPr>
        <w:t>/ExCom/91/34</w:t>
      </w:r>
    </w:p>
  </w:footnote>
  <w:footnote w:id="5">
    <w:p w14:paraId="1282642B" w14:textId="77777777" w:rsidR="00995322" w:rsidRPr="002D18C4" w:rsidRDefault="00995322" w:rsidP="00995322">
      <w:pPr>
        <w:pStyle w:val="FootnoteText"/>
      </w:pPr>
      <w:r>
        <w:rPr>
          <w:rStyle w:val="FootnoteReference"/>
          <w:lang w:val="fr"/>
        </w:rPr>
        <w:footnoteRef/>
      </w:r>
      <w:r w:rsidRPr="00D246CA">
        <w:rPr>
          <w:lang w:val="en-CA"/>
        </w:rPr>
        <w:t xml:space="preserve"> UNEP/</w:t>
      </w:r>
      <w:proofErr w:type="spellStart"/>
      <w:r w:rsidRPr="00D246CA">
        <w:rPr>
          <w:lang w:val="en-CA"/>
        </w:rPr>
        <w:t>OzL.Pro</w:t>
      </w:r>
      <w:proofErr w:type="spellEnd"/>
      <w:r w:rsidRPr="00D246CA">
        <w:rPr>
          <w:lang w:val="en-CA"/>
        </w:rPr>
        <w:t>/ExCom/91/35</w:t>
      </w:r>
    </w:p>
  </w:footnote>
  <w:footnote w:id="6">
    <w:p w14:paraId="2F4980F7" w14:textId="77777777" w:rsidR="00995322" w:rsidRPr="002D18C4" w:rsidRDefault="00995322" w:rsidP="00995322">
      <w:pPr>
        <w:pStyle w:val="FootnoteText"/>
      </w:pPr>
      <w:r>
        <w:rPr>
          <w:rStyle w:val="FootnoteReference"/>
          <w:lang w:val="fr"/>
        </w:rPr>
        <w:footnoteRef/>
      </w:r>
      <w:r w:rsidRPr="00D246CA">
        <w:rPr>
          <w:lang w:val="en-CA"/>
        </w:rPr>
        <w:t xml:space="preserve"> UNEP/</w:t>
      </w:r>
      <w:proofErr w:type="spellStart"/>
      <w:r w:rsidRPr="00D246CA">
        <w:rPr>
          <w:lang w:val="en-CA"/>
        </w:rPr>
        <w:t>OzL.Pro</w:t>
      </w:r>
      <w:proofErr w:type="spellEnd"/>
      <w:r w:rsidRPr="00D246CA">
        <w:rPr>
          <w:lang w:val="en-CA"/>
        </w:rPr>
        <w:t>/ExCom/91/36</w:t>
      </w:r>
    </w:p>
  </w:footnote>
  <w:footnote w:id="7">
    <w:p w14:paraId="31E5582D" w14:textId="77777777" w:rsidR="00995322" w:rsidRPr="002D18C4" w:rsidRDefault="00995322" w:rsidP="00995322">
      <w:pPr>
        <w:pStyle w:val="FootnoteText"/>
      </w:pPr>
      <w:r>
        <w:rPr>
          <w:rStyle w:val="FootnoteReference"/>
          <w:lang w:val="fr"/>
        </w:rPr>
        <w:footnoteRef/>
      </w:r>
      <w:r w:rsidRPr="00D246CA">
        <w:rPr>
          <w:lang w:val="en-CA"/>
        </w:rPr>
        <w:t xml:space="preserve"> UNEP/</w:t>
      </w:r>
      <w:proofErr w:type="spellStart"/>
      <w:r w:rsidRPr="00D246CA">
        <w:rPr>
          <w:lang w:val="en-CA"/>
        </w:rPr>
        <w:t>OzL.Pro</w:t>
      </w:r>
      <w:proofErr w:type="spellEnd"/>
      <w:r w:rsidRPr="00D246CA">
        <w:rPr>
          <w:lang w:val="en-CA"/>
        </w:rPr>
        <w:t>/ExCom/91/37</w:t>
      </w:r>
    </w:p>
  </w:footnote>
  <w:footnote w:id="8">
    <w:p w14:paraId="46748506" w14:textId="77777777" w:rsidR="00995322" w:rsidRPr="002D18C4" w:rsidRDefault="00995322" w:rsidP="00995322">
      <w:pPr>
        <w:pStyle w:val="FootnoteText"/>
      </w:pPr>
      <w:r>
        <w:rPr>
          <w:rStyle w:val="FootnoteReference"/>
          <w:lang w:val="fr"/>
        </w:rPr>
        <w:footnoteRef/>
      </w:r>
      <w:r w:rsidRPr="00D246CA">
        <w:rPr>
          <w:lang w:val="en-CA"/>
        </w:rPr>
        <w:t xml:space="preserve"> UNEP/</w:t>
      </w:r>
      <w:proofErr w:type="spellStart"/>
      <w:r w:rsidRPr="00D246CA">
        <w:rPr>
          <w:lang w:val="en-CA"/>
        </w:rPr>
        <w:t>OzL.Pro</w:t>
      </w:r>
      <w:proofErr w:type="spellEnd"/>
      <w:r w:rsidRPr="00D246CA">
        <w:rPr>
          <w:lang w:val="en-CA"/>
        </w:rPr>
        <w:t>/ExCom/91/39</w:t>
      </w:r>
    </w:p>
  </w:footnote>
  <w:footnote w:id="9">
    <w:p w14:paraId="7F200660" w14:textId="77777777" w:rsidR="00995322" w:rsidRPr="002D18C4" w:rsidRDefault="00995322" w:rsidP="00995322">
      <w:pPr>
        <w:pStyle w:val="FootnoteText"/>
      </w:pPr>
      <w:r>
        <w:rPr>
          <w:rStyle w:val="FootnoteReference"/>
          <w:lang w:val="fr"/>
        </w:rPr>
        <w:footnoteRef/>
      </w:r>
      <w:r w:rsidRPr="00D246CA">
        <w:rPr>
          <w:lang w:val="en-CA"/>
        </w:rPr>
        <w:t xml:space="preserve"> UNEP/</w:t>
      </w:r>
      <w:proofErr w:type="spellStart"/>
      <w:r w:rsidRPr="00D246CA">
        <w:rPr>
          <w:lang w:val="en-CA"/>
        </w:rPr>
        <w:t>OzL.Pro</w:t>
      </w:r>
      <w:proofErr w:type="spellEnd"/>
      <w:r w:rsidRPr="00D246CA">
        <w:rPr>
          <w:lang w:val="en-CA"/>
        </w:rPr>
        <w:t>/ExCom/91/43</w:t>
      </w:r>
    </w:p>
  </w:footnote>
  <w:footnote w:id="10">
    <w:p w14:paraId="0AA190DB" w14:textId="77777777" w:rsidR="00995322" w:rsidRPr="002D18C4" w:rsidRDefault="00995322" w:rsidP="00995322">
      <w:pPr>
        <w:pStyle w:val="FootnoteText"/>
      </w:pPr>
      <w:r>
        <w:rPr>
          <w:rStyle w:val="FootnoteReference"/>
          <w:lang w:val="fr"/>
        </w:rPr>
        <w:footnoteRef/>
      </w:r>
      <w:r w:rsidRPr="00D246CA">
        <w:rPr>
          <w:lang w:val="en-CA"/>
        </w:rPr>
        <w:t xml:space="preserve"> UNEP/</w:t>
      </w:r>
      <w:proofErr w:type="spellStart"/>
      <w:r w:rsidRPr="00D246CA">
        <w:rPr>
          <w:lang w:val="en-CA"/>
        </w:rPr>
        <w:t>OzL.Pro</w:t>
      </w:r>
      <w:proofErr w:type="spellEnd"/>
      <w:r w:rsidRPr="00D246CA">
        <w:rPr>
          <w:lang w:val="en-CA"/>
        </w:rPr>
        <w:t>/ExCom/91/45</w:t>
      </w:r>
    </w:p>
  </w:footnote>
  <w:footnote w:id="11">
    <w:p w14:paraId="733EDE53" w14:textId="77777777" w:rsidR="00995322" w:rsidRPr="002D18C4" w:rsidRDefault="00995322" w:rsidP="00995322">
      <w:pPr>
        <w:pStyle w:val="FootnoteText"/>
      </w:pPr>
      <w:r>
        <w:rPr>
          <w:rStyle w:val="FootnoteReference"/>
          <w:lang w:val="fr"/>
        </w:rPr>
        <w:footnoteRef/>
      </w:r>
      <w:r w:rsidRPr="00D246CA">
        <w:rPr>
          <w:lang w:val="en-CA"/>
        </w:rPr>
        <w:t xml:space="preserve"> UNEP/</w:t>
      </w:r>
      <w:proofErr w:type="spellStart"/>
      <w:r w:rsidRPr="00D246CA">
        <w:rPr>
          <w:lang w:val="en-CA"/>
        </w:rPr>
        <w:t>OzL.Pro</w:t>
      </w:r>
      <w:proofErr w:type="spellEnd"/>
      <w:r w:rsidRPr="00D246CA">
        <w:rPr>
          <w:lang w:val="en-CA"/>
        </w:rPr>
        <w:t>/ExCom/91/46</w:t>
      </w:r>
    </w:p>
  </w:footnote>
  <w:footnote w:id="12">
    <w:p w14:paraId="4DE3FBE8" w14:textId="77777777" w:rsidR="00995322" w:rsidRPr="002D18C4" w:rsidRDefault="00995322" w:rsidP="00995322">
      <w:pPr>
        <w:pStyle w:val="FootnoteText"/>
      </w:pPr>
      <w:r>
        <w:rPr>
          <w:rStyle w:val="FootnoteReference"/>
          <w:lang w:val="fr"/>
        </w:rPr>
        <w:footnoteRef/>
      </w:r>
      <w:r w:rsidRPr="00D246CA">
        <w:rPr>
          <w:lang w:val="en-CA"/>
        </w:rPr>
        <w:t xml:space="preserve"> UNEP/</w:t>
      </w:r>
      <w:proofErr w:type="spellStart"/>
      <w:r w:rsidRPr="00D246CA">
        <w:rPr>
          <w:lang w:val="en-CA"/>
        </w:rPr>
        <w:t>OzL.Pro</w:t>
      </w:r>
      <w:proofErr w:type="spellEnd"/>
      <w:r w:rsidRPr="00D246CA">
        <w:rPr>
          <w:lang w:val="en-CA"/>
        </w:rPr>
        <w:t>/ExCom/91/50</w:t>
      </w:r>
    </w:p>
  </w:footnote>
  <w:footnote w:id="13">
    <w:p w14:paraId="3E43C088" w14:textId="77777777" w:rsidR="00995322" w:rsidRPr="002D18C4" w:rsidRDefault="00995322" w:rsidP="00995322">
      <w:pPr>
        <w:pStyle w:val="FootnoteText"/>
      </w:pPr>
      <w:r>
        <w:rPr>
          <w:rStyle w:val="FootnoteReference"/>
          <w:lang w:val="fr"/>
        </w:rPr>
        <w:footnoteRef/>
      </w:r>
      <w:r w:rsidRPr="00D246CA">
        <w:rPr>
          <w:lang w:val="en-CA"/>
        </w:rPr>
        <w:t xml:space="preserve"> UNEP/</w:t>
      </w:r>
      <w:proofErr w:type="spellStart"/>
      <w:r w:rsidRPr="00D246CA">
        <w:rPr>
          <w:lang w:val="en-CA"/>
        </w:rPr>
        <w:t>OzL.Pro</w:t>
      </w:r>
      <w:proofErr w:type="spellEnd"/>
      <w:r w:rsidRPr="00D246CA">
        <w:rPr>
          <w:lang w:val="en-CA"/>
        </w:rPr>
        <w:t>/ExCom/91/51</w:t>
      </w:r>
    </w:p>
  </w:footnote>
  <w:footnote w:id="14">
    <w:p w14:paraId="483E05A9" w14:textId="77777777" w:rsidR="00995322" w:rsidRPr="002D18C4" w:rsidRDefault="00995322" w:rsidP="00995322">
      <w:pPr>
        <w:pStyle w:val="FootnoteText"/>
      </w:pPr>
      <w:r>
        <w:rPr>
          <w:rStyle w:val="FootnoteReference"/>
          <w:lang w:val="fr"/>
        </w:rPr>
        <w:footnoteRef/>
      </w:r>
      <w:r w:rsidRPr="00D246CA">
        <w:rPr>
          <w:lang w:val="en-CA"/>
        </w:rPr>
        <w:t xml:space="preserve"> UNEP/</w:t>
      </w:r>
      <w:proofErr w:type="spellStart"/>
      <w:r w:rsidRPr="00D246CA">
        <w:rPr>
          <w:lang w:val="en-CA"/>
        </w:rPr>
        <w:t>OzL.Pro</w:t>
      </w:r>
      <w:proofErr w:type="spellEnd"/>
      <w:r w:rsidRPr="00D246CA">
        <w:rPr>
          <w:lang w:val="en-CA"/>
        </w:rPr>
        <w:t>/ExCom/91/52</w:t>
      </w:r>
    </w:p>
  </w:footnote>
  <w:footnote w:id="15">
    <w:p w14:paraId="0E6BFF96" w14:textId="77777777" w:rsidR="00995322" w:rsidRPr="002D18C4" w:rsidRDefault="00995322" w:rsidP="00995322">
      <w:pPr>
        <w:pStyle w:val="FootnoteText"/>
      </w:pPr>
      <w:r>
        <w:rPr>
          <w:rStyle w:val="FootnoteReference"/>
          <w:lang w:val="fr"/>
        </w:rPr>
        <w:footnoteRef/>
      </w:r>
      <w:r>
        <w:rPr>
          <w:lang w:val="fr"/>
        </w:rPr>
        <w:t xml:space="preserve"> UNEP/</w:t>
      </w:r>
      <w:proofErr w:type="spellStart"/>
      <w:r>
        <w:rPr>
          <w:lang w:val="fr"/>
        </w:rPr>
        <w:t>OzL.Pro</w:t>
      </w:r>
      <w:proofErr w:type="spellEnd"/>
      <w:r>
        <w:rPr>
          <w:lang w:val="fr"/>
        </w:rPr>
        <w:t>/</w:t>
      </w:r>
      <w:proofErr w:type="spellStart"/>
      <w:r>
        <w:rPr>
          <w:lang w:val="fr"/>
        </w:rPr>
        <w:t>ExCom</w:t>
      </w:r>
      <w:proofErr w:type="spellEnd"/>
      <w:r>
        <w:rPr>
          <w:lang w:val="fr"/>
        </w:rPr>
        <w:t>/91/55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2" w:name="_Hlk119593873"/>
  <w:p w14:paraId="3A461C98" w14:textId="670F08C7" w:rsidR="00E524C3" w:rsidRPr="009B0D30" w:rsidRDefault="00E524C3" w:rsidP="00E524C3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/ExCom/91/30</w:t>
    </w:r>
    <w:r>
      <w:fldChar w:fldCharType="end"/>
    </w:r>
  </w:p>
  <w:bookmarkEnd w:id="2"/>
  <w:p w14:paraId="67756797" w14:textId="3D41899D" w:rsidR="00E524C3" w:rsidRDefault="00E524C3">
    <w:pPr>
      <w:pStyle w:val="Header"/>
      <w:rPr>
        <w:lang w:val="fr-FR"/>
      </w:rPr>
    </w:pPr>
  </w:p>
  <w:p w14:paraId="16491E16" w14:textId="77777777" w:rsidR="00DA5838" w:rsidRPr="00E524C3" w:rsidRDefault="00DA5838">
    <w:pPr>
      <w:pStyle w:val="Header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05467301">
    <w:abstractNumId w:val="10"/>
  </w:num>
  <w:num w:numId="2" w16cid:durableId="1457989280">
    <w:abstractNumId w:val="10"/>
  </w:num>
  <w:num w:numId="3" w16cid:durableId="595216838">
    <w:abstractNumId w:val="10"/>
  </w:num>
  <w:num w:numId="4" w16cid:durableId="1691567677">
    <w:abstractNumId w:val="10"/>
  </w:num>
  <w:num w:numId="5" w16cid:durableId="1213151577">
    <w:abstractNumId w:val="10"/>
  </w:num>
  <w:num w:numId="6" w16cid:durableId="1474256682">
    <w:abstractNumId w:val="9"/>
  </w:num>
  <w:num w:numId="7" w16cid:durableId="1488937699">
    <w:abstractNumId w:val="7"/>
  </w:num>
  <w:num w:numId="8" w16cid:durableId="2040936104">
    <w:abstractNumId w:val="6"/>
  </w:num>
  <w:num w:numId="9" w16cid:durableId="1498963597">
    <w:abstractNumId w:val="5"/>
  </w:num>
  <w:num w:numId="10" w16cid:durableId="1736396784">
    <w:abstractNumId w:val="4"/>
  </w:num>
  <w:num w:numId="11" w16cid:durableId="188416665">
    <w:abstractNumId w:val="8"/>
  </w:num>
  <w:num w:numId="12" w16cid:durableId="493497478">
    <w:abstractNumId w:val="3"/>
  </w:num>
  <w:num w:numId="13" w16cid:durableId="410855940">
    <w:abstractNumId w:val="2"/>
  </w:num>
  <w:num w:numId="14" w16cid:durableId="738601209">
    <w:abstractNumId w:val="1"/>
  </w:num>
  <w:num w:numId="15" w16cid:durableId="1517502117">
    <w:abstractNumId w:val="0"/>
  </w:num>
  <w:num w:numId="16" w16cid:durableId="223293498">
    <w:abstractNumId w:val="13"/>
  </w:num>
  <w:num w:numId="17" w16cid:durableId="335306916">
    <w:abstractNumId w:val="15"/>
  </w:num>
  <w:num w:numId="18" w16cid:durableId="2138986923">
    <w:abstractNumId w:val="16"/>
  </w:num>
  <w:num w:numId="19" w16cid:durableId="1656908234">
    <w:abstractNumId w:val="17"/>
  </w:num>
  <w:num w:numId="20" w16cid:durableId="364864071">
    <w:abstractNumId w:val="14"/>
  </w:num>
  <w:num w:numId="21" w16cid:durableId="965038582">
    <w:abstractNumId w:val="11"/>
  </w:num>
  <w:num w:numId="22" w16cid:durableId="2050958227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322"/>
    <w:rsid w:val="0001647E"/>
    <w:rsid w:val="000465FF"/>
    <w:rsid w:val="0005110A"/>
    <w:rsid w:val="000C3ECF"/>
    <w:rsid w:val="000D2330"/>
    <w:rsid w:val="000D6F56"/>
    <w:rsid w:val="000F60B1"/>
    <w:rsid w:val="000F6C8E"/>
    <w:rsid w:val="00177D11"/>
    <w:rsid w:val="001C3D0C"/>
    <w:rsid w:val="001D4CE7"/>
    <w:rsid w:val="00244013"/>
    <w:rsid w:val="00265AF0"/>
    <w:rsid w:val="002C06D4"/>
    <w:rsid w:val="002F0B57"/>
    <w:rsid w:val="003029F8"/>
    <w:rsid w:val="003A0CA4"/>
    <w:rsid w:val="00403EDF"/>
    <w:rsid w:val="00425F15"/>
    <w:rsid w:val="00441083"/>
    <w:rsid w:val="00444619"/>
    <w:rsid w:val="004B1B59"/>
    <w:rsid w:val="004C2C87"/>
    <w:rsid w:val="004D7878"/>
    <w:rsid w:val="004E3A36"/>
    <w:rsid w:val="005B3CAD"/>
    <w:rsid w:val="005C278F"/>
    <w:rsid w:val="005C423E"/>
    <w:rsid w:val="00605093"/>
    <w:rsid w:val="007034FA"/>
    <w:rsid w:val="0074674B"/>
    <w:rsid w:val="0075750B"/>
    <w:rsid w:val="00775FBB"/>
    <w:rsid w:val="00837427"/>
    <w:rsid w:val="00843511"/>
    <w:rsid w:val="00847BDB"/>
    <w:rsid w:val="00856064"/>
    <w:rsid w:val="00863EC1"/>
    <w:rsid w:val="0091161A"/>
    <w:rsid w:val="00972E99"/>
    <w:rsid w:val="00995322"/>
    <w:rsid w:val="009A5180"/>
    <w:rsid w:val="009D6C65"/>
    <w:rsid w:val="009F6617"/>
    <w:rsid w:val="009F709E"/>
    <w:rsid w:val="00A97E14"/>
    <w:rsid w:val="00AB74A2"/>
    <w:rsid w:val="00AC013C"/>
    <w:rsid w:val="00AE6022"/>
    <w:rsid w:val="00AE63D8"/>
    <w:rsid w:val="00B53A50"/>
    <w:rsid w:val="00B55AA4"/>
    <w:rsid w:val="00B74E1D"/>
    <w:rsid w:val="00B811F2"/>
    <w:rsid w:val="00BC3C7D"/>
    <w:rsid w:val="00C16E3F"/>
    <w:rsid w:val="00C34C3E"/>
    <w:rsid w:val="00C6443E"/>
    <w:rsid w:val="00C9547D"/>
    <w:rsid w:val="00CC2B33"/>
    <w:rsid w:val="00D03AF1"/>
    <w:rsid w:val="00D7654A"/>
    <w:rsid w:val="00DA5838"/>
    <w:rsid w:val="00DB4E64"/>
    <w:rsid w:val="00DD3433"/>
    <w:rsid w:val="00E348C6"/>
    <w:rsid w:val="00E524C3"/>
    <w:rsid w:val="00E54871"/>
    <w:rsid w:val="00E60D9C"/>
    <w:rsid w:val="00EB2067"/>
    <w:rsid w:val="00F218B0"/>
    <w:rsid w:val="00F37A42"/>
    <w:rsid w:val="00F557F5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EC0265"/>
  <w15:docId w15:val="{8ACD402A-C472-4117-92F4-36A48C60B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aliases w:val="Char1,Char1 Char Char, Char1, Char1 Char Char,Fußnotentextf,FOOTNOTES,fn,single space,Footnote,Footnote Text Char1 Char,Footnote Text Char Char Char,Footnote Text Char1 Char Char Char,Footnote Text Char Char Char Char Char"/>
    <w:basedOn w:val="Normal"/>
    <w:link w:val="FootnoteTextChar"/>
    <w:uiPriority w:val="99"/>
    <w:unhideWhenUsed/>
    <w:qFormat/>
    <w:rsid w:val="002C06D4"/>
    <w:rPr>
      <w:sz w:val="20"/>
      <w:szCs w:val="20"/>
    </w:rPr>
  </w:style>
  <w:style w:type="character" w:customStyle="1" w:styleId="FootnoteTextChar">
    <w:name w:val="Footnote Text Char"/>
    <w:aliases w:val="Char1 Char,Char1 Char Char Char, Char1 Char, Char1 Char Char Char,Fußnotentextf Char,FOOTNOTES Char,fn Char,single space Char,Footnote Char,Footnote Text Char1 Char Char,Footnote Text Char Char Char Char"/>
    <w:basedOn w:val="DefaultParagraphFont"/>
    <w:link w:val="FootnoteText"/>
    <w:uiPriority w:val="99"/>
    <w:rsid w:val="002C06D4"/>
    <w:rPr>
      <w:lang w:val="en-GB"/>
    </w:rPr>
  </w:style>
  <w:style w:type="character" w:styleId="FootnoteReference">
    <w:name w:val="footnote reference"/>
    <w:aliases w:val="ftref,Footnote Text1,Footnote Text2,Footnote text"/>
    <w:basedOn w:val="DefaultParagraphFont"/>
    <w:uiPriority w:val="99"/>
    <w:unhideWhenUsed/>
    <w:rsid w:val="002C06D4"/>
    <w:rPr>
      <w:vertAlign w:val="superscript"/>
    </w:rPr>
  </w:style>
  <w:style w:type="table" w:customStyle="1" w:styleId="TableGrid10">
    <w:name w:val="Table Grid1"/>
    <w:basedOn w:val="TableNormal"/>
    <w:next w:val="TableGrid"/>
    <w:qFormat/>
    <w:rsid w:val="0099532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DAAB2DD85EE4DA1A734027396EA35" ma:contentTypeVersion="5" ma:contentTypeDescription="Create a new document." ma:contentTypeScope="" ma:versionID="cf447db865f0fded883e5d962b3d9571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UNEP/OzL.Pro/ExCom/91/30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AE6B5CED-E021-4A72-B6C2-4FB2E9033B32}"/>
</file>

<file path=customXml/itemProps2.xml><?xml version="1.0" encoding="utf-8"?>
<ds:datastoreItem xmlns:ds="http://schemas.openxmlformats.org/officeDocument/2006/customXml" ds:itemID="{2628612D-C611-45B9-BD8F-2B4C978A724B}"/>
</file>

<file path=customXml/itemProps3.xml><?xml version="1.0" encoding="utf-8"?>
<ds:datastoreItem xmlns:ds="http://schemas.openxmlformats.org/officeDocument/2006/customXml" ds:itemID="{75699EA6-3E4B-4075-8999-312D6E0151D1}"/>
</file>

<file path=customXml/itemProps4.xml><?xml version="1.0" encoding="utf-8"?>
<ds:datastoreItem xmlns:ds="http://schemas.openxmlformats.org/officeDocument/2006/customXml" ds:itemID="{F821F060-572C-4FF7-882D-779AD473E6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500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Projets recommandés aux fins d’approbation globale</vt:lpstr>
    </vt:vector>
  </TitlesOfParts>
  <Company>UNMFS</Company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Projets recommandés aux fins d’approbation globale</dc:title>
  <dc:creator>Maïlys Lejosne</dc:creator>
  <cp:lastModifiedBy>HBE</cp:lastModifiedBy>
  <cp:revision>5</cp:revision>
  <cp:lastPrinted>2001-05-26T16:40:00Z</cp:lastPrinted>
  <dcterms:created xsi:type="dcterms:W3CDTF">2022-11-28T17:04:00Z</dcterms:created>
  <dcterms:modified xsi:type="dcterms:W3CDTF">2022-11-28T19:14:00Z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UNEP/OzL.Pro/ExCom/91/30</vt:lpwstr>
  </property>
  <property fmtid="{D5CDD505-2E9C-101B-9397-08002B2CF9AE}" pid="3" name="Revision date">
    <vt:lpwstr>11/20/2022</vt:lpwstr>
  </property>
  <property fmtid="{D5CDD505-2E9C-101B-9397-08002B2CF9AE}" pid="4" name="ContentTypeId">
    <vt:lpwstr>0x010100BDDDAAB2DD85EE4DA1A734027396EA35</vt:lpwstr>
  </property>
</Properties>
</file>