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4B6CD262" w14:textId="77777777" w:rsidTr="009C59F7">
        <w:trPr>
          <w:trHeight w:val="720"/>
        </w:trPr>
        <w:tc>
          <w:tcPr>
            <w:tcW w:w="5490" w:type="dxa"/>
            <w:gridSpan w:val="2"/>
            <w:tcBorders>
              <w:bottom w:val="single" w:sz="18" w:space="0" w:color="auto"/>
            </w:tcBorders>
          </w:tcPr>
          <w:p w14:paraId="76235E13" w14:textId="77777777"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45DD0746" w14:textId="77777777" w:rsidR="00C15867" w:rsidRPr="00493D40" w:rsidRDefault="00C15867" w:rsidP="009C59F7">
            <w:pPr>
              <w:jc w:val="right"/>
              <w:rPr>
                <w:sz w:val="52"/>
                <w:szCs w:val="52"/>
              </w:rPr>
            </w:pPr>
            <w:r>
              <w:rPr>
                <w:rFonts w:ascii="Univers Bold" w:hAnsi="Univers Bold"/>
                <w:b/>
                <w:sz w:val="72"/>
              </w:rPr>
              <w:t>EP</w:t>
            </w:r>
          </w:p>
        </w:tc>
      </w:tr>
      <w:tr w:rsidR="00C15867" w14:paraId="4017ED4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8CFDE28" w14:textId="77777777" w:rsidR="00C15867" w:rsidRDefault="00DA0CE2" w:rsidP="009C59F7">
            <w:pPr>
              <w:spacing w:before="120"/>
            </w:pPr>
            <w:r w:rsidRPr="00DA0CE2">
              <w:rPr>
                <w:noProof/>
                <w:lang w:val="en-US"/>
              </w:rPr>
              <w:drawing>
                <wp:anchor distT="0" distB="0" distL="114300" distR="114300" simplePos="0" relativeHeight="251659264" behindDoc="0" locked="0" layoutInCell="1" allowOverlap="1" wp14:anchorId="1E3D5281" wp14:editId="3192DA6F">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US"/>
              </w:rPr>
              <w:drawing>
                <wp:anchor distT="0" distB="0" distL="114300" distR="114300" simplePos="0" relativeHeight="251660288" behindDoc="1" locked="0" layoutInCell="0" allowOverlap="1" wp14:anchorId="69D2974F" wp14:editId="4F039A60">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498A753B"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5FC023F6"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693071CD"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028AB2B9" w14:textId="77777777" w:rsidR="00C15867" w:rsidRDefault="00C15867" w:rsidP="009C59F7">
            <w:pPr>
              <w:spacing w:before="720"/>
              <w:ind w:left="158"/>
            </w:pPr>
          </w:p>
        </w:tc>
        <w:tc>
          <w:tcPr>
            <w:tcW w:w="4590" w:type="dxa"/>
            <w:tcBorders>
              <w:top w:val="nil"/>
              <w:left w:val="nil"/>
              <w:bottom w:val="single" w:sz="36" w:space="0" w:color="auto"/>
              <w:right w:val="nil"/>
            </w:tcBorders>
          </w:tcPr>
          <w:p w14:paraId="1DF7103E" w14:textId="77777777" w:rsidR="00C15867" w:rsidRPr="0033525D" w:rsidRDefault="00C15867" w:rsidP="009C59F7">
            <w:r w:rsidRPr="0033525D">
              <w:t>Distr.</w:t>
            </w:r>
          </w:p>
          <w:p w14:paraId="2A36D45F" w14:textId="77777777" w:rsidR="00923540" w:rsidRPr="0033525D" w:rsidRDefault="00923540" w:rsidP="00923540">
            <w:r w:rsidRPr="0033525D">
              <w:t>GENERAL</w:t>
            </w:r>
          </w:p>
          <w:p w14:paraId="147E13AF" w14:textId="77777777" w:rsidR="00C15867" w:rsidRPr="0033525D" w:rsidRDefault="00C15867" w:rsidP="009C59F7"/>
          <w:p w14:paraId="43C5EBE1" w14:textId="77777777" w:rsidR="00C15867" w:rsidRPr="003F73BA" w:rsidRDefault="00C15867" w:rsidP="009C59F7"/>
          <w:p w14:paraId="1AF6DF45" w14:textId="17013874" w:rsidR="00C15867" w:rsidRPr="003F73BA" w:rsidRDefault="00BE3A97" w:rsidP="009C59F7">
            <w:fldSimple w:instr=" DOCPROPERTY &quot;Document number&quot;  \* MERGEFORMAT ">
              <w:r w:rsidR="00B32B0C">
                <w:t>UNEP/OzL.Pro/ExCom/82/71</w:t>
              </w:r>
            </w:fldSimple>
          </w:p>
          <w:p w14:paraId="0BE02D51" w14:textId="6562FA90" w:rsidR="00C15867" w:rsidRPr="003F73BA" w:rsidRDefault="00BC2495" w:rsidP="009C59F7">
            <w:r>
              <w:fldChar w:fldCharType="begin"/>
            </w:r>
            <w:r w:rsidR="00851352">
              <w:instrText xml:space="preserve"> DOCPROPERTY "Revision date" \@ "d MMMM YYYY"  \* MERGEFORMAT </w:instrText>
            </w:r>
            <w:r>
              <w:fldChar w:fldCharType="separate"/>
            </w:r>
            <w:r w:rsidR="00B32B0C">
              <w:t>7 December 2018</w:t>
            </w:r>
            <w:r>
              <w:fldChar w:fldCharType="end"/>
            </w:r>
          </w:p>
          <w:p w14:paraId="32372856" w14:textId="77777777" w:rsidR="00C15867" w:rsidRPr="00000FED" w:rsidRDefault="00C15867" w:rsidP="009C59F7">
            <w:pPr>
              <w:rPr>
                <w:caps/>
              </w:rPr>
            </w:pPr>
          </w:p>
          <w:p w14:paraId="09132FA8" w14:textId="77777777" w:rsidR="00C15867" w:rsidRDefault="00C15867" w:rsidP="009C59F7">
            <w:r w:rsidRPr="0033525D">
              <w:t>ORIGINAL: ENGLISH</w:t>
            </w:r>
          </w:p>
        </w:tc>
      </w:tr>
    </w:tbl>
    <w:p w14:paraId="70F6FEA1" w14:textId="77777777"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14:paraId="4E936305" w14:textId="77777777"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14:paraId="074A8C77" w14:textId="77777777" w:rsidR="00C15867" w:rsidRPr="00765DE4" w:rsidRDefault="00C15867" w:rsidP="009960E5">
      <w:pPr>
        <w:jc w:val="left"/>
        <w:rPr>
          <w:lang w:val="en-US"/>
        </w:rPr>
      </w:pPr>
    </w:p>
    <w:p w14:paraId="51FB55F2" w14:textId="77777777" w:rsidR="004E7F9C" w:rsidRDefault="004E7F9C" w:rsidP="004E7F9C">
      <w:pPr>
        <w:pStyle w:val="Title1"/>
      </w:pPr>
    </w:p>
    <w:p w14:paraId="6677714E" w14:textId="77777777" w:rsidR="00B8384F" w:rsidRPr="00A558DC" w:rsidRDefault="00B8384F" w:rsidP="00B8384F">
      <w:pPr>
        <w:pStyle w:val="0Heading0"/>
        <w:spacing w:after="240"/>
        <w:jc w:val="center"/>
        <w:rPr>
          <w:b/>
          <w:lang w:val="en-US"/>
        </w:rPr>
      </w:pPr>
      <w:r w:rsidRPr="00A558DC">
        <w:rPr>
          <w:b/>
          <w:lang w:val="en-US"/>
        </w:rPr>
        <w:t>REPORT OF THE SUB-GROUP ON THE PRODUCTION SECTOR</w:t>
      </w:r>
    </w:p>
    <w:p w14:paraId="0F42BD3E" w14:textId="77777777" w:rsidR="00B8384F" w:rsidRPr="00A558DC" w:rsidRDefault="00B8384F" w:rsidP="00B8384F">
      <w:pPr>
        <w:pStyle w:val="Heading1"/>
        <w:numPr>
          <w:ilvl w:val="0"/>
          <w:numId w:val="0"/>
        </w:numPr>
        <w:tabs>
          <w:tab w:val="left" w:pos="1778"/>
        </w:tabs>
        <w:rPr>
          <w:b/>
        </w:rPr>
      </w:pPr>
      <w:r w:rsidRPr="00A558DC">
        <w:rPr>
          <w:b/>
        </w:rPr>
        <w:t>Introduction</w:t>
      </w:r>
    </w:p>
    <w:p w14:paraId="0E62A953" w14:textId="7BCF0FBF" w:rsidR="00B8384F" w:rsidRPr="00A558DC" w:rsidRDefault="00B8384F" w:rsidP="00B8384F">
      <w:pPr>
        <w:pStyle w:val="Heading1"/>
        <w:rPr>
          <w:lang w:val="en-US"/>
        </w:rPr>
      </w:pPr>
      <w:r w:rsidRPr="00A558DC">
        <w:t>The Sub-g</w:t>
      </w:r>
      <w:r w:rsidRPr="008D0A8B">
        <w:t xml:space="preserve">roup on the Production Sector, </w:t>
      </w:r>
      <w:r w:rsidR="009939D2" w:rsidRPr="008D0A8B">
        <w:t>which had been reconstituted at the 81</w:t>
      </w:r>
      <w:r w:rsidR="009939D2" w:rsidRPr="008D0A8B">
        <w:rPr>
          <w:vertAlign w:val="superscript"/>
        </w:rPr>
        <w:t>st</w:t>
      </w:r>
      <w:r w:rsidR="009939D2" w:rsidRPr="008D0A8B">
        <w:t xml:space="preserve"> meeting of the Executive Committee, met </w:t>
      </w:r>
      <w:r w:rsidR="008D0A8B" w:rsidRPr="008D0A8B">
        <w:t>two</w:t>
      </w:r>
      <w:r w:rsidR="009939D2" w:rsidRPr="008D0A8B">
        <w:t xml:space="preserve"> times</w:t>
      </w:r>
      <w:r w:rsidR="009939D2" w:rsidRPr="0087420C">
        <w:t xml:space="preserve"> </w:t>
      </w:r>
      <w:r w:rsidRPr="00A558DC">
        <w:t xml:space="preserve">in the margins of the </w:t>
      </w:r>
      <w:r w:rsidR="0083693E">
        <w:t>82</w:t>
      </w:r>
      <w:r w:rsidR="0083693E" w:rsidRPr="0083693E">
        <w:rPr>
          <w:vertAlign w:val="superscript"/>
        </w:rPr>
        <w:t>nd</w:t>
      </w:r>
      <w:r w:rsidRPr="00A558DC">
        <w:t xml:space="preserve"> meeting. The Sub-group consisted of the representatives of </w:t>
      </w:r>
      <w:r w:rsidRPr="00A558DC">
        <w:rPr>
          <w:lang w:val="en-US"/>
        </w:rPr>
        <w:t>Argentina, Canada, Dominican Republic, France, India, Nigeria, Norway, and the United States of America</w:t>
      </w:r>
      <w:r w:rsidRPr="00A558DC">
        <w:t>, with Canada acting as facilitator. Representatives of the World Bank were also present as observers.</w:t>
      </w:r>
    </w:p>
    <w:p w14:paraId="7A0698A9" w14:textId="77777777" w:rsidR="00B8384F" w:rsidRPr="00A558DC" w:rsidRDefault="00B8384F" w:rsidP="00B8384F">
      <w:pPr>
        <w:autoSpaceDE w:val="0"/>
        <w:autoSpaceDN w:val="0"/>
        <w:adjustRightInd w:val="0"/>
        <w:spacing w:after="240"/>
        <w:rPr>
          <w:b/>
        </w:rPr>
      </w:pPr>
      <w:r w:rsidRPr="00A558DC">
        <w:rPr>
          <w:b/>
        </w:rPr>
        <w:t>Agenda item 1:</w:t>
      </w:r>
      <w:r w:rsidRPr="00A558DC">
        <w:rPr>
          <w:b/>
        </w:rPr>
        <w:tab/>
      </w:r>
      <w:r w:rsidRPr="00A558DC">
        <w:rPr>
          <w:b/>
        </w:rPr>
        <w:tab/>
        <w:t>Adoption of the Agenda</w:t>
      </w:r>
    </w:p>
    <w:p w14:paraId="6A1B7E7B" w14:textId="04CDB70D" w:rsidR="00B8384F" w:rsidRPr="00A558DC" w:rsidRDefault="00B8384F" w:rsidP="00B8384F">
      <w:pPr>
        <w:pStyle w:val="Heading1"/>
      </w:pPr>
      <w:r w:rsidRPr="00A558DC">
        <w:t>The Sub-group adopted the provisional agenda contained in document UNEP/OzL.Pro/ExCom/8</w:t>
      </w:r>
      <w:r w:rsidR="00011C7E">
        <w:t>2</w:t>
      </w:r>
      <w:r w:rsidRPr="00A558DC">
        <w:t>/SGP/1</w:t>
      </w:r>
      <w:r w:rsidR="008D0A8B">
        <w:t>.</w:t>
      </w:r>
    </w:p>
    <w:p w14:paraId="3BD034E3" w14:textId="77777777" w:rsidR="00B8384F" w:rsidRPr="00A558DC" w:rsidRDefault="00B8384F" w:rsidP="00B8384F">
      <w:pPr>
        <w:pStyle w:val="Heading1"/>
        <w:numPr>
          <w:ilvl w:val="0"/>
          <w:numId w:val="0"/>
        </w:numPr>
        <w:autoSpaceDE w:val="0"/>
        <w:autoSpaceDN w:val="0"/>
        <w:adjustRightInd w:val="0"/>
        <w:spacing w:before="240"/>
        <w:rPr>
          <w:b/>
        </w:rPr>
      </w:pPr>
      <w:r w:rsidRPr="00A558DC">
        <w:rPr>
          <w:b/>
        </w:rPr>
        <w:t>Agenda item 2:</w:t>
      </w:r>
      <w:r w:rsidRPr="00A558DC">
        <w:rPr>
          <w:b/>
        </w:rPr>
        <w:tab/>
      </w:r>
      <w:r w:rsidRPr="00A558DC">
        <w:rPr>
          <w:b/>
        </w:rPr>
        <w:tab/>
        <w:t>Organization of work</w:t>
      </w:r>
    </w:p>
    <w:p w14:paraId="3D89BA23" w14:textId="4F904DB9" w:rsidR="00B8384F" w:rsidRPr="00A558DC" w:rsidRDefault="00B8384F" w:rsidP="00B8384F">
      <w:pPr>
        <w:pStyle w:val="Heading1"/>
      </w:pPr>
      <w:r w:rsidRPr="00A558DC">
        <w:t xml:space="preserve">The Sub-group </w:t>
      </w:r>
      <w:r w:rsidRPr="00A558DC">
        <w:rPr>
          <w:u w:val="single"/>
        </w:rPr>
        <w:t>agreed</w:t>
      </w:r>
      <w:r w:rsidRPr="00A558DC">
        <w:t xml:space="preserve"> to follow the organization of work proposed by the facilitator.</w:t>
      </w:r>
    </w:p>
    <w:p w14:paraId="67B6AA1A" w14:textId="2363BC29" w:rsidR="00B8384F" w:rsidRPr="00A558DC" w:rsidRDefault="00B8384F" w:rsidP="00B8384F">
      <w:pPr>
        <w:pStyle w:val="Heading1"/>
        <w:keepNext/>
        <w:numPr>
          <w:ilvl w:val="0"/>
          <w:numId w:val="0"/>
        </w:numPr>
        <w:autoSpaceDE w:val="0"/>
        <w:autoSpaceDN w:val="0"/>
        <w:adjustRightInd w:val="0"/>
        <w:spacing w:before="240"/>
        <w:rPr>
          <w:b/>
        </w:rPr>
      </w:pPr>
      <w:r w:rsidRPr="00A558DC">
        <w:rPr>
          <w:b/>
        </w:rPr>
        <w:t>Agenda item 3:</w:t>
      </w:r>
      <w:r w:rsidRPr="00A558DC">
        <w:rPr>
          <w:b/>
        </w:rPr>
        <w:tab/>
      </w:r>
      <w:r w:rsidRPr="00A558DC">
        <w:rPr>
          <w:b/>
        </w:rPr>
        <w:tab/>
      </w:r>
      <w:r w:rsidR="00CA7597" w:rsidRPr="00CA7597">
        <w:rPr>
          <w:b/>
        </w:rPr>
        <w:t>HCFC production sector guidelines</w:t>
      </w:r>
      <w:r w:rsidRPr="00A558DC">
        <w:rPr>
          <w:b/>
        </w:rPr>
        <w:t xml:space="preserve"> </w:t>
      </w:r>
    </w:p>
    <w:p w14:paraId="65A89C08" w14:textId="71CE2D2E" w:rsidR="00CA7597" w:rsidRPr="00A558DC" w:rsidRDefault="008D0A8B" w:rsidP="00CA7597">
      <w:pPr>
        <w:pStyle w:val="Heading1"/>
        <w:keepNext/>
      </w:pPr>
      <w:r>
        <w:t>In view of the lack of time the agenda item was not discussed</w:t>
      </w:r>
      <w:r w:rsidR="003E1414">
        <w:t>.</w:t>
      </w:r>
    </w:p>
    <w:p w14:paraId="3F4C25E7" w14:textId="2C972A90" w:rsidR="00B8384F" w:rsidRDefault="00B8384F" w:rsidP="00B8384F">
      <w:pPr>
        <w:pStyle w:val="Heading1"/>
        <w:numPr>
          <w:ilvl w:val="0"/>
          <w:numId w:val="0"/>
        </w:numPr>
        <w:rPr>
          <w:b/>
        </w:rPr>
      </w:pPr>
      <w:r w:rsidRPr="00A558DC">
        <w:rPr>
          <w:b/>
        </w:rPr>
        <w:t>Agenda item 4:</w:t>
      </w:r>
      <w:r w:rsidRPr="00A558DC">
        <w:rPr>
          <w:b/>
        </w:rPr>
        <w:tab/>
      </w:r>
      <w:r w:rsidRPr="00A558DC">
        <w:rPr>
          <w:b/>
        </w:rPr>
        <w:tab/>
      </w:r>
      <w:r w:rsidR="00CA7597" w:rsidRPr="00CA7597">
        <w:rPr>
          <w:b/>
        </w:rPr>
        <w:t>HCFC production phase-out management plan (stage I) for China</w:t>
      </w:r>
    </w:p>
    <w:p w14:paraId="0395311F" w14:textId="5165DA56" w:rsidR="00CA7597" w:rsidRDefault="00CA7597" w:rsidP="00131FB8">
      <w:pPr>
        <w:pStyle w:val="Heading2"/>
        <w:numPr>
          <w:ilvl w:val="0"/>
          <w:numId w:val="0"/>
        </w:numPr>
        <w:rPr>
          <w:b/>
        </w:rPr>
      </w:pPr>
      <w:r>
        <w:rPr>
          <w:b/>
        </w:rPr>
        <w:t>(a)</w:t>
      </w:r>
      <w:r>
        <w:rPr>
          <w:b/>
        </w:rPr>
        <w:tab/>
      </w:r>
      <w:r w:rsidRPr="00CA7597">
        <w:rPr>
          <w:b/>
        </w:rPr>
        <w:t>2017 verification report of the HCFC production sector</w:t>
      </w:r>
    </w:p>
    <w:p w14:paraId="0417BB79" w14:textId="6A6DB3C7" w:rsidR="009B601A" w:rsidRDefault="00CF3FE7" w:rsidP="00CB37CF">
      <w:pPr>
        <w:pStyle w:val="Heading1"/>
      </w:pPr>
      <w:r w:rsidRPr="00A558DC">
        <w:t>The representative of the Secretariat introduced document UNEP/OzL.Pro/ExCom/8</w:t>
      </w:r>
      <w:r>
        <w:t>2</w:t>
      </w:r>
      <w:r w:rsidRPr="00A558DC">
        <w:t>/SGP/</w:t>
      </w:r>
      <w:r>
        <w:t>3</w:t>
      </w:r>
      <w:r w:rsidR="009B601A">
        <w:t>, and said that as requested by decision 80/79(b)(ii), the verification team had confirmed that the newly established HCFC-142b production lines in Zhejiang Juhua Fluoro-chemical Co. Ltd., and Shandong Donyue Chemical Co. Ltd.</w:t>
      </w:r>
      <w:r w:rsidR="00F16A2E">
        <w:t>,</w:t>
      </w:r>
      <w:r w:rsidR="009B601A">
        <w:t xml:space="preserve"> were integrated with downstream production facilities, and all the</w:t>
      </w:r>
      <w:r w:rsidR="00941F5E">
        <w:t xml:space="preserve"> HCFC-142b produced in 2017 had been used as feedstock. Two </w:t>
      </w:r>
      <w:r w:rsidR="009B601A">
        <w:t xml:space="preserve">new HCFC-22 producers, Fujian Sannog and Liaocheng </w:t>
      </w:r>
      <w:r w:rsidR="00941F5E">
        <w:t xml:space="preserve">Fuer, had established two </w:t>
      </w:r>
      <w:r w:rsidR="009B601A">
        <w:t xml:space="preserve">lines for </w:t>
      </w:r>
      <w:r w:rsidR="00941F5E">
        <w:t>feedstock production, both of which had been integrated with</w:t>
      </w:r>
      <w:r w:rsidR="009B601A">
        <w:t xml:space="preserve"> downstream tetrafluoroethylene (TFE) production fac</w:t>
      </w:r>
      <w:r w:rsidR="00F16A2E">
        <w:t>ilities and had established HFC-</w:t>
      </w:r>
      <w:r w:rsidR="009B601A">
        <w:t xml:space="preserve">23 destruction </w:t>
      </w:r>
      <w:r w:rsidR="009B601A">
        <w:lastRenderedPageBreak/>
        <w:t>facilities. The Secretariat suggested to include, on a one-time-basis, the verification of the two newly established HCFC-22 production lines into the 2018 production verification to be conducted in 2019.</w:t>
      </w:r>
    </w:p>
    <w:p w14:paraId="00C93797" w14:textId="45B50715" w:rsidR="009B601A" w:rsidRPr="009B601A" w:rsidRDefault="00E95E30" w:rsidP="009B601A">
      <w:pPr>
        <w:pStyle w:val="Heading1"/>
      </w:pPr>
      <w:r>
        <w:t>S</w:t>
      </w:r>
      <w:r w:rsidR="009B601A">
        <w:t xml:space="preserve">ince the issuance of the document, the Secretariat had been informed of the opening of two additional integrated facilities, </w:t>
      </w:r>
      <w:r w:rsidR="009B601A" w:rsidRPr="000E5553">
        <w:rPr>
          <w:lang w:val="en-CA"/>
        </w:rPr>
        <w:t>Zhejiang Jusheng Fluorochemical and Inner Mongolia Yonghe Flurochemical</w:t>
      </w:r>
      <w:r w:rsidR="009B601A">
        <w:rPr>
          <w:lang w:val="en-CA"/>
        </w:rPr>
        <w:t>,</w:t>
      </w:r>
      <w:r w:rsidR="009B601A">
        <w:t xml:space="preserve"> which produc</w:t>
      </w:r>
      <w:r w:rsidR="00111A04">
        <w:t>ed</w:t>
      </w:r>
      <w:r w:rsidR="009B601A">
        <w:t xml:space="preserve"> HCFC-22 and HCFC-14</w:t>
      </w:r>
      <w:r w:rsidR="005A5E99">
        <w:t>2</w:t>
      </w:r>
      <w:r w:rsidR="009B601A">
        <w:t>b</w:t>
      </w:r>
      <w:r w:rsidR="00F16A2E">
        <w:t xml:space="preserve"> for feedstock use only</w:t>
      </w:r>
      <w:r w:rsidR="00111A04">
        <w:t>,</w:t>
      </w:r>
      <w:r w:rsidR="009B601A">
        <w:t xml:space="preserve"> respectively.</w:t>
      </w:r>
    </w:p>
    <w:p w14:paraId="3B9AE168" w14:textId="068AF18A" w:rsidR="009C4C6B" w:rsidRDefault="00F16A2E" w:rsidP="009C4C6B">
      <w:pPr>
        <w:pStyle w:val="Heading1"/>
      </w:pPr>
      <w:r>
        <w:t>During the discussions, q</w:t>
      </w:r>
      <w:r w:rsidR="009C4C6B">
        <w:t xml:space="preserve">uestions </w:t>
      </w:r>
      <w:r w:rsidR="005F63E8">
        <w:t xml:space="preserve">were asked </w:t>
      </w:r>
      <w:r w:rsidR="009C4C6B">
        <w:t>abo</w:t>
      </w:r>
      <w:r w:rsidR="005F63E8">
        <w:t>ut the verification process, the experts that</w:t>
      </w:r>
      <w:r w:rsidR="009C4C6B">
        <w:t xml:space="preserve"> undertook that verification</w:t>
      </w:r>
      <w:r w:rsidR="005F63E8">
        <w:t>,</w:t>
      </w:r>
      <w:r w:rsidR="009C4C6B">
        <w:t xml:space="preserve"> whether they were independent auditors, and the </w:t>
      </w:r>
      <w:r w:rsidR="005F63E8">
        <w:t xml:space="preserve">inclusion of </w:t>
      </w:r>
      <w:r w:rsidR="005A5E99">
        <w:t xml:space="preserve">the </w:t>
      </w:r>
      <w:r>
        <w:t xml:space="preserve">HCFC-22 </w:t>
      </w:r>
      <w:r w:rsidR="005F63E8">
        <w:t>swing</w:t>
      </w:r>
      <w:r w:rsidR="005A5E99">
        <w:t xml:space="preserve"> </w:t>
      </w:r>
      <w:r w:rsidR="005F63E8">
        <w:t>plant in</w:t>
      </w:r>
      <w:r w:rsidR="009C4C6B">
        <w:t xml:space="preserve"> the verification process</w:t>
      </w:r>
      <w:r w:rsidR="005F63E8">
        <w:t>. T</w:t>
      </w:r>
      <w:r w:rsidR="009C4C6B">
        <w:t xml:space="preserve">he representative of the Secretariat </w:t>
      </w:r>
      <w:r w:rsidR="00941F5E">
        <w:t>said that the verification had been</w:t>
      </w:r>
      <w:r w:rsidR="009C4C6B">
        <w:t xml:space="preserve"> co</w:t>
      </w:r>
      <w:r w:rsidR="005F63E8">
        <w:t xml:space="preserve">nducted by one technical </w:t>
      </w:r>
      <w:r w:rsidR="009C4C6B">
        <w:t xml:space="preserve">and one financial expert, </w:t>
      </w:r>
      <w:r w:rsidR="005F63E8">
        <w:t>both employed by the World Bank, and that they</w:t>
      </w:r>
      <w:r w:rsidR="00941F5E">
        <w:t xml:space="preserve"> had</w:t>
      </w:r>
      <w:r w:rsidR="009C4C6B">
        <w:t xml:space="preserve"> examined </w:t>
      </w:r>
      <w:r w:rsidR="005F63E8">
        <w:t xml:space="preserve">the </w:t>
      </w:r>
      <w:r w:rsidR="009C4C6B">
        <w:t xml:space="preserve">plant records for HCFC production, sales for controlled and feedstock use, </w:t>
      </w:r>
      <w:r>
        <w:t xml:space="preserve">and </w:t>
      </w:r>
      <w:r w:rsidR="009C4C6B">
        <w:t>changes in stock levels</w:t>
      </w:r>
      <w:r>
        <w:t>; further</w:t>
      </w:r>
      <w:r w:rsidR="009C4C6B">
        <w:t xml:space="preserve"> they </w:t>
      </w:r>
      <w:r w:rsidR="005F63E8">
        <w:t xml:space="preserve">had </w:t>
      </w:r>
      <w:r w:rsidR="009C4C6B">
        <w:t>compared the production</w:t>
      </w:r>
      <w:r>
        <w:t xml:space="preserve"> data</w:t>
      </w:r>
      <w:r w:rsidR="009C4C6B">
        <w:t xml:space="preserve"> </w:t>
      </w:r>
      <w:r w:rsidR="00B266D9">
        <w:t xml:space="preserve">from the technical verification </w:t>
      </w:r>
      <w:r w:rsidR="009C4C6B">
        <w:t xml:space="preserve">with </w:t>
      </w:r>
      <w:r w:rsidR="00B266D9">
        <w:t>financial records</w:t>
      </w:r>
      <w:r w:rsidR="009C4C6B">
        <w:t xml:space="preserve">. She also explained that </w:t>
      </w:r>
      <w:r w:rsidR="00F84037">
        <w:t>the</w:t>
      </w:r>
      <w:r>
        <w:t xml:space="preserve"> HCFC-22</w:t>
      </w:r>
      <w:r w:rsidR="00F84037">
        <w:t xml:space="preserve"> </w:t>
      </w:r>
      <w:r w:rsidR="009C4C6B">
        <w:t>swing</w:t>
      </w:r>
      <w:r w:rsidR="00F84037">
        <w:t xml:space="preserve"> </w:t>
      </w:r>
      <w:r w:rsidR="009C4C6B">
        <w:t>plant had been included in the verification report</w:t>
      </w:r>
      <w:r w:rsidR="005A5E99">
        <w:t>, but that the report had not included the two feedstock producers</w:t>
      </w:r>
      <w:r w:rsidR="009C4C6B">
        <w:t xml:space="preserve"> that had been established after 2010, mentioned in her report, and the two new facilities that had been reported on orally</w:t>
      </w:r>
      <w:r w:rsidR="00F84037">
        <w:t>, and the one that had been reported to the 74</w:t>
      </w:r>
      <w:r w:rsidR="00F84037" w:rsidRPr="00B40701">
        <w:rPr>
          <w:vertAlign w:val="superscript"/>
        </w:rPr>
        <w:t>th</w:t>
      </w:r>
      <w:r w:rsidR="00F84037">
        <w:t xml:space="preserve"> meeting</w:t>
      </w:r>
      <w:r w:rsidR="00D2004A">
        <w:t>.</w:t>
      </w:r>
    </w:p>
    <w:p w14:paraId="3FC6256D" w14:textId="0592E315" w:rsidR="009C4C6B" w:rsidRDefault="006B58A5" w:rsidP="009C4C6B">
      <w:pPr>
        <w:pStyle w:val="Heading1"/>
      </w:pPr>
      <w:r>
        <w:t>The</w:t>
      </w:r>
      <w:r w:rsidR="005F63E8">
        <w:t>r</w:t>
      </w:r>
      <w:r>
        <w:t>e were</w:t>
      </w:r>
      <w:r w:rsidR="009C4C6B">
        <w:t xml:space="preserve"> further queries about the qualifications of the two experts, the methodology used for the technical verification, such as the measurement of by-products and residues, and the instruments used to perform those</w:t>
      </w:r>
      <w:r w:rsidR="005F63E8">
        <w:t xml:space="preserve"> measurements. T</w:t>
      </w:r>
      <w:r w:rsidR="009C4C6B">
        <w:t xml:space="preserve">he representative of the Secretariat said that the verification usually took three days for each </w:t>
      </w:r>
      <w:r w:rsidR="000D4851">
        <w:t xml:space="preserve">production facility </w:t>
      </w:r>
      <w:r w:rsidR="009C4C6B">
        <w:t xml:space="preserve">during which the records of the plant’s operations were checked, the measurements taken at the plant, the stocks held at the </w:t>
      </w:r>
      <w:r w:rsidR="00F84037">
        <w:t xml:space="preserve">beginning and </w:t>
      </w:r>
      <w:r w:rsidR="009C4C6B">
        <w:t>end of the year, as well as the amounts being held in storage.</w:t>
      </w:r>
    </w:p>
    <w:p w14:paraId="2F96ADDA" w14:textId="21F710FD" w:rsidR="009C4C6B" w:rsidRDefault="009C4C6B" w:rsidP="009C4C6B">
      <w:pPr>
        <w:pStyle w:val="Heading1"/>
      </w:pPr>
      <w:r>
        <w:t xml:space="preserve">The representative of the World Bank added that the production was </w:t>
      </w:r>
      <w:r w:rsidR="000D4851">
        <w:t>cross-checked with the raw material inputs and product outputs</w:t>
      </w:r>
      <w:r>
        <w:t xml:space="preserve"> at each </w:t>
      </w:r>
      <w:r w:rsidR="000D4851">
        <w:t>line</w:t>
      </w:r>
      <w:r>
        <w:t>.</w:t>
      </w:r>
    </w:p>
    <w:p w14:paraId="42984336" w14:textId="1E99F269" w:rsidR="009C4C6B" w:rsidRPr="006B58A5" w:rsidRDefault="005F63E8" w:rsidP="009C4C6B">
      <w:pPr>
        <w:pStyle w:val="Heading1"/>
      </w:pPr>
      <w:r>
        <w:t>I</w:t>
      </w:r>
      <w:r w:rsidR="00941F5E">
        <w:t xml:space="preserve">t was asked </w:t>
      </w:r>
      <w:r>
        <w:t xml:space="preserve">when </w:t>
      </w:r>
      <w:r w:rsidR="00941F5E">
        <w:t>guidelines</w:t>
      </w:r>
      <w:r w:rsidR="009C4C6B">
        <w:t xml:space="preserve"> </w:t>
      </w:r>
      <w:r>
        <w:t xml:space="preserve">used for verification of production and consumption </w:t>
      </w:r>
      <w:r w:rsidR="009C4C6B">
        <w:t>had been established and whether they should be revisited. It was also asked how it had been determined which plants to verify, whether all the plants funded by the Fund were verified</w:t>
      </w:r>
      <w:r>
        <w:t xml:space="preserve">, </w:t>
      </w:r>
      <w:r w:rsidR="009C4C6B">
        <w:t xml:space="preserve">how </w:t>
      </w:r>
      <w:r>
        <w:t xml:space="preserve">the production of </w:t>
      </w:r>
      <w:r w:rsidR="009C4C6B">
        <w:t>those pl</w:t>
      </w:r>
      <w:r>
        <w:t>ants not funded by the Fund was</w:t>
      </w:r>
      <w:r w:rsidR="009C4C6B">
        <w:t xml:space="preserve"> verified and what enforcement mechanism</w:t>
      </w:r>
      <w:r w:rsidR="00941F5E">
        <w:t>s</w:t>
      </w:r>
      <w:r w:rsidR="009C4C6B">
        <w:t xml:space="preserve"> were in place</w:t>
      </w:r>
      <w:r w:rsidR="00D2004A">
        <w:t xml:space="preserve"> for them</w:t>
      </w:r>
      <w:r w:rsidR="009C4C6B">
        <w:t>.</w:t>
      </w:r>
      <w:r w:rsidR="006B58A5">
        <w:t xml:space="preserve"> </w:t>
      </w:r>
      <w:r w:rsidR="006B58A5" w:rsidRPr="006B58A5">
        <w:t xml:space="preserve">The representative of the Secretariat explained that the current verification covered the 28 plants </w:t>
      </w:r>
      <w:r w:rsidR="000D4851">
        <w:t>funded under</w:t>
      </w:r>
      <w:r w:rsidR="006B58A5" w:rsidRPr="006B58A5">
        <w:t xml:space="preserve"> the HPPMP, five of which h</w:t>
      </w:r>
      <w:r w:rsidR="006B58A5">
        <w:t>ad been closed, a</w:t>
      </w:r>
      <w:r w:rsidR="006B58A5" w:rsidRPr="006B58A5">
        <w:t xml:space="preserve">nd did not cover the </w:t>
      </w:r>
      <w:r w:rsidR="000D4851">
        <w:t>five</w:t>
      </w:r>
      <w:r w:rsidR="000D4851" w:rsidRPr="006B58A5">
        <w:t xml:space="preserve"> </w:t>
      </w:r>
      <w:r w:rsidR="006B58A5" w:rsidRPr="006B58A5">
        <w:t>plants established after 2010</w:t>
      </w:r>
      <w:r w:rsidR="00D2004A">
        <w:t>.</w:t>
      </w:r>
      <w:r w:rsidR="000D4851">
        <w:t xml:space="preserve"> </w:t>
      </w:r>
      <w:r w:rsidR="000444C8">
        <w:t xml:space="preserve">It was also explained that the monitoring of the production level and enforcement were conducted by the Government of China. Issues identified during the verification were discussed with the producers and dealers at the annual workshops.  </w:t>
      </w:r>
    </w:p>
    <w:p w14:paraId="3C21F215" w14:textId="3E6E874C" w:rsidR="009C4C6B" w:rsidRPr="006B58A5" w:rsidRDefault="006B58A5" w:rsidP="00FE1E7E">
      <w:pPr>
        <w:pStyle w:val="Heading1"/>
      </w:pPr>
      <w:r>
        <w:t>In response to a query about</w:t>
      </w:r>
      <w:r w:rsidR="00D2004A">
        <w:t xml:space="preserve"> the measurement of </w:t>
      </w:r>
      <w:r w:rsidR="009C4C6B">
        <w:t>sto</w:t>
      </w:r>
      <w:r w:rsidR="00D2004A">
        <w:t xml:space="preserve">red or vented </w:t>
      </w:r>
      <w:r w:rsidR="000444C8">
        <w:t>HFC-23</w:t>
      </w:r>
      <w:r w:rsidR="00D2004A">
        <w:t xml:space="preserve"> </w:t>
      </w:r>
      <w:r w:rsidR="009C4C6B">
        <w:t xml:space="preserve">and whether fugitive </w:t>
      </w:r>
      <w:r w:rsidR="009C4C6B" w:rsidRPr="006B58A5">
        <w:t>emissions were monitored</w:t>
      </w:r>
      <w:r>
        <w:t>, t</w:t>
      </w:r>
      <w:r w:rsidR="009C4C6B" w:rsidRPr="006B58A5">
        <w:t xml:space="preserve">he representative of the Secretariat </w:t>
      </w:r>
      <w:r>
        <w:t xml:space="preserve">explained that </w:t>
      </w:r>
      <w:r w:rsidR="00941F5E" w:rsidRPr="006B58A5">
        <w:t xml:space="preserve">all facilities currently </w:t>
      </w:r>
      <w:r w:rsidR="00F16A2E">
        <w:t xml:space="preserve">had </w:t>
      </w:r>
      <w:r w:rsidR="009C4C6B" w:rsidRPr="006B58A5">
        <w:t>incinerators and storage facilities</w:t>
      </w:r>
      <w:r w:rsidR="00941F5E" w:rsidRPr="006B58A5">
        <w:t xml:space="preserve"> installed</w:t>
      </w:r>
      <w:r w:rsidR="000444C8">
        <w:t>, and that most had meters</w:t>
      </w:r>
      <w:r w:rsidR="009C4C6B" w:rsidRPr="006B58A5">
        <w:t>.</w:t>
      </w:r>
      <w:r w:rsidR="00941F5E" w:rsidRPr="006B58A5">
        <w:t xml:space="preserve"> The amount </w:t>
      </w:r>
      <w:r>
        <w:t xml:space="preserve">of </w:t>
      </w:r>
      <w:r w:rsidR="000444C8">
        <w:t>HFC-23</w:t>
      </w:r>
      <w:r>
        <w:t xml:space="preserve"> </w:t>
      </w:r>
      <w:r w:rsidR="00941F5E" w:rsidRPr="006B58A5">
        <w:t>vent</w:t>
      </w:r>
      <w:r>
        <w:t xml:space="preserve">ed </w:t>
      </w:r>
      <w:r w:rsidR="009C4C6B" w:rsidRPr="006B58A5">
        <w:t xml:space="preserve">was </w:t>
      </w:r>
      <w:r w:rsidR="000444C8">
        <w:t>calculated</w:t>
      </w:r>
      <w:r w:rsidR="009C4C6B" w:rsidRPr="006B58A5">
        <w:t xml:space="preserve"> to be 26 tons for 2017, </w:t>
      </w:r>
      <w:r>
        <w:t xml:space="preserve">a figure </w:t>
      </w:r>
      <w:r w:rsidR="009C4C6B" w:rsidRPr="006B58A5">
        <w:t xml:space="preserve">which </w:t>
      </w:r>
      <w:r>
        <w:t xml:space="preserve">also </w:t>
      </w:r>
      <w:r w:rsidR="009C4C6B" w:rsidRPr="006B58A5">
        <w:t>took into account fugitive emissions.</w:t>
      </w:r>
    </w:p>
    <w:p w14:paraId="7E180E38" w14:textId="205F727A" w:rsidR="009C4C6B" w:rsidRDefault="009C4C6B" w:rsidP="00F854E8">
      <w:pPr>
        <w:pStyle w:val="Heading1"/>
      </w:pPr>
      <w:r>
        <w:t xml:space="preserve">One member said that it </w:t>
      </w:r>
      <w:r w:rsidR="00941F5E">
        <w:t xml:space="preserve">would </w:t>
      </w:r>
      <w:r>
        <w:t xml:space="preserve">be useful </w:t>
      </w:r>
      <w:r w:rsidR="000444C8">
        <w:t xml:space="preserve">to </w:t>
      </w:r>
      <w:r>
        <w:t xml:space="preserve">have additional information </w:t>
      </w:r>
      <w:r w:rsidR="00F16A2E">
        <w:t xml:space="preserve">on the monitoring of </w:t>
      </w:r>
      <w:r>
        <w:t>those enterprises that had not received funding from the Multilateral</w:t>
      </w:r>
      <w:r w:rsidR="00941F5E">
        <w:t xml:space="preserve"> Fund</w:t>
      </w:r>
      <w:r w:rsidR="006B58A5">
        <w:t>; t</w:t>
      </w:r>
      <w:r>
        <w:t xml:space="preserve">he Government of China had its own procedures and it would be helpful to know </w:t>
      </w:r>
      <w:r w:rsidR="000444C8">
        <w:t>how they were monitored</w:t>
      </w:r>
      <w:r>
        <w:t>.</w:t>
      </w:r>
      <w:r w:rsidR="006B58A5">
        <w:t xml:space="preserve"> </w:t>
      </w:r>
      <w:r w:rsidR="00D2004A">
        <w:t>T</w:t>
      </w:r>
      <w:r>
        <w:t xml:space="preserve">he representative of the World Bank explained that because the new production lines had only </w:t>
      </w:r>
      <w:r w:rsidR="000444C8">
        <w:t>started producing</w:t>
      </w:r>
      <w:r>
        <w:t xml:space="preserve"> in 2017</w:t>
      </w:r>
      <w:r w:rsidR="00D2004A">
        <w:t>,</w:t>
      </w:r>
      <w:r>
        <w:t xml:space="preserve"> their monitoring would be undertaken by the local environmental protection bureau </w:t>
      </w:r>
      <w:r w:rsidR="00D2004A">
        <w:t>(</w:t>
      </w:r>
      <w:r>
        <w:t>EPB</w:t>
      </w:r>
      <w:r w:rsidR="00D2004A">
        <w:t>)</w:t>
      </w:r>
      <w:r>
        <w:t xml:space="preserve">. FECO had no direct contact with </w:t>
      </w:r>
      <w:r w:rsidR="00D2004A">
        <w:t xml:space="preserve">the companies involved and </w:t>
      </w:r>
      <w:r w:rsidR="00945E52">
        <w:t>it</w:t>
      </w:r>
      <w:r>
        <w:t xml:space="preserve"> would need to rely on the voluntary provision of the data by the EPB involved</w:t>
      </w:r>
      <w:r w:rsidR="00945E52">
        <w:t xml:space="preserve">. The data could be obtained through independent verification by the </w:t>
      </w:r>
      <w:r w:rsidR="00B16695">
        <w:t>World Bank</w:t>
      </w:r>
      <w:r>
        <w:t>, which would take place on a one-time basis</w:t>
      </w:r>
      <w:r w:rsidR="00B16695">
        <w:t xml:space="preserve">; </w:t>
      </w:r>
      <w:r w:rsidR="00D2004A">
        <w:t>or that information</w:t>
      </w:r>
      <w:r>
        <w:t xml:space="preserve"> could </w:t>
      </w:r>
      <w:r w:rsidR="00B16695">
        <w:t xml:space="preserve">also </w:t>
      </w:r>
      <w:r>
        <w:t>be included in future progress reports when it was reported by the Government of China.</w:t>
      </w:r>
    </w:p>
    <w:p w14:paraId="25F31257" w14:textId="44083B00" w:rsidR="009B601A" w:rsidRDefault="006B58A5" w:rsidP="009C4C6B">
      <w:pPr>
        <w:pStyle w:val="Heading1"/>
      </w:pPr>
      <w:r>
        <w:lastRenderedPageBreak/>
        <w:t>The</w:t>
      </w:r>
      <w:r w:rsidR="009C4C6B">
        <w:t xml:space="preserve"> member said that she </w:t>
      </w:r>
      <w:r>
        <w:t xml:space="preserve">still </w:t>
      </w:r>
      <w:r w:rsidR="009C4C6B">
        <w:t>would like to see the information recorded in the subsequ</w:t>
      </w:r>
      <w:r w:rsidR="00D2004A">
        <w:t>ent independent verification, on a one-time basis</w:t>
      </w:r>
      <w:r w:rsidR="009C4C6B">
        <w:t>, but that it should also be provided in future years through the country’s national reporting</w:t>
      </w:r>
      <w:r w:rsidR="00D2004A">
        <w:t>.</w:t>
      </w:r>
    </w:p>
    <w:p w14:paraId="5A1138D9" w14:textId="3CA8773C" w:rsidR="001468F5" w:rsidRPr="0087420C" w:rsidRDefault="001468F5" w:rsidP="001468F5">
      <w:pPr>
        <w:pStyle w:val="Heading1"/>
      </w:pPr>
      <w:r w:rsidRPr="0087420C">
        <w:t xml:space="preserve">The Sub-group on the Production Sector </w:t>
      </w:r>
      <w:r w:rsidRPr="0087420C">
        <w:rPr>
          <w:u w:val="single"/>
        </w:rPr>
        <w:t>recommends</w:t>
      </w:r>
      <w:r w:rsidRPr="0087420C">
        <w:t xml:space="preserve"> that the Executive Committee:</w:t>
      </w:r>
    </w:p>
    <w:p w14:paraId="4EABE94E" w14:textId="704F4B39" w:rsidR="001468F5" w:rsidRDefault="00F85948" w:rsidP="00F85948">
      <w:pPr>
        <w:pStyle w:val="Heading2"/>
      </w:pPr>
      <w:r>
        <w:t>N</w:t>
      </w:r>
      <w:r w:rsidR="001468F5">
        <w:t>ote</w:t>
      </w:r>
      <w:r>
        <w:t xml:space="preserve"> </w:t>
      </w:r>
      <w:r w:rsidR="001468F5">
        <w:t>the 2017 verification report of the HCFC production sector in China considered by the Sub</w:t>
      </w:r>
      <w:r w:rsidR="00DC37BC">
        <w:noBreakHyphen/>
      </w:r>
      <w:r w:rsidR="001468F5">
        <w:t>gro</w:t>
      </w:r>
      <w:r w:rsidR="003E1414">
        <w:t>up on the Production Sector;</w:t>
      </w:r>
    </w:p>
    <w:p w14:paraId="34223326" w14:textId="75A64050" w:rsidR="001468F5" w:rsidRDefault="00F85948" w:rsidP="001468F5">
      <w:pPr>
        <w:pStyle w:val="Heading2"/>
      </w:pPr>
      <w:r>
        <w:t>R</w:t>
      </w:r>
      <w:r w:rsidR="001468F5">
        <w:t>equest</w:t>
      </w:r>
      <w:r>
        <w:t xml:space="preserve"> </w:t>
      </w:r>
      <w:r w:rsidR="001468F5">
        <w:t xml:space="preserve">the World Bank, in the 2018 verification exercise to be conducted in 2019: </w:t>
      </w:r>
    </w:p>
    <w:p w14:paraId="1F10FC2B" w14:textId="64191E63" w:rsidR="001468F5" w:rsidRDefault="00AE2A95" w:rsidP="00F85948">
      <w:pPr>
        <w:pStyle w:val="Heading3"/>
      </w:pPr>
      <w:r>
        <w:rPr>
          <w:lang w:val="en-CA"/>
        </w:rPr>
        <w:t>To v</w:t>
      </w:r>
      <w:r w:rsidR="003E1414" w:rsidRPr="007448CC">
        <w:rPr>
          <w:lang w:val="en-CA"/>
        </w:rPr>
        <w:t>erify, on a one-time basis, that the newly established production lines in Fujian Sannong</w:t>
      </w:r>
      <w:r w:rsidR="003E1414">
        <w:rPr>
          <w:lang w:val="en-CA"/>
        </w:rPr>
        <w:t xml:space="preserve">, </w:t>
      </w:r>
      <w:r w:rsidR="003E1414" w:rsidRPr="007448CC">
        <w:rPr>
          <w:lang w:val="en-CA"/>
        </w:rPr>
        <w:t>Liaocheng Fuer</w:t>
      </w:r>
      <w:r w:rsidR="003E1414">
        <w:rPr>
          <w:lang w:val="en-CA"/>
        </w:rPr>
        <w:t xml:space="preserve"> and </w:t>
      </w:r>
      <w:r w:rsidR="003E1414" w:rsidRPr="000E5553">
        <w:rPr>
          <w:lang w:val="en-CA"/>
        </w:rPr>
        <w:t>Zhejiang Jusheng Fluorochemical for HCFC</w:t>
      </w:r>
      <w:r w:rsidR="003E1414" w:rsidRPr="000E5553">
        <w:rPr>
          <w:lang w:val="en-CA"/>
        </w:rPr>
        <w:noBreakHyphen/>
        <w:t xml:space="preserve">22 and Inner Mongolia Yonghe Flurochemical for HCFC-142b were vertically integrated with the production of downstream facilities and that all HCFCs                                                  </w:t>
      </w:r>
      <w:r w:rsidR="003E1414" w:rsidRPr="007448CC">
        <w:rPr>
          <w:lang w:val="en-CA"/>
        </w:rPr>
        <w:t xml:space="preserve"> </w:t>
      </w:r>
      <w:r>
        <w:rPr>
          <w:lang w:val="en-CA"/>
        </w:rPr>
        <w:t>produced in the new lines would</w:t>
      </w:r>
      <w:r w:rsidR="003E1414" w:rsidRPr="007448CC">
        <w:rPr>
          <w:lang w:val="en-CA"/>
        </w:rPr>
        <w:t xml:space="preserve"> be channelled to feedstock use</w:t>
      </w:r>
      <w:r w:rsidR="001468F5">
        <w:t xml:space="preserve">; </w:t>
      </w:r>
    </w:p>
    <w:p w14:paraId="69A6BC69" w14:textId="7CC51D3C" w:rsidR="001468F5" w:rsidRDefault="003E1414" w:rsidP="00F85948">
      <w:pPr>
        <w:pStyle w:val="Heading3"/>
      </w:pPr>
      <w:r w:rsidRPr="007448CC">
        <w:rPr>
          <w:lang w:val="en-CA"/>
        </w:rPr>
        <w:t xml:space="preserve">To verify that the key equipment in </w:t>
      </w:r>
      <w:r w:rsidRPr="007448CC">
        <w:rPr>
          <w:lang w:val="en-US"/>
        </w:rPr>
        <w:t>Shangdong China Fluoro Technology Co. Ltd</w:t>
      </w:r>
      <w:r w:rsidR="00574F13">
        <w:rPr>
          <w:lang w:val="en-US"/>
        </w:rPr>
        <w:t>.,</w:t>
      </w:r>
      <w:r w:rsidRPr="007448CC">
        <w:rPr>
          <w:lang w:val="en-US"/>
        </w:rPr>
        <w:t xml:space="preserve"> </w:t>
      </w:r>
      <w:r w:rsidRPr="007448CC">
        <w:rPr>
          <w:lang w:val="en-CA"/>
        </w:rPr>
        <w:t xml:space="preserve">that was closed </w:t>
      </w:r>
      <w:r w:rsidR="00AE2A95">
        <w:rPr>
          <w:lang w:val="en-CA"/>
        </w:rPr>
        <w:t>in 2017 had</w:t>
      </w:r>
      <w:r>
        <w:rPr>
          <w:lang w:val="en-CA"/>
        </w:rPr>
        <w:t xml:space="preserve"> been destroyed</w:t>
      </w:r>
      <w:r w:rsidR="001468F5">
        <w:t xml:space="preserve">; and  </w:t>
      </w:r>
    </w:p>
    <w:p w14:paraId="7D6E2F5F" w14:textId="7DB1A684" w:rsidR="003E1414" w:rsidRPr="003E1414" w:rsidRDefault="003E1414" w:rsidP="00F85948">
      <w:pPr>
        <w:pStyle w:val="Heading3"/>
      </w:pPr>
      <w:r>
        <w:rPr>
          <w:lang w:val="en-CA"/>
        </w:rPr>
        <w:t>T</w:t>
      </w:r>
      <w:r w:rsidRPr="007448CC">
        <w:rPr>
          <w:lang w:val="en-CA"/>
        </w:rPr>
        <w:t>o include</w:t>
      </w:r>
      <w:r>
        <w:rPr>
          <w:lang w:val="en-CA"/>
        </w:rPr>
        <w:t>,</w:t>
      </w:r>
      <w:r w:rsidRPr="007448CC">
        <w:rPr>
          <w:lang w:val="en-CA"/>
        </w:rPr>
        <w:t xml:space="preserve"> </w:t>
      </w:r>
      <w:r>
        <w:rPr>
          <w:lang w:val="en-CA"/>
        </w:rPr>
        <w:t xml:space="preserve">in the annual verification report of the HCFC production sector, national </w:t>
      </w:r>
      <w:r w:rsidRPr="007448CC">
        <w:rPr>
          <w:lang w:val="en-CA"/>
        </w:rPr>
        <w:t>information</w:t>
      </w:r>
      <w:r>
        <w:rPr>
          <w:lang w:val="en-CA"/>
        </w:rPr>
        <w:t xml:space="preserve"> </w:t>
      </w:r>
      <w:r w:rsidRPr="007448CC">
        <w:rPr>
          <w:lang w:val="en-CA"/>
        </w:rPr>
        <w:t>on the management of HFC</w:t>
      </w:r>
      <w:r>
        <w:rPr>
          <w:lang w:val="en-CA"/>
        </w:rPr>
        <w:noBreakHyphen/>
      </w:r>
      <w:r w:rsidRPr="007448CC">
        <w:rPr>
          <w:lang w:val="en-CA"/>
        </w:rPr>
        <w:t>23 by</w:t>
      </w:r>
      <w:r w:rsidRPr="007448CC">
        <w:rPr>
          <w:lang w:val="en-CA"/>
        </w:rPr>
        <w:noBreakHyphen/>
        <w:t xml:space="preserve">product generated in all </w:t>
      </w:r>
      <w:r w:rsidRPr="008F665D">
        <w:rPr>
          <w:lang w:val="en-CA"/>
        </w:rPr>
        <w:t>HCFC-22 feedstock production lines established after 2010, including the four</w:t>
      </w:r>
      <w:r w:rsidRPr="008F665D">
        <w:rPr>
          <w:strike/>
          <w:lang w:val="en-CA"/>
        </w:rPr>
        <w:t xml:space="preserve"> </w:t>
      </w:r>
      <w:r w:rsidRPr="008F665D">
        <w:rPr>
          <w:lang w:val="en-CA"/>
        </w:rPr>
        <w:t>HCFC-22 production lines the establishment of which had been reported to the Executive Committee at its 74</w:t>
      </w:r>
      <w:r w:rsidRPr="008F665D">
        <w:rPr>
          <w:vertAlign w:val="superscript"/>
          <w:lang w:val="en-CA"/>
        </w:rPr>
        <w:t>th</w:t>
      </w:r>
      <w:r w:rsidRPr="008F665D">
        <w:rPr>
          <w:lang w:val="en-CA"/>
        </w:rPr>
        <w:t xml:space="preserve"> and 82</w:t>
      </w:r>
      <w:r w:rsidRPr="008F665D">
        <w:rPr>
          <w:vertAlign w:val="superscript"/>
          <w:lang w:val="en-CA"/>
        </w:rPr>
        <w:t>nd</w:t>
      </w:r>
      <w:r w:rsidRPr="008F665D">
        <w:rPr>
          <w:lang w:val="en-CA"/>
        </w:rPr>
        <w:t xml:space="preserve"> meeting</w:t>
      </w:r>
      <w:r w:rsidR="00574F13">
        <w:rPr>
          <w:lang w:val="en-CA"/>
        </w:rPr>
        <w:t>s</w:t>
      </w:r>
      <w:r>
        <w:rPr>
          <w:lang w:val="en-CA"/>
        </w:rPr>
        <w:t>;</w:t>
      </w:r>
    </w:p>
    <w:p w14:paraId="31750BAC" w14:textId="04A6F503" w:rsidR="003E1414" w:rsidRPr="003E1414" w:rsidRDefault="003E1414" w:rsidP="003E1414">
      <w:pPr>
        <w:pStyle w:val="Heading2"/>
      </w:pPr>
      <w:r>
        <w:rPr>
          <w:lang w:val="en-CA"/>
        </w:rPr>
        <w:t>R</w:t>
      </w:r>
      <w:r w:rsidRPr="008F665D">
        <w:rPr>
          <w:lang w:val="en-CA"/>
        </w:rPr>
        <w:t xml:space="preserve">equest the World Bank to </w:t>
      </w:r>
      <w:r w:rsidR="00EC573B">
        <w:rPr>
          <w:lang w:val="en-CA"/>
        </w:rPr>
        <w:t>include</w:t>
      </w:r>
      <w:r w:rsidR="00EC573B" w:rsidRPr="008F665D">
        <w:rPr>
          <w:lang w:val="en-CA"/>
        </w:rPr>
        <w:t xml:space="preserve"> </w:t>
      </w:r>
      <w:r w:rsidRPr="008F665D">
        <w:rPr>
          <w:lang w:val="en-CA"/>
        </w:rPr>
        <w:t>in the annual verification report of the HCFC production sector, national information provided by the Government of China on the management of HFC</w:t>
      </w:r>
      <w:r w:rsidRPr="008F665D">
        <w:rPr>
          <w:lang w:val="en-CA"/>
        </w:rPr>
        <w:noBreakHyphen/>
        <w:t>23 by</w:t>
      </w:r>
      <w:r w:rsidRPr="008F665D">
        <w:rPr>
          <w:lang w:val="en-CA"/>
        </w:rPr>
        <w:noBreakHyphen/>
        <w:t>product generated in all HCFC-22 feedstock production lines established after 2010, including the four HCFC-22 production lines the establishment of which had been reported to the Executive Committee at its 74</w:t>
      </w:r>
      <w:r w:rsidRPr="008F665D">
        <w:rPr>
          <w:vertAlign w:val="superscript"/>
          <w:lang w:val="en-CA"/>
        </w:rPr>
        <w:t>th</w:t>
      </w:r>
      <w:r w:rsidRPr="008F665D">
        <w:rPr>
          <w:lang w:val="en-CA"/>
        </w:rPr>
        <w:t xml:space="preserve"> and 82</w:t>
      </w:r>
      <w:r w:rsidRPr="008F665D">
        <w:rPr>
          <w:vertAlign w:val="superscript"/>
          <w:lang w:val="en-CA"/>
        </w:rPr>
        <w:t>nd</w:t>
      </w:r>
      <w:r w:rsidRPr="008F665D">
        <w:rPr>
          <w:lang w:val="en-CA"/>
        </w:rPr>
        <w:t xml:space="preserve"> meeting</w:t>
      </w:r>
      <w:r w:rsidR="00574F13">
        <w:rPr>
          <w:lang w:val="en-CA"/>
        </w:rPr>
        <w:t>s</w:t>
      </w:r>
      <w:r>
        <w:rPr>
          <w:lang w:val="en-CA"/>
        </w:rPr>
        <w:t>; and</w:t>
      </w:r>
    </w:p>
    <w:p w14:paraId="7276FE93" w14:textId="5C7969D3" w:rsidR="001468F5" w:rsidRPr="001468F5" w:rsidRDefault="003E1414" w:rsidP="003E1414">
      <w:pPr>
        <w:pStyle w:val="Heading2"/>
      </w:pPr>
      <w:r w:rsidRPr="005F63E8">
        <w:rPr>
          <w:lang w:val="en-CA"/>
        </w:rPr>
        <w:t xml:space="preserve">Request the Secretariat to provide a document to </w:t>
      </w:r>
      <w:r w:rsidR="00AE2A95" w:rsidRPr="005F63E8">
        <w:rPr>
          <w:lang w:val="en-CA"/>
        </w:rPr>
        <w:t>the 83</w:t>
      </w:r>
      <w:r w:rsidR="00AE2A95" w:rsidRPr="005F63E8">
        <w:rPr>
          <w:vertAlign w:val="superscript"/>
          <w:lang w:val="en-CA"/>
        </w:rPr>
        <w:t>rd</w:t>
      </w:r>
      <w:r w:rsidR="00AE2A95" w:rsidRPr="005F63E8">
        <w:rPr>
          <w:lang w:val="en-CA"/>
        </w:rPr>
        <w:t xml:space="preserve"> meeting for the consideration of </w:t>
      </w:r>
      <w:r w:rsidRPr="005F63E8">
        <w:rPr>
          <w:lang w:val="en-CA"/>
        </w:rPr>
        <w:t>the Sub-group on the Production Sector containing a review of the guidelines and standard format used during</w:t>
      </w:r>
      <w:r w:rsidRPr="00661C2F">
        <w:rPr>
          <w:lang w:val="en-CA"/>
        </w:rPr>
        <w:t xml:space="preserve"> the verification of ODS production phase-out, as contained in document UNEP/OzL.Pro/ExCom/32/33, and an analysis of those aspects of the guidelines and the standard format where further improvements could be made to support compliance </w:t>
      </w:r>
      <w:r>
        <w:rPr>
          <w:lang w:val="en-CA"/>
        </w:rPr>
        <w:t xml:space="preserve">through </w:t>
      </w:r>
      <w:r w:rsidRPr="00661C2F">
        <w:rPr>
          <w:lang w:val="en-CA"/>
        </w:rPr>
        <w:t>strengthening the monitoring of the production of ODS</w:t>
      </w:r>
      <w:r>
        <w:rPr>
          <w:lang w:val="en-CA"/>
        </w:rPr>
        <w:t xml:space="preserve"> and the associated costs</w:t>
      </w:r>
      <w:r w:rsidR="001468F5">
        <w:t>.</w:t>
      </w:r>
    </w:p>
    <w:p w14:paraId="2B0EC853" w14:textId="33CE2D3E" w:rsidR="00B8384F" w:rsidRDefault="00CA7597" w:rsidP="00131FB8">
      <w:pPr>
        <w:pStyle w:val="Heading2"/>
        <w:numPr>
          <w:ilvl w:val="0"/>
          <w:numId w:val="0"/>
        </w:numPr>
        <w:rPr>
          <w:b/>
        </w:rPr>
      </w:pPr>
      <w:bookmarkStart w:id="0" w:name="_Hlk530578113"/>
      <w:r w:rsidRPr="00CA7597">
        <w:rPr>
          <w:b/>
        </w:rPr>
        <w:t>(b)</w:t>
      </w:r>
      <w:r w:rsidRPr="00CA7597">
        <w:rPr>
          <w:b/>
        </w:rPr>
        <w:tab/>
        <w:t>2017 progress report</w:t>
      </w:r>
    </w:p>
    <w:p w14:paraId="6161C6CC" w14:textId="1AB22FA9" w:rsidR="0083693E" w:rsidRDefault="00CF3FE7" w:rsidP="0083693E">
      <w:pPr>
        <w:pStyle w:val="Heading1"/>
      </w:pPr>
      <w:r w:rsidRPr="00A558DC">
        <w:t>The representative of the Secretariat introduced document UNEP/OzL.Pro/ExCom/8</w:t>
      </w:r>
      <w:r>
        <w:t>2</w:t>
      </w:r>
      <w:r w:rsidRPr="00A558DC">
        <w:t>/SGP/</w:t>
      </w:r>
      <w:r>
        <w:t>4</w:t>
      </w:r>
      <w:r w:rsidR="0015721E">
        <w:t>.</w:t>
      </w:r>
    </w:p>
    <w:p w14:paraId="40F1C352" w14:textId="4FE3BCB0" w:rsidR="00316AD4" w:rsidRDefault="00316AD4" w:rsidP="00DC37BC">
      <w:pPr>
        <w:pStyle w:val="Heading1"/>
      </w:pPr>
      <w:r>
        <w:t>The representative of the World Bank said that the Bank had not yet receive</w:t>
      </w:r>
      <w:r w:rsidR="00BE74A2">
        <w:t>d</w:t>
      </w:r>
      <w:r>
        <w:t xml:space="preserve"> the</w:t>
      </w:r>
      <w:r w:rsidR="00574F13">
        <w:t xml:space="preserve"> US $133,146</w:t>
      </w:r>
      <w:r>
        <w:t xml:space="preserve"> penalty</w:t>
      </w:r>
      <w:r w:rsidR="00574F13">
        <w:t xml:space="preserve"> of </w:t>
      </w:r>
      <w:r>
        <w:t>to be paid for redirection of 887.64 metric tonnes of compensated HCFC p</w:t>
      </w:r>
      <w:r w:rsidR="00574F13">
        <w:t>roduction and suggested that this</w:t>
      </w:r>
      <w:r>
        <w:t xml:space="preserve"> amount be returned to the Fund</w:t>
      </w:r>
      <w:r w:rsidR="00AE2A95">
        <w:t xml:space="preserve"> to the 84</w:t>
      </w:r>
      <w:r w:rsidR="00AE2A95" w:rsidRPr="00316AD4">
        <w:rPr>
          <w:vertAlign w:val="superscript"/>
        </w:rPr>
        <w:t>th</w:t>
      </w:r>
      <w:r w:rsidR="00AE2A95">
        <w:t xml:space="preserve"> meeting together </w:t>
      </w:r>
      <w:r>
        <w:t>with the remaining balances</w:t>
      </w:r>
      <w:r w:rsidR="00AE2A95">
        <w:t xml:space="preserve"> </w:t>
      </w:r>
      <w:r w:rsidR="00574F13">
        <w:t xml:space="preserve">of stage I of the HPPMP </w:t>
      </w:r>
      <w:r w:rsidR="00AE2A95">
        <w:t>being returned</w:t>
      </w:r>
      <w:r>
        <w:t xml:space="preserve">.  </w:t>
      </w:r>
    </w:p>
    <w:p w14:paraId="3CA241A5" w14:textId="15DEFEE7" w:rsidR="00DC37BC" w:rsidRPr="0087420C" w:rsidRDefault="00DC37BC" w:rsidP="00316AD4">
      <w:pPr>
        <w:pStyle w:val="Heading1"/>
      </w:pPr>
      <w:r w:rsidRPr="0087420C">
        <w:t xml:space="preserve">The Sub-group on the Production Sector </w:t>
      </w:r>
      <w:r w:rsidRPr="00316AD4">
        <w:rPr>
          <w:u w:val="single"/>
        </w:rPr>
        <w:t>recommends</w:t>
      </w:r>
      <w:r w:rsidRPr="0087420C">
        <w:t xml:space="preserve"> that the Executive Committee:</w:t>
      </w:r>
    </w:p>
    <w:p w14:paraId="2480C0AD" w14:textId="1A618708" w:rsidR="00DC37BC" w:rsidRDefault="00DC37BC" w:rsidP="00DC37BC">
      <w:pPr>
        <w:pStyle w:val="Heading2"/>
      </w:pPr>
      <w:r>
        <w:t>Note the 2017–2018 progress report for the implementation of the HCFC production phase</w:t>
      </w:r>
      <w:r>
        <w:noBreakHyphen/>
        <w:t>out management plan (HPPMP) (stage I) for China considered by the Sub</w:t>
      </w:r>
      <w:r>
        <w:noBreakHyphen/>
        <w:t xml:space="preserve">group on the Production Sector; </w:t>
      </w:r>
    </w:p>
    <w:p w14:paraId="7A6C6185" w14:textId="4B824FD8" w:rsidR="00DC37BC" w:rsidRDefault="00AE2A95" w:rsidP="00DC37BC">
      <w:pPr>
        <w:pStyle w:val="Heading2"/>
      </w:pPr>
      <w:r>
        <w:lastRenderedPageBreak/>
        <w:t>Note that the World Bank would</w:t>
      </w:r>
      <w:r w:rsidR="00DC37BC">
        <w:t xml:space="preserve"> submit a project completion report and return the remaining balances</w:t>
      </w:r>
      <w:r w:rsidR="00B238D4">
        <w:t xml:space="preserve"> of stage I of the HPPMP</w:t>
      </w:r>
      <w:r w:rsidR="00DC37BC">
        <w:t xml:space="preserve"> to the 8</w:t>
      </w:r>
      <w:r w:rsidR="00316AD4">
        <w:t>4</w:t>
      </w:r>
      <w:r w:rsidR="00316AD4" w:rsidRPr="00316AD4">
        <w:rPr>
          <w:vertAlign w:val="superscript"/>
        </w:rPr>
        <w:t>th</w:t>
      </w:r>
      <w:r w:rsidR="00316AD4">
        <w:t xml:space="preserve"> </w:t>
      </w:r>
      <w:r w:rsidR="00DC37BC">
        <w:t xml:space="preserve">meeting; </w:t>
      </w:r>
    </w:p>
    <w:p w14:paraId="2AE61FC2" w14:textId="62C6527A" w:rsidR="00DC37BC" w:rsidRDefault="00DC37BC" w:rsidP="00DC37BC">
      <w:pPr>
        <w:pStyle w:val="Heading2"/>
      </w:pPr>
      <w:r>
        <w:t xml:space="preserve">Note that US </w:t>
      </w:r>
      <w:r w:rsidR="00B238D4">
        <w:t>$13,076</w:t>
      </w:r>
      <w:r>
        <w:t xml:space="preserve"> of interest accrued in 2017 would be deducted from the first tranche of stage II of the HPPMP when approved;</w:t>
      </w:r>
    </w:p>
    <w:p w14:paraId="492B5B73" w14:textId="1C2CF63D" w:rsidR="00316AD4" w:rsidRPr="009914C2" w:rsidRDefault="00AE2A95" w:rsidP="00DC37BC">
      <w:pPr>
        <w:pStyle w:val="Heading2"/>
      </w:pPr>
      <w:r w:rsidRPr="009914C2">
        <w:rPr>
          <w:lang w:val="en-CA"/>
        </w:rPr>
        <w:t>N</w:t>
      </w:r>
      <w:r w:rsidR="003E1414" w:rsidRPr="009914C2">
        <w:t xml:space="preserve">ote that the return of the penalty </w:t>
      </w:r>
      <w:r w:rsidR="003E1414" w:rsidRPr="009914C2">
        <w:rPr>
          <w:lang w:val="en-CA"/>
        </w:rPr>
        <w:t>in the amount of US $133,146</w:t>
      </w:r>
      <w:r w:rsidR="003E1414" w:rsidRPr="009914C2">
        <w:t xml:space="preserve"> </w:t>
      </w:r>
      <w:r w:rsidR="003E1414" w:rsidRPr="009914C2">
        <w:rPr>
          <w:lang w:val="en-CA"/>
        </w:rPr>
        <w:t>associated with redirection of 887.64 metric tonnes of compensated HCFC production capacity towards feedstock production by the Changshu 3F Zhonghao New Chemical Material Co. Ltd</w:t>
      </w:r>
      <w:r w:rsidR="00B238D4" w:rsidRPr="009914C2">
        <w:rPr>
          <w:lang w:val="en-CA"/>
        </w:rPr>
        <w:t>;</w:t>
      </w:r>
      <w:r w:rsidR="003E1414" w:rsidRPr="009914C2">
        <w:rPr>
          <w:lang w:val="en-CA"/>
        </w:rPr>
        <w:t xml:space="preserve"> facility</w:t>
      </w:r>
      <w:r w:rsidR="009914C2">
        <w:rPr>
          <w:lang w:val="en-CA"/>
        </w:rPr>
        <w:t>,</w:t>
      </w:r>
      <w:bookmarkStart w:id="1" w:name="_GoBack"/>
      <w:bookmarkEnd w:id="1"/>
      <w:r w:rsidR="00B238D4" w:rsidRPr="009914C2">
        <w:rPr>
          <w:lang w:val="en-CA"/>
        </w:rPr>
        <w:t xml:space="preserve"> </w:t>
      </w:r>
      <w:r w:rsidR="00B238D4" w:rsidRPr="009914C2">
        <w:t>would be included in the balances returned to the Multilateral Fund from stage I of the HPPMP by the World Bank to the 84</w:t>
      </w:r>
      <w:r w:rsidR="00B238D4" w:rsidRPr="009914C2">
        <w:rPr>
          <w:vertAlign w:val="superscript"/>
        </w:rPr>
        <w:t>th</w:t>
      </w:r>
      <w:r w:rsidR="00B238D4" w:rsidRPr="009914C2">
        <w:t xml:space="preserve"> meeting</w:t>
      </w:r>
      <w:r w:rsidR="003E1414" w:rsidRPr="009914C2">
        <w:rPr>
          <w:lang w:val="en-CA"/>
        </w:rPr>
        <w:t xml:space="preserve"> </w:t>
      </w:r>
      <w:r w:rsidR="003E1414" w:rsidRPr="009914C2">
        <w:t xml:space="preserve">in line with </w:t>
      </w:r>
      <w:r w:rsidR="003E1414" w:rsidRPr="009914C2">
        <w:rPr>
          <w:lang w:val="en-CA"/>
        </w:rPr>
        <w:t>decision 80/79(d)</w:t>
      </w:r>
      <w:r w:rsidR="00316AD4" w:rsidRPr="009914C2">
        <w:t xml:space="preserve">; and </w:t>
      </w:r>
    </w:p>
    <w:p w14:paraId="3E0E10AB" w14:textId="740C8A7C" w:rsidR="00DC37BC" w:rsidRPr="00DC37BC" w:rsidRDefault="00AE2A95" w:rsidP="00DC37BC">
      <w:pPr>
        <w:pStyle w:val="Heading2"/>
      </w:pPr>
      <w:r>
        <w:rPr>
          <w:lang w:val="en-CA"/>
        </w:rPr>
        <w:t>R</w:t>
      </w:r>
      <w:r w:rsidR="003E1414" w:rsidRPr="00E25D2C">
        <w:rPr>
          <w:lang w:val="en-CA"/>
        </w:rPr>
        <w:t>equest the Government of</w:t>
      </w:r>
      <w:r w:rsidR="003E1414">
        <w:rPr>
          <w:lang w:val="en-CA"/>
        </w:rPr>
        <w:t xml:space="preserve"> China through</w:t>
      </w:r>
      <w:r w:rsidR="003E1414" w:rsidRPr="00E25D2C">
        <w:rPr>
          <w:lang w:val="en-CA"/>
        </w:rPr>
        <w:t xml:space="preserve"> the World Bank to submit the final progress report </w:t>
      </w:r>
      <w:r w:rsidR="00B238D4">
        <w:rPr>
          <w:lang w:val="en-CA"/>
        </w:rPr>
        <w:t xml:space="preserve">of stage I of the HPPMP </w:t>
      </w:r>
      <w:r w:rsidR="003E1414" w:rsidRPr="00E25D2C">
        <w:rPr>
          <w:lang w:val="en-CA"/>
        </w:rPr>
        <w:t>to the 83</w:t>
      </w:r>
      <w:r w:rsidR="003E1414" w:rsidRPr="00E25D2C">
        <w:rPr>
          <w:vertAlign w:val="superscript"/>
          <w:lang w:val="en-CA"/>
        </w:rPr>
        <w:t>rd</w:t>
      </w:r>
      <w:r w:rsidR="003E1414" w:rsidRPr="00E25D2C">
        <w:rPr>
          <w:lang w:val="en-CA"/>
        </w:rPr>
        <w:t xml:space="preserve"> meeting</w:t>
      </w:r>
      <w:r w:rsidR="00DC37BC">
        <w:t>.</w:t>
      </w:r>
    </w:p>
    <w:p w14:paraId="7D7837BD" w14:textId="07FF5429" w:rsidR="0083693E" w:rsidRDefault="0083693E" w:rsidP="0083693E"/>
    <w:p w14:paraId="7249C652" w14:textId="10297EDD" w:rsidR="0083693E" w:rsidRDefault="0083693E" w:rsidP="0083693E">
      <w:pPr>
        <w:pStyle w:val="Heading2"/>
        <w:numPr>
          <w:ilvl w:val="0"/>
          <w:numId w:val="0"/>
        </w:numPr>
        <w:rPr>
          <w:b/>
        </w:rPr>
      </w:pPr>
      <w:r w:rsidRPr="00A558DC">
        <w:rPr>
          <w:b/>
        </w:rPr>
        <w:t xml:space="preserve">Agenda item </w:t>
      </w:r>
      <w:r>
        <w:rPr>
          <w:b/>
        </w:rPr>
        <w:t>5</w:t>
      </w:r>
      <w:r w:rsidRPr="00A558DC">
        <w:rPr>
          <w:b/>
        </w:rPr>
        <w:t>:</w:t>
      </w:r>
      <w:r w:rsidRPr="00A558DC">
        <w:rPr>
          <w:b/>
        </w:rPr>
        <w:tab/>
      </w:r>
      <w:r w:rsidRPr="00A558DC">
        <w:rPr>
          <w:b/>
        </w:rPr>
        <w:tab/>
      </w:r>
      <w:r w:rsidRPr="0083693E">
        <w:rPr>
          <w:b/>
        </w:rPr>
        <w:t>HCFC production phase-out management plan (stage II) for China: Remaining issues to be addressed (decision 81/71(d))</w:t>
      </w:r>
    </w:p>
    <w:p w14:paraId="22F4AA59" w14:textId="40DB191F" w:rsidR="00CF3FE7" w:rsidRPr="00CF3FE7" w:rsidRDefault="00CF3FE7" w:rsidP="00CF3FE7">
      <w:pPr>
        <w:pStyle w:val="Heading1"/>
      </w:pPr>
      <w:r w:rsidRPr="00A558DC">
        <w:t>The representative of the Secretariat introduced document UNEP/OzL.Pro/ExCom/8</w:t>
      </w:r>
      <w:r>
        <w:t>2</w:t>
      </w:r>
      <w:r w:rsidRPr="00A558DC">
        <w:t>/SGP/</w:t>
      </w:r>
      <w:r>
        <w:t>5</w:t>
      </w:r>
      <w:r w:rsidR="0015721E">
        <w:t>.</w:t>
      </w:r>
    </w:p>
    <w:p w14:paraId="10801D81" w14:textId="68131887" w:rsidR="008D0A8B" w:rsidRDefault="008D0A8B" w:rsidP="00E34585">
      <w:pPr>
        <w:pStyle w:val="Heading1"/>
      </w:pPr>
      <w:r>
        <w:t>One member, supported</w:t>
      </w:r>
      <w:r w:rsidR="00AE2A95">
        <w:t>,</w:t>
      </w:r>
      <w:r>
        <w:t xml:space="preserve"> by another</w:t>
      </w:r>
      <w:r w:rsidR="00AE2A95">
        <w:t>,</w:t>
      </w:r>
      <w:r w:rsidR="00E95E30">
        <w:t xml:space="preserve"> said</w:t>
      </w:r>
      <w:r w:rsidR="00AE2A95">
        <w:t xml:space="preserve"> that because</w:t>
      </w:r>
      <w:r>
        <w:t xml:space="preserve"> of the unresolved issue of the ille</w:t>
      </w:r>
      <w:r w:rsidR="00B238D4">
        <w:t>gal CFC</w:t>
      </w:r>
      <w:r w:rsidR="00B238D4">
        <w:noBreakHyphen/>
      </w:r>
      <w:r w:rsidR="00E95E30">
        <w:t xml:space="preserve">11 emissions </w:t>
      </w:r>
      <w:r>
        <w:t xml:space="preserve">the </w:t>
      </w:r>
      <w:r w:rsidR="00B238D4">
        <w:t xml:space="preserve">explanatory note on stage II of the HPPMP </w:t>
      </w:r>
      <w:r>
        <w:t xml:space="preserve">could </w:t>
      </w:r>
      <w:r w:rsidR="00E95E30">
        <w:t xml:space="preserve">be noted </w:t>
      </w:r>
      <w:r w:rsidR="00BE74A2">
        <w:t>but guidance on the submission of stage II could not be provided</w:t>
      </w:r>
      <w:r>
        <w:t xml:space="preserve"> at the present meeting.</w:t>
      </w:r>
    </w:p>
    <w:p w14:paraId="2B984724" w14:textId="77777777" w:rsidR="001732C7" w:rsidRDefault="008D0A8B" w:rsidP="00252CEC">
      <w:pPr>
        <w:pStyle w:val="Heading1"/>
      </w:pPr>
      <w:r>
        <w:t>T</w:t>
      </w:r>
      <w:r w:rsidR="00E34585" w:rsidRPr="0087420C">
        <w:t xml:space="preserve">he Sub-group on the Production Sector </w:t>
      </w:r>
      <w:r w:rsidR="00E34585" w:rsidRPr="003E1414">
        <w:rPr>
          <w:u w:val="single"/>
        </w:rPr>
        <w:t>recommends</w:t>
      </w:r>
      <w:r w:rsidR="00E34585" w:rsidRPr="0087420C">
        <w:t xml:space="preserve"> that the Executive Committee</w:t>
      </w:r>
      <w:r w:rsidR="001732C7">
        <w:t>:</w:t>
      </w:r>
    </w:p>
    <w:p w14:paraId="1FF172A2" w14:textId="77777777" w:rsidR="001732C7" w:rsidRDefault="001732C7" w:rsidP="001732C7">
      <w:pPr>
        <w:pStyle w:val="Heading2"/>
      </w:pPr>
      <w:r>
        <w:t>T</w:t>
      </w:r>
      <w:r w:rsidR="00E34585">
        <w:t xml:space="preserve">ake note of the submission of the explanatory note on stage II of the HCFC production phase-out management plan (HPPMP) for China considered by the Sub-group on the Production </w:t>
      </w:r>
      <w:r w:rsidR="003E1414">
        <w:t>Sector</w:t>
      </w:r>
      <w:r>
        <w:t>; and</w:t>
      </w:r>
    </w:p>
    <w:p w14:paraId="200F1168" w14:textId="73452D9B" w:rsidR="00E34585" w:rsidRDefault="001732C7" w:rsidP="001732C7">
      <w:pPr>
        <w:pStyle w:val="Heading2"/>
      </w:pPr>
      <w:r>
        <w:t>Consider the information contained in the explanatory note in its discussions on stage II of the HPPMP for China</w:t>
      </w:r>
      <w:r w:rsidR="003E1414">
        <w:t>.</w:t>
      </w:r>
    </w:p>
    <w:p w14:paraId="47895146" w14:textId="77777777" w:rsidR="00E34585" w:rsidRPr="0083693E" w:rsidRDefault="00E34585" w:rsidP="0083693E"/>
    <w:bookmarkEnd w:id="0"/>
    <w:p w14:paraId="07E01799" w14:textId="573CADCB" w:rsidR="0083693E" w:rsidRDefault="0083693E" w:rsidP="0083693E">
      <w:pPr>
        <w:pStyle w:val="Heading2"/>
        <w:numPr>
          <w:ilvl w:val="0"/>
          <w:numId w:val="0"/>
        </w:numPr>
        <w:rPr>
          <w:b/>
        </w:rPr>
      </w:pPr>
      <w:r w:rsidRPr="00A558DC">
        <w:rPr>
          <w:b/>
        </w:rPr>
        <w:t>Agenda item 6:</w:t>
      </w:r>
      <w:r w:rsidRPr="00A558DC">
        <w:rPr>
          <w:b/>
        </w:rPr>
        <w:tab/>
      </w:r>
      <w:r w:rsidRPr="00A558DC">
        <w:rPr>
          <w:b/>
        </w:rPr>
        <w:tab/>
      </w:r>
      <w:r w:rsidRPr="0083693E">
        <w:rPr>
          <w:b/>
        </w:rPr>
        <w:t>Other matters</w:t>
      </w:r>
    </w:p>
    <w:p w14:paraId="4DE424BB" w14:textId="2BEC0DEB" w:rsidR="0083693E" w:rsidRDefault="008D0A8B" w:rsidP="008D0A8B">
      <w:pPr>
        <w:pStyle w:val="Heading1"/>
      </w:pPr>
      <w:r>
        <w:t>No other matters were raised</w:t>
      </w:r>
      <w:r w:rsidR="00D2004A">
        <w:t>.</w:t>
      </w:r>
    </w:p>
    <w:p w14:paraId="7AFD39AE" w14:textId="77777777" w:rsidR="0083693E" w:rsidRPr="0083693E" w:rsidRDefault="0083693E" w:rsidP="0083693E"/>
    <w:p w14:paraId="558CDE92" w14:textId="4D249D91" w:rsidR="00B8384F" w:rsidRPr="00A558DC" w:rsidRDefault="00B8384F" w:rsidP="00B8384F">
      <w:pPr>
        <w:pStyle w:val="Heading2"/>
        <w:numPr>
          <w:ilvl w:val="0"/>
          <w:numId w:val="0"/>
        </w:numPr>
      </w:pPr>
      <w:r w:rsidRPr="00A558DC">
        <w:rPr>
          <w:b/>
        </w:rPr>
        <w:t xml:space="preserve">Agenda item </w:t>
      </w:r>
      <w:r w:rsidR="0083693E">
        <w:rPr>
          <w:b/>
        </w:rPr>
        <w:t>7</w:t>
      </w:r>
      <w:r w:rsidRPr="00A558DC">
        <w:rPr>
          <w:b/>
        </w:rPr>
        <w:t>:</w:t>
      </w:r>
      <w:r w:rsidRPr="00A558DC">
        <w:rPr>
          <w:b/>
        </w:rPr>
        <w:tab/>
      </w:r>
      <w:r w:rsidRPr="00A558DC">
        <w:rPr>
          <w:b/>
        </w:rPr>
        <w:tab/>
        <w:t>Adoption of the report</w:t>
      </w:r>
    </w:p>
    <w:p w14:paraId="18436574" w14:textId="77777777" w:rsidR="00B8384F" w:rsidRPr="00A558DC" w:rsidRDefault="00B8384F" w:rsidP="00B8384F">
      <w:pPr>
        <w:pStyle w:val="Heading1"/>
      </w:pPr>
      <w:r w:rsidRPr="00A558DC">
        <w:t>The present report was reviewed by the facilitator.</w:t>
      </w:r>
    </w:p>
    <w:p w14:paraId="6C97C185" w14:textId="55144557" w:rsidR="00B8384F" w:rsidRPr="00A558DC" w:rsidRDefault="00B8384F" w:rsidP="00B8384F">
      <w:pPr>
        <w:autoSpaceDE w:val="0"/>
        <w:autoSpaceDN w:val="0"/>
        <w:adjustRightInd w:val="0"/>
        <w:spacing w:after="240"/>
        <w:ind w:left="2160" w:hanging="2160"/>
      </w:pPr>
      <w:r w:rsidRPr="00A558DC">
        <w:rPr>
          <w:b/>
        </w:rPr>
        <w:t xml:space="preserve">Agenda item </w:t>
      </w:r>
      <w:r w:rsidR="0083693E">
        <w:rPr>
          <w:b/>
        </w:rPr>
        <w:t>8</w:t>
      </w:r>
      <w:r w:rsidRPr="00A558DC">
        <w:rPr>
          <w:b/>
        </w:rPr>
        <w:t>:</w:t>
      </w:r>
      <w:r w:rsidRPr="00A558DC">
        <w:rPr>
          <w:b/>
        </w:rPr>
        <w:tab/>
        <w:t>Closure</w:t>
      </w:r>
    </w:p>
    <w:p w14:paraId="14E7F5DE" w14:textId="57634C5D" w:rsidR="00B8384F" w:rsidRPr="008D0A8B" w:rsidRDefault="00B8384F" w:rsidP="00B8384F">
      <w:pPr>
        <w:pStyle w:val="Heading1"/>
        <w:rPr>
          <w:lang w:val="en-CA"/>
        </w:rPr>
      </w:pPr>
      <w:r w:rsidRPr="00A558DC">
        <w:t xml:space="preserve">The meeting of the Sub-group on </w:t>
      </w:r>
      <w:r w:rsidR="00BC5B86">
        <w:t xml:space="preserve">the </w:t>
      </w:r>
      <w:r w:rsidRPr="00A558DC">
        <w:t xml:space="preserve">Production Sector was </w:t>
      </w:r>
      <w:r w:rsidRPr="008D0A8B">
        <w:t xml:space="preserve">closed at </w:t>
      </w:r>
      <w:r w:rsidR="008D0A8B" w:rsidRPr="008D0A8B">
        <w:t>4.00</w:t>
      </w:r>
      <w:r w:rsidRPr="008D0A8B">
        <w:t xml:space="preserve"> pm on </w:t>
      </w:r>
      <w:r w:rsidR="008D0A8B" w:rsidRPr="008D0A8B">
        <w:t>6</w:t>
      </w:r>
      <w:r w:rsidR="008D67DA" w:rsidRPr="008D0A8B">
        <w:t> </w:t>
      </w:r>
      <w:r w:rsidR="000B03D0" w:rsidRPr="008D0A8B">
        <w:t>December</w:t>
      </w:r>
      <w:r w:rsidR="008D67DA" w:rsidRPr="008D0A8B">
        <w:t> </w:t>
      </w:r>
      <w:r w:rsidRPr="008D0A8B">
        <w:t>2018.</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503B3D18" w14:textId="77777777" w:rsidTr="00497B9A">
        <w:tc>
          <w:tcPr>
            <w:tcW w:w="1871" w:type="dxa"/>
          </w:tcPr>
          <w:p w14:paraId="1A71E65C" w14:textId="2C80F0E2" w:rsidR="009626F0" w:rsidRDefault="009626F0" w:rsidP="00FB077C"/>
        </w:tc>
        <w:tc>
          <w:tcPr>
            <w:tcW w:w="1872" w:type="dxa"/>
          </w:tcPr>
          <w:p w14:paraId="1E9F176A" w14:textId="77777777" w:rsidR="00E85409" w:rsidRDefault="00E85409" w:rsidP="00FB077C"/>
        </w:tc>
        <w:tc>
          <w:tcPr>
            <w:tcW w:w="1872" w:type="dxa"/>
            <w:tcBorders>
              <w:bottom w:val="single" w:sz="4" w:space="0" w:color="auto"/>
            </w:tcBorders>
          </w:tcPr>
          <w:p w14:paraId="5851F5A1" w14:textId="77777777" w:rsidR="00E85409" w:rsidRDefault="00E85409" w:rsidP="00FB077C"/>
        </w:tc>
        <w:tc>
          <w:tcPr>
            <w:tcW w:w="1872" w:type="dxa"/>
          </w:tcPr>
          <w:p w14:paraId="5B48FD33" w14:textId="77777777" w:rsidR="00E85409" w:rsidRDefault="00E85409" w:rsidP="00FB077C"/>
        </w:tc>
        <w:tc>
          <w:tcPr>
            <w:tcW w:w="1873" w:type="dxa"/>
          </w:tcPr>
          <w:p w14:paraId="1A2673F5" w14:textId="77777777" w:rsidR="00E85409" w:rsidRDefault="00E85409" w:rsidP="00FB077C"/>
        </w:tc>
      </w:tr>
    </w:tbl>
    <w:p w14:paraId="0BA39950" w14:textId="77777777" w:rsidR="00E85409" w:rsidRPr="00B04161" w:rsidRDefault="00E85409" w:rsidP="004E7F9C">
      <w:pPr>
        <w:rPr>
          <w:lang w:val="en-CA"/>
        </w:rPr>
      </w:pPr>
    </w:p>
    <w:sectPr w:rsidR="00E85409"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4BAFB2" w14:textId="77777777" w:rsidR="00983B1C" w:rsidRDefault="00983B1C" w:rsidP="004A504B">
      <w:r>
        <w:separator/>
      </w:r>
    </w:p>
  </w:endnote>
  <w:endnote w:type="continuationSeparator" w:id="0">
    <w:p w14:paraId="1DFD60BA" w14:textId="77777777" w:rsidR="00983B1C" w:rsidRDefault="00983B1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B95B9" w14:textId="0ECD71A4" w:rsidR="00DC6A10" w:rsidRPr="0033525D" w:rsidRDefault="00BC2495">
    <w:pPr>
      <w:jc w:val="center"/>
    </w:pPr>
    <w:r>
      <w:fldChar w:fldCharType="begin"/>
    </w:r>
    <w:r w:rsidR="00851352">
      <w:instrText xml:space="preserve"> PAGE </w:instrText>
    </w:r>
    <w:r>
      <w:fldChar w:fldCharType="separate"/>
    </w:r>
    <w:r w:rsidR="009914C2">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F71E1" w14:textId="55257130" w:rsidR="00DC6A10" w:rsidRPr="0033525D" w:rsidRDefault="00BC2495">
    <w:pPr>
      <w:jc w:val="center"/>
    </w:pPr>
    <w:r>
      <w:fldChar w:fldCharType="begin"/>
    </w:r>
    <w:r w:rsidR="00851352">
      <w:instrText xml:space="preserve"> PAGE </w:instrText>
    </w:r>
    <w:r>
      <w:fldChar w:fldCharType="separate"/>
    </w:r>
    <w:r w:rsidR="009914C2">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4F546" w14:textId="51149C54" w:rsidR="000D679C" w:rsidRDefault="000D679C">
    <w:pPr>
      <w:pStyle w:val="Footer"/>
      <w:jc w:val="center"/>
    </w:pPr>
  </w:p>
  <w:p w14:paraId="4CBF57EB" w14:textId="77777777" w:rsidR="004E7F9C" w:rsidRPr="000D679C" w:rsidRDefault="004E7F9C" w:rsidP="000D67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F4BCDC" w14:textId="77777777" w:rsidR="00983B1C" w:rsidRDefault="00983B1C" w:rsidP="004A504B">
      <w:r>
        <w:separator/>
      </w:r>
    </w:p>
  </w:footnote>
  <w:footnote w:type="continuationSeparator" w:id="0">
    <w:p w14:paraId="004CF914" w14:textId="77777777" w:rsidR="00983B1C" w:rsidRDefault="00983B1C"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AD6F3" w14:textId="1E009300" w:rsidR="00DC6A10" w:rsidRPr="0033525D" w:rsidRDefault="00BE3A97">
    <w:fldSimple w:instr=" DOCPROPERTY &quot;Document number&quot;  \* MERGEFORMAT ">
      <w:r w:rsidR="009914C2">
        <w:t>UNEP/OzL.Pro/ExCom/82/71</w:t>
      </w:r>
    </w:fldSimple>
  </w:p>
  <w:p w14:paraId="65C515BF" w14:textId="77777777" w:rsidR="00DC6A10" w:rsidRPr="0033525D" w:rsidRDefault="00DC6A10"/>
  <w:p w14:paraId="54E028B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1CB50" w14:textId="7E339358" w:rsidR="00DC6A10" w:rsidRPr="0033525D" w:rsidRDefault="00BE3A97">
    <w:pPr>
      <w:jc w:val="right"/>
    </w:pPr>
    <w:fldSimple w:instr=" DOCPROPERTY &quot;Document number&quot;  \* MERGEFORMAT ">
      <w:r w:rsidR="009914C2">
        <w:t>UNEP/OzL.Pro/ExCom/82/71</w:t>
      </w:r>
    </w:fldSimple>
  </w:p>
  <w:p w14:paraId="656185DD" w14:textId="77777777" w:rsidR="00DC6A10" w:rsidRPr="0033525D" w:rsidRDefault="00DC6A10"/>
  <w:p w14:paraId="69596C43"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EE15835"/>
    <w:multiLevelType w:val="hybridMultilevel"/>
    <w:tmpl w:val="563A78CA"/>
    <w:lvl w:ilvl="0" w:tplc="FAECF1EA">
      <w:start w:val="1"/>
      <w:numFmt w:val="low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0"/>
  </w:num>
  <w:num w:numId="26">
    <w:abstractNumId w:val="10"/>
  </w:num>
  <w:num w:numId="2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8384F"/>
    <w:rsid w:val="00000FED"/>
    <w:rsid w:val="0000434E"/>
    <w:rsid w:val="00011C7E"/>
    <w:rsid w:val="000211A9"/>
    <w:rsid w:val="00031260"/>
    <w:rsid w:val="0003681A"/>
    <w:rsid w:val="000444C8"/>
    <w:rsid w:val="00061EC2"/>
    <w:rsid w:val="00080ED0"/>
    <w:rsid w:val="000839F6"/>
    <w:rsid w:val="00085B8F"/>
    <w:rsid w:val="00090481"/>
    <w:rsid w:val="000A6C26"/>
    <w:rsid w:val="000B03D0"/>
    <w:rsid w:val="000D4851"/>
    <w:rsid w:val="000D52A4"/>
    <w:rsid w:val="000D679C"/>
    <w:rsid w:val="000E07BC"/>
    <w:rsid w:val="000F1CD4"/>
    <w:rsid w:val="000F4103"/>
    <w:rsid w:val="000F70A7"/>
    <w:rsid w:val="00111A04"/>
    <w:rsid w:val="00113588"/>
    <w:rsid w:val="00113CCA"/>
    <w:rsid w:val="00122F25"/>
    <w:rsid w:val="00131FB8"/>
    <w:rsid w:val="00135980"/>
    <w:rsid w:val="001468F5"/>
    <w:rsid w:val="0015721E"/>
    <w:rsid w:val="00164719"/>
    <w:rsid w:val="00166FC4"/>
    <w:rsid w:val="001677AC"/>
    <w:rsid w:val="001732C7"/>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45229"/>
    <w:rsid w:val="00253222"/>
    <w:rsid w:val="00262847"/>
    <w:rsid w:val="00281BB2"/>
    <w:rsid w:val="002936F7"/>
    <w:rsid w:val="002B72E9"/>
    <w:rsid w:val="002C7998"/>
    <w:rsid w:val="002F1E53"/>
    <w:rsid w:val="002F1F51"/>
    <w:rsid w:val="002F2CAA"/>
    <w:rsid w:val="0030052C"/>
    <w:rsid w:val="00316AD4"/>
    <w:rsid w:val="003306E1"/>
    <w:rsid w:val="003320E4"/>
    <w:rsid w:val="0033525D"/>
    <w:rsid w:val="003414F3"/>
    <w:rsid w:val="0035613E"/>
    <w:rsid w:val="00363AC3"/>
    <w:rsid w:val="00363EE9"/>
    <w:rsid w:val="00376128"/>
    <w:rsid w:val="0037742E"/>
    <w:rsid w:val="0038245A"/>
    <w:rsid w:val="00385CFC"/>
    <w:rsid w:val="0039337A"/>
    <w:rsid w:val="003A280C"/>
    <w:rsid w:val="003A3189"/>
    <w:rsid w:val="003B33BD"/>
    <w:rsid w:val="003B569D"/>
    <w:rsid w:val="003C3C0E"/>
    <w:rsid w:val="003D4FAC"/>
    <w:rsid w:val="003E1414"/>
    <w:rsid w:val="003E7906"/>
    <w:rsid w:val="003F3C50"/>
    <w:rsid w:val="00406A6A"/>
    <w:rsid w:val="00406B22"/>
    <w:rsid w:val="004328A7"/>
    <w:rsid w:val="00434C74"/>
    <w:rsid w:val="00456EB4"/>
    <w:rsid w:val="004670EA"/>
    <w:rsid w:val="004718F3"/>
    <w:rsid w:val="00475040"/>
    <w:rsid w:val="00493D40"/>
    <w:rsid w:val="004967B6"/>
    <w:rsid w:val="00497B9A"/>
    <w:rsid w:val="004A504B"/>
    <w:rsid w:val="004A6911"/>
    <w:rsid w:val="004B54E0"/>
    <w:rsid w:val="004B7384"/>
    <w:rsid w:val="004C4269"/>
    <w:rsid w:val="004D6236"/>
    <w:rsid w:val="004D7F90"/>
    <w:rsid w:val="004E4DBB"/>
    <w:rsid w:val="004E4E41"/>
    <w:rsid w:val="004E7F9C"/>
    <w:rsid w:val="004F3493"/>
    <w:rsid w:val="004F5143"/>
    <w:rsid w:val="00512B09"/>
    <w:rsid w:val="00533796"/>
    <w:rsid w:val="00555D75"/>
    <w:rsid w:val="00560DF0"/>
    <w:rsid w:val="0056759C"/>
    <w:rsid w:val="00574F13"/>
    <w:rsid w:val="0059513E"/>
    <w:rsid w:val="005A5E99"/>
    <w:rsid w:val="005B48FF"/>
    <w:rsid w:val="005F63E8"/>
    <w:rsid w:val="00604C15"/>
    <w:rsid w:val="006158D5"/>
    <w:rsid w:val="00625D83"/>
    <w:rsid w:val="006623E7"/>
    <w:rsid w:val="00662B80"/>
    <w:rsid w:val="00670F6C"/>
    <w:rsid w:val="006852C7"/>
    <w:rsid w:val="006B58A5"/>
    <w:rsid w:val="006C1727"/>
    <w:rsid w:val="006C32FD"/>
    <w:rsid w:val="006C39CE"/>
    <w:rsid w:val="006D0FCC"/>
    <w:rsid w:val="006E1FC3"/>
    <w:rsid w:val="0070616B"/>
    <w:rsid w:val="00706FDA"/>
    <w:rsid w:val="00711F9A"/>
    <w:rsid w:val="00713810"/>
    <w:rsid w:val="007303A5"/>
    <w:rsid w:val="00730B3E"/>
    <w:rsid w:val="0073420B"/>
    <w:rsid w:val="0074760E"/>
    <w:rsid w:val="00754ABA"/>
    <w:rsid w:val="007A1546"/>
    <w:rsid w:val="007A228C"/>
    <w:rsid w:val="007A294F"/>
    <w:rsid w:val="007A368E"/>
    <w:rsid w:val="007A5868"/>
    <w:rsid w:val="007B04CE"/>
    <w:rsid w:val="007B6871"/>
    <w:rsid w:val="007B7A2F"/>
    <w:rsid w:val="007C3D33"/>
    <w:rsid w:val="007D294A"/>
    <w:rsid w:val="007D47D2"/>
    <w:rsid w:val="007D6EC0"/>
    <w:rsid w:val="007D7E1D"/>
    <w:rsid w:val="00831979"/>
    <w:rsid w:val="0083693E"/>
    <w:rsid w:val="00851352"/>
    <w:rsid w:val="00863230"/>
    <w:rsid w:val="008717D8"/>
    <w:rsid w:val="0087215C"/>
    <w:rsid w:val="00880E35"/>
    <w:rsid w:val="008875FE"/>
    <w:rsid w:val="00887F8E"/>
    <w:rsid w:val="00896234"/>
    <w:rsid w:val="00897E43"/>
    <w:rsid w:val="008C5738"/>
    <w:rsid w:val="008C7EAD"/>
    <w:rsid w:val="008D0A8B"/>
    <w:rsid w:val="008D0CFE"/>
    <w:rsid w:val="008D6152"/>
    <w:rsid w:val="008D67DA"/>
    <w:rsid w:val="008F0F81"/>
    <w:rsid w:val="008F27BF"/>
    <w:rsid w:val="009142EC"/>
    <w:rsid w:val="009154C3"/>
    <w:rsid w:val="00923540"/>
    <w:rsid w:val="00926767"/>
    <w:rsid w:val="009361D5"/>
    <w:rsid w:val="00941F5E"/>
    <w:rsid w:val="009428A4"/>
    <w:rsid w:val="00945E52"/>
    <w:rsid w:val="009626F0"/>
    <w:rsid w:val="0096456B"/>
    <w:rsid w:val="009659F4"/>
    <w:rsid w:val="00970D60"/>
    <w:rsid w:val="00983B1C"/>
    <w:rsid w:val="009914C2"/>
    <w:rsid w:val="009939D2"/>
    <w:rsid w:val="009960E5"/>
    <w:rsid w:val="009A7ADC"/>
    <w:rsid w:val="009B601A"/>
    <w:rsid w:val="009C19B7"/>
    <w:rsid w:val="009C4C6B"/>
    <w:rsid w:val="009D7C51"/>
    <w:rsid w:val="009E196C"/>
    <w:rsid w:val="009F36BF"/>
    <w:rsid w:val="00A111B6"/>
    <w:rsid w:val="00A26D27"/>
    <w:rsid w:val="00A376EE"/>
    <w:rsid w:val="00A42A99"/>
    <w:rsid w:val="00A5151A"/>
    <w:rsid w:val="00A57E0A"/>
    <w:rsid w:val="00A823F6"/>
    <w:rsid w:val="00AA0A89"/>
    <w:rsid w:val="00AA6429"/>
    <w:rsid w:val="00AC01AA"/>
    <w:rsid w:val="00AC4F72"/>
    <w:rsid w:val="00AE2A95"/>
    <w:rsid w:val="00AF741A"/>
    <w:rsid w:val="00B01ADB"/>
    <w:rsid w:val="00B04161"/>
    <w:rsid w:val="00B056F9"/>
    <w:rsid w:val="00B11E3D"/>
    <w:rsid w:val="00B16695"/>
    <w:rsid w:val="00B17E82"/>
    <w:rsid w:val="00B238D4"/>
    <w:rsid w:val="00B266D9"/>
    <w:rsid w:val="00B32B0C"/>
    <w:rsid w:val="00B40701"/>
    <w:rsid w:val="00B4575A"/>
    <w:rsid w:val="00B52A74"/>
    <w:rsid w:val="00B575BA"/>
    <w:rsid w:val="00B76429"/>
    <w:rsid w:val="00B8384F"/>
    <w:rsid w:val="00B956D4"/>
    <w:rsid w:val="00B97446"/>
    <w:rsid w:val="00B97523"/>
    <w:rsid w:val="00BA7432"/>
    <w:rsid w:val="00BC1AA0"/>
    <w:rsid w:val="00BC2495"/>
    <w:rsid w:val="00BC5B86"/>
    <w:rsid w:val="00BC7EB9"/>
    <w:rsid w:val="00BD2643"/>
    <w:rsid w:val="00BD56B1"/>
    <w:rsid w:val="00BD6558"/>
    <w:rsid w:val="00BE3A97"/>
    <w:rsid w:val="00BE74A2"/>
    <w:rsid w:val="00BF3022"/>
    <w:rsid w:val="00BF3214"/>
    <w:rsid w:val="00BF5573"/>
    <w:rsid w:val="00C01AF5"/>
    <w:rsid w:val="00C15867"/>
    <w:rsid w:val="00C2296D"/>
    <w:rsid w:val="00C23155"/>
    <w:rsid w:val="00C31B1F"/>
    <w:rsid w:val="00C40C41"/>
    <w:rsid w:val="00C45885"/>
    <w:rsid w:val="00C50F22"/>
    <w:rsid w:val="00C57971"/>
    <w:rsid w:val="00C65BD7"/>
    <w:rsid w:val="00C76BA4"/>
    <w:rsid w:val="00C83A48"/>
    <w:rsid w:val="00C85865"/>
    <w:rsid w:val="00C85E85"/>
    <w:rsid w:val="00CA2EAE"/>
    <w:rsid w:val="00CA4AC1"/>
    <w:rsid w:val="00CA7597"/>
    <w:rsid w:val="00CB0316"/>
    <w:rsid w:val="00CB0B11"/>
    <w:rsid w:val="00CB5354"/>
    <w:rsid w:val="00CC6792"/>
    <w:rsid w:val="00CC6A14"/>
    <w:rsid w:val="00CC70A3"/>
    <w:rsid w:val="00CD4442"/>
    <w:rsid w:val="00CD53C3"/>
    <w:rsid w:val="00CD574E"/>
    <w:rsid w:val="00CE4C22"/>
    <w:rsid w:val="00CF3FE7"/>
    <w:rsid w:val="00CF41EC"/>
    <w:rsid w:val="00CF5D04"/>
    <w:rsid w:val="00D04DE4"/>
    <w:rsid w:val="00D063F1"/>
    <w:rsid w:val="00D14F22"/>
    <w:rsid w:val="00D2004A"/>
    <w:rsid w:val="00D4741C"/>
    <w:rsid w:val="00D57918"/>
    <w:rsid w:val="00D60505"/>
    <w:rsid w:val="00D73DC6"/>
    <w:rsid w:val="00D74C1A"/>
    <w:rsid w:val="00D754C1"/>
    <w:rsid w:val="00D77393"/>
    <w:rsid w:val="00D77A35"/>
    <w:rsid w:val="00D81B3E"/>
    <w:rsid w:val="00D90C70"/>
    <w:rsid w:val="00D90E49"/>
    <w:rsid w:val="00D96ADE"/>
    <w:rsid w:val="00DA0CE2"/>
    <w:rsid w:val="00DC37BC"/>
    <w:rsid w:val="00DC6A10"/>
    <w:rsid w:val="00DE657E"/>
    <w:rsid w:val="00DF4704"/>
    <w:rsid w:val="00E024AA"/>
    <w:rsid w:val="00E250F1"/>
    <w:rsid w:val="00E34585"/>
    <w:rsid w:val="00E3550D"/>
    <w:rsid w:val="00E45A07"/>
    <w:rsid w:val="00E614E0"/>
    <w:rsid w:val="00E73F7F"/>
    <w:rsid w:val="00E85409"/>
    <w:rsid w:val="00E94391"/>
    <w:rsid w:val="00E95E30"/>
    <w:rsid w:val="00EA429F"/>
    <w:rsid w:val="00EA4F9E"/>
    <w:rsid w:val="00EA63CA"/>
    <w:rsid w:val="00EA6D3B"/>
    <w:rsid w:val="00EB00AD"/>
    <w:rsid w:val="00EB136C"/>
    <w:rsid w:val="00EB480E"/>
    <w:rsid w:val="00EB5EC6"/>
    <w:rsid w:val="00EB7FC9"/>
    <w:rsid w:val="00EC573B"/>
    <w:rsid w:val="00ED27E8"/>
    <w:rsid w:val="00ED7137"/>
    <w:rsid w:val="00F16A2E"/>
    <w:rsid w:val="00F21088"/>
    <w:rsid w:val="00F327E7"/>
    <w:rsid w:val="00F35746"/>
    <w:rsid w:val="00F447C7"/>
    <w:rsid w:val="00F5211B"/>
    <w:rsid w:val="00F554A9"/>
    <w:rsid w:val="00F716FD"/>
    <w:rsid w:val="00F80355"/>
    <w:rsid w:val="00F84037"/>
    <w:rsid w:val="00F85948"/>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19471C"/>
  <w15:docId w15:val="{DCA3840F-2C6F-4011-8B88-750A5B5C8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FooterChar">
    <w:name w:val="Footer Char"/>
    <w:basedOn w:val="DefaultParagraphFont"/>
    <w:link w:val="Footer"/>
    <w:uiPriority w:val="99"/>
    <w:rsid w:val="000D679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UNEP/OzL.Pro/ExCom/82/71</Document_x0020_Number>
    <FileType xmlns="89241aeb-a0fc-4d28-aa20-d0d0ed30b803">Word</FileType>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83EAB61-A8CF-4DDB-B93B-DD1D13072DEB}"/>
</file>

<file path=customXml/itemProps2.xml><?xml version="1.0" encoding="utf-8"?>
<ds:datastoreItem xmlns:ds="http://schemas.openxmlformats.org/officeDocument/2006/customXml" ds:itemID="{1A6AB4F5-F377-449D-9ACB-64EC2F01F37E}"/>
</file>

<file path=customXml/itemProps3.xml><?xml version="1.0" encoding="utf-8"?>
<ds:datastoreItem xmlns:ds="http://schemas.openxmlformats.org/officeDocument/2006/customXml" ds:itemID="{12F6E909-C1C2-450D-811A-64460A629DD8}"/>
</file>

<file path=customXml/itemProps4.xml><?xml version="1.0" encoding="utf-8"?>
<ds:datastoreItem xmlns:ds="http://schemas.openxmlformats.org/officeDocument/2006/customXml" ds:itemID="{40C6623C-5339-46B7-9218-8CCD6CF627E1}"/>
</file>

<file path=docProps/app.xml><?xml version="1.0" encoding="utf-8"?>
<Properties xmlns="http://schemas.openxmlformats.org/officeDocument/2006/extended-properties" xmlns:vt="http://schemas.openxmlformats.org/officeDocument/2006/docPropsVTypes">
  <Template>normal</Template>
  <TotalTime>0</TotalTime>
  <Pages>4</Pages>
  <Words>1704</Words>
  <Characters>9713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Sub-group on the Production sector</dc:title>
  <dc:creator>Muriel Aguiar</dc:creator>
  <cp:lastModifiedBy>visitor</cp:lastModifiedBy>
  <cp:revision>2</cp:revision>
  <cp:lastPrinted>2018-12-07T14:41:00Z</cp:lastPrinted>
  <dcterms:created xsi:type="dcterms:W3CDTF">2018-12-07T14:50:00Z</dcterms:created>
  <dcterms:modified xsi:type="dcterms:W3CDTF">2018-12-07T14:50:00Z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UNEP/OzL.Pro/ExCom/82/71</vt:lpwstr>
  </property>
  <property fmtid="{D5CDD505-2E9C-101B-9397-08002B2CF9AE}" pid="3" name="Revision date">
    <vt:lpwstr>12/7/2018</vt:lpwstr>
  </property>
  <property fmtid="{D5CDD505-2E9C-101B-9397-08002B2CF9AE}" pid="6" name="Document type">
    <vt:lpwstr>In-session</vt:lpwstr>
  </property>
  <property fmtid="{D5CDD505-2E9C-101B-9397-08002B2CF9AE}" pid="9" name="ContentTypeId">
    <vt:lpwstr>0x010100E84C8415FE8D8F42AA10616BA921B3F7</vt:lpwstr>
  </property>
  <property fmtid="{D5CDD505-2E9C-101B-9397-08002B2CF9AE}" pid="10" name="Sort number">
    <vt:lpwstr>45</vt:lpwstr>
  </property>
</Properties>
</file>