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0A4838" w14:paraId="20A7C6F0" w14:textId="77777777" w:rsidTr="009C59F7">
        <w:trPr>
          <w:trHeight w:val="720"/>
        </w:trPr>
        <w:tc>
          <w:tcPr>
            <w:tcW w:w="5490" w:type="dxa"/>
            <w:gridSpan w:val="2"/>
            <w:tcBorders>
              <w:bottom w:val="single" w:sz="18" w:space="0" w:color="auto"/>
            </w:tcBorders>
          </w:tcPr>
          <w:p w14:paraId="53C49E9B" w14:textId="77777777" w:rsidR="00C15867" w:rsidRPr="000A4838" w:rsidRDefault="00C15867" w:rsidP="006B4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A4838">
              <w:rPr>
                <w:rFonts w:ascii="Univers" w:hAnsi="Univers"/>
                <w:b/>
                <w:sz w:val="28"/>
                <w:szCs w:val="28"/>
              </w:rPr>
              <w:t>UNITED</w:t>
            </w:r>
            <w:r w:rsidRPr="000A4838">
              <w:rPr>
                <w:rFonts w:ascii="Univers" w:hAnsi="Univers"/>
                <w:b/>
                <w:sz w:val="28"/>
                <w:szCs w:val="28"/>
              </w:rPr>
              <w:br/>
              <w:t>NATIONS</w:t>
            </w:r>
          </w:p>
        </w:tc>
        <w:tc>
          <w:tcPr>
            <w:tcW w:w="4590" w:type="dxa"/>
            <w:tcBorders>
              <w:bottom w:val="single" w:sz="18" w:space="0" w:color="auto"/>
            </w:tcBorders>
          </w:tcPr>
          <w:p w14:paraId="39057008" w14:textId="77777777" w:rsidR="00C15867" w:rsidRPr="000A4838" w:rsidRDefault="00C15867" w:rsidP="006B4805">
            <w:pPr>
              <w:suppressAutoHyphens/>
              <w:jc w:val="right"/>
              <w:rPr>
                <w:sz w:val="52"/>
                <w:szCs w:val="52"/>
              </w:rPr>
            </w:pPr>
            <w:r w:rsidRPr="000A4838">
              <w:rPr>
                <w:rFonts w:ascii="Univers Bold" w:hAnsi="Univers Bold"/>
                <w:b/>
                <w:sz w:val="72"/>
              </w:rPr>
              <w:t>EP</w:t>
            </w:r>
          </w:p>
        </w:tc>
      </w:tr>
      <w:tr w:rsidR="00C15867" w:rsidRPr="000A4838" w14:paraId="78EAC538"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F87AB78" w14:textId="77777777" w:rsidR="00C15867" w:rsidRPr="000A4838" w:rsidRDefault="00E52838" w:rsidP="006B4805">
            <w:pPr>
              <w:suppressAutoHyphens/>
              <w:spacing w:before="120"/>
            </w:pPr>
            <w:r w:rsidRPr="000A4838">
              <w:rPr>
                <w:noProof/>
                <w:lang w:val="en-US" w:eastAsia="zh-CN"/>
              </w:rPr>
              <mc:AlternateContent>
                <mc:Choice Requires="wpg">
                  <w:drawing>
                    <wp:anchor distT="0" distB="0" distL="114300" distR="114300" simplePos="0" relativeHeight="251660288" behindDoc="0" locked="0" layoutInCell="1" allowOverlap="1" wp14:anchorId="4A33D27D" wp14:editId="411EEB8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734179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2CA02F7" w14:textId="77777777" w:rsidR="00C15867" w:rsidRPr="000A4838" w:rsidRDefault="00C15867" w:rsidP="006B4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A4838">
              <w:rPr>
                <w:rFonts w:ascii="Univers" w:hAnsi="Univers"/>
                <w:b/>
                <w:sz w:val="32"/>
              </w:rPr>
              <w:t>United Nations</w:t>
            </w:r>
          </w:p>
          <w:p w14:paraId="4AE0BEE8" w14:textId="77777777" w:rsidR="00C15867" w:rsidRPr="000A4838" w:rsidRDefault="00C15867" w:rsidP="006B4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A4838">
              <w:rPr>
                <w:rFonts w:ascii="Univers" w:hAnsi="Univers"/>
                <w:b/>
                <w:sz w:val="32"/>
              </w:rPr>
              <w:t>Environment</w:t>
            </w:r>
          </w:p>
          <w:p w14:paraId="2B08A9D1" w14:textId="77777777" w:rsidR="00C15867" w:rsidRPr="000A4838" w:rsidRDefault="00C15867" w:rsidP="006B4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A4838">
              <w:rPr>
                <w:rFonts w:ascii="Univers" w:hAnsi="Univers"/>
                <w:b/>
                <w:sz w:val="32"/>
              </w:rPr>
              <w:t>Programme</w:t>
            </w:r>
          </w:p>
          <w:p w14:paraId="0667811C" w14:textId="77777777" w:rsidR="00C15867" w:rsidRPr="000A4838" w:rsidRDefault="00C15867" w:rsidP="006B4805">
            <w:pPr>
              <w:suppressAutoHyphens/>
              <w:spacing w:before="720"/>
              <w:ind w:left="158"/>
            </w:pPr>
          </w:p>
        </w:tc>
        <w:tc>
          <w:tcPr>
            <w:tcW w:w="4590" w:type="dxa"/>
            <w:tcBorders>
              <w:top w:val="nil"/>
              <w:left w:val="nil"/>
              <w:bottom w:val="single" w:sz="36" w:space="0" w:color="auto"/>
              <w:right w:val="nil"/>
            </w:tcBorders>
          </w:tcPr>
          <w:p w14:paraId="4BD0BBE7" w14:textId="77777777" w:rsidR="00C15867" w:rsidRPr="000A4838" w:rsidRDefault="00C15867" w:rsidP="006B4805">
            <w:pPr>
              <w:suppressAutoHyphens/>
            </w:pPr>
            <w:r w:rsidRPr="000A4838">
              <w:t>Distr.</w:t>
            </w:r>
          </w:p>
          <w:p w14:paraId="21C5779E" w14:textId="77777777" w:rsidR="00923540" w:rsidRPr="000A4838" w:rsidRDefault="00923540" w:rsidP="006B4805">
            <w:pPr>
              <w:suppressAutoHyphens/>
            </w:pPr>
            <w:r w:rsidRPr="000A4838">
              <w:t>GENERAL</w:t>
            </w:r>
          </w:p>
          <w:p w14:paraId="2F8AB50D" w14:textId="77777777" w:rsidR="00C15867" w:rsidRPr="000A4838" w:rsidRDefault="00C15867" w:rsidP="006B4805">
            <w:pPr>
              <w:suppressAutoHyphens/>
            </w:pPr>
          </w:p>
          <w:p w14:paraId="77508697" w14:textId="77777777" w:rsidR="00C15867" w:rsidRPr="000A4838" w:rsidRDefault="00C15867" w:rsidP="006B4805">
            <w:pPr>
              <w:suppressAutoHyphens/>
            </w:pPr>
          </w:p>
          <w:p w14:paraId="67484B02" w14:textId="1A00474F" w:rsidR="00C15867" w:rsidRPr="000A4838" w:rsidRDefault="00000000" w:rsidP="006B4805">
            <w:pPr>
              <w:suppressAutoHyphens/>
            </w:pPr>
            <w:fldSimple w:instr=" DOCPROPERTY &quot;Document number&quot;  \* MERGEFORMAT ">
              <w:r w:rsidR="00AB38D2" w:rsidRPr="000A4838">
                <w:t>UNEP/OzL.Pro/ExCom/92/23</w:t>
              </w:r>
            </w:fldSimple>
          </w:p>
          <w:p w14:paraId="5B728B2E" w14:textId="1D2C01B7" w:rsidR="00C15867" w:rsidRPr="000A4838" w:rsidRDefault="00BC2495" w:rsidP="006B4805">
            <w:pPr>
              <w:suppressAutoHyphens/>
            </w:pPr>
            <w:r w:rsidRPr="000A4838">
              <w:fldChar w:fldCharType="begin"/>
            </w:r>
            <w:r w:rsidR="00851352" w:rsidRPr="000A4838">
              <w:instrText xml:space="preserve"> DOCPROPERTY "Revision date" \@ "d MMMM YYYY"  \* MERGEFORMAT </w:instrText>
            </w:r>
            <w:r w:rsidRPr="000A4838">
              <w:fldChar w:fldCharType="separate"/>
            </w:r>
            <w:r w:rsidR="000B6202" w:rsidRPr="000A4838">
              <w:t>8 May 2023</w:t>
            </w:r>
            <w:r w:rsidRPr="000A4838">
              <w:fldChar w:fldCharType="end"/>
            </w:r>
          </w:p>
          <w:p w14:paraId="54523C6D" w14:textId="77777777" w:rsidR="00C15867" w:rsidRPr="000A4838" w:rsidRDefault="00C15867" w:rsidP="006B4805">
            <w:pPr>
              <w:suppressAutoHyphens/>
              <w:rPr>
                <w:caps/>
              </w:rPr>
            </w:pPr>
          </w:p>
          <w:p w14:paraId="71E4FDD5" w14:textId="77777777" w:rsidR="00C15867" w:rsidRPr="000A4838" w:rsidRDefault="00C15867" w:rsidP="006B4805">
            <w:pPr>
              <w:suppressAutoHyphens/>
            </w:pPr>
            <w:r w:rsidRPr="000A4838">
              <w:t>ORIGINAL: ENGLISH</w:t>
            </w:r>
          </w:p>
        </w:tc>
      </w:tr>
    </w:tbl>
    <w:p w14:paraId="619CE476" w14:textId="77777777" w:rsidR="00CA59FB" w:rsidRPr="000A4838" w:rsidRDefault="00C15867" w:rsidP="006B4805">
      <w:pPr>
        <w:suppressAutoHyphens/>
        <w:jc w:val="left"/>
      </w:pPr>
      <w:r w:rsidRPr="000A4838">
        <w:t>EXECUTIVE COMMITTEE OF</w:t>
      </w:r>
      <w:r w:rsidRPr="000A4838">
        <w:br/>
        <w:t xml:space="preserve">  THE MULTILATERAL FUND FOR THE</w:t>
      </w:r>
      <w:r w:rsidRPr="000A4838">
        <w:br/>
        <w:t xml:space="preserve">  IMPLEMENTATION OF THE MONTREAL PROTOCOL</w:t>
      </w:r>
      <w:r w:rsidRPr="000A4838">
        <w:br/>
      </w:r>
      <w:r w:rsidR="00CA59FB" w:rsidRPr="000A4838">
        <w:t>Ninety-</w:t>
      </w:r>
      <w:r w:rsidR="00DA2387" w:rsidRPr="000A4838">
        <w:t>second</w:t>
      </w:r>
      <w:r w:rsidR="00CA59FB" w:rsidRPr="000A4838">
        <w:t xml:space="preserve"> Meeting</w:t>
      </w:r>
    </w:p>
    <w:p w14:paraId="5AF56B17" w14:textId="77777777" w:rsidR="00CA59FB" w:rsidRPr="000A4838" w:rsidRDefault="00CA59FB" w:rsidP="006B4805">
      <w:pPr>
        <w:suppressAutoHyphens/>
        <w:jc w:val="left"/>
      </w:pPr>
      <w:r w:rsidRPr="000A4838">
        <w:t xml:space="preserve">Montreal, </w:t>
      </w:r>
      <w:r w:rsidR="00DA2387" w:rsidRPr="000A4838">
        <w:t>29 May to 2 June 2023</w:t>
      </w:r>
    </w:p>
    <w:p w14:paraId="141A4499" w14:textId="2BDF792B" w:rsidR="00C15867" w:rsidRPr="000A4838" w:rsidRDefault="003B0AF4" w:rsidP="006B4805">
      <w:pPr>
        <w:suppressAutoHyphens/>
        <w:jc w:val="left"/>
      </w:pPr>
      <w:r w:rsidRPr="000A4838">
        <w:t>Item 9(d) of the provisional agenda</w:t>
      </w:r>
      <w:r w:rsidRPr="000A4838">
        <w:rPr>
          <w:rStyle w:val="FootnoteReference"/>
        </w:rPr>
        <w:footnoteReference w:id="1"/>
      </w:r>
    </w:p>
    <w:p w14:paraId="4EC662FE" w14:textId="65115483" w:rsidR="00066CE8" w:rsidRPr="000A4838" w:rsidRDefault="00066CE8" w:rsidP="006B4805">
      <w:pPr>
        <w:pStyle w:val="Heading5"/>
        <w:numPr>
          <w:ilvl w:val="0"/>
          <w:numId w:val="0"/>
        </w:numPr>
        <w:suppressAutoHyphens/>
        <w:spacing w:after="0"/>
      </w:pPr>
    </w:p>
    <w:p w14:paraId="2BD09A11" w14:textId="77777777" w:rsidR="00066CE8" w:rsidRPr="000A4838" w:rsidRDefault="00066CE8" w:rsidP="006B4805">
      <w:pPr>
        <w:suppressAutoHyphens/>
        <w:jc w:val="left"/>
      </w:pPr>
    </w:p>
    <w:p w14:paraId="1A871542" w14:textId="77777777" w:rsidR="00FF5E10" w:rsidRPr="000A4838" w:rsidRDefault="00FF5E10" w:rsidP="006B4805">
      <w:pPr>
        <w:suppressAutoHyphens/>
        <w:jc w:val="left"/>
      </w:pPr>
    </w:p>
    <w:p w14:paraId="240E4823" w14:textId="77777777" w:rsidR="00980B94" w:rsidRPr="000A4838" w:rsidRDefault="00980B94" w:rsidP="006B4805">
      <w:pPr>
        <w:suppressAutoHyphens/>
        <w:jc w:val="center"/>
        <w:rPr>
          <w:b/>
        </w:rPr>
      </w:pPr>
      <w:r w:rsidRPr="000A4838">
        <w:rPr>
          <w:b/>
        </w:rPr>
        <w:t>PROJECT PROPOSAL: CAMEROON</w:t>
      </w:r>
    </w:p>
    <w:p w14:paraId="52F2365D" w14:textId="77777777" w:rsidR="00980B94" w:rsidRPr="000A4838" w:rsidRDefault="00980B94" w:rsidP="006B4805">
      <w:pPr>
        <w:suppressAutoHyphens/>
      </w:pPr>
    </w:p>
    <w:p w14:paraId="311C6AD9" w14:textId="77777777" w:rsidR="00980B94" w:rsidRPr="000A4838" w:rsidRDefault="00980B94" w:rsidP="006B4805">
      <w:pPr>
        <w:suppressAutoHyphens/>
      </w:pPr>
    </w:p>
    <w:p w14:paraId="2A3BD13D" w14:textId="77777777" w:rsidR="00980B94" w:rsidRPr="000A4838" w:rsidRDefault="00980B94" w:rsidP="006B4805">
      <w:pPr>
        <w:suppressAutoHyphens/>
        <w:ind w:firstLine="720"/>
      </w:pPr>
      <w:r w:rsidRPr="000A4838">
        <w:t xml:space="preserve">This document consists of the comments and recommendation of the Secretariat on the following project proposal: </w:t>
      </w:r>
    </w:p>
    <w:p w14:paraId="53D6D2CC" w14:textId="77777777" w:rsidR="00980B94" w:rsidRPr="000A4838" w:rsidRDefault="00980B94" w:rsidP="006B4805">
      <w:pPr>
        <w:suppressAutoHyphens/>
      </w:pPr>
    </w:p>
    <w:p w14:paraId="7361BA71" w14:textId="77777777" w:rsidR="00980B94" w:rsidRPr="000A4838" w:rsidRDefault="00980B94" w:rsidP="006B4805">
      <w:pPr>
        <w:suppressAutoHyphens/>
        <w:rPr>
          <w:u w:val="single"/>
        </w:rPr>
      </w:pPr>
      <w:r w:rsidRPr="000A4838">
        <w:rPr>
          <w:u w:val="single"/>
        </w:rPr>
        <w:t>Phase-down</w:t>
      </w:r>
    </w:p>
    <w:p w14:paraId="073A7532" w14:textId="77777777" w:rsidR="00980B94" w:rsidRPr="000A4838" w:rsidRDefault="00980B94" w:rsidP="006B4805">
      <w:pPr>
        <w:suppressAutoHyphens/>
      </w:pPr>
    </w:p>
    <w:p w14:paraId="68AEA141" w14:textId="77777777" w:rsidR="00980B94" w:rsidRPr="000A4838" w:rsidRDefault="00980B94" w:rsidP="006B4805">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80B94" w:rsidRPr="000A4838" w14:paraId="4D2A29C3" w14:textId="77777777" w:rsidTr="003A3F29">
        <w:tc>
          <w:tcPr>
            <w:tcW w:w="6941" w:type="dxa"/>
          </w:tcPr>
          <w:p w14:paraId="0E6D2D42" w14:textId="77777777" w:rsidR="00980B94" w:rsidRPr="000A4838" w:rsidRDefault="00980B94" w:rsidP="006B4805">
            <w:pPr>
              <w:pStyle w:val="ListParagraph"/>
              <w:numPr>
                <w:ilvl w:val="0"/>
                <w:numId w:val="21"/>
              </w:numPr>
              <w:suppressAutoHyphens/>
              <w:ind w:hanging="830"/>
              <w:rPr>
                <w:lang w:val="en-CA"/>
              </w:rPr>
            </w:pPr>
            <w:r w:rsidRPr="000A4838">
              <w:rPr>
                <w:lang w:val="en-CA"/>
              </w:rPr>
              <w:t>Kigali HFC implementation plan (stage I, first tranche)</w:t>
            </w:r>
          </w:p>
        </w:tc>
        <w:tc>
          <w:tcPr>
            <w:tcW w:w="2409" w:type="dxa"/>
          </w:tcPr>
          <w:p w14:paraId="0D6DED02" w14:textId="77777777" w:rsidR="00980B94" w:rsidRPr="000A4838" w:rsidRDefault="00980B94" w:rsidP="006B4805">
            <w:pPr>
              <w:suppressAutoHyphens/>
              <w:jc w:val="right"/>
            </w:pPr>
            <w:r w:rsidRPr="000A4838">
              <w:t xml:space="preserve">UNIDO </w:t>
            </w:r>
          </w:p>
        </w:tc>
      </w:tr>
    </w:tbl>
    <w:p w14:paraId="6590F4FB" w14:textId="77777777" w:rsidR="00980B94" w:rsidRPr="000A4838" w:rsidRDefault="00980B94" w:rsidP="006B4805">
      <w:pPr>
        <w:suppressAutoHyphens/>
      </w:pPr>
    </w:p>
    <w:p w14:paraId="0513248B" w14:textId="77777777" w:rsidR="00980B94" w:rsidRPr="000A4838" w:rsidRDefault="00980B94" w:rsidP="006B4805">
      <w:pPr>
        <w:suppressAutoHyphens/>
      </w:pPr>
    </w:p>
    <w:p w14:paraId="4A6D966D" w14:textId="77777777" w:rsidR="00980B94" w:rsidRPr="000A4838" w:rsidRDefault="00980B94" w:rsidP="006B4805">
      <w:pPr>
        <w:suppressAutoHyphens/>
      </w:pPr>
    </w:p>
    <w:p w14:paraId="6930BAB2" w14:textId="77777777" w:rsidR="00980B94" w:rsidRPr="000A4838" w:rsidRDefault="00980B94" w:rsidP="006B4805">
      <w:pPr>
        <w:suppressAutoHyphens/>
        <w:jc w:val="left"/>
      </w:pPr>
    </w:p>
    <w:p w14:paraId="0D773C79" w14:textId="77777777" w:rsidR="00980B94" w:rsidRPr="000A4838" w:rsidRDefault="00980B94" w:rsidP="006B4805">
      <w:pPr>
        <w:suppressAutoHyphens/>
        <w:jc w:val="left"/>
      </w:pPr>
      <w:r w:rsidRPr="000A4838">
        <w:br w:type="page"/>
      </w:r>
    </w:p>
    <w:p w14:paraId="3257A076" w14:textId="77777777" w:rsidR="00980B94" w:rsidRPr="000A4838" w:rsidRDefault="00980B94" w:rsidP="006B4805">
      <w:pPr>
        <w:suppressAutoHyphens/>
        <w:jc w:val="center"/>
        <w:rPr>
          <w:b/>
        </w:rPr>
      </w:pPr>
      <w:r w:rsidRPr="000A4838">
        <w:rPr>
          <w:b/>
        </w:rPr>
        <w:lastRenderedPageBreak/>
        <w:t>PROJECT EVALUATION SHEET – MULTI-YEAR PROJECTS</w:t>
      </w:r>
      <w:r w:rsidRPr="000A4838">
        <w:rPr>
          <w:b/>
        </w:rPr>
        <w:br/>
        <w:t>Cameroon</w:t>
      </w:r>
    </w:p>
    <w:p w14:paraId="66B392AD" w14:textId="77777777" w:rsidR="00980B94" w:rsidRPr="000A4838" w:rsidRDefault="00980B94" w:rsidP="006B4805">
      <w:pPr>
        <w:suppressAutoHyphens/>
        <w:jc w:val="center"/>
        <w:rPr>
          <w:b/>
          <w:sz w:val="10"/>
        </w:rPr>
      </w:pPr>
    </w:p>
    <w:tbl>
      <w:tblPr>
        <w:tblStyle w:val="TableGrid"/>
        <w:tblW w:w="5309" w:type="pct"/>
        <w:jc w:val="center"/>
        <w:tblCellMar>
          <w:top w:w="28" w:type="dxa"/>
          <w:bottom w:w="28" w:type="dxa"/>
        </w:tblCellMar>
        <w:tblLook w:val="04A0" w:firstRow="1" w:lastRow="0" w:firstColumn="1" w:lastColumn="0" w:noHBand="0" w:noVBand="1"/>
      </w:tblPr>
      <w:tblGrid>
        <w:gridCol w:w="5069"/>
        <w:gridCol w:w="4859"/>
      </w:tblGrid>
      <w:tr w:rsidR="00980B94" w:rsidRPr="000A4838" w14:paraId="7307D385" w14:textId="77777777" w:rsidTr="003A3F29">
        <w:trPr>
          <w:trHeight w:val="248"/>
          <w:jc w:val="center"/>
        </w:trPr>
        <w:tc>
          <w:tcPr>
            <w:tcW w:w="2553" w:type="pct"/>
            <w:shd w:val="clear" w:color="auto" w:fill="auto"/>
          </w:tcPr>
          <w:p w14:paraId="120EDF73" w14:textId="77777777" w:rsidR="00980B94" w:rsidRPr="000A4838" w:rsidRDefault="00980B94" w:rsidP="006B4805">
            <w:pPr>
              <w:suppressAutoHyphens/>
              <w:rPr>
                <w:b/>
                <w:sz w:val="19"/>
                <w:szCs w:val="19"/>
              </w:rPr>
            </w:pPr>
            <w:r w:rsidRPr="000A4838">
              <w:rPr>
                <w:b/>
                <w:sz w:val="19"/>
                <w:szCs w:val="19"/>
              </w:rPr>
              <w:t>(I) PROJECT TITLE</w:t>
            </w:r>
          </w:p>
        </w:tc>
        <w:tc>
          <w:tcPr>
            <w:tcW w:w="2447" w:type="pct"/>
            <w:shd w:val="clear" w:color="auto" w:fill="auto"/>
          </w:tcPr>
          <w:p w14:paraId="5F9F0821" w14:textId="77777777" w:rsidR="00980B94" w:rsidRPr="000A4838" w:rsidRDefault="00980B94" w:rsidP="006B4805">
            <w:pPr>
              <w:suppressAutoHyphens/>
              <w:jc w:val="center"/>
              <w:rPr>
                <w:b/>
                <w:sz w:val="19"/>
                <w:szCs w:val="19"/>
              </w:rPr>
            </w:pPr>
            <w:r w:rsidRPr="000A4838">
              <w:rPr>
                <w:b/>
                <w:sz w:val="19"/>
                <w:szCs w:val="19"/>
              </w:rPr>
              <w:t>AGENCY</w:t>
            </w:r>
          </w:p>
        </w:tc>
      </w:tr>
      <w:tr w:rsidR="00980B94" w:rsidRPr="000A4838" w14:paraId="34A8C462" w14:textId="77777777" w:rsidTr="003A3F29">
        <w:trPr>
          <w:trHeight w:val="40"/>
          <w:jc w:val="center"/>
        </w:trPr>
        <w:tc>
          <w:tcPr>
            <w:tcW w:w="2553" w:type="pct"/>
            <w:shd w:val="clear" w:color="auto" w:fill="auto"/>
            <w:vAlign w:val="center"/>
          </w:tcPr>
          <w:p w14:paraId="0E4A86FC" w14:textId="77777777" w:rsidR="00980B94" w:rsidRPr="000A4838" w:rsidRDefault="00980B94" w:rsidP="006B4805">
            <w:pPr>
              <w:suppressAutoHyphens/>
              <w:jc w:val="center"/>
              <w:rPr>
                <w:sz w:val="19"/>
                <w:szCs w:val="19"/>
              </w:rPr>
            </w:pPr>
            <w:r w:rsidRPr="000A4838">
              <w:rPr>
                <w:sz w:val="19"/>
                <w:szCs w:val="19"/>
              </w:rPr>
              <w:t>Kigali HFC implementation plan (stage I)</w:t>
            </w:r>
          </w:p>
        </w:tc>
        <w:tc>
          <w:tcPr>
            <w:tcW w:w="2447" w:type="pct"/>
            <w:shd w:val="clear" w:color="auto" w:fill="auto"/>
            <w:vAlign w:val="center"/>
          </w:tcPr>
          <w:p w14:paraId="5C293A27" w14:textId="77777777" w:rsidR="00980B94" w:rsidRPr="000A4838" w:rsidRDefault="00980B94" w:rsidP="006B4805">
            <w:pPr>
              <w:suppressAutoHyphens/>
              <w:jc w:val="center"/>
              <w:rPr>
                <w:sz w:val="19"/>
                <w:szCs w:val="19"/>
              </w:rPr>
            </w:pPr>
            <w:r w:rsidRPr="000A4838">
              <w:rPr>
                <w:sz w:val="19"/>
                <w:szCs w:val="19"/>
              </w:rPr>
              <w:t>UNIDO</w:t>
            </w:r>
          </w:p>
        </w:tc>
      </w:tr>
    </w:tbl>
    <w:p w14:paraId="4982B1C0" w14:textId="77777777" w:rsidR="00980B94" w:rsidRPr="000A4838" w:rsidRDefault="00980B94" w:rsidP="006B4805">
      <w:pPr>
        <w:suppressAutoHyphens/>
        <w:jc w:val="center"/>
        <w:rPr>
          <w:sz w:val="20"/>
        </w:rPr>
      </w:pPr>
    </w:p>
    <w:tbl>
      <w:tblPr>
        <w:tblStyle w:val="TableGrid"/>
        <w:tblW w:w="5305" w:type="pct"/>
        <w:jc w:val="center"/>
        <w:tblCellMar>
          <w:top w:w="28" w:type="dxa"/>
          <w:bottom w:w="28" w:type="dxa"/>
          <w:right w:w="85" w:type="dxa"/>
        </w:tblCellMar>
        <w:tblLook w:val="04A0" w:firstRow="1" w:lastRow="0" w:firstColumn="1" w:lastColumn="0" w:noHBand="0" w:noVBand="1"/>
      </w:tblPr>
      <w:tblGrid>
        <w:gridCol w:w="5070"/>
        <w:gridCol w:w="1559"/>
        <w:gridCol w:w="1276"/>
        <w:gridCol w:w="2015"/>
      </w:tblGrid>
      <w:tr w:rsidR="00980B94" w:rsidRPr="000A4838" w14:paraId="44018D37" w14:textId="77777777" w:rsidTr="003A3F29">
        <w:trPr>
          <w:trHeight w:val="77"/>
          <w:jc w:val="center"/>
        </w:trPr>
        <w:tc>
          <w:tcPr>
            <w:tcW w:w="5070" w:type="dxa"/>
            <w:shd w:val="clear" w:color="auto" w:fill="auto"/>
          </w:tcPr>
          <w:p w14:paraId="35E9FDE6" w14:textId="77777777" w:rsidR="00980B94" w:rsidRPr="000A4838" w:rsidRDefault="00980B94" w:rsidP="006B4805">
            <w:pPr>
              <w:suppressAutoHyphens/>
              <w:jc w:val="left"/>
              <w:rPr>
                <w:b/>
                <w:sz w:val="19"/>
                <w:szCs w:val="19"/>
              </w:rPr>
            </w:pPr>
            <w:r w:rsidRPr="000A4838">
              <w:rPr>
                <w:b/>
                <w:sz w:val="19"/>
                <w:szCs w:val="19"/>
              </w:rPr>
              <w:t>(II) LATEST ARTICLE 7 DATA (Annex F)</w:t>
            </w:r>
          </w:p>
        </w:tc>
        <w:tc>
          <w:tcPr>
            <w:tcW w:w="1559" w:type="dxa"/>
            <w:shd w:val="clear" w:color="auto" w:fill="auto"/>
          </w:tcPr>
          <w:p w14:paraId="6CBE30A7" w14:textId="77777777" w:rsidR="00980B94" w:rsidRPr="000A4838" w:rsidRDefault="00980B94" w:rsidP="006B4805">
            <w:pPr>
              <w:suppressAutoHyphens/>
              <w:jc w:val="center"/>
              <w:rPr>
                <w:sz w:val="18"/>
                <w:szCs w:val="18"/>
              </w:rPr>
            </w:pPr>
            <w:r w:rsidRPr="000A4838">
              <w:rPr>
                <w:sz w:val="18"/>
                <w:szCs w:val="18"/>
              </w:rPr>
              <w:t>Year: 2022</w:t>
            </w:r>
          </w:p>
        </w:tc>
        <w:tc>
          <w:tcPr>
            <w:tcW w:w="1276" w:type="dxa"/>
            <w:shd w:val="clear" w:color="auto" w:fill="auto"/>
          </w:tcPr>
          <w:p w14:paraId="575D572D" w14:textId="77777777" w:rsidR="00980B94" w:rsidRPr="000A4838" w:rsidRDefault="00980B94" w:rsidP="006B4805">
            <w:pPr>
              <w:suppressAutoHyphens/>
              <w:jc w:val="right"/>
              <w:rPr>
                <w:sz w:val="18"/>
                <w:szCs w:val="18"/>
              </w:rPr>
            </w:pPr>
            <w:r w:rsidRPr="000A4838">
              <w:rPr>
                <w:sz w:val="18"/>
                <w:szCs w:val="18"/>
              </w:rPr>
              <w:t>1,800.30 mt</w:t>
            </w:r>
          </w:p>
        </w:tc>
        <w:tc>
          <w:tcPr>
            <w:tcW w:w="2015" w:type="dxa"/>
            <w:shd w:val="clear" w:color="auto" w:fill="auto"/>
            <w:tcMar>
              <w:left w:w="57" w:type="dxa"/>
              <w:right w:w="57" w:type="dxa"/>
            </w:tcMar>
          </w:tcPr>
          <w:p w14:paraId="32E63164" w14:textId="77777777" w:rsidR="00980B94" w:rsidRPr="000A4838" w:rsidRDefault="00980B94" w:rsidP="006B4805">
            <w:pPr>
              <w:suppressAutoHyphens/>
              <w:jc w:val="center"/>
              <w:rPr>
                <w:sz w:val="18"/>
                <w:szCs w:val="18"/>
              </w:rPr>
            </w:pPr>
            <w:r w:rsidRPr="000A4838">
              <w:rPr>
                <w:sz w:val="18"/>
                <w:szCs w:val="18"/>
              </w:rPr>
              <w:t>3,203,591 CO</w:t>
            </w:r>
            <w:r w:rsidRPr="000A4838">
              <w:rPr>
                <w:sz w:val="18"/>
                <w:szCs w:val="18"/>
                <w:vertAlign w:val="subscript"/>
              </w:rPr>
              <w:t>2</w:t>
            </w:r>
            <w:r w:rsidRPr="000A4838">
              <w:rPr>
                <w:sz w:val="18"/>
                <w:szCs w:val="18"/>
              </w:rPr>
              <w:t>-eq tonnes</w:t>
            </w:r>
          </w:p>
        </w:tc>
      </w:tr>
    </w:tbl>
    <w:p w14:paraId="0A934030" w14:textId="77777777" w:rsidR="00980B94" w:rsidRPr="000A4838" w:rsidRDefault="00980B94" w:rsidP="006B4805">
      <w:pPr>
        <w:suppressAutoHyphens/>
        <w:jc w:val="center"/>
        <w:rPr>
          <w:sz w:val="20"/>
        </w:rPr>
      </w:pPr>
    </w:p>
    <w:tbl>
      <w:tblPr>
        <w:tblStyle w:val="TableGrid"/>
        <w:tblW w:w="5309" w:type="pct"/>
        <w:jc w:val="center"/>
        <w:tblLayout w:type="fixed"/>
        <w:tblLook w:val="04A0" w:firstRow="1" w:lastRow="0" w:firstColumn="1" w:lastColumn="0" w:noHBand="0" w:noVBand="1"/>
      </w:tblPr>
      <w:tblGrid>
        <w:gridCol w:w="1068"/>
        <w:gridCol w:w="749"/>
        <w:gridCol w:w="629"/>
        <w:gridCol w:w="719"/>
        <w:gridCol w:w="1442"/>
        <w:gridCol w:w="1350"/>
        <w:gridCol w:w="1098"/>
        <w:gridCol w:w="852"/>
        <w:gridCol w:w="707"/>
        <w:gridCol w:w="1314"/>
      </w:tblGrid>
      <w:tr w:rsidR="00980B94" w:rsidRPr="000A4838" w14:paraId="3B1A52B0" w14:textId="77777777" w:rsidTr="003A3F29">
        <w:trPr>
          <w:trHeight w:val="250"/>
          <w:jc w:val="center"/>
        </w:trPr>
        <w:tc>
          <w:tcPr>
            <w:tcW w:w="4338" w:type="pct"/>
            <w:gridSpan w:val="9"/>
            <w:shd w:val="clear" w:color="auto" w:fill="auto"/>
            <w:tcMar>
              <w:left w:w="72" w:type="dxa"/>
              <w:right w:w="72" w:type="dxa"/>
            </w:tcMar>
          </w:tcPr>
          <w:p w14:paraId="4E1236AC" w14:textId="77777777" w:rsidR="00980B94" w:rsidRPr="000A4838" w:rsidRDefault="00980B94" w:rsidP="006B4805">
            <w:pPr>
              <w:suppressAutoHyphens/>
              <w:jc w:val="left"/>
              <w:rPr>
                <w:b/>
                <w:sz w:val="19"/>
                <w:szCs w:val="19"/>
              </w:rPr>
            </w:pPr>
            <w:r w:rsidRPr="000A4838">
              <w:rPr>
                <w:b/>
                <w:sz w:val="19"/>
                <w:szCs w:val="19"/>
              </w:rPr>
              <w:t>(III) LATEST COUNTRY PROGRAMME SECTORAL DATA (CO</w:t>
            </w:r>
            <w:r w:rsidRPr="000A4838">
              <w:rPr>
                <w:b/>
                <w:sz w:val="19"/>
                <w:szCs w:val="19"/>
                <w:vertAlign w:val="subscript"/>
              </w:rPr>
              <w:t>2</w:t>
            </w:r>
            <w:r w:rsidRPr="000A4838">
              <w:rPr>
                <w:b/>
                <w:sz w:val="19"/>
                <w:szCs w:val="19"/>
              </w:rPr>
              <w:t xml:space="preserve">-eq tonnes) </w:t>
            </w:r>
          </w:p>
        </w:tc>
        <w:tc>
          <w:tcPr>
            <w:tcW w:w="662" w:type="pct"/>
            <w:shd w:val="clear" w:color="auto" w:fill="auto"/>
            <w:tcMar>
              <w:left w:w="72" w:type="dxa"/>
              <w:right w:w="72" w:type="dxa"/>
            </w:tcMar>
          </w:tcPr>
          <w:p w14:paraId="2BC83808" w14:textId="77777777" w:rsidR="00980B94" w:rsidRPr="000A4838" w:rsidRDefault="00980B94" w:rsidP="006B4805">
            <w:pPr>
              <w:suppressAutoHyphens/>
              <w:spacing w:after="60"/>
              <w:jc w:val="right"/>
              <w:rPr>
                <w:b/>
                <w:sz w:val="19"/>
                <w:szCs w:val="19"/>
              </w:rPr>
            </w:pPr>
            <w:r w:rsidRPr="000A4838">
              <w:rPr>
                <w:b/>
                <w:sz w:val="19"/>
                <w:szCs w:val="19"/>
              </w:rPr>
              <w:t>Year: 2022</w:t>
            </w:r>
          </w:p>
        </w:tc>
      </w:tr>
      <w:tr w:rsidR="00980B94" w:rsidRPr="000A4838" w14:paraId="6B9E1E1A" w14:textId="77777777" w:rsidTr="003A3F29">
        <w:trPr>
          <w:trHeight w:val="250"/>
          <w:jc w:val="center"/>
        </w:trPr>
        <w:tc>
          <w:tcPr>
            <w:tcW w:w="538" w:type="pct"/>
            <w:vMerge w:val="restart"/>
            <w:shd w:val="clear" w:color="auto" w:fill="auto"/>
            <w:tcMar>
              <w:left w:w="72" w:type="dxa"/>
              <w:right w:w="72" w:type="dxa"/>
            </w:tcMar>
            <w:vAlign w:val="center"/>
          </w:tcPr>
          <w:p w14:paraId="7BE30439" w14:textId="77777777" w:rsidR="00980B94" w:rsidRPr="000A4838" w:rsidRDefault="00980B94" w:rsidP="006B4805">
            <w:pPr>
              <w:suppressAutoHyphens/>
              <w:spacing w:after="60"/>
              <w:jc w:val="center"/>
              <w:rPr>
                <w:sz w:val="18"/>
                <w:szCs w:val="18"/>
              </w:rPr>
            </w:pPr>
            <w:r w:rsidRPr="000A4838">
              <w:rPr>
                <w:sz w:val="18"/>
                <w:szCs w:val="18"/>
              </w:rPr>
              <w:t>Chemical</w:t>
            </w:r>
          </w:p>
        </w:tc>
        <w:tc>
          <w:tcPr>
            <w:tcW w:w="377" w:type="pct"/>
            <w:vMerge w:val="restart"/>
            <w:shd w:val="clear" w:color="auto" w:fill="auto"/>
            <w:tcMar>
              <w:left w:w="72" w:type="dxa"/>
              <w:right w:w="72" w:type="dxa"/>
            </w:tcMar>
            <w:vAlign w:val="center"/>
          </w:tcPr>
          <w:p w14:paraId="4F25FA30" w14:textId="77777777" w:rsidR="00980B94" w:rsidRPr="000A4838" w:rsidRDefault="00980B94" w:rsidP="006B4805">
            <w:pPr>
              <w:suppressAutoHyphens/>
              <w:spacing w:after="60"/>
              <w:jc w:val="center"/>
              <w:rPr>
                <w:sz w:val="18"/>
                <w:szCs w:val="18"/>
              </w:rPr>
            </w:pPr>
            <w:r w:rsidRPr="000A4838">
              <w:rPr>
                <w:sz w:val="18"/>
                <w:szCs w:val="18"/>
              </w:rPr>
              <w:t>Aerosol</w:t>
            </w:r>
          </w:p>
        </w:tc>
        <w:tc>
          <w:tcPr>
            <w:tcW w:w="317" w:type="pct"/>
            <w:vMerge w:val="restart"/>
            <w:shd w:val="clear" w:color="auto" w:fill="auto"/>
            <w:tcMar>
              <w:left w:w="72" w:type="dxa"/>
              <w:right w:w="72" w:type="dxa"/>
            </w:tcMar>
            <w:vAlign w:val="center"/>
          </w:tcPr>
          <w:p w14:paraId="7EFBEA76" w14:textId="77777777" w:rsidR="00980B94" w:rsidRPr="000A4838" w:rsidRDefault="00980B94" w:rsidP="006B4805">
            <w:pPr>
              <w:suppressAutoHyphens/>
              <w:spacing w:after="60"/>
              <w:jc w:val="center"/>
              <w:rPr>
                <w:sz w:val="18"/>
                <w:szCs w:val="18"/>
              </w:rPr>
            </w:pPr>
            <w:r w:rsidRPr="000A4838">
              <w:rPr>
                <w:sz w:val="18"/>
                <w:szCs w:val="18"/>
              </w:rPr>
              <w:t>Foam</w:t>
            </w:r>
          </w:p>
        </w:tc>
        <w:tc>
          <w:tcPr>
            <w:tcW w:w="362" w:type="pct"/>
            <w:vMerge w:val="restart"/>
            <w:shd w:val="clear" w:color="auto" w:fill="auto"/>
            <w:tcMar>
              <w:left w:w="72" w:type="dxa"/>
              <w:right w:w="72" w:type="dxa"/>
            </w:tcMar>
            <w:vAlign w:val="center"/>
          </w:tcPr>
          <w:p w14:paraId="215EA7B5" w14:textId="77777777" w:rsidR="00980B94" w:rsidRPr="000A4838" w:rsidRDefault="00980B94" w:rsidP="006B4805">
            <w:pPr>
              <w:suppressAutoHyphens/>
              <w:spacing w:after="60"/>
              <w:jc w:val="center"/>
              <w:rPr>
                <w:sz w:val="18"/>
                <w:szCs w:val="18"/>
              </w:rPr>
            </w:pPr>
            <w:r w:rsidRPr="000A4838">
              <w:rPr>
                <w:sz w:val="18"/>
                <w:szCs w:val="18"/>
              </w:rPr>
              <w:t>Fire- fighting</w:t>
            </w:r>
          </w:p>
        </w:tc>
        <w:tc>
          <w:tcPr>
            <w:tcW w:w="1959" w:type="pct"/>
            <w:gridSpan w:val="3"/>
            <w:shd w:val="clear" w:color="auto" w:fill="auto"/>
            <w:tcMar>
              <w:left w:w="72" w:type="dxa"/>
              <w:right w:w="72" w:type="dxa"/>
            </w:tcMar>
            <w:vAlign w:val="center"/>
          </w:tcPr>
          <w:p w14:paraId="47548187" w14:textId="77777777" w:rsidR="00980B94" w:rsidRPr="000A4838" w:rsidRDefault="00980B94" w:rsidP="006B4805">
            <w:pPr>
              <w:suppressAutoHyphens/>
              <w:jc w:val="center"/>
              <w:rPr>
                <w:sz w:val="18"/>
                <w:szCs w:val="18"/>
              </w:rPr>
            </w:pPr>
            <w:r w:rsidRPr="000A4838">
              <w:rPr>
                <w:sz w:val="18"/>
                <w:szCs w:val="18"/>
              </w:rPr>
              <w:t>Refrigeration</w:t>
            </w:r>
          </w:p>
        </w:tc>
        <w:tc>
          <w:tcPr>
            <w:tcW w:w="429" w:type="pct"/>
            <w:vMerge w:val="restart"/>
            <w:shd w:val="clear" w:color="auto" w:fill="auto"/>
            <w:tcMar>
              <w:left w:w="72" w:type="dxa"/>
              <w:right w:w="72" w:type="dxa"/>
            </w:tcMar>
            <w:vAlign w:val="center"/>
          </w:tcPr>
          <w:p w14:paraId="0FF9E96B" w14:textId="77777777" w:rsidR="00980B94" w:rsidRPr="000A4838" w:rsidRDefault="00980B94" w:rsidP="006B4805">
            <w:pPr>
              <w:suppressAutoHyphens/>
              <w:spacing w:after="60"/>
              <w:jc w:val="center"/>
              <w:rPr>
                <w:sz w:val="18"/>
                <w:szCs w:val="18"/>
              </w:rPr>
            </w:pPr>
            <w:r w:rsidRPr="000A4838">
              <w:rPr>
                <w:sz w:val="18"/>
                <w:szCs w:val="18"/>
              </w:rPr>
              <w:t>Solvent</w:t>
            </w:r>
          </w:p>
        </w:tc>
        <w:tc>
          <w:tcPr>
            <w:tcW w:w="356" w:type="pct"/>
            <w:vMerge w:val="restart"/>
            <w:shd w:val="clear" w:color="auto" w:fill="auto"/>
            <w:tcMar>
              <w:left w:w="72" w:type="dxa"/>
              <w:right w:w="72" w:type="dxa"/>
            </w:tcMar>
            <w:vAlign w:val="center"/>
          </w:tcPr>
          <w:p w14:paraId="017C6B64" w14:textId="77777777" w:rsidR="00980B94" w:rsidRPr="000A4838" w:rsidRDefault="00980B94" w:rsidP="006B4805">
            <w:pPr>
              <w:suppressAutoHyphens/>
              <w:spacing w:after="60"/>
              <w:jc w:val="center"/>
              <w:rPr>
                <w:sz w:val="18"/>
                <w:szCs w:val="18"/>
              </w:rPr>
            </w:pPr>
            <w:r w:rsidRPr="000A4838">
              <w:rPr>
                <w:sz w:val="18"/>
                <w:szCs w:val="18"/>
              </w:rPr>
              <w:t>Other</w:t>
            </w:r>
          </w:p>
        </w:tc>
        <w:tc>
          <w:tcPr>
            <w:tcW w:w="662" w:type="pct"/>
            <w:vMerge w:val="restart"/>
            <w:shd w:val="clear" w:color="auto" w:fill="auto"/>
            <w:tcMar>
              <w:left w:w="72" w:type="dxa"/>
              <w:right w:w="72" w:type="dxa"/>
            </w:tcMar>
            <w:vAlign w:val="center"/>
          </w:tcPr>
          <w:p w14:paraId="1D3093AD" w14:textId="77777777" w:rsidR="00980B94" w:rsidRPr="000A4838" w:rsidRDefault="00980B94" w:rsidP="006B4805">
            <w:pPr>
              <w:suppressAutoHyphens/>
              <w:spacing w:after="60"/>
              <w:jc w:val="center"/>
              <w:rPr>
                <w:sz w:val="18"/>
                <w:szCs w:val="18"/>
              </w:rPr>
            </w:pPr>
            <w:r w:rsidRPr="000A4838">
              <w:rPr>
                <w:sz w:val="18"/>
                <w:szCs w:val="18"/>
              </w:rPr>
              <w:t>Total sector consumption</w:t>
            </w:r>
          </w:p>
        </w:tc>
      </w:tr>
      <w:tr w:rsidR="00980B94" w:rsidRPr="000A4838" w14:paraId="09263492" w14:textId="77777777" w:rsidTr="003A3F29">
        <w:trPr>
          <w:trHeight w:val="163"/>
          <w:jc w:val="center"/>
        </w:trPr>
        <w:tc>
          <w:tcPr>
            <w:tcW w:w="538" w:type="pct"/>
            <w:vMerge/>
            <w:shd w:val="clear" w:color="auto" w:fill="auto"/>
            <w:tcMar>
              <w:left w:w="72" w:type="dxa"/>
              <w:right w:w="72" w:type="dxa"/>
            </w:tcMar>
          </w:tcPr>
          <w:p w14:paraId="2BF5B103" w14:textId="77777777" w:rsidR="00980B94" w:rsidRPr="000A4838" w:rsidRDefault="00980B94" w:rsidP="006B4805">
            <w:pPr>
              <w:suppressAutoHyphens/>
              <w:spacing w:after="60"/>
              <w:jc w:val="center"/>
              <w:rPr>
                <w:sz w:val="18"/>
                <w:szCs w:val="18"/>
              </w:rPr>
            </w:pPr>
          </w:p>
        </w:tc>
        <w:tc>
          <w:tcPr>
            <w:tcW w:w="377" w:type="pct"/>
            <w:vMerge/>
            <w:shd w:val="clear" w:color="auto" w:fill="auto"/>
            <w:tcMar>
              <w:left w:w="72" w:type="dxa"/>
              <w:right w:w="72" w:type="dxa"/>
            </w:tcMar>
          </w:tcPr>
          <w:p w14:paraId="0B948EFE" w14:textId="77777777" w:rsidR="00980B94" w:rsidRPr="000A4838" w:rsidRDefault="00980B94" w:rsidP="006B4805">
            <w:pPr>
              <w:suppressAutoHyphens/>
              <w:spacing w:after="60"/>
              <w:jc w:val="center"/>
              <w:rPr>
                <w:sz w:val="18"/>
                <w:szCs w:val="18"/>
              </w:rPr>
            </w:pPr>
          </w:p>
        </w:tc>
        <w:tc>
          <w:tcPr>
            <w:tcW w:w="317" w:type="pct"/>
            <w:vMerge/>
            <w:shd w:val="clear" w:color="auto" w:fill="auto"/>
            <w:tcMar>
              <w:left w:w="72" w:type="dxa"/>
              <w:right w:w="72" w:type="dxa"/>
            </w:tcMar>
          </w:tcPr>
          <w:p w14:paraId="5D3E6403" w14:textId="77777777" w:rsidR="00980B94" w:rsidRPr="000A4838" w:rsidRDefault="00980B94" w:rsidP="006B4805">
            <w:pPr>
              <w:suppressAutoHyphens/>
              <w:spacing w:after="60"/>
              <w:jc w:val="center"/>
              <w:rPr>
                <w:sz w:val="18"/>
                <w:szCs w:val="18"/>
              </w:rPr>
            </w:pPr>
          </w:p>
        </w:tc>
        <w:tc>
          <w:tcPr>
            <w:tcW w:w="362" w:type="pct"/>
            <w:vMerge/>
            <w:shd w:val="clear" w:color="auto" w:fill="auto"/>
            <w:tcMar>
              <w:left w:w="72" w:type="dxa"/>
              <w:right w:w="72" w:type="dxa"/>
            </w:tcMar>
          </w:tcPr>
          <w:p w14:paraId="3D8FBAB4" w14:textId="77777777" w:rsidR="00980B94" w:rsidRPr="000A4838" w:rsidRDefault="00980B94" w:rsidP="006B4805">
            <w:pPr>
              <w:suppressAutoHyphens/>
              <w:spacing w:after="60"/>
              <w:jc w:val="center"/>
              <w:rPr>
                <w:sz w:val="18"/>
                <w:szCs w:val="18"/>
              </w:rPr>
            </w:pPr>
          </w:p>
        </w:tc>
        <w:tc>
          <w:tcPr>
            <w:tcW w:w="1406" w:type="pct"/>
            <w:gridSpan w:val="2"/>
            <w:shd w:val="clear" w:color="auto" w:fill="auto"/>
            <w:tcMar>
              <w:left w:w="72" w:type="dxa"/>
              <w:right w:w="72" w:type="dxa"/>
            </w:tcMar>
            <w:vAlign w:val="center"/>
          </w:tcPr>
          <w:p w14:paraId="4DFA6FA5" w14:textId="77777777" w:rsidR="00980B94" w:rsidRPr="000A4838" w:rsidRDefault="00980B94" w:rsidP="006B4805">
            <w:pPr>
              <w:suppressAutoHyphens/>
              <w:jc w:val="center"/>
              <w:rPr>
                <w:sz w:val="18"/>
                <w:szCs w:val="18"/>
              </w:rPr>
            </w:pPr>
            <w:r w:rsidRPr="000A4838">
              <w:rPr>
                <w:sz w:val="18"/>
                <w:szCs w:val="18"/>
              </w:rPr>
              <w:t>Manufacturing</w:t>
            </w:r>
          </w:p>
        </w:tc>
        <w:tc>
          <w:tcPr>
            <w:tcW w:w="552" w:type="pct"/>
            <w:vMerge w:val="restart"/>
            <w:shd w:val="clear" w:color="auto" w:fill="auto"/>
            <w:tcMar>
              <w:left w:w="72" w:type="dxa"/>
              <w:right w:w="72" w:type="dxa"/>
            </w:tcMar>
            <w:vAlign w:val="center"/>
          </w:tcPr>
          <w:p w14:paraId="1B99E822" w14:textId="77777777" w:rsidR="00980B94" w:rsidRPr="000A4838" w:rsidRDefault="00980B94" w:rsidP="006B4805">
            <w:pPr>
              <w:suppressAutoHyphens/>
              <w:jc w:val="center"/>
              <w:rPr>
                <w:sz w:val="18"/>
                <w:szCs w:val="18"/>
              </w:rPr>
            </w:pPr>
            <w:r w:rsidRPr="000A4838">
              <w:rPr>
                <w:sz w:val="18"/>
                <w:szCs w:val="18"/>
              </w:rPr>
              <w:t>Servicing</w:t>
            </w:r>
          </w:p>
        </w:tc>
        <w:tc>
          <w:tcPr>
            <w:tcW w:w="429" w:type="pct"/>
            <w:vMerge/>
            <w:shd w:val="clear" w:color="auto" w:fill="auto"/>
            <w:tcMar>
              <w:left w:w="72" w:type="dxa"/>
              <w:right w:w="72" w:type="dxa"/>
            </w:tcMar>
          </w:tcPr>
          <w:p w14:paraId="7A6B15FF" w14:textId="77777777" w:rsidR="00980B94" w:rsidRPr="000A4838" w:rsidRDefault="00980B94" w:rsidP="006B4805">
            <w:pPr>
              <w:suppressAutoHyphens/>
              <w:spacing w:after="60"/>
              <w:jc w:val="center"/>
              <w:rPr>
                <w:sz w:val="18"/>
                <w:szCs w:val="18"/>
              </w:rPr>
            </w:pPr>
          </w:p>
        </w:tc>
        <w:tc>
          <w:tcPr>
            <w:tcW w:w="356" w:type="pct"/>
            <w:vMerge/>
            <w:shd w:val="clear" w:color="auto" w:fill="auto"/>
            <w:tcMar>
              <w:left w:w="72" w:type="dxa"/>
              <w:right w:w="72" w:type="dxa"/>
            </w:tcMar>
          </w:tcPr>
          <w:p w14:paraId="7937D9EF" w14:textId="77777777" w:rsidR="00980B94" w:rsidRPr="000A4838" w:rsidRDefault="00980B94" w:rsidP="006B4805">
            <w:pPr>
              <w:suppressAutoHyphens/>
              <w:spacing w:after="60"/>
              <w:jc w:val="center"/>
              <w:rPr>
                <w:sz w:val="18"/>
                <w:szCs w:val="18"/>
              </w:rPr>
            </w:pPr>
          </w:p>
        </w:tc>
        <w:tc>
          <w:tcPr>
            <w:tcW w:w="662" w:type="pct"/>
            <w:vMerge/>
            <w:shd w:val="clear" w:color="auto" w:fill="auto"/>
            <w:tcMar>
              <w:left w:w="72" w:type="dxa"/>
              <w:right w:w="72" w:type="dxa"/>
            </w:tcMar>
          </w:tcPr>
          <w:p w14:paraId="6EB0A13B" w14:textId="77777777" w:rsidR="00980B94" w:rsidRPr="000A4838" w:rsidRDefault="00980B94" w:rsidP="006B4805">
            <w:pPr>
              <w:suppressAutoHyphens/>
              <w:spacing w:after="60"/>
              <w:jc w:val="center"/>
              <w:rPr>
                <w:sz w:val="18"/>
                <w:szCs w:val="18"/>
              </w:rPr>
            </w:pPr>
          </w:p>
        </w:tc>
      </w:tr>
      <w:tr w:rsidR="00980B94" w:rsidRPr="000A4838" w14:paraId="751D5D46" w14:textId="77777777" w:rsidTr="003A3F29">
        <w:trPr>
          <w:trHeight w:val="163"/>
          <w:jc w:val="center"/>
        </w:trPr>
        <w:tc>
          <w:tcPr>
            <w:tcW w:w="538" w:type="pct"/>
            <w:vMerge/>
            <w:shd w:val="clear" w:color="auto" w:fill="auto"/>
            <w:tcMar>
              <w:left w:w="72" w:type="dxa"/>
              <w:right w:w="72" w:type="dxa"/>
            </w:tcMar>
          </w:tcPr>
          <w:p w14:paraId="19BB7A51" w14:textId="77777777" w:rsidR="00980B94" w:rsidRPr="000A4838" w:rsidRDefault="00980B94" w:rsidP="006B4805">
            <w:pPr>
              <w:suppressAutoHyphens/>
              <w:spacing w:after="60"/>
              <w:jc w:val="center"/>
              <w:rPr>
                <w:sz w:val="18"/>
                <w:szCs w:val="18"/>
              </w:rPr>
            </w:pPr>
          </w:p>
        </w:tc>
        <w:tc>
          <w:tcPr>
            <w:tcW w:w="377" w:type="pct"/>
            <w:vMerge/>
            <w:shd w:val="clear" w:color="auto" w:fill="auto"/>
            <w:tcMar>
              <w:left w:w="72" w:type="dxa"/>
              <w:right w:w="72" w:type="dxa"/>
            </w:tcMar>
          </w:tcPr>
          <w:p w14:paraId="48502E85" w14:textId="77777777" w:rsidR="00980B94" w:rsidRPr="000A4838" w:rsidRDefault="00980B94" w:rsidP="006B4805">
            <w:pPr>
              <w:suppressAutoHyphens/>
              <w:spacing w:after="60"/>
              <w:jc w:val="center"/>
              <w:rPr>
                <w:sz w:val="18"/>
                <w:szCs w:val="18"/>
              </w:rPr>
            </w:pPr>
          </w:p>
        </w:tc>
        <w:tc>
          <w:tcPr>
            <w:tcW w:w="317" w:type="pct"/>
            <w:vMerge/>
            <w:shd w:val="clear" w:color="auto" w:fill="auto"/>
            <w:tcMar>
              <w:left w:w="72" w:type="dxa"/>
              <w:right w:w="72" w:type="dxa"/>
            </w:tcMar>
          </w:tcPr>
          <w:p w14:paraId="47158DE4" w14:textId="77777777" w:rsidR="00980B94" w:rsidRPr="000A4838" w:rsidRDefault="00980B94" w:rsidP="006B4805">
            <w:pPr>
              <w:suppressAutoHyphens/>
              <w:spacing w:after="60"/>
              <w:jc w:val="center"/>
              <w:rPr>
                <w:sz w:val="18"/>
                <w:szCs w:val="18"/>
              </w:rPr>
            </w:pPr>
          </w:p>
        </w:tc>
        <w:tc>
          <w:tcPr>
            <w:tcW w:w="362" w:type="pct"/>
            <w:vMerge/>
            <w:shd w:val="clear" w:color="auto" w:fill="auto"/>
            <w:tcMar>
              <w:left w:w="72" w:type="dxa"/>
              <w:right w:w="72" w:type="dxa"/>
            </w:tcMar>
          </w:tcPr>
          <w:p w14:paraId="20F13B0C" w14:textId="77777777" w:rsidR="00980B94" w:rsidRPr="000A4838" w:rsidRDefault="00980B94" w:rsidP="006B4805">
            <w:pPr>
              <w:suppressAutoHyphens/>
              <w:spacing w:after="60"/>
              <w:jc w:val="center"/>
              <w:rPr>
                <w:sz w:val="18"/>
                <w:szCs w:val="18"/>
              </w:rPr>
            </w:pPr>
          </w:p>
        </w:tc>
        <w:tc>
          <w:tcPr>
            <w:tcW w:w="726" w:type="pct"/>
            <w:shd w:val="clear" w:color="auto" w:fill="auto"/>
            <w:tcMar>
              <w:left w:w="72" w:type="dxa"/>
              <w:right w:w="72" w:type="dxa"/>
            </w:tcMar>
            <w:vAlign w:val="center"/>
          </w:tcPr>
          <w:p w14:paraId="6172FF51" w14:textId="77777777" w:rsidR="00980B94" w:rsidRPr="000A4838" w:rsidRDefault="00980B94" w:rsidP="006B4805">
            <w:pPr>
              <w:suppressAutoHyphens/>
              <w:jc w:val="center"/>
              <w:rPr>
                <w:sz w:val="18"/>
                <w:szCs w:val="18"/>
              </w:rPr>
            </w:pPr>
            <w:r w:rsidRPr="000A4838">
              <w:rPr>
                <w:sz w:val="18"/>
                <w:szCs w:val="18"/>
              </w:rPr>
              <w:t>Air-conditioning</w:t>
            </w:r>
          </w:p>
        </w:tc>
        <w:tc>
          <w:tcPr>
            <w:tcW w:w="680" w:type="pct"/>
            <w:shd w:val="clear" w:color="auto" w:fill="auto"/>
            <w:tcMar>
              <w:left w:w="72" w:type="dxa"/>
              <w:right w:w="72" w:type="dxa"/>
            </w:tcMar>
            <w:vAlign w:val="center"/>
          </w:tcPr>
          <w:p w14:paraId="13B9BCF7" w14:textId="77777777" w:rsidR="00980B94" w:rsidRPr="000A4838" w:rsidRDefault="00980B94" w:rsidP="006B4805">
            <w:pPr>
              <w:suppressAutoHyphens/>
              <w:jc w:val="center"/>
              <w:rPr>
                <w:sz w:val="18"/>
                <w:szCs w:val="18"/>
              </w:rPr>
            </w:pPr>
            <w:r w:rsidRPr="000A4838">
              <w:rPr>
                <w:sz w:val="18"/>
                <w:szCs w:val="18"/>
              </w:rPr>
              <w:t>Other</w:t>
            </w:r>
          </w:p>
        </w:tc>
        <w:tc>
          <w:tcPr>
            <w:tcW w:w="552" w:type="pct"/>
            <w:vMerge/>
            <w:shd w:val="clear" w:color="auto" w:fill="auto"/>
            <w:tcMar>
              <w:left w:w="72" w:type="dxa"/>
              <w:right w:w="72" w:type="dxa"/>
            </w:tcMar>
          </w:tcPr>
          <w:p w14:paraId="579310D8" w14:textId="77777777" w:rsidR="00980B94" w:rsidRPr="000A4838" w:rsidRDefault="00980B94" w:rsidP="006B4805">
            <w:pPr>
              <w:suppressAutoHyphens/>
              <w:jc w:val="center"/>
              <w:rPr>
                <w:sz w:val="18"/>
                <w:szCs w:val="18"/>
              </w:rPr>
            </w:pPr>
          </w:p>
        </w:tc>
        <w:tc>
          <w:tcPr>
            <w:tcW w:w="429" w:type="pct"/>
            <w:vMerge/>
            <w:shd w:val="clear" w:color="auto" w:fill="auto"/>
            <w:tcMar>
              <w:left w:w="72" w:type="dxa"/>
              <w:right w:w="72" w:type="dxa"/>
            </w:tcMar>
          </w:tcPr>
          <w:p w14:paraId="3FFA0264" w14:textId="77777777" w:rsidR="00980B94" w:rsidRPr="000A4838" w:rsidRDefault="00980B94" w:rsidP="006B4805">
            <w:pPr>
              <w:suppressAutoHyphens/>
              <w:spacing w:after="60"/>
              <w:jc w:val="center"/>
              <w:rPr>
                <w:sz w:val="18"/>
                <w:szCs w:val="18"/>
              </w:rPr>
            </w:pPr>
          </w:p>
        </w:tc>
        <w:tc>
          <w:tcPr>
            <w:tcW w:w="356" w:type="pct"/>
            <w:vMerge/>
            <w:shd w:val="clear" w:color="auto" w:fill="auto"/>
            <w:tcMar>
              <w:left w:w="72" w:type="dxa"/>
              <w:right w:w="72" w:type="dxa"/>
            </w:tcMar>
          </w:tcPr>
          <w:p w14:paraId="753A7A96" w14:textId="77777777" w:rsidR="00980B94" w:rsidRPr="000A4838" w:rsidRDefault="00980B94" w:rsidP="006B4805">
            <w:pPr>
              <w:suppressAutoHyphens/>
              <w:spacing w:after="60"/>
              <w:jc w:val="center"/>
              <w:rPr>
                <w:sz w:val="18"/>
                <w:szCs w:val="18"/>
              </w:rPr>
            </w:pPr>
          </w:p>
        </w:tc>
        <w:tc>
          <w:tcPr>
            <w:tcW w:w="662" w:type="pct"/>
            <w:vMerge/>
            <w:shd w:val="clear" w:color="auto" w:fill="auto"/>
            <w:tcMar>
              <w:left w:w="72" w:type="dxa"/>
              <w:right w:w="72" w:type="dxa"/>
            </w:tcMar>
          </w:tcPr>
          <w:p w14:paraId="5F7DB88A" w14:textId="77777777" w:rsidR="00980B94" w:rsidRPr="000A4838" w:rsidRDefault="00980B94" w:rsidP="006B4805">
            <w:pPr>
              <w:suppressAutoHyphens/>
              <w:spacing w:after="60"/>
              <w:jc w:val="center"/>
              <w:rPr>
                <w:sz w:val="18"/>
                <w:szCs w:val="18"/>
              </w:rPr>
            </w:pPr>
          </w:p>
        </w:tc>
      </w:tr>
      <w:tr w:rsidR="00980B94" w:rsidRPr="000A4838" w14:paraId="3D66D330" w14:textId="77777777" w:rsidTr="003A3F29">
        <w:trPr>
          <w:trHeight w:val="180"/>
          <w:jc w:val="center"/>
        </w:trPr>
        <w:tc>
          <w:tcPr>
            <w:tcW w:w="538" w:type="pct"/>
            <w:shd w:val="clear" w:color="auto" w:fill="auto"/>
            <w:tcMar>
              <w:left w:w="72" w:type="dxa"/>
              <w:right w:w="72" w:type="dxa"/>
            </w:tcMar>
          </w:tcPr>
          <w:p w14:paraId="029029CA" w14:textId="77777777" w:rsidR="00980B94" w:rsidRPr="000A4838" w:rsidRDefault="00980B94" w:rsidP="006B4805">
            <w:pPr>
              <w:suppressAutoHyphens/>
              <w:spacing w:after="60"/>
              <w:jc w:val="left"/>
              <w:rPr>
                <w:sz w:val="18"/>
                <w:szCs w:val="18"/>
              </w:rPr>
            </w:pPr>
            <w:r w:rsidRPr="000A4838">
              <w:rPr>
                <w:sz w:val="18"/>
                <w:szCs w:val="18"/>
              </w:rPr>
              <w:t>HFC-32</w:t>
            </w:r>
          </w:p>
        </w:tc>
        <w:tc>
          <w:tcPr>
            <w:tcW w:w="377" w:type="pct"/>
            <w:shd w:val="clear" w:color="auto" w:fill="auto"/>
            <w:tcMar>
              <w:left w:w="72" w:type="dxa"/>
              <w:right w:w="72" w:type="dxa"/>
            </w:tcMar>
          </w:tcPr>
          <w:p w14:paraId="6F9FD876" w14:textId="77777777" w:rsidR="00980B94" w:rsidRPr="000A4838" w:rsidRDefault="00980B94" w:rsidP="006B4805">
            <w:pPr>
              <w:suppressAutoHyphens/>
              <w:spacing w:after="60"/>
              <w:jc w:val="right"/>
              <w:rPr>
                <w:sz w:val="18"/>
                <w:szCs w:val="18"/>
              </w:rPr>
            </w:pPr>
          </w:p>
        </w:tc>
        <w:tc>
          <w:tcPr>
            <w:tcW w:w="317" w:type="pct"/>
            <w:shd w:val="clear" w:color="auto" w:fill="auto"/>
            <w:tcMar>
              <w:left w:w="72" w:type="dxa"/>
              <w:right w:w="72" w:type="dxa"/>
            </w:tcMar>
          </w:tcPr>
          <w:p w14:paraId="62401BE8" w14:textId="77777777" w:rsidR="00980B94" w:rsidRPr="000A4838" w:rsidRDefault="00980B94" w:rsidP="006B4805">
            <w:pPr>
              <w:suppressAutoHyphens/>
              <w:spacing w:after="60"/>
              <w:jc w:val="right"/>
              <w:rPr>
                <w:sz w:val="18"/>
                <w:szCs w:val="18"/>
              </w:rPr>
            </w:pPr>
          </w:p>
        </w:tc>
        <w:tc>
          <w:tcPr>
            <w:tcW w:w="362" w:type="pct"/>
            <w:shd w:val="clear" w:color="auto" w:fill="auto"/>
            <w:tcMar>
              <w:left w:w="72" w:type="dxa"/>
              <w:right w:w="72" w:type="dxa"/>
            </w:tcMar>
          </w:tcPr>
          <w:p w14:paraId="507B798F" w14:textId="77777777" w:rsidR="00980B94" w:rsidRPr="000A4838" w:rsidRDefault="00980B94" w:rsidP="006B4805">
            <w:pPr>
              <w:suppressAutoHyphens/>
              <w:spacing w:after="60"/>
              <w:jc w:val="right"/>
              <w:rPr>
                <w:sz w:val="18"/>
                <w:szCs w:val="18"/>
              </w:rPr>
            </w:pPr>
          </w:p>
        </w:tc>
        <w:tc>
          <w:tcPr>
            <w:tcW w:w="726" w:type="pct"/>
            <w:shd w:val="clear" w:color="auto" w:fill="auto"/>
            <w:tcMar>
              <w:left w:w="72" w:type="dxa"/>
              <w:right w:w="72" w:type="dxa"/>
            </w:tcMar>
          </w:tcPr>
          <w:p w14:paraId="2BF33A78" w14:textId="77777777" w:rsidR="00980B94" w:rsidRPr="000A4838" w:rsidRDefault="00980B94" w:rsidP="006B4805">
            <w:pPr>
              <w:suppressAutoHyphens/>
              <w:spacing w:after="60"/>
              <w:jc w:val="right"/>
              <w:rPr>
                <w:sz w:val="18"/>
                <w:szCs w:val="18"/>
              </w:rPr>
            </w:pPr>
          </w:p>
        </w:tc>
        <w:tc>
          <w:tcPr>
            <w:tcW w:w="680" w:type="pct"/>
            <w:shd w:val="clear" w:color="auto" w:fill="auto"/>
            <w:tcMar>
              <w:left w:w="72" w:type="dxa"/>
              <w:right w:w="72" w:type="dxa"/>
            </w:tcMar>
          </w:tcPr>
          <w:p w14:paraId="2D16C711" w14:textId="77777777" w:rsidR="00980B94" w:rsidRPr="000A4838" w:rsidRDefault="00980B94" w:rsidP="006B4805">
            <w:pPr>
              <w:suppressAutoHyphens/>
              <w:spacing w:after="60"/>
              <w:jc w:val="right"/>
              <w:rPr>
                <w:sz w:val="18"/>
                <w:szCs w:val="18"/>
              </w:rPr>
            </w:pPr>
          </w:p>
        </w:tc>
        <w:tc>
          <w:tcPr>
            <w:tcW w:w="552" w:type="pct"/>
            <w:shd w:val="clear" w:color="auto" w:fill="auto"/>
            <w:tcMar>
              <w:left w:w="72" w:type="dxa"/>
              <w:right w:w="72" w:type="dxa"/>
            </w:tcMar>
          </w:tcPr>
          <w:p w14:paraId="5DDF96DD" w14:textId="77777777" w:rsidR="00980B94" w:rsidRPr="000A4838" w:rsidRDefault="00980B94" w:rsidP="006B4805">
            <w:pPr>
              <w:suppressAutoHyphens/>
              <w:spacing w:after="60"/>
              <w:jc w:val="right"/>
              <w:rPr>
                <w:sz w:val="18"/>
                <w:szCs w:val="18"/>
              </w:rPr>
            </w:pPr>
            <w:r w:rsidRPr="000A4838">
              <w:rPr>
                <w:sz w:val="18"/>
                <w:szCs w:val="18"/>
              </w:rPr>
              <w:t>1,688</w:t>
            </w:r>
          </w:p>
        </w:tc>
        <w:tc>
          <w:tcPr>
            <w:tcW w:w="429" w:type="pct"/>
            <w:shd w:val="clear" w:color="auto" w:fill="auto"/>
            <w:tcMar>
              <w:left w:w="72" w:type="dxa"/>
              <w:right w:w="72" w:type="dxa"/>
            </w:tcMar>
          </w:tcPr>
          <w:p w14:paraId="65AB8542" w14:textId="77777777" w:rsidR="00980B94" w:rsidRPr="000A4838" w:rsidRDefault="00980B94" w:rsidP="006B4805">
            <w:pPr>
              <w:suppressAutoHyphens/>
              <w:spacing w:after="60"/>
              <w:jc w:val="right"/>
              <w:rPr>
                <w:sz w:val="18"/>
                <w:szCs w:val="18"/>
              </w:rPr>
            </w:pPr>
          </w:p>
        </w:tc>
        <w:tc>
          <w:tcPr>
            <w:tcW w:w="356" w:type="pct"/>
            <w:shd w:val="clear" w:color="auto" w:fill="auto"/>
            <w:tcMar>
              <w:left w:w="72" w:type="dxa"/>
              <w:right w:w="72" w:type="dxa"/>
            </w:tcMar>
          </w:tcPr>
          <w:p w14:paraId="0024212D" w14:textId="77777777" w:rsidR="00980B94" w:rsidRPr="000A4838" w:rsidRDefault="00980B94" w:rsidP="006B4805">
            <w:pPr>
              <w:suppressAutoHyphens/>
              <w:spacing w:after="60"/>
              <w:jc w:val="right"/>
              <w:rPr>
                <w:sz w:val="18"/>
                <w:szCs w:val="18"/>
              </w:rPr>
            </w:pPr>
          </w:p>
        </w:tc>
        <w:tc>
          <w:tcPr>
            <w:tcW w:w="662" w:type="pct"/>
            <w:shd w:val="clear" w:color="auto" w:fill="auto"/>
            <w:tcMar>
              <w:left w:w="72" w:type="dxa"/>
              <w:right w:w="72" w:type="dxa"/>
            </w:tcMar>
          </w:tcPr>
          <w:p w14:paraId="051979EB" w14:textId="77777777" w:rsidR="00980B94" w:rsidRPr="000A4838" w:rsidRDefault="00980B94" w:rsidP="006B4805">
            <w:pPr>
              <w:suppressAutoHyphens/>
              <w:jc w:val="right"/>
              <w:rPr>
                <w:sz w:val="18"/>
                <w:szCs w:val="18"/>
              </w:rPr>
            </w:pPr>
            <w:r w:rsidRPr="000A4838">
              <w:rPr>
                <w:sz w:val="18"/>
                <w:szCs w:val="18"/>
              </w:rPr>
              <w:t>1,688</w:t>
            </w:r>
          </w:p>
        </w:tc>
      </w:tr>
      <w:tr w:rsidR="00980B94" w:rsidRPr="000A4838" w14:paraId="718B7EB9" w14:textId="77777777" w:rsidTr="003A3F29">
        <w:trPr>
          <w:trHeight w:val="250"/>
          <w:jc w:val="center"/>
        </w:trPr>
        <w:tc>
          <w:tcPr>
            <w:tcW w:w="538" w:type="pct"/>
            <w:shd w:val="clear" w:color="auto" w:fill="auto"/>
            <w:tcMar>
              <w:left w:w="72" w:type="dxa"/>
              <w:right w:w="72" w:type="dxa"/>
            </w:tcMar>
          </w:tcPr>
          <w:p w14:paraId="2CC09DBC" w14:textId="77777777" w:rsidR="00980B94" w:rsidRPr="000A4838" w:rsidRDefault="00980B94" w:rsidP="006B4805">
            <w:pPr>
              <w:suppressAutoHyphens/>
              <w:spacing w:after="60"/>
              <w:jc w:val="left"/>
              <w:rPr>
                <w:sz w:val="18"/>
                <w:szCs w:val="18"/>
              </w:rPr>
            </w:pPr>
            <w:r w:rsidRPr="000A4838">
              <w:rPr>
                <w:sz w:val="18"/>
                <w:szCs w:val="18"/>
              </w:rPr>
              <w:t>HFC-134a</w:t>
            </w:r>
          </w:p>
        </w:tc>
        <w:tc>
          <w:tcPr>
            <w:tcW w:w="377" w:type="pct"/>
            <w:shd w:val="clear" w:color="auto" w:fill="auto"/>
            <w:tcMar>
              <w:left w:w="72" w:type="dxa"/>
              <w:right w:w="72" w:type="dxa"/>
            </w:tcMar>
          </w:tcPr>
          <w:p w14:paraId="746FF8F4" w14:textId="77777777" w:rsidR="00980B94" w:rsidRPr="000A4838" w:rsidRDefault="00980B94" w:rsidP="006B4805">
            <w:pPr>
              <w:suppressAutoHyphens/>
              <w:spacing w:after="60"/>
              <w:jc w:val="right"/>
              <w:rPr>
                <w:sz w:val="18"/>
                <w:szCs w:val="18"/>
              </w:rPr>
            </w:pPr>
          </w:p>
        </w:tc>
        <w:tc>
          <w:tcPr>
            <w:tcW w:w="317" w:type="pct"/>
            <w:shd w:val="clear" w:color="auto" w:fill="auto"/>
            <w:tcMar>
              <w:left w:w="72" w:type="dxa"/>
              <w:right w:w="72" w:type="dxa"/>
            </w:tcMar>
          </w:tcPr>
          <w:p w14:paraId="06AEA9AC" w14:textId="77777777" w:rsidR="00980B94" w:rsidRPr="000A4838" w:rsidRDefault="00980B94" w:rsidP="006B4805">
            <w:pPr>
              <w:suppressAutoHyphens/>
              <w:spacing w:after="60"/>
              <w:jc w:val="right"/>
              <w:rPr>
                <w:sz w:val="18"/>
                <w:szCs w:val="18"/>
              </w:rPr>
            </w:pPr>
          </w:p>
        </w:tc>
        <w:tc>
          <w:tcPr>
            <w:tcW w:w="362" w:type="pct"/>
            <w:shd w:val="clear" w:color="auto" w:fill="auto"/>
            <w:tcMar>
              <w:left w:w="72" w:type="dxa"/>
              <w:right w:w="72" w:type="dxa"/>
            </w:tcMar>
          </w:tcPr>
          <w:p w14:paraId="75AFD6DD" w14:textId="77777777" w:rsidR="00980B94" w:rsidRPr="000A4838" w:rsidRDefault="00980B94" w:rsidP="006B4805">
            <w:pPr>
              <w:suppressAutoHyphens/>
              <w:spacing w:after="60"/>
              <w:jc w:val="right"/>
              <w:rPr>
                <w:sz w:val="18"/>
                <w:szCs w:val="18"/>
              </w:rPr>
            </w:pPr>
          </w:p>
        </w:tc>
        <w:tc>
          <w:tcPr>
            <w:tcW w:w="726" w:type="pct"/>
            <w:shd w:val="clear" w:color="auto" w:fill="auto"/>
            <w:tcMar>
              <w:left w:w="72" w:type="dxa"/>
              <w:right w:w="72" w:type="dxa"/>
            </w:tcMar>
          </w:tcPr>
          <w:p w14:paraId="75D2E301" w14:textId="77777777" w:rsidR="00980B94" w:rsidRPr="000A4838" w:rsidRDefault="00980B94" w:rsidP="006B4805">
            <w:pPr>
              <w:suppressAutoHyphens/>
              <w:spacing w:after="60"/>
              <w:jc w:val="right"/>
              <w:rPr>
                <w:sz w:val="18"/>
                <w:szCs w:val="18"/>
              </w:rPr>
            </w:pPr>
          </w:p>
        </w:tc>
        <w:tc>
          <w:tcPr>
            <w:tcW w:w="680" w:type="pct"/>
            <w:shd w:val="clear" w:color="auto" w:fill="auto"/>
            <w:tcMar>
              <w:left w:w="72" w:type="dxa"/>
              <w:right w:w="72" w:type="dxa"/>
            </w:tcMar>
          </w:tcPr>
          <w:p w14:paraId="365B8DFB" w14:textId="77777777" w:rsidR="00980B94" w:rsidRPr="000A4838" w:rsidRDefault="00980B94" w:rsidP="006B4805">
            <w:pPr>
              <w:suppressAutoHyphens/>
              <w:spacing w:after="60"/>
              <w:jc w:val="right"/>
              <w:rPr>
                <w:sz w:val="18"/>
                <w:szCs w:val="18"/>
              </w:rPr>
            </w:pPr>
          </w:p>
        </w:tc>
        <w:tc>
          <w:tcPr>
            <w:tcW w:w="552" w:type="pct"/>
            <w:shd w:val="clear" w:color="auto" w:fill="auto"/>
            <w:tcMar>
              <w:left w:w="72" w:type="dxa"/>
              <w:right w:w="72" w:type="dxa"/>
            </w:tcMar>
          </w:tcPr>
          <w:p w14:paraId="7162B052" w14:textId="77777777" w:rsidR="00980B94" w:rsidRPr="000A4838" w:rsidRDefault="00980B94" w:rsidP="006B4805">
            <w:pPr>
              <w:suppressAutoHyphens/>
              <w:spacing w:after="60"/>
              <w:jc w:val="right"/>
              <w:rPr>
                <w:sz w:val="18"/>
                <w:szCs w:val="18"/>
              </w:rPr>
            </w:pPr>
            <w:r w:rsidRPr="000A4838">
              <w:rPr>
                <w:sz w:val="18"/>
                <w:szCs w:val="18"/>
              </w:rPr>
              <w:t>1,666,379</w:t>
            </w:r>
          </w:p>
        </w:tc>
        <w:tc>
          <w:tcPr>
            <w:tcW w:w="429" w:type="pct"/>
            <w:shd w:val="clear" w:color="auto" w:fill="auto"/>
            <w:tcMar>
              <w:left w:w="72" w:type="dxa"/>
              <w:right w:w="72" w:type="dxa"/>
            </w:tcMar>
          </w:tcPr>
          <w:p w14:paraId="72132755" w14:textId="77777777" w:rsidR="00980B94" w:rsidRPr="000A4838" w:rsidRDefault="00980B94" w:rsidP="006B4805">
            <w:pPr>
              <w:suppressAutoHyphens/>
              <w:spacing w:after="60"/>
              <w:jc w:val="right"/>
              <w:rPr>
                <w:sz w:val="18"/>
                <w:szCs w:val="18"/>
              </w:rPr>
            </w:pPr>
          </w:p>
        </w:tc>
        <w:tc>
          <w:tcPr>
            <w:tcW w:w="356" w:type="pct"/>
            <w:shd w:val="clear" w:color="auto" w:fill="auto"/>
            <w:tcMar>
              <w:left w:w="72" w:type="dxa"/>
              <w:right w:w="72" w:type="dxa"/>
            </w:tcMar>
          </w:tcPr>
          <w:p w14:paraId="63D8D74C" w14:textId="77777777" w:rsidR="00980B94" w:rsidRPr="000A4838" w:rsidRDefault="00980B94" w:rsidP="006B4805">
            <w:pPr>
              <w:suppressAutoHyphens/>
              <w:spacing w:after="60"/>
              <w:jc w:val="right"/>
              <w:rPr>
                <w:sz w:val="18"/>
                <w:szCs w:val="18"/>
              </w:rPr>
            </w:pPr>
          </w:p>
        </w:tc>
        <w:tc>
          <w:tcPr>
            <w:tcW w:w="662" w:type="pct"/>
            <w:shd w:val="clear" w:color="auto" w:fill="auto"/>
            <w:tcMar>
              <w:left w:w="72" w:type="dxa"/>
              <w:right w:w="72" w:type="dxa"/>
            </w:tcMar>
          </w:tcPr>
          <w:p w14:paraId="10C85C59" w14:textId="77777777" w:rsidR="00980B94" w:rsidRPr="000A4838" w:rsidRDefault="00980B94" w:rsidP="006B4805">
            <w:pPr>
              <w:suppressAutoHyphens/>
              <w:jc w:val="right"/>
              <w:rPr>
                <w:sz w:val="18"/>
                <w:szCs w:val="18"/>
              </w:rPr>
            </w:pPr>
            <w:r w:rsidRPr="000A4838">
              <w:rPr>
                <w:sz w:val="18"/>
                <w:szCs w:val="18"/>
              </w:rPr>
              <w:t>1,666,379</w:t>
            </w:r>
          </w:p>
        </w:tc>
      </w:tr>
      <w:tr w:rsidR="00980B94" w:rsidRPr="000A4838" w14:paraId="437830C2" w14:textId="77777777" w:rsidTr="003A3F29">
        <w:trPr>
          <w:trHeight w:val="242"/>
          <w:jc w:val="center"/>
        </w:trPr>
        <w:tc>
          <w:tcPr>
            <w:tcW w:w="538" w:type="pct"/>
            <w:shd w:val="clear" w:color="auto" w:fill="auto"/>
            <w:tcMar>
              <w:left w:w="72" w:type="dxa"/>
              <w:right w:w="72" w:type="dxa"/>
            </w:tcMar>
          </w:tcPr>
          <w:p w14:paraId="0F89687C" w14:textId="77777777" w:rsidR="00980B94" w:rsidRPr="000A4838" w:rsidRDefault="00980B94" w:rsidP="006B4805">
            <w:pPr>
              <w:suppressAutoHyphens/>
              <w:spacing w:after="60"/>
              <w:jc w:val="left"/>
              <w:rPr>
                <w:sz w:val="18"/>
                <w:szCs w:val="18"/>
              </w:rPr>
            </w:pPr>
            <w:r w:rsidRPr="000A4838">
              <w:rPr>
                <w:sz w:val="18"/>
                <w:szCs w:val="18"/>
              </w:rPr>
              <w:t>HFC-227ea</w:t>
            </w:r>
          </w:p>
        </w:tc>
        <w:tc>
          <w:tcPr>
            <w:tcW w:w="377" w:type="pct"/>
            <w:shd w:val="clear" w:color="auto" w:fill="auto"/>
            <w:tcMar>
              <w:left w:w="72" w:type="dxa"/>
              <w:right w:w="72" w:type="dxa"/>
            </w:tcMar>
          </w:tcPr>
          <w:p w14:paraId="257A1878" w14:textId="77777777" w:rsidR="00980B94" w:rsidRPr="000A4838" w:rsidRDefault="00980B94" w:rsidP="006B4805">
            <w:pPr>
              <w:suppressAutoHyphens/>
              <w:spacing w:after="60"/>
              <w:jc w:val="right"/>
              <w:rPr>
                <w:sz w:val="18"/>
                <w:szCs w:val="18"/>
              </w:rPr>
            </w:pPr>
          </w:p>
        </w:tc>
        <w:tc>
          <w:tcPr>
            <w:tcW w:w="317" w:type="pct"/>
            <w:shd w:val="clear" w:color="auto" w:fill="auto"/>
            <w:tcMar>
              <w:left w:w="72" w:type="dxa"/>
              <w:right w:w="72" w:type="dxa"/>
            </w:tcMar>
          </w:tcPr>
          <w:p w14:paraId="580968A4" w14:textId="77777777" w:rsidR="00980B94" w:rsidRPr="000A4838" w:rsidRDefault="00980B94" w:rsidP="006B4805">
            <w:pPr>
              <w:suppressAutoHyphens/>
              <w:spacing w:after="60"/>
              <w:jc w:val="right"/>
              <w:rPr>
                <w:sz w:val="18"/>
                <w:szCs w:val="18"/>
              </w:rPr>
            </w:pPr>
          </w:p>
        </w:tc>
        <w:tc>
          <w:tcPr>
            <w:tcW w:w="362" w:type="pct"/>
            <w:shd w:val="clear" w:color="auto" w:fill="auto"/>
            <w:tcMar>
              <w:left w:w="72" w:type="dxa"/>
              <w:right w:w="72" w:type="dxa"/>
            </w:tcMar>
          </w:tcPr>
          <w:p w14:paraId="7C004C7E" w14:textId="77777777" w:rsidR="00980B94" w:rsidRPr="000A4838" w:rsidRDefault="00980B94" w:rsidP="006B4805">
            <w:pPr>
              <w:suppressAutoHyphens/>
              <w:spacing w:after="60"/>
              <w:jc w:val="right"/>
              <w:rPr>
                <w:sz w:val="18"/>
                <w:szCs w:val="18"/>
              </w:rPr>
            </w:pPr>
            <w:r w:rsidRPr="000A4838">
              <w:rPr>
                <w:sz w:val="18"/>
                <w:szCs w:val="18"/>
              </w:rPr>
              <w:t>14,490</w:t>
            </w:r>
          </w:p>
        </w:tc>
        <w:tc>
          <w:tcPr>
            <w:tcW w:w="726" w:type="pct"/>
            <w:shd w:val="clear" w:color="auto" w:fill="auto"/>
            <w:tcMar>
              <w:left w:w="72" w:type="dxa"/>
              <w:right w:w="72" w:type="dxa"/>
            </w:tcMar>
          </w:tcPr>
          <w:p w14:paraId="328373B6" w14:textId="77777777" w:rsidR="00980B94" w:rsidRPr="000A4838" w:rsidRDefault="00980B94" w:rsidP="006B4805">
            <w:pPr>
              <w:suppressAutoHyphens/>
              <w:spacing w:after="60"/>
              <w:jc w:val="right"/>
              <w:rPr>
                <w:sz w:val="18"/>
                <w:szCs w:val="18"/>
              </w:rPr>
            </w:pPr>
          </w:p>
        </w:tc>
        <w:tc>
          <w:tcPr>
            <w:tcW w:w="680" w:type="pct"/>
            <w:shd w:val="clear" w:color="auto" w:fill="auto"/>
            <w:tcMar>
              <w:left w:w="72" w:type="dxa"/>
              <w:right w:w="72" w:type="dxa"/>
            </w:tcMar>
          </w:tcPr>
          <w:p w14:paraId="77FAE35B" w14:textId="77777777" w:rsidR="00980B94" w:rsidRPr="000A4838" w:rsidRDefault="00980B94" w:rsidP="006B4805">
            <w:pPr>
              <w:suppressAutoHyphens/>
              <w:spacing w:after="60"/>
              <w:jc w:val="right"/>
              <w:rPr>
                <w:sz w:val="18"/>
                <w:szCs w:val="18"/>
              </w:rPr>
            </w:pPr>
          </w:p>
        </w:tc>
        <w:tc>
          <w:tcPr>
            <w:tcW w:w="552" w:type="pct"/>
            <w:shd w:val="clear" w:color="auto" w:fill="auto"/>
            <w:tcMar>
              <w:left w:w="72" w:type="dxa"/>
              <w:right w:w="72" w:type="dxa"/>
            </w:tcMar>
          </w:tcPr>
          <w:p w14:paraId="6EF11CE2" w14:textId="77777777" w:rsidR="00980B94" w:rsidRPr="000A4838" w:rsidRDefault="00980B94" w:rsidP="006B4805">
            <w:pPr>
              <w:suppressAutoHyphens/>
              <w:spacing w:after="60"/>
              <w:jc w:val="right"/>
              <w:rPr>
                <w:sz w:val="18"/>
                <w:szCs w:val="18"/>
              </w:rPr>
            </w:pPr>
          </w:p>
        </w:tc>
        <w:tc>
          <w:tcPr>
            <w:tcW w:w="429" w:type="pct"/>
            <w:shd w:val="clear" w:color="auto" w:fill="auto"/>
            <w:tcMar>
              <w:left w:w="72" w:type="dxa"/>
              <w:right w:w="72" w:type="dxa"/>
            </w:tcMar>
          </w:tcPr>
          <w:p w14:paraId="32EDE9A3" w14:textId="77777777" w:rsidR="00980B94" w:rsidRPr="000A4838" w:rsidRDefault="00980B94" w:rsidP="006B4805">
            <w:pPr>
              <w:suppressAutoHyphens/>
              <w:spacing w:after="60"/>
              <w:jc w:val="right"/>
              <w:rPr>
                <w:sz w:val="18"/>
                <w:szCs w:val="18"/>
              </w:rPr>
            </w:pPr>
          </w:p>
        </w:tc>
        <w:tc>
          <w:tcPr>
            <w:tcW w:w="356" w:type="pct"/>
            <w:shd w:val="clear" w:color="auto" w:fill="auto"/>
            <w:tcMar>
              <w:left w:w="72" w:type="dxa"/>
              <w:right w:w="72" w:type="dxa"/>
            </w:tcMar>
          </w:tcPr>
          <w:p w14:paraId="6C28DC77" w14:textId="77777777" w:rsidR="00980B94" w:rsidRPr="000A4838" w:rsidRDefault="00980B94" w:rsidP="006B4805">
            <w:pPr>
              <w:suppressAutoHyphens/>
              <w:spacing w:after="60"/>
              <w:jc w:val="right"/>
              <w:rPr>
                <w:sz w:val="18"/>
                <w:szCs w:val="18"/>
              </w:rPr>
            </w:pPr>
          </w:p>
        </w:tc>
        <w:tc>
          <w:tcPr>
            <w:tcW w:w="662" w:type="pct"/>
            <w:shd w:val="clear" w:color="auto" w:fill="auto"/>
            <w:tcMar>
              <w:left w:w="72" w:type="dxa"/>
              <w:right w:w="72" w:type="dxa"/>
            </w:tcMar>
          </w:tcPr>
          <w:p w14:paraId="769EC1A8" w14:textId="77777777" w:rsidR="00980B94" w:rsidRPr="000A4838" w:rsidRDefault="00980B94" w:rsidP="006B4805">
            <w:pPr>
              <w:suppressAutoHyphens/>
              <w:spacing w:after="60"/>
              <w:jc w:val="right"/>
              <w:rPr>
                <w:sz w:val="18"/>
                <w:szCs w:val="18"/>
              </w:rPr>
            </w:pPr>
            <w:r w:rsidRPr="000A4838">
              <w:rPr>
                <w:sz w:val="18"/>
                <w:szCs w:val="18"/>
              </w:rPr>
              <w:t>14,490</w:t>
            </w:r>
          </w:p>
        </w:tc>
      </w:tr>
      <w:tr w:rsidR="00980B94" w:rsidRPr="000A4838" w14:paraId="301F46A0" w14:textId="77777777" w:rsidTr="003A3F29">
        <w:trPr>
          <w:trHeight w:val="250"/>
          <w:jc w:val="center"/>
        </w:trPr>
        <w:tc>
          <w:tcPr>
            <w:tcW w:w="538" w:type="pct"/>
            <w:shd w:val="clear" w:color="auto" w:fill="auto"/>
            <w:tcMar>
              <w:left w:w="72" w:type="dxa"/>
              <w:right w:w="72" w:type="dxa"/>
            </w:tcMar>
          </w:tcPr>
          <w:p w14:paraId="74F35D83" w14:textId="77777777" w:rsidR="00980B94" w:rsidRPr="000A4838" w:rsidRDefault="00980B94" w:rsidP="006B4805">
            <w:pPr>
              <w:suppressAutoHyphens/>
              <w:spacing w:after="60"/>
              <w:jc w:val="left"/>
              <w:rPr>
                <w:sz w:val="18"/>
                <w:szCs w:val="18"/>
              </w:rPr>
            </w:pPr>
            <w:r w:rsidRPr="000A4838">
              <w:rPr>
                <w:sz w:val="18"/>
                <w:szCs w:val="18"/>
              </w:rPr>
              <w:t>R-404A</w:t>
            </w:r>
          </w:p>
        </w:tc>
        <w:tc>
          <w:tcPr>
            <w:tcW w:w="377" w:type="pct"/>
            <w:shd w:val="clear" w:color="auto" w:fill="auto"/>
            <w:tcMar>
              <w:left w:w="72" w:type="dxa"/>
              <w:right w:w="72" w:type="dxa"/>
            </w:tcMar>
          </w:tcPr>
          <w:p w14:paraId="37575F07" w14:textId="77777777" w:rsidR="00980B94" w:rsidRPr="000A4838" w:rsidRDefault="00980B94" w:rsidP="006B4805">
            <w:pPr>
              <w:suppressAutoHyphens/>
              <w:spacing w:after="60"/>
              <w:jc w:val="right"/>
              <w:rPr>
                <w:sz w:val="18"/>
                <w:szCs w:val="18"/>
              </w:rPr>
            </w:pPr>
          </w:p>
        </w:tc>
        <w:tc>
          <w:tcPr>
            <w:tcW w:w="317" w:type="pct"/>
            <w:shd w:val="clear" w:color="auto" w:fill="auto"/>
            <w:tcMar>
              <w:left w:w="72" w:type="dxa"/>
              <w:right w:w="72" w:type="dxa"/>
            </w:tcMar>
          </w:tcPr>
          <w:p w14:paraId="2DE573E0" w14:textId="77777777" w:rsidR="00980B94" w:rsidRPr="000A4838" w:rsidRDefault="00980B94" w:rsidP="006B4805">
            <w:pPr>
              <w:suppressAutoHyphens/>
              <w:spacing w:after="60"/>
              <w:jc w:val="right"/>
              <w:rPr>
                <w:sz w:val="18"/>
                <w:szCs w:val="18"/>
              </w:rPr>
            </w:pPr>
          </w:p>
        </w:tc>
        <w:tc>
          <w:tcPr>
            <w:tcW w:w="362" w:type="pct"/>
            <w:shd w:val="clear" w:color="auto" w:fill="auto"/>
            <w:tcMar>
              <w:left w:w="72" w:type="dxa"/>
              <w:right w:w="72" w:type="dxa"/>
            </w:tcMar>
          </w:tcPr>
          <w:p w14:paraId="569B142B" w14:textId="77777777" w:rsidR="00980B94" w:rsidRPr="000A4838" w:rsidRDefault="00980B94" w:rsidP="006B4805">
            <w:pPr>
              <w:suppressAutoHyphens/>
              <w:spacing w:after="60"/>
              <w:jc w:val="right"/>
              <w:rPr>
                <w:sz w:val="18"/>
                <w:szCs w:val="18"/>
              </w:rPr>
            </w:pPr>
          </w:p>
        </w:tc>
        <w:tc>
          <w:tcPr>
            <w:tcW w:w="726" w:type="pct"/>
            <w:shd w:val="clear" w:color="auto" w:fill="auto"/>
            <w:tcMar>
              <w:left w:w="72" w:type="dxa"/>
              <w:right w:w="72" w:type="dxa"/>
            </w:tcMar>
          </w:tcPr>
          <w:p w14:paraId="16618D84" w14:textId="77777777" w:rsidR="00980B94" w:rsidRPr="000A4838" w:rsidRDefault="00980B94" w:rsidP="006B4805">
            <w:pPr>
              <w:suppressAutoHyphens/>
              <w:spacing w:after="60"/>
              <w:jc w:val="right"/>
              <w:rPr>
                <w:sz w:val="18"/>
                <w:szCs w:val="18"/>
              </w:rPr>
            </w:pPr>
          </w:p>
        </w:tc>
        <w:tc>
          <w:tcPr>
            <w:tcW w:w="680" w:type="pct"/>
            <w:shd w:val="clear" w:color="auto" w:fill="auto"/>
            <w:tcMar>
              <w:left w:w="72" w:type="dxa"/>
              <w:right w:w="72" w:type="dxa"/>
            </w:tcMar>
          </w:tcPr>
          <w:p w14:paraId="377EB6E7" w14:textId="77777777" w:rsidR="00980B94" w:rsidRPr="000A4838" w:rsidRDefault="00980B94" w:rsidP="006B4805">
            <w:pPr>
              <w:suppressAutoHyphens/>
              <w:spacing w:after="60"/>
              <w:jc w:val="right"/>
              <w:rPr>
                <w:sz w:val="18"/>
                <w:szCs w:val="18"/>
              </w:rPr>
            </w:pPr>
          </w:p>
        </w:tc>
        <w:tc>
          <w:tcPr>
            <w:tcW w:w="552" w:type="pct"/>
            <w:shd w:val="clear" w:color="auto" w:fill="auto"/>
            <w:tcMar>
              <w:left w:w="72" w:type="dxa"/>
              <w:right w:w="72" w:type="dxa"/>
            </w:tcMar>
          </w:tcPr>
          <w:p w14:paraId="133B8D5E" w14:textId="77777777" w:rsidR="00980B94" w:rsidRPr="000A4838" w:rsidRDefault="00980B94" w:rsidP="006B4805">
            <w:pPr>
              <w:suppressAutoHyphens/>
              <w:spacing w:after="60"/>
              <w:jc w:val="right"/>
              <w:rPr>
                <w:sz w:val="18"/>
                <w:szCs w:val="18"/>
              </w:rPr>
            </w:pPr>
            <w:r w:rsidRPr="000A4838">
              <w:rPr>
                <w:sz w:val="18"/>
                <w:szCs w:val="18"/>
              </w:rPr>
              <w:t>489,416</w:t>
            </w:r>
          </w:p>
        </w:tc>
        <w:tc>
          <w:tcPr>
            <w:tcW w:w="429" w:type="pct"/>
            <w:shd w:val="clear" w:color="auto" w:fill="auto"/>
            <w:tcMar>
              <w:left w:w="72" w:type="dxa"/>
              <w:right w:w="72" w:type="dxa"/>
            </w:tcMar>
          </w:tcPr>
          <w:p w14:paraId="6EAB13A1" w14:textId="77777777" w:rsidR="00980B94" w:rsidRPr="000A4838" w:rsidRDefault="00980B94" w:rsidP="006B4805">
            <w:pPr>
              <w:suppressAutoHyphens/>
              <w:spacing w:after="60"/>
              <w:jc w:val="right"/>
              <w:rPr>
                <w:sz w:val="18"/>
                <w:szCs w:val="18"/>
              </w:rPr>
            </w:pPr>
          </w:p>
        </w:tc>
        <w:tc>
          <w:tcPr>
            <w:tcW w:w="356" w:type="pct"/>
            <w:shd w:val="clear" w:color="auto" w:fill="auto"/>
            <w:tcMar>
              <w:left w:w="72" w:type="dxa"/>
              <w:right w:w="72" w:type="dxa"/>
            </w:tcMar>
          </w:tcPr>
          <w:p w14:paraId="341D0871" w14:textId="77777777" w:rsidR="00980B94" w:rsidRPr="000A4838" w:rsidRDefault="00980B94" w:rsidP="006B4805">
            <w:pPr>
              <w:suppressAutoHyphens/>
              <w:spacing w:after="60"/>
              <w:jc w:val="right"/>
              <w:rPr>
                <w:sz w:val="18"/>
                <w:szCs w:val="18"/>
              </w:rPr>
            </w:pPr>
          </w:p>
        </w:tc>
        <w:tc>
          <w:tcPr>
            <w:tcW w:w="662" w:type="pct"/>
            <w:shd w:val="clear" w:color="auto" w:fill="auto"/>
            <w:tcMar>
              <w:left w:w="72" w:type="dxa"/>
              <w:right w:w="72" w:type="dxa"/>
            </w:tcMar>
          </w:tcPr>
          <w:p w14:paraId="58D9A1C1" w14:textId="77777777" w:rsidR="00980B94" w:rsidRPr="000A4838" w:rsidRDefault="00980B94" w:rsidP="006B4805">
            <w:pPr>
              <w:suppressAutoHyphens/>
              <w:spacing w:after="60"/>
              <w:jc w:val="right"/>
              <w:rPr>
                <w:sz w:val="18"/>
                <w:szCs w:val="18"/>
              </w:rPr>
            </w:pPr>
            <w:r w:rsidRPr="000A4838">
              <w:rPr>
                <w:sz w:val="18"/>
                <w:szCs w:val="18"/>
              </w:rPr>
              <w:t>489,416</w:t>
            </w:r>
          </w:p>
        </w:tc>
      </w:tr>
      <w:tr w:rsidR="00980B94" w:rsidRPr="000A4838" w14:paraId="263F7012" w14:textId="77777777" w:rsidTr="003A3F29">
        <w:trPr>
          <w:trHeight w:val="250"/>
          <w:jc w:val="center"/>
        </w:trPr>
        <w:tc>
          <w:tcPr>
            <w:tcW w:w="538" w:type="pct"/>
            <w:shd w:val="clear" w:color="auto" w:fill="auto"/>
            <w:tcMar>
              <w:left w:w="72" w:type="dxa"/>
              <w:right w:w="72" w:type="dxa"/>
            </w:tcMar>
          </w:tcPr>
          <w:p w14:paraId="3AE535FA" w14:textId="77777777" w:rsidR="00980B94" w:rsidRPr="000A4838" w:rsidRDefault="00980B94" w:rsidP="006B4805">
            <w:pPr>
              <w:suppressAutoHyphens/>
              <w:spacing w:after="60"/>
              <w:jc w:val="left"/>
              <w:rPr>
                <w:sz w:val="18"/>
                <w:szCs w:val="18"/>
              </w:rPr>
            </w:pPr>
            <w:r w:rsidRPr="000A4838">
              <w:rPr>
                <w:sz w:val="18"/>
                <w:szCs w:val="18"/>
              </w:rPr>
              <w:t>R-407C</w:t>
            </w:r>
          </w:p>
        </w:tc>
        <w:tc>
          <w:tcPr>
            <w:tcW w:w="377" w:type="pct"/>
            <w:shd w:val="clear" w:color="auto" w:fill="auto"/>
            <w:tcMar>
              <w:left w:w="72" w:type="dxa"/>
              <w:right w:w="72" w:type="dxa"/>
            </w:tcMar>
          </w:tcPr>
          <w:p w14:paraId="06548719" w14:textId="77777777" w:rsidR="00980B94" w:rsidRPr="000A4838" w:rsidRDefault="00980B94" w:rsidP="006B4805">
            <w:pPr>
              <w:suppressAutoHyphens/>
              <w:spacing w:after="60"/>
              <w:jc w:val="right"/>
              <w:rPr>
                <w:sz w:val="18"/>
                <w:szCs w:val="18"/>
              </w:rPr>
            </w:pPr>
          </w:p>
        </w:tc>
        <w:tc>
          <w:tcPr>
            <w:tcW w:w="317" w:type="pct"/>
            <w:shd w:val="clear" w:color="auto" w:fill="auto"/>
            <w:tcMar>
              <w:left w:w="72" w:type="dxa"/>
              <w:right w:w="72" w:type="dxa"/>
            </w:tcMar>
          </w:tcPr>
          <w:p w14:paraId="73CF844C" w14:textId="77777777" w:rsidR="00980B94" w:rsidRPr="000A4838" w:rsidRDefault="00980B94" w:rsidP="006B4805">
            <w:pPr>
              <w:suppressAutoHyphens/>
              <w:spacing w:after="60"/>
              <w:jc w:val="right"/>
              <w:rPr>
                <w:sz w:val="18"/>
                <w:szCs w:val="18"/>
              </w:rPr>
            </w:pPr>
          </w:p>
        </w:tc>
        <w:tc>
          <w:tcPr>
            <w:tcW w:w="362" w:type="pct"/>
            <w:shd w:val="clear" w:color="auto" w:fill="auto"/>
            <w:tcMar>
              <w:left w:w="72" w:type="dxa"/>
              <w:right w:w="72" w:type="dxa"/>
            </w:tcMar>
          </w:tcPr>
          <w:p w14:paraId="7B135CFA" w14:textId="77777777" w:rsidR="00980B94" w:rsidRPr="000A4838" w:rsidRDefault="00980B94" w:rsidP="006B4805">
            <w:pPr>
              <w:suppressAutoHyphens/>
              <w:spacing w:after="60"/>
              <w:jc w:val="right"/>
              <w:rPr>
                <w:sz w:val="18"/>
                <w:szCs w:val="18"/>
              </w:rPr>
            </w:pPr>
          </w:p>
        </w:tc>
        <w:tc>
          <w:tcPr>
            <w:tcW w:w="726" w:type="pct"/>
            <w:shd w:val="clear" w:color="auto" w:fill="auto"/>
            <w:tcMar>
              <w:left w:w="72" w:type="dxa"/>
              <w:right w:w="72" w:type="dxa"/>
            </w:tcMar>
          </w:tcPr>
          <w:p w14:paraId="30E2EF50" w14:textId="77777777" w:rsidR="00980B94" w:rsidRPr="000A4838" w:rsidRDefault="00980B94" w:rsidP="006B4805">
            <w:pPr>
              <w:suppressAutoHyphens/>
              <w:spacing w:after="60"/>
              <w:jc w:val="right"/>
              <w:rPr>
                <w:sz w:val="18"/>
                <w:szCs w:val="18"/>
              </w:rPr>
            </w:pPr>
          </w:p>
        </w:tc>
        <w:tc>
          <w:tcPr>
            <w:tcW w:w="680" w:type="pct"/>
            <w:shd w:val="clear" w:color="auto" w:fill="auto"/>
            <w:tcMar>
              <w:left w:w="72" w:type="dxa"/>
              <w:right w:w="72" w:type="dxa"/>
            </w:tcMar>
          </w:tcPr>
          <w:p w14:paraId="0D0399B8" w14:textId="77777777" w:rsidR="00980B94" w:rsidRPr="000A4838" w:rsidRDefault="00980B94" w:rsidP="006B4805">
            <w:pPr>
              <w:suppressAutoHyphens/>
              <w:spacing w:after="60"/>
              <w:jc w:val="right"/>
              <w:rPr>
                <w:sz w:val="18"/>
                <w:szCs w:val="18"/>
              </w:rPr>
            </w:pPr>
          </w:p>
        </w:tc>
        <w:tc>
          <w:tcPr>
            <w:tcW w:w="552" w:type="pct"/>
            <w:shd w:val="clear" w:color="auto" w:fill="auto"/>
            <w:tcMar>
              <w:left w:w="72" w:type="dxa"/>
              <w:right w:w="72" w:type="dxa"/>
            </w:tcMar>
          </w:tcPr>
          <w:p w14:paraId="5E2CF086" w14:textId="77777777" w:rsidR="00980B94" w:rsidRPr="000A4838" w:rsidRDefault="00980B94" w:rsidP="006B4805">
            <w:pPr>
              <w:suppressAutoHyphens/>
              <w:spacing w:after="60"/>
              <w:jc w:val="right"/>
              <w:rPr>
                <w:sz w:val="18"/>
                <w:szCs w:val="18"/>
              </w:rPr>
            </w:pPr>
            <w:r w:rsidRPr="000A4838">
              <w:rPr>
                <w:sz w:val="18"/>
                <w:szCs w:val="18"/>
              </w:rPr>
              <w:t>154,680</w:t>
            </w:r>
          </w:p>
        </w:tc>
        <w:tc>
          <w:tcPr>
            <w:tcW w:w="429" w:type="pct"/>
            <w:shd w:val="clear" w:color="auto" w:fill="auto"/>
            <w:tcMar>
              <w:left w:w="72" w:type="dxa"/>
              <w:right w:w="72" w:type="dxa"/>
            </w:tcMar>
          </w:tcPr>
          <w:p w14:paraId="7D1425DC" w14:textId="77777777" w:rsidR="00980B94" w:rsidRPr="000A4838" w:rsidRDefault="00980B94" w:rsidP="006B4805">
            <w:pPr>
              <w:suppressAutoHyphens/>
              <w:spacing w:after="60"/>
              <w:jc w:val="right"/>
              <w:rPr>
                <w:sz w:val="18"/>
                <w:szCs w:val="18"/>
              </w:rPr>
            </w:pPr>
          </w:p>
        </w:tc>
        <w:tc>
          <w:tcPr>
            <w:tcW w:w="356" w:type="pct"/>
            <w:shd w:val="clear" w:color="auto" w:fill="auto"/>
            <w:tcMar>
              <w:left w:w="72" w:type="dxa"/>
              <w:right w:w="72" w:type="dxa"/>
            </w:tcMar>
          </w:tcPr>
          <w:p w14:paraId="08FD5951" w14:textId="77777777" w:rsidR="00980B94" w:rsidRPr="000A4838" w:rsidRDefault="00980B94" w:rsidP="006B4805">
            <w:pPr>
              <w:suppressAutoHyphens/>
              <w:spacing w:after="60"/>
              <w:jc w:val="right"/>
              <w:rPr>
                <w:sz w:val="18"/>
                <w:szCs w:val="18"/>
              </w:rPr>
            </w:pPr>
          </w:p>
        </w:tc>
        <w:tc>
          <w:tcPr>
            <w:tcW w:w="662" w:type="pct"/>
            <w:shd w:val="clear" w:color="auto" w:fill="auto"/>
            <w:tcMar>
              <w:left w:w="72" w:type="dxa"/>
              <w:right w:w="72" w:type="dxa"/>
            </w:tcMar>
          </w:tcPr>
          <w:p w14:paraId="7A583D95" w14:textId="77777777" w:rsidR="00980B94" w:rsidRPr="000A4838" w:rsidRDefault="00980B94" w:rsidP="006B4805">
            <w:pPr>
              <w:suppressAutoHyphens/>
              <w:spacing w:after="60"/>
              <w:jc w:val="right"/>
              <w:rPr>
                <w:sz w:val="18"/>
                <w:szCs w:val="18"/>
              </w:rPr>
            </w:pPr>
            <w:r w:rsidRPr="000A4838">
              <w:rPr>
                <w:sz w:val="18"/>
                <w:szCs w:val="18"/>
              </w:rPr>
              <w:t>154,680</w:t>
            </w:r>
          </w:p>
        </w:tc>
      </w:tr>
      <w:tr w:rsidR="00980B94" w:rsidRPr="000A4838" w14:paraId="616F287D" w14:textId="77777777" w:rsidTr="003A3F29">
        <w:trPr>
          <w:trHeight w:val="250"/>
          <w:jc w:val="center"/>
        </w:trPr>
        <w:tc>
          <w:tcPr>
            <w:tcW w:w="538" w:type="pct"/>
            <w:shd w:val="clear" w:color="auto" w:fill="auto"/>
            <w:tcMar>
              <w:left w:w="72" w:type="dxa"/>
              <w:right w:w="72" w:type="dxa"/>
            </w:tcMar>
          </w:tcPr>
          <w:p w14:paraId="6ABB2E97" w14:textId="77777777" w:rsidR="00980B94" w:rsidRPr="000A4838" w:rsidRDefault="00980B94" w:rsidP="006B4805">
            <w:pPr>
              <w:suppressAutoHyphens/>
              <w:spacing w:after="60"/>
              <w:jc w:val="left"/>
              <w:rPr>
                <w:sz w:val="18"/>
                <w:szCs w:val="18"/>
              </w:rPr>
            </w:pPr>
            <w:r w:rsidRPr="000A4838">
              <w:rPr>
                <w:sz w:val="18"/>
                <w:szCs w:val="18"/>
              </w:rPr>
              <w:t>R-410A</w:t>
            </w:r>
          </w:p>
        </w:tc>
        <w:tc>
          <w:tcPr>
            <w:tcW w:w="377" w:type="pct"/>
            <w:shd w:val="clear" w:color="auto" w:fill="auto"/>
            <w:tcMar>
              <w:left w:w="72" w:type="dxa"/>
              <w:right w:w="72" w:type="dxa"/>
            </w:tcMar>
          </w:tcPr>
          <w:p w14:paraId="29F73EB5" w14:textId="77777777" w:rsidR="00980B94" w:rsidRPr="000A4838" w:rsidRDefault="00980B94" w:rsidP="006B4805">
            <w:pPr>
              <w:suppressAutoHyphens/>
              <w:spacing w:after="60"/>
              <w:jc w:val="right"/>
              <w:rPr>
                <w:sz w:val="18"/>
                <w:szCs w:val="18"/>
              </w:rPr>
            </w:pPr>
          </w:p>
        </w:tc>
        <w:tc>
          <w:tcPr>
            <w:tcW w:w="317" w:type="pct"/>
            <w:shd w:val="clear" w:color="auto" w:fill="auto"/>
            <w:tcMar>
              <w:left w:w="72" w:type="dxa"/>
              <w:right w:w="72" w:type="dxa"/>
            </w:tcMar>
          </w:tcPr>
          <w:p w14:paraId="0D2D7628" w14:textId="77777777" w:rsidR="00980B94" w:rsidRPr="000A4838" w:rsidRDefault="00980B94" w:rsidP="006B4805">
            <w:pPr>
              <w:suppressAutoHyphens/>
              <w:spacing w:after="60"/>
              <w:jc w:val="right"/>
              <w:rPr>
                <w:sz w:val="18"/>
                <w:szCs w:val="18"/>
              </w:rPr>
            </w:pPr>
          </w:p>
        </w:tc>
        <w:tc>
          <w:tcPr>
            <w:tcW w:w="362" w:type="pct"/>
            <w:shd w:val="clear" w:color="auto" w:fill="auto"/>
            <w:tcMar>
              <w:left w:w="72" w:type="dxa"/>
              <w:right w:w="72" w:type="dxa"/>
            </w:tcMar>
          </w:tcPr>
          <w:p w14:paraId="241A8C30" w14:textId="77777777" w:rsidR="00980B94" w:rsidRPr="000A4838" w:rsidRDefault="00980B94" w:rsidP="006B4805">
            <w:pPr>
              <w:suppressAutoHyphens/>
              <w:spacing w:after="60"/>
              <w:jc w:val="right"/>
              <w:rPr>
                <w:sz w:val="18"/>
                <w:szCs w:val="18"/>
              </w:rPr>
            </w:pPr>
          </w:p>
        </w:tc>
        <w:tc>
          <w:tcPr>
            <w:tcW w:w="726" w:type="pct"/>
            <w:shd w:val="clear" w:color="auto" w:fill="auto"/>
            <w:tcMar>
              <w:left w:w="72" w:type="dxa"/>
              <w:right w:w="72" w:type="dxa"/>
            </w:tcMar>
          </w:tcPr>
          <w:p w14:paraId="2980D4FF" w14:textId="77777777" w:rsidR="00980B94" w:rsidRPr="000A4838" w:rsidRDefault="00980B94" w:rsidP="006B4805">
            <w:pPr>
              <w:suppressAutoHyphens/>
              <w:spacing w:after="60"/>
              <w:jc w:val="right"/>
              <w:rPr>
                <w:sz w:val="18"/>
                <w:szCs w:val="18"/>
              </w:rPr>
            </w:pPr>
          </w:p>
        </w:tc>
        <w:tc>
          <w:tcPr>
            <w:tcW w:w="680" w:type="pct"/>
            <w:shd w:val="clear" w:color="auto" w:fill="auto"/>
            <w:tcMar>
              <w:left w:w="72" w:type="dxa"/>
              <w:right w:w="72" w:type="dxa"/>
            </w:tcMar>
          </w:tcPr>
          <w:p w14:paraId="4E780005" w14:textId="77777777" w:rsidR="00980B94" w:rsidRPr="000A4838" w:rsidRDefault="00980B94" w:rsidP="006B4805">
            <w:pPr>
              <w:suppressAutoHyphens/>
              <w:spacing w:after="60"/>
              <w:jc w:val="right"/>
              <w:rPr>
                <w:sz w:val="18"/>
                <w:szCs w:val="18"/>
              </w:rPr>
            </w:pPr>
          </w:p>
        </w:tc>
        <w:tc>
          <w:tcPr>
            <w:tcW w:w="552" w:type="pct"/>
            <w:shd w:val="clear" w:color="auto" w:fill="auto"/>
            <w:tcMar>
              <w:left w:w="72" w:type="dxa"/>
              <w:right w:w="72" w:type="dxa"/>
            </w:tcMar>
          </w:tcPr>
          <w:p w14:paraId="6CA5A14C" w14:textId="77777777" w:rsidR="00980B94" w:rsidRPr="000A4838" w:rsidRDefault="00980B94" w:rsidP="006B4805">
            <w:pPr>
              <w:suppressAutoHyphens/>
              <w:spacing w:after="60"/>
              <w:jc w:val="right"/>
              <w:rPr>
                <w:sz w:val="18"/>
                <w:szCs w:val="18"/>
              </w:rPr>
            </w:pPr>
            <w:r w:rsidRPr="000A4838">
              <w:rPr>
                <w:sz w:val="18"/>
                <w:szCs w:val="18"/>
              </w:rPr>
              <w:t>859,006</w:t>
            </w:r>
          </w:p>
        </w:tc>
        <w:tc>
          <w:tcPr>
            <w:tcW w:w="429" w:type="pct"/>
            <w:shd w:val="clear" w:color="auto" w:fill="auto"/>
            <w:tcMar>
              <w:left w:w="72" w:type="dxa"/>
              <w:right w:w="72" w:type="dxa"/>
            </w:tcMar>
          </w:tcPr>
          <w:p w14:paraId="2929C683" w14:textId="77777777" w:rsidR="00980B94" w:rsidRPr="000A4838" w:rsidRDefault="00980B94" w:rsidP="006B4805">
            <w:pPr>
              <w:suppressAutoHyphens/>
              <w:spacing w:after="60"/>
              <w:jc w:val="right"/>
              <w:rPr>
                <w:sz w:val="18"/>
                <w:szCs w:val="18"/>
              </w:rPr>
            </w:pPr>
          </w:p>
        </w:tc>
        <w:tc>
          <w:tcPr>
            <w:tcW w:w="356" w:type="pct"/>
            <w:shd w:val="clear" w:color="auto" w:fill="auto"/>
            <w:tcMar>
              <w:left w:w="72" w:type="dxa"/>
              <w:right w:w="72" w:type="dxa"/>
            </w:tcMar>
          </w:tcPr>
          <w:p w14:paraId="42B16AA1" w14:textId="77777777" w:rsidR="00980B94" w:rsidRPr="000A4838" w:rsidRDefault="00980B94" w:rsidP="006B4805">
            <w:pPr>
              <w:suppressAutoHyphens/>
              <w:spacing w:after="60"/>
              <w:jc w:val="right"/>
              <w:rPr>
                <w:sz w:val="18"/>
                <w:szCs w:val="18"/>
              </w:rPr>
            </w:pPr>
          </w:p>
        </w:tc>
        <w:tc>
          <w:tcPr>
            <w:tcW w:w="662" w:type="pct"/>
            <w:shd w:val="clear" w:color="auto" w:fill="auto"/>
            <w:tcMar>
              <w:left w:w="72" w:type="dxa"/>
              <w:right w:w="72" w:type="dxa"/>
            </w:tcMar>
          </w:tcPr>
          <w:p w14:paraId="2B547091" w14:textId="77777777" w:rsidR="00980B94" w:rsidRPr="000A4838" w:rsidRDefault="00980B94" w:rsidP="006B4805">
            <w:pPr>
              <w:suppressAutoHyphens/>
              <w:spacing w:after="60"/>
              <w:jc w:val="right"/>
              <w:rPr>
                <w:sz w:val="18"/>
                <w:szCs w:val="18"/>
              </w:rPr>
            </w:pPr>
            <w:r w:rsidRPr="000A4838">
              <w:rPr>
                <w:sz w:val="18"/>
                <w:szCs w:val="18"/>
              </w:rPr>
              <w:t>859,006</w:t>
            </w:r>
          </w:p>
        </w:tc>
      </w:tr>
      <w:tr w:rsidR="00980B94" w:rsidRPr="000A4838" w14:paraId="7394CA1A" w14:textId="77777777" w:rsidTr="003A3F29">
        <w:trPr>
          <w:trHeight w:val="250"/>
          <w:jc w:val="center"/>
        </w:trPr>
        <w:tc>
          <w:tcPr>
            <w:tcW w:w="538" w:type="pct"/>
            <w:shd w:val="clear" w:color="auto" w:fill="auto"/>
            <w:tcMar>
              <w:left w:w="72" w:type="dxa"/>
              <w:right w:w="72" w:type="dxa"/>
            </w:tcMar>
          </w:tcPr>
          <w:p w14:paraId="00713DFF" w14:textId="77777777" w:rsidR="00980B94" w:rsidRPr="000A4838" w:rsidRDefault="00980B94" w:rsidP="006B4805">
            <w:pPr>
              <w:suppressAutoHyphens/>
              <w:spacing w:after="60"/>
              <w:jc w:val="left"/>
              <w:rPr>
                <w:sz w:val="18"/>
                <w:szCs w:val="18"/>
              </w:rPr>
            </w:pPr>
            <w:r w:rsidRPr="000A4838">
              <w:rPr>
                <w:sz w:val="18"/>
                <w:szCs w:val="18"/>
              </w:rPr>
              <w:t>R-507A</w:t>
            </w:r>
          </w:p>
        </w:tc>
        <w:tc>
          <w:tcPr>
            <w:tcW w:w="377" w:type="pct"/>
            <w:shd w:val="clear" w:color="auto" w:fill="auto"/>
            <w:tcMar>
              <w:left w:w="72" w:type="dxa"/>
              <w:right w:w="72" w:type="dxa"/>
            </w:tcMar>
          </w:tcPr>
          <w:p w14:paraId="13641969" w14:textId="77777777" w:rsidR="00980B94" w:rsidRPr="000A4838" w:rsidRDefault="00980B94" w:rsidP="006B4805">
            <w:pPr>
              <w:suppressAutoHyphens/>
              <w:spacing w:after="60"/>
              <w:jc w:val="right"/>
              <w:rPr>
                <w:sz w:val="18"/>
                <w:szCs w:val="18"/>
              </w:rPr>
            </w:pPr>
          </w:p>
        </w:tc>
        <w:tc>
          <w:tcPr>
            <w:tcW w:w="317" w:type="pct"/>
            <w:shd w:val="clear" w:color="auto" w:fill="auto"/>
            <w:tcMar>
              <w:left w:w="72" w:type="dxa"/>
              <w:right w:w="72" w:type="dxa"/>
            </w:tcMar>
          </w:tcPr>
          <w:p w14:paraId="022F8659" w14:textId="77777777" w:rsidR="00980B94" w:rsidRPr="000A4838" w:rsidRDefault="00980B94" w:rsidP="006B4805">
            <w:pPr>
              <w:suppressAutoHyphens/>
              <w:spacing w:after="60"/>
              <w:jc w:val="right"/>
              <w:rPr>
                <w:sz w:val="18"/>
                <w:szCs w:val="18"/>
              </w:rPr>
            </w:pPr>
          </w:p>
        </w:tc>
        <w:tc>
          <w:tcPr>
            <w:tcW w:w="362" w:type="pct"/>
            <w:shd w:val="clear" w:color="auto" w:fill="auto"/>
            <w:tcMar>
              <w:left w:w="72" w:type="dxa"/>
              <w:right w:w="72" w:type="dxa"/>
            </w:tcMar>
          </w:tcPr>
          <w:p w14:paraId="7441C1F5" w14:textId="77777777" w:rsidR="00980B94" w:rsidRPr="000A4838" w:rsidRDefault="00980B94" w:rsidP="006B4805">
            <w:pPr>
              <w:suppressAutoHyphens/>
              <w:spacing w:after="60"/>
              <w:jc w:val="right"/>
              <w:rPr>
                <w:sz w:val="18"/>
                <w:szCs w:val="18"/>
              </w:rPr>
            </w:pPr>
          </w:p>
        </w:tc>
        <w:tc>
          <w:tcPr>
            <w:tcW w:w="726" w:type="pct"/>
            <w:shd w:val="clear" w:color="auto" w:fill="auto"/>
            <w:tcMar>
              <w:left w:w="72" w:type="dxa"/>
              <w:right w:w="72" w:type="dxa"/>
            </w:tcMar>
          </w:tcPr>
          <w:p w14:paraId="19BAD05A" w14:textId="77777777" w:rsidR="00980B94" w:rsidRPr="000A4838" w:rsidRDefault="00980B94" w:rsidP="006B4805">
            <w:pPr>
              <w:suppressAutoHyphens/>
              <w:spacing w:after="60"/>
              <w:jc w:val="right"/>
              <w:rPr>
                <w:sz w:val="18"/>
                <w:szCs w:val="18"/>
              </w:rPr>
            </w:pPr>
          </w:p>
        </w:tc>
        <w:tc>
          <w:tcPr>
            <w:tcW w:w="680" w:type="pct"/>
            <w:shd w:val="clear" w:color="auto" w:fill="auto"/>
            <w:tcMar>
              <w:left w:w="72" w:type="dxa"/>
              <w:right w:w="72" w:type="dxa"/>
            </w:tcMar>
          </w:tcPr>
          <w:p w14:paraId="2ED7D4B4" w14:textId="77777777" w:rsidR="00980B94" w:rsidRPr="000A4838" w:rsidRDefault="00980B94" w:rsidP="006B4805">
            <w:pPr>
              <w:suppressAutoHyphens/>
              <w:spacing w:after="60"/>
              <w:jc w:val="right"/>
              <w:rPr>
                <w:sz w:val="18"/>
                <w:szCs w:val="18"/>
              </w:rPr>
            </w:pPr>
          </w:p>
        </w:tc>
        <w:tc>
          <w:tcPr>
            <w:tcW w:w="552" w:type="pct"/>
            <w:shd w:val="clear" w:color="auto" w:fill="auto"/>
            <w:tcMar>
              <w:left w:w="72" w:type="dxa"/>
              <w:right w:w="72" w:type="dxa"/>
            </w:tcMar>
          </w:tcPr>
          <w:p w14:paraId="2907C639" w14:textId="77777777" w:rsidR="00980B94" w:rsidRPr="000A4838" w:rsidRDefault="00980B94" w:rsidP="006B4805">
            <w:pPr>
              <w:suppressAutoHyphens/>
              <w:spacing w:after="60"/>
              <w:jc w:val="right"/>
              <w:rPr>
                <w:sz w:val="18"/>
                <w:szCs w:val="18"/>
              </w:rPr>
            </w:pPr>
            <w:r w:rsidRPr="000A4838">
              <w:rPr>
                <w:sz w:val="18"/>
                <w:szCs w:val="18"/>
              </w:rPr>
              <w:t>17,933</w:t>
            </w:r>
          </w:p>
        </w:tc>
        <w:tc>
          <w:tcPr>
            <w:tcW w:w="429" w:type="pct"/>
            <w:shd w:val="clear" w:color="auto" w:fill="auto"/>
            <w:tcMar>
              <w:left w:w="72" w:type="dxa"/>
              <w:right w:w="72" w:type="dxa"/>
            </w:tcMar>
          </w:tcPr>
          <w:p w14:paraId="2A4C4177" w14:textId="77777777" w:rsidR="00980B94" w:rsidRPr="000A4838" w:rsidRDefault="00980B94" w:rsidP="006B4805">
            <w:pPr>
              <w:suppressAutoHyphens/>
              <w:spacing w:after="60"/>
              <w:jc w:val="right"/>
              <w:rPr>
                <w:sz w:val="18"/>
                <w:szCs w:val="18"/>
              </w:rPr>
            </w:pPr>
          </w:p>
        </w:tc>
        <w:tc>
          <w:tcPr>
            <w:tcW w:w="356" w:type="pct"/>
            <w:shd w:val="clear" w:color="auto" w:fill="auto"/>
            <w:tcMar>
              <w:left w:w="72" w:type="dxa"/>
              <w:right w:w="72" w:type="dxa"/>
            </w:tcMar>
          </w:tcPr>
          <w:p w14:paraId="4A783404" w14:textId="77777777" w:rsidR="00980B94" w:rsidRPr="000A4838" w:rsidRDefault="00980B94" w:rsidP="006B4805">
            <w:pPr>
              <w:suppressAutoHyphens/>
              <w:spacing w:after="60"/>
              <w:jc w:val="right"/>
              <w:rPr>
                <w:sz w:val="18"/>
                <w:szCs w:val="18"/>
              </w:rPr>
            </w:pPr>
          </w:p>
        </w:tc>
        <w:tc>
          <w:tcPr>
            <w:tcW w:w="662" w:type="pct"/>
            <w:shd w:val="clear" w:color="auto" w:fill="auto"/>
            <w:tcMar>
              <w:left w:w="72" w:type="dxa"/>
              <w:right w:w="72" w:type="dxa"/>
            </w:tcMar>
          </w:tcPr>
          <w:p w14:paraId="007069BB" w14:textId="77777777" w:rsidR="00980B94" w:rsidRPr="000A4838" w:rsidRDefault="00980B94" w:rsidP="006B4805">
            <w:pPr>
              <w:suppressAutoHyphens/>
              <w:spacing w:after="60"/>
              <w:jc w:val="right"/>
              <w:rPr>
                <w:sz w:val="18"/>
                <w:szCs w:val="18"/>
              </w:rPr>
            </w:pPr>
            <w:r w:rsidRPr="000A4838">
              <w:rPr>
                <w:sz w:val="18"/>
                <w:szCs w:val="18"/>
              </w:rPr>
              <w:t>17,933</w:t>
            </w:r>
          </w:p>
        </w:tc>
      </w:tr>
    </w:tbl>
    <w:p w14:paraId="2E1A36DE" w14:textId="77777777" w:rsidR="00980B94" w:rsidRPr="000A4838" w:rsidRDefault="00980B94" w:rsidP="006B4805">
      <w:pPr>
        <w:suppressAutoHyphens/>
        <w:jc w:val="center"/>
        <w:rPr>
          <w:sz w:val="20"/>
          <w:szCs w:val="20"/>
        </w:rPr>
      </w:pPr>
    </w:p>
    <w:tbl>
      <w:tblPr>
        <w:tblStyle w:val="TableGrid"/>
        <w:tblW w:w="5305" w:type="pct"/>
        <w:jc w:val="center"/>
        <w:tblLook w:val="04A0" w:firstRow="1" w:lastRow="0" w:firstColumn="1" w:lastColumn="0" w:noHBand="0" w:noVBand="1"/>
      </w:tblPr>
      <w:tblGrid>
        <w:gridCol w:w="3794"/>
        <w:gridCol w:w="1843"/>
        <w:gridCol w:w="2835"/>
        <w:gridCol w:w="1448"/>
      </w:tblGrid>
      <w:tr w:rsidR="00980B94" w:rsidRPr="000A4838" w14:paraId="265740A8" w14:textId="77777777" w:rsidTr="003A3F29">
        <w:trPr>
          <w:trHeight w:val="272"/>
          <w:jc w:val="center"/>
        </w:trPr>
        <w:tc>
          <w:tcPr>
            <w:tcW w:w="0" w:type="auto"/>
            <w:gridSpan w:val="4"/>
            <w:shd w:val="clear" w:color="auto" w:fill="auto"/>
          </w:tcPr>
          <w:p w14:paraId="3EB7A58F" w14:textId="77777777" w:rsidR="00980B94" w:rsidRPr="000A4838" w:rsidRDefault="00980B94" w:rsidP="006B4805">
            <w:pPr>
              <w:suppressAutoHyphens/>
              <w:jc w:val="left"/>
              <w:rPr>
                <w:b/>
                <w:sz w:val="19"/>
                <w:szCs w:val="19"/>
              </w:rPr>
            </w:pPr>
            <w:r w:rsidRPr="000A4838">
              <w:rPr>
                <w:b/>
                <w:sz w:val="19"/>
                <w:szCs w:val="19"/>
              </w:rPr>
              <w:t>(IV) CONSUMPTION DATA (CO</w:t>
            </w:r>
            <w:r w:rsidRPr="000A4838">
              <w:rPr>
                <w:b/>
                <w:sz w:val="19"/>
                <w:szCs w:val="19"/>
                <w:vertAlign w:val="subscript"/>
              </w:rPr>
              <w:t>2</w:t>
            </w:r>
            <w:r w:rsidRPr="000A4838">
              <w:rPr>
                <w:b/>
                <w:sz w:val="19"/>
                <w:szCs w:val="19"/>
              </w:rPr>
              <w:t>-eq tonnes)</w:t>
            </w:r>
          </w:p>
        </w:tc>
      </w:tr>
      <w:tr w:rsidR="00980B94" w:rsidRPr="000A4838" w14:paraId="5B9A24F8" w14:textId="77777777" w:rsidTr="003A3F29">
        <w:trPr>
          <w:trHeight w:val="272"/>
          <w:jc w:val="center"/>
        </w:trPr>
        <w:tc>
          <w:tcPr>
            <w:tcW w:w="1912" w:type="pct"/>
            <w:shd w:val="clear" w:color="auto" w:fill="auto"/>
          </w:tcPr>
          <w:p w14:paraId="7C584179" w14:textId="77777777" w:rsidR="00980B94" w:rsidRPr="000A4838" w:rsidRDefault="00980B94" w:rsidP="006B4805">
            <w:pPr>
              <w:suppressAutoHyphens/>
              <w:spacing w:after="60"/>
              <w:jc w:val="left"/>
              <w:rPr>
                <w:sz w:val="19"/>
                <w:szCs w:val="19"/>
              </w:rPr>
            </w:pPr>
            <w:r w:rsidRPr="000A4838">
              <w:rPr>
                <w:sz w:val="19"/>
                <w:szCs w:val="19"/>
              </w:rPr>
              <w:t>Baseline (average 2020</w:t>
            </w:r>
            <w:r w:rsidRPr="000A4838">
              <w:rPr>
                <w:sz w:val="19"/>
                <w:szCs w:val="19"/>
              </w:rPr>
              <w:noBreakHyphen/>
              <w:t>2022 HFC consumption plus 65% of HCFC baseline):</w:t>
            </w:r>
          </w:p>
        </w:tc>
        <w:tc>
          <w:tcPr>
            <w:tcW w:w="929" w:type="pct"/>
            <w:shd w:val="clear" w:color="auto" w:fill="auto"/>
          </w:tcPr>
          <w:p w14:paraId="60D4B3FE" w14:textId="77777777" w:rsidR="00980B94" w:rsidRPr="000A4838" w:rsidRDefault="00980B94" w:rsidP="006B4805">
            <w:pPr>
              <w:suppressAutoHyphens/>
              <w:spacing w:after="60"/>
              <w:jc w:val="right"/>
              <w:rPr>
                <w:sz w:val="19"/>
                <w:szCs w:val="19"/>
              </w:rPr>
            </w:pPr>
            <w:r w:rsidRPr="000A4838">
              <w:rPr>
                <w:sz w:val="19"/>
                <w:szCs w:val="19"/>
              </w:rPr>
              <w:t>n/a</w:t>
            </w:r>
          </w:p>
        </w:tc>
        <w:tc>
          <w:tcPr>
            <w:tcW w:w="1429" w:type="pct"/>
            <w:shd w:val="clear" w:color="auto" w:fill="auto"/>
          </w:tcPr>
          <w:p w14:paraId="5B0A0CFC" w14:textId="77777777" w:rsidR="00980B94" w:rsidRPr="000A4838" w:rsidRDefault="00980B94" w:rsidP="006B4805">
            <w:pPr>
              <w:suppressAutoHyphens/>
              <w:spacing w:after="60"/>
              <w:jc w:val="center"/>
              <w:rPr>
                <w:sz w:val="19"/>
                <w:szCs w:val="19"/>
              </w:rPr>
            </w:pPr>
            <w:r w:rsidRPr="000A4838">
              <w:rPr>
                <w:sz w:val="19"/>
                <w:szCs w:val="19"/>
              </w:rPr>
              <w:t>Starting point for sustained aggregate reductions:</w:t>
            </w:r>
          </w:p>
        </w:tc>
        <w:tc>
          <w:tcPr>
            <w:tcW w:w="730" w:type="pct"/>
            <w:shd w:val="clear" w:color="auto" w:fill="auto"/>
          </w:tcPr>
          <w:p w14:paraId="2BA10719" w14:textId="77777777" w:rsidR="00980B94" w:rsidRPr="000A4838" w:rsidRDefault="00980B94" w:rsidP="006B4805">
            <w:pPr>
              <w:suppressAutoHyphens/>
              <w:spacing w:after="60"/>
              <w:jc w:val="right"/>
              <w:rPr>
                <w:sz w:val="19"/>
                <w:szCs w:val="19"/>
              </w:rPr>
            </w:pPr>
            <w:r w:rsidRPr="000A4838">
              <w:rPr>
                <w:sz w:val="19"/>
                <w:szCs w:val="19"/>
              </w:rPr>
              <w:t>n/a</w:t>
            </w:r>
          </w:p>
        </w:tc>
      </w:tr>
      <w:tr w:rsidR="00980B94" w:rsidRPr="000A4838" w14:paraId="7F4DC7A3" w14:textId="77777777" w:rsidTr="003A3F29">
        <w:trPr>
          <w:trHeight w:val="163"/>
          <w:jc w:val="center"/>
        </w:trPr>
        <w:tc>
          <w:tcPr>
            <w:tcW w:w="0" w:type="auto"/>
            <w:gridSpan w:val="4"/>
            <w:shd w:val="clear" w:color="auto" w:fill="auto"/>
          </w:tcPr>
          <w:p w14:paraId="43892499" w14:textId="77777777" w:rsidR="00980B94" w:rsidRPr="000A4838" w:rsidRDefault="00980B94" w:rsidP="006B4805">
            <w:pPr>
              <w:suppressAutoHyphens/>
              <w:ind w:left="567" w:hanging="141"/>
              <w:jc w:val="left"/>
              <w:rPr>
                <w:b/>
                <w:sz w:val="19"/>
                <w:szCs w:val="19"/>
              </w:rPr>
            </w:pPr>
            <w:r w:rsidRPr="000A4838">
              <w:rPr>
                <w:b/>
                <w:sz w:val="19"/>
                <w:szCs w:val="19"/>
              </w:rPr>
              <w:t>CONSUMPTION ELIGIBLE FOR FUNDING</w:t>
            </w:r>
          </w:p>
        </w:tc>
      </w:tr>
      <w:tr w:rsidR="00980B94" w:rsidRPr="000A4838" w14:paraId="521F0918" w14:textId="77777777" w:rsidTr="003A3F29">
        <w:trPr>
          <w:trHeight w:val="272"/>
          <w:jc w:val="center"/>
        </w:trPr>
        <w:tc>
          <w:tcPr>
            <w:tcW w:w="1912" w:type="pct"/>
            <w:shd w:val="clear" w:color="auto" w:fill="auto"/>
          </w:tcPr>
          <w:p w14:paraId="65F0B20C" w14:textId="77777777" w:rsidR="00980B94" w:rsidRPr="000A4838" w:rsidRDefault="00980B94" w:rsidP="006B4805">
            <w:pPr>
              <w:suppressAutoHyphens/>
              <w:spacing w:after="60"/>
              <w:jc w:val="center"/>
              <w:rPr>
                <w:sz w:val="19"/>
                <w:szCs w:val="19"/>
              </w:rPr>
            </w:pPr>
            <w:r w:rsidRPr="000A4838">
              <w:rPr>
                <w:sz w:val="19"/>
                <w:szCs w:val="19"/>
              </w:rPr>
              <w:t>Already approved:</w:t>
            </w:r>
          </w:p>
        </w:tc>
        <w:tc>
          <w:tcPr>
            <w:tcW w:w="929" w:type="pct"/>
            <w:shd w:val="clear" w:color="auto" w:fill="auto"/>
          </w:tcPr>
          <w:p w14:paraId="5DEB5DAF" w14:textId="77777777" w:rsidR="00980B94" w:rsidRPr="000A4838" w:rsidRDefault="00980B94" w:rsidP="006B4805">
            <w:pPr>
              <w:suppressAutoHyphens/>
              <w:spacing w:after="60"/>
              <w:jc w:val="right"/>
              <w:rPr>
                <w:sz w:val="19"/>
                <w:szCs w:val="19"/>
              </w:rPr>
            </w:pPr>
            <w:r w:rsidRPr="000A4838">
              <w:rPr>
                <w:sz w:val="19"/>
                <w:szCs w:val="19"/>
              </w:rPr>
              <w:t>0</w:t>
            </w:r>
          </w:p>
        </w:tc>
        <w:tc>
          <w:tcPr>
            <w:tcW w:w="1429" w:type="pct"/>
            <w:shd w:val="clear" w:color="auto" w:fill="auto"/>
          </w:tcPr>
          <w:p w14:paraId="2975EEEC" w14:textId="77777777" w:rsidR="00980B94" w:rsidRPr="000A4838" w:rsidRDefault="00980B94" w:rsidP="006B4805">
            <w:pPr>
              <w:suppressAutoHyphens/>
              <w:spacing w:after="60"/>
              <w:jc w:val="center"/>
              <w:rPr>
                <w:sz w:val="19"/>
                <w:szCs w:val="19"/>
              </w:rPr>
            </w:pPr>
            <w:r w:rsidRPr="000A4838">
              <w:rPr>
                <w:sz w:val="19"/>
                <w:szCs w:val="19"/>
              </w:rPr>
              <w:t>Remaining:</w:t>
            </w:r>
          </w:p>
        </w:tc>
        <w:tc>
          <w:tcPr>
            <w:tcW w:w="730" w:type="pct"/>
            <w:shd w:val="clear" w:color="auto" w:fill="auto"/>
          </w:tcPr>
          <w:p w14:paraId="2C5BA03D" w14:textId="77777777" w:rsidR="00980B94" w:rsidRPr="000A4838" w:rsidRDefault="00980B94" w:rsidP="006B4805">
            <w:pPr>
              <w:suppressAutoHyphens/>
              <w:spacing w:after="60"/>
              <w:jc w:val="right"/>
              <w:rPr>
                <w:sz w:val="19"/>
                <w:szCs w:val="19"/>
              </w:rPr>
            </w:pPr>
            <w:r w:rsidRPr="000A4838">
              <w:rPr>
                <w:sz w:val="19"/>
                <w:szCs w:val="19"/>
              </w:rPr>
              <w:t>n/a</w:t>
            </w:r>
          </w:p>
        </w:tc>
      </w:tr>
    </w:tbl>
    <w:p w14:paraId="0BACBBC2" w14:textId="77777777" w:rsidR="00980B94" w:rsidRPr="000A4838" w:rsidRDefault="00980B94" w:rsidP="006B4805">
      <w:pPr>
        <w:suppressAutoHyphens/>
        <w:jc w:val="center"/>
        <w:rPr>
          <w:sz w:val="20"/>
        </w:rPr>
      </w:pPr>
    </w:p>
    <w:tbl>
      <w:tblPr>
        <w:tblStyle w:val="TableGrid"/>
        <w:tblW w:w="5309" w:type="pct"/>
        <w:jc w:val="center"/>
        <w:tblLook w:val="04A0" w:firstRow="1" w:lastRow="0" w:firstColumn="1" w:lastColumn="0" w:noHBand="0" w:noVBand="1"/>
      </w:tblPr>
      <w:tblGrid>
        <w:gridCol w:w="830"/>
        <w:gridCol w:w="3399"/>
        <w:gridCol w:w="1416"/>
        <w:gridCol w:w="1416"/>
        <w:gridCol w:w="1418"/>
        <w:gridCol w:w="1449"/>
      </w:tblGrid>
      <w:tr w:rsidR="00980B94" w:rsidRPr="000A4838" w14:paraId="65F67E10" w14:textId="77777777" w:rsidTr="003A3F29">
        <w:trPr>
          <w:trHeight w:val="40"/>
          <w:jc w:val="center"/>
        </w:trPr>
        <w:tc>
          <w:tcPr>
            <w:tcW w:w="2130" w:type="pct"/>
            <w:gridSpan w:val="2"/>
            <w:shd w:val="clear" w:color="auto" w:fill="auto"/>
          </w:tcPr>
          <w:p w14:paraId="7CABB360" w14:textId="77777777" w:rsidR="00980B94" w:rsidRPr="000A4838" w:rsidRDefault="00980B94" w:rsidP="006B4805">
            <w:pPr>
              <w:suppressAutoHyphens/>
              <w:spacing w:after="60"/>
              <w:jc w:val="left"/>
              <w:rPr>
                <w:b/>
                <w:sz w:val="19"/>
                <w:szCs w:val="19"/>
              </w:rPr>
            </w:pPr>
            <w:r w:rsidRPr="000A4838">
              <w:rPr>
                <w:b/>
                <w:sz w:val="19"/>
                <w:szCs w:val="19"/>
              </w:rPr>
              <w:t>(V) ENDORSED BUSINESS PLAN</w:t>
            </w:r>
          </w:p>
        </w:tc>
        <w:tc>
          <w:tcPr>
            <w:tcW w:w="713" w:type="pct"/>
          </w:tcPr>
          <w:p w14:paraId="620D6907" w14:textId="77777777" w:rsidR="00980B94" w:rsidRPr="000A4838" w:rsidRDefault="00980B94" w:rsidP="006B4805">
            <w:pPr>
              <w:suppressAutoHyphens/>
              <w:spacing w:after="60"/>
              <w:jc w:val="center"/>
              <w:rPr>
                <w:b/>
                <w:sz w:val="19"/>
                <w:szCs w:val="19"/>
              </w:rPr>
            </w:pPr>
            <w:r w:rsidRPr="000A4838">
              <w:rPr>
                <w:b/>
                <w:sz w:val="19"/>
                <w:szCs w:val="19"/>
              </w:rPr>
              <w:t>2023</w:t>
            </w:r>
          </w:p>
        </w:tc>
        <w:tc>
          <w:tcPr>
            <w:tcW w:w="713" w:type="pct"/>
          </w:tcPr>
          <w:p w14:paraId="378314D3" w14:textId="77777777" w:rsidR="00980B94" w:rsidRPr="000A4838" w:rsidRDefault="00980B94" w:rsidP="006B4805">
            <w:pPr>
              <w:suppressAutoHyphens/>
              <w:spacing w:after="60"/>
              <w:jc w:val="center"/>
              <w:rPr>
                <w:b/>
                <w:sz w:val="19"/>
                <w:szCs w:val="19"/>
              </w:rPr>
            </w:pPr>
            <w:r w:rsidRPr="000A4838">
              <w:rPr>
                <w:b/>
                <w:sz w:val="19"/>
                <w:szCs w:val="19"/>
              </w:rPr>
              <w:t>2024</w:t>
            </w:r>
          </w:p>
        </w:tc>
        <w:tc>
          <w:tcPr>
            <w:tcW w:w="714" w:type="pct"/>
          </w:tcPr>
          <w:p w14:paraId="3AC2AFFB" w14:textId="77777777" w:rsidR="00980B94" w:rsidRPr="000A4838" w:rsidRDefault="00980B94" w:rsidP="006B4805">
            <w:pPr>
              <w:suppressAutoHyphens/>
              <w:spacing w:after="60"/>
              <w:jc w:val="center"/>
              <w:rPr>
                <w:b/>
                <w:sz w:val="19"/>
                <w:szCs w:val="19"/>
              </w:rPr>
            </w:pPr>
            <w:r w:rsidRPr="000A4838">
              <w:rPr>
                <w:b/>
                <w:sz w:val="19"/>
                <w:szCs w:val="19"/>
              </w:rPr>
              <w:t>2025</w:t>
            </w:r>
          </w:p>
        </w:tc>
        <w:tc>
          <w:tcPr>
            <w:tcW w:w="731" w:type="pct"/>
            <w:shd w:val="clear" w:color="auto" w:fill="auto"/>
          </w:tcPr>
          <w:p w14:paraId="59E5F50B" w14:textId="77777777" w:rsidR="00980B94" w:rsidRPr="000A4838" w:rsidRDefault="00980B94" w:rsidP="006B4805">
            <w:pPr>
              <w:suppressAutoHyphens/>
              <w:spacing w:after="60"/>
              <w:jc w:val="center"/>
              <w:rPr>
                <w:b/>
                <w:sz w:val="19"/>
                <w:szCs w:val="19"/>
              </w:rPr>
            </w:pPr>
            <w:r w:rsidRPr="000A4838">
              <w:rPr>
                <w:b/>
                <w:sz w:val="19"/>
                <w:szCs w:val="19"/>
              </w:rPr>
              <w:t>Total</w:t>
            </w:r>
          </w:p>
        </w:tc>
      </w:tr>
      <w:tr w:rsidR="00980B94" w:rsidRPr="000A4838" w14:paraId="20A6CACF" w14:textId="77777777" w:rsidTr="003A3F29">
        <w:trPr>
          <w:trHeight w:val="258"/>
          <w:jc w:val="center"/>
        </w:trPr>
        <w:tc>
          <w:tcPr>
            <w:tcW w:w="418" w:type="pct"/>
            <w:vMerge w:val="restart"/>
            <w:shd w:val="clear" w:color="auto" w:fill="auto"/>
            <w:vAlign w:val="center"/>
          </w:tcPr>
          <w:p w14:paraId="3C4F0833" w14:textId="77777777" w:rsidR="00980B94" w:rsidRPr="000A4838" w:rsidRDefault="00980B94" w:rsidP="006B4805">
            <w:pPr>
              <w:suppressAutoHyphens/>
              <w:spacing w:after="60"/>
              <w:jc w:val="center"/>
              <w:rPr>
                <w:sz w:val="19"/>
                <w:szCs w:val="19"/>
              </w:rPr>
            </w:pPr>
            <w:r w:rsidRPr="000A4838">
              <w:rPr>
                <w:sz w:val="19"/>
                <w:szCs w:val="19"/>
              </w:rPr>
              <w:t>UNIDO</w:t>
            </w:r>
          </w:p>
        </w:tc>
        <w:tc>
          <w:tcPr>
            <w:tcW w:w="1712" w:type="pct"/>
            <w:shd w:val="clear" w:color="auto" w:fill="auto"/>
          </w:tcPr>
          <w:p w14:paraId="3EFA64F1" w14:textId="77777777" w:rsidR="00980B94" w:rsidRPr="000A4838" w:rsidRDefault="00980B94" w:rsidP="006B4805">
            <w:pPr>
              <w:suppressAutoHyphens/>
              <w:spacing w:after="60"/>
              <w:jc w:val="left"/>
              <w:rPr>
                <w:sz w:val="19"/>
                <w:szCs w:val="19"/>
              </w:rPr>
            </w:pPr>
            <w:r w:rsidRPr="000A4838">
              <w:rPr>
                <w:sz w:val="19"/>
                <w:szCs w:val="19"/>
              </w:rPr>
              <w:t>HFC phase-down (CO</w:t>
            </w:r>
            <w:r w:rsidRPr="000A4838">
              <w:rPr>
                <w:sz w:val="19"/>
                <w:szCs w:val="19"/>
                <w:vertAlign w:val="subscript"/>
              </w:rPr>
              <w:t>2</w:t>
            </w:r>
            <w:r w:rsidRPr="000A4838">
              <w:rPr>
                <w:sz w:val="19"/>
                <w:szCs w:val="19"/>
              </w:rPr>
              <w:t>-eq tonnes)</w:t>
            </w:r>
          </w:p>
        </w:tc>
        <w:tc>
          <w:tcPr>
            <w:tcW w:w="713" w:type="pct"/>
            <w:shd w:val="clear" w:color="auto" w:fill="auto"/>
          </w:tcPr>
          <w:p w14:paraId="26FF5848" w14:textId="77777777" w:rsidR="00980B94" w:rsidRPr="000A4838" w:rsidRDefault="00980B94" w:rsidP="006B4805">
            <w:pPr>
              <w:suppressAutoHyphens/>
              <w:spacing w:after="60"/>
              <w:jc w:val="right"/>
              <w:rPr>
                <w:sz w:val="19"/>
                <w:szCs w:val="19"/>
              </w:rPr>
            </w:pPr>
            <w:r w:rsidRPr="000A4838">
              <w:rPr>
                <w:sz w:val="19"/>
                <w:szCs w:val="19"/>
              </w:rPr>
              <w:t>0.0</w:t>
            </w:r>
          </w:p>
        </w:tc>
        <w:tc>
          <w:tcPr>
            <w:tcW w:w="713" w:type="pct"/>
          </w:tcPr>
          <w:p w14:paraId="2CEA76C2" w14:textId="77777777" w:rsidR="00980B94" w:rsidRPr="000A4838" w:rsidRDefault="00980B94" w:rsidP="006B4805">
            <w:pPr>
              <w:suppressAutoHyphens/>
              <w:spacing w:after="60"/>
              <w:jc w:val="right"/>
              <w:rPr>
                <w:sz w:val="19"/>
                <w:szCs w:val="19"/>
              </w:rPr>
            </w:pPr>
            <w:r w:rsidRPr="000A4838">
              <w:rPr>
                <w:sz w:val="19"/>
                <w:szCs w:val="19"/>
              </w:rPr>
              <w:t>0.0</w:t>
            </w:r>
          </w:p>
        </w:tc>
        <w:tc>
          <w:tcPr>
            <w:tcW w:w="714" w:type="pct"/>
            <w:shd w:val="clear" w:color="auto" w:fill="auto"/>
          </w:tcPr>
          <w:p w14:paraId="39DAB796" w14:textId="77777777" w:rsidR="00980B94" w:rsidRPr="000A4838" w:rsidRDefault="00980B94" w:rsidP="006B4805">
            <w:pPr>
              <w:suppressAutoHyphens/>
              <w:spacing w:after="60"/>
              <w:jc w:val="right"/>
              <w:rPr>
                <w:sz w:val="19"/>
                <w:szCs w:val="19"/>
              </w:rPr>
            </w:pPr>
            <w:r w:rsidRPr="000A4838">
              <w:rPr>
                <w:sz w:val="19"/>
                <w:szCs w:val="19"/>
              </w:rPr>
              <w:t>0.0</w:t>
            </w:r>
          </w:p>
        </w:tc>
        <w:tc>
          <w:tcPr>
            <w:tcW w:w="731" w:type="pct"/>
            <w:shd w:val="clear" w:color="auto" w:fill="auto"/>
          </w:tcPr>
          <w:p w14:paraId="16C1B76F" w14:textId="77777777" w:rsidR="00980B94" w:rsidRPr="000A4838" w:rsidRDefault="00980B94" w:rsidP="006B4805">
            <w:pPr>
              <w:suppressAutoHyphens/>
              <w:spacing w:after="60"/>
              <w:jc w:val="right"/>
              <w:rPr>
                <w:sz w:val="19"/>
                <w:szCs w:val="19"/>
              </w:rPr>
            </w:pPr>
            <w:r w:rsidRPr="000A4838">
              <w:rPr>
                <w:sz w:val="19"/>
                <w:szCs w:val="19"/>
              </w:rPr>
              <w:t>0.0</w:t>
            </w:r>
          </w:p>
        </w:tc>
      </w:tr>
      <w:tr w:rsidR="00980B94" w:rsidRPr="000A4838" w14:paraId="36EEF16A" w14:textId="77777777" w:rsidTr="003A3F29">
        <w:trPr>
          <w:trHeight w:val="258"/>
          <w:jc w:val="center"/>
        </w:trPr>
        <w:tc>
          <w:tcPr>
            <w:tcW w:w="418" w:type="pct"/>
            <w:vMerge/>
            <w:shd w:val="clear" w:color="auto" w:fill="auto"/>
            <w:vAlign w:val="center"/>
          </w:tcPr>
          <w:p w14:paraId="39BF247E" w14:textId="77777777" w:rsidR="00980B94" w:rsidRPr="000A4838" w:rsidRDefault="00980B94" w:rsidP="006B4805">
            <w:pPr>
              <w:suppressAutoHyphens/>
              <w:spacing w:after="60"/>
              <w:jc w:val="center"/>
              <w:rPr>
                <w:sz w:val="19"/>
                <w:szCs w:val="19"/>
              </w:rPr>
            </w:pPr>
          </w:p>
        </w:tc>
        <w:tc>
          <w:tcPr>
            <w:tcW w:w="1712" w:type="pct"/>
            <w:shd w:val="clear" w:color="auto" w:fill="auto"/>
          </w:tcPr>
          <w:p w14:paraId="74E7BF93" w14:textId="77777777" w:rsidR="00980B94" w:rsidRPr="000A4838" w:rsidRDefault="00980B94" w:rsidP="006B4805">
            <w:pPr>
              <w:suppressAutoHyphens/>
              <w:spacing w:after="60"/>
              <w:jc w:val="left"/>
              <w:rPr>
                <w:sz w:val="19"/>
                <w:szCs w:val="19"/>
              </w:rPr>
            </w:pPr>
            <w:r w:rsidRPr="000A4838">
              <w:rPr>
                <w:sz w:val="19"/>
                <w:szCs w:val="19"/>
              </w:rPr>
              <w:t>Funding (US $)</w:t>
            </w:r>
          </w:p>
        </w:tc>
        <w:tc>
          <w:tcPr>
            <w:tcW w:w="713" w:type="pct"/>
            <w:shd w:val="clear" w:color="auto" w:fill="auto"/>
          </w:tcPr>
          <w:p w14:paraId="79AD6761" w14:textId="77777777" w:rsidR="00980B94" w:rsidRPr="000A4838" w:rsidRDefault="00980B94" w:rsidP="006B4805">
            <w:pPr>
              <w:suppressAutoHyphens/>
              <w:spacing w:after="60"/>
              <w:jc w:val="right"/>
              <w:rPr>
                <w:sz w:val="19"/>
                <w:szCs w:val="19"/>
              </w:rPr>
            </w:pPr>
            <w:r w:rsidRPr="000A4838">
              <w:rPr>
                <w:sz w:val="19"/>
                <w:szCs w:val="19"/>
              </w:rPr>
              <w:t>0</w:t>
            </w:r>
          </w:p>
        </w:tc>
        <w:tc>
          <w:tcPr>
            <w:tcW w:w="713" w:type="pct"/>
          </w:tcPr>
          <w:p w14:paraId="0C63F38C" w14:textId="77777777" w:rsidR="00980B94" w:rsidRPr="000A4838" w:rsidRDefault="00980B94" w:rsidP="006B4805">
            <w:pPr>
              <w:suppressAutoHyphens/>
              <w:spacing w:after="60"/>
              <w:jc w:val="right"/>
              <w:rPr>
                <w:sz w:val="19"/>
                <w:szCs w:val="19"/>
              </w:rPr>
            </w:pPr>
            <w:r w:rsidRPr="000A4838">
              <w:rPr>
                <w:sz w:val="19"/>
                <w:szCs w:val="19"/>
              </w:rPr>
              <w:t>280,771</w:t>
            </w:r>
          </w:p>
        </w:tc>
        <w:tc>
          <w:tcPr>
            <w:tcW w:w="714" w:type="pct"/>
            <w:shd w:val="clear" w:color="auto" w:fill="auto"/>
          </w:tcPr>
          <w:p w14:paraId="7182E659" w14:textId="77777777" w:rsidR="00980B94" w:rsidRPr="000A4838" w:rsidRDefault="00980B94" w:rsidP="006B4805">
            <w:pPr>
              <w:suppressAutoHyphens/>
              <w:spacing w:after="60"/>
              <w:jc w:val="right"/>
              <w:rPr>
                <w:sz w:val="19"/>
                <w:szCs w:val="19"/>
              </w:rPr>
            </w:pPr>
            <w:r w:rsidRPr="000A4838">
              <w:rPr>
                <w:sz w:val="19"/>
                <w:szCs w:val="19"/>
              </w:rPr>
              <w:t>0</w:t>
            </w:r>
          </w:p>
        </w:tc>
        <w:tc>
          <w:tcPr>
            <w:tcW w:w="731" w:type="pct"/>
            <w:shd w:val="clear" w:color="auto" w:fill="auto"/>
          </w:tcPr>
          <w:p w14:paraId="45CBCFC7" w14:textId="77777777" w:rsidR="00980B94" w:rsidRPr="000A4838" w:rsidRDefault="00980B94" w:rsidP="006B4805">
            <w:pPr>
              <w:suppressAutoHyphens/>
              <w:spacing w:after="60"/>
              <w:jc w:val="right"/>
              <w:rPr>
                <w:sz w:val="19"/>
                <w:szCs w:val="19"/>
              </w:rPr>
            </w:pPr>
            <w:r w:rsidRPr="000A4838">
              <w:rPr>
                <w:sz w:val="19"/>
                <w:szCs w:val="19"/>
              </w:rPr>
              <w:t>280,771</w:t>
            </w:r>
          </w:p>
        </w:tc>
      </w:tr>
    </w:tbl>
    <w:p w14:paraId="07B04D79" w14:textId="77777777" w:rsidR="00980B94" w:rsidRPr="000A4838" w:rsidRDefault="00980B94" w:rsidP="006B4805">
      <w:pPr>
        <w:suppressAutoHyphens/>
        <w:jc w:val="center"/>
        <w:rPr>
          <w:sz w:val="20"/>
        </w:rPr>
      </w:pPr>
    </w:p>
    <w:tbl>
      <w:tblPr>
        <w:tblStyle w:val="TableGrid"/>
        <w:tblW w:w="11098" w:type="dxa"/>
        <w:jc w:val="center"/>
        <w:tblLayout w:type="fixed"/>
        <w:tblLook w:val="04A0" w:firstRow="1" w:lastRow="0" w:firstColumn="1" w:lastColumn="0" w:noHBand="0" w:noVBand="1"/>
      </w:tblPr>
      <w:tblGrid>
        <w:gridCol w:w="1345"/>
        <w:gridCol w:w="720"/>
        <w:gridCol w:w="1170"/>
        <w:gridCol w:w="836"/>
        <w:gridCol w:w="887"/>
        <w:gridCol w:w="892"/>
        <w:gridCol w:w="861"/>
        <w:gridCol w:w="880"/>
        <w:gridCol w:w="880"/>
        <w:gridCol w:w="880"/>
        <w:gridCol w:w="880"/>
        <w:gridCol w:w="867"/>
      </w:tblGrid>
      <w:tr w:rsidR="00980B94" w:rsidRPr="000A4838" w14:paraId="6557AACF" w14:textId="77777777" w:rsidTr="003A3F29">
        <w:trPr>
          <w:trHeight w:val="222"/>
          <w:jc w:val="center"/>
        </w:trPr>
        <w:tc>
          <w:tcPr>
            <w:tcW w:w="3235" w:type="dxa"/>
            <w:gridSpan w:val="3"/>
            <w:shd w:val="clear" w:color="auto" w:fill="auto"/>
            <w:tcMar>
              <w:left w:w="29" w:type="dxa"/>
              <w:right w:w="29" w:type="dxa"/>
            </w:tcMar>
          </w:tcPr>
          <w:p w14:paraId="1198C5E5" w14:textId="77777777" w:rsidR="00980B94" w:rsidRPr="000A4838" w:rsidRDefault="00980B94" w:rsidP="006B4805">
            <w:pPr>
              <w:suppressAutoHyphens/>
              <w:jc w:val="left"/>
              <w:rPr>
                <w:b/>
                <w:sz w:val="19"/>
                <w:szCs w:val="19"/>
              </w:rPr>
            </w:pPr>
            <w:r w:rsidRPr="000A4838">
              <w:rPr>
                <w:b/>
                <w:sz w:val="19"/>
                <w:szCs w:val="19"/>
              </w:rPr>
              <w:t xml:space="preserve">(VI) PROJECT DATA  </w:t>
            </w:r>
          </w:p>
        </w:tc>
        <w:tc>
          <w:tcPr>
            <w:tcW w:w="836" w:type="dxa"/>
            <w:shd w:val="clear" w:color="auto" w:fill="auto"/>
            <w:tcMar>
              <w:left w:w="29" w:type="dxa"/>
              <w:right w:w="29" w:type="dxa"/>
            </w:tcMar>
            <w:vAlign w:val="center"/>
          </w:tcPr>
          <w:p w14:paraId="2CEC98BE" w14:textId="77777777" w:rsidR="00980B94" w:rsidRPr="000A4838" w:rsidRDefault="00980B94" w:rsidP="006B4805">
            <w:pPr>
              <w:suppressAutoHyphens/>
              <w:jc w:val="center"/>
              <w:rPr>
                <w:b/>
                <w:sz w:val="19"/>
                <w:szCs w:val="19"/>
              </w:rPr>
            </w:pPr>
            <w:r w:rsidRPr="000A4838">
              <w:rPr>
                <w:b/>
                <w:sz w:val="19"/>
                <w:szCs w:val="19"/>
              </w:rPr>
              <w:t>2023</w:t>
            </w:r>
          </w:p>
        </w:tc>
        <w:tc>
          <w:tcPr>
            <w:tcW w:w="887" w:type="dxa"/>
            <w:shd w:val="clear" w:color="auto" w:fill="auto"/>
            <w:tcMar>
              <w:left w:w="29" w:type="dxa"/>
              <w:right w:w="29" w:type="dxa"/>
            </w:tcMar>
            <w:vAlign w:val="center"/>
          </w:tcPr>
          <w:p w14:paraId="0BAC6D7E" w14:textId="77777777" w:rsidR="00980B94" w:rsidRPr="000A4838" w:rsidRDefault="00980B94" w:rsidP="006B4805">
            <w:pPr>
              <w:suppressAutoHyphens/>
              <w:jc w:val="center"/>
              <w:rPr>
                <w:b/>
                <w:sz w:val="19"/>
                <w:szCs w:val="19"/>
              </w:rPr>
            </w:pPr>
            <w:r w:rsidRPr="000A4838">
              <w:rPr>
                <w:b/>
                <w:sz w:val="19"/>
                <w:szCs w:val="19"/>
              </w:rPr>
              <w:t>2024</w:t>
            </w:r>
          </w:p>
        </w:tc>
        <w:tc>
          <w:tcPr>
            <w:tcW w:w="892" w:type="dxa"/>
            <w:shd w:val="clear" w:color="auto" w:fill="auto"/>
            <w:tcMar>
              <w:left w:w="29" w:type="dxa"/>
              <w:right w:w="29" w:type="dxa"/>
            </w:tcMar>
            <w:vAlign w:val="center"/>
          </w:tcPr>
          <w:p w14:paraId="70F144A6" w14:textId="77777777" w:rsidR="00980B94" w:rsidRPr="000A4838" w:rsidRDefault="00980B94" w:rsidP="006B4805">
            <w:pPr>
              <w:suppressAutoHyphens/>
              <w:jc w:val="center"/>
              <w:rPr>
                <w:b/>
                <w:sz w:val="19"/>
                <w:szCs w:val="19"/>
              </w:rPr>
            </w:pPr>
            <w:r w:rsidRPr="000A4838">
              <w:rPr>
                <w:b/>
                <w:sz w:val="19"/>
                <w:szCs w:val="19"/>
              </w:rPr>
              <w:t>2025</w:t>
            </w:r>
          </w:p>
        </w:tc>
        <w:tc>
          <w:tcPr>
            <w:tcW w:w="861" w:type="dxa"/>
            <w:shd w:val="clear" w:color="auto" w:fill="auto"/>
            <w:tcMar>
              <w:left w:w="29" w:type="dxa"/>
              <w:right w:w="29" w:type="dxa"/>
            </w:tcMar>
            <w:vAlign w:val="center"/>
          </w:tcPr>
          <w:p w14:paraId="72E39840" w14:textId="77777777" w:rsidR="00980B94" w:rsidRPr="000A4838" w:rsidRDefault="00980B94" w:rsidP="006B4805">
            <w:pPr>
              <w:suppressAutoHyphens/>
              <w:jc w:val="center"/>
              <w:rPr>
                <w:b/>
                <w:sz w:val="19"/>
                <w:szCs w:val="19"/>
              </w:rPr>
            </w:pPr>
            <w:r w:rsidRPr="000A4838">
              <w:rPr>
                <w:b/>
                <w:sz w:val="19"/>
                <w:szCs w:val="19"/>
              </w:rPr>
              <w:t>2026</w:t>
            </w:r>
          </w:p>
        </w:tc>
        <w:tc>
          <w:tcPr>
            <w:tcW w:w="880" w:type="dxa"/>
            <w:shd w:val="clear" w:color="auto" w:fill="auto"/>
            <w:tcMar>
              <w:left w:w="29" w:type="dxa"/>
              <w:right w:w="29" w:type="dxa"/>
            </w:tcMar>
            <w:vAlign w:val="center"/>
          </w:tcPr>
          <w:p w14:paraId="2054CA82" w14:textId="77777777" w:rsidR="00980B94" w:rsidRPr="000A4838" w:rsidRDefault="00980B94" w:rsidP="006B4805">
            <w:pPr>
              <w:suppressAutoHyphens/>
              <w:jc w:val="center"/>
              <w:rPr>
                <w:b/>
                <w:sz w:val="19"/>
                <w:szCs w:val="19"/>
              </w:rPr>
            </w:pPr>
            <w:r w:rsidRPr="000A4838">
              <w:rPr>
                <w:b/>
                <w:sz w:val="19"/>
                <w:szCs w:val="19"/>
              </w:rPr>
              <w:t>2027</w:t>
            </w:r>
          </w:p>
        </w:tc>
        <w:tc>
          <w:tcPr>
            <w:tcW w:w="880" w:type="dxa"/>
            <w:shd w:val="clear" w:color="auto" w:fill="auto"/>
            <w:tcMar>
              <w:left w:w="29" w:type="dxa"/>
              <w:right w:w="29" w:type="dxa"/>
            </w:tcMar>
            <w:vAlign w:val="center"/>
          </w:tcPr>
          <w:p w14:paraId="6FE9AF6C" w14:textId="77777777" w:rsidR="00980B94" w:rsidRPr="000A4838" w:rsidRDefault="00980B94" w:rsidP="006B4805">
            <w:pPr>
              <w:suppressAutoHyphens/>
              <w:jc w:val="center"/>
              <w:rPr>
                <w:b/>
                <w:sz w:val="19"/>
                <w:szCs w:val="19"/>
              </w:rPr>
            </w:pPr>
            <w:r w:rsidRPr="000A4838">
              <w:rPr>
                <w:b/>
                <w:sz w:val="19"/>
                <w:szCs w:val="19"/>
              </w:rPr>
              <w:t>2028</w:t>
            </w:r>
          </w:p>
        </w:tc>
        <w:tc>
          <w:tcPr>
            <w:tcW w:w="880" w:type="dxa"/>
            <w:shd w:val="clear" w:color="auto" w:fill="auto"/>
            <w:tcMar>
              <w:left w:w="29" w:type="dxa"/>
              <w:right w:w="29" w:type="dxa"/>
            </w:tcMar>
            <w:vAlign w:val="center"/>
          </w:tcPr>
          <w:p w14:paraId="72FBA609" w14:textId="77777777" w:rsidR="00980B94" w:rsidRPr="000A4838" w:rsidRDefault="00980B94" w:rsidP="006B4805">
            <w:pPr>
              <w:suppressAutoHyphens/>
              <w:jc w:val="center"/>
              <w:rPr>
                <w:b/>
                <w:sz w:val="19"/>
                <w:szCs w:val="19"/>
              </w:rPr>
            </w:pPr>
            <w:r w:rsidRPr="000A4838">
              <w:rPr>
                <w:b/>
                <w:sz w:val="19"/>
                <w:szCs w:val="19"/>
              </w:rPr>
              <w:t>2029</w:t>
            </w:r>
          </w:p>
        </w:tc>
        <w:tc>
          <w:tcPr>
            <w:tcW w:w="880" w:type="dxa"/>
            <w:shd w:val="clear" w:color="auto" w:fill="auto"/>
            <w:tcMar>
              <w:left w:w="29" w:type="dxa"/>
              <w:right w:w="29" w:type="dxa"/>
            </w:tcMar>
            <w:vAlign w:val="center"/>
          </w:tcPr>
          <w:p w14:paraId="3B1DA560" w14:textId="77777777" w:rsidR="00980B94" w:rsidRPr="000A4838" w:rsidRDefault="00980B94" w:rsidP="006B4805">
            <w:pPr>
              <w:suppressAutoHyphens/>
              <w:jc w:val="center"/>
              <w:rPr>
                <w:b/>
                <w:sz w:val="19"/>
                <w:szCs w:val="19"/>
              </w:rPr>
            </w:pPr>
            <w:r w:rsidRPr="000A4838">
              <w:rPr>
                <w:b/>
                <w:sz w:val="19"/>
                <w:szCs w:val="19"/>
              </w:rPr>
              <w:t>2030</w:t>
            </w:r>
          </w:p>
        </w:tc>
        <w:tc>
          <w:tcPr>
            <w:tcW w:w="867" w:type="dxa"/>
            <w:shd w:val="clear" w:color="auto" w:fill="auto"/>
            <w:tcMar>
              <w:left w:w="29" w:type="dxa"/>
              <w:right w:w="29" w:type="dxa"/>
            </w:tcMar>
            <w:vAlign w:val="center"/>
          </w:tcPr>
          <w:p w14:paraId="7B5E2252" w14:textId="77777777" w:rsidR="00980B94" w:rsidRPr="000A4838" w:rsidRDefault="00980B94" w:rsidP="006B4805">
            <w:pPr>
              <w:suppressAutoHyphens/>
              <w:jc w:val="center"/>
              <w:rPr>
                <w:b/>
                <w:sz w:val="19"/>
                <w:szCs w:val="19"/>
              </w:rPr>
            </w:pPr>
            <w:r w:rsidRPr="000A4838">
              <w:rPr>
                <w:b/>
                <w:sz w:val="19"/>
                <w:szCs w:val="19"/>
              </w:rPr>
              <w:t>Total</w:t>
            </w:r>
          </w:p>
        </w:tc>
      </w:tr>
      <w:tr w:rsidR="00980B94" w:rsidRPr="000A4838" w14:paraId="6890A68A" w14:textId="77777777" w:rsidTr="003A3F29">
        <w:trPr>
          <w:trHeight w:val="377"/>
          <w:jc w:val="center"/>
        </w:trPr>
        <w:tc>
          <w:tcPr>
            <w:tcW w:w="3235" w:type="dxa"/>
            <w:gridSpan w:val="3"/>
            <w:shd w:val="clear" w:color="auto" w:fill="auto"/>
            <w:tcMar>
              <w:left w:w="29" w:type="dxa"/>
              <w:right w:w="29" w:type="dxa"/>
            </w:tcMar>
          </w:tcPr>
          <w:p w14:paraId="6F40AD53" w14:textId="77777777" w:rsidR="00980B94" w:rsidRPr="000A4838" w:rsidRDefault="00980B94" w:rsidP="006B4805">
            <w:pPr>
              <w:tabs>
                <w:tab w:val="left" w:pos="8280"/>
              </w:tabs>
              <w:suppressAutoHyphens/>
              <w:spacing w:after="60"/>
              <w:jc w:val="left"/>
              <w:rPr>
                <w:sz w:val="19"/>
                <w:szCs w:val="19"/>
              </w:rPr>
            </w:pPr>
            <w:r w:rsidRPr="000A4838">
              <w:rPr>
                <w:sz w:val="19"/>
                <w:szCs w:val="19"/>
              </w:rPr>
              <w:t>Montreal Protocol consumption limits (CO</w:t>
            </w:r>
            <w:r w:rsidRPr="000A4838">
              <w:rPr>
                <w:sz w:val="19"/>
                <w:szCs w:val="19"/>
                <w:vertAlign w:val="subscript"/>
              </w:rPr>
              <w:t>2</w:t>
            </w:r>
            <w:r w:rsidRPr="000A4838">
              <w:rPr>
                <w:sz w:val="19"/>
                <w:szCs w:val="19"/>
              </w:rPr>
              <w:noBreakHyphen/>
              <w:t>eq tonnes) (estimated values)</w:t>
            </w:r>
          </w:p>
        </w:tc>
        <w:tc>
          <w:tcPr>
            <w:tcW w:w="836" w:type="dxa"/>
            <w:shd w:val="clear" w:color="auto" w:fill="auto"/>
            <w:tcMar>
              <w:left w:w="29" w:type="dxa"/>
              <w:right w:w="29" w:type="dxa"/>
            </w:tcMar>
          </w:tcPr>
          <w:p w14:paraId="1F463919" w14:textId="77777777" w:rsidR="00980B94" w:rsidRPr="000A4838" w:rsidRDefault="00980B94" w:rsidP="006B4805">
            <w:pPr>
              <w:suppressAutoHyphens/>
              <w:jc w:val="right"/>
              <w:rPr>
                <w:sz w:val="19"/>
                <w:szCs w:val="19"/>
              </w:rPr>
            </w:pPr>
            <w:r w:rsidRPr="000A4838">
              <w:rPr>
                <w:sz w:val="19"/>
                <w:szCs w:val="19"/>
              </w:rPr>
              <w:t>n/a</w:t>
            </w:r>
          </w:p>
        </w:tc>
        <w:tc>
          <w:tcPr>
            <w:tcW w:w="887" w:type="dxa"/>
            <w:shd w:val="clear" w:color="auto" w:fill="auto"/>
            <w:tcMar>
              <w:left w:w="29" w:type="dxa"/>
              <w:right w:w="29" w:type="dxa"/>
            </w:tcMar>
          </w:tcPr>
          <w:p w14:paraId="640935F1" w14:textId="77777777" w:rsidR="00980B94" w:rsidRPr="000A4838" w:rsidRDefault="00980B94" w:rsidP="006B4805">
            <w:pPr>
              <w:suppressAutoHyphens/>
              <w:jc w:val="right"/>
              <w:rPr>
                <w:sz w:val="19"/>
                <w:szCs w:val="19"/>
              </w:rPr>
            </w:pPr>
            <w:r w:rsidRPr="000A4838">
              <w:rPr>
                <w:sz w:val="19"/>
                <w:szCs w:val="19"/>
              </w:rPr>
              <w:t>4,760,203</w:t>
            </w:r>
          </w:p>
        </w:tc>
        <w:tc>
          <w:tcPr>
            <w:tcW w:w="892" w:type="dxa"/>
            <w:shd w:val="clear" w:color="auto" w:fill="auto"/>
            <w:tcMar>
              <w:left w:w="29" w:type="dxa"/>
              <w:right w:w="29" w:type="dxa"/>
            </w:tcMar>
          </w:tcPr>
          <w:p w14:paraId="506751CA" w14:textId="77777777" w:rsidR="00980B94" w:rsidRPr="000A4838" w:rsidRDefault="00980B94" w:rsidP="006B4805">
            <w:pPr>
              <w:suppressAutoHyphens/>
              <w:jc w:val="right"/>
              <w:rPr>
                <w:sz w:val="19"/>
                <w:szCs w:val="19"/>
              </w:rPr>
            </w:pPr>
            <w:r w:rsidRPr="000A4838">
              <w:rPr>
                <w:sz w:val="19"/>
                <w:szCs w:val="19"/>
              </w:rPr>
              <w:t>4,760,203</w:t>
            </w:r>
          </w:p>
        </w:tc>
        <w:tc>
          <w:tcPr>
            <w:tcW w:w="861" w:type="dxa"/>
            <w:shd w:val="clear" w:color="auto" w:fill="auto"/>
            <w:tcMar>
              <w:left w:w="29" w:type="dxa"/>
              <w:right w:w="29" w:type="dxa"/>
            </w:tcMar>
          </w:tcPr>
          <w:p w14:paraId="26B99A29" w14:textId="77777777" w:rsidR="00980B94" w:rsidRPr="000A4838" w:rsidRDefault="00980B94" w:rsidP="006B4805">
            <w:pPr>
              <w:suppressAutoHyphens/>
              <w:jc w:val="right"/>
              <w:rPr>
                <w:sz w:val="19"/>
                <w:szCs w:val="19"/>
              </w:rPr>
            </w:pPr>
            <w:r w:rsidRPr="000A4838">
              <w:rPr>
                <w:sz w:val="19"/>
                <w:szCs w:val="19"/>
              </w:rPr>
              <w:t>4,760,203</w:t>
            </w:r>
          </w:p>
        </w:tc>
        <w:tc>
          <w:tcPr>
            <w:tcW w:w="880" w:type="dxa"/>
            <w:shd w:val="clear" w:color="auto" w:fill="auto"/>
            <w:tcMar>
              <w:left w:w="29" w:type="dxa"/>
              <w:right w:w="29" w:type="dxa"/>
            </w:tcMar>
          </w:tcPr>
          <w:p w14:paraId="395BE053" w14:textId="77777777" w:rsidR="00980B94" w:rsidRPr="000A4838" w:rsidRDefault="00980B94" w:rsidP="006B4805">
            <w:pPr>
              <w:suppressAutoHyphens/>
              <w:jc w:val="right"/>
              <w:rPr>
                <w:sz w:val="19"/>
                <w:szCs w:val="19"/>
              </w:rPr>
            </w:pPr>
            <w:r w:rsidRPr="000A4838">
              <w:rPr>
                <w:sz w:val="19"/>
                <w:szCs w:val="19"/>
              </w:rPr>
              <w:t>4,760,203</w:t>
            </w:r>
          </w:p>
        </w:tc>
        <w:tc>
          <w:tcPr>
            <w:tcW w:w="880" w:type="dxa"/>
            <w:shd w:val="clear" w:color="auto" w:fill="auto"/>
            <w:tcMar>
              <w:left w:w="29" w:type="dxa"/>
              <w:right w:w="29" w:type="dxa"/>
            </w:tcMar>
          </w:tcPr>
          <w:p w14:paraId="14B9AA4B" w14:textId="77777777" w:rsidR="00980B94" w:rsidRPr="000A4838" w:rsidRDefault="00980B94" w:rsidP="006B4805">
            <w:pPr>
              <w:suppressAutoHyphens/>
              <w:jc w:val="right"/>
              <w:rPr>
                <w:sz w:val="19"/>
                <w:szCs w:val="19"/>
              </w:rPr>
            </w:pPr>
            <w:r w:rsidRPr="000A4838">
              <w:rPr>
                <w:sz w:val="19"/>
                <w:szCs w:val="19"/>
              </w:rPr>
              <w:t>4,760,203</w:t>
            </w:r>
          </w:p>
        </w:tc>
        <w:tc>
          <w:tcPr>
            <w:tcW w:w="880" w:type="dxa"/>
            <w:shd w:val="clear" w:color="auto" w:fill="auto"/>
            <w:tcMar>
              <w:left w:w="29" w:type="dxa"/>
              <w:right w:w="29" w:type="dxa"/>
            </w:tcMar>
          </w:tcPr>
          <w:p w14:paraId="31C6C66E" w14:textId="77777777" w:rsidR="00980B94" w:rsidRPr="000A4838" w:rsidRDefault="00980B94" w:rsidP="006B4805">
            <w:pPr>
              <w:suppressAutoHyphens/>
              <w:jc w:val="right"/>
              <w:rPr>
                <w:sz w:val="19"/>
                <w:szCs w:val="19"/>
              </w:rPr>
            </w:pPr>
            <w:r w:rsidRPr="000A4838">
              <w:rPr>
                <w:sz w:val="19"/>
                <w:szCs w:val="19"/>
              </w:rPr>
              <w:t>4,284,183</w:t>
            </w:r>
          </w:p>
        </w:tc>
        <w:tc>
          <w:tcPr>
            <w:tcW w:w="880" w:type="dxa"/>
            <w:shd w:val="clear" w:color="auto" w:fill="auto"/>
            <w:tcMar>
              <w:left w:w="29" w:type="dxa"/>
              <w:right w:w="29" w:type="dxa"/>
            </w:tcMar>
          </w:tcPr>
          <w:p w14:paraId="31B732DE" w14:textId="77777777" w:rsidR="00980B94" w:rsidRPr="000A4838" w:rsidRDefault="00980B94" w:rsidP="006B4805">
            <w:pPr>
              <w:suppressAutoHyphens/>
              <w:jc w:val="right"/>
              <w:rPr>
                <w:sz w:val="19"/>
                <w:szCs w:val="19"/>
              </w:rPr>
            </w:pPr>
            <w:r w:rsidRPr="000A4838">
              <w:rPr>
                <w:sz w:val="19"/>
                <w:szCs w:val="19"/>
              </w:rPr>
              <w:t>4,284,183</w:t>
            </w:r>
          </w:p>
        </w:tc>
        <w:tc>
          <w:tcPr>
            <w:tcW w:w="867" w:type="dxa"/>
            <w:shd w:val="clear" w:color="auto" w:fill="auto"/>
            <w:tcMar>
              <w:left w:w="29" w:type="dxa"/>
              <w:right w:w="29" w:type="dxa"/>
            </w:tcMar>
          </w:tcPr>
          <w:p w14:paraId="5C273E5F" w14:textId="77777777" w:rsidR="00980B94" w:rsidRPr="000A4838" w:rsidRDefault="00980B94" w:rsidP="006B4805">
            <w:pPr>
              <w:suppressAutoHyphens/>
              <w:jc w:val="right"/>
              <w:rPr>
                <w:sz w:val="19"/>
                <w:szCs w:val="19"/>
              </w:rPr>
            </w:pPr>
            <w:r w:rsidRPr="000A4838">
              <w:rPr>
                <w:sz w:val="19"/>
                <w:szCs w:val="19"/>
              </w:rPr>
              <w:t>n/a</w:t>
            </w:r>
          </w:p>
        </w:tc>
      </w:tr>
      <w:tr w:rsidR="00980B94" w:rsidRPr="000A4838" w14:paraId="3D2084E0" w14:textId="77777777" w:rsidTr="003A3F29">
        <w:trPr>
          <w:trHeight w:val="294"/>
          <w:jc w:val="center"/>
        </w:trPr>
        <w:tc>
          <w:tcPr>
            <w:tcW w:w="3235" w:type="dxa"/>
            <w:gridSpan w:val="3"/>
            <w:shd w:val="clear" w:color="auto" w:fill="auto"/>
            <w:tcMar>
              <w:left w:w="29" w:type="dxa"/>
              <w:right w:w="29" w:type="dxa"/>
            </w:tcMar>
          </w:tcPr>
          <w:p w14:paraId="1051E8C8" w14:textId="77777777" w:rsidR="00980B94" w:rsidRPr="000A4838" w:rsidRDefault="00980B94" w:rsidP="006B4805">
            <w:pPr>
              <w:tabs>
                <w:tab w:val="left" w:pos="8280"/>
              </w:tabs>
              <w:suppressAutoHyphens/>
              <w:spacing w:after="60"/>
              <w:jc w:val="left"/>
              <w:rPr>
                <w:sz w:val="19"/>
                <w:szCs w:val="19"/>
              </w:rPr>
            </w:pPr>
            <w:r w:rsidRPr="000A4838">
              <w:rPr>
                <w:sz w:val="19"/>
                <w:szCs w:val="19"/>
              </w:rPr>
              <w:t>Maximum allowable consumption (CO</w:t>
            </w:r>
            <w:r w:rsidRPr="000A4838">
              <w:rPr>
                <w:sz w:val="19"/>
                <w:szCs w:val="19"/>
                <w:vertAlign w:val="subscript"/>
              </w:rPr>
              <w:t>2</w:t>
            </w:r>
            <w:r w:rsidRPr="000A4838">
              <w:rPr>
                <w:sz w:val="19"/>
                <w:szCs w:val="19"/>
                <w:vertAlign w:val="subscript"/>
              </w:rPr>
              <w:noBreakHyphen/>
            </w:r>
            <w:r w:rsidRPr="000A4838">
              <w:rPr>
                <w:sz w:val="19"/>
                <w:szCs w:val="19"/>
              </w:rPr>
              <w:t>eq tonnes) (estimated values)</w:t>
            </w:r>
          </w:p>
        </w:tc>
        <w:tc>
          <w:tcPr>
            <w:tcW w:w="836" w:type="dxa"/>
            <w:shd w:val="clear" w:color="auto" w:fill="auto"/>
            <w:tcMar>
              <w:left w:w="29" w:type="dxa"/>
              <w:right w:w="29" w:type="dxa"/>
            </w:tcMar>
          </w:tcPr>
          <w:p w14:paraId="315C02AB" w14:textId="77777777" w:rsidR="00980B94" w:rsidRPr="000A4838" w:rsidRDefault="00980B94" w:rsidP="006B4805">
            <w:pPr>
              <w:suppressAutoHyphens/>
              <w:jc w:val="right"/>
              <w:rPr>
                <w:sz w:val="19"/>
                <w:szCs w:val="19"/>
              </w:rPr>
            </w:pPr>
            <w:r w:rsidRPr="000A4838">
              <w:rPr>
                <w:sz w:val="19"/>
                <w:szCs w:val="19"/>
              </w:rPr>
              <w:t>3,579,012</w:t>
            </w:r>
          </w:p>
        </w:tc>
        <w:tc>
          <w:tcPr>
            <w:tcW w:w="887" w:type="dxa"/>
            <w:shd w:val="clear" w:color="auto" w:fill="auto"/>
            <w:tcMar>
              <w:left w:w="29" w:type="dxa"/>
              <w:right w:w="29" w:type="dxa"/>
            </w:tcMar>
          </w:tcPr>
          <w:p w14:paraId="31DF34EF" w14:textId="77777777" w:rsidR="00980B94" w:rsidRPr="000A4838" w:rsidRDefault="00980B94" w:rsidP="006B4805">
            <w:pPr>
              <w:suppressAutoHyphens/>
              <w:jc w:val="right"/>
              <w:rPr>
                <w:sz w:val="19"/>
                <w:szCs w:val="19"/>
              </w:rPr>
            </w:pPr>
            <w:r w:rsidRPr="000A4838">
              <w:rPr>
                <w:sz w:val="19"/>
                <w:szCs w:val="19"/>
              </w:rPr>
              <w:t>3,753,448</w:t>
            </w:r>
          </w:p>
        </w:tc>
        <w:tc>
          <w:tcPr>
            <w:tcW w:w="892" w:type="dxa"/>
            <w:shd w:val="clear" w:color="auto" w:fill="auto"/>
            <w:tcMar>
              <w:left w:w="29" w:type="dxa"/>
              <w:right w:w="29" w:type="dxa"/>
            </w:tcMar>
          </w:tcPr>
          <w:p w14:paraId="5AFE945B" w14:textId="77777777" w:rsidR="00980B94" w:rsidRPr="000A4838" w:rsidRDefault="00980B94" w:rsidP="006B4805">
            <w:pPr>
              <w:suppressAutoHyphens/>
              <w:jc w:val="right"/>
              <w:rPr>
                <w:sz w:val="19"/>
                <w:szCs w:val="19"/>
              </w:rPr>
            </w:pPr>
            <w:r w:rsidRPr="000A4838">
              <w:rPr>
                <w:sz w:val="19"/>
                <w:szCs w:val="19"/>
              </w:rPr>
              <w:t>3,728,532</w:t>
            </w:r>
          </w:p>
        </w:tc>
        <w:tc>
          <w:tcPr>
            <w:tcW w:w="861" w:type="dxa"/>
            <w:shd w:val="clear" w:color="auto" w:fill="auto"/>
            <w:tcMar>
              <w:left w:w="29" w:type="dxa"/>
              <w:right w:w="29" w:type="dxa"/>
            </w:tcMar>
          </w:tcPr>
          <w:p w14:paraId="738E5799" w14:textId="77777777" w:rsidR="00980B94" w:rsidRPr="000A4838" w:rsidRDefault="00980B94" w:rsidP="006B4805">
            <w:pPr>
              <w:suppressAutoHyphens/>
              <w:jc w:val="right"/>
              <w:rPr>
                <w:sz w:val="19"/>
                <w:szCs w:val="19"/>
              </w:rPr>
            </w:pPr>
            <w:r w:rsidRPr="000A4838">
              <w:rPr>
                <w:sz w:val="19"/>
                <w:szCs w:val="19"/>
              </w:rPr>
              <w:t>3,702,578</w:t>
            </w:r>
          </w:p>
        </w:tc>
        <w:tc>
          <w:tcPr>
            <w:tcW w:w="880" w:type="dxa"/>
            <w:shd w:val="clear" w:color="auto" w:fill="auto"/>
            <w:tcMar>
              <w:left w:w="29" w:type="dxa"/>
              <w:right w:w="29" w:type="dxa"/>
            </w:tcMar>
          </w:tcPr>
          <w:p w14:paraId="36C3820B" w14:textId="77777777" w:rsidR="00980B94" w:rsidRPr="000A4838" w:rsidRDefault="00980B94" w:rsidP="006B4805">
            <w:pPr>
              <w:suppressAutoHyphens/>
              <w:jc w:val="right"/>
              <w:rPr>
                <w:sz w:val="19"/>
                <w:szCs w:val="19"/>
              </w:rPr>
            </w:pPr>
            <w:r w:rsidRPr="000A4838">
              <w:rPr>
                <w:sz w:val="19"/>
                <w:szCs w:val="19"/>
              </w:rPr>
              <w:t>3,676,624</w:t>
            </w:r>
          </w:p>
        </w:tc>
        <w:tc>
          <w:tcPr>
            <w:tcW w:w="880" w:type="dxa"/>
            <w:shd w:val="clear" w:color="auto" w:fill="auto"/>
            <w:tcMar>
              <w:left w:w="29" w:type="dxa"/>
              <w:right w:w="29" w:type="dxa"/>
            </w:tcMar>
          </w:tcPr>
          <w:p w14:paraId="0560A469" w14:textId="77777777" w:rsidR="00980B94" w:rsidRPr="000A4838" w:rsidRDefault="00980B94" w:rsidP="006B4805">
            <w:pPr>
              <w:suppressAutoHyphens/>
              <w:jc w:val="right"/>
              <w:rPr>
                <w:sz w:val="19"/>
                <w:szCs w:val="19"/>
              </w:rPr>
            </w:pPr>
            <w:r w:rsidRPr="000A4838">
              <w:rPr>
                <w:sz w:val="19"/>
                <w:szCs w:val="19"/>
              </w:rPr>
              <w:t>3,650,670</w:t>
            </w:r>
          </w:p>
        </w:tc>
        <w:tc>
          <w:tcPr>
            <w:tcW w:w="880" w:type="dxa"/>
            <w:shd w:val="clear" w:color="auto" w:fill="auto"/>
            <w:tcMar>
              <w:left w:w="29" w:type="dxa"/>
              <w:right w:w="29" w:type="dxa"/>
            </w:tcMar>
          </w:tcPr>
          <w:p w14:paraId="678FFD66" w14:textId="77777777" w:rsidR="00980B94" w:rsidRPr="000A4838" w:rsidRDefault="00980B94" w:rsidP="006B4805">
            <w:pPr>
              <w:suppressAutoHyphens/>
              <w:jc w:val="right"/>
              <w:rPr>
                <w:sz w:val="19"/>
                <w:szCs w:val="19"/>
              </w:rPr>
            </w:pPr>
            <w:r w:rsidRPr="000A4838">
              <w:rPr>
                <w:sz w:val="19"/>
                <w:szCs w:val="19"/>
              </w:rPr>
              <w:t>3,624,716</w:t>
            </w:r>
          </w:p>
        </w:tc>
        <w:tc>
          <w:tcPr>
            <w:tcW w:w="880" w:type="dxa"/>
            <w:shd w:val="clear" w:color="auto" w:fill="auto"/>
            <w:tcMar>
              <w:left w:w="29" w:type="dxa"/>
              <w:right w:w="29" w:type="dxa"/>
            </w:tcMar>
          </w:tcPr>
          <w:p w14:paraId="19F9272C" w14:textId="77777777" w:rsidR="00980B94" w:rsidRPr="000A4838" w:rsidRDefault="00980B94" w:rsidP="006B4805">
            <w:pPr>
              <w:suppressAutoHyphens/>
              <w:jc w:val="right"/>
              <w:rPr>
                <w:sz w:val="19"/>
                <w:szCs w:val="19"/>
              </w:rPr>
            </w:pPr>
            <w:r w:rsidRPr="000A4838">
              <w:rPr>
                <w:sz w:val="19"/>
                <w:szCs w:val="19"/>
              </w:rPr>
              <w:t>3,599,555</w:t>
            </w:r>
          </w:p>
        </w:tc>
        <w:tc>
          <w:tcPr>
            <w:tcW w:w="867" w:type="dxa"/>
            <w:shd w:val="clear" w:color="auto" w:fill="auto"/>
            <w:tcMar>
              <w:left w:w="29" w:type="dxa"/>
              <w:right w:w="29" w:type="dxa"/>
            </w:tcMar>
          </w:tcPr>
          <w:p w14:paraId="066072CB" w14:textId="77777777" w:rsidR="00980B94" w:rsidRPr="000A4838" w:rsidRDefault="00980B94" w:rsidP="006B4805">
            <w:pPr>
              <w:suppressAutoHyphens/>
              <w:jc w:val="right"/>
              <w:rPr>
                <w:sz w:val="19"/>
                <w:szCs w:val="19"/>
              </w:rPr>
            </w:pPr>
            <w:r w:rsidRPr="000A4838">
              <w:rPr>
                <w:sz w:val="19"/>
                <w:szCs w:val="19"/>
              </w:rPr>
              <w:t>n/a</w:t>
            </w:r>
          </w:p>
        </w:tc>
      </w:tr>
      <w:tr w:rsidR="00980B94" w:rsidRPr="000A4838" w14:paraId="199F4B47" w14:textId="77777777" w:rsidTr="003A3F29">
        <w:trPr>
          <w:trHeight w:val="347"/>
          <w:jc w:val="center"/>
        </w:trPr>
        <w:tc>
          <w:tcPr>
            <w:tcW w:w="1345" w:type="dxa"/>
            <w:vMerge w:val="restart"/>
            <w:shd w:val="clear" w:color="auto" w:fill="auto"/>
            <w:tcMar>
              <w:left w:w="29" w:type="dxa"/>
              <w:right w:w="29" w:type="dxa"/>
            </w:tcMar>
            <w:vAlign w:val="center"/>
          </w:tcPr>
          <w:p w14:paraId="239668E2" w14:textId="77777777" w:rsidR="00980B94" w:rsidRPr="000A4838" w:rsidRDefault="00980B94" w:rsidP="006B4805">
            <w:pPr>
              <w:tabs>
                <w:tab w:val="left" w:pos="8280"/>
              </w:tabs>
              <w:suppressAutoHyphens/>
              <w:spacing w:after="60"/>
              <w:jc w:val="left"/>
              <w:rPr>
                <w:sz w:val="19"/>
                <w:szCs w:val="19"/>
              </w:rPr>
            </w:pPr>
            <w:r w:rsidRPr="000A4838">
              <w:rPr>
                <w:sz w:val="19"/>
                <w:szCs w:val="19"/>
              </w:rPr>
              <w:t>Project costs requested in principle (US $)</w:t>
            </w:r>
          </w:p>
        </w:tc>
        <w:tc>
          <w:tcPr>
            <w:tcW w:w="720" w:type="dxa"/>
            <w:vMerge w:val="restart"/>
            <w:shd w:val="clear" w:color="auto" w:fill="auto"/>
            <w:tcMar>
              <w:left w:w="29" w:type="dxa"/>
              <w:right w:w="29" w:type="dxa"/>
            </w:tcMar>
            <w:vAlign w:val="center"/>
          </w:tcPr>
          <w:p w14:paraId="5C4261F8" w14:textId="77777777" w:rsidR="00980B94" w:rsidRPr="000A4838" w:rsidRDefault="00980B94" w:rsidP="006B4805">
            <w:pPr>
              <w:tabs>
                <w:tab w:val="left" w:pos="8280"/>
              </w:tabs>
              <w:suppressAutoHyphens/>
              <w:spacing w:after="60"/>
              <w:jc w:val="center"/>
              <w:rPr>
                <w:sz w:val="19"/>
                <w:szCs w:val="19"/>
              </w:rPr>
            </w:pPr>
            <w:r w:rsidRPr="000A4838">
              <w:rPr>
                <w:sz w:val="19"/>
                <w:szCs w:val="19"/>
              </w:rPr>
              <w:t>UNIDO</w:t>
            </w:r>
          </w:p>
        </w:tc>
        <w:tc>
          <w:tcPr>
            <w:tcW w:w="1170" w:type="dxa"/>
            <w:shd w:val="clear" w:color="auto" w:fill="auto"/>
            <w:tcMar>
              <w:left w:w="29" w:type="dxa"/>
              <w:right w:w="29" w:type="dxa"/>
            </w:tcMar>
          </w:tcPr>
          <w:p w14:paraId="79B545F3" w14:textId="77777777" w:rsidR="00980B94" w:rsidRPr="000A4838" w:rsidRDefault="00980B94" w:rsidP="006B4805">
            <w:pPr>
              <w:tabs>
                <w:tab w:val="left" w:pos="8280"/>
              </w:tabs>
              <w:suppressAutoHyphens/>
              <w:spacing w:after="60"/>
              <w:jc w:val="left"/>
              <w:rPr>
                <w:sz w:val="19"/>
                <w:szCs w:val="19"/>
              </w:rPr>
            </w:pPr>
            <w:r w:rsidRPr="000A4838">
              <w:rPr>
                <w:sz w:val="19"/>
                <w:szCs w:val="19"/>
              </w:rPr>
              <w:t>Project costs</w:t>
            </w:r>
          </w:p>
        </w:tc>
        <w:tc>
          <w:tcPr>
            <w:tcW w:w="836" w:type="dxa"/>
            <w:shd w:val="clear" w:color="auto" w:fill="auto"/>
            <w:tcMar>
              <w:left w:w="29" w:type="dxa"/>
              <w:right w:w="29" w:type="dxa"/>
            </w:tcMar>
          </w:tcPr>
          <w:p w14:paraId="3A4979D5" w14:textId="77777777" w:rsidR="00980B94" w:rsidRPr="000A4838" w:rsidRDefault="00980B94" w:rsidP="006B4805">
            <w:pPr>
              <w:tabs>
                <w:tab w:val="left" w:pos="8280"/>
              </w:tabs>
              <w:suppressAutoHyphens/>
              <w:spacing w:after="60"/>
              <w:jc w:val="right"/>
              <w:rPr>
                <w:sz w:val="19"/>
                <w:szCs w:val="19"/>
              </w:rPr>
            </w:pPr>
            <w:r w:rsidRPr="000A4838">
              <w:rPr>
                <w:sz w:val="19"/>
                <w:szCs w:val="19"/>
              </w:rPr>
              <w:t xml:space="preserve">355,500 </w:t>
            </w:r>
          </w:p>
        </w:tc>
        <w:tc>
          <w:tcPr>
            <w:tcW w:w="887" w:type="dxa"/>
            <w:shd w:val="clear" w:color="auto" w:fill="auto"/>
            <w:tcMar>
              <w:left w:w="29" w:type="dxa"/>
              <w:right w:w="29" w:type="dxa"/>
            </w:tcMar>
          </w:tcPr>
          <w:p w14:paraId="2FD3B247" w14:textId="77777777" w:rsidR="00980B94" w:rsidRPr="000A4838" w:rsidRDefault="00980B94" w:rsidP="006B4805">
            <w:pPr>
              <w:tabs>
                <w:tab w:val="left" w:pos="8280"/>
              </w:tabs>
              <w:suppressAutoHyphens/>
              <w:spacing w:after="60"/>
              <w:jc w:val="right"/>
              <w:rPr>
                <w:sz w:val="19"/>
                <w:szCs w:val="19"/>
              </w:rPr>
            </w:pPr>
            <w:r w:rsidRPr="000A4838">
              <w:rPr>
                <w:sz w:val="19"/>
                <w:szCs w:val="19"/>
              </w:rPr>
              <w:t>0</w:t>
            </w:r>
          </w:p>
        </w:tc>
        <w:tc>
          <w:tcPr>
            <w:tcW w:w="892" w:type="dxa"/>
            <w:shd w:val="clear" w:color="auto" w:fill="auto"/>
            <w:tcMar>
              <w:left w:w="29" w:type="dxa"/>
              <w:right w:w="29" w:type="dxa"/>
            </w:tcMar>
          </w:tcPr>
          <w:p w14:paraId="676B15B9" w14:textId="77777777" w:rsidR="00980B94" w:rsidRPr="000A4838" w:rsidRDefault="00980B94" w:rsidP="006B4805">
            <w:pPr>
              <w:tabs>
                <w:tab w:val="left" w:pos="8280"/>
              </w:tabs>
              <w:suppressAutoHyphens/>
              <w:spacing w:after="60"/>
              <w:jc w:val="right"/>
              <w:rPr>
                <w:sz w:val="19"/>
                <w:szCs w:val="19"/>
              </w:rPr>
            </w:pPr>
            <w:r w:rsidRPr="000A4838">
              <w:rPr>
                <w:sz w:val="19"/>
                <w:szCs w:val="19"/>
              </w:rPr>
              <w:t>0</w:t>
            </w:r>
          </w:p>
        </w:tc>
        <w:tc>
          <w:tcPr>
            <w:tcW w:w="861" w:type="dxa"/>
            <w:shd w:val="clear" w:color="auto" w:fill="auto"/>
            <w:tcMar>
              <w:left w:w="29" w:type="dxa"/>
              <w:right w:w="29" w:type="dxa"/>
            </w:tcMar>
          </w:tcPr>
          <w:p w14:paraId="122D426F" w14:textId="77777777" w:rsidR="00980B94" w:rsidRPr="000A4838" w:rsidRDefault="00980B94" w:rsidP="006B4805">
            <w:pPr>
              <w:tabs>
                <w:tab w:val="left" w:pos="8280"/>
              </w:tabs>
              <w:suppressAutoHyphens/>
              <w:spacing w:after="60"/>
              <w:jc w:val="right"/>
              <w:rPr>
                <w:sz w:val="19"/>
                <w:szCs w:val="19"/>
              </w:rPr>
            </w:pPr>
            <w:r w:rsidRPr="000A4838">
              <w:rPr>
                <w:sz w:val="19"/>
                <w:szCs w:val="19"/>
              </w:rPr>
              <w:t>406,000</w:t>
            </w:r>
          </w:p>
        </w:tc>
        <w:tc>
          <w:tcPr>
            <w:tcW w:w="880" w:type="dxa"/>
            <w:shd w:val="clear" w:color="auto" w:fill="auto"/>
            <w:tcMar>
              <w:left w:w="29" w:type="dxa"/>
              <w:right w:w="29" w:type="dxa"/>
            </w:tcMar>
          </w:tcPr>
          <w:p w14:paraId="6D5A6933" w14:textId="77777777" w:rsidR="00980B94" w:rsidRPr="000A4838" w:rsidRDefault="00980B94" w:rsidP="006B4805">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4082B14E" w14:textId="77777777" w:rsidR="00980B94" w:rsidRPr="000A4838" w:rsidRDefault="00980B94" w:rsidP="006B4805">
            <w:pPr>
              <w:tabs>
                <w:tab w:val="left" w:pos="8280"/>
              </w:tabs>
              <w:suppressAutoHyphens/>
              <w:spacing w:after="60"/>
              <w:jc w:val="right"/>
              <w:rPr>
                <w:sz w:val="19"/>
                <w:szCs w:val="19"/>
              </w:rPr>
            </w:pPr>
            <w:r w:rsidRPr="000A4838">
              <w:rPr>
                <w:sz w:val="19"/>
                <w:szCs w:val="19"/>
              </w:rPr>
              <w:t>297,000</w:t>
            </w:r>
          </w:p>
        </w:tc>
        <w:tc>
          <w:tcPr>
            <w:tcW w:w="880" w:type="dxa"/>
            <w:shd w:val="clear" w:color="auto" w:fill="auto"/>
            <w:tcMar>
              <w:left w:w="29" w:type="dxa"/>
              <w:right w:w="29" w:type="dxa"/>
            </w:tcMar>
          </w:tcPr>
          <w:p w14:paraId="70D8C6D7" w14:textId="77777777" w:rsidR="00980B94" w:rsidRPr="000A4838" w:rsidRDefault="00980B94" w:rsidP="006B4805">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47510736" w14:textId="77777777" w:rsidR="00980B94" w:rsidRPr="000A4838" w:rsidRDefault="00980B94" w:rsidP="006B4805">
            <w:pPr>
              <w:tabs>
                <w:tab w:val="left" w:pos="8280"/>
              </w:tabs>
              <w:suppressAutoHyphens/>
              <w:spacing w:after="60"/>
              <w:jc w:val="right"/>
              <w:rPr>
                <w:sz w:val="19"/>
                <w:szCs w:val="19"/>
              </w:rPr>
            </w:pPr>
            <w:r w:rsidRPr="000A4838">
              <w:rPr>
                <w:sz w:val="19"/>
                <w:szCs w:val="19"/>
              </w:rPr>
              <w:t>153,000</w:t>
            </w:r>
          </w:p>
        </w:tc>
        <w:tc>
          <w:tcPr>
            <w:tcW w:w="867" w:type="dxa"/>
            <w:shd w:val="clear" w:color="auto" w:fill="auto"/>
            <w:tcMar>
              <w:left w:w="29" w:type="dxa"/>
              <w:right w:w="29" w:type="dxa"/>
            </w:tcMar>
          </w:tcPr>
          <w:p w14:paraId="0A8E8C0B" w14:textId="77777777" w:rsidR="00980B94" w:rsidRPr="000A4838" w:rsidRDefault="00980B94" w:rsidP="006B4805">
            <w:pPr>
              <w:tabs>
                <w:tab w:val="left" w:pos="8280"/>
              </w:tabs>
              <w:suppressAutoHyphens/>
              <w:spacing w:after="60"/>
              <w:jc w:val="right"/>
              <w:rPr>
                <w:sz w:val="19"/>
                <w:szCs w:val="19"/>
              </w:rPr>
            </w:pPr>
            <w:r w:rsidRPr="000A4838">
              <w:rPr>
                <w:sz w:val="19"/>
                <w:szCs w:val="19"/>
              </w:rPr>
              <w:t xml:space="preserve">1,211,500 </w:t>
            </w:r>
          </w:p>
        </w:tc>
      </w:tr>
      <w:tr w:rsidR="00980B94" w:rsidRPr="000A4838" w14:paraId="6D2389E1" w14:textId="77777777" w:rsidTr="003A3F29">
        <w:trPr>
          <w:trHeight w:val="348"/>
          <w:jc w:val="center"/>
        </w:trPr>
        <w:tc>
          <w:tcPr>
            <w:tcW w:w="1345" w:type="dxa"/>
            <w:vMerge/>
            <w:shd w:val="clear" w:color="auto" w:fill="auto"/>
            <w:tcMar>
              <w:left w:w="29" w:type="dxa"/>
              <w:right w:w="29" w:type="dxa"/>
            </w:tcMar>
          </w:tcPr>
          <w:p w14:paraId="0F17AF00" w14:textId="77777777" w:rsidR="00980B94" w:rsidRPr="000A4838" w:rsidRDefault="00980B94" w:rsidP="006B4805">
            <w:pPr>
              <w:tabs>
                <w:tab w:val="left" w:pos="8280"/>
              </w:tabs>
              <w:suppressAutoHyphens/>
              <w:spacing w:after="60"/>
              <w:jc w:val="left"/>
              <w:rPr>
                <w:sz w:val="19"/>
                <w:szCs w:val="19"/>
              </w:rPr>
            </w:pPr>
          </w:p>
        </w:tc>
        <w:tc>
          <w:tcPr>
            <w:tcW w:w="720" w:type="dxa"/>
            <w:vMerge/>
            <w:shd w:val="clear" w:color="auto" w:fill="auto"/>
            <w:tcMar>
              <w:left w:w="29" w:type="dxa"/>
              <w:right w:w="29" w:type="dxa"/>
            </w:tcMar>
            <w:vAlign w:val="center"/>
          </w:tcPr>
          <w:p w14:paraId="1AA13C10" w14:textId="77777777" w:rsidR="00980B94" w:rsidRPr="000A4838" w:rsidRDefault="00980B94" w:rsidP="006B4805">
            <w:pPr>
              <w:tabs>
                <w:tab w:val="left" w:pos="8280"/>
              </w:tabs>
              <w:suppressAutoHyphens/>
              <w:spacing w:after="60"/>
              <w:jc w:val="left"/>
              <w:rPr>
                <w:sz w:val="19"/>
                <w:szCs w:val="19"/>
              </w:rPr>
            </w:pPr>
          </w:p>
        </w:tc>
        <w:tc>
          <w:tcPr>
            <w:tcW w:w="1170" w:type="dxa"/>
            <w:shd w:val="clear" w:color="auto" w:fill="auto"/>
            <w:tcMar>
              <w:left w:w="29" w:type="dxa"/>
              <w:right w:w="29" w:type="dxa"/>
            </w:tcMar>
          </w:tcPr>
          <w:p w14:paraId="3689F9F8" w14:textId="77777777" w:rsidR="00980B94" w:rsidRPr="000A4838" w:rsidRDefault="00980B94" w:rsidP="006B4805">
            <w:pPr>
              <w:tabs>
                <w:tab w:val="left" w:pos="8280"/>
              </w:tabs>
              <w:suppressAutoHyphens/>
              <w:spacing w:after="60"/>
              <w:jc w:val="left"/>
              <w:rPr>
                <w:sz w:val="19"/>
                <w:szCs w:val="19"/>
              </w:rPr>
            </w:pPr>
            <w:r w:rsidRPr="000A4838">
              <w:rPr>
                <w:sz w:val="19"/>
                <w:szCs w:val="19"/>
              </w:rPr>
              <w:t>Support costs</w:t>
            </w:r>
          </w:p>
        </w:tc>
        <w:tc>
          <w:tcPr>
            <w:tcW w:w="836" w:type="dxa"/>
            <w:shd w:val="clear" w:color="auto" w:fill="auto"/>
            <w:tcMar>
              <w:left w:w="29" w:type="dxa"/>
              <w:right w:w="29" w:type="dxa"/>
            </w:tcMar>
          </w:tcPr>
          <w:p w14:paraId="664775DC" w14:textId="77777777" w:rsidR="00980B94" w:rsidRPr="000A4838" w:rsidRDefault="00980B94" w:rsidP="006B4805">
            <w:pPr>
              <w:tabs>
                <w:tab w:val="left" w:pos="8280"/>
              </w:tabs>
              <w:suppressAutoHyphens/>
              <w:spacing w:after="60"/>
              <w:jc w:val="right"/>
              <w:rPr>
                <w:sz w:val="19"/>
                <w:szCs w:val="19"/>
              </w:rPr>
            </w:pPr>
            <w:r w:rsidRPr="000A4838">
              <w:rPr>
                <w:sz w:val="19"/>
                <w:szCs w:val="19"/>
              </w:rPr>
              <w:t>24,885</w:t>
            </w:r>
          </w:p>
        </w:tc>
        <w:tc>
          <w:tcPr>
            <w:tcW w:w="887" w:type="dxa"/>
            <w:shd w:val="clear" w:color="auto" w:fill="auto"/>
            <w:tcMar>
              <w:left w:w="29" w:type="dxa"/>
              <w:right w:w="29" w:type="dxa"/>
            </w:tcMar>
          </w:tcPr>
          <w:p w14:paraId="5E815FCC" w14:textId="77777777" w:rsidR="00980B94" w:rsidRPr="000A4838" w:rsidRDefault="00980B94" w:rsidP="006B4805">
            <w:pPr>
              <w:tabs>
                <w:tab w:val="left" w:pos="8280"/>
              </w:tabs>
              <w:suppressAutoHyphens/>
              <w:spacing w:after="60"/>
              <w:jc w:val="right"/>
              <w:rPr>
                <w:sz w:val="19"/>
                <w:szCs w:val="19"/>
              </w:rPr>
            </w:pPr>
            <w:r w:rsidRPr="000A4838">
              <w:rPr>
                <w:sz w:val="19"/>
                <w:szCs w:val="19"/>
              </w:rPr>
              <w:t>0</w:t>
            </w:r>
          </w:p>
        </w:tc>
        <w:tc>
          <w:tcPr>
            <w:tcW w:w="892" w:type="dxa"/>
            <w:shd w:val="clear" w:color="auto" w:fill="auto"/>
            <w:tcMar>
              <w:left w:w="29" w:type="dxa"/>
              <w:right w:w="29" w:type="dxa"/>
            </w:tcMar>
          </w:tcPr>
          <w:p w14:paraId="2444FE03" w14:textId="77777777" w:rsidR="00980B94" w:rsidRPr="000A4838" w:rsidRDefault="00980B94" w:rsidP="006B4805">
            <w:pPr>
              <w:tabs>
                <w:tab w:val="left" w:pos="8280"/>
              </w:tabs>
              <w:suppressAutoHyphens/>
              <w:spacing w:after="60"/>
              <w:jc w:val="right"/>
              <w:rPr>
                <w:sz w:val="19"/>
                <w:szCs w:val="19"/>
              </w:rPr>
            </w:pPr>
            <w:r w:rsidRPr="000A4838">
              <w:rPr>
                <w:sz w:val="19"/>
                <w:szCs w:val="19"/>
              </w:rPr>
              <w:t>0</w:t>
            </w:r>
          </w:p>
        </w:tc>
        <w:tc>
          <w:tcPr>
            <w:tcW w:w="861" w:type="dxa"/>
            <w:shd w:val="clear" w:color="auto" w:fill="auto"/>
            <w:tcMar>
              <w:left w:w="29" w:type="dxa"/>
              <w:right w:w="29" w:type="dxa"/>
            </w:tcMar>
          </w:tcPr>
          <w:p w14:paraId="05D177F5" w14:textId="77777777" w:rsidR="00980B94" w:rsidRPr="000A4838" w:rsidRDefault="00980B94" w:rsidP="006B4805">
            <w:pPr>
              <w:tabs>
                <w:tab w:val="left" w:pos="8280"/>
              </w:tabs>
              <w:suppressAutoHyphens/>
              <w:spacing w:after="60"/>
              <w:jc w:val="right"/>
              <w:rPr>
                <w:sz w:val="19"/>
                <w:szCs w:val="19"/>
              </w:rPr>
            </w:pPr>
            <w:r w:rsidRPr="000A4838">
              <w:rPr>
                <w:sz w:val="19"/>
                <w:szCs w:val="19"/>
              </w:rPr>
              <w:t>28,420</w:t>
            </w:r>
          </w:p>
        </w:tc>
        <w:tc>
          <w:tcPr>
            <w:tcW w:w="880" w:type="dxa"/>
            <w:shd w:val="clear" w:color="auto" w:fill="auto"/>
            <w:tcMar>
              <w:left w:w="29" w:type="dxa"/>
              <w:right w:w="29" w:type="dxa"/>
            </w:tcMar>
          </w:tcPr>
          <w:p w14:paraId="4FF3B4B0" w14:textId="77777777" w:rsidR="00980B94" w:rsidRPr="000A4838" w:rsidRDefault="00980B94" w:rsidP="006B4805">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5367B71A" w14:textId="77777777" w:rsidR="00980B94" w:rsidRPr="000A4838" w:rsidRDefault="00980B94" w:rsidP="006B4805">
            <w:pPr>
              <w:tabs>
                <w:tab w:val="left" w:pos="8280"/>
              </w:tabs>
              <w:suppressAutoHyphens/>
              <w:spacing w:after="60"/>
              <w:jc w:val="right"/>
              <w:rPr>
                <w:sz w:val="19"/>
                <w:szCs w:val="19"/>
              </w:rPr>
            </w:pPr>
            <w:r w:rsidRPr="000A4838">
              <w:rPr>
                <w:sz w:val="19"/>
                <w:szCs w:val="19"/>
              </w:rPr>
              <w:t>20,790</w:t>
            </w:r>
          </w:p>
        </w:tc>
        <w:tc>
          <w:tcPr>
            <w:tcW w:w="880" w:type="dxa"/>
            <w:shd w:val="clear" w:color="auto" w:fill="auto"/>
            <w:tcMar>
              <w:left w:w="29" w:type="dxa"/>
              <w:right w:w="29" w:type="dxa"/>
            </w:tcMar>
          </w:tcPr>
          <w:p w14:paraId="4CE84141" w14:textId="77777777" w:rsidR="00980B94" w:rsidRPr="000A4838" w:rsidRDefault="00980B94" w:rsidP="006B4805">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051C282B" w14:textId="77777777" w:rsidR="00980B94" w:rsidRPr="000A4838" w:rsidRDefault="00980B94" w:rsidP="006B4805">
            <w:pPr>
              <w:tabs>
                <w:tab w:val="left" w:pos="8280"/>
              </w:tabs>
              <w:suppressAutoHyphens/>
              <w:spacing w:after="60"/>
              <w:jc w:val="right"/>
              <w:rPr>
                <w:sz w:val="19"/>
                <w:szCs w:val="19"/>
              </w:rPr>
            </w:pPr>
            <w:r w:rsidRPr="000A4838">
              <w:rPr>
                <w:sz w:val="19"/>
                <w:szCs w:val="19"/>
              </w:rPr>
              <w:t>10,710</w:t>
            </w:r>
          </w:p>
        </w:tc>
        <w:tc>
          <w:tcPr>
            <w:tcW w:w="867" w:type="dxa"/>
            <w:shd w:val="clear" w:color="auto" w:fill="auto"/>
            <w:tcMar>
              <w:left w:w="29" w:type="dxa"/>
              <w:right w:w="29" w:type="dxa"/>
            </w:tcMar>
          </w:tcPr>
          <w:p w14:paraId="243DAD06" w14:textId="77777777" w:rsidR="00980B94" w:rsidRPr="000A4838" w:rsidRDefault="00980B94" w:rsidP="006B4805">
            <w:pPr>
              <w:tabs>
                <w:tab w:val="left" w:pos="8280"/>
              </w:tabs>
              <w:suppressAutoHyphens/>
              <w:spacing w:after="60"/>
              <w:jc w:val="right"/>
              <w:rPr>
                <w:sz w:val="19"/>
                <w:szCs w:val="19"/>
              </w:rPr>
            </w:pPr>
            <w:r w:rsidRPr="000A4838">
              <w:rPr>
                <w:sz w:val="19"/>
                <w:szCs w:val="19"/>
              </w:rPr>
              <w:t>84,805</w:t>
            </w:r>
          </w:p>
        </w:tc>
      </w:tr>
      <w:tr w:rsidR="00980B94" w:rsidRPr="000A4838" w14:paraId="4D1055FC" w14:textId="77777777" w:rsidTr="003A3F29">
        <w:trPr>
          <w:trHeight w:val="160"/>
          <w:jc w:val="center"/>
        </w:trPr>
        <w:tc>
          <w:tcPr>
            <w:tcW w:w="3235" w:type="dxa"/>
            <w:gridSpan w:val="3"/>
            <w:shd w:val="clear" w:color="auto" w:fill="auto"/>
            <w:tcMar>
              <w:left w:w="29" w:type="dxa"/>
              <w:right w:w="29" w:type="dxa"/>
            </w:tcMar>
          </w:tcPr>
          <w:p w14:paraId="076D809E" w14:textId="77777777" w:rsidR="00980B94" w:rsidRPr="000A4838" w:rsidRDefault="00980B94" w:rsidP="006B4805">
            <w:pPr>
              <w:tabs>
                <w:tab w:val="left" w:pos="8280"/>
              </w:tabs>
              <w:suppressAutoHyphens/>
              <w:spacing w:after="60"/>
              <w:jc w:val="left"/>
              <w:rPr>
                <w:sz w:val="19"/>
                <w:szCs w:val="19"/>
              </w:rPr>
            </w:pPr>
            <w:r w:rsidRPr="000A4838">
              <w:rPr>
                <w:sz w:val="19"/>
                <w:szCs w:val="19"/>
              </w:rPr>
              <w:t>Total project costs recommended in principle (US $)</w:t>
            </w:r>
          </w:p>
        </w:tc>
        <w:tc>
          <w:tcPr>
            <w:tcW w:w="836" w:type="dxa"/>
            <w:shd w:val="clear" w:color="auto" w:fill="auto"/>
            <w:tcMar>
              <w:left w:w="29" w:type="dxa"/>
              <w:right w:w="29" w:type="dxa"/>
            </w:tcMar>
          </w:tcPr>
          <w:p w14:paraId="0EEBD4E4" w14:textId="77777777" w:rsidR="00980B94" w:rsidRPr="000A4838" w:rsidRDefault="00980B94" w:rsidP="006B4805">
            <w:pPr>
              <w:tabs>
                <w:tab w:val="left" w:pos="8280"/>
              </w:tabs>
              <w:suppressAutoHyphens/>
              <w:spacing w:after="60"/>
              <w:jc w:val="right"/>
              <w:rPr>
                <w:sz w:val="19"/>
                <w:szCs w:val="19"/>
              </w:rPr>
            </w:pPr>
            <w:r w:rsidRPr="000A4838">
              <w:rPr>
                <w:sz w:val="19"/>
                <w:szCs w:val="19"/>
              </w:rPr>
              <w:t xml:space="preserve">355,500 </w:t>
            </w:r>
          </w:p>
        </w:tc>
        <w:tc>
          <w:tcPr>
            <w:tcW w:w="887" w:type="dxa"/>
            <w:shd w:val="clear" w:color="auto" w:fill="auto"/>
            <w:tcMar>
              <w:left w:w="29" w:type="dxa"/>
              <w:right w:w="29" w:type="dxa"/>
            </w:tcMar>
          </w:tcPr>
          <w:p w14:paraId="0852D7BE" w14:textId="77777777" w:rsidR="00980B94" w:rsidRPr="000A4838" w:rsidRDefault="00980B94" w:rsidP="006B4805">
            <w:pPr>
              <w:tabs>
                <w:tab w:val="left" w:pos="8280"/>
              </w:tabs>
              <w:suppressAutoHyphens/>
              <w:spacing w:after="60"/>
              <w:jc w:val="right"/>
              <w:rPr>
                <w:sz w:val="19"/>
                <w:szCs w:val="19"/>
              </w:rPr>
            </w:pPr>
            <w:r w:rsidRPr="000A4838">
              <w:rPr>
                <w:sz w:val="19"/>
                <w:szCs w:val="19"/>
              </w:rPr>
              <w:t>0</w:t>
            </w:r>
          </w:p>
        </w:tc>
        <w:tc>
          <w:tcPr>
            <w:tcW w:w="892" w:type="dxa"/>
            <w:shd w:val="clear" w:color="auto" w:fill="auto"/>
            <w:tcMar>
              <w:left w:w="29" w:type="dxa"/>
              <w:right w:w="29" w:type="dxa"/>
            </w:tcMar>
          </w:tcPr>
          <w:p w14:paraId="6D2B4E3E" w14:textId="77777777" w:rsidR="00980B94" w:rsidRPr="000A4838" w:rsidRDefault="00980B94" w:rsidP="006B4805">
            <w:pPr>
              <w:tabs>
                <w:tab w:val="left" w:pos="8280"/>
              </w:tabs>
              <w:suppressAutoHyphens/>
              <w:spacing w:after="60"/>
              <w:jc w:val="right"/>
              <w:rPr>
                <w:sz w:val="19"/>
                <w:szCs w:val="19"/>
              </w:rPr>
            </w:pPr>
            <w:r w:rsidRPr="000A4838">
              <w:rPr>
                <w:sz w:val="19"/>
                <w:szCs w:val="19"/>
              </w:rPr>
              <w:t>0</w:t>
            </w:r>
          </w:p>
        </w:tc>
        <w:tc>
          <w:tcPr>
            <w:tcW w:w="861" w:type="dxa"/>
            <w:shd w:val="clear" w:color="auto" w:fill="auto"/>
            <w:tcMar>
              <w:left w:w="29" w:type="dxa"/>
              <w:right w:w="29" w:type="dxa"/>
            </w:tcMar>
          </w:tcPr>
          <w:p w14:paraId="31657F89" w14:textId="77777777" w:rsidR="00980B94" w:rsidRPr="000A4838" w:rsidRDefault="00980B94" w:rsidP="006B4805">
            <w:pPr>
              <w:tabs>
                <w:tab w:val="left" w:pos="8280"/>
              </w:tabs>
              <w:suppressAutoHyphens/>
              <w:spacing w:after="60"/>
              <w:jc w:val="right"/>
              <w:rPr>
                <w:sz w:val="19"/>
                <w:szCs w:val="19"/>
              </w:rPr>
            </w:pPr>
            <w:r w:rsidRPr="000A4838">
              <w:rPr>
                <w:sz w:val="19"/>
                <w:szCs w:val="19"/>
              </w:rPr>
              <w:t>406,000</w:t>
            </w:r>
          </w:p>
        </w:tc>
        <w:tc>
          <w:tcPr>
            <w:tcW w:w="880" w:type="dxa"/>
            <w:shd w:val="clear" w:color="auto" w:fill="auto"/>
            <w:tcMar>
              <w:left w:w="29" w:type="dxa"/>
              <w:right w:w="29" w:type="dxa"/>
            </w:tcMar>
          </w:tcPr>
          <w:p w14:paraId="1DDA6A89" w14:textId="77777777" w:rsidR="00980B94" w:rsidRPr="000A4838" w:rsidRDefault="00980B94" w:rsidP="006B4805">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5F35D359" w14:textId="77777777" w:rsidR="00980B94" w:rsidRPr="000A4838" w:rsidRDefault="00980B94" w:rsidP="006B4805">
            <w:pPr>
              <w:tabs>
                <w:tab w:val="left" w:pos="8280"/>
              </w:tabs>
              <w:suppressAutoHyphens/>
              <w:spacing w:after="60"/>
              <w:jc w:val="right"/>
              <w:rPr>
                <w:sz w:val="19"/>
                <w:szCs w:val="19"/>
              </w:rPr>
            </w:pPr>
            <w:r w:rsidRPr="000A4838">
              <w:rPr>
                <w:sz w:val="19"/>
                <w:szCs w:val="19"/>
              </w:rPr>
              <w:t>297,000</w:t>
            </w:r>
          </w:p>
        </w:tc>
        <w:tc>
          <w:tcPr>
            <w:tcW w:w="880" w:type="dxa"/>
            <w:shd w:val="clear" w:color="auto" w:fill="auto"/>
            <w:tcMar>
              <w:left w:w="29" w:type="dxa"/>
              <w:right w:w="29" w:type="dxa"/>
            </w:tcMar>
          </w:tcPr>
          <w:p w14:paraId="2EF9E569" w14:textId="77777777" w:rsidR="00980B94" w:rsidRPr="000A4838" w:rsidRDefault="00980B94" w:rsidP="006B4805">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43E2AC16" w14:textId="77777777" w:rsidR="00980B94" w:rsidRPr="000A4838" w:rsidRDefault="00980B94" w:rsidP="006B4805">
            <w:pPr>
              <w:tabs>
                <w:tab w:val="left" w:pos="8280"/>
              </w:tabs>
              <w:suppressAutoHyphens/>
              <w:spacing w:after="60"/>
              <w:jc w:val="right"/>
              <w:rPr>
                <w:sz w:val="19"/>
                <w:szCs w:val="19"/>
              </w:rPr>
            </w:pPr>
            <w:r w:rsidRPr="000A4838">
              <w:rPr>
                <w:sz w:val="19"/>
                <w:szCs w:val="19"/>
              </w:rPr>
              <w:t>153,000</w:t>
            </w:r>
          </w:p>
        </w:tc>
        <w:tc>
          <w:tcPr>
            <w:tcW w:w="867" w:type="dxa"/>
            <w:shd w:val="clear" w:color="auto" w:fill="auto"/>
            <w:tcMar>
              <w:left w:w="29" w:type="dxa"/>
              <w:right w:w="29" w:type="dxa"/>
            </w:tcMar>
          </w:tcPr>
          <w:p w14:paraId="69F091A5" w14:textId="77777777" w:rsidR="00980B94" w:rsidRPr="000A4838" w:rsidRDefault="00980B94" w:rsidP="006B4805">
            <w:pPr>
              <w:tabs>
                <w:tab w:val="left" w:pos="480"/>
                <w:tab w:val="left" w:pos="8280"/>
              </w:tabs>
              <w:suppressAutoHyphens/>
              <w:spacing w:after="60"/>
              <w:jc w:val="right"/>
              <w:rPr>
                <w:sz w:val="19"/>
                <w:szCs w:val="19"/>
              </w:rPr>
            </w:pPr>
            <w:r w:rsidRPr="000A4838">
              <w:rPr>
                <w:sz w:val="19"/>
                <w:szCs w:val="19"/>
              </w:rPr>
              <w:t xml:space="preserve">1,211,500 </w:t>
            </w:r>
          </w:p>
        </w:tc>
      </w:tr>
      <w:tr w:rsidR="00980B94" w:rsidRPr="000A4838" w14:paraId="0E489911" w14:textId="77777777" w:rsidTr="003A3F29">
        <w:trPr>
          <w:trHeight w:val="206"/>
          <w:jc w:val="center"/>
        </w:trPr>
        <w:tc>
          <w:tcPr>
            <w:tcW w:w="3235" w:type="dxa"/>
            <w:gridSpan w:val="3"/>
            <w:shd w:val="clear" w:color="auto" w:fill="auto"/>
            <w:tcMar>
              <w:left w:w="29" w:type="dxa"/>
              <w:right w:w="29" w:type="dxa"/>
            </w:tcMar>
          </w:tcPr>
          <w:p w14:paraId="06BF85BC" w14:textId="77777777" w:rsidR="00980B94" w:rsidRPr="000A4838" w:rsidRDefault="00980B94" w:rsidP="006B4805">
            <w:pPr>
              <w:tabs>
                <w:tab w:val="left" w:pos="8280"/>
              </w:tabs>
              <w:suppressAutoHyphens/>
              <w:spacing w:after="60"/>
              <w:jc w:val="left"/>
              <w:rPr>
                <w:sz w:val="19"/>
                <w:szCs w:val="19"/>
              </w:rPr>
            </w:pPr>
            <w:r w:rsidRPr="000A4838">
              <w:rPr>
                <w:sz w:val="19"/>
                <w:szCs w:val="19"/>
              </w:rPr>
              <w:t>Total support costs recommended in principle (US $)</w:t>
            </w:r>
          </w:p>
        </w:tc>
        <w:tc>
          <w:tcPr>
            <w:tcW w:w="836" w:type="dxa"/>
            <w:shd w:val="clear" w:color="auto" w:fill="auto"/>
            <w:tcMar>
              <w:left w:w="29" w:type="dxa"/>
              <w:right w:w="29" w:type="dxa"/>
            </w:tcMar>
          </w:tcPr>
          <w:p w14:paraId="7C7A20F6" w14:textId="77777777" w:rsidR="00980B94" w:rsidRPr="000A4838" w:rsidRDefault="00980B94" w:rsidP="006B4805">
            <w:pPr>
              <w:tabs>
                <w:tab w:val="left" w:pos="8280"/>
              </w:tabs>
              <w:suppressAutoHyphens/>
              <w:spacing w:after="60"/>
              <w:jc w:val="right"/>
              <w:rPr>
                <w:sz w:val="19"/>
                <w:szCs w:val="19"/>
              </w:rPr>
            </w:pPr>
            <w:r w:rsidRPr="000A4838">
              <w:rPr>
                <w:sz w:val="19"/>
                <w:szCs w:val="19"/>
              </w:rPr>
              <w:t>24,885</w:t>
            </w:r>
          </w:p>
        </w:tc>
        <w:tc>
          <w:tcPr>
            <w:tcW w:w="887" w:type="dxa"/>
            <w:shd w:val="clear" w:color="auto" w:fill="auto"/>
            <w:tcMar>
              <w:left w:w="29" w:type="dxa"/>
              <w:right w:w="29" w:type="dxa"/>
            </w:tcMar>
          </w:tcPr>
          <w:p w14:paraId="744F68E3" w14:textId="77777777" w:rsidR="00980B94" w:rsidRPr="000A4838" w:rsidRDefault="00980B94" w:rsidP="006B4805">
            <w:pPr>
              <w:tabs>
                <w:tab w:val="left" w:pos="8280"/>
              </w:tabs>
              <w:suppressAutoHyphens/>
              <w:spacing w:after="60"/>
              <w:jc w:val="right"/>
              <w:rPr>
                <w:sz w:val="19"/>
                <w:szCs w:val="19"/>
              </w:rPr>
            </w:pPr>
            <w:r w:rsidRPr="000A4838">
              <w:rPr>
                <w:sz w:val="19"/>
                <w:szCs w:val="19"/>
              </w:rPr>
              <w:t>0</w:t>
            </w:r>
          </w:p>
        </w:tc>
        <w:tc>
          <w:tcPr>
            <w:tcW w:w="892" w:type="dxa"/>
            <w:shd w:val="clear" w:color="auto" w:fill="auto"/>
            <w:tcMar>
              <w:left w:w="29" w:type="dxa"/>
              <w:right w:w="29" w:type="dxa"/>
            </w:tcMar>
          </w:tcPr>
          <w:p w14:paraId="2577BF7B" w14:textId="77777777" w:rsidR="00980B94" w:rsidRPr="000A4838" w:rsidRDefault="00980B94" w:rsidP="006B4805">
            <w:pPr>
              <w:tabs>
                <w:tab w:val="left" w:pos="8280"/>
              </w:tabs>
              <w:suppressAutoHyphens/>
              <w:spacing w:after="60"/>
              <w:jc w:val="right"/>
              <w:rPr>
                <w:sz w:val="19"/>
                <w:szCs w:val="19"/>
              </w:rPr>
            </w:pPr>
            <w:r w:rsidRPr="000A4838">
              <w:rPr>
                <w:sz w:val="19"/>
                <w:szCs w:val="19"/>
              </w:rPr>
              <w:t>0</w:t>
            </w:r>
          </w:p>
        </w:tc>
        <w:tc>
          <w:tcPr>
            <w:tcW w:w="861" w:type="dxa"/>
            <w:shd w:val="clear" w:color="auto" w:fill="auto"/>
            <w:tcMar>
              <w:left w:w="29" w:type="dxa"/>
              <w:right w:w="29" w:type="dxa"/>
            </w:tcMar>
          </w:tcPr>
          <w:p w14:paraId="7DF9A4A0" w14:textId="77777777" w:rsidR="00980B94" w:rsidRPr="000A4838" w:rsidRDefault="00980B94" w:rsidP="006B4805">
            <w:pPr>
              <w:tabs>
                <w:tab w:val="left" w:pos="8280"/>
              </w:tabs>
              <w:suppressAutoHyphens/>
              <w:spacing w:after="60"/>
              <w:jc w:val="right"/>
              <w:rPr>
                <w:sz w:val="19"/>
                <w:szCs w:val="19"/>
              </w:rPr>
            </w:pPr>
            <w:r w:rsidRPr="000A4838">
              <w:rPr>
                <w:sz w:val="19"/>
                <w:szCs w:val="19"/>
              </w:rPr>
              <w:t>28,420</w:t>
            </w:r>
          </w:p>
        </w:tc>
        <w:tc>
          <w:tcPr>
            <w:tcW w:w="880" w:type="dxa"/>
            <w:shd w:val="clear" w:color="auto" w:fill="auto"/>
            <w:tcMar>
              <w:left w:w="29" w:type="dxa"/>
              <w:right w:w="29" w:type="dxa"/>
            </w:tcMar>
          </w:tcPr>
          <w:p w14:paraId="6D2D913F" w14:textId="77777777" w:rsidR="00980B94" w:rsidRPr="000A4838" w:rsidRDefault="00980B94" w:rsidP="006B4805">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082A194C" w14:textId="77777777" w:rsidR="00980B94" w:rsidRPr="000A4838" w:rsidRDefault="00980B94" w:rsidP="006B4805">
            <w:pPr>
              <w:tabs>
                <w:tab w:val="left" w:pos="8280"/>
              </w:tabs>
              <w:suppressAutoHyphens/>
              <w:spacing w:after="60"/>
              <w:jc w:val="right"/>
              <w:rPr>
                <w:sz w:val="19"/>
                <w:szCs w:val="19"/>
              </w:rPr>
            </w:pPr>
            <w:r w:rsidRPr="000A4838">
              <w:rPr>
                <w:sz w:val="19"/>
                <w:szCs w:val="19"/>
              </w:rPr>
              <w:t>20,790</w:t>
            </w:r>
          </w:p>
        </w:tc>
        <w:tc>
          <w:tcPr>
            <w:tcW w:w="880" w:type="dxa"/>
            <w:shd w:val="clear" w:color="auto" w:fill="auto"/>
            <w:tcMar>
              <w:left w:w="29" w:type="dxa"/>
              <w:right w:w="29" w:type="dxa"/>
            </w:tcMar>
          </w:tcPr>
          <w:p w14:paraId="52193261" w14:textId="77777777" w:rsidR="00980B94" w:rsidRPr="000A4838" w:rsidRDefault="00980B94" w:rsidP="006B4805">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2BAE8ECD" w14:textId="77777777" w:rsidR="00980B94" w:rsidRPr="000A4838" w:rsidRDefault="00980B94" w:rsidP="006B4805">
            <w:pPr>
              <w:tabs>
                <w:tab w:val="left" w:pos="8280"/>
              </w:tabs>
              <w:suppressAutoHyphens/>
              <w:spacing w:after="60"/>
              <w:jc w:val="right"/>
              <w:rPr>
                <w:sz w:val="19"/>
                <w:szCs w:val="19"/>
              </w:rPr>
            </w:pPr>
            <w:r w:rsidRPr="000A4838">
              <w:rPr>
                <w:sz w:val="19"/>
                <w:szCs w:val="19"/>
              </w:rPr>
              <w:t>10,710</w:t>
            </w:r>
          </w:p>
        </w:tc>
        <w:tc>
          <w:tcPr>
            <w:tcW w:w="867" w:type="dxa"/>
            <w:shd w:val="clear" w:color="auto" w:fill="auto"/>
            <w:tcMar>
              <w:left w:w="29" w:type="dxa"/>
              <w:right w:w="29" w:type="dxa"/>
            </w:tcMar>
          </w:tcPr>
          <w:p w14:paraId="62A926F6" w14:textId="77777777" w:rsidR="00980B94" w:rsidRPr="000A4838" w:rsidRDefault="00980B94" w:rsidP="006B4805">
            <w:pPr>
              <w:tabs>
                <w:tab w:val="left" w:pos="8280"/>
              </w:tabs>
              <w:suppressAutoHyphens/>
              <w:spacing w:after="60"/>
              <w:jc w:val="right"/>
              <w:rPr>
                <w:sz w:val="19"/>
                <w:szCs w:val="19"/>
              </w:rPr>
            </w:pPr>
            <w:r w:rsidRPr="000A4838">
              <w:rPr>
                <w:sz w:val="19"/>
                <w:szCs w:val="19"/>
              </w:rPr>
              <w:t>84,805</w:t>
            </w:r>
          </w:p>
        </w:tc>
      </w:tr>
      <w:tr w:rsidR="00980B94" w:rsidRPr="000A4838" w14:paraId="47BB2016" w14:textId="77777777" w:rsidTr="003A3F29">
        <w:trPr>
          <w:trHeight w:val="97"/>
          <w:jc w:val="center"/>
        </w:trPr>
        <w:tc>
          <w:tcPr>
            <w:tcW w:w="3235" w:type="dxa"/>
            <w:gridSpan w:val="3"/>
            <w:shd w:val="clear" w:color="auto" w:fill="auto"/>
            <w:tcMar>
              <w:left w:w="29" w:type="dxa"/>
              <w:right w:w="29" w:type="dxa"/>
            </w:tcMar>
          </w:tcPr>
          <w:p w14:paraId="1224D1A8" w14:textId="77777777" w:rsidR="00980B94" w:rsidRPr="000A4838" w:rsidRDefault="00980B94" w:rsidP="006B4805">
            <w:pPr>
              <w:tabs>
                <w:tab w:val="left" w:pos="8280"/>
              </w:tabs>
              <w:suppressAutoHyphens/>
              <w:spacing w:after="60"/>
              <w:jc w:val="left"/>
              <w:rPr>
                <w:sz w:val="19"/>
                <w:szCs w:val="19"/>
              </w:rPr>
            </w:pPr>
            <w:r w:rsidRPr="000A4838">
              <w:rPr>
                <w:sz w:val="19"/>
                <w:szCs w:val="19"/>
              </w:rPr>
              <w:t>Total funds recommended in principle (US $)</w:t>
            </w:r>
          </w:p>
        </w:tc>
        <w:tc>
          <w:tcPr>
            <w:tcW w:w="836" w:type="dxa"/>
            <w:shd w:val="clear" w:color="auto" w:fill="auto"/>
            <w:tcMar>
              <w:left w:w="29" w:type="dxa"/>
              <w:right w:w="29" w:type="dxa"/>
            </w:tcMar>
          </w:tcPr>
          <w:p w14:paraId="298BE184" w14:textId="77777777" w:rsidR="00980B94" w:rsidRPr="000A4838" w:rsidRDefault="00980B94" w:rsidP="006B4805">
            <w:pPr>
              <w:tabs>
                <w:tab w:val="left" w:pos="8280"/>
              </w:tabs>
              <w:suppressAutoHyphens/>
              <w:spacing w:after="60"/>
              <w:jc w:val="right"/>
              <w:rPr>
                <w:sz w:val="19"/>
                <w:szCs w:val="19"/>
              </w:rPr>
            </w:pPr>
            <w:r w:rsidRPr="000A4838">
              <w:rPr>
                <w:sz w:val="19"/>
                <w:szCs w:val="19"/>
              </w:rPr>
              <w:t>380,385</w:t>
            </w:r>
          </w:p>
        </w:tc>
        <w:tc>
          <w:tcPr>
            <w:tcW w:w="887" w:type="dxa"/>
            <w:shd w:val="clear" w:color="auto" w:fill="auto"/>
            <w:tcMar>
              <w:left w:w="29" w:type="dxa"/>
              <w:right w:w="29" w:type="dxa"/>
            </w:tcMar>
          </w:tcPr>
          <w:p w14:paraId="7657435E" w14:textId="77777777" w:rsidR="00980B94" w:rsidRPr="000A4838" w:rsidRDefault="00980B94" w:rsidP="006B4805">
            <w:pPr>
              <w:tabs>
                <w:tab w:val="left" w:pos="8280"/>
              </w:tabs>
              <w:suppressAutoHyphens/>
              <w:spacing w:after="60"/>
              <w:jc w:val="right"/>
              <w:rPr>
                <w:sz w:val="19"/>
                <w:szCs w:val="19"/>
              </w:rPr>
            </w:pPr>
            <w:r w:rsidRPr="000A4838">
              <w:rPr>
                <w:sz w:val="19"/>
                <w:szCs w:val="19"/>
              </w:rPr>
              <w:t>0</w:t>
            </w:r>
          </w:p>
        </w:tc>
        <w:tc>
          <w:tcPr>
            <w:tcW w:w="892" w:type="dxa"/>
            <w:shd w:val="clear" w:color="auto" w:fill="auto"/>
            <w:tcMar>
              <w:left w:w="29" w:type="dxa"/>
              <w:right w:w="29" w:type="dxa"/>
            </w:tcMar>
          </w:tcPr>
          <w:p w14:paraId="0CC052C1" w14:textId="77777777" w:rsidR="00980B94" w:rsidRPr="000A4838" w:rsidRDefault="00980B94" w:rsidP="006B4805">
            <w:pPr>
              <w:tabs>
                <w:tab w:val="left" w:pos="8280"/>
              </w:tabs>
              <w:suppressAutoHyphens/>
              <w:spacing w:after="60"/>
              <w:jc w:val="right"/>
              <w:rPr>
                <w:sz w:val="19"/>
                <w:szCs w:val="19"/>
              </w:rPr>
            </w:pPr>
            <w:r w:rsidRPr="000A4838">
              <w:rPr>
                <w:sz w:val="19"/>
                <w:szCs w:val="19"/>
              </w:rPr>
              <w:t>0</w:t>
            </w:r>
          </w:p>
        </w:tc>
        <w:tc>
          <w:tcPr>
            <w:tcW w:w="861" w:type="dxa"/>
            <w:shd w:val="clear" w:color="auto" w:fill="auto"/>
            <w:tcMar>
              <w:left w:w="29" w:type="dxa"/>
              <w:right w:w="29" w:type="dxa"/>
            </w:tcMar>
          </w:tcPr>
          <w:p w14:paraId="49337547" w14:textId="77777777" w:rsidR="00980B94" w:rsidRPr="000A4838" w:rsidRDefault="00980B94" w:rsidP="006B4805">
            <w:pPr>
              <w:tabs>
                <w:tab w:val="left" w:pos="8280"/>
              </w:tabs>
              <w:suppressAutoHyphens/>
              <w:spacing w:after="60"/>
              <w:jc w:val="right"/>
              <w:rPr>
                <w:sz w:val="19"/>
                <w:szCs w:val="19"/>
              </w:rPr>
            </w:pPr>
            <w:r w:rsidRPr="000A4838">
              <w:rPr>
                <w:sz w:val="19"/>
                <w:szCs w:val="19"/>
              </w:rPr>
              <w:t>434,420</w:t>
            </w:r>
          </w:p>
        </w:tc>
        <w:tc>
          <w:tcPr>
            <w:tcW w:w="880" w:type="dxa"/>
            <w:shd w:val="clear" w:color="auto" w:fill="auto"/>
            <w:tcMar>
              <w:left w:w="29" w:type="dxa"/>
              <w:right w:w="29" w:type="dxa"/>
            </w:tcMar>
          </w:tcPr>
          <w:p w14:paraId="5627035A" w14:textId="77777777" w:rsidR="00980B94" w:rsidRPr="000A4838" w:rsidRDefault="00980B94" w:rsidP="006B4805">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31B87661" w14:textId="77777777" w:rsidR="00980B94" w:rsidRPr="000A4838" w:rsidRDefault="00980B94" w:rsidP="006B4805">
            <w:pPr>
              <w:tabs>
                <w:tab w:val="left" w:pos="8280"/>
              </w:tabs>
              <w:suppressAutoHyphens/>
              <w:spacing w:after="60"/>
              <w:jc w:val="right"/>
              <w:rPr>
                <w:sz w:val="19"/>
                <w:szCs w:val="19"/>
              </w:rPr>
            </w:pPr>
            <w:r w:rsidRPr="000A4838">
              <w:rPr>
                <w:sz w:val="19"/>
                <w:szCs w:val="19"/>
              </w:rPr>
              <w:t>317,790</w:t>
            </w:r>
          </w:p>
        </w:tc>
        <w:tc>
          <w:tcPr>
            <w:tcW w:w="880" w:type="dxa"/>
            <w:shd w:val="clear" w:color="auto" w:fill="auto"/>
            <w:tcMar>
              <w:left w:w="29" w:type="dxa"/>
              <w:right w:w="29" w:type="dxa"/>
            </w:tcMar>
          </w:tcPr>
          <w:p w14:paraId="0CA2232F" w14:textId="77777777" w:rsidR="00980B94" w:rsidRPr="000A4838" w:rsidRDefault="00980B94" w:rsidP="006B4805">
            <w:pPr>
              <w:tabs>
                <w:tab w:val="left" w:pos="8280"/>
              </w:tabs>
              <w:suppressAutoHyphens/>
              <w:spacing w:after="60"/>
              <w:jc w:val="right"/>
              <w:rPr>
                <w:sz w:val="19"/>
                <w:szCs w:val="19"/>
              </w:rPr>
            </w:pPr>
            <w:r w:rsidRPr="000A4838">
              <w:rPr>
                <w:sz w:val="19"/>
                <w:szCs w:val="19"/>
              </w:rPr>
              <w:t>0</w:t>
            </w:r>
          </w:p>
        </w:tc>
        <w:tc>
          <w:tcPr>
            <w:tcW w:w="880" w:type="dxa"/>
            <w:shd w:val="clear" w:color="auto" w:fill="auto"/>
            <w:tcMar>
              <w:left w:w="29" w:type="dxa"/>
              <w:right w:w="29" w:type="dxa"/>
            </w:tcMar>
          </w:tcPr>
          <w:p w14:paraId="432C818A" w14:textId="77777777" w:rsidR="00980B94" w:rsidRPr="000A4838" w:rsidRDefault="00980B94" w:rsidP="006B4805">
            <w:pPr>
              <w:tabs>
                <w:tab w:val="left" w:pos="8280"/>
              </w:tabs>
              <w:suppressAutoHyphens/>
              <w:spacing w:after="60"/>
              <w:jc w:val="right"/>
              <w:rPr>
                <w:sz w:val="19"/>
                <w:szCs w:val="19"/>
              </w:rPr>
            </w:pPr>
            <w:r w:rsidRPr="000A4838">
              <w:rPr>
                <w:sz w:val="19"/>
                <w:szCs w:val="19"/>
                <w:lang w:eastAsia="en-CA"/>
              </w:rPr>
              <w:t>163,710</w:t>
            </w:r>
          </w:p>
        </w:tc>
        <w:tc>
          <w:tcPr>
            <w:tcW w:w="867" w:type="dxa"/>
            <w:shd w:val="clear" w:color="auto" w:fill="auto"/>
            <w:tcMar>
              <w:left w:w="29" w:type="dxa"/>
              <w:right w:w="29" w:type="dxa"/>
            </w:tcMar>
          </w:tcPr>
          <w:p w14:paraId="1D725F34" w14:textId="77777777" w:rsidR="00980B94" w:rsidRPr="000A4838" w:rsidRDefault="00980B94" w:rsidP="006B4805">
            <w:pPr>
              <w:tabs>
                <w:tab w:val="left" w:pos="8280"/>
              </w:tabs>
              <w:suppressAutoHyphens/>
              <w:spacing w:after="60"/>
              <w:jc w:val="right"/>
              <w:rPr>
                <w:sz w:val="19"/>
                <w:szCs w:val="19"/>
              </w:rPr>
            </w:pPr>
            <w:r w:rsidRPr="000A4838">
              <w:rPr>
                <w:sz w:val="19"/>
                <w:szCs w:val="19"/>
              </w:rPr>
              <w:t>1,296,305</w:t>
            </w:r>
          </w:p>
        </w:tc>
      </w:tr>
    </w:tbl>
    <w:p w14:paraId="70CACFCB" w14:textId="77777777" w:rsidR="00980B94" w:rsidRPr="000A4838" w:rsidRDefault="00980B94" w:rsidP="006B4805">
      <w:pPr>
        <w:tabs>
          <w:tab w:val="left" w:pos="2880"/>
          <w:tab w:val="left" w:pos="5760"/>
        </w:tabs>
        <w:suppressAutoHyphens/>
        <w:jc w:val="center"/>
        <w:rPr>
          <w:b/>
          <w:sz w:val="20"/>
          <w:szCs w:val="20"/>
        </w:rPr>
      </w:pPr>
    </w:p>
    <w:tbl>
      <w:tblPr>
        <w:tblStyle w:val="TableGrid10"/>
        <w:tblW w:w="5364" w:type="pct"/>
        <w:jc w:val="center"/>
        <w:tblLook w:val="04A0" w:firstRow="1" w:lastRow="0" w:firstColumn="1" w:lastColumn="0" w:noHBand="0" w:noVBand="1"/>
      </w:tblPr>
      <w:tblGrid>
        <w:gridCol w:w="3112"/>
        <w:gridCol w:w="3332"/>
        <w:gridCol w:w="3587"/>
      </w:tblGrid>
      <w:tr w:rsidR="00980B94" w:rsidRPr="000A4838" w14:paraId="269825A6" w14:textId="77777777" w:rsidTr="003A3F29">
        <w:trPr>
          <w:trHeight w:hRule="exact" w:val="227"/>
          <w:jc w:val="center"/>
        </w:trPr>
        <w:tc>
          <w:tcPr>
            <w:tcW w:w="5000" w:type="pct"/>
            <w:gridSpan w:val="3"/>
            <w:shd w:val="clear" w:color="auto" w:fill="auto"/>
          </w:tcPr>
          <w:p w14:paraId="2F929CDA" w14:textId="77777777" w:rsidR="00980B94" w:rsidRPr="000A4838" w:rsidRDefault="00980B94" w:rsidP="006B4805">
            <w:pPr>
              <w:suppressAutoHyphens/>
              <w:jc w:val="left"/>
              <w:rPr>
                <w:b/>
                <w:sz w:val="20"/>
              </w:rPr>
            </w:pPr>
            <w:r w:rsidRPr="000A4838">
              <w:rPr>
                <w:b/>
                <w:sz w:val="20"/>
              </w:rPr>
              <w:t>(VII) Request for approval of funding for the first tranche (2023)</w:t>
            </w:r>
          </w:p>
        </w:tc>
      </w:tr>
      <w:tr w:rsidR="00980B94" w:rsidRPr="000A4838" w14:paraId="6C6F15F5" w14:textId="77777777" w:rsidTr="003A3F29">
        <w:trPr>
          <w:trHeight w:hRule="exact" w:val="227"/>
          <w:jc w:val="center"/>
        </w:trPr>
        <w:tc>
          <w:tcPr>
            <w:tcW w:w="1551" w:type="pct"/>
            <w:shd w:val="clear" w:color="auto" w:fill="auto"/>
          </w:tcPr>
          <w:p w14:paraId="35E90B9A" w14:textId="77777777" w:rsidR="00980B94" w:rsidRPr="000A4838" w:rsidRDefault="00980B94" w:rsidP="006B4805">
            <w:pPr>
              <w:suppressAutoHyphens/>
              <w:jc w:val="center"/>
              <w:rPr>
                <w:b/>
                <w:sz w:val="20"/>
              </w:rPr>
            </w:pPr>
            <w:r w:rsidRPr="000A4838">
              <w:rPr>
                <w:b/>
                <w:sz w:val="20"/>
              </w:rPr>
              <w:t>Implementing agency</w:t>
            </w:r>
          </w:p>
        </w:tc>
        <w:tc>
          <w:tcPr>
            <w:tcW w:w="1661" w:type="pct"/>
            <w:shd w:val="clear" w:color="auto" w:fill="auto"/>
          </w:tcPr>
          <w:p w14:paraId="486ED28F" w14:textId="77777777" w:rsidR="00980B94" w:rsidRPr="000A4838" w:rsidRDefault="00980B94" w:rsidP="006B4805">
            <w:pPr>
              <w:suppressAutoHyphens/>
              <w:jc w:val="center"/>
              <w:rPr>
                <w:b/>
                <w:sz w:val="20"/>
              </w:rPr>
            </w:pPr>
            <w:r w:rsidRPr="000A4838">
              <w:rPr>
                <w:b/>
                <w:sz w:val="20"/>
              </w:rPr>
              <w:t>Funds recommended (US $)</w:t>
            </w:r>
          </w:p>
        </w:tc>
        <w:tc>
          <w:tcPr>
            <w:tcW w:w="1788" w:type="pct"/>
            <w:shd w:val="clear" w:color="auto" w:fill="auto"/>
          </w:tcPr>
          <w:p w14:paraId="5E9099F4" w14:textId="77777777" w:rsidR="00980B94" w:rsidRPr="000A4838" w:rsidRDefault="00980B94" w:rsidP="006B4805">
            <w:pPr>
              <w:suppressAutoHyphens/>
              <w:jc w:val="center"/>
              <w:rPr>
                <w:b/>
                <w:sz w:val="20"/>
              </w:rPr>
            </w:pPr>
            <w:r w:rsidRPr="000A4838">
              <w:rPr>
                <w:b/>
                <w:sz w:val="20"/>
              </w:rPr>
              <w:t>Support costs (US $)</w:t>
            </w:r>
          </w:p>
        </w:tc>
      </w:tr>
      <w:tr w:rsidR="00980B94" w:rsidRPr="000A4838" w14:paraId="25A97578" w14:textId="77777777" w:rsidTr="003A3F29">
        <w:trPr>
          <w:trHeight w:hRule="exact" w:val="227"/>
          <w:jc w:val="center"/>
        </w:trPr>
        <w:tc>
          <w:tcPr>
            <w:tcW w:w="1551" w:type="pct"/>
            <w:shd w:val="clear" w:color="auto" w:fill="auto"/>
          </w:tcPr>
          <w:p w14:paraId="7CAA3C8E" w14:textId="77777777" w:rsidR="00980B94" w:rsidRPr="000A4838" w:rsidRDefault="00980B94" w:rsidP="006B4805">
            <w:pPr>
              <w:suppressAutoHyphens/>
              <w:rPr>
                <w:sz w:val="20"/>
              </w:rPr>
            </w:pPr>
            <w:r w:rsidRPr="000A4838">
              <w:rPr>
                <w:sz w:val="20"/>
              </w:rPr>
              <w:t>UNIDO</w:t>
            </w:r>
          </w:p>
        </w:tc>
        <w:tc>
          <w:tcPr>
            <w:tcW w:w="1661" w:type="pct"/>
            <w:shd w:val="clear" w:color="auto" w:fill="auto"/>
          </w:tcPr>
          <w:p w14:paraId="29E20ACC" w14:textId="77777777" w:rsidR="00980B94" w:rsidRPr="000A4838" w:rsidRDefault="00980B94" w:rsidP="006B4805">
            <w:pPr>
              <w:suppressAutoHyphens/>
              <w:jc w:val="right"/>
              <w:rPr>
                <w:sz w:val="20"/>
                <w:szCs w:val="20"/>
              </w:rPr>
            </w:pPr>
            <w:r w:rsidRPr="000A4838">
              <w:rPr>
                <w:sz w:val="20"/>
                <w:szCs w:val="20"/>
              </w:rPr>
              <w:t>355,500</w:t>
            </w:r>
          </w:p>
        </w:tc>
        <w:tc>
          <w:tcPr>
            <w:tcW w:w="1788" w:type="pct"/>
            <w:shd w:val="clear" w:color="auto" w:fill="auto"/>
          </w:tcPr>
          <w:p w14:paraId="5FC50DA6" w14:textId="77777777" w:rsidR="00980B94" w:rsidRPr="000A4838" w:rsidRDefault="00980B94" w:rsidP="006B4805">
            <w:pPr>
              <w:suppressAutoHyphens/>
              <w:jc w:val="right"/>
              <w:rPr>
                <w:sz w:val="20"/>
                <w:szCs w:val="20"/>
              </w:rPr>
            </w:pPr>
            <w:r w:rsidRPr="000A4838">
              <w:rPr>
                <w:sz w:val="20"/>
                <w:szCs w:val="20"/>
              </w:rPr>
              <w:t>24,885</w:t>
            </w:r>
          </w:p>
        </w:tc>
      </w:tr>
      <w:tr w:rsidR="00980B94" w:rsidRPr="000A4838" w14:paraId="4999476B" w14:textId="77777777" w:rsidTr="003A3F29">
        <w:trPr>
          <w:trHeight w:hRule="exact" w:val="227"/>
          <w:jc w:val="center"/>
        </w:trPr>
        <w:tc>
          <w:tcPr>
            <w:tcW w:w="1551" w:type="pct"/>
            <w:shd w:val="clear" w:color="auto" w:fill="auto"/>
          </w:tcPr>
          <w:p w14:paraId="710C401A" w14:textId="77777777" w:rsidR="00980B94" w:rsidRPr="000A4838" w:rsidRDefault="00980B94" w:rsidP="006B4805">
            <w:pPr>
              <w:suppressAutoHyphens/>
              <w:rPr>
                <w:b/>
                <w:bCs/>
                <w:sz w:val="20"/>
              </w:rPr>
            </w:pPr>
            <w:r w:rsidRPr="000A4838">
              <w:rPr>
                <w:b/>
                <w:bCs/>
                <w:sz w:val="20"/>
              </w:rPr>
              <w:t>Total</w:t>
            </w:r>
          </w:p>
        </w:tc>
        <w:tc>
          <w:tcPr>
            <w:tcW w:w="1661" w:type="pct"/>
            <w:shd w:val="clear" w:color="auto" w:fill="auto"/>
          </w:tcPr>
          <w:p w14:paraId="7E041888" w14:textId="77777777" w:rsidR="00980B94" w:rsidRPr="000A4838" w:rsidRDefault="00980B94" w:rsidP="006B4805">
            <w:pPr>
              <w:suppressAutoHyphens/>
              <w:jc w:val="right"/>
              <w:rPr>
                <w:b/>
                <w:bCs/>
                <w:sz w:val="20"/>
                <w:szCs w:val="20"/>
              </w:rPr>
            </w:pPr>
            <w:r w:rsidRPr="000A4838">
              <w:rPr>
                <w:b/>
                <w:bCs/>
                <w:sz w:val="20"/>
                <w:szCs w:val="20"/>
              </w:rPr>
              <w:t>355,500</w:t>
            </w:r>
          </w:p>
        </w:tc>
        <w:tc>
          <w:tcPr>
            <w:tcW w:w="1788" w:type="pct"/>
            <w:shd w:val="clear" w:color="auto" w:fill="auto"/>
          </w:tcPr>
          <w:p w14:paraId="7E2E199B" w14:textId="77777777" w:rsidR="00980B94" w:rsidRPr="000A4838" w:rsidRDefault="00980B94" w:rsidP="006B4805">
            <w:pPr>
              <w:suppressAutoHyphens/>
              <w:jc w:val="right"/>
              <w:rPr>
                <w:b/>
                <w:bCs/>
                <w:sz w:val="20"/>
                <w:szCs w:val="20"/>
              </w:rPr>
            </w:pPr>
            <w:r w:rsidRPr="000A4838">
              <w:rPr>
                <w:b/>
                <w:bCs/>
                <w:sz w:val="20"/>
                <w:szCs w:val="20"/>
              </w:rPr>
              <w:t>24,885</w:t>
            </w:r>
          </w:p>
        </w:tc>
      </w:tr>
    </w:tbl>
    <w:p w14:paraId="1855B44E" w14:textId="77777777" w:rsidR="00980B94" w:rsidRPr="000A4838" w:rsidRDefault="00980B94" w:rsidP="006B4805">
      <w:pPr>
        <w:tabs>
          <w:tab w:val="left" w:pos="2880"/>
          <w:tab w:val="left" w:pos="5760"/>
        </w:tabs>
        <w:suppressAutoHyphens/>
        <w:jc w:val="center"/>
        <w:rPr>
          <w:b/>
          <w:sz w:val="20"/>
          <w:szCs w:val="20"/>
        </w:rPr>
      </w:pPr>
    </w:p>
    <w:tbl>
      <w:tblPr>
        <w:tblStyle w:val="TableGrid"/>
        <w:tblW w:w="5364" w:type="pct"/>
        <w:jc w:val="center"/>
        <w:tblLook w:val="04A0" w:firstRow="1" w:lastRow="0" w:firstColumn="1" w:lastColumn="0" w:noHBand="0" w:noVBand="1"/>
      </w:tblPr>
      <w:tblGrid>
        <w:gridCol w:w="3122"/>
        <w:gridCol w:w="6909"/>
      </w:tblGrid>
      <w:tr w:rsidR="00980B94" w:rsidRPr="000A4838" w14:paraId="16CD6200" w14:textId="77777777" w:rsidTr="003A3F29">
        <w:trPr>
          <w:trHeight w:hRule="exact" w:val="281"/>
          <w:jc w:val="center"/>
        </w:trPr>
        <w:tc>
          <w:tcPr>
            <w:tcW w:w="1556" w:type="pct"/>
            <w:shd w:val="clear" w:color="auto" w:fill="auto"/>
          </w:tcPr>
          <w:p w14:paraId="2AF2E569" w14:textId="77777777" w:rsidR="00980B94" w:rsidRPr="000A4838" w:rsidRDefault="00980B94" w:rsidP="006B4805">
            <w:pPr>
              <w:suppressAutoHyphens/>
              <w:jc w:val="left"/>
              <w:rPr>
                <w:b/>
                <w:sz w:val="20"/>
              </w:rPr>
            </w:pPr>
            <w:r w:rsidRPr="000A4838">
              <w:rPr>
                <w:b/>
                <w:sz w:val="20"/>
              </w:rPr>
              <w:t>Secretariat's recommendation:</w:t>
            </w:r>
          </w:p>
        </w:tc>
        <w:tc>
          <w:tcPr>
            <w:tcW w:w="3444" w:type="pct"/>
            <w:shd w:val="clear" w:color="auto" w:fill="auto"/>
          </w:tcPr>
          <w:p w14:paraId="4357B527" w14:textId="77777777" w:rsidR="00980B94" w:rsidRPr="000A4838" w:rsidRDefault="00980B94" w:rsidP="006B4805">
            <w:pPr>
              <w:suppressAutoHyphens/>
              <w:jc w:val="center"/>
              <w:rPr>
                <w:sz w:val="20"/>
              </w:rPr>
            </w:pPr>
            <w:r w:rsidRPr="000A4838">
              <w:rPr>
                <w:sz w:val="20"/>
              </w:rPr>
              <w:t>Individual consideration</w:t>
            </w:r>
          </w:p>
        </w:tc>
      </w:tr>
    </w:tbl>
    <w:p w14:paraId="603562C1" w14:textId="77777777" w:rsidR="00980B94" w:rsidRPr="000A4838" w:rsidRDefault="00980B94" w:rsidP="006B4805">
      <w:pPr>
        <w:tabs>
          <w:tab w:val="left" w:pos="2880"/>
          <w:tab w:val="left" w:pos="5760"/>
        </w:tabs>
        <w:suppressAutoHyphens/>
        <w:spacing w:after="240"/>
        <w:jc w:val="center"/>
        <w:rPr>
          <w:b/>
        </w:rPr>
      </w:pPr>
      <w:r w:rsidRPr="000A4838">
        <w:rPr>
          <w:b/>
        </w:rPr>
        <w:br w:type="page"/>
      </w:r>
    </w:p>
    <w:p w14:paraId="7B1A6E43" w14:textId="77777777" w:rsidR="00980B94" w:rsidRPr="000A4838" w:rsidRDefault="00980B94" w:rsidP="006B4805">
      <w:pPr>
        <w:tabs>
          <w:tab w:val="left" w:pos="2880"/>
          <w:tab w:val="left" w:pos="5760"/>
        </w:tabs>
        <w:suppressAutoHyphens/>
        <w:spacing w:after="240"/>
        <w:jc w:val="center"/>
        <w:rPr>
          <w:b/>
        </w:rPr>
      </w:pPr>
      <w:r w:rsidRPr="000A4838">
        <w:rPr>
          <w:b/>
        </w:rPr>
        <w:lastRenderedPageBreak/>
        <w:t>PROJECT DESCRIPTION</w:t>
      </w:r>
    </w:p>
    <w:p w14:paraId="4004EC9D" w14:textId="77777777" w:rsidR="00980B94" w:rsidRPr="000A4838" w:rsidRDefault="00980B94" w:rsidP="0086587A">
      <w:pPr>
        <w:pStyle w:val="Heading1"/>
      </w:pPr>
      <w:r w:rsidRPr="000A4838">
        <w:t>On behalf of the Government of Cameroon, UNIDO as the designated implementing agency has submitted a request for stage I of the Kigali HFC implementation plan (KIP), at a total cost of US $</w:t>
      </w:r>
      <w:r w:rsidRPr="000A4838">
        <w:rPr>
          <w:lang w:eastAsia="en-CA"/>
        </w:rPr>
        <w:t>1,211,500</w:t>
      </w:r>
      <w:r w:rsidRPr="000A4838">
        <w:t>, plus agency support costs of US $84,805.</w:t>
      </w:r>
      <w:r w:rsidRPr="000A4838">
        <w:rPr>
          <w:vertAlign w:val="superscript"/>
        </w:rPr>
        <w:footnoteReference w:id="2"/>
      </w:r>
      <w:r w:rsidRPr="000A4838">
        <w:t xml:space="preserve"> </w:t>
      </w:r>
    </w:p>
    <w:p w14:paraId="17F608A5" w14:textId="67EE9A77" w:rsidR="00980B94" w:rsidRPr="000A4838" w:rsidRDefault="00980B94" w:rsidP="0086587A">
      <w:pPr>
        <w:pStyle w:val="Heading1"/>
      </w:pPr>
      <w:r w:rsidRPr="000A4838">
        <w:t>The implementation of stage I of the KIP will assist Cameroon in meeting the target of 10 per cent reduction in HFC baseline consumption by 1 January 2029</w:t>
      </w:r>
      <w:r w:rsidR="00320801" w:rsidRPr="000A4838">
        <w:t xml:space="preserve"> </w:t>
      </w:r>
      <w:r w:rsidR="00320801" w:rsidRPr="000A4838">
        <w:rPr>
          <w:kern w:val="36"/>
        </w:rPr>
        <w:t>by maintaining HFC consumption levels more than 20 per cent below the HFC baseline for all the years of the plan and achieving an overall level of HFC consumption 24 per cent below the HFC baseline by 1 January 2030</w:t>
      </w:r>
      <w:r w:rsidRPr="000A4838">
        <w:t>.</w:t>
      </w:r>
    </w:p>
    <w:p w14:paraId="54B671F7" w14:textId="77777777" w:rsidR="00980B94" w:rsidRPr="000A4838" w:rsidRDefault="00980B94" w:rsidP="0086587A">
      <w:pPr>
        <w:pStyle w:val="Heading1"/>
      </w:pPr>
      <w:r w:rsidRPr="000A4838">
        <w:t>The first tranche of stage I of the KIP being requested at this meeting amounts to US $</w:t>
      </w:r>
      <w:r w:rsidRPr="000A4838">
        <w:rPr>
          <w:lang w:eastAsia="en-CA"/>
        </w:rPr>
        <w:t>355,500</w:t>
      </w:r>
      <w:r w:rsidRPr="000A4838">
        <w:t>, plus agency support costs of US $24,885</w:t>
      </w:r>
      <w:r w:rsidRPr="000A4838">
        <w:rPr>
          <w:sz w:val="20"/>
          <w:szCs w:val="20"/>
        </w:rPr>
        <w:t xml:space="preserve"> </w:t>
      </w:r>
      <w:r w:rsidRPr="000A4838">
        <w:t xml:space="preserve">as originally submitted, for the period July 2023 to June 2025. </w:t>
      </w:r>
    </w:p>
    <w:p w14:paraId="763EEA44" w14:textId="77777777" w:rsidR="00980B94" w:rsidRPr="000A4838" w:rsidRDefault="00980B94" w:rsidP="006B4805">
      <w:pPr>
        <w:pStyle w:val="Heading1"/>
        <w:numPr>
          <w:ilvl w:val="0"/>
          <w:numId w:val="0"/>
        </w:numPr>
        <w:suppressAutoHyphens/>
        <w:rPr>
          <w:b/>
        </w:rPr>
      </w:pPr>
      <w:r w:rsidRPr="000A4838">
        <w:rPr>
          <w:b/>
        </w:rPr>
        <w:t xml:space="preserve">Background </w:t>
      </w:r>
    </w:p>
    <w:p w14:paraId="66AE353A" w14:textId="06B59057" w:rsidR="00980B94" w:rsidRPr="000A4838" w:rsidRDefault="00980B94" w:rsidP="0086587A">
      <w:pPr>
        <w:pStyle w:val="Heading1"/>
      </w:pPr>
      <w:r w:rsidRPr="000A4838">
        <w:t>Cameroon ratified all the amendments to the Montreal Protocol, including the Kigali Amendment on 24 August 2021. Cameroon has an HCFC consumption baseline of 88.80 ODP tonnes or 1,4</w:t>
      </w:r>
      <w:r w:rsidR="00735C9A" w:rsidRPr="000A4838">
        <w:t>14</w:t>
      </w:r>
      <w:r w:rsidRPr="000A4838">
        <w:t>.</w:t>
      </w:r>
      <w:r w:rsidR="00735C9A" w:rsidRPr="000A4838">
        <w:t>26</w:t>
      </w:r>
      <w:r w:rsidRPr="000A4838">
        <w:t xml:space="preserve"> metric tonnes (mt) that will be completely phased out by 1 January 2030.</w:t>
      </w:r>
      <w:r w:rsidRPr="000A4838">
        <w:rPr>
          <w:rStyle w:val="FootnoteReference"/>
        </w:rPr>
        <w:footnoteReference w:id="3"/>
      </w:r>
    </w:p>
    <w:p w14:paraId="443CDC18" w14:textId="77777777" w:rsidR="00980B94" w:rsidRPr="000A4838" w:rsidRDefault="00980B94" w:rsidP="006B4805">
      <w:pPr>
        <w:suppressAutoHyphens/>
        <w:spacing w:after="240"/>
        <w:outlineLvl w:val="0"/>
        <w:rPr>
          <w:bCs/>
          <w:u w:val="single"/>
        </w:rPr>
      </w:pPr>
      <w:r w:rsidRPr="000A4838">
        <w:rPr>
          <w:bCs/>
          <w:u w:val="single"/>
        </w:rPr>
        <w:t xml:space="preserve">Status of implementation of the HCFC phase-out management plan </w:t>
      </w:r>
    </w:p>
    <w:p w14:paraId="6DD45F61" w14:textId="77777777" w:rsidR="00980B94" w:rsidRPr="000A4838" w:rsidRDefault="00980B94" w:rsidP="0086587A">
      <w:pPr>
        <w:pStyle w:val="Heading1"/>
      </w:pPr>
      <w:r w:rsidRPr="000A4838">
        <w:t xml:space="preserve">Stage I of the </w:t>
      </w:r>
      <w:r w:rsidRPr="000A4838">
        <w:rPr>
          <w:bCs/>
        </w:rPr>
        <w:t>HCFC phase-out management plan (</w:t>
      </w:r>
      <w:r w:rsidRPr="000A4838">
        <w:t>HPMP) for Cameroon was approved at the 64</w:t>
      </w:r>
      <w:r w:rsidRPr="000A4838">
        <w:rPr>
          <w:vertAlign w:val="superscript"/>
        </w:rPr>
        <w:t>th</w:t>
      </w:r>
      <w:r w:rsidRPr="000A4838">
        <w:t> meeting</w:t>
      </w:r>
      <w:r w:rsidRPr="000A4838">
        <w:rPr>
          <w:rStyle w:val="FootnoteReference"/>
        </w:rPr>
        <w:footnoteReference w:id="4"/>
      </w:r>
      <w:r w:rsidRPr="000A4838">
        <w:t xml:space="preserve"> to meet the 20 per cent reduction from the baseline by 2017</w:t>
      </w:r>
      <w:r w:rsidRPr="000A4838">
        <w:rPr>
          <w:rStyle w:val="FootnoteReference"/>
        </w:rPr>
        <w:footnoteReference w:id="5"/>
      </w:r>
      <w:r w:rsidRPr="000A4838">
        <w:t xml:space="preserve"> resulting in the phase-out of 20.50 ODP tonnes of HCFCs (i.e., 9.70 ODP tonnes of HCFC-22 and 10.80 ODP tonnes of HCFC-141b), in the amount of US $1,182,725, plus agency support costs. </w:t>
      </w:r>
    </w:p>
    <w:p w14:paraId="075C0434" w14:textId="3B7A33EB" w:rsidR="00980B94" w:rsidRPr="000A4838" w:rsidRDefault="00980B94" w:rsidP="0086587A">
      <w:pPr>
        <w:pStyle w:val="Heading1"/>
      </w:pPr>
      <w:r w:rsidRPr="000A4838">
        <w:t>Stage II of the HPMP for Cameroon was approved at the 82</w:t>
      </w:r>
      <w:r w:rsidRPr="000A4838">
        <w:rPr>
          <w:vertAlign w:val="superscript"/>
        </w:rPr>
        <w:t>nd</w:t>
      </w:r>
      <w:r w:rsidRPr="000A4838">
        <w:t xml:space="preserve"> meeting</w:t>
      </w:r>
      <w:r w:rsidRPr="000A4838">
        <w:rPr>
          <w:vertAlign w:val="superscript"/>
        </w:rPr>
        <w:footnoteReference w:id="6"/>
      </w:r>
      <w:r w:rsidRPr="000A4838">
        <w:t xml:space="preserve"> to reduce HCFC consumption by 75 per cent of the baseline by 2025, in the amount of US $1,383,500, plus agency support costs. Stage II of the HPMP will be completed by December 2026, as stipulated in the Agreement between the Government of Cameroon and the Executive Committee.</w:t>
      </w:r>
    </w:p>
    <w:p w14:paraId="7019EB05" w14:textId="77777777" w:rsidR="00980B94" w:rsidRPr="000A4838" w:rsidRDefault="00980B94" w:rsidP="006B4805">
      <w:pPr>
        <w:pStyle w:val="Heading1"/>
        <w:numPr>
          <w:ilvl w:val="0"/>
          <w:numId w:val="0"/>
        </w:numPr>
        <w:suppressAutoHyphens/>
        <w:rPr>
          <w:u w:val="single"/>
        </w:rPr>
      </w:pPr>
      <w:r w:rsidRPr="000A4838">
        <w:rPr>
          <w:u w:val="single"/>
        </w:rPr>
        <w:t xml:space="preserve">Status of implementation of HFC-related activities </w:t>
      </w:r>
    </w:p>
    <w:p w14:paraId="2D5A1E7F" w14:textId="77777777" w:rsidR="00980B94" w:rsidRPr="000A4838" w:rsidRDefault="00980B94" w:rsidP="0086587A">
      <w:pPr>
        <w:pStyle w:val="Heading1"/>
      </w:pPr>
      <w:r w:rsidRPr="000A4838">
        <w:t>At the 75</w:t>
      </w:r>
      <w:r w:rsidRPr="000A4838">
        <w:rPr>
          <w:vertAlign w:val="superscript"/>
        </w:rPr>
        <w:t>th</w:t>
      </w:r>
      <w:r w:rsidRPr="000A4838">
        <w:t xml:space="preserve"> meeting, Cameroon received funding to conduct a survey on the use of alternatives to ozone</w:t>
      </w:r>
      <w:r w:rsidRPr="000A4838">
        <w:noBreakHyphen/>
        <w:t>depleting substances (ODSs) (US $110,000), which was completed in December 2017. At the 80</w:t>
      </w:r>
      <w:r w:rsidRPr="000A4838">
        <w:rPr>
          <w:vertAlign w:val="superscript"/>
        </w:rPr>
        <w:t>th</w:t>
      </w:r>
      <w:r w:rsidRPr="000A4838">
        <w:t> meeting, Cameroon received funding to implement the enabling activities for HFC phase</w:t>
      </w:r>
      <w:r w:rsidRPr="000A4838">
        <w:noBreakHyphen/>
        <w:t xml:space="preserve">down (US $150,000), which were completed in June 2019. These activities assisted the country </w:t>
      </w:r>
      <w:r w:rsidRPr="000A4838">
        <w:rPr>
          <w:i/>
          <w:iCs/>
        </w:rPr>
        <w:t>inter alia</w:t>
      </w:r>
      <w:r w:rsidRPr="000A4838">
        <w:t xml:space="preserve"> in ratifying the Kigali Amendment; updating its licensing system to include HFCs and HFC blends; undertaking a survey on the imports of HFCs and equipment containing them and the related market trends; reporting HFC import data under Article 7 of the Montreal Protocol; identifying capacity-building needs for refrigeration technicians to support the transition to alternatives; analyzing policy options to facilitate HFC phase</w:t>
      </w:r>
      <w:r w:rsidRPr="000A4838">
        <w:noBreakHyphen/>
        <w:t>down; holding discussions with the Ministry of Energy on the introduction of minimum energy performance standards (MEPS) and labeling requirements; and strengthening the dialogue with energy experts at the national and regional levels.</w:t>
      </w:r>
    </w:p>
    <w:p w14:paraId="7550B564" w14:textId="77777777" w:rsidR="00980B94" w:rsidRPr="000A4838" w:rsidRDefault="00980B94" w:rsidP="006B4805">
      <w:pPr>
        <w:pStyle w:val="Heading1"/>
        <w:keepNext/>
        <w:numPr>
          <w:ilvl w:val="0"/>
          <w:numId w:val="0"/>
        </w:numPr>
        <w:suppressAutoHyphens/>
        <w:autoSpaceDE w:val="0"/>
        <w:autoSpaceDN w:val="0"/>
        <w:adjustRightInd w:val="0"/>
        <w:rPr>
          <w:b/>
        </w:rPr>
      </w:pPr>
      <w:r w:rsidRPr="000A4838">
        <w:rPr>
          <w:b/>
        </w:rPr>
        <w:lastRenderedPageBreak/>
        <w:t>Policy, regulatory, and institutional frameworks</w:t>
      </w:r>
    </w:p>
    <w:p w14:paraId="344BB391" w14:textId="77777777" w:rsidR="00980B94" w:rsidRPr="000A4838" w:rsidRDefault="00980B94" w:rsidP="0086587A">
      <w:pPr>
        <w:pStyle w:val="Heading1"/>
      </w:pPr>
      <w:r w:rsidRPr="000A4838">
        <w:t xml:space="preserve">The Ministry of the Environment, Protection of </w:t>
      </w:r>
      <w:proofErr w:type="gramStart"/>
      <w:r w:rsidRPr="000A4838">
        <w:t>Nature</w:t>
      </w:r>
      <w:proofErr w:type="gramEnd"/>
      <w:r w:rsidRPr="000A4838">
        <w:t xml:space="preserve"> and Sustainable </w:t>
      </w:r>
      <w:r w:rsidRPr="000A4838">
        <w:rPr>
          <w:bCs/>
        </w:rPr>
        <w:t xml:space="preserve">Development </w:t>
      </w:r>
      <w:r w:rsidRPr="000A4838">
        <w:t>(MINEPDED)</w:t>
      </w:r>
      <w:r w:rsidRPr="000A4838">
        <w:rPr>
          <w:bCs/>
        </w:rPr>
        <w:t xml:space="preserve"> </w:t>
      </w:r>
      <w:r w:rsidRPr="000A4838">
        <w:t xml:space="preserve">is the national body responsible for the implementation of the Montreal Protocol. The national ozone unit (NOU), within the </w:t>
      </w:r>
      <w:r w:rsidRPr="000A4838">
        <w:rPr>
          <w:bCs/>
        </w:rPr>
        <w:t xml:space="preserve">Department of Standards and Controls of </w:t>
      </w:r>
      <w:r w:rsidRPr="000A4838">
        <w:t>the MINEPDED, is responsible for collecting and reporting the consumption of controlled substances under the Montreal Protocol, operating the ODS import licensing system, allocating quotas, and keeping records of imports of controlled substances and the equipment containing them. The NOU is responsible for the implementation of all projects approved by the Multilateral Fund.</w:t>
      </w:r>
    </w:p>
    <w:p w14:paraId="57348D6D" w14:textId="4E0CE696" w:rsidR="00980B94" w:rsidRPr="000A4838" w:rsidRDefault="00980B94" w:rsidP="0086587A">
      <w:pPr>
        <w:pStyle w:val="Heading1"/>
      </w:pPr>
      <w:r w:rsidRPr="000A4838">
        <w:t xml:space="preserve">The National Ozone Committee is an advisory body to the NOU and comprises key stakeholders involved in phase-down activities. It is composed of representatives of public institutions, private-sector non-governmental organizations and civil society. Its role includes examining issues related to the management of Montreal Protocol controlled substances; participating in the development and implementation of regulatory measures for the control of these substances; monitoring the implementation of programmes and projects to phase down HFCs and phase out ODSs; and participating in outreach and public awareness </w:t>
      </w:r>
      <w:r w:rsidR="004C0C0C" w:rsidRPr="000A4838">
        <w:t xml:space="preserve">activities </w:t>
      </w:r>
      <w:r w:rsidRPr="000A4838">
        <w:t>on protecting the ozone layer.</w:t>
      </w:r>
    </w:p>
    <w:p w14:paraId="162280F1" w14:textId="77777777" w:rsidR="00980B94" w:rsidRPr="000A4838" w:rsidRDefault="00980B94" w:rsidP="0086587A">
      <w:pPr>
        <w:pStyle w:val="Heading1"/>
      </w:pPr>
      <w:r w:rsidRPr="000A4838">
        <w:t>The three main parties involved in the process of imports of Montreal Protocol controlled substances in Cameroon are the NOU, the Single Window for Foreign Trade Operations (GUCE) and the Customs Department. Authorization to import HCFCs or HFCs is granted by the NOU to the importer prior to the import taking place through issuance of a licence/technical visa. There is a verification process before the consignment leaves the port to cross-check actual imports against what has been declared as imports. Moreover, the NOU team goes back to the invoices submitted with the licence/visa application to identify individual substances. Cameroon requires importers to provide the NOU with information relating to the quantity imported within 30 days from the date the consignment is released, and to submit a report before a new licence/visa can be issued.</w:t>
      </w:r>
    </w:p>
    <w:p w14:paraId="44B95812" w14:textId="77777777" w:rsidR="00980B94" w:rsidRPr="000A4838" w:rsidRDefault="00980B94" w:rsidP="0086587A">
      <w:pPr>
        <w:pStyle w:val="Heading1"/>
      </w:pPr>
      <w:r w:rsidRPr="000A4838">
        <w:t>Cameroon will issue HFC quotas for 2024, the first year of the HFC consumption freeze. The national quota will be set in accordance with the maximum allowable limits and distributed to importers in accordance with schedules established by the National Ozone Committee. The quota will be issued for each substance in metric tonnes and monitored based on CO</w:t>
      </w:r>
      <w:r w:rsidRPr="000A4838">
        <w:rPr>
          <w:vertAlign w:val="subscript"/>
        </w:rPr>
        <w:t>2</w:t>
      </w:r>
      <w:r w:rsidRPr="000A4838">
        <w:noBreakHyphen/>
        <w:t>equivalent (CO</w:t>
      </w:r>
      <w:r w:rsidRPr="000A4838">
        <w:rPr>
          <w:vertAlign w:val="subscript"/>
        </w:rPr>
        <w:t>2</w:t>
      </w:r>
      <w:r w:rsidRPr="000A4838">
        <w:t xml:space="preserve">-eq) tonnes, </w:t>
      </w:r>
      <w:r w:rsidRPr="000A4838">
        <w:rPr>
          <w:rStyle w:val="ui-provider"/>
        </w:rPr>
        <w:t>so that individual importers do not exceed their assigned amounts, thereby not exceeding the national targets for HFC consumption in CO</w:t>
      </w:r>
      <w:r w:rsidRPr="000A4838">
        <w:rPr>
          <w:rStyle w:val="ui-provider"/>
          <w:vertAlign w:val="subscript"/>
        </w:rPr>
        <w:t>2</w:t>
      </w:r>
      <w:r w:rsidRPr="000A4838">
        <w:rPr>
          <w:rStyle w:val="ui-provider"/>
        </w:rPr>
        <w:t xml:space="preserve">-eq tonnes. </w:t>
      </w:r>
    </w:p>
    <w:p w14:paraId="15747F10" w14:textId="77777777" w:rsidR="00980B94" w:rsidRPr="000A4838" w:rsidRDefault="00980B94" w:rsidP="0086587A">
      <w:pPr>
        <w:pStyle w:val="Heading1"/>
      </w:pPr>
      <w:r w:rsidRPr="000A4838">
        <w:t xml:space="preserve">Regional regulations by the Central African Economic and Monetary Union that harmonize regulations for importing, marketing, using, and re-exporting ODSs and the equipment containing them have yet to be extended to HFCs, including the adoption of the Harmonized System (HS) updated in 2022. </w:t>
      </w:r>
    </w:p>
    <w:p w14:paraId="313B3818" w14:textId="77777777" w:rsidR="00980B94" w:rsidRPr="000A4838" w:rsidRDefault="00980B94" w:rsidP="006B4805">
      <w:pPr>
        <w:pStyle w:val="Heading1"/>
        <w:numPr>
          <w:ilvl w:val="0"/>
          <w:numId w:val="0"/>
        </w:numPr>
        <w:suppressAutoHyphens/>
        <w:rPr>
          <w:b/>
          <w:bCs/>
        </w:rPr>
      </w:pPr>
      <w:r w:rsidRPr="000A4838">
        <w:rPr>
          <w:b/>
          <w:bCs/>
        </w:rPr>
        <w:t xml:space="preserve">HFC consumption and sector distribution </w:t>
      </w:r>
    </w:p>
    <w:p w14:paraId="47E3BBCC" w14:textId="0D333351" w:rsidR="00980B94" w:rsidRPr="000A4838" w:rsidRDefault="00980B94" w:rsidP="0086587A">
      <w:pPr>
        <w:pStyle w:val="Heading1"/>
      </w:pPr>
      <w:r w:rsidRPr="000A4838">
        <w:t>Cameroon only imports HFCs. In 2022, Cameroon consumed HFC</w:t>
      </w:r>
      <w:r w:rsidRPr="000A4838">
        <w:noBreakHyphen/>
        <w:t>134a (54.2 per cent of total HFC consumption in CO</w:t>
      </w:r>
      <w:r w:rsidRPr="000A4838">
        <w:rPr>
          <w:vertAlign w:val="subscript"/>
        </w:rPr>
        <w:t>2</w:t>
      </w:r>
      <w:r w:rsidRPr="000A4838">
        <w:t>-eq tonnes), R-125 (31.1 per cent), HFC-143a (9.4 per cent), HFC-32 (4.8</w:t>
      </w:r>
      <w:r w:rsidR="001012C3" w:rsidRPr="000A4838">
        <w:t> </w:t>
      </w:r>
      <w:r w:rsidRPr="000A4838">
        <w:t xml:space="preserve">per cent), and HFC-227ea (0.5 per cent). Table 1 presents the country’s HFC consumption by commercial substance, as reported under the Article 7 report. </w:t>
      </w:r>
    </w:p>
    <w:p w14:paraId="06A85B1A" w14:textId="77777777" w:rsidR="00980B94" w:rsidRPr="000A4838" w:rsidRDefault="00980B94" w:rsidP="006B4805">
      <w:pPr>
        <w:keepNext/>
        <w:keepLines/>
        <w:suppressAutoHyphens/>
        <w:outlineLvl w:val="0"/>
        <w:rPr>
          <w:b/>
          <w:bCs/>
        </w:rPr>
      </w:pPr>
      <w:r w:rsidRPr="000A4838">
        <w:rPr>
          <w:b/>
          <w:bCs/>
        </w:rPr>
        <w:lastRenderedPageBreak/>
        <w:t>Table 1. HFC consumption in Cameroon from Article 7 report (2019–2022)</w:t>
      </w:r>
    </w:p>
    <w:tbl>
      <w:tblPr>
        <w:tblStyle w:val="TableGrid"/>
        <w:tblW w:w="5000" w:type="pct"/>
        <w:tblLayout w:type="fixed"/>
        <w:tblLook w:val="04A0" w:firstRow="1" w:lastRow="0" w:firstColumn="1" w:lastColumn="0" w:noHBand="0" w:noVBand="1"/>
      </w:tblPr>
      <w:tblGrid>
        <w:gridCol w:w="1405"/>
        <w:gridCol w:w="1117"/>
        <w:gridCol w:w="1260"/>
        <w:gridCol w:w="1260"/>
        <w:gridCol w:w="1260"/>
        <w:gridCol w:w="1260"/>
        <w:gridCol w:w="1788"/>
      </w:tblGrid>
      <w:tr w:rsidR="00980B94" w:rsidRPr="000A4838" w14:paraId="66DDCAFE" w14:textId="77777777" w:rsidTr="003A3F29">
        <w:trPr>
          <w:tblHeader/>
        </w:trPr>
        <w:tc>
          <w:tcPr>
            <w:tcW w:w="751" w:type="pct"/>
            <w:tcBorders>
              <w:top w:val="single" w:sz="4" w:space="0" w:color="auto"/>
              <w:left w:val="single" w:sz="4" w:space="0" w:color="auto"/>
              <w:bottom w:val="single" w:sz="4" w:space="0" w:color="auto"/>
              <w:right w:val="single" w:sz="4" w:space="0" w:color="auto"/>
            </w:tcBorders>
            <w:shd w:val="clear" w:color="auto" w:fill="auto"/>
          </w:tcPr>
          <w:p w14:paraId="03BBADB2" w14:textId="77777777" w:rsidR="00980B94" w:rsidRPr="000A4838" w:rsidRDefault="00980B94" w:rsidP="006B4805">
            <w:pPr>
              <w:keepNext/>
              <w:keepLines/>
              <w:tabs>
                <w:tab w:val="left" w:pos="3141"/>
              </w:tabs>
              <w:suppressAutoHyphens/>
              <w:jc w:val="center"/>
              <w:rPr>
                <w:b/>
                <w:bCs/>
                <w:sz w:val="20"/>
                <w:szCs w:val="20"/>
              </w:rPr>
            </w:pPr>
            <w:r w:rsidRPr="000A4838">
              <w:rPr>
                <w:b/>
                <w:bCs/>
                <w:sz w:val="20"/>
                <w:szCs w:val="20"/>
              </w:rPr>
              <w:t>HFC</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52033073" w14:textId="77777777" w:rsidR="00980B94" w:rsidRPr="000A4838" w:rsidRDefault="00980B94" w:rsidP="006B4805">
            <w:pPr>
              <w:keepNext/>
              <w:keepLines/>
              <w:tabs>
                <w:tab w:val="left" w:pos="3141"/>
              </w:tabs>
              <w:suppressAutoHyphens/>
              <w:jc w:val="center"/>
              <w:rPr>
                <w:b/>
                <w:bCs/>
                <w:sz w:val="20"/>
                <w:szCs w:val="20"/>
              </w:rPr>
            </w:pPr>
            <w:r w:rsidRPr="000A4838">
              <w:rPr>
                <w:b/>
                <w:bCs/>
                <w:sz w:val="20"/>
                <w:szCs w:val="20"/>
              </w:rPr>
              <w:t>GWP</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F667AC0" w14:textId="77777777" w:rsidR="00980B94" w:rsidRPr="000A4838" w:rsidRDefault="00980B94" w:rsidP="006B4805">
            <w:pPr>
              <w:keepNext/>
              <w:keepLines/>
              <w:tabs>
                <w:tab w:val="left" w:pos="3141"/>
              </w:tabs>
              <w:suppressAutoHyphens/>
              <w:jc w:val="center"/>
              <w:rPr>
                <w:b/>
                <w:bCs/>
                <w:sz w:val="20"/>
                <w:szCs w:val="20"/>
              </w:rPr>
            </w:pPr>
            <w:r w:rsidRPr="000A4838">
              <w:rPr>
                <w:b/>
                <w:bCs/>
                <w:sz w:val="20"/>
                <w:szCs w:val="20"/>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98002D2" w14:textId="77777777" w:rsidR="00980B94" w:rsidRPr="000A4838" w:rsidRDefault="00980B94" w:rsidP="006B4805">
            <w:pPr>
              <w:keepNext/>
              <w:keepLines/>
              <w:tabs>
                <w:tab w:val="left" w:pos="3141"/>
              </w:tabs>
              <w:suppressAutoHyphens/>
              <w:jc w:val="center"/>
              <w:rPr>
                <w:b/>
                <w:bCs/>
                <w:sz w:val="20"/>
                <w:szCs w:val="20"/>
              </w:rPr>
            </w:pPr>
            <w:r w:rsidRPr="000A4838">
              <w:rPr>
                <w:b/>
                <w:bCs/>
                <w:sz w:val="20"/>
                <w:szCs w:val="20"/>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EF921C8" w14:textId="77777777" w:rsidR="00980B94" w:rsidRPr="000A4838" w:rsidRDefault="00980B94" w:rsidP="006B4805">
            <w:pPr>
              <w:keepNext/>
              <w:keepLines/>
              <w:tabs>
                <w:tab w:val="left" w:pos="3141"/>
              </w:tabs>
              <w:suppressAutoHyphens/>
              <w:jc w:val="center"/>
              <w:rPr>
                <w:b/>
                <w:bCs/>
                <w:sz w:val="20"/>
                <w:szCs w:val="20"/>
              </w:rPr>
            </w:pPr>
            <w:r w:rsidRPr="000A4838">
              <w:rPr>
                <w:b/>
                <w:bCs/>
                <w:sz w:val="20"/>
                <w:szCs w:val="20"/>
              </w:rPr>
              <w:t>2021</w:t>
            </w:r>
          </w:p>
        </w:tc>
        <w:tc>
          <w:tcPr>
            <w:tcW w:w="674" w:type="pct"/>
            <w:tcBorders>
              <w:top w:val="single" w:sz="4" w:space="0" w:color="auto"/>
              <w:left w:val="single" w:sz="4" w:space="0" w:color="auto"/>
              <w:bottom w:val="single" w:sz="4" w:space="0" w:color="auto"/>
              <w:right w:val="single" w:sz="4" w:space="0" w:color="auto"/>
            </w:tcBorders>
          </w:tcPr>
          <w:p w14:paraId="7691DA48" w14:textId="77777777" w:rsidR="00980B94" w:rsidRPr="000A4838" w:rsidRDefault="00980B94" w:rsidP="006B4805">
            <w:pPr>
              <w:keepNext/>
              <w:keepLines/>
              <w:tabs>
                <w:tab w:val="left" w:pos="3141"/>
              </w:tabs>
              <w:suppressAutoHyphens/>
              <w:jc w:val="center"/>
              <w:rPr>
                <w:b/>
                <w:bCs/>
                <w:sz w:val="20"/>
                <w:szCs w:val="20"/>
              </w:rPr>
            </w:pPr>
            <w:r w:rsidRPr="000A4838">
              <w:rPr>
                <w:b/>
                <w:bCs/>
                <w:sz w:val="20"/>
                <w:szCs w:val="20"/>
              </w:rPr>
              <w:t>2022</w:t>
            </w:r>
          </w:p>
        </w:tc>
        <w:tc>
          <w:tcPr>
            <w:tcW w:w="957" w:type="pct"/>
            <w:tcBorders>
              <w:top w:val="single" w:sz="4" w:space="0" w:color="auto"/>
              <w:left w:val="single" w:sz="4" w:space="0" w:color="auto"/>
              <w:bottom w:val="single" w:sz="4" w:space="0" w:color="auto"/>
              <w:right w:val="single" w:sz="4" w:space="0" w:color="auto"/>
            </w:tcBorders>
          </w:tcPr>
          <w:p w14:paraId="546FFA2F" w14:textId="77777777" w:rsidR="00980B94" w:rsidRPr="000A4838" w:rsidRDefault="00980B94" w:rsidP="006B4805">
            <w:pPr>
              <w:keepNext/>
              <w:keepLines/>
              <w:tabs>
                <w:tab w:val="left" w:pos="3141"/>
              </w:tabs>
              <w:suppressAutoHyphens/>
              <w:jc w:val="center"/>
              <w:rPr>
                <w:b/>
                <w:bCs/>
                <w:sz w:val="20"/>
                <w:szCs w:val="20"/>
              </w:rPr>
            </w:pPr>
            <w:r w:rsidRPr="000A4838">
              <w:rPr>
                <w:b/>
                <w:bCs/>
                <w:sz w:val="20"/>
                <w:szCs w:val="20"/>
              </w:rPr>
              <w:t>Share of HFC consumption in 2022 (%)</w:t>
            </w:r>
          </w:p>
        </w:tc>
      </w:tr>
      <w:tr w:rsidR="00980B94" w:rsidRPr="000A4838" w14:paraId="4640C74C" w14:textId="77777777" w:rsidTr="003A3F29">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65C15E05" w14:textId="77777777" w:rsidR="00980B94" w:rsidRPr="000A4838" w:rsidRDefault="00980B94" w:rsidP="006B4805">
            <w:pPr>
              <w:keepNext/>
              <w:keepLines/>
              <w:tabs>
                <w:tab w:val="left" w:pos="3141"/>
              </w:tabs>
              <w:suppressAutoHyphens/>
              <w:jc w:val="left"/>
              <w:rPr>
                <w:sz w:val="20"/>
                <w:szCs w:val="20"/>
              </w:rPr>
            </w:pPr>
            <w:r w:rsidRPr="000A4838">
              <w:rPr>
                <w:b/>
                <w:bCs/>
                <w:sz w:val="20"/>
                <w:szCs w:val="20"/>
              </w:rPr>
              <w:t>Metric tonnes (*)</w:t>
            </w:r>
          </w:p>
        </w:tc>
      </w:tr>
      <w:tr w:rsidR="00980B94" w:rsidRPr="000A4838" w14:paraId="6168CAB5" w14:textId="77777777" w:rsidTr="003A3F29">
        <w:tc>
          <w:tcPr>
            <w:tcW w:w="751" w:type="pct"/>
            <w:tcBorders>
              <w:top w:val="single" w:sz="4" w:space="0" w:color="auto"/>
              <w:left w:val="single" w:sz="4" w:space="0" w:color="auto"/>
              <w:bottom w:val="single" w:sz="4" w:space="0" w:color="auto"/>
              <w:right w:val="single" w:sz="4" w:space="0" w:color="auto"/>
            </w:tcBorders>
            <w:shd w:val="clear" w:color="auto" w:fill="auto"/>
          </w:tcPr>
          <w:p w14:paraId="3E2A9483" w14:textId="77777777" w:rsidR="00980B94" w:rsidRPr="000A4838" w:rsidRDefault="00980B94" w:rsidP="006B4805">
            <w:pPr>
              <w:keepNext/>
              <w:keepLines/>
              <w:tabs>
                <w:tab w:val="left" w:pos="3141"/>
              </w:tabs>
              <w:suppressAutoHyphens/>
              <w:rPr>
                <w:sz w:val="20"/>
                <w:szCs w:val="20"/>
              </w:rPr>
            </w:pPr>
            <w:r w:rsidRPr="000A4838">
              <w:rPr>
                <w:sz w:val="20"/>
                <w:szCs w:val="20"/>
              </w:rPr>
              <w:t>HFC-32</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029040A2" w14:textId="77777777" w:rsidR="00980B94" w:rsidRPr="000A4838" w:rsidRDefault="00980B94" w:rsidP="006B4805">
            <w:pPr>
              <w:keepNext/>
              <w:keepLines/>
              <w:tabs>
                <w:tab w:val="left" w:pos="3141"/>
              </w:tabs>
              <w:suppressAutoHyphens/>
              <w:jc w:val="right"/>
              <w:rPr>
                <w:sz w:val="20"/>
                <w:szCs w:val="20"/>
              </w:rPr>
            </w:pPr>
            <w:r w:rsidRPr="000A4838">
              <w:rPr>
                <w:sz w:val="20"/>
                <w:szCs w:val="20"/>
              </w:rPr>
              <w:t>675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30C2E90" w14:textId="77777777" w:rsidR="00980B94" w:rsidRPr="000A4838" w:rsidRDefault="00980B94" w:rsidP="006B4805">
            <w:pPr>
              <w:keepNext/>
              <w:keepLines/>
              <w:tabs>
                <w:tab w:val="left" w:pos="3141"/>
              </w:tabs>
              <w:suppressAutoHyphens/>
              <w:jc w:val="right"/>
              <w:rPr>
                <w:sz w:val="20"/>
                <w:szCs w:val="20"/>
              </w:rPr>
            </w:pPr>
            <w:r w:rsidRPr="000A4838">
              <w:rPr>
                <w:sz w:val="20"/>
                <w:szCs w:val="20"/>
              </w:rPr>
              <w:t>258.95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5632E7F" w14:textId="77777777" w:rsidR="00980B94" w:rsidRPr="000A4838" w:rsidRDefault="00980B94" w:rsidP="006B4805">
            <w:pPr>
              <w:keepNext/>
              <w:keepLines/>
              <w:tabs>
                <w:tab w:val="left" w:pos="3141"/>
              </w:tabs>
              <w:suppressAutoHyphens/>
              <w:jc w:val="right"/>
              <w:rPr>
                <w:sz w:val="20"/>
                <w:szCs w:val="20"/>
              </w:rPr>
            </w:pPr>
            <w:r w:rsidRPr="000A4838">
              <w:rPr>
                <w:sz w:val="20"/>
                <w:szCs w:val="20"/>
              </w:rPr>
              <w:t>220.95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8FB82FF" w14:textId="77777777" w:rsidR="00980B94" w:rsidRPr="000A4838" w:rsidRDefault="00980B94" w:rsidP="006B4805">
            <w:pPr>
              <w:keepNext/>
              <w:keepLines/>
              <w:tabs>
                <w:tab w:val="left" w:pos="3141"/>
              </w:tabs>
              <w:suppressAutoHyphens/>
              <w:jc w:val="right"/>
              <w:rPr>
                <w:sz w:val="20"/>
                <w:szCs w:val="20"/>
              </w:rPr>
            </w:pPr>
            <w:r w:rsidRPr="000A4838">
              <w:rPr>
                <w:sz w:val="20"/>
                <w:szCs w:val="20"/>
              </w:rPr>
              <w:t>222.58</w:t>
            </w:r>
          </w:p>
        </w:tc>
        <w:tc>
          <w:tcPr>
            <w:tcW w:w="674" w:type="pct"/>
            <w:tcBorders>
              <w:top w:val="single" w:sz="4" w:space="0" w:color="auto"/>
              <w:left w:val="single" w:sz="4" w:space="0" w:color="auto"/>
              <w:bottom w:val="single" w:sz="4" w:space="0" w:color="auto"/>
              <w:right w:val="single" w:sz="4" w:space="0" w:color="auto"/>
            </w:tcBorders>
            <w:vAlign w:val="bottom"/>
          </w:tcPr>
          <w:p w14:paraId="23DD47B5" w14:textId="77777777" w:rsidR="00980B94" w:rsidRPr="000A4838" w:rsidRDefault="00980B94" w:rsidP="006B4805">
            <w:pPr>
              <w:keepNext/>
              <w:keepLines/>
              <w:tabs>
                <w:tab w:val="left" w:pos="3141"/>
              </w:tabs>
              <w:suppressAutoHyphens/>
              <w:jc w:val="right"/>
              <w:rPr>
                <w:sz w:val="20"/>
                <w:szCs w:val="20"/>
              </w:rPr>
            </w:pPr>
            <w:r w:rsidRPr="000A4838">
              <w:rPr>
                <w:sz w:val="20"/>
                <w:szCs w:val="20"/>
              </w:rPr>
              <w:t>228.31</w:t>
            </w:r>
          </w:p>
        </w:tc>
        <w:tc>
          <w:tcPr>
            <w:tcW w:w="957" w:type="pct"/>
            <w:tcBorders>
              <w:top w:val="single" w:sz="4" w:space="0" w:color="auto"/>
              <w:left w:val="single" w:sz="4" w:space="0" w:color="auto"/>
              <w:bottom w:val="single" w:sz="4" w:space="0" w:color="auto"/>
              <w:right w:val="single" w:sz="4" w:space="0" w:color="auto"/>
            </w:tcBorders>
            <w:vAlign w:val="bottom"/>
          </w:tcPr>
          <w:p w14:paraId="7B14A0C6" w14:textId="77777777" w:rsidR="00980B94" w:rsidRPr="000A4838" w:rsidRDefault="00980B94" w:rsidP="006B4805">
            <w:pPr>
              <w:keepNext/>
              <w:keepLines/>
              <w:tabs>
                <w:tab w:val="left" w:pos="3141"/>
              </w:tabs>
              <w:suppressAutoHyphens/>
              <w:jc w:val="right"/>
              <w:rPr>
                <w:sz w:val="20"/>
                <w:szCs w:val="20"/>
              </w:rPr>
            </w:pPr>
            <w:r w:rsidRPr="000A4838">
              <w:rPr>
                <w:sz w:val="20"/>
                <w:szCs w:val="20"/>
              </w:rPr>
              <w:t>12.7</w:t>
            </w:r>
          </w:p>
        </w:tc>
      </w:tr>
      <w:tr w:rsidR="00980B94" w:rsidRPr="000A4838" w14:paraId="6ABDB605" w14:textId="77777777" w:rsidTr="003A3F29">
        <w:tc>
          <w:tcPr>
            <w:tcW w:w="751" w:type="pct"/>
            <w:tcBorders>
              <w:top w:val="single" w:sz="4" w:space="0" w:color="auto"/>
              <w:left w:val="single" w:sz="4" w:space="0" w:color="auto"/>
              <w:bottom w:val="single" w:sz="4" w:space="0" w:color="auto"/>
              <w:right w:val="single" w:sz="4" w:space="0" w:color="auto"/>
            </w:tcBorders>
            <w:shd w:val="clear" w:color="auto" w:fill="auto"/>
          </w:tcPr>
          <w:p w14:paraId="0C35687C" w14:textId="77777777" w:rsidR="00980B94" w:rsidRPr="000A4838" w:rsidRDefault="00980B94" w:rsidP="006B4805">
            <w:pPr>
              <w:keepNext/>
              <w:keepLines/>
              <w:tabs>
                <w:tab w:val="left" w:pos="3141"/>
              </w:tabs>
              <w:suppressAutoHyphens/>
              <w:rPr>
                <w:sz w:val="20"/>
                <w:szCs w:val="20"/>
              </w:rPr>
            </w:pPr>
            <w:r w:rsidRPr="000A4838">
              <w:rPr>
                <w:sz w:val="20"/>
                <w:szCs w:val="20"/>
              </w:rPr>
              <w:t xml:space="preserve">HFC-125 </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77F611A5" w14:textId="77777777" w:rsidR="00980B94" w:rsidRPr="000A4838" w:rsidRDefault="00980B94" w:rsidP="006B4805">
            <w:pPr>
              <w:keepNext/>
              <w:keepLines/>
              <w:suppressAutoHyphens/>
              <w:jc w:val="right"/>
              <w:rPr>
                <w:sz w:val="20"/>
                <w:szCs w:val="20"/>
              </w:rPr>
            </w:pPr>
            <w:r w:rsidRPr="000A4838">
              <w:rPr>
                <w:sz w:val="20"/>
                <w:szCs w:val="20"/>
              </w:rPr>
              <w:t>3,500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60FD46A" w14:textId="77777777" w:rsidR="00980B94" w:rsidRPr="000A4838" w:rsidRDefault="00980B94" w:rsidP="006B4805">
            <w:pPr>
              <w:keepNext/>
              <w:keepLines/>
              <w:tabs>
                <w:tab w:val="left" w:pos="3141"/>
              </w:tabs>
              <w:suppressAutoHyphens/>
              <w:jc w:val="right"/>
              <w:rPr>
                <w:sz w:val="20"/>
                <w:szCs w:val="20"/>
              </w:rPr>
            </w:pPr>
            <w:r w:rsidRPr="000A4838">
              <w:rPr>
                <w:sz w:val="20"/>
                <w:szCs w:val="20"/>
              </w:rPr>
              <w:t>339.43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854A886" w14:textId="77777777" w:rsidR="00980B94" w:rsidRPr="000A4838" w:rsidRDefault="00980B94" w:rsidP="006B4805">
            <w:pPr>
              <w:keepNext/>
              <w:keepLines/>
              <w:tabs>
                <w:tab w:val="left" w:pos="3141"/>
              </w:tabs>
              <w:suppressAutoHyphens/>
              <w:jc w:val="right"/>
              <w:rPr>
                <w:sz w:val="20"/>
                <w:szCs w:val="20"/>
              </w:rPr>
            </w:pPr>
            <w:r w:rsidRPr="000A4838">
              <w:rPr>
                <w:sz w:val="20"/>
                <w:szCs w:val="20"/>
              </w:rPr>
              <w:t>277.69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2D1D122" w14:textId="77777777" w:rsidR="00980B94" w:rsidRPr="000A4838" w:rsidRDefault="00980B94" w:rsidP="006B4805">
            <w:pPr>
              <w:keepNext/>
              <w:keepLines/>
              <w:tabs>
                <w:tab w:val="left" w:pos="3141"/>
              </w:tabs>
              <w:suppressAutoHyphens/>
              <w:jc w:val="right"/>
              <w:rPr>
                <w:sz w:val="20"/>
                <w:szCs w:val="20"/>
              </w:rPr>
            </w:pPr>
            <w:r w:rsidRPr="000A4838">
              <w:rPr>
                <w:sz w:val="20"/>
                <w:szCs w:val="20"/>
              </w:rPr>
              <w:t>280.37</w:t>
            </w:r>
          </w:p>
        </w:tc>
        <w:tc>
          <w:tcPr>
            <w:tcW w:w="674" w:type="pct"/>
            <w:tcBorders>
              <w:top w:val="single" w:sz="4" w:space="0" w:color="auto"/>
              <w:left w:val="single" w:sz="4" w:space="0" w:color="auto"/>
              <w:bottom w:val="single" w:sz="4" w:space="0" w:color="auto"/>
              <w:right w:val="single" w:sz="4" w:space="0" w:color="auto"/>
            </w:tcBorders>
            <w:vAlign w:val="bottom"/>
          </w:tcPr>
          <w:p w14:paraId="4650BE86" w14:textId="77777777" w:rsidR="00980B94" w:rsidRPr="000A4838" w:rsidRDefault="00980B94" w:rsidP="006B4805">
            <w:pPr>
              <w:keepNext/>
              <w:keepLines/>
              <w:tabs>
                <w:tab w:val="left" w:pos="3141"/>
              </w:tabs>
              <w:suppressAutoHyphens/>
              <w:jc w:val="right"/>
              <w:rPr>
                <w:sz w:val="20"/>
                <w:szCs w:val="20"/>
              </w:rPr>
            </w:pPr>
            <w:r w:rsidRPr="000A4838">
              <w:rPr>
                <w:sz w:val="20"/>
                <w:szCs w:val="20"/>
              </w:rPr>
              <w:t>284.71</w:t>
            </w:r>
          </w:p>
        </w:tc>
        <w:tc>
          <w:tcPr>
            <w:tcW w:w="957" w:type="pct"/>
            <w:tcBorders>
              <w:top w:val="single" w:sz="4" w:space="0" w:color="auto"/>
              <w:left w:val="single" w:sz="4" w:space="0" w:color="auto"/>
              <w:bottom w:val="single" w:sz="4" w:space="0" w:color="auto"/>
              <w:right w:val="single" w:sz="4" w:space="0" w:color="auto"/>
            </w:tcBorders>
            <w:vAlign w:val="bottom"/>
          </w:tcPr>
          <w:p w14:paraId="22A9E4DD" w14:textId="77777777" w:rsidR="00980B94" w:rsidRPr="000A4838" w:rsidRDefault="00980B94" w:rsidP="006B4805">
            <w:pPr>
              <w:keepNext/>
              <w:keepLines/>
              <w:tabs>
                <w:tab w:val="left" w:pos="3141"/>
              </w:tabs>
              <w:suppressAutoHyphens/>
              <w:jc w:val="right"/>
              <w:rPr>
                <w:sz w:val="20"/>
                <w:szCs w:val="20"/>
              </w:rPr>
            </w:pPr>
            <w:r w:rsidRPr="000A4838">
              <w:rPr>
                <w:sz w:val="20"/>
                <w:szCs w:val="20"/>
              </w:rPr>
              <w:t>15.8</w:t>
            </w:r>
          </w:p>
        </w:tc>
      </w:tr>
      <w:tr w:rsidR="00980B94" w:rsidRPr="000A4838" w14:paraId="77B661AF" w14:textId="77777777" w:rsidTr="003A3F29">
        <w:tc>
          <w:tcPr>
            <w:tcW w:w="751" w:type="pct"/>
            <w:tcBorders>
              <w:top w:val="single" w:sz="4" w:space="0" w:color="auto"/>
              <w:left w:val="single" w:sz="4" w:space="0" w:color="auto"/>
              <w:bottom w:val="single" w:sz="4" w:space="0" w:color="auto"/>
              <w:right w:val="single" w:sz="4" w:space="0" w:color="auto"/>
            </w:tcBorders>
            <w:shd w:val="clear" w:color="auto" w:fill="auto"/>
          </w:tcPr>
          <w:p w14:paraId="0AFCBF74" w14:textId="77777777" w:rsidR="00980B94" w:rsidRPr="000A4838" w:rsidRDefault="00980B94" w:rsidP="006B4805">
            <w:pPr>
              <w:keepNext/>
              <w:keepLines/>
              <w:tabs>
                <w:tab w:val="left" w:pos="3141"/>
              </w:tabs>
              <w:suppressAutoHyphens/>
              <w:rPr>
                <w:sz w:val="20"/>
                <w:szCs w:val="20"/>
              </w:rPr>
            </w:pPr>
            <w:r w:rsidRPr="000A4838">
              <w:rPr>
                <w:sz w:val="20"/>
                <w:szCs w:val="20"/>
              </w:rPr>
              <w:t>HFC-134a</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1D496C41" w14:textId="77777777" w:rsidR="00980B94" w:rsidRPr="000A4838" w:rsidRDefault="00980B94" w:rsidP="006B4805">
            <w:pPr>
              <w:keepNext/>
              <w:keepLines/>
              <w:tabs>
                <w:tab w:val="left" w:pos="3141"/>
              </w:tabs>
              <w:suppressAutoHyphens/>
              <w:jc w:val="right"/>
              <w:rPr>
                <w:sz w:val="20"/>
                <w:szCs w:val="20"/>
              </w:rPr>
            </w:pPr>
            <w:r w:rsidRPr="000A4838">
              <w:rPr>
                <w:sz w:val="20"/>
                <w:szCs w:val="20"/>
              </w:rPr>
              <w:t>1,430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4CACC69" w14:textId="5740CF17" w:rsidR="00980B94" w:rsidRPr="000A4838" w:rsidRDefault="00980B94" w:rsidP="006B4805">
            <w:pPr>
              <w:keepNext/>
              <w:keepLines/>
              <w:tabs>
                <w:tab w:val="left" w:pos="3141"/>
              </w:tabs>
              <w:suppressAutoHyphens/>
              <w:jc w:val="right"/>
              <w:rPr>
                <w:sz w:val="20"/>
                <w:szCs w:val="20"/>
              </w:rPr>
            </w:pPr>
            <w:r w:rsidRPr="000A4838">
              <w:rPr>
                <w:sz w:val="20"/>
                <w:szCs w:val="20"/>
              </w:rPr>
              <w:t>1</w:t>
            </w:r>
            <w:r w:rsidR="005F5E1A" w:rsidRPr="000A4838">
              <w:rPr>
                <w:sz w:val="20"/>
                <w:szCs w:val="20"/>
              </w:rPr>
              <w:t>,</w:t>
            </w:r>
            <w:r w:rsidRPr="000A4838">
              <w:rPr>
                <w:sz w:val="20"/>
                <w:szCs w:val="20"/>
              </w:rPr>
              <w:t>387.84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310A6F9" w14:textId="5316126C" w:rsidR="00980B94" w:rsidRPr="000A4838" w:rsidRDefault="00980B94" w:rsidP="006B4805">
            <w:pPr>
              <w:keepNext/>
              <w:keepLines/>
              <w:tabs>
                <w:tab w:val="left" w:pos="3141"/>
              </w:tabs>
              <w:suppressAutoHyphens/>
              <w:jc w:val="right"/>
              <w:rPr>
                <w:sz w:val="20"/>
                <w:szCs w:val="20"/>
              </w:rPr>
            </w:pPr>
            <w:r w:rsidRPr="000A4838">
              <w:rPr>
                <w:sz w:val="20"/>
                <w:szCs w:val="20"/>
              </w:rPr>
              <w:t>1</w:t>
            </w:r>
            <w:r w:rsidR="0067626E" w:rsidRPr="000A4838">
              <w:rPr>
                <w:sz w:val="20"/>
                <w:szCs w:val="20"/>
              </w:rPr>
              <w:t>,</w:t>
            </w:r>
            <w:r w:rsidRPr="000A4838">
              <w:rPr>
                <w:sz w:val="20"/>
                <w:szCs w:val="20"/>
              </w:rPr>
              <w:t>350.28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0E2553C" w14:textId="1D502DCF" w:rsidR="00980B94" w:rsidRPr="000A4838" w:rsidRDefault="00980B94" w:rsidP="006B4805">
            <w:pPr>
              <w:keepNext/>
              <w:keepLines/>
              <w:tabs>
                <w:tab w:val="left" w:pos="3141"/>
              </w:tabs>
              <w:suppressAutoHyphens/>
              <w:jc w:val="right"/>
              <w:rPr>
                <w:sz w:val="20"/>
                <w:szCs w:val="20"/>
              </w:rPr>
            </w:pPr>
            <w:r w:rsidRPr="000A4838">
              <w:rPr>
                <w:sz w:val="20"/>
                <w:szCs w:val="20"/>
              </w:rPr>
              <w:t>1</w:t>
            </w:r>
            <w:r w:rsidR="0067626E" w:rsidRPr="000A4838">
              <w:rPr>
                <w:sz w:val="20"/>
                <w:szCs w:val="20"/>
              </w:rPr>
              <w:t>,</w:t>
            </w:r>
            <w:r w:rsidRPr="000A4838">
              <w:rPr>
                <w:sz w:val="20"/>
                <w:szCs w:val="20"/>
              </w:rPr>
              <w:t>197.84</w:t>
            </w:r>
          </w:p>
        </w:tc>
        <w:tc>
          <w:tcPr>
            <w:tcW w:w="674" w:type="pct"/>
            <w:tcBorders>
              <w:top w:val="single" w:sz="4" w:space="0" w:color="auto"/>
              <w:left w:val="single" w:sz="4" w:space="0" w:color="auto"/>
              <w:bottom w:val="single" w:sz="4" w:space="0" w:color="auto"/>
              <w:right w:val="single" w:sz="4" w:space="0" w:color="auto"/>
            </w:tcBorders>
            <w:vAlign w:val="bottom"/>
          </w:tcPr>
          <w:p w14:paraId="05EC89CF" w14:textId="2AF4BC7F" w:rsidR="00980B94" w:rsidRPr="000A4838" w:rsidRDefault="00980B94" w:rsidP="006B4805">
            <w:pPr>
              <w:keepNext/>
              <w:keepLines/>
              <w:tabs>
                <w:tab w:val="left" w:pos="3141"/>
              </w:tabs>
              <w:suppressAutoHyphens/>
              <w:jc w:val="right"/>
              <w:rPr>
                <w:sz w:val="20"/>
                <w:szCs w:val="20"/>
              </w:rPr>
            </w:pPr>
            <w:r w:rsidRPr="000A4838">
              <w:rPr>
                <w:sz w:val="20"/>
                <w:szCs w:val="20"/>
              </w:rPr>
              <w:t>1</w:t>
            </w:r>
            <w:r w:rsidR="0067626E" w:rsidRPr="000A4838">
              <w:rPr>
                <w:sz w:val="20"/>
                <w:szCs w:val="20"/>
              </w:rPr>
              <w:t>,</w:t>
            </w:r>
            <w:r w:rsidRPr="000A4838">
              <w:rPr>
                <w:sz w:val="20"/>
                <w:szCs w:val="20"/>
              </w:rPr>
              <w:t>215.64</w:t>
            </w:r>
          </w:p>
        </w:tc>
        <w:tc>
          <w:tcPr>
            <w:tcW w:w="957" w:type="pct"/>
            <w:tcBorders>
              <w:top w:val="single" w:sz="4" w:space="0" w:color="auto"/>
              <w:left w:val="single" w:sz="4" w:space="0" w:color="auto"/>
              <w:bottom w:val="single" w:sz="4" w:space="0" w:color="auto"/>
              <w:right w:val="single" w:sz="4" w:space="0" w:color="auto"/>
            </w:tcBorders>
            <w:vAlign w:val="bottom"/>
          </w:tcPr>
          <w:p w14:paraId="5E6F87B7" w14:textId="77777777" w:rsidR="00980B94" w:rsidRPr="000A4838" w:rsidRDefault="00980B94" w:rsidP="006B4805">
            <w:pPr>
              <w:keepNext/>
              <w:keepLines/>
              <w:tabs>
                <w:tab w:val="left" w:pos="3141"/>
              </w:tabs>
              <w:suppressAutoHyphens/>
              <w:jc w:val="right"/>
              <w:rPr>
                <w:sz w:val="20"/>
                <w:szCs w:val="20"/>
              </w:rPr>
            </w:pPr>
            <w:r w:rsidRPr="000A4838">
              <w:rPr>
                <w:sz w:val="20"/>
                <w:szCs w:val="20"/>
              </w:rPr>
              <w:t>67.5</w:t>
            </w:r>
          </w:p>
        </w:tc>
      </w:tr>
      <w:tr w:rsidR="00980B94" w:rsidRPr="000A4838" w14:paraId="642113A6" w14:textId="77777777" w:rsidTr="003A3F29">
        <w:tc>
          <w:tcPr>
            <w:tcW w:w="751" w:type="pct"/>
            <w:tcBorders>
              <w:top w:val="single" w:sz="4" w:space="0" w:color="auto"/>
              <w:left w:val="single" w:sz="4" w:space="0" w:color="auto"/>
              <w:bottom w:val="single" w:sz="4" w:space="0" w:color="auto"/>
              <w:right w:val="single" w:sz="4" w:space="0" w:color="auto"/>
            </w:tcBorders>
            <w:shd w:val="clear" w:color="auto" w:fill="auto"/>
          </w:tcPr>
          <w:p w14:paraId="2ACE6E3C" w14:textId="77777777" w:rsidR="00980B94" w:rsidRPr="000A4838" w:rsidRDefault="00980B94" w:rsidP="006B4805">
            <w:pPr>
              <w:keepNext/>
              <w:keepLines/>
              <w:tabs>
                <w:tab w:val="left" w:pos="3141"/>
              </w:tabs>
              <w:suppressAutoHyphens/>
              <w:rPr>
                <w:sz w:val="20"/>
                <w:szCs w:val="20"/>
              </w:rPr>
            </w:pPr>
            <w:r w:rsidRPr="000A4838">
              <w:rPr>
                <w:sz w:val="20"/>
                <w:szCs w:val="20"/>
              </w:rPr>
              <w:t xml:space="preserve">HFC-143a </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4C67D0C8" w14:textId="77777777" w:rsidR="00980B94" w:rsidRPr="000A4838" w:rsidRDefault="00980B94" w:rsidP="006B4805">
            <w:pPr>
              <w:keepNext/>
              <w:keepLines/>
              <w:suppressAutoHyphens/>
              <w:jc w:val="right"/>
              <w:rPr>
                <w:sz w:val="20"/>
                <w:szCs w:val="20"/>
              </w:rPr>
            </w:pPr>
            <w:r w:rsidRPr="000A4838">
              <w:rPr>
                <w:sz w:val="20"/>
                <w:szCs w:val="20"/>
              </w:rPr>
              <w:t>4,470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5C17274" w14:textId="77777777" w:rsidR="00980B94" w:rsidRPr="000A4838" w:rsidRDefault="00980B94" w:rsidP="006B4805">
            <w:pPr>
              <w:keepNext/>
              <w:keepLines/>
              <w:tabs>
                <w:tab w:val="left" w:pos="3141"/>
              </w:tabs>
              <w:suppressAutoHyphens/>
              <w:jc w:val="right"/>
              <w:rPr>
                <w:sz w:val="20"/>
                <w:szCs w:val="20"/>
              </w:rPr>
            </w:pPr>
            <w:r w:rsidRPr="000A4838">
              <w:rPr>
                <w:sz w:val="20"/>
                <w:szCs w:val="20"/>
              </w:rPr>
              <w:t>91.52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950B844" w14:textId="77777777" w:rsidR="00980B94" w:rsidRPr="000A4838" w:rsidRDefault="00980B94" w:rsidP="006B4805">
            <w:pPr>
              <w:keepNext/>
              <w:keepLines/>
              <w:tabs>
                <w:tab w:val="left" w:pos="3141"/>
              </w:tabs>
              <w:suppressAutoHyphens/>
              <w:jc w:val="right"/>
              <w:rPr>
                <w:sz w:val="20"/>
                <w:szCs w:val="20"/>
              </w:rPr>
            </w:pPr>
            <w:r w:rsidRPr="000A4838">
              <w:rPr>
                <w:sz w:val="20"/>
                <w:szCs w:val="20"/>
              </w:rPr>
              <w:t>64.71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8B9C04D" w14:textId="77777777" w:rsidR="00980B94" w:rsidRPr="000A4838" w:rsidRDefault="00980B94" w:rsidP="006B4805">
            <w:pPr>
              <w:keepNext/>
              <w:keepLines/>
              <w:tabs>
                <w:tab w:val="left" w:pos="3141"/>
              </w:tabs>
              <w:suppressAutoHyphens/>
              <w:jc w:val="right"/>
              <w:rPr>
                <w:sz w:val="20"/>
                <w:szCs w:val="20"/>
              </w:rPr>
            </w:pPr>
            <w:r w:rsidRPr="000A4838">
              <w:rPr>
                <w:sz w:val="20"/>
                <w:szCs w:val="20"/>
              </w:rPr>
              <w:t>65.96</w:t>
            </w:r>
          </w:p>
        </w:tc>
        <w:tc>
          <w:tcPr>
            <w:tcW w:w="674" w:type="pct"/>
            <w:tcBorders>
              <w:top w:val="single" w:sz="4" w:space="0" w:color="auto"/>
              <w:left w:val="single" w:sz="4" w:space="0" w:color="auto"/>
              <w:bottom w:val="single" w:sz="4" w:space="0" w:color="auto"/>
              <w:right w:val="single" w:sz="4" w:space="0" w:color="auto"/>
            </w:tcBorders>
            <w:vAlign w:val="bottom"/>
          </w:tcPr>
          <w:p w14:paraId="29131B46" w14:textId="77777777" w:rsidR="00980B94" w:rsidRPr="000A4838" w:rsidRDefault="00980B94" w:rsidP="006B4805">
            <w:pPr>
              <w:keepNext/>
              <w:keepLines/>
              <w:tabs>
                <w:tab w:val="left" w:pos="3141"/>
              </w:tabs>
              <w:suppressAutoHyphens/>
              <w:jc w:val="right"/>
              <w:rPr>
                <w:sz w:val="20"/>
                <w:szCs w:val="20"/>
              </w:rPr>
            </w:pPr>
            <w:r w:rsidRPr="000A4838">
              <w:rPr>
                <w:sz w:val="20"/>
                <w:szCs w:val="20"/>
              </w:rPr>
              <w:t>67.15</w:t>
            </w:r>
          </w:p>
        </w:tc>
        <w:tc>
          <w:tcPr>
            <w:tcW w:w="957" w:type="pct"/>
            <w:tcBorders>
              <w:top w:val="single" w:sz="4" w:space="0" w:color="auto"/>
              <w:left w:val="single" w:sz="4" w:space="0" w:color="auto"/>
              <w:bottom w:val="single" w:sz="4" w:space="0" w:color="auto"/>
              <w:right w:val="single" w:sz="4" w:space="0" w:color="auto"/>
            </w:tcBorders>
            <w:vAlign w:val="bottom"/>
          </w:tcPr>
          <w:p w14:paraId="5D0A02FA" w14:textId="77777777" w:rsidR="00980B94" w:rsidRPr="000A4838" w:rsidRDefault="00980B94" w:rsidP="006B4805">
            <w:pPr>
              <w:keepNext/>
              <w:keepLines/>
              <w:tabs>
                <w:tab w:val="left" w:pos="3141"/>
              </w:tabs>
              <w:suppressAutoHyphens/>
              <w:jc w:val="right"/>
              <w:rPr>
                <w:sz w:val="20"/>
                <w:szCs w:val="20"/>
              </w:rPr>
            </w:pPr>
            <w:r w:rsidRPr="000A4838">
              <w:rPr>
                <w:sz w:val="20"/>
                <w:szCs w:val="20"/>
              </w:rPr>
              <w:t>3.7</w:t>
            </w:r>
          </w:p>
        </w:tc>
      </w:tr>
      <w:tr w:rsidR="00980B94" w:rsidRPr="000A4838" w14:paraId="5F20A851" w14:textId="77777777" w:rsidTr="003A3F29">
        <w:tc>
          <w:tcPr>
            <w:tcW w:w="751" w:type="pct"/>
            <w:tcBorders>
              <w:top w:val="single" w:sz="4" w:space="0" w:color="auto"/>
              <w:left w:val="single" w:sz="4" w:space="0" w:color="auto"/>
              <w:bottom w:val="single" w:sz="4" w:space="0" w:color="auto"/>
              <w:right w:val="single" w:sz="4" w:space="0" w:color="auto"/>
            </w:tcBorders>
            <w:shd w:val="clear" w:color="auto" w:fill="auto"/>
          </w:tcPr>
          <w:p w14:paraId="63FBB78C" w14:textId="77777777" w:rsidR="00980B94" w:rsidRPr="000A4838" w:rsidRDefault="00980B94" w:rsidP="006B4805">
            <w:pPr>
              <w:keepNext/>
              <w:keepLines/>
              <w:tabs>
                <w:tab w:val="left" w:pos="3141"/>
              </w:tabs>
              <w:suppressAutoHyphens/>
              <w:rPr>
                <w:sz w:val="20"/>
                <w:szCs w:val="20"/>
              </w:rPr>
            </w:pPr>
            <w:r w:rsidRPr="000A4838">
              <w:rPr>
                <w:sz w:val="20"/>
                <w:szCs w:val="20"/>
              </w:rPr>
              <w:t>HFC-227ea</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4ABD5372" w14:textId="77777777" w:rsidR="00980B94" w:rsidRPr="000A4838" w:rsidRDefault="00980B94" w:rsidP="006B4805">
            <w:pPr>
              <w:keepNext/>
              <w:keepLines/>
              <w:tabs>
                <w:tab w:val="left" w:pos="3141"/>
              </w:tabs>
              <w:suppressAutoHyphens/>
              <w:jc w:val="right"/>
              <w:rPr>
                <w:sz w:val="20"/>
                <w:szCs w:val="20"/>
              </w:rPr>
            </w:pPr>
            <w:r w:rsidRPr="000A4838">
              <w:rPr>
                <w:sz w:val="20"/>
                <w:szCs w:val="20"/>
              </w:rPr>
              <w:t>3,220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C37113B" w14:textId="77777777" w:rsidR="00980B94" w:rsidRPr="000A4838" w:rsidRDefault="00980B94" w:rsidP="006B4805">
            <w:pPr>
              <w:keepNext/>
              <w:keepLines/>
              <w:tabs>
                <w:tab w:val="left" w:pos="3141"/>
              </w:tabs>
              <w:suppressAutoHyphens/>
              <w:jc w:val="right"/>
              <w:rPr>
                <w:sz w:val="20"/>
                <w:szCs w:val="20"/>
              </w:rPr>
            </w:pPr>
            <w:r w:rsidRPr="000A4838">
              <w:rPr>
                <w:sz w:val="20"/>
                <w:szCs w:val="20"/>
              </w:rPr>
              <w:t>4.50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79CF5F3" w14:textId="77777777" w:rsidR="00980B94" w:rsidRPr="000A4838" w:rsidRDefault="00980B94" w:rsidP="006B4805">
            <w:pPr>
              <w:keepNext/>
              <w:keepLines/>
              <w:tabs>
                <w:tab w:val="left" w:pos="3141"/>
              </w:tabs>
              <w:suppressAutoHyphens/>
              <w:jc w:val="right"/>
              <w:rPr>
                <w:sz w:val="20"/>
                <w:szCs w:val="20"/>
              </w:rPr>
            </w:pPr>
            <w:r w:rsidRPr="000A4838">
              <w:rPr>
                <w:sz w:val="20"/>
                <w:szCs w:val="20"/>
              </w:rPr>
              <w:t>4.50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B944C3B" w14:textId="77777777" w:rsidR="00980B94" w:rsidRPr="000A4838" w:rsidRDefault="00980B94" w:rsidP="006B4805">
            <w:pPr>
              <w:keepNext/>
              <w:keepLines/>
              <w:tabs>
                <w:tab w:val="left" w:pos="3141"/>
              </w:tabs>
              <w:suppressAutoHyphens/>
              <w:jc w:val="right"/>
              <w:rPr>
                <w:sz w:val="20"/>
                <w:szCs w:val="20"/>
              </w:rPr>
            </w:pPr>
            <w:r w:rsidRPr="000A4838">
              <w:rPr>
                <w:sz w:val="20"/>
                <w:szCs w:val="20"/>
              </w:rPr>
              <w:t>4.50</w:t>
            </w:r>
          </w:p>
        </w:tc>
        <w:tc>
          <w:tcPr>
            <w:tcW w:w="674" w:type="pct"/>
            <w:tcBorders>
              <w:top w:val="single" w:sz="4" w:space="0" w:color="auto"/>
              <w:left w:val="single" w:sz="4" w:space="0" w:color="auto"/>
              <w:bottom w:val="single" w:sz="4" w:space="0" w:color="auto"/>
              <w:right w:val="single" w:sz="4" w:space="0" w:color="auto"/>
            </w:tcBorders>
            <w:vAlign w:val="bottom"/>
          </w:tcPr>
          <w:p w14:paraId="333D7549" w14:textId="77777777" w:rsidR="00980B94" w:rsidRPr="000A4838" w:rsidRDefault="00980B94" w:rsidP="006B4805">
            <w:pPr>
              <w:keepNext/>
              <w:keepLines/>
              <w:tabs>
                <w:tab w:val="left" w:pos="3141"/>
              </w:tabs>
              <w:suppressAutoHyphens/>
              <w:jc w:val="right"/>
              <w:rPr>
                <w:sz w:val="20"/>
                <w:szCs w:val="20"/>
              </w:rPr>
            </w:pPr>
            <w:r w:rsidRPr="000A4838">
              <w:rPr>
                <w:sz w:val="20"/>
                <w:szCs w:val="20"/>
              </w:rPr>
              <w:t>4.50</w:t>
            </w:r>
          </w:p>
        </w:tc>
        <w:tc>
          <w:tcPr>
            <w:tcW w:w="957" w:type="pct"/>
            <w:tcBorders>
              <w:top w:val="single" w:sz="4" w:space="0" w:color="auto"/>
              <w:left w:val="single" w:sz="4" w:space="0" w:color="auto"/>
              <w:bottom w:val="single" w:sz="4" w:space="0" w:color="auto"/>
              <w:right w:val="single" w:sz="4" w:space="0" w:color="auto"/>
            </w:tcBorders>
            <w:vAlign w:val="bottom"/>
          </w:tcPr>
          <w:p w14:paraId="57C9431E" w14:textId="77777777" w:rsidR="00980B94" w:rsidRPr="000A4838" w:rsidRDefault="00980B94" w:rsidP="006B4805">
            <w:pPr>
              <w:keepNext/>
              <w:keepLines/>
              <w:tabs>
                <w:tab w:val="left" w:pos="3141"/>
              </w:tabs>
              <w:suppressAutoHyphens/>
              <w:jc w:val="right"/>
              <w:rPr>
                <w:sz w:val="20"/>
                <w:szCs w:val="20"/>
              </w:rPr>
            </w:pPr>
            <w:r w:rsidRPr="000A4838">
              <w:rPr>
                <w:sz w:val="20"/>
                <w:szCs w:val="20"/>
              </w:rPr>
              <w:t>0.3</w:t>
            </w:r>
          </w:p>
        </w:tc>
      </w:tr>
      <w:tr w:rsidR="00980B94" w:rsidRPr="000A4838" w14:paraId="4ED3F983" w14:textId="77777777" w:rsidTr="003A3F29">
        <w:tc>
          <w:tcPr>
            <w:tcW w:w="1348" w:type="pct"/>
            <w:gridSpan w:val="2"/>
            <w:tcBorders>
              <w:top w:val="single" w:sz="4" w:space="0" w:color="auto"/>
              <w:left w:val="single" w:sz="4" w:space="0" w:color="auto"/>
              <w:bottom w:val="single" w:sz="4" w:space="0" w:color="auto"/>
              <w:right w:val="single" w:sz="4" w:space="0" w:color="auto"/>
            </w:tcBorders>
            <w:shd w:val="clear" w:color="auto" w:fill="auto"/>
          </w:tcPr>
          <w:p w14:paraId="02E62424" w14:textId="77777777" w:rsidR="00980B94" w:rsidRPr="000A4838" w:rsidRDefault="00980B94" w:rsidP="006B4805">
            <w:pPr>
              <w:keepNext/>
              <w:keepLines/>
              <w:tabs>
                <w:tab w:val="left" w:pos="3141"/>
              </w:tabs>
              <w:suppressAutoHyphens/>
              <w:rPr>
                <w:b/>
                <w:bCs/>
                <w:sz w:val="20"/>
                <w:szCs w:val="20"/>
                <w:lang w:eastAsia="en-CA"/>
              </w:rPr>
            </w:pPr>
            <w:r w:rsidRPr="000A4838">
              <w:rPr>
                <w:b/>
                <w:bCs/>
                <w:sz w:val="20"/>
                <w:szCs w:val="20"/>
                <w:lang w:eastAsia="en-CA"/>
              </w:rPr>
              <w:t>Total (mt)</w:t>
            </w:r>
          </w:p>
        </w:tc>
        <w:tc>
          <w:tcPr>
            <w:tcW w:w="674" w:type="pct"/>
            <w:tcBorders>
              <w:top w:val="single" w:sz="4" w:space="0" w:color="auto"/>
              <w:left w:val="single" w:sz="4" w:space="0" w:color="auto"/>
              <w:bottom w:val="single" w:sz="4" w:space="0" w:color="auto"/>
              <w:right w:val="single" w:sz="4" w:space="0" w:color="auto"/>
            </w:tcBorders>
            <w:vAlign w:val="center"/>
          </w:tcPr>
          <w:p w14:paraId="52051E18" w14:textId="77777777" w:rsidR="00980B94" w:rsidRPr="000A4838" w:rsidRDefault="00980B94" w:rsidP="006B4805">
            <w:pPr>
              <w:keepNext/>
              <w:keepLines/>
              <w:suppressAutoHyphens/>
              <w:jc w:val="right"/>
              <w:rPr>
                <w:b/>
                <w:bCs/>
                <w:sz w:val="20"/>
                <w:szCs w:val="20"/>
              </w:rPr>
            </w:pPr>
            <w:r w:rsidRPr="000A4838">
              <w:rPr>
                <w:b/>
                <w:bCs/>
                <w:sz w:val="20"/>
                <w:szCs w:val="20"/>
              </w:rPr>
              <w:t>2,082.24</w:t>
            </w:r>
          </w:p>
        </w:tc>
        <w:tc>
          <w:tcPr>
            <w:tcW w:w="674" w:type="pct"/>
            <w:tcBorders>
              <w:top w:val="single" w:sz="4" w:space="0" w:color="auto"/>
              <w:left w:val="single" w:sz="4" w:space="0" w:color="auto"/>
              <w:bottom w:val="single" w:sz="4" w:space="0" w:color="auto"/>
              <w:right w:val="single" w:sz="4" w:space="0" w:color="auto"/>
            </w:tcBorders>
            <w:vAlign w:val="center"/>
          </w:tcPr>
          <w:p w14:paraId="29604E39" w14:textId="77777777" w:rsidR="00980B94" w:rsidRPr="000A4838" w:rsidRDefault="00980B94" w:rsidP="006B4805">
            <w:pPr>
              <w:keepNext/>
              <w:keepLines/>
              <w:suppressAutoHyphens/>
              <w:jc w:val="right"/>
              <w:rPr>
                <w:b/>
                <w:bCs/>
                <w:sz w:val="20"/>
                <w:szCs w:val="20"/>
              </w:rPr>
            </w:pPr>
            <w:r w:rsidRPr="000A4838">
              <w:rPr>
                <w:b/>
                <w:bCs/>
                <w:sz w:val="20"/>
                <w:szCs w:val="20"/>
              </w:rPr>
              <w:t>1,918.14</w:t>
            </w:r>
          </w:p>
        </w:tc>
        <w:tc>
          <w:tcPr>
            <w:tcW w:w="674" w:type="pct"/>
            <w:tcBorders>
              <w:top w:val="single" w:sz="4" w:space="0" w:color="auto"/>
              <w:left w:val="single" w:sz="4" w:space="0" w:color="auto"/>
              <w:bottom w:val="single" w:sz="4" w:space="0" w:color="auto"/>
              <w:right w:val="single" w:sz="4" w:space="0" w:color="auto"/>
            </w:tcBorders>
            <w:vAlign w:val="center"/>
          </w:tcPr>
          <w:p w14:paraId="6EA5A078" w14:textId="77777777" w:rsidR="00980B94" w:rsidRPr="000A4838" w:rsidRDefault="00980B94" w:rsidP="006B4805">
            <w:pPr>
              <w:keepNext/>
              <w:keepLines/>
              <w:suppressAutoHyphens/>
              <w:jc w:val="right"/>
              <w:rPr>
                <w:b/>
                <w:bCs/>
                <w:sz w:val="20"/>
                <w:szCs w:val="20"/>
              </w:rPr>
            </w:pPr>
            <w:r w:rsidRPr="000A4838">
              <w:rPr>
                <w:b/>
                <w:bCs/>
                <w:sz w:val="20"/>
                <w:szCs w:val="20"/>
              </w:rPr>
              <w:t>1,771.25</w:t>
            </w:r>
          </w:p>
        </w:tc>
        <w:tc>
          <w:tcPr>
            <w:tcW w:w="674" w:type="pct"/>
            <w:tcBorders>
              <w:top w:val="single" w:sz="4" w:space="0" w:color="auto"/>
              <w:left w:val="single" w:sz="4" w:space="0" w:color="auto"/>
              <w:bottom w:val="single" w:sz="4" w:space="0" w:color="auto"/>
              <w:right w:val="single" w:sz="4" w:space="0" w:color="auto"/>
            </w:tcBorders>
            <w:vAlign w:val="bottom"/>
          </w:tcPr>
          <w:p w14:paraId="630A0B89" w14:textId="77777777" w:rsidR="00980B94" w:rsidRPr="000A4838" w:rsidRDefault="00980B94" w:rsidP="006B4805">
            <w:pPr>
              <w:keepNext/>
              <w:keepLines/>
              <w:suppressAutoHyphens/>
              <w:jc w:val="right"/>
              <w:rPr>
                <w:b/>
                <w:bCs/>
                <w:sz w:val="20"/>
                <w:szCs w:val="20"/>
              </w:rPr>
            </w:pPr>
            <w:r w:rsidRPr="000A4838">
              <w:rPr>
                <w:b/>
                <w:bCs/>
                <w:sz w:val="20"/>
                <w:szCs w:val="20"/>
              </w:rPr>
              <w:t>1,800.30</w:t>
            </w:r>
          </w:p>
        </w:tc>
        <w:tc>
          <w:tcPr>
            <w:tcW w:w="957" w:type="pct"/>
            <w:tcBorders>
              <w:top w:val="single" w:sz="4" w:space="0" w:color="auto"/>
              <w:left w:val="single" w:sz="4" w:space="0" w:color="auto"/>
              <w:bottom w:val="single" w:sz="4" w:space="0" w:color="auto"/>
              <w:right w:val="single" w:sz="4" w:space="0" w:color="auto"/>
            </w:tcBorders>
            <w:vAlign w:val="bottom"/>
          </w:tcPr>
          <w:p w14:paraId="13696EFF" w14:textId="77777777" w:rsidR="00980B94" w:rsidRPr="000A4838" w:rsidRDefault="00980B94" w:rsidP="006B4805">
            <w:pPr>
              <w:keepNext/>
              <w:keepLines/>
              <w:tabs>
                <w:tab w:val="left" w:pos="3141"/>
              </w:tabs>
              <w:suppressAutoHyphens/>
              <w:jc w:val="right"/>
              <w:rPr>
                <w:b/>
                <w:bCs/>
                <w:sz w:val="20"/>
                <w:szCs w:val="20"/>
              </w:rPr>
            </w:pPr>
            <w:r w:rsidRPr="000A4838">
              <w:rPr>
                <w:b/>
                <w:bCs/>
                <w:sz w:val="20"/>
                <w:szCs w:val="20"/>
              </w:rPr>
              <w:t>100</w:t>
            </w:r>
          </w:p>
        </w:tc>
      </w:tr>
      <w:tr w:rsidR="00980B94" w:rsidRPr="000A4838" w14:paraId="74862593" w14:textId="77777777" w:rsidTr="003A3F29">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517FE5E" w14:textId="77777777" w:rsidR="00980B94" w:rsidRPr="000A4838" w:rsidRDefault="00980B94" w:rsidP="006B4805">
            <w:pPr>
              <w:keepNext/>
              <w:keepLines/>
              <w:tabs>
                <w:tab w:val="left" w:pos="3141"/>
              </w:tabs>
              <w:suppressAutoHyphens/>
              <w:rPr>
                <w:b/>
                <w:bCs/>
                <w:sz w:val="20"/>
                <w:szCs w:val="20"/>
              </w:rPr>
            </w:pPr>
            <w:r w:rsidRPr="000A4838">
              <w:rPr>
                <w:b/>
                <w:bCs/>
                <w:sz w:val="20"/>
                <w:szCs w:val="20"/>
              </w:rPr>
              <w:t>CO</w:t>
            </w:r>
            <w:r w:rsidRPr="000A4838">
              <w:rPr>
                <w:b/>
                <w:bCs/>
                <w:sz w:val="20"/>
                <w:szCs w:val="20"/>
                <w:vertAlign w:val="subscript"/>
              </w:rPr>
              <w:t>2</w:t>
            </w:r>
            <w:r w:rsidRPr="000A4838">
              <w:rPr>
                <w:b/>
                <w:bCs/>
                <w:sz w:val="20"/>
                <w:szCs w:val="20"/>
              </w:rPr>
              <w:t>-eq tonnes</w:t>
            </w:r>
          </w:p>
        </w:tc>
      </w:tr>
      <w:tr w:rsidR="00980B94" w:rsidRPr="000A4838" w14:paraId="3460C620" w14:textId="77777777" w:rsidTr="003A3F29">
        <w:trPr>
          <w:trHeight w:val="159"/>
        </w:trPr>
        <w:tc>
          <w:tcPr>
            <w:tcW w:w="751" w:type="pct"/>
            <w:tcBorders>
              <w:top w:val="single" w:sz="4" w:space="0" w:color="auto"/>
              <w:left w:val="single" w:sz="4" w:space="0" w:color="auto"/>
              <w:bottom w:val="single" w:sz="4" w:space="0" w:color="auto"/>
              <w:right w:val="single" w:sz="4" w:space="0" w:color="auto"/>
            </w:tcBorders>
          </w:tcPr>
          <w:p w14:paraId="595C78E7" w14:textId="77777777" w:rsidR="00980B94" w:rsidRPr="000A4838" w:rsidRDefault="00980B94" w:rsidP="006B4805">
            <w:pPr>
              <w:keepNext/>
              <w:keepLines/>
              <w:shd w:val="clear" w:color="auto" w:fill="FFFFFF" w:themeFill="background1"/>
              <w:suppressAutoHyphens/>
              <w:rPr>
                <w:sz w:val="20"/>
                <w:szCs w:val="20"/>
              </w:rPr>
            </w:pPr>
            <w:r w:rsidRPr="000A4838">
              <w:rPr>
                <w:sz w:val="20"/>
                <w:szCs w:val="20"/>
              </w:rPr>
              <w:t>HFC-32</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4B97238A" w14:textId="77777777" w:rsidR="00980B94" w:rsidRPr="000A4838" w:rsidRDefault="00980B94" w:rsidP="006B4805">
            <w:pPr>
              <w:keepNext/>
              <w:keepLines/>
              <w:shd w:val="clear" w:color="auto" w:fill="FFFFFF" w:themeFill="background1"/>
              <w:suppressAutoHyphens/>
              <w:jc w:val="right"/>
              <w:rPr>
                <w:sz w:val="20"/>
                <w:szCs w:val="20"/>
              </w:rPr>
            </w:pPr>
            <w:r w:rsidRPr="000A4838">
              <w:rPr>
                <w:sz w:val="20"/>
                <w:szCs w:val="20"/>
              </w:rPr>
              <w:t>675</w:t>
            </w:r>
          </w:p>
        </w:tc>
        <w:tc>
          <w:tcPr>
            <w:tcW w:w="674" w:type="pct"/>
            <w:tcBorders>
              <w:top w:val="single" w:sz="4" w:space="0" w:color="auto"/>
              <w:left w:val="single" w:sz="4" w:space="0" w:color="auto"/>
              <w:bottom w:val="single" w:sz="4" w:space="0" w:color="auto"/>
              <w:right w:val="single" w:sz="4" w:space="0" w:color="auto"/>
            </w:tcBorders>
            <w:vAlign w:val="bottom"/>
          </w:tcPr>
          <w:p w14:paraId="003B3503" w14:textId="77777777" w:rsidR="00980B94" w:rsidRPr="000A4838" w:rsidRDefault="00980B94" w:rsidP="006B4805">
            <w:pPr>
              <w:keepNext/>
              <w:keepLines/>
              <w:shd w:val="clear" w:color="auto" w:fill="FFFFFF" w:themeFill="background1"/>
              <w:suppressAutoHyphens/>
              <w:jc w:val="right"/>
              <w:rPr>
                <w:sz w:val="20"/>
                <w:szCs w:val="20"/>
              </w:rPr>
            </w:pPr>
            <w:r w:rsidRPr="000A4838">
              <w:rPr>
                <w:sz w:val="20"/>
                <w:szCs w:val="20"/>
              </w:rPr>
              <w:t>174,790</w:t>
            </w:r>
          </w:p>
        </w:tc>
        <w:tc>
          <w:tcPr>
            <w:tcW w:w="674" w:type="pct"/>
            <w:tcBorders>
              <w:top w:val="single" w:sz="4" w:space="0" w:color="auto"/>
              <w:left w:val="single" w:sz="4" w:space="0" w:color="auto"/>
              <w:bottom w:val="single" w:sz="4" w:space="0" w:color="auto"/>
              <w:right w:val="single" w:sz="4" w:space="0" w:color="auto"/>
            </w:tcBorders>
            <w:vAlign w:val="bottom"/>
          </w:tcPr>
          <w:p w14:paraId="7A6D5953" w14:textId="77777777" w:rsidR="00980B94" w:rsidRPr="000A4838" w:rsidRDefault="00980B94" w:rsidP="006B4805">
            <w:pPr>
              <w:keepNext/>
              <w:keepLines/>
              <w:shd w:val="clear" w:color="auto" w:fill="FFFFFF" w:themeFill="background1"/>
              <w:suppressAutoHyphens/>
              <w:jc w:val="right"/>
              <w:rPr>
                <w:sz w:val="20"/>
                <w:szCs w:val="20"/>
              </w:rPr>
            </w:pPr>
            <w:r w:rsidRPr="000A4838">
              <w:rPr>
                <w:sz w:val="20"/>
                <w:szCs w:val="20"/>
              </w:rPr>
              <w:t>149,142</w:t>
            </w:r>
          </w:p>
        </w:tc>
        <w:tc>
          <w:tcPr>
            <w:tcW w:w="674" w:type="pct"/>
            <w:tcBorders>
              <w:top w:val="single" w:sz="4" w:space="0" w:color="auto"/>
              <w:left w:val="single" w:sz="4" w:space="0" w:color="auto"/>
              <w:bottom w:val="single" w:sz="4" w:space="0" w:color="auto"/>
              <w:right w:val="single" w:sz="4" w:space="0" w:color="auto"/>
            </w:tcBorders>
            <w:vAlign w:val="bottom"/>
          </w:tcPr>
          <w:p w14:paraId="5008CFEC" w14:textId="77777777" w:rsidR="00980B94" w:rsidRPr="000A4838" w:rsidRDefault="00980B94" w:rsidP="006B4805">
            <w:pPr>
              <w:keepNext/>
              <w:keepLines/>
              <w:shd w:val="clear" w:color="auto" w:fill="FFFFFF" w:themeFill="background1"/>
              <w:suppressAutoHyphens/>
              <w:jc w:val="right"/>
              <w:rPr>
                <w:sz w:val="20"/>
                <w:szCs w:val="20"/>
              </w:rPr>
            </w:pPr>
            <w:r w:rsidRPr="000A4838">
              <w:rPr>
                <w:sz w:val="20"/>
                <w:szCs w:val="20"/>
              </w:rPr>
              <w:t>150,238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D1D61E1" w14:textId="77777777" w:rsidR="00980B94" w:rsidRPr="000A4838" w:rsidRDefault="00980B94" w:rsidP="006B4805">
            <w:pPr>
              <w:keepNext/>
              <w:keepLines/>
              <w:shd w:val="clear" w:color="auto" w:fill="FFFFFF" w:themeFill="background1"/>
              <w:suppressAutoHyphens/>
              <w:jc w:val="right"/>
              <w:rPr>
                <w:sz w:val="20"/>
                <w:szCs w:val="20"/>
              </w:rPr>
            </w:pPr>
            <w:r w:rsidRPr="000A4838">
              <w:rPr>
                <w:sz w:val="20"/>
                <w:szCs w:val="20"/>
              </w:rPr>
              <w:t>154,107</w:t>
            </w:r>
          </w:p>
        </w:tc>
        <w:tc>
          <w:tcPr>
            <w:tcW w:w="957" w:type="pct"/>
            <w:tcBorders>
              <w:top w:val="single" w:sz="4" w:space="0" w:color="auto"/>
              <w:left w:val="single" w:sz="4" w:space="0" w:color="auto"/>
              <w:bottom w:val="single" w:sz="4" w:space="0" w:color="auto"/>
              <w:right w:val="single" w:sz="4" w:space="0" w:color="auto"/>
            </w:tcBorders>
            <w:vAlign w:val="bottom"/>
          </w:tcPr>
          <w:p w14:paraId="6B40EA13" w14:textId="77777777" w:rsidR="00980B94" w:rsidRPr="000A4838" w:rsidRDefault="00980B94" w:rsidP="006B4805">
            <w:pPr>
              <w:keepNext/>
              <w:keepLines/>
              <w:shd w:val="clear" w:color="auto" w:fill="FFFFFF" w:themeFill="background1"/>
              <w:suppressAutoHyphens/>
              <w:jc w:val="right"/>
              <w:rPr>
                <w:sz w:val="20"/>
                <w:szCs w:val="20"/>
              </w:rPr>
            </w:pPr>
            <w:r w:rsidRPr="000A4838">
              <w:rPr>
                <w:sz w:val="20"/>
                <w:szCs w:val="20"/>
              </w:rPr>
              <w:t>4.8</w:t>
            </w:r>
          </w:p>
        </w:tc>
      </w:tr>
      <w:tr w:rsidR="00980B94" w:rsidRPr="000A4838" w14:paraId="3F7733C0" w14:textId="77777777" w:rsidTr="003A3F29">
        <w:trPr>
          <w:trHeight w:val="159"/>
        </w:trPr>
        <w:tc>
          <w:tcPr>
            <w:tcW w:w="751" w:type="pct"/>
            <w:tcBorders>
              <w:top w:val="single" w:sz="4" w:space="0" w:color="auto"/>
              <w:left w:val="single" w:sz="4" w:space="0" w:color="auto"/>
              <w:bottom w:val="single" w:sz="4" w:space="0" w:color="auto"/>
              <w:right w:val="single" w:sz="4" w:space="0" w:color="auto"/>
            </w:tcBorders>
          </w:tcPr>
          <w:p w14:paraId="7F9D90C3" w14:textId="77777777" w:rsidR="00980B94" w:rsidRPr="000A4838" w:rsidRDefault="00980B94" w:rsidP="006B4805">
            <w:pPr>
              <w:keepNext/>
              <w:keepLines/>
              <w:shd w:val="clear" w:color="auto" w:fill="FFFFFF" w:themeFill="background1"/>
              <w:suppressAutoHyphens/>
              <w:rPr>
                <w:sz w:val="20"/>
                <w:szCs w:val="20"/>
              </w:rPr>
            </w:pPr>
            <w:r w:rsidRPr="000A4838">
              <w:rPr>
                <w:sz w:val="20"/>
                <w:szCs w:val="20"/>
              </w:rPr>
              <w:t>HFC-125</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5AC7928F" w14:textId="77777777" w:rsidR="00980B94" w:rsidRPr="000A4838" w:rsidRDefault="00980B94" w:rsidP="006B4805">
            <w:pPr>
              <w:keepNext/>
              <w:keepLines/>
              <w:shd w:val="clear" w:color="auto" w:fill="FFFFFF" w:themeFill="background1"/>
              <w:suppressAutoHyphens/>
              <w:jc w:val="right"/>
              <w:rPr>
                <w:sz w:val="20"/>
                <w:szCs w:val="20"/>
              </w:rPr>
            </w:pPr>
            <w:r w:rsidRPr="000A4838">
              <w:rPr>
                <w:sz w:val="20"/>
                <w:szCs w:val="20"/>
              </w:rPr>
              <w:t>3,500</w:t>
            </w:r>
          </w:p>
        </w:tc>
        <w:tc>
          <w:tcPr>
            <w:tcW w:w="674" w:type="pct"/>
            <w:tcBorders>
              <w:top w:val="single" w:sz="4" w:space="0" w:color="auto"/>
              <w:left w:val="single" w:sz="4" w:space="0" w:color="auto"/>
              <w:bottom w:val="single" w:sz="4" w:space="0" w:color="auto"/>
              <w:right w:val="single" w:sz="4" w:space="0" w:color="auto"/>
            </w:tcBorders>
            <w:vAlign w:val="bottom"/>
          </w:tcPr>
          <w:p w14:paraId="354E4C65" w14:textId="77777777" w:rsidR="00980B94" w:rsidRPr="000A4838" w:rsidRDefault="00980B94" w:rsidP="006B4805">
            <w:pPr>
              <w:keepNext/>
              <w:keepLines/>
              <w:shd w:val="clear" w:color="auto" w:fill="FFFFFF" w:themeFill="background1"/>
              <w:suppressAutoHyphens/>
              <w:jc w:val="right"/>
              <w:rPr>
                <w:sz w:val="20"/>
                <w:szCs w:val="20"/>
              </w:rPr>
            </w:pPr>
            <w:r w:rsidRPr="000A4838">
              <w:rPr>
                <w:sz w:val="20"/>
                <w:szCs w:val="20"/>
              </w:rPr>
              <w:t>1,187,998</w:t>
            </w:r>
          </w:p>
        </w:tc>
        <w:tc>
          <w:tcPr>
            <w:tcW w:w="674" w:type="pct"/>
            <w:tcBorders>
              <w:top w:val="single" w:sz="4" w:space="0" w:color="auto"/>
              <w:left w:val="single" w:sz="4" w:space="0" w:color="auto"/>
              <w:bottom w:val="single" w:sz="4" w:space="0" w:color="auto"/>
              <w:right w:val="single" w:sz="4" w:space="0" w:color="auto"/>
            </w:tcBorders>
            <w:vAlign w:val="bottom"/>
          </w:tcPr>
          <w:p w14:paraId="17D58D5E" w14:textId="77777777" w:rsidR="00980B94" w:rsidRPr="000A4838" w:rsidRDefault="00980B94" w:rsidP="006B4805">
            <w:pPr>
              <w:keepNext/>
              <w:keepLines/>
              <w:shd w:val="clear" w:color="auto" w:fill="FFFFFF" w:themeFill="background1"/>
              <w:suppressAutoHyphens/>
              <w:jc w:val="right"/>
              <w:rPr>
                <w:sz w:val="20"/>
                <w:szCs w:val="20"/>
              </w:rPr>
            </w:pPr>
            <w:r w:rsidRPr="000A4838">
              <w:rPr>
                <w:sz w:val="20"/>
                <w:szCs w:val="20"/>
              </w:rPr>
              <w:t>971,912</w:t>
            </w:r>
          </w:p>
        </w:tc>
        <w:tc>
          <w:tcPr>
            <w:tcW w:w="674" w:type="pct"/>
            <w:tcBorders>
              <w:top w:val="single" w:sz="4" w:space="0" w:color="auto"/>
              <w:left w:val="single" w:sz="4" w:space="0" w:color="auto"/>
              <w:bottom w:val="single" w:sz="4" w:space="0" w:color="auto"/>
              <w:right w:val="single" w:sz="4" w:space="0" w:color="auto"/>
            </w:tcBorders>
            <w:vAlign w:val="bottom"/>
          </w:tcPr>
          <w:p w14:paraId="769D1E58" w14:textId="77777777" w:rsidR="00980B94" w:rsidRPr="000A4838" w:rsidRDefault="00980B94" w:rsidP="006B4805">
            <w:pPr>
              <w:keepNext/>
              <w:keepLines/>
              <w:shd w:val="clear" w:color="auto" w:fill="FFFFFF" w:themeFill="background1"/>
              <w:suppressAutoHyphens/>
              <w:jc w:val="right"/>
              <w:rPr>
                <w:sz w:val="20"/>
                <w:szCs w:val="20"/>
              </w:rPr>
            </w:pPr>
            <w:r w:rsidRPr="000A4838">
              <w:rPr>
                <w:sz w:val="20"/>
                <w:szCs w:val="20"/>
              </w:rPr>
              <w:t>981,295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A215F3" w14:textId="77777777" w:rsidR="00980B94" w:rsidRPr="000A4838" w:rsidRDefault="00980B94" w:rsidP="006B4805">
            <w:pPr>
              <w:keepNext/>
              <w:keepLines/>
              <w:shd w:val="clear" w:color="auto" w:fill="FFFFFF" w:themeFill="background1"/>
              <w:suppressAutoHyphens/>
              <w:jc w:val="right"/>
              <w:rPr>
                <w:sz w:val="20"/>
                <w:szCs w:val="20"/>
              </w:rPr>
            </w:pPr>
            <w:r w:rsidRPr="000A4838">
              <w:rPr>
                <w:sz w:val="20"/>
                <w:szCs w:val="20"/>
              </w:rPr>
              <w:t>996,492</w:t>
            </w:r>
          </w:p>
        </w:tc>
        <w:tc>
          <w:tcPr>
            <w:tcW w:w="957" w:type="pct"/>
            <w:tcBorders>
              <w:top w:val="single" w:sz="4" w:space="0" w:color="auto"/>
              <w:left w:val="single" w:sz="4" w:space="0" w:color="auto"/>
              <w:bottom w:val="single" w:sz="4" w:space="0" w:color="auto"/>
              <w:right w:val="single" w:sz="4" w:space="0" w:color="auto"/>
            </w:tcBorders>
            <w:vAlign w:val="bottom"/>
          </w:tcPr>
          <w:p w14:paraId="5930C80B" w14:textId="77777777" w:rsidR="00980B94" w:rsidRPr="000A4838" w:rsidRDefault="00980B94" w:rsidP="006B4805">
            <w:pPr>
              <w:keepNext/>
              <w:keepLines/>
              <w:shd w:val="clear" w:color="auto" w:fill="FFFFFF" w:themeFill="background1"/>
              <w:suppressAutoHyphens/>
              <w:jc w:val="right"/>
              <w:rPr>
                <w:sz w:val="20"/>
                <w:szCs w:val="20"/>
              </w:rPr>
            </w:pPr>
            <w:r w:rsidRPr="000A4838">
              <w:rPr>
                <w:sz w:val="20"/>
                <w:szCs w:val="20"/>
              </w:rPr>
              <w:t>31.1</w:t>
            </w:r>
          </w:p>
        </w:tc>
      </w:tr>
      <w:tr w:rsidR="00980B94" w:rsidRPr="000A4838" w14:paraId="34F69138" w14:textId="77777777" w:rsidTr="003A3F29">
        <w:tc>
          <w:tcPr>
            <w:tcW w:w="751" w:type="pct"/>
            <w:tcBorders>
              <w:top w:val="single" w:sz="4" w:space="0" w:color="auto"/>
              <w:left w:val="single" w:sz="4" w:space="0" w:color="auto"/>
              <w:bottom w:val="single" w:sz="4" w:space="0" w:color="auto"/>
              <w:right w:val="single" w:sz="4" w:space="0" w:color="auto"/>
            </w:tcBorders>
          </w:tcPr>
          <w:p w14:paraId="5B0919DA" w14:textId="77777777" w:rsidR="00980B94" w:rsidRPr="000A4838" w:rsidRDefault="00980B94" w:rsidP="006B4805">
            <w:pPr>
              <w:shd w:val="clear" w:color="auto" w:fill="FFFFFF" w:themeFill="background1"/>
              <w:suppressAutoHyphens/>
              <w:rPr>
                <w:sz w:val="20"/>
                <w:szCs w:val="20"/>
              </w:rPr>
            </w:pPr>
            <w:r w:rsidRPr="000A4838">
              <w:rPr>
                <w:sz w:val="20"/>
                <w:szCs w:val="20"/>
              </w:rPr>
              <w:t>HFC-134a</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07319684" w14:textId="77777777" w:rsidR="00980B94" w:rsidRPr="000A4838" w:rsidRDefault="00980B94" w:rsidP="006B4805">
            <w:pPr>
              <w:shd w:val="clear" w:color="auto" w:fill="FFFFFF" w:themeFill="background1"/>
              <w:suppressAutoHyphens/>
              <w:jc w:val="right"/>
              <w:rPr>
                <w:sz w:val="20"/>
                <w:szCs w:val="20"/>
              </w:rPr>
            </w:pPr>
            <w:r w:rsidRPr="000A4838">
              <w:rPr>
                <w:sz w:val="20"/>
                <w:szCs w:val="20"/>
              </w:rPr>
              <w:t>1,430</w:t>
            </w:r>
          </w:p>
        </w:tc>
        <w:tc>
          <w:tcPr>
            <w:tcW w:w="674" w:type="pct"/>
            <w:tcBorders>
              <w:top w:val="single" w:sz="4" w:space="0" w:color="auto"/>
              <w:left w:val="single" w:sz="4" w:space="0" w:color="auto"/>
              <w:bottom w:val="single" w:sz="4" w:space="0" w:color="auto"/>
              <w:right w:val="single" w:sz="4" w:space="0" w:color="auto"/>
            </w:tcBorders>
            <w:vAlign w:val="bottom"/>
          </w:tcPr>
          <w:p w14:paraId="14680306" w14:textId="77777777" w:rsidR="00980B94" w:rsidRPr="000A4838" w:rsidRDefault="00980B94" w:rsidP="006B4805">
            <w:pPr>
              <w:shd w:val="clear" w:color="auto" w:fill="FFFFFF" w:themeFill="background1"/>
              <w:suppressAutoHyphens/>
              <w:jc w:val="right"/>
              <w:rPr>
                <w:sz w:val="20"/>
                <w:szCs w:val="20"/>
              </w:rPr>
            </w:pPr>
            <w:r w:rsidRPr="000A4838">
              <w:rPr>
                <w:sz w:val="20"/>
                <w:szCs w:val="20"/>
              </w:rPr>
              <w:t>1,984,605</w:t>
            </w:r>
          </w:p>
        </w:tc>
        <w:tc>
          <w:tcPr>
            <w:tcW w:w="674" w:type="pct"/>
            <w:tcBorders>
              <w:top w:val="single" w:sz="4" w:space="0" w:color="auto"/>
              <w:left w:val="single" w:sz="4" w:space="0" w:color="auto"/>
              <w:bottom w:val="single" w:sz="4" w:space="0" w:color="auto"/>
              <w:right w:val="single" w:sz="4" w:space="0" w:color="auto"/>
            </w:tcBorders>
            <w:vAlign w:val="bottom"/>
          </w:tcPr>
          <w:p w14:paraId="7548B213" w14:textId="77777777" w:rsidR="00980B94" w:rsidRPr="000A4838" w:rsidRDefault="00980B94" w:rsidP="006B4805">
            <w:pPr>
              <w:shd w:val="clear" w:color="auto" w:fill="FFFFFF" w:themeFill="background1"/>
              <w:suppressAutoHyphens/>
              <w:jc w:val="right"/>
              <w:rPr>
                <w:sz w:val="20"/>
                <w:szCs w:val="20"/>
              </w:rPr>
            </w:pPr>
            <w:r w:rsidRPr="000A4838">
              <w:rPr>
                <w:sz w:val="20"/>
                <w:szCs w:val="20"/>
              </w:rPr>
              <w:t>1,930,906</w:t>
            </w:r>
          </w:p>
        </w:tc>
        <w:tc>
          <w:tcPr>
            <w:tcW w:w="674" w:type="pct"/>
            <w:tcBorders>
              <w:top w:val="single" w:sz="4" w:space="0" w:color="auto"/>
              <w:left w:val="single" w:sz="4" w:space="0" w:color="auto"/>
              <w:bottom w:val="single" w:sz="4" w:space="0" w:color="auto"/>
              <w:right w:val="single" w:sz="4" w:space="0" w:color="auto"/>
            </w:tcBorders>
            <w:vAlign w:val="bottom"/>
          </w:tcPr>
          <w:p w14:paraId="00E48C40" w14:textId="77777777" w:rsidR="00980B94" w:rsidRPr="000A4838" w:rsidRDefault="00980B94" w:rsidP="006B4805">
            <w:pPr>
              <w:shd w:val="clear" w:color="auto" w:fill="FFFFFF" w:themeFill="background1"/>
              <w:suppressAutoHyphens/>
              <w:jc w:val="right"/>
              <w:rPr>
                <w:sz w:val="20"/>
                <w:szCs w:val="20"/>
              </w:rPr>
            </w:pPr>
            <w:r w:rsidRPr="000A4838">
              <w:rPr>
                <w:sz w:val="20"/>
                <w:szCs w:val="20"/>
              </w:rPr>
              <w:t>1,712,911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E524C7" w14:textId="77777777" w:rsidR="00980B94" w:rsidRPr="000A4838" w:rsidRDefault="00980B94" w:rsidP="006B4805">
            <w:pPr>
              <w:shd w:val="clear" w:color="auto" w:fill="FFFFFF" w:themeFill="background1"/>
              <w:suppressAutoHyphens/>
              <w:jc w:val="right"/>
              <w:rPr>
                <w:sz w:val="20"/>
                <w:szCs w:val="20"/>
              </w:rPr>
            </w:pPr>
            <w:r w:rsidRPr="000A4838">
              <w:rPr>
                <w:sz w:val="20"/>
                <w:szCs w:val="20"/>
              </w:rPr>
              <w:t>1,738,359</w:t>
            </w:r>
          </w:p>
        </w:tc>
        <w:tc>
          <w:tcPr>
            <w:tcW w:w="957" w:type="pct"/>
            <w:tcBorders>
              <w:top w:val="single" w:sz="4" w:space="0" w:color="auto"/>
              <w:left w:val="single" w:sz="4" w:space="0" w:color="auto"/>
              <w:bottom w:val="single" w:sz="4" w:space="0" w:color="auto"/>
              <w:right w:val="single" w:sz="4" w:space="0" w:color="auto"/>
            </w:tcBorders>
            <w:vAlign w:val="bottom"/>
          </w:tcPr>
          <w:p w14:paraId="23C0C29C" w14:textId="77777777" w:rsidR="00980B94" w:rsidRPr="000A4838" w:rsidRDefault="00980B94" w:rsidP="006B4805">
            <w:pPr>
              <w:shd w:val="clear" w:color="auto" w:fill="FFFFFF" w:themeFill="background1"/>
              <w:suppressAutoHyphens/>
              <w:jc w:val="right"/>
              <w:rPr>
                <w:sz w:val="20"/>
                <w:szCs w:val="20"/>
              </w:rPr>
            </w:pPr>
            <w:r w:rsidRPr="000A4838">
              <w:rPr>
                <w:sz w:val="20"/>
                <w:szCs w:val="20"/>
              </w:rPr>
              <w:t>54.2</w:t>
            </w:r>
          </w:p>
        </w:tc>
      </w:tr>
      <w:tr w:rsidR="00980B94" w:rsidRPr="000A4838" w14:paraId="48862E40" w14:textId="77777777" w:rsidTr="003A3F29">
        <w:tc>
          <w:tcPr>
            <w:tcW w:w="751" w:type="pct"/>
            <w:tcBorders>
              <w:top w:val="single" w:sz="4" w:space="0" w:color="auto"/>
              <w:left w:val="single" w:sz="4" w:space="0" w:color="auto"/>
              <w:bottom w:val="single" w:sz="4" w:space="0" w:color="auto"/>
              <w:right w:val="single" w:sz="4" w:space="0" w:color="auto"/>
            </w:tcBorders>
          </w:tcPr>
          <w:p w14:paraId="722DF42C" w14:textId="77777777" w:rsidR="00980B94" w:rsidRPr="000A4838" w:rsidRDefault="00980B94" w:rsidP="006B4805">
            <w:pPr>
              <w:shd w:val="clear" w:color="auto" w:fill="FFFFFF" w:themeFill="background1"/>
              <w:suppressAutoHyphens/>
              <w:rPr>
                <w:sz w:val="20"/>
                <w:szCs w:val="20"/>
              </w:rPr>
            </w:pPr>
            <w:r w:rsidRPr="000A4838">
              <w:rPr>
                <w:sz w:val="20"/>
                <w:szCs w:val="20"/>
              </w:rPr>
              <w:t>HFC-143a</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67FD2C3A" w14:textId="77777777" w:rsidR="00980B94" w:rsidRPr="000A4838" w:rsidRDefault="00980B94" w:rsidP="006B4805">
            <w:pPr>
              <w:shd w:val="clear" w:color="auto" w:fill="FFFFFF" w:themeFill="background1"/>
              <w:suppressAutoHyphens/>
              <w:jc w:val="right"/>
              <w:rPr>
                <w:sz w:val="20"/>
                <w:szCs w:val="20"/>
              </w:rPr>
            </w:pPr>
            <w:r w:rsidRPr="000A4838">
              <w:rPr>
                <w:sz w:val="20"/>
                <w:szCs w:val="20"/>
              </w:rPr>
              <w:t>4,470</w:t>
            </w:r>
          </w:p>
        </w:tc>
        <w:tc>
          <w:tcPr>
            <w:tcW w:w="674" w:type="pct"/>
            <w:tcBorders>
              <w:top w:val="single" w:sz="4" w:space="0" w:color="auto"/>
              <w:left w:val="single" w:sz="4" w:space="0" w:color="auto"/>
              <w:bottom w:val="single" w:sz="4" w:space="0" w:color="auto"/>
              <w:right w:val="single" w:sz="4" w:space="0" w:color="auto"/>
            </w:tcBorders>
            <w:vAlign w:val="bottom"/>
          </w:tcPr>
          <w:p w14:paraId="76968ACD" w14:textId="77777777" w:rsidR="00980B94" w:rsidRPr="000A4838" w:rsidRDefault="00980B94" w:rsidP="006B4805">
            <w:pPr>
              <w:shd w:val="clear" w:color="auto" w:fill="FFFFFF" w:themeFill="background1"/>
              <w:suppressAutoHyphens/>
              <w:jc w:val="right"/>
              <w:rPr>
                <w:sz w:val="20"/>
                <w:szCs w:val="20"/>
              </w:rPr>
            </w:pPr>
            <w:r w:rsidRPr="000A4838">
              <w:rPr>
                <w:sz w:val="20"/>
                <w:szCs w:val="20"/>
              </w:rPr>
              <w:t>409,112</w:t>
            </w:r>
          </w:p>
        </w:tc>
        <w:tc>
          <w:tcPr>
            <w:tcW w:w="674" w:type="pct"/>
            <w:tcBorders>
              <w:top w:val="single" w:sz="4" w:space="0" w:color="auto"/>
              <w:left w:val="single" w:sz="4" w:space="0" w:color="auto"/>
              <w:bottom w:val="single" w:sz="4" w:space="0" w:color="auto"/>
              <w:right w:val="single" w:sz="4" w:space="0" w:color="auto"/>
            </w:tcBorders>
            <w:vAlign w:val="bottom"/>
          </w:tcPr>
          <w:p w14:paraId="0857E398" w14:textId="77777777" w:rsidR="00980B94" w:rsidRPr="000A4838" w:rsidRDefault="00980B94" w:rsidP="006B4805">
            <w:pPr>
              <w:shd w:val="clear" w:color="auto" w:fill="FFFFFF" w:themeFill="background1"/>
              <w:suppressAutoHyphens/>
              <w:jc w:val="right"/>
              <w:rPr>
                <w:sz w:val="20"/>
                <w:szCs w:val="20"/>
              </w:rPr>
            </w:pPr>
            <w:r w:rsidRPr="000A4838">
              <w:rPr>
                <w:sz w:val="20"/>
                <w:szCs w:val="20"/>
              </w:rPr>
              <w:t>289,263</w:t>
            </w:r>
          </w:p>
        </w:tc>
        <w:tc>
          <w:tcPr>
            <w:tcW w:w="674" w:type="pct"/>
            <w:tcBorders>
              <w:top w:val="single" w:sz="4" w:space="0" w:color="auto"/>
              <w:left w:val="single" w:sz="4" w:space="0" w:color="auto"/>
              <w:bottom w:val="single" w:sz="4" w:space="0" w:color="auto"/>
              <w:right w:val="single" w:sz="4" w:space="0" w:color="auto"/>
            </w:tcBorders>
            <w:vAlign w:val="bottom"/>
          </w:tcPr>
          <w:p w14:paraId="2EC30148" w14:textId="77777777" w:rsidR="00980B94" w:rsidRPr="000A4838" w:rsidRDefault="00980B94" w:rsidP="006B4805">
            <w:pPr>
              <w:shd w:val="clear" w:color="auto" w:fill="FFFFFF" w:themeFill="background1"/>
              <w:suppressAutoHyphens/>
              <w:jc w:val="right"/>
              <w:rPr>
                <w:sz w:val="20"/>
                <w:szCs w:val="20"/>
              </w:rPr>
            </w:pPr>
            <w:r w:rsidRPr="000A4838">
              <w:rPr>
                <w:sz w:val="20"/>
                <w:szCs w:val="20"/>
              </w:rPr>
              <w:t>294,841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A14F071" w14:textId="77777777" w:rsidR="00980B94" w:rsidRPr="000A4838" w:rsidRDefault="00980B94" w:rsidP="006B4805">
            <w:pPr>
              <w:shd w:val="clear" w:color="auto" w:fill="FFFFFF" w:themeFill="background1"/>
              <w:suppressAutoHyphens/>
              <w:jc w:val="right"/>
              <w:rPr>
                <w:sz w:val="20"/>
                <w:szCs w:val="20"/>
              </w:rPr>
            </w:pPr>
            <w:r w:rsidRPr="000A4838">
              <w:rPr>
                <w:sz w:val="20"/>
                <w:szCs w:val="20"/>
              </w:rPr>
              <w:t>300,143</w:t>
            </w:r>
          </w:p>
        </w:tc>
        <w:tc>
          <w:tcPr>
            <w:tcW w:w="957" w:type="pct"/>
            <w:tcBorders>
              <w:top w:val="single" w:sz="4" w:space="0" w:color="auto"/>
              <w:left w:val="single" w:sz="4" w:space="0" w:color="auto"/>
              <w:bottom w:val="single" w:sz="4" w:space="0" w:color="auto"/>
              <w:right w:val="single" w:sz="4" w:space="0" w:color="auto"/>
            </w:tcBorders>
            <w:vAlign w:val="bottom"/>
          </w:tcPr>
          <w:p w14:paraId="6058C4E3" w14:textId="77777777" w:rsidR="00980B94" w:rsidRPr="000A4838" w:rsidRDefault="00980B94" w:rsidP="006B4805">
            <w:pPr>
              <w:shd w:val="clear" w:color="auto" w:fill="FFFFFF" w:themeFill="background1"/>
              <w:suppressAutoHyphens/>
              <w:jc w:val="right"/>
              <w:rPr>
                <w:sz w:val="20"/>
                <w:szCs w:val="20"/>
              </w:rPr>
            </w:pPr>
            <w:r w:rsidRPr="000A4838">
              <w:rPr>
                <w:sz w:val="20"/>
                <w:szCs w:val="20"/>
              </w:rPr>
              <w:t>9.4</w:t>
            </w:r>
          </w:p>
        </w:tc>
      </w:tr>
      <w:tr w:rsidR="00980B94" w:rsidRPr="000A4838" w14:paraId="7846EA11" w14:textId="77777777" w:rsidTr="003A3F29">
        <w:tc>
          <w:tcPr>
            <w:tcW w:w="751" w:type="pct"/>
            <w:tcBorders>
              <w:top w:val="single" w:sz="4" w:space="0" w:color="auto"/>
              <w:left w:val="single" w:sz="4" w:space="0" w:color="auto"/>
              <w:bottom w:val="single" w:sz="4" w:space="0" w:color="auto"/>
              <w:right w:val="single" w:sz="4" w:space="0" w:color="auto"/>
            </w:tcBorders>
          </w:tcPr>
          <w:p w14:paraId="5EA93BC5" w14:textId="77777777" w:rsidR="00980B94" w:rsidRPr="000A4838" w:rsidRDefault="00980B94" w:rsidP="006B4805">
            <w:pPr>
              <w:shd w:val="clear" w:color="auto" w:fill="FFFFFF" w:themeFill="background1"/>
              <w:suppressAutoHyphens/>
              <w:rPr>
                <w:sz w:val="20"/>
                <w:szCs w:val="20"/>
              </w:rPr>
            </w:pPr>
            <w:r w:rsidRPr="000A4838">
              <w:rPr>
                <w:sz w:val="20"/>
                <w:szCs w:val="20"/>
              </w:rPr>
              <w:t>HFC-227ea</w:t>
            </w:r>
          </w:p>
        </w:tc>
        <w:tc>
          <w:tcPr>
            <w:tcW w:w="596" w:type="pct"/>
            <w:tcBorders>
              <w:top w:val="single" w:sz="4" w:space="0" w:color="auto"/>
              <w:left w:val="single" w:sz="4" w:space="0" w:color="auto"/>
              <w:bottom w:val="single" w:sz="4" w:space="0" w:color="auto"/>
              <w:right w:val="single" w:sz="4" w:space="0" w:color="auto"/>
            </w:tcBorders>
          </w:tcPr>
          <w:p w14:paraId="1D66CB56" w14:textId="77777777" w:rsidR="00980B94" w:rsidRPr="000A4838" w:rsidRDefault="00980B94" w:rsidP="006B4805">
            <w:pPr>
              <w:shd w:val="clear" w:color="auto" w:fill="FFFFFF" w:themeFill="background1"/>
              <w:suppressAutoHyphens/>
              <w:jc w:val="right"/>
              <w:rPr>
                <w:sz w:val="20"/>
                <w:szCs w:val="20"/>
              </w:rPr>
            </w:pPr>
            <w:r w:rsidRPr="000A4838">
              <w:rPr>
                <w:sz w:val="20"/>
                <w:szCs w:val="20"/>
              </w:rPr>
              <w:t>3,220</w:t>
            </w:r>
          </w:p>
        </w:tc>
        <w:tc>
          <w:tcPr>
            <w:tcW w:w="674" w:type="pct"/>
            <w:tcBorders>
              <w:top w:val="single" w:sz="4" w:space="0" w:color="auto"/>
              <w:left w:val="single" w:sz="4" w:space="0" w:color="auto"/>
              <w:bottom w:val="single" w:sz="4" w:space="0" w:color="auto"/>
              <w:right w:val="single" w:sz="4" w:space="0" w:color="auto"/>
            </w:tcBorders>
            <w:vAlign w:val="bottom"/>
          </w:tcPr>
          <w:p w14:paraId="0B9362C2" w14:textId="77777777" w:rsidR="00980B94" w:rsidRPr="000A4838" w:rsidRDefault="00980B94" w:rsidP="006B4805">
            <w:pPr>
              <w:shd w:val="clear" w:color="auto" w:fill="FFFFFF" w:themeFill="background1"/>
              <w:suppressAutoHyphens/>
              <w:jc w:val="right"/>
              <w:rPr>
                <w:sz w:val="20"/>
                <w:szCs w:val="20"/>
              </w:rPr>
            </w:pPr>
            <w:r w:rsidRPr="000A4838">
              <w:rPr>
                <w:sz w:val="20"/>
                <w:szCs w:val="20"/>
              </w:rPr>
              <w:t>14,490</w:t>
            </w:r>
          </w:p>
        </w:tc>
        <w:tc>
          <w:tcPr>
            <w:tcW w:w="674" w:type="pct"/>
            <w:tcBorders>
              <w:top w:val="single" w:sz="4" w:space="0" w:color="auto"/>
              <w:left w:val="single" w:sz="4" w:space="0" w:color="auto"/>
              <w:bottom w:val="single" w:sz="4" w:space="0" w:color="auto"/>
              <w:right w:val="single" w:sz="4" w:space="0" w:color="auto"/>
            </w:tcBorders>
            <w:vAlign w:val="bottom"/>
          </w:tcPr>
          <w:p w14:paraId="30406F04" w14:textId="77777777" w:rsidR="00980B94" w:rsidRPr="000A4838" w:rsidRDefault="00980B94" w:rsidP="006B4805">
            <w:pPr>
              <w:shd w:val="clear" w:color="auto" w:fill="FFFFFF" w:themeFill="background1"/>
              <w:suppressAutoHyphens/>
              <w:jc w:val="right"/>
              <w:rPr>
                <w:sz w:val="20"/>
                <w:szCs w:val="20"/>
              </w:rPr>
            </w:pPr>
            <w:r w:rsidRPr="000A4838">
              <w:rPr>
                <w:sz w:val="20"/>
                <w:szCs w:val="20"/>
              </w:rPr>
              <w:t>14,490</w:t>
            </w:r>
          </w:p>
        </w:tc>
        <w:tc>
          <w:tcPr>
            <w:tcW w:w="674" w:type="pct"/>
            <w:tcBorders>
              <w:top w:val="single" w:sz="4" w:space="0" w:color="auto"/>
              <w:left w:val="single" w:sz="4" w:space="0" w:color="auto"/>
              <w:bottom w:val="single" w:sz="4" w:space="0" w:color="auto"/>
              <w:right w:val="single" w:sz="4" w:space="0" w:color="auto"/>
            </w:tcBorders>
            <w:vAlign w:val="bottom"/>
          </w:tcPr>
          <w:p w14:paraId="32EFAB52" w14:textId="77777777" w:rsidR="00980B94" w:rsidRPr="000A4838" w:rsidRDefault="00980B94" w:rsidP="006B4805">
            <w:pPr>
              <w:shd w:val="clear" w:color="auto" w:fill="FFFFFF" w:themeFill="background1"/>
              <w:suppressAutoHyphens/>
              <w:jc w:val="right"/>
              <w:rPr>
                <w:sz w:val="20"/>
                <w:szCs w:val="20"/>
              </w:rPr>
            </w:pPr>
            <w:r w:rsidRPr="000A4838">
              <w:rPr>
                <w:sz w:val="20"/>
                <w:szCs w:val="20"/>
              </w:rPr>
              <w:t>14,490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F8C2B7A" w14:textId="77777777" w:rsidR="00980B94" w:rsidRPr="000A4838" w:rsidRDefault="00980B94" w:rsidP="006B4805">
            <w:pPr>
              <w:shd w:val="clear" w:color="auto" w:fill="FFFFFF" w:themeFill="background1"/>
              <w:suppressAutoHyphens/>
              <w:jc w:val="right"/>
              <w:rPr>
                <w:sz w:val="20"/>
                <w:szCs w:val="20"/>
              </w:rPr>
            </w:pPr>
            <w:r w:rsidRPr="000A4838">
              <w:rPr>
                <w:sz w:val="20"/>
                <w:szCs w:val="20"/>
              </w:rPr>
              <w:t>14,490</w:t>
            </w:r>
          </w:p>
        </w:tc>
        <w:tc>
          <w:tcPr>
            <w:tcW w:w="957" w:type="pct"/>
            <w:tcBorders>
              <w:top w:val="single" w:sz="4" w:space="0" w:color="auto"/>
              <w:left w:val="single" w:sz="4" w:space="0" w:color="auto"/>
              <w:bottom w:val="single" w:sz="4" w:space="0" w:color="auto"/>
              <w:right w:val="single" w:sz="4" w:space="0" w:color="auto"/>
            </w:tcBorders>
            <w:vAlign w:val="bottom"/>
          </w:tcPr>
          <w:p w14:paraId="2F6CB420" w14:textId="77777777" w:rsidR="00980B94" w:rsidRPr="000A4838" w:rsidRDefault="00980B94" w:rsidP="006B4805">
            <w:pPr>
              <w:shd w:val="clear" w:color="auto" w:fill="FFFFFF" w:themeFill="background1"/>
              <w:suppressAutoHyphens/>
              <w:jc w:val="right"/>
              <w:rPr>
                <w:sz w:val="20"/>
                <w:szCs w:val="20"/>
              </w:rPr>
            </w:pPr>
            <w:r w:rsidRPr="000A4838">
              <w:rPr>
                <w:sz w:val="20"/>
                <w:szCs w:val="20"/>
              </w:rPr>
              <w:t>0.5</w:t>
            </w:r>
          </w:p>
        </w:tc>
      </w:tr>
      <w:tr w:rsidR="00980B94" w:rsidRPr="000A4838" w14:paraId="5BEDE94B" w14:textId="77777777" w:rsidTr="003A3F29">
        <w:tc>
          <w:tcPr>
            <w:tcW w:w="1348" w:type="pct"/>
            <w:gridSpan w:val="2"/>
            <w:tcBorders>
              <w:top w:val="single" w:sz="4" w:space="0" w:color="auto"/>
              <w:left w:val="single" w:sz="4" w:space="0" w:color="auto"/>
              <w:bottom w:val="single" w:sz="4" w:space="0" w:color="auto"/>
              <w:right w:val="single" w:sz="4" w:space="0" w:color="auto"/>
            </w:tcBorders>
          </w:tcPr>
          <w:p w14:paraId="538E8217" w14:textId="77777777" w:rsidR="00980B94" w:rsidRPr="000A4838" w:rsidRDefault="00980B94" w:rsidP="006B4805">
            <w:pPr>
              <w:shd w:val="clear" w:color="auto" w:fill="FFFFFF" w:themeFill="background1"/>
              <w:suppressAutoHyphens/>
              <w:rPr>
                <w:b/>
                <w:bCs/>
                <w:sz w:val="20"/>
                <w:szCs w:val="20"/>
              </w:rPr>
            </w:pPr>
            <w:r w:rsidRPr="000A4838">
              <w:rPr>
                <w:b/>
                <w:bCs/>
                <w:sz w:val="20"/>
                <w:szCs w:val="20"/>
              </w:rPr>
              <w:t>Total (CO</w:t>
            </w:r>
            <w:r w:rsidRPr="000A4838">
              <w:rPr>
                <w:b/>
                <w:bCs/>
                <w:sz w:val="20"/>
                <w:szCs w:val="20"/>
                <w:vertAlign w:val="subscript"/>
              </w:rPr>
              <w:t>2</w:t>
            </w:r>
            <w:r w:rsidRPr="000A4838">
              <w:rPr>
                <w:b/>
                <w:bCs/>
                <w:sz w:val="20"/>
                <w:szCs w:val="20"/>
              </w:rPr>
              <w:t xml:space="preserve">-eq tonnes) </w:t>
            </w:r>
          </w:p>
        </w:tc>
        <w:tc>
          <w:tcPr>
            <w:tcW w:w="674" w:type="pct"/>
            <w:tcBorders>
              <w:top w:val="single" w:sz="4" w:space="0" w:color="auto"/>
              <w:left w:val="single" w:sz="4" w:space="0" w:color="auto"/>
              <w:bottom w:val="single" w:sz="4" w:space="0" w:color="auto"/>
              <w:right w:val="single" w:sz="4" w:space="0" w:color="auto"/>
            </w:tcBorders>
          </w:tcPr>
          <w:p w14:paraId="1D218632" w14:textId="77777777" w:rsidR="00980B94" w:rsidRPr="000A4838" w:rsidRDefault="00980B94" w:rsidP="006B4805">
            <w:pPr>
              <w:shd w:val="clear" w:color="auto" w:fill="FFFFFF" w:themeFill="background1"/>
              <w:suppressAutoHyphens/>
              <w:jc w:val="right"/>
              <w:rPr>
                <w:b/>
                <w:bCs/>
                <w:sz w:val="20"/>
                <w:szCs w:val="20"/>
              </w:rPr>
            </w:pPr>
            <w:r w:rsidRPr="000A4838">
              <w:rPr>
                <w:b/>
                <w:bCs/>
                <w:sz w:val="20"/>
                <w:szCs w:val="20"/>
              </w:rPr>
              <w:t>3,770,996</w:t>
            </w:r>
          </w:p>
        </w:tc>
        <w:tc>
          <w:tcPr>
            <w:tcW w:w="674" w:type="pct"/>
            <w:tcBorders>
              <w:top w:val="single" w:sz="4" w:space="0" w:color="auto"/>
              <w:left w:val="single" w:sz="4" w:space="0" w:color="auto"/>
              <w:bottom w:val="single" w:sz="4" w:space="0" w:color="auto"/>
              <w:right w:val="single" w:sz="4" w:space="0" w:color="auto"/>
            </w:tcBorders>
          </w:tcPr>
          <w:p w14:paraId="2A25FDD6" w14:textId="77777777" w:rsidR="00980B94" w:rsidRPr="000A4838" w:rsidRDefault="00980B94" w:rsidP="006B4805">
            <w:pPr>
              <w:shd w:val="clear" w:color="auto" w:fill="FFFFFF" w:themeFill="background1"/>
              <w:suppressAutoHyphens/>
              <w:jc w:val="right"/>
              <w:rPr>
                <w:b/>
                <w:bCs/>
                <w:sz w:val="20"/>
                <w:szCs w:val="20"/>
              </w:rPr>
            </w:pPr>
            <w:r w:rsidRPr="000A4838">
              <w:rPr>
                <w:b/>
                <w:bCs/>
                <w:sz w:val="20"/>
                <w:szCs w:val="20"/>
              </w:rPr>
              <w:t>3,355,712</w:t>
            </w:r>
          </w:p>
        </w:tc>
        <w:tc>
          <w:tcPr>
            <w:tcW w:w="674" w:type="pct"/>
            <w:tcBorders>
              <w:top w:val="single" w:sz="4" w:space="0" w:color="auto"/>
              <w:left w:val="single" w:sz="4" w:space="0" w:color="auto"/>
              <w:bottom w:val="single" w:sz="4" w:space="0" w:color="auto"/>
              <w:right w:val="single" w:sz="4" w:space="0" w:color="auto"/>
            </w:tcBorders>
          </w:tcPr>
          <w:p w14:paraId="0E87D423" w14:textId="77777777" w:rsidR="00980B94" w:rsidRPr="000A4838" w:rsidRDefault="00980B94" w:rsidP="006B4805">
            <w:pPr>
              <w:shd w:val="clear" w:color="auto" w:fill="FFFFFF" w:themeFill="background1"/>
              <w:suppressAutoHyphens/>
              <w:jc w:val="right"/>
              <w:rPr>
                <w:b/>
                <w:bCs/>
                <w:sz w:val="20"/>
                <w:szCs w:val="20"/>
              </w:rPr>
            </w:pPr>
            <w:r w:rsidRPr="000A4838">
              <w:rPr>
                <w:b/>
                <w:bCs/>
                <w:sz w:val="20"/>
                <w:szCs w:val="20"/>
              </w:rPr>
              <w:t>3,153,776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BE1EA95" w14:textId="77777777" w:rsidR="00980B94" w:rsidRPr="000A4838" w:rsidRDefault="00980B94" w:rsidP="006B4805">
            <w:pPr>
              <w:suppressAutoHyphens/>
              <w:jc w:val="right"/>
              <w:rPr>
                <w:b/>
                <w:bCs/>
                <w:sz w:val="20"/>
                <w:szCs w:val="20"/>
              </w:rPr>
            </w:pPr>
            <w:r w:rsidRPr="000A4838">
              <w:rPr>
                <w:b/>
                <w:bCs/>
                <w:sz w:val="20"/>
                <w:szCs w:val="20"/>
              </w:rPr>
              <w:t xml:space="preserve">3,203,591 </w:t>
            </w:r>
          </w:p>
        </w:tc>
        <w:tc>
          <w:tcPr>
            <w:tcW w:w="957" w:type="pct"/>
            <w:tcBorders>
              <w:top w:val="single" w:sz="4" w:space="0" w:color="auto"/>
              <w:left w:val="single" w:sz="4" w:space="0" w:color="auto"/>
              <w:bottom w:val="single" w:sz="4" w:space="0" w:color="auto"/>
              <w:right w:val="single" w:sz="4" w:space="0" w:color="auto"/>
            </w:tcBorders>
          </w:tcPr>
          <w:p w14:paraId="74F0FB84" w14:textId="77777777" w:rsidR="00980B94" w:rsidRPr="000A4838" w:rsidRDefault="00980B94" w:rsidP="006B4805">
            <w:pPr>
              <w:shd w:val="clear" w:color="auto" w:fill="FFFFFF" w:themeFill="background1"/>
              <w:suppressAutoHyphens/>
              <w:jc w:val="right"/>
              <w:rPr>
                <w:b/>
                <w:bCs/>
                <w:sz w:val="20"/>
                <w:szCs w:val="20"/>
              </w:rPr>
            </w:pPr>
            <w:r w:rsidRPr="000A4838">
              <w:rPr>
                <w:b/>
                <w:bCs/>
                <w:sz w:val="20"/>
                <w:szCs w:val="20"/>
              </w:rPr>
              <w:t>100</w:t>
            </w:r>
          </w:p>
        </w:tc>
      </w:tr>
    </w:tbl>
    <w:p w14:paraId="511BC347" w14:textId="77777777" w:rsidR="00980B94" w:rsidRPr="000A4838" w:rsidRDefault="00980B94" w:rsidP="006B4805">
      <w:pPr>
        <w:shd w:val="clear" w:color="auto" w:fill="FFFFFF" w:themeFill="background1"/>
        <w:tabs>
          <w:tab w:val="left" w:pos="2641"/>
          <w:tab w:val="left" w:pos="3918"/>
          <w:tab w:val="left" w:pos="5195"/>
          <w:tab w:val="left" w:pos="6472"/>
          <w:tab w:val="left" w:pos="7749"/>
        </w:tabs>
        <w:suppressAutoHyphens/>
        <w:jc w:val="left"/>
        <w:rPr>
          <w:sz w:val="20"/>
          <w:szCs w:val="20"/>
        </w:rPr>
      </w:pPr>
      <w:r w:rsidRPr="000A4838">
        <w:rPr>
          <w:sz w:val="20"/>
          <w:szCs w:val="20"/>
        </w:rPr>
        <w:t>* Rounded-off to two decimal places</w:t>
      </w:r>
    </w:p>
    <w:p w14:paraId="311F5D40" w14:textId="77777777" w:rsidR="00980B94" w:rsidRPr="000A4838" w:rsidRDefault="00980B94" w:rsidP="006B4805">
      <w:pPr>
        <w:shd w:val="clear" w:color="auto" w:fill="FFFFFF" w:themeFill="background1"/>
        <w:tabs>
          <w:tab w:val="left" w:pos="2641"/>
          <w:tab w:val="left" w:pos="3918"/>
          <w:tab w:val="left" w:pos="5195"/>
          <w:tab w:val="left" w:pos="6472"/>
          <w:tab w:val="left" w:pos="7749"/>
        </w:tabs>
        <w:suppressAutoHyphens/>
        <w:jc w:val="left"/>
        <w:rPr>
          <w:sz w:val="20"/>
          <w:szCs w:val="20"/>
        </w:rPr>
      </w:pPr>
    </w:p>
    <w:p w14:paraId="1B492DA7" w14:textId="624E4E09" w:rsidR="00980B94" w:rsidRPr="000A4838" w:rsidRDefault="00980B94" w:rsidP="0086587A">
      <w:pPr>
        <w:pStyle w:val="Heading1"/>
      </w:pPr>
      <w:r w:rsidRPr="000A4838">
        <w:t xml:space="preserve">The overall reduction trend in consumption from 2019 to 2021 is due to the slowdown of the economy and trade, which were affected by the </w:t>
      </w:r>
      <w:r w:rsidR="00B01BD2" w:rsidRPr="000A4838">
        <w:t>COVID</w:t>
      </w:r>
      <w:r w:rsidRPr="000A4838">
        <w:t xml:space="preserve">-19 pandemic; the growth observed from 2021 to 2022 is due to economic recovery post </w:t>
      </w:r>
      <w:r w:rsidR="00B01BD2" w:rsidRPr="000A4838">
        <w:t>COVID</w:t>
      </w:r>
      <w:r w:rsidRPr="000A4838">
        <w:t xml:space="preserve">-19. However, the population of </w:t>
      </w:r>
      <w:r w:rsidR="00E4687A" w:rsidRPr="000A4838">
        <w:t xml:space="preserve">HFC-based </w:t>
      </w:r>
      <w:r w:rsidRPr="000A4838">
        <w:t>equipment installed has been increasing due to the ban on HCFC</w:t>
      </w:r>
      <w:r w:rsidRPr="000A4838">
        <w:noBreakHyphen/>
        <w:t xml:space="preserve">22 equipment imports, the relatively slow introduction of non-HFC alternatives in the </w:t>
      </w:r>
      <w:r w:rsidR="00F47FED" w:rsidRPr="000A4838">
        <w:t>country and</w:t>
      </w:r>
      <w:r w:rsidRPr="000A4838">
        <w:t xml:space="preserve"> increase in use of HFCs in service</w:t>
      </w:r>
      <w:r w:rsidR="005D2314" w:rsidRPr="000A4838">
        <w:t xml:space="preserve">, </w:t>
      </w:r>
      <w:r w:rsidR="00D6299E" w:rsidRPr="000A4838">
        <w:t xml:space="preserve">local </w:t>
      </w:r>
      <w:proofErr w:type="gramStart"/>
      <w:r w:rsidR="00D6299E" w:rsidRPr="000A4838">
        <w:t>assembly</w:t>
      </w:r>
      <w:proofErr w:type="gramEnd"/>
      <w:r w:rsidR="00121F60" w:rsidRPr="000A4838">
        <w:t xml:space="preserve"> </w:t>
      </w:r>
      <w:r w:rsidRPr="000A4838">
        <w:t>and installation.</w:t>
      </w:r>
    </w:p>
    <w:p w14:paraId="61692B7E" w14:textId="77777777" w:rsidR="00980B94" w:rsidRPr="000A4838" w:rsidRDefault="00980B94" w:rsidP="006B4805">
      <w:pPr>
        <w:pStyle w:val="Heading1"/>
        <w:numPr>
          <w:ilvl w:val="0"/>
          <w:numId w:val="0"/>
        </w:numPr>
        <w:suppressAutoHyphens/>
        <w:spacing w:before="288"/>
        <w:rPr>
          <w:i/>
        </w:rPr>
      </w:pPr>
      <w:r w:rsidRPr="000A4838">
        <w:t>C</w:t>
      </w:r>
      <w:r w:rsidRPr="000A4838">
        <w:rPr>
          <w:i/>
        </w:rPr>
        <w:t xml:space="preserve">ountry programme implementation report </w:t>
      </w:r>
    </w:p>
    <w:p w14:paraId="0DAEFE8C" w14:textId="09676B7F" w:rsidR="00B17E08" w:rsidRPr="000A4838" w:rsidRDefault="00980B94" w:rsidP="0086587A">
      <w:pPr>
        <w:pStyle w:val="Heading1"/>
      </w:pPr>
      <w:r w:rsidRPr="000A4838">
        <w:t>The Government of Cameroon reported HFC sector consumption data under the 202</w:t>
      </w:r>
      <w:r w:rsidR="00B17E08" w:rsidRPr="000A4838">
        <w:t>2</w:t>
      </w:r>
      <w:r w:rsidRPr="000A4838">
        <w:t xml:space="preserve"> </w:t>
      </w:r>
      <w:r w:rsidR="00DB1903" w:rsidRPr="000A4838">
        <w:t>country programme (</w:t>
      </w:r>
      <w:r w:rsidRPr="000A4838">
        <w:t>CP</w:t>
      </w:r>
      <w:r w:rsidR="00DB1903" w:rsidRPr="000A4838">
        <w:t>)</w:t>
      </w:r>
      <w:r w:rsidRPr="000A4838">
        <w:t xml:space="preserve"> implementation reports that is </w:t>
      </w:r>
      <w:r w:rsidR="00B17E08" w:rsidRPr="000A4838">
        <w:t xml:space="preserve">consistent with the </w:t>
      </w:r>
      <w:r w:rsidRPr="000A4838">
        <w:t xml:space="preserve">data reported under Article 7 </w:t>
      </w:r>
      <w:r w:rsidR="00B17E08" w:rsidRPr="000A4838">
        <w:t xml:space="preserve">of </w:t>
      </w:r>
      <w:r w:rsidR="007376BB" w:rsidRPr="000A4838">
        <w:t xml:space="preserve">the </w:t>
      </w:r>
      <w:r w:rsidR="00B17E08" w:rsidRPr="000A4838">
        <w:t xml:space="preserve">Montreal Protocol. </w:t>
      </w:r>
    </w:p>
    <w:p w14:paraId="65765463" w14:textId="77777777" w:rsidR="00980B94" w:rsidRPr="000A4838" w:rsidRDefault="00980B94" w:rsidP="006B4805">
      <w:pPr>
        <w:suppressAutoHyphens/>
        <w:spacing w:after="240"/>
        <w:outlineLvl w:val="0"/>
        <w:rPr>
          <w:u w:val="single"/>
        </w:rPr>
      </w:pPr>
      <w:r w:rsidRPr="000A4838">
        <w:rPr>
          <w:u w:val="single"/>
        </w:rPr>
        <w:t>Sector distribution of HFCs</w:t>
      </w:r>
    </w:p>
    <w:p w14:paraId="0790553A" w14:textId="6A0C7158" w:rsidR="00980B94" w:rsidRPr="000A4838" w:rsidRDefault="00980B94" w:rsidP="0086587A">
      <w:pPr>
        <w:pStyle w:val="Heading1"/>
        <w:rPr>
          <w:lang w:eastAsia="en-CA"/>
        </w:rPr>
      </w:pPr>
      <w:r w:rsidRPr="000A4838">
        <w:rPr>
          <w:lang w:eastAsia="en-CA"/>
        </w:rPr>
        <w:t>Fluorinated refrigerants constitute 99.5 per cent of the total tonnage of controlled and alternative substances imported into Cameroon. All alternative refrigerants combined represent 0.5 per cent of total imports. HFCs are used for servicing all refrigeration and air-conditioning (RAC) equipment, and for the installation and assembly of equipment in the commercial sector.</w:t>
      </w:r>
      <w:r w:rsidRPr="000A4838">
        <w:rPr>
          <w:rStyle w:val="FootnoteReference"/>
          <w:lang w:eastAsia="en-CA"/>
        </w:rPr>
        <w:footnoteReference w:id="7"/>
      </w:r>
      <w:r w:rsidRPr="000A4838">
        <w:rPr>
          <w:lang w:eastAsia="en-CA"/>
        </w:rPr>
        <w:t xml:space="preserve"> The age of the RAC installations and bad servicing practices, such as poor or non-existent leakage repair, venting, and inaccurate charge levels create the conditions for the country</w:t>
      </w:r>
      <w:r w:rsidR="00274FEE" w:rsidRPr="000A4838">
        <w:rPr>
          <w:lang w:eastAsia="en-CA"/>
        </w:rPr>
        <w:t>’</w:t>
      </w:r>
      <w:r w:rsidRPr="000A4838">
        <w:rPr>
          <w:lang w:eastAsia="en-CA"/>
        </w:rPr>
        <w:t>s high demand for refrigerants.</w:t>
      </w:r>
    </w:p>
    <w:p w14:paraId="47223DD4" w14:textId="77777777" w:rsidR="00980B94" w:rsidRPr="000A4838" w:rsidRDefault="00980B94" w:rsidP="0086587A">
      <w:pPr>
        <w:pStyle w:val="Heading1"/>
        <w:rPr>
          <w:u w:val="single"/>
        </w:rPr>
      </w:pPr>
      <w:r w:rsidRPr="000A4838">
        <w:t>Based on the survey carried out during preparation of the KIP, in 2021, HFCs were mainly consumed for servicing in commercial refrigeration (61.2 per cent in mt and 58.1 per cent in CO</w:t>
      </w:r>
      <w:r w:rsidRPr="000A4838">
        <w:rPr>
          <w:vertAlign w:val="subscript"/>
        </w:rPr>
        <w:t>2</w:t>
      </w:r>
      <w:r w:rsidRPr="000A4838">
        <w:noBreakHyphen/>
        <w:t>eq tonnes), followed by air</w:t>
      </w:r>
      <w:r w:rsidRPr="000A4838">
        <w:noBreakHyphen/>
        <w:t>conditioning (28.4 per cent in mt and 31.9 in CO</w:t>
      </w:r>
      <w:r w:rsidRPr="000A4838">
        <w:rPr>
          <w:vertAlign w:val="subscript"/>
        </w:rPr>
        <w:t>2</w:t>
      </w:r>
      <w:r w:rsidRPr="000A4838">
        <w:noBreakHyphen/>
        <w:t>eq tonnes), domestic refrigeration (5.4 per cent in mt and 4.3 in CO</w:t>
      </w:r>
      <w:r w:rsidRPr="000A4838">
        <w:rPr>
          <w:vertAlign w:val="subscript"/>
        </w:rPr>
        <w:t>2</w:t>
      </w:r>
      <w:r w:rsidRPr="000A4838">
        <w:noBreakHyphen/>
        <w:t xml:space="preserve">eq tonnes), and other sub-sectors as shown in table 2. </w:t>
      </w:r>
    </w:p>
    <w:p w14:paraId="07AACADB" w14:textId="77777777" w:rsidR="00980B94" w:rsidRPr="000A4838" w:rsidRDefault="00980B94" w:rsidP="006B4805">
      <w:pPr>
        <w:keepNext/>
        <w:suppressAutoHyphens/>
        <w:outlineLvl w:val="0"/>
        <w:rPr>
          <w:b/>
          <w:bCs/>
        </w:rPr>
      </w:pPr>
      <w:r w:rsidRPr="000A4838">
        <w:rPr>
          <w:b/>
          <w:bCs/>
        </w:rPr>
        <w:lastRenderedPageBreak/>
        <w:t>Table 2. HFC consumption in firefighting and the RAC servicing sub</w:t>
      </w:r>
      <w:r w:rsidRPr="000A4838">
        <w:rPr>
          <w:b/>
          <w:bCs/>
        </w:rPr>
        <w:noBreakHyphen/>
        <w:t xml:space="preserve">sectors (2021) </w:t>
      </w:r>
    </w:p>
    <w:tbl>
      <w:tblPr>
        <w:tblW w:w="5099" w:type="pct"/>
        <w:tblLayout w:type="fixed"/>
        <w:tblLook w:val="04A0" w:firstRow="1" w:lastRow="0" w:firstColumn="1" w:lastColumn="0" w:noHBand="0" w:noVBand="1"/>
      </w:tblPr>
      <w:tblGrid>
        <w:gridCol w:w="1269"/>
        <w:gridCol w:w="904"/>
        <w:gridCol w:w="904"/>
        <w:gridCol w:w="906"/>
        <w:gridCol w:w="906"/>
        <w:gridCol w:w="906"/>
        <w:gridCol w:w="906"/>
        <w:gridCol w:w="906"/>
        <w:gridCol w:w="906"/>
        <w:gridCol w:w="1022"/>
      </w:tblGrid>
      <w:tr w:rsidR="00980B94" w:rsidRPr="000A4838" w14:paraId="397681EB" w14:textId="77777777" w:rsidTr="003A3F29">
        <w:trPr>
          <w:trHeight w:val="227"/>
          <w:tblHeader/>
        </w:trPr>
        <w:tc>
          <w:tcPr>
            <w:tcW w:w="6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3E34E90F" w14:textId="77777777" w:rsidR="00980B94" w:rsidRPr="000A4838" w:rsidRDefault="00980B94" w:rsidP="006B4805">
            <w:pPr>
              <w:keepNext/>
              <w:suppressAutoHyphens/>
              <w:jc w:val="center"/>
              <w:rPr>
                <w:b/>
                <w:bCs/>
                <w:sz w:val="16"/>
                <w:szCs w:val="16"/>
                <w:lang w:eastAsia="en-CA"/>
              </w:rPr>
            </w:pPr>
            <w:r w:rsidRPr="000A4838">
              <w:rPr>
                <w:b/>
                <w:bCs/>
                <w:sz w:val="16"/>
                <w:szCs w:val="16"/>
                <w:lang w:eastAsia="en-CA"/>
              </w:rPr>
              <w:t>Sector</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0EDDB274" w14:textId="77777777" w:rsidR="00980B94" w:rsidRPr="000A4838" w:rsidRDefault="00980B94" w:rsidP="006B4805">
            <w:pPr>
              <w:keepNext/>
              <w:suppressAutoHyphens/>
              <w:jc w:val="center"/>
              <w:rPr>
                <w:b/>
                <w:bCs/>
                <w:sz w:val="16"/>
                <w:szCs w:val="16"/>
                <w:lang w:eastAsia="en-CA"/>
              </w:rPr>
            </w:pPr>
            <w:r w:rsidRPr="000A4838">
              <w:rPr>
                <w:b/>
                <w:bCs/>
                <w:sz w:val="16"/>
                <w:szCs w:val="16"/>
                <w:lang w:eastAsia="en-CA"/>
              </w:rPr>
              <w:t>HFC-134a</w:t>
            </w:r>
          </w:p>
        </w:tc>
        <w:tc>
          <w:tcPr>
            <w:tcW w:w="474" w:type="pct"/>
            <w:tcBorders>
              <w:top w:val="single" w:sz="4" w:space="0" w:color="auto"/>
              <w:left w:val="nil"/>
              <w:bottom w:val="single" w:sz="4" w:space="0" w:color="auto"/>
              <w:right w:val="single" w:sz="4" w:space="0" w:color="auto"/>
            </w:tcBorders>
            <w:tcMar>
              <w:left w:w="43" w:type="dxa"/>
              <w:right w:w="43" w:type="dxa"/>
            </w:tcMar>
          </w:tcPr>
          <w:p w14:paraId="6A13C2FC" w14:textId="77777777" w:rsidR="00980B94" w:rsidRPr="000A4838" w:rsidRDefault="00980B94" w:rsidP="006B4805">
            <w:pPr>
              <w:keepNext/>
              <w:suppressAutoHyphens/>
              <w:jc w:val="center"/>
              <w:rPr>
                <w:b/>
                <w:bCs/>
                <w:sz w:val="16"/>
                <w:szCs w:val="16"/>
                <w:lang w:eastAsia="en-CA"/>
              </w:rPr>
            </w:pPr>
            <w:r w:rsidRPr="000A4838">
              <w:rPr>
                <w:b/>
                <w:bCs/>
                <w:sz w:val="16"/>
                <w:szCs w:val="16"/>
                <w:lang w:eastAsia="en-CA"/>
              </w:rPr>
              <w:t>HFC-32</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132C3C41" w14:textId="77777777" w:rsidR="00980B94" w:rsidRPr="000A4838" w:rsidRDefault="00980B94" w:rsidP="006B4805">
            <w:pPr>
              <w:keepNext/>
              <w:suppressAutoHyphens/>
              <w:jc w:val="center"/>
              <w:rPr>
                <w:b/>
                <w:bCs/>
                <w:sz w:val="16"/>
                <w:szCs w:val="16"/>
              </w:rPr>
            </w:pPr>
            <w:r w:rsidRPr="000A4838">
              <w:rPr>
                <w:b/>
                <w:bCs/>
                <w:sz w:val="16"/>
                <w:szCs w:val="16"/>
              </w:rPr>
              <w:t>HFC-227ea</w:t>
            </w:r>
          </w:p>
          <w:p w14:paraId="23104303" w14:textId="77777777" w:rsidR="00980B94" w:rsidRPr="000A4838" w:rsidRDefault="00980B94" w:rsidP="006B4805">
            <w:pPr>
              <w:keepNext/>
              <w:suppressAutoHyphens/>
              <w:jc w:val="center"/>
              <w:rPr>
                <w:b/>
                <w:bCs/>
                <w:sz w:val="16"/>
                <w:szCs w:val="16"/>
                <w:lang w:eastAsia="en-CA"/>
              </w:rPr>
            </w:pP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41E782D0" w14:textId="77777777" w:rsidR="00980B94" w:rsidRPr="000A4838" w:rsidRDefault="00980B94" w:rsidP="006B4805">
            <w:pPr>
              <w:keepNext/>
              <w:suppressAutoHyphens/>
              <w:jc w:val="center"/>
              <w:rPr>
                <w:b/>
                <w:bCs/>
                <w:sz w:val="16"/>
                <w:szCs w:val="16"/>
                <w:lang w:eastAsia="en-CA"/>
              </w:rPr>
            </w:pPr>
            <w:r w:rsidRPr="000A4838">
              <w:rPr>
                <w:b/>
                <w:bCs/>
                <w:sz w:val="16"/>
                <w:szCs w:val="16"/>
                <w:lang w:eastAsia="en-CA"/>
              </w:rPr>
              <w:t>R-404A</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69922C4B" w14:textId="77777777" w:rsidR="00980B94" w:rsidRPr="000A4838" w:rsidRDefault="00980B94" w:rsidP="006B4805">
            <w:pPr>
              <w:keepNext/>
              <w:suppressAutoHyphens/>
              <w:jc w:val="center"/>
              <w:rPr>
                <w:b/>
                <w:bCs/>
                <w:sz w:val="16"/>
                <w:szCs w:val="16"/>
                <w:lang w:eastAsia="en-CA"/>
              </w:rPr>
            </w:pPr>
            <w:r w:rsidRPr="000A4838">
              <w:rPr>
                <w:b/>
                <w:bCs/>
                <w:sz w:val="16"/>
                <w:szCs w:val="16"/>
                <w:lang w:eastAsia="en-CA"/>
              </w:rPr>
              <w:t>R-407C</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27BA2512" w14:textId="77777777" w:rsidR="00980B94" w:rsidRPr="000A4838" w:rsidRDefault="00980B94" w:rsidP="006B4805">
            <w:pPr>
              <w:keepNext/>
              <w:suppressAutoHyphens/>
              <w:jc w:val="center"/>
              <w:rPr>
                <w:b/>
                <w:bCs/>
                <w:sz w:val="16"/>
                <w:szCs w:val="16"/>
                <w:lang w:eastAsia="en-CA"/>
              </w:rPr>
            </w:pPr>
            <w:r w:rsidRPr="000A4838">
              <w:rPr>
                <w:b/>
                <w:bCs/>
                <w:sz w:val="16"/>
                <w:szCs w:val="16"/>
                <w:lang w:eastAsia="en-CA"/>
              </w:rPr>
              <w:t>R-410A</w:t>
            </w:r>
          </w:p>
        </w:tc>
        <w:tc>
          <w:tcPr>
            <w:tcW w:w="475" w:type="pct"/>
            <w:tcBorders>
              <w:top w:val="single" w:sz="4" w:space="0" w:color="auto"/>
              <w:left w:val="nil"/>
              <w:bottom w:val="single" w:sz="4" w:space="0" w:color="auto"/>
              <w:right w:val="single" w:sz="4" w:space="0" w:color="auto"/>
            </w:tcBorders>
            <w:tcMar>
              <w:left w:w="43" w:type="dxa"/>
              <w:right w:w="43" w:type="dxa"/>
            </w:tcMar>
          </w:tcPr>
          <w:p w14:paraId="2B2CE5A1" w14:textId="77777777" w:rsidR="00980B94" w:rsidRPr="000A4838" w:rsidRDefault="00980B94" w:rsidP="006B4805">
            <w:pPr>
              <w:keepNext/>
              <w:suppressAutoHyphens/>
              <w:jc w:val="center"/>
              <w:rPr>
                <w:b/>
                <w:bCs/>
                <w:sz w:val="16"/>
                <w:szCs w:val="16"/>
                <w:lang w:eastAsia="en-CA"/>
              </w:rPr>
            </w:pPr>
            <w:r w:rsidRPr="000A4838">
              <w:rPr>
                <w:b/>
                <w:bCs/>
                <w:sz w:val="16"/>
                <w:szCs w:val="16"/>
                <w:lang w:eastAsia="en-CA"/>
              </w:rPr>
              <w:t>R-507</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4720CE7" w14:textId="77777777" w:rsidR="00980B94" w:rsidRPr="000A4838" w:rsidRDefault="00980B94" w:rsidP="006B4805">
            <w:pPr>
              <w:keepNext/>
              <w:suppressAutoHyphens/>
              <w:jc w:val="center"/>
              <w:rPr>
                <w:b/>
                <w:bCs/>
                <w:sz w:val="16"/>
                <w:szCs w:val="16"/>
                <w:lang w:eastAsia="en-CA"/>
              </w:rPr>
            </w:pPr>
            <w:r w:rsidRPr="000A4838">
              <w:rPr>
                <w:b/>
                <w:bCs/>
                <w:sz w:val="16"/>
                <w:szCs w:val="16"/>
                <w:lang w:eastAsia="en-CA"/>
              </w:rPr>
              <w:t>Total</w:t>
            </w:r>
          </w:p>
        </w:tc>
        <w:tc>
          <w:tcPr>
            <w:tcW w:w="53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665FBB1" w14:textId="77777777" w:rsidR="00980B94" w:rsidRPr="000A4838" w:rsidRDefault="00980B94" w:rsidP="006B4805">
            <w:pPr>
              <w:keepNext/>
              <w:suppressAutoHyphens/>
              <w:jc w:val="center"/>
              <w:rPr>
                <w:b/>
                <w:bCs/>
                <w:sz w:val="16"/>
                <w:szCs w:val="16"/>
                <w:lang w:eastAsia="en-CA"/>
              </w:rPr>
            </w:pPr>
            <w:r w:rsidRPr="000A4838">
              <w:rPr>
                <w:b/>
                <w:bCs/>
                <w:sz w:val="16"/>
                <w:szCs w:val="16"/>
                <w:lang w:eastAsia="en-CA"/>
              </w:rPr>
              <w:t xml:space="preserve">Share of consumption </w:t>
            </w:r>
          </w:p>
          <w:p w14:paraId="2175A638" w14:textId="77777777" w:rsidR="00980B94" w:rsidRPr="000A4838" w:rsidRDefault="00980B94" w:rsidP="006B4805">
            <w:pPr>
              <w:keepNext/>
              <w:suppressAutoHyphens/>
              <w:jc w:val="center"/>
              <w:rPr>
                <w:b/>
                <w:bCs/>
                <w:sz w:val="16"/>
                <w:szCs w:val="16"/>
                <w:lang w:eastAsia="en-CA"/>
              </w:rPr>
            </w:pPr>
            <w:r w:rsidRPr="000A4838">
              <w:rPr>
                <w:b/>
                <w:bCs/>
                <w:sz w:val="16"/>
                <w:szCs w:val="16"/>
                <w:lang w:eastAsia="en-CA"/>
              </w:rPr>
              <w:t>(%)</w:t>
            </w:r>
          </w:p>
        </w:tc>
      </w:tr>
      <w:tr w:rsidR="00980B94" w:rsidRPr="000A4838" w14:paraId="77C9A5C1" w14:textId="77777777" w:rsidTr="003A3F29">
        <w:trPr>
          <w:trHeight w:val="227"/>
          <w:tblHeader/>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62EA78" w14:textId="77777777" w:rsidR="00980B94" w:rsidRPr="000A4838" w:rsidRDefault="00980B94" w:rsidP="006B4805">
            <w:pPr>
              <w:suppressAutoHyphens/>
              <w:jc w:val="center"/>
              <w:rPr>
                <w:b/>
                <w:bCs/>
                <w:sz w:val="16"/>
                <w:szCs w:val="16"/>
                <w:lang w:eastAsia="en-CA"/>
              </w:rPr>
            </w:pPr>
            <w:r w:rsidRPr="000A4838">
              <w:rPr>
                <w:b/>
                <w:bCs/>
                <w:sz w:val="16"/>
                <w:szCs w:val="16"/>
                <w:lang w:eastAsia="en-CA"/>
              </w:rPr>
              <w:t>Metric tonnes</w:t>
            </w:r>
          </w:p>
        </w:tc>
      </w:tr>
      <w:tr w:rsidR="00980B94" w:rsidRPr="000A4838" w14:paraId="12D4B31B" w14:textId="77777777" w:rsidTr="003A3F29">
        <w:trPr>
          <w:trHeight w:val="227"/>
          <w:tblHeader/>
        </w:trPr>
        <w:tc>
          <w:tcPr>
            <w:tcW w:w="6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E8C4BE" w14:textId="77777777" w:rsidR="00980B94" w:rsidRPr="000A4838" w:rsidRDefault="00980B94" w:rsidP="006B4805">
            <w:pPr>
              <w:suppressAutoHyphens/>
              <w:rPr>
                <w:b/>
                <w:bCs/>
                <w:sz w:val="16"/>
                <w:szCs w:val="16"/>
                <w:lang w:eastAsia="en-CA"/>
              </w:rPr>
            </w:pPr>
            <w:r w:rsidRPr="000A4838">
              <w:rPr>
                <w:b/>
                <w:bCs/>
                <w:sz w:val="16"/>
                <w:szCs w:val="16"/>
                <w:lang w:eastAsia="en-CA"/>
              </w:rPr>
              <w:t>Firefighting</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D06898" w14:textId="77777777" w:rsidR="00980B94" w:rsidRPr="000A4838" w:rsidRDefault="00980B94" w:rsidP="006B4805">
            <w:pPr>
              <w:suppressAutoHyphens/>
              <w:jc w:val="right"/>
              <w:rPr>
                <w:sz w:val="16"/>
                <w:szCs w:val="16"/>
              </w:rPr>
            </w:pPr>
            <w:r w:rsidRPr="000A4838">
              <w:rPr>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17495235" w14:textId="77777777" w:rsidR="00980B94" w:rsidRPr="000A4838" w:rsidRDefault="00980B94" w:rsidP="006B4805">
            <w:pPr>
              <w:suppressAutoHyphens/>
              <w:jc w:val="right"/>
              <w:rPr>
                <w:sz w:val="16"/>
                <w:szCs w:val="16"/>
              </w:rPr>
            </w:pPr>
            <w:r w:rsidRPr="000A4838">
              <w:rPr>
                <w:sz w:val="16"/>
                <w:szCs w:val="16"/>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72E37D90" w14:textId="77777777" w:rsidR="00980B94" w:rsidRPr="000A4838" w:rsidRDefault="00980B94" w:rsidP="006B4805">
            <w:pPr>
              <w:suppressAutoHyphens/>
              <w:jc w:val="right"/>
              <w:rPr>
                <w:sz w:val="16"/>
                <w:szCs w:val="16"/>
              </w:rPr>
            </w:pPr>
            <w:r w:rsidRPr="000A4838">
              <w:rPr>
                <w:sz w:val="16"/>
                <w:szCs w:val="16"/>
              </w:rPr>
              <w:t>4.50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54F400" w14:textId="77777777" w:rsidR="00980B94" w:rsidRPr="000A4838" w:rsidRDefault="00980B94" w:rsidP="006B4805">
            <w:pPr>
              <w:suppressAutoHyphens/>
              <w:jc w:val="right"/>
              <w:rPr>
                <w:sz w:val="16"/>
                <w:szCs w:val="16"/>
              </w:rPr>
            </w:pPr>
            <w:r w:rsidRPr="000A4838">
              <w:rPr>
                <w:sz w:val="16"/>
                <w:szCs w:val="16"/>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21730E" w14:textId="77777777" w:rsidR="00980B94" w:rsidRPr="000A4838" w:rsidRDefault="00980B94" w:rsidP="006B4805">
            <w:pPr>
              <w:suppressAutoHyphens/>
              <w:jc w:val="right"/>
              <w:rPr>
                <w:sz w:val="16"/>
                <w:szCs w:val="16"/>
              </w:rPr>
            </w:pPr>
            <w:r w:rsidRPr="000A4838">
              <w:rPr>
                <w:sz w:val="16"/>
                <w:szCs w:val="16"/>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478566" w14:textId="77777777" w:rsidR="00980B94" w:rsidRPr="000A4838" w:rsidRDefault="00980B94" w:rsidP="006B4805">
            <w:pPr>
              <w:suppressAutoHyphens/>
              <w:jc w:val="right"/>
              <w:rPr>
                <w:sz w:val="16"/>
                <w:szCs w:val="16"/>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4AD5856E" w14:textId="77777777" w:rsidR="00980B94" w:rsidRPr="000A4838" w:rsidRDefault="00980B94" w:rsidP="006B4805">
            <w:pPr>
              <w:suppressAutoHyphens/>
              <w:jc w:val="right"/>
              <w:rPr>
                <w:sz w:val="16"/>
                <w:szCs w:val="16"/>
              </w:rPr>
            </w:pPr>
            <w:r w:rsidRPr="000A4838">
              <w:rPr>
                <w:sz w:val="16"/>
                <w:szCs w:val="16"/>
              </w:rPr>
              <w:t>0.00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6CA29A" w14:textId="77777777" w:rsidR="00980B94" w:rsidRPr="000A4838" w:rsidRDefault="00980B94" w:rsidP="006B4805">
            <w:pPr>
              <w:suppressAutoHyphens/>
              <w:jc w:val="right"/>
              <w:rPr>
                <w:sz w:val="16"/>
                <w:szCs w:val="16"/>
              </w:rPr>
            </w:pPr>
            <w:r w:rsidRPr="000A4838">
              <w:rPr>
                <w:sz w:val="16"/>
                <w:szCs w:val="16"/>
              </w:rPr>
              <w:t>4.50</w:t>
            </w:r>
          </w:p>
        </w:tc>
        <w:tc>
          <w:tcPr>
            <w:tcW w:w="5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A6DF62" w14:textId="77777777" w:rsidR="00980B94" w:rsidRPr="000A4838" w:rsidRDefault="00980B94" w:rsidP="006B4805">
            <w:pPr>
              <w:suppressAutoHyphens/>
              <w:jc w:val="right"/>
              <w:rPr>
                <w:b/>
                <w:bCs/>
                <w:sz w:val="16"/>
                <w:szCs w:val="16"/>
                <w:lang w:eastAsia="en-CA"/>
              </w:rPr>
            </w:pPr>
            <w:r w:rsidRPr="000A4838">
              <w:rPr>
                <w:sz w:val="16"/>
                <w:szCs w:val="16"/>
              </w:rPr>
              <w:t>0.3</w:t>
            </w:r>
          </w:p>
        </w:tc>
      </w:tr>
      <w:tr w:rsidR="00980B94" w:rsidRPr="000A4838" w14:paraId="45786223" w14:textId="77777777" w:rsidTr="003A3F29">
        <w:trPr>
          <w:trHeight w:val="227"/>
          <w:tblHeader/>
        </w:trPr>
        <w:tc>
          <w:tcPr>
            <w:tcW w:w="6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E7DA12" w14:textId="77777777" w:rsidR="00980B94" w:rsidRPr="000A4838" w:rsidRDefault="00980B94" w:rsidP="006B4805">
            <w:pPr>
              <w:suppressAutoHyphens/>
              <w:rPr>
                <w:i/>
                <w:iCs/>
                <w:sz w:val="16"/>
                <w:szCs w:val="16"/>
                <w:lang w:eastAsia="en-CA"/>
              </w:rPr>
            </w:pPr>
            <w:r w:rsidRPr="000A4838">
              <w:rPr>
                <w:i/>
                <w:iCs/>
                <w:sz w:val="16"/>
                <w:szCs w:val="16"/>
                <w:lang w:eastAsia="en-CA"/>
              </w:rPr>
              <w:t>Subtotal</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A58E0D" w14:textId="77777777" w:rsidR="00980B94" w:rsidRPr="000A4838" w:rsidRDefault="00980B94" w:rsidP="006B4805">
            <w:pPr>
              <w:suppressAutoHyphens/>
              <w:jc w:val="right"/>
              <w:rPr>
                <w:i/>
                <w:iCs/>
                <w:sz w:val="16"/>
                <w:szCs w:val="16"/>
              </w:rPr>
            </w:pPr>
            <w:r w:rsidRPr="000A4838">
              <w:rPr>
                <w:i/>
                <w:iCs/>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63475453" w14:textId="77777777" w:rsidR="00980B94" w:rsidRPr="000A4838" w:rsidRDefault="00980B94" w:rsidP="006B4805">
            <w:pPr>
              <w:suppressAutoHyphens/>
              <w:jc w:val="right"/>
              <w:rPr>
                <w:i/>
                <w:iCs/>
                <w:sz w:val="16"/>
                <w:szCs w:val="16"/>
              </w:rPr>
            </w:pPr>
            <w:r w:rsidRPr="000A4838">
              <w:rPr>
                <w:i/>
                <w:iCs/>
                <w:sz w:val="16"/>
                <w:szCs w:val="16"/>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427AD88E" w14:textId="77777777" w:rsidR="00980B94" w:rsidRPr="000A4838" w:rsidRDefault="00980B94" w:rsidP="006B4805">
            <w:pPr>
              <w:suppressAutoHyphens/>
              <w:jc w:val="right"/>
              <w:rPr>
                <w:i/>
                <w:iCs/>
                <w:sz w:val="16"/>
                <w:szCs w:val="16"/>
              </w:rPr>
            </w:pPr>
            <w:r w:rsidRPr="000A4838">
              <w:rPr>
                <w:i/>
                <w:iCs/>
                <w:sz w:val="16"/>
                <w:szCs w:val="16"/>
              </w:rPr>
              <w:t>4.50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D2A8B5" w14:textId="77777777" w:rsidR="00980B94" w:rsidRPr="000A4838" w:rsidRDefault="00980B94" w:rsidP="006B4805">
            <w:pPr>
              <w:suppressAutoHyphens/>
              <w:jc w:val="right"/>
              <w:rPr>
                <w:i/>
                <w:iCs/>
                <w:sz w:val="16"/>
                <w:szCs w:val="16"/>
              </w:rPr>
            </w:pPr>
            <w:r w:rsidRPr="000A4838">
              <w:rPr>
                <w:i/>
                <w:iCs/>
                <w:sz w:val="16"/>
                <w:szCs w:val="16"/>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9F21E4" w14:textId="77777777" w:rsidR="00980B94" w:rsidRPr="000A4838" w:rsidRDefault="00980B94" w:rsidP="006B4805">
            <w:pPr>
              <w:suppressAutoHyphens/>
              <w:jc w:val="right"/>
              <w:rPr>
                <w:i/>
                <w:iCs/>
                <w:sz w:val="16"/>
                <w:szCs w:val="16"/>
              </w:rPr>
            </w:pPr>
            <w:r w:rsidRPr="000A4838">
              <w:rPr>
                <w:i/>
                <w:iCs/>
                <w:sz w:val="16"/>
                <w:szCs w:val="16"/>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E3DE4E" w14:textId="77777777" w:rsidR="00980B94" w:rsidRPr="000A4838" w:rsidRDefault="00980B94" w:rsidP="006B4805">
            <w:pPr>
              <w:suppressAutoHyphens/>
              <w:jc w:val="right"/>
              <w:rPr>
                <w:i/>
                <w:iCs/>
                <w:sz w:val="16"/>
                <w:szCs w:val="16"/>
              </w:rPr>
            </w:pPr>
            <w:r w:rsidRPr="000A4838">
              <w:rPr>
                <w:i/>
                <w:iCs/>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04D40BD7" w14:textId="77777777" w:rsidR="00980B94" w:rsidRPr="000A4838" w:rsidRDefault="00980B94" w:rsidP="006B4805">
            <w:pPr>
              <w:suppressAutoHyphens/>
              <w:jc w:val="right"/>
              <w:rPr>
                <w:i/>
                <w:iCs/>
                <w:sz w:val="16"/>
                <w:szCs w:val="16"/>
              </w:rPr>
            </w:pPr>
            <w:r w:rsidRPr="000A4838">
              <w:rPr>
                <w:i/>
                <w:iCs/>
                <w:sz w:val="16"/>
                <w:szCs w:val="16"/>
              </w:rPr>
              <w:t>0.00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5D6DEBE" w14:textId="77777777" w:rsidR="00980B94" w:rsidRPr="000A4838" w:rsidRDefault="00980B94" w:rsidP="006B4805">
            <w:pPr>
              <w:suppressAutoHyphens/>
              <w:jc w:val="right"/>
              <w:rPr>
                <w:i/>
                <w:iCs/>
                <w:sz w:val="16"/>
                <w:szCs w:val="16"/>
              </w:rPr>
            </w:pPr>
            <w:r w:rsidRPr="000A4838">
              <w:rPr>
                <w:i/>
                <w:iCs/>
                <w:sz w:val="16"/>
                <w:szCs w:val="16"/>
              </w:rPr>
              <w:t>4.50</w:t>
            </w:r>
          </w:p>
        </w:tc>
        <w:tc>
          <w:tcPr>
            <w:tcW w:w="5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2BFC3C" w14:textId="77777777" w:rsidR="00980B94" w:rsidRPr="000A4838" w:rsidRDefault="00980B94" w:rsidP="006B4805">
            <w:pPr>
              <w:suppressAutoHyphens/>
              <w:jc w:val="center"/>
              <w:rPr>
                <w:i/>
                <w:iCs/>
                <w:sz w:val="16"/>
                <w:szCs w:val="16"/>
              </w:rPr>
            </w:pPr>
          </w:p>
        </w:tc>
      </w:tr>
      <w:tr w:rsidR="00980B94" w:rsidRPr="000A4838" w14:paraId="40C141BB" w14:textId="77777777" w:rsidTr="003A3F29">
        <w:trPr>
          <w:trHeight w:val="227"/>
        </w:trPr>
        <w:tc>
          <w:tcPr>
            <w:tcW w:w="4461"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659B879" w14:textId="77777777" w:rsidR="00980B94" w:rsidRPr="000A4838" w:rsidRDefault="00980B94" w:rsidP="006B4805">
            <w:pPr>
              <w:suppressAutoHyphens/>
              <w:jc w:val="left"/>
              <w:rPr>
                <w:sz w:val="16"/>
                <w:szCs w:val="16"/>
              </w:rPr>
            </w:pPr>
            <w:r w:rsidRPr="000A4838">
              <w:rPr>
                <w:b/>
                <w:bCs/>
                <w:sz w:val="16"/>
                <w:szCs w:val="16"/>
                <w:lang w:eastAsia="en-CA"/>
              </w:rPr>
              <w:t>RAC sub-sectors</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2B06D90B" w14:textId="77777777" w:rsidR="00980B94" w:rsidRPr="000A4838" w:rsidRDefault="00980B94" w:rsidP="006B4805">
            <w:pPr>
              <w:suppressAutoHyphens/>
              <w:jc w:val="right"/>
              <w:rPr>
                <w:sz w:val="16"/>
                <w:szCs w:val="16"/>
              </w:rPr>
            </w:pPr>
          </w:p>
        </w:tc>
      </w:tr>
      <w:tr w:rsidR="00980B94" w:rsidRPr="000A4838" w14:paraId="5F85B83F"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1036864" w14:textId="77777777" w:rsidR="00980B94" w:rsidRPr="000A4838" w:rsidRDefault="00980B94" w:rsidP="006B4805">
            <w:pPr>
              <w:suppressAutoHyphens/>
              <w:jc w:val="left"/>
              <w:rPr>
                <w:sz w:val="16"/>
                <w:szCs w:val="16"/>
                <w:lang w:eastAsia="en-CA"/>
              </w:rPr>
            </w:pPr>
            <w:r w:rsidRPr="000A4838">
              <w:rPr>
                <w:sz w:val="16"/>
                <w:szCs w:val="16"/>
                <w:lang w:eastAsia="en-CA"/>
              </w:rPr>
              <w:t>Domestic refrigeration</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0AC8ACC8" w14:textId="77777777" w:rsidR="00980B94" w:rsidRPr="000A4838" w:rsidRDefault="00980B94" w:rsidP="006B4805">
            <w:pPr>
              <w:suppressAutoHyphens/>
              <w:jc w:val="right"/>
              <w:rPr>
                <w:sz w:val="16"/>
                <w:szCs w:val="16"/>
                <w:lang w:eastAsia="en-CA"/>
              </w:rPr>
            </w:pPr>
            <w:r w:rsidRPr="000A4838">
              <w:rPr>
                <w:sz w:val="16"/>
                <w:szCs w:val="16"/>
              </w:rPr>
              <w:t>96.00</w:t>
            </w:r>
          </w:p>
        </w:tc>
        <w:tc>
          <w:tcPr>
            <w:tcW w:w="474" w:type="pct"/>
            <w:tcBorders>
              <w:top w:val="single" w:sz="4" w:space="0" w:color="auto"/>
              <w:left w:val="nil"/>
              <w:bottom w:val="single" w:sz="4" w:space="0" w:color="auto"/>
              <w:right w:val="single" w:sz="4" w:space="0" w:color="auto"/>
            </w:tcBorders>
            <w:tcMar>
              <w:left w:w="43" w:type="dxa"/>
              <w:right w:w="43" w:type="dxa"/>
            </w:tcMar>
          </w:tcPr>
          <w:p w14:paraId="4F993013"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42D62451"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C3C01FB"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1524C9C3"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3F5CED92"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6B12C890"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AA523F0" w14:textId="77777777" w:rsidR="00980B94" w:rsidRPr="000A4838" w:rsidRDefault="00980B94" w:rsidP="006B4805">
            <w:pPr>
              <w:suppressAutoHyphens/>
              <w:jc w:val="right"/>
              <w:rPr>
                <w:sz w:val="16"/>
                <w:szCs w:val="16"/>
                <w:lang w:eastAsia="en-CA"/>
              </w:rPr>
            </w:pPr>
            <w:r w:rsidRPr="000A4838">
              <w:rPr>
                <w:sz w:val="16"/>
                <w:szCs w:val="16"/>
              </w:rPr>
              <w:t>96.00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3C60901F" w14:textId="77777777" w:rsidR="00980B94" w:rsidRPr="000A4838" w:rsidRDefault="00980B94" w:rsidP="006B4805">
            <w:pPr>
              <w:suppressAutoHyphens/>
              <w:jc w:val="right"/>
              <w:rPr>
                <w:sz w:val="16"/>
                <w:szCs w:val="16"/>
                <w:lang w:eastAsia="en-CA"/>
              </w:rPr>
            </w:pPr>
            <w:r w:rsidRPr="000A4838">
              <w:rPr>
                <w:sz w:val="16"/>
                <w:szCs w:val="16"/>
              </w:rPr>
              <w:t>5.4</w:t>
            </w:r>
          </w:p>
        </w:tc>
      </w:tr>
      <w:tr w:rsidR="00980B94" w:rsidRPr="000A4838" w14:paraId="5FC4F0FD"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7FA3190" w14:textId="77777777" w:rsidR="00980B94" w:rsidRPr="000A4838" w:rsidRDefault="00980B94" w:rsidP="006B4805">
            <w:pPr>
              <w:suppressAutoHyphens/>
              <w:jc w:val="left"/>
              <w:rPr>
                <w:sz w:val="16"/>
                <w:szCs w:val="16"/>
                <w:lang w:eastAsia="en-CA"/>
              </w:rPr>
            </w:pPr>
            <w:r w:rsidRPr="000A4838">
              <w:rPr>
                <w:sz w:val="16"/>
                <w:szCs w:val="16"/>
                <w:lang w:eastAsia="en-CA"/>
              </w:rPr>
              <w:t>Commercial refrigeration</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444C31A3" w14:textId="77777777" w:rsidR="00980B94" w:rsidRPr="000A4838" w:rsidRDefault="00980B94" w:rsidP="006B4805">
            <w:pPr>
              <w:suppressAutoHyphens/>
              <w:jc w:val="right"/>
              <w:rPr>
                <w:sz w:val="16"/>
                <w:szCs w:val="16"/>
                <w:lang w:eastAsia="en-CA"/>
              </w:rPr>
            </w:pPr>
            <w:r w:rsidRPr="000A4838">
              <w:rPr>
                <w:sz w:val="16"/>
                <w:szCs w:val="16"/>
              </w:rPr>
              <w:t>984.20</w:t>
            </w:r>
          </w:p>
        </w:tc>
        <w:tc>
          <w:tcPr>
            <w:tcW w:w="474" w:type="pct"/>
            <w:tcBorders>
              <w:top w:val="single" w:sz="4" w:space="0" w:color="auto"/>
              <w:left w:val="nil"/>
              <w:bottom w:val="single" w:sz="4" w:space="0" w:color="auto"/>
              <w:right w:val="single" w:sz="4" w:space="0" w:color="auto"/>
            </w:tcBorders>
            <w:tcMar>
              <w:left w:w="43" w:type="dxa"/>
              <w:right w:w="43" w:type="dxa"/>
            </w:tcMar>
          </w:tcPr>
          <w:p w14:paraId="3A190944"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6D854161"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C2A119D" w14:textId="77777777" w:rsidR="00980B94" w:rsidRPr="000A4838" w:rsidRDefault="00980B94" w:rsidP="006B4805">
            <w:pPr>
              <w:suppressAutoHyphens/>
              <w:jc w:val="right"/>
              <w:rPr>
                <w:sz w:val="16"/>
                <w:szCs w:val="16"/>
                <w:lang w:eastAsia="en-CA"/>
              </w:rPr>
            </w:pPr>
            <w:r w:rsidRPr="000A4838">
              <w:rPr>
                <w:sz w:val="16"/>
                <w:szCs w:val="16"/>
              </w:rPr>
              <w:t>110.00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4F272C0"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4290ADD"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75929553"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3779794" w14:textId="77777777" w:rsidR="00980B94" w:rsidRPr="000A4838" w:rsidRDefault="00980B94" w:rsidP="006B4805">
            <w:pPr>
              <w:suppressAutoHyphens/>
              <w:jc w:val="right"/>
              <w:rPr>
                <w:sz w:val="16"/>
                <w:szCs w:val="16"/>
                <w:lang w:eastAsia="en-CA"/>
              </w:rPr>
            </w:pPr>
            <w:r w:rsidRPr="000A4838">
              <w:rPr>
                <w:sz w:val="16"/>
                <w:szCs w:val="16"/>
              </w:rPr>
              <w:t>1,094.20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6DFEB725" w14:textId="77777777" w:rsidR="00980B94" w:rsidRPr="000A4838" w:rsidRDefault="00980B94" w:rsidP="006B4805">
            <w:pPr>
              <w:suppressAutoHyphens/>
              <w:jc w:val="right"/>
              <w:rPr>
                <w:sz w:val="16"/>
                <w:szCs w:val="16"/>
                <w:lang w:eastAsia="en-CA"/>
              </w:rPr>
            </w:pPr>
            <w:r w:rsidRPr="000A4838">
              <w:rPr>
                <w:sz w:val="16"/>
                <w:szCs w:val="16"/>
              </w:rPr>
              <w:t>61.2</w:t>
            </w:r>
          </w:p>
        </w:tc>
      </w:tr>
      <w:tr w:rsidR="00980B94" w:rsidRPr="000A4838" w14:paraId="225DC80C"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15DFF24" w14:textId="77777777" w:rsidR="00980B94" w:rsidRPr="000A4838" w:rsidRDefault="00980B94" w:rsidP="006B4805">
            <w:pPr>
              <w:suppressAutoHyphens/>
              <w:jc w:val="left"/>
              <w:rPr>
                <w:sz w:val="16"/>
                <w:szCs w:val="16"/>
                <w:lang w:eastAsia="en-CA"/>
              </w:rPr>
            </w:pPr>
            <w:r w:rsidRPr="000A4838">
              <w:rPr>
                <w:sz w:val="16"/>
                <w:szCs w:val="16"/>
                <w:lang w:eastAsia="en-CA"/>
              </w:rPr>
              <w:t xml:space="preserve">Industrial </w:t>
            </w:r>
          </w:p>
          <w:p w14:paraId="2E11CAC4" w14:textId="1A28EA3C" w:rsidR="00980B94" w:rsidRPr="000A4838" w:rsidRDefault="0063581E" w:rsidP="006B4805">
            <w:pPr>
              <w:suppressAutoHyphens/>
              <w:jc w:val="left"/>
              <w:rPr>
                <w:sz w:val="16"/>
                <w:szCs w:val="16"/>
                <w:lang w:eastAsia="en-CA"/>
              </w:rPr>
            </w:pPr>
            <w:r w:rsidRPr="000A4838">
              <w:rPr>
                <w:sz w:val="16"/>
                <w:szCs w:val="16"/>
                <w:lang w:eastAsia="en-CA"/>
              </w:rPr>
              <w:t>r</w:t>
            </w:r>
            <w:r w:rsidR="00980B94" w:rsidRPr="000A4838">
              <w:rPr>
                <w:sz w:val="16"/>
                <w:szCs w:val="16"/>
                <w:lang w:eastAsia="en-CA"/>
              </w:rPr>
              <w:t>efrigeration</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7B9C8E00" w14:textId="77777777" w:rsidR="00980B94" w:rsidRPr="000A4838" w:rsidRDefault="00980B94" w:rsidP="006B4805">
            <w:pPr>
              <w:suppressAutoHyphens/>
              <w:jc w:val="right"/>
              <w:rPr>
                <w:sz w:val="16"/>
                <w:szCs w:val="16"/>
                <w:lang w:eastAsia="en-CA"/>
              </w:rPr>
            </w:pPr>
            <w:r w:rsidRPr="000A4838">
              <w:rPr>
                <w:sz w:val="16"/>
                <w:szCs w:val="16"/>
              </w:rPr>
              <w:t>2.00</w:t>
            </w:r>
          </w:p>
        </w:tc>
        <w:tc>
          <w:tcPr>
            <w:tcW w:w="474" w:type="pct"/>
            <w:tcBorders>
              <w:top w:val="single" w:sz="4" w:space="0" w:color="auto"/>
              <w:left w:val="nil"/>
              <w:bottom w:val="single" w:sz="4" w:space="0" w:color="auto"/>
              <w:right w:val="single" w:sz="4" w:space="0" w:color="auto"/>
            </w:tcBorders>
            <w:tcMar>
              <w:left w:w="43" w:type="dxa"/>
              <w:right w:w="43" w:type="dxa"/>
            </w:tcMar>
          </w:tcPr>
          <w:p w14:paraId="40009D2C"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729A6E88"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98F5789"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B1DED9F"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631D835"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01405561"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C1821D6" w14:textId="77777777" w:rsidR="00980B94" w:rsidRPr="000A4838" w:rsidRDefault="00980B94" w:rsidP="006B4805">
            <w:pPr>
              <w:suppressAutoHyphens/>
              <w:jc w:val="right"/>
              <w:rPr>
                <w:sz w:val="16"/>
                <w:szCs w:val="16"/>
                <w:lang w:eastAsia="en-CA"/>
              </w:rPr>
            </w:pPr>
            <w:r w:rsidRPr="000A4838">
              <w:rPr>
                <w:sz w:val="16"/>
                <w:szCs w:val="16"/>
              </w:rPr>
              <w:t>2.00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64D6E00A" w14:textId="77777777" w:rsidR="00980B94" w:rsidRPr="000A4838" w:rsidRDefault="00980B94" w:rsidP="006B4805">
            <w:pPr>
              <w:suppressAutoHyphens/>
              <w:jc w:val="right"/>
              <w:rPr>
                <w:sz w:val="16"/>
                <w:szCs w:val="16"/>
                <w:lang w:eastAsia="en-CA"/>
              </w:rPr>
            </w:pPr>
            <w:r w:rsidRPr="000A4838">
              <w:rPr>
                <w:sz w:val="16"/>
                <w:szCs w:val="16"/>
              </w:rPr>
              <w:t>0.1</w:t>
            </w:r>
          </w:p>
        </w:tc>
      </w:tr>
      <w:tr w:rsidR="00980B94" w:rsidRPr="000A4838" w14:paraId="5BC0ECE9"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2D03F71" w14:textId="77777777" w:rsidR="00980B94" w:rsidRPr="000A4838" w:rsidRDefault="00980B94" w:rsidP="006B4805">
            <w:pPr>
              <w:suppressAutoHyphens/>
              <w:jc w:val="left"/>
              <w:rPr>
                <w:sz w:val="16"/>
                <w:szCs w:val="16"/>
                <w:lang w:eastAsia="en-CA"/>
              </w:rPr>
            </w:pPr>
            <w:r w:rsidRPr="000A4838">
              <w:rPr>
                <w:sz w:val="16"/>
                <w:szCs w:val="16"/>
                <w:lang w:eastAsia="en-CA"/>
              </w:rPr>
              <w:t>Residential air</w:t>
            </w:r>
            <w:r w:rsidRPr="000A4838">
              <w:rPr>
                <w:sz w:val="16"/>
                <w:szCs w:val="16"/>
                <w:lang w:eastAsia="en-CA"/>
              </w:rPr>
              <w:noBreakHyphen/>
              <w:t>conditioning (AC)</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0A1E85AE" w14:textId="77777777" w:rsidR="00980B94" w:rsidRPr="000A4838" w:rsidRDefault="00980B94" w:rsidP="006B4805">
            <w:pPr>
              <w:suppressAutoHyphens/>
              <w:jc w:val="right"/>
              <w:rPr>
                <w:sz w:val="16"/>
                <w:szCs w:val="16"/>
                <w:lang w:eastAsia="en-CA"/>
              </w:rPr>
            </w:pPr>
            <w:r w:rsidRPr="000A4838">
              <w:rPr>
                <w:sz w:val="16"/>
                <w:szCs w:val="16"/>
              </w:rPr>
              <w:t>0.00</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FB1D75" w14:textId="77777777" w:rsidR="00980B94" w:rsidRPr="000A4838" w:rsidRDefault="00980B94" w:rsidP="006B4805">
            <w:pPr>
              <w:suppressAutoHyphens/>
              <w:jc w:val="right"/>
              <w:rPr>
                <w:sz w:val="16"/>
                <w:szCs w:val="16"/>
              </w:rPr>
            </w:pPr>
            <w:r w:rsidRPr="000A4838">
              <w:rPr>
                <w:sz w:val="16"/>
                <w:szCs w:val="16"/>
              </w:rPr>
              <w:t>16.40</w:t>
            </w:r>
          </w:p>
        </w:tc>
        <w:tc>
          <w:tcPr>
            <w:tcW w:w="475" w:type="pct"/>
            <w:tcBorders>
              <w:top w:val="nil"/>
              <w:left w:val="single" w:sz="4" w:space="0" w:color="auto"/>
              <w:bottom w:val="single" w:sz="4" w:space="0" w:color="auto"/>
              <w:right w:val="single" w:sz="4" w:space="0" w:color="auto"/>
            </w:tcBorders>
            <w:tcMar>
              <w:left w:w="43" w:type="dxa"/>
              <w:right w:w="43" w:type="dxa"/>
            </w:tcMar>
          </w:tcPr>
          <w:p w14:paraId="6FA5F9A4"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D670BED"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05416CFA" w14:textId="77777777" w:rsidR="00980B94" w:rsidRPr="000A4838" w:rsidRDefault="00980B94" w:rsidP="006B4805">
            <w:pPr>
              <w:suppressAutoHyphens/>
              <w:jc w:val="right"/>
              <w:rPr>
                <w:sz w:val="16"/>
                <w:szCs w:val="16"/>
              </w:rPr>
            </w:pPr>
            <w:r w:rsidRPr="000A4838">
              <w:rPr>
                <w:sz w:val="16"/>
                <w:szCs w:val="16"/>
              </w:rPr>
              <w:t>86.00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39FE592F" w14:textId="77777777" w:rsidR="00980B94" w:rsidRPr="000A4838" w:rsidRDefault="00980B94" w:rsidP="006B4805">
            <w:pPr>
              <w:suppressAutoHyphens/>
              <w:jc w:val="right"/>
              <w:rPr>
                <w:sz w:val="16"/>
                <w:szCs w:val="16"/>
              </w:rPr>
            </w:pPr>
            <w:r w:rsidRPr="000A4838">
              <w:rPr>
                <w:sz w:val="16"/>
                <w:szCs w:val="16"/>
              </w:rPr>
              <w:t>270.00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B039E9"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CAA97AF" w14:textId="77777777" w:rsidR="00980B94" w:rsidRPr="000A4838" w:rsidRDefault="00980B94" w:rsidP="006B4805">
            <w:pPr>
              <w:suppressAutoHyphens/>
              <w:jc w:val="right"/>
              <w:rPr>
                <w:sz w:val="16"/>
                <w:szCs w:val="16"/>
                <w:lang w:eastAsia="en-CA"/>
              </w:rPr>
            </w:pPr>
            <w:r w:rsidRPr="000A4838">
              <w:rPr>
                <w:sz w:val="16"/>
                <w:szCs w:val="16"/>
              </w:rPr>
              <w:t>372.40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5789C7C0" w14:textId="77777777" w:rsidR="00980B94" w:rsidRPr="000A4838" w:rsidRDefault="00980B94" w:rsidP="006B4805">
            <w:pPr>
              <w:suppressAutoHyphens/>
              <w:jc w:val="right"/>
              <w:rPr>
                <w:sz w:val="16"/>
                <w:szCs w:val="16"/>
                <w:lang w:eastAsia="en-CA"/>
              </w:rPr>
            </w:pPr>
            <w:r w:rsidRPr="000A4838">
              <w:rPr>
                <w:sz w:val="16"/>
                <w:szCs w:val="16"/>
              </w:rPr>
              <w:t>20.8</w:t>
            </w:r>
          </w:p>
        </w:tc>
      </w:tr>
      <w:tr w:rsidR="00980B94" w:rsidRPr="000A4838" w14:paraId="7C81D31A"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34D9085" w14:textId="77777777" w:rsidR="00980B94" w:rsidRPr="000A4838" w:rsidRDefault="00980B94" w:rsidP="006B4805">
            <w:pPr>
              <w:suppressAutoHyphens/>
              <w:jc w:val="left"/>
              <w:rPr>
                <w:sz w:val="16"/>
                <w:szCs w:val="16"/>
                <w:lang w:eastAsia="en-CA"/>
              </w:rPr>
            </w:pPr>
            <w:r w:rsidRPr="000A4838">
              <w:rPr>
                <w:sz w:val="16"/>
                <w:szCs w:val="16"/>
                <w:lang w:eastAsia="en-CA"/>
              </w:rPr>
              <w:t>Other AC</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21AE0B0C" w14:textId="77777777" w:rsidR="00980B94" w:rsidRPr="000A4838" w:rsidRDefault="00980B94" w:rsidP="006B4805">
            <w:pPr>
              <w:suppressAutoHyphens/>
              <w:jc w:val="right"/>
              <w:rPr>
                <w:sz w:val="16"/>
                <w:szCs w:val="16"/>
                <w:lang w:eastAsia="en-CA"/>
              </w:rPr>
            </w:pPr>
            <w:r w:rsidRPr="000A4838">
              <w:rPr>
                <w:sz w:val="16"/>
                <w:szCs w:val="16"/>
              </w:rPr>
              <w:t>0.00</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EA7ED6"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3B10A96A"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94020E7"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C3AE5C7"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A8DF568" w14:textId="77777777" w:rsidR="00980B94" w:rsidRPr="000A4838" w:rsidRDefault="00980B94" w:rsidP="006B4805">
            <w:pPr>
              <w:suppressAutoHyphens/>
              <w:jc w:val="right"/>
              <w:rPr>
                <w:sz w:val="16"/>
                <w:szCs w:val="16"/>
              </w:rPr>
            </w:pPr>
            <w:r w:rsidRPr="000A4838">
              <w:rPr>
                <w:sz w:val="16"/>
                <w:szCs w:val="16"/>
              </w:rPr>
              <w:t>135.50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0C8933"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2F82B18" w14:textId="77777777" w:rsidR="00980B94" w:rsidRPr="000A4838" w:rsidRDefault="00980B94" w:rsidP="006B4805">
            <w:pPr>
              <w:suppressAutoHyphens/>
              <w:jc w:val="right"/>
              <w:rPr>
                <w:sz w:val="16"/>
                <w:szCs w:val="16"/>
                <w:lang w:eastAsia="en-CA"/>
              </w:rPr>
            </w:pPr>
            <w:r w:rsidRPr="000A4838">
              <w:rPr>
                <w:sz w:val="16"/>
                <w:szCs w:val="16"/>
              </w:rPr>
              <w:t>135.50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0599E8BA" w14:textId="77777777" w:rsidR="00980B94" w:rsidRPr="000A4838" w:rsidRDefault="00980B94" w:rsidP="006B4805">
            <w:pPr>
              <w:suppressAutoHyphens/>
              <w:jc w:val="right"/>
              <w:rPr>
                <w:sz w:val="16"/>
                <w:szCs w:val="16"/>
                <w:lang w:eastAsia="en-CA"/>
              </w:rPr>
            </w:pPr>
            <w:r w:rsidRPr="000A4838">
              <w:rPr>
                <w:sz w:val="16"/>
                <w:szCs w:val="16"/>
              </w:rPr>
              <w:t>7.6</w:t>
            </w:r>
          </w:p>
        </w:tc>
      </w:tr>
      <w:tr w:rsidR="00980B94" w:rsidRPr="000A4838" w14:paraId="60A63F99"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B8C91BC" w14:textId="77777777" w:rsidR="00980B94" w:rsidRPr="000A4838" w:rsidRDefault="00980B94" w:rsidP="006B4805">
            <w:pPr>
              <w:suppressAutoHyphens/>
              <w:jc w:val="left"/>
              <w:rPr>
                <w:sz w:val="16"/>
                <w:szCs w:val="16"/>
                <w:lang w:eastAsia="en-CA"/>
              </w:rPr>
            </w:pPr>
            <w:r w:rsidRPr="000A4838">
              <w:rPr>
                <w:sz w:val="16"/>
                <w:szCs w:val="16"/>
                <w:lang w:eastAsia="en-CA"/>
              </w:rPr>
              <w:t>Transport refrigeration</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7ABFA93E" w14:textId="77777777" w:rsidR="00980B94" w:rsidRPr="000A4838" w:rsidRDefault="00980B94" w:rsidP="006B4805">
            <w:pPr>
              <w:suppressAutoHyphens/>
              <w:jc w:val="right"/>
              <w:rPr>
                <w:sz w:val="16"/>
                <w:szCs w:val="16"/>
                <w:lang w:eastAsia="en-CA"/>
              </w:rPr>
            </w:pPr>
            <w:r w:rsidRPr="000A4838">
              <w:rPr>
                <w:sz w:val="16"/>
                <w:szCs w:val="16"/>
              </w:rPr>
              <w:t>9.00</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CCA876"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376770F0"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6647843" w14:textId="77777777" w:rsidR="00980B94" w:rsidRPr="000A4838" w:rsidRDefault="00980B94" w:rsidP="006B4805">
            <w:pPr>
              <w:suppressAutoHyphens/>
              <w:jc w:val="right"/>
              <w:rPr>
                <w:sz w:val="16"/>
                <w:szCs w:val="16"/>
                <w:lang w:eastAsia="en-CA"/>
              </w:rPr>
            </w:pPr>
            <w:r w:rsidRPr="000A4838">
              <w:rPr>
                <w:sz w:val="16"/>
                <w:szCs w:val="16"/>
              </w:rPr>
              <w:t>13.00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27666A59"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1F0AA12A"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D59103" w14:textId="77777777" w:rsidR="00980B94" w:rsidRPr="000A4838" w:rsidRDefault="00980B94" w:rsidP="006B4805">
            <w:pPr>
              <w:suppressAutoHyphens/>
              <w:jc w:val="right"/>
              <w:rPr>
                <w:sz w:val="16"/>
                <w:szCs w:val="16"/>
                <w:lang w:eastAsia="en-CA"/>
              </w:rPr>
            </w:pPr>
            <w:r w:rsidRPr="000A4838">
              <w:rPr>
                <w:sz w:val="16"/>
                <w:szCs w:val="16"/>
              </w:rPr>
              <w:t>4.00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D29083E" w14:textId="77777777" w:rsidR="00980B94" w:rsidRPr="000A4838" w:rsidRDefault="00980B94" w:rsidP="006B4805">
            <w:pPr>
              <w:suppressAutoHyphens/>
              <w:jc w:val="right"/>
              <w:rPr>
                <w:sz w:val="16"/>
                <w:szCs w:val="16"/>
                <w:lang w:eastAsia="en-CA"/>
              </w:rPr>
            </w:pPr>
            <w:r w:rsidRPr="000A4838">
              <w:rPr>
                <w:sz w:val="16"/>
                <w:szCs w:val="16"/>
              </w:rPr>
              <w:t>26.00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4A2DF895" w14:textId="77777777" w:rsidR="00980B94" w:rsidRPr="000A4838" w:rsidRDefault="00980B94" w:rsidP="006B4805">
            <w:pPr>
              <w:suppressAutoHyphens/>
              <w:jc w:val="right"/>
              <w:rPr>
                <w:sz w:val="16"/>
                <w:szCs w:val="16"/>
                <w:lang w:eastAsia="en-CA"/>
              </w:rPr>
            </w:pPr>
            <w:r w:rsidRPr="000A4838">
              <w:rPr>
                <w:sz w:val="16"/>
                <w:szCs w:val="16"/>
              </w:rPr>
              <w:t>1.5</w:t>
            </w:r>
          </w:p>
        </w:tc>
      </w:tr>
      <w:tr w:rsidR="00980B94" w:rsidRPr="000A4838" w14:paraId="0B33983B"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4E2B7C2" w14:textId="77777777" w:rsidR="00980B94" w:rsidRPr="000A4838" w:rsidRDefault="00980B94" w:rsidP="006B4805">
            <w:pPr>
              <w:suppressAutoHyphens/>
              <w:jc w:val="left"/>
              <w:rPr>
                <w:sz w:val="16"/>
                <w:szCs w:val="16"/>
                <w:lang w:eastAsia="en-CA"/>
              </w:rPr>
            </w:pPr>
            <w:r w:rsidRPr="000A4838">
              <w:rPr>
                <w:sz w:val="16"/>
                <w:szCs w:val="16"/>
                <w:lang w:eastAsia="en-CA"/>
              </w:rPr>
              <w:t>Mobile air</w:t>
            </w:r>
            <w:r w:rsidRPr="000A4838">
              <w:rPr>
                <w:sz w:val="16"/>
                <w:szCs w:val="16"/>
                <w:lang w:eastAsia="en-CA"/>
              </w:rPr>
              <w:noBreakHyphen/>
              <w:t>conditioning (MAC)</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68B06BE2" w14:textId="77777777" w:rsidR="00980B94" w:rsidRPr="000A4838" w:rsidRDefault="00980B94" w:rsidP="006B4805">
            <w:pPr>
              <w:suppressAutoHyphens/>
              <w:jc w:val="right"/>
              <w:rPr>
                <w:sz w:val="16"/>
                <w:szCs w:val="16"/>
                <w:lang w:eastAsia="en-CA"/>
              </w:rPr>
            </w:pPr>
            <w:r w:rsidRPr="000A4838">
              <w:rPr>
                <w:sz w:val="16"/>
                <w:szCs w:val="16"/>
              </w:rPr>
              <w:t>57.00</w:t>
            </w:r>
          </w:p>
        </w:tc>
        <w:tc>
          <w:tcPr>
            <w:tcW w:w="474" w:type="pct"/>
            <w:tcBorders>
              <w:top w:val="single" w:sz="4" w:space="0" w:color="auto"/>
              <w:left w:val="nil"/>
              <w:bottom w:val="single" w:sz="4" w:space="0" w:color="auto"/>
              <w:right w:val="single" w:sz="4" w:space="0" w:color="auto"/>
            </w:tcBorders>
            <w:tcMar>
              <w:left w:w="43" w:type="dxa"/>
              <w:right w:w="43" w:type="dxa"/>
            </w:tcMar>
          </w:tcPr>
          <w:p w14:paraId="5327B835"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35D2B3CE"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F48A48C"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50DD9056"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5EF70849"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4605B894" w14:textId="77777777" w:rsidR="00980B94" w:rsidRPr="000A4838" w:rsidRDefault="00980B94" w:rsidP="006B4805">
            <w:pPr>
              <w:suppressAutoHyphens/>
              <w:jc w:val="right"/>
              <w:rPr>
                <w:sz w:val="16"/>
                <w:szCs w:val="16"/>
                <w:lang w:eastAsia="en-CA"/>
              </w:rPr>
            </w:pPr>
            <w:r w:rsidRPr="000A4838">
              <w:rPr>
                <w:sz w:val="16"/>
                <w:szCs w:val="16"/>
              </w:rPr>
              <w:t>0.00 </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486DA5C" w14:textId="77777777" w:rsidR="00980B94" w:rsidRPr="000A4838" w:rsidRDefault="00980B94" w:rsidP="006B4805">
            <w:pPr>
              <w:suppressAutoHyphens/>
              <w:jc w:val="right"/>
              <w:rPr>
                <w:sz w:val="16"/>
                <w:szCs w:val="16"/>
                <w:lang w:eastAsia="en-CA"/>
              </w:rPr>
            </w:pPr>
            <w:r w:rsidRPr="000A4838">
              <w:rPr>
                <w:sz w:val="16"/>
                <w:szCs w:val="16"/>
              </w:rPr>
              <w:t>57.00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2473D809" w14:textId="77777777" w:rsidR="00980B94" w:rsidRPr="000A4838" w:rsidRDefault="00980B94" w:rsidP="006B4805">
            <w:pPr>
              <w:suppressAutoHyphens/>
              <w:jc w:val="right"/>
              <w:rPr>
                <w:sz w:val="16"/>
                <w:szCs w:val="16"/>
                <w:lang w:eastAsia="en-CA"/>
              </w:rPr>
            </w:pPr>
            <w:r w:rsidRPr="000A4838">
              <w:rPr>
                <w:sz w:val="16"/>
                <w:szCs w:val="16"/>
              </w:rPr>
              <w:t>3.2</w:t>
            </w:r>
          </w:p>
        </w:tc>
      </w:tr>
      <w:tr w:rsidR="00980B94" w:rsidRPr="000A4838" w14:paraId="70569642"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563C36F" w14:textId="77777777" w:rsidR="00980B94" w:rsidRPr="000A4838" w:rsidRDefault="00980B94" w:rsidP="006B4805">
            <w:pPr>
              <w:suppressAutoHyphens/>
              <w:jc w:val="left"/>
              <w:rPr>
                <w:i/>
                <w:iCs/>
                <w:sz w:val="16"/>
                <w:szCs w:val="16"/>
                <w:lang w:eastAsia="en-CA"/>
              </w:rPr>
            </w:pPr>
            <w:r w:rsidRPr="000A4838">
              <w:rPr>
                <w:i/>
                <w:iCs/>
                <w:sz w:val="16"/>
                <w:szCs w:val="16"/>
                <w:lang w:eastAsia="en-CA"/>
              </w:rPr>
              <w:t>Subtotal RAC</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6F4D5569" w14:textId="77777777" w:rsidR="00980B94" w:rsidRPr="000A4838" w:rsidRDefault="00980B94" w:rsidP="006B4805">
            <w:pPr>
              <w:suppressAutoHyphens/>
              <w:jc w:val="right"/>
              <w:rPr>
                <w:i/>
                <w:iCs/>
                <w:sz w:val="16"/>
                <w:szCs w:val="16"/>
              </w:rPr>
            </w:pPr>
            <w:r w:rsidRPr="000A4838">
              <w:rPr>
                <w:i/>
                <w:iCs/>
                <w:sz w:val="16"/>
                <w:szCs w:val="16"/>
              </w:rPr>
              <w:t>1,148.20</w:t>
            </w:r>
          </w:p>
        </w:tc>
        <w:tc>
          <w:tcPr>
            <w:tcW w:w="474" w:type="pct"/>
            <w:tcBorders>
              <w:top w:val="single" w:sz="4" w:space="0" w:color="auto"/>
              <w:left w:val="nil"/>
              <w:bottom w:val="single" w:sz="4" w:space="0" w:color="auto"/>
              <w:right w:val="single" w:sz="4" w:space="0" w:color="auto"/>
            </w:tcBorders>
            <w:tcMar>
              <w:left w:w="43" w:type="dxa"/>
              <w:right w:w="43" w:type="dxa"/>
            </w:tcMar>
          </w:tcPr>
          <w:p w14:paraId="04D2800E" w14:textId="77777777" w:rsidR="00980B94" w:rsidRPr="000A4838" w:rsidRDefault="00980B94" w:rsidP="006B4805">
            <w:pPr>
              <w:suppressAutoHyphens/>
              <w:jc w:val="right"/>
              <w:rPr>
                <w:i/>
                <w:iCs/>
                <w:sz w:val="16"/>
                <w:szCs w:val="16"/>
              </w:rPr>
            </w:pPr>
            <w:r w:rsidRPr="000A4838">
              <w:rPr>
                <w:i/>
                <w:iCs/>
                <w:sz w:val="16"/>
                <w:szCs w:val="16"/>
              </w:rPr>
              <w:t>16.40</w:t>
            </w:r>
          </w:p>
        </w:tc>
        <w:tc>
          <w:tcPr>
            <w:tcW w:w="475" w:type="pct"/>
            <w:tcBorders>
              <w:top w:val="nil"/>
              <w:left w:val="single" w:sz="4" w:space="0" w:color="auto"/>
              <w:bottom w:val="single" w:sz="4" w:space="0" w:color="auto"/>
              <w:right w:val="single" w:sz="4" w:space="0" w:color="auto"/>
            </w:tcBorders>
            <w:tcMar>
              <w:left w:w="43" w:type="dxa"/>
              <w:right w:w="43" w:type="dxa"/>
            </w:tcMar>
          </w:tcPr>
          <w:p w14:paraId="1A874393" w14:textId="77777777" w:rsidR="00980B94" w:rsidRPr="000A4838" w:rsidRDefault="00980B94" w:rsidP="006B4805">
            <w:pPr>
              <w:suppressAutoHyphens/>
              <w:jc w:val="right"/>
              <w:rPr>
                <w:i/>
                <w:iCs/>
                <w:sz w:val="16"/>
                <w:szCs w:val="16"/>
              </w:rPr>
            </w:pPr>
            <w:r w:rsidRPr="000A4838">
              <w:rPr>
                <w:i/>
                <w:iCs/>
                <w:sz w:val="16"/>
                <w:szCs w:val="16"/>
              </w:rPr>
              <w:t>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2381181" w14:textId="77777777" w:rsidR="00980B94" w:rsidRPr="000A4838" w:rsidRDefault="00980B94" w:rsidP="006B4805">
            <w:pPr>
              <w:suppressAutoHyphens/>
              <w:jc w:val="right"/>
              <w:rPr>
                <w:i/>
                <w:iCs/>
                <w:sz w:val="16"/>
                <w:szCs w:val="16"/>
              </w:rPr>
            </w:pPr>
            <w:r w:rsidRPr="000A4838">
              <w:rPr>
                <w:i/>
                <w:iCs/>
                <w:sz w:val="16"/>
                <w:szCs w:val="16"/>
              </w:rPr>
              <w:t>123.00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C04570E" w14:textId="77777777" w:rsidR="00980B94" w:rsidRPr="000A4838" w:rsidRDefault="00980B94" w:rsidP="006B4805">
            <w:pPr>
              <w:suppressAutoHyphens/>
              <w:jc w:val="right"/>
              <w:rPr>
                <w:i/>
                <w:iCs/>
                <w:sz w:val="16"/>
                <w:szCs w:val="16"/>
              </w:rPr>
            </w:pPr>
            <w:r w:rsidRPr="000A4838">
              <w:rPr>
                <w:i/>
                <w:iCs/>
                <w:sz w:val="16"/>
                <w:szCs w:val="16"/>
              </w:rPr>
              <w:t>86.00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5D8CA214" w14:textId="77777777" w:rsidR="00980B94" w:rsidRPr="000A4838" w:rsidRDefault="00980B94" w:rsidP="006B4805">
            <w:pPr>
              <w:suppressAutoHyphens/>
              <w:jc w:val="right"/>
              <w:rPr>
                <w:i/>
                <w:iCs/>
                <w:sz w:val="16"/>
                <w:szCs w:val="16"/>
              </w:rPr>
            </w:pPr>
            <w:r w:rsidRPr="000A4838">
              <w:rPr>
                <w:i/>
                <w:iCs/>
                <w:sz w:val="16"/>
                <w:szCs w:val="16"/>
              </w:rPr>
              <w:t>405.50</w:t>
            </w:r>
          </w:p>
        </w:tc>
        <w:tc>
          <w:tcPr>
            <w:tcW w:w="475" w:type="pct"/>
            <w:tcBorders>
              <w:top w:val="single" w:sz="4" w:space="0" w:color="auto"/>
              <w:left w:val="nil"/>
              <w:bottom w:val="single" w:sz="4" w:space="0" w:color="auto"/>
              <w:right w:val="single" w:sz="4" w:space="0" w:color="auto"/>
            </w:tcBorders>
            <w:tcMar>
              <w:left w:w="43" w:type="dxa"/>
              <w:right w:w="43" w:type="dxa"/>
            </w:tcMar>
          </w:tcPr>
          <w:p w14:paraId="7732CBFA" w14:textId="77777777" w:rsidR="00980B94" w:rsidRPr="000A4838" w:rsidRDefault="00980B94" w:rsidP="006B4805">
            <w:pPr>
              <w:suppressAutoHyphens/>
              <w:jc w:val="right"/>
              <w:rPr>
                <w:i/>
                <w:iCs/>
                <w:sz w:val="16"/>
                <w:szCs w:val="16"/>
              </w:rPr>
            </w:pPr>
            <w:r w:rsidRPr="000A4838">
              <w:rPr>
                <w:i/>
                <w:iCs/>
                <w:sz w:val="16"/>
                <w:szCs w:val="16"/>
              </w:rPr>
              <w:t>4.00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2C8398B" w14:textId="77777777" w:rsidR="00980B94" w:rsidRPr="000A4838" w:rsidRDefault="00980B94" w:rsidP="006B4805">
            <w:pPr>
              <w:suppressAutoHyphens/>
              <w:jc w:val="right"/>
              <w:rPr>
                <w:i/>
                <w:iCs/>
                <w:sz w:val="16"/>
                <w:szCs w:val="16"/>
              </w:rPr>
            </w:pPr>
            <w:r w:rsidRPr="000A4838">
              <w:rPr>
                <w:i/>
                <w:iCs/>
                <w:sz w:val="16"/>
                <w:szCs w:val="16"/>
              </w:rPr>
              <w:t>1,787.60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06546FED" w14:textId="77777777" w:rsidR="00980B94" w:rsidRPr="000A4838" w:rsidRDefault="00980B94" w:rsidP="006B4805">
            <w:pPr>
              <w:suppressAutoHyphens/>
              <w:jc w:val="right"/>
              <w:rPr>
                <w:i/>
                <w:iCs/>
                <w:sz w:val="16"/>
                <w:szCs w:val="16"/>
              </w:rPr>
            </w:pPr>
          </w:p>
        </w:tc>
      </w:tr>
      <w:tr w:rsidR="00980B94" w:rsidRPr="000A4838" w14:paraId="0A8EBA1F"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4CF66E6" w14:textId="77777777" w:rsidR="00980B94" w:rsidRPr="000A4838" w:rsidRDefault="00980B94" w:rsidP="006B4805">
            <w:pPr>
              <w:suppressAutoHyphens/>
              <w:jc w:val="left"/>
              <w:rPr>
                <w:sz w:val="16"/>
                <w:szCs w:val="16"/>
                <w:lang w:eastAsia="en-CA"/>
              </w:rPr>
            </w:pPr>
            <w:r w:rsidRPr="000A4838">
              <w:rPr>
                <w:b/>
                <w:bCs/>
                <w:sz w:val="16"/>
                <w:szCs w:val="16"/>
                <w:lang w:eastAsia="en-CA"/>
              </w:rPr>
              <w:t>Total (mt)</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63AB6862" w14:textId="77777777" w:rsidR="00980B94" w:rsidRPr="000A4838" w:rsidRDefault="00980B94" w:rsidP="006B4805">
            <w:pPr>
              <w:suppressAutoHyphens/>
              <w:jc w:val="right"/>
              <w:rPr>
                <w:b/>
                <w:bCs/>
                <w:sz w:val="16"/>
                <w:szCs w:val="16"/>
                <w:lang w:eastAsia="en-CA"/>
              </w:rPr>
            </w:pPr>
            <w:r w:rsidRPr="000A4838">
              <w:rPr>
                <w:b/>
                <w:bCs/>
                <w:sz w:val="16"/>
                <w:szCs w:val="16"/>
              </w:rPr>
              <w:t>1,148.20</w:t>
            </w:r>
          </w:p>
        </w:tc>
        <w:tc>
          <w:tcPr>
            <w:tcW w:w="474" w:type="pct"/>
            <w:tcBorders>
              <w:top w:val="single" w:sz="4" w:space="0" w:color="auto"/>
              <w:left w:val="nil"/>
              <w:bottom w:val="single" w:sz="4" w:space="0" w:color="auto"/>
              <w:right w:val="single" w:sz="4" w:space="0" w:color="auto"/>
            </w:tcBorders>
            <w:tcMar>
              <w:left w:w="43" w:type="dxa"/>
              <w:right w:w="43" w:type="dxa"/>
            </w:tcMar>
          </w:tcPr>
          <w:p w14:paraId="41D067D8" w14:textId="77777777" w:rsidR="00980B94" w:rsidRPr="000A4838" w:rsidRDefault="00980B94" w:rsidP="006B4805">
            <w:pPr>
              <w:suppressAutoHyphens/>
              <w:jc w:val="right"/>
              <w:rPr>
                <w:b/>
                <w:bCs/>
                <w:sz w:val="16"/>
                <w:szCs w:val="16"/>
                <w:lang w:eastAsia="en-CA"/>
              </w:rPr>
            </w:pPr>
            <w:r w:rsidRPr="000A4838">
              <w:rPr>
                <w:b/>
                <w:bCs/>
                <w:sz w:val="16"/>
                <w:szCs w:val="16"/>
              </w:rPr>
              <w:t>16.40</w:t>
            </w:r>
          </w:p>
        </w:tc>
        <w:tc>
          <w:tcPr>
            <w:tcW w:w="475" w:type="pct"/>
            <w:tcBorders>
              <w:top w:val="nil"/>
              <w:left w:val="single" w:sz="4" w:space="0" w:color="auto"/>
              <w:bottom w:val="single" w:sz="4" w:space="0" w:color="auto"/>
              <w:right w:val="single" w:sz="4" w:space="0" w:color="auto"/>
            </w:tcBorders>
            <w:tcMar>
              <w:left w:w="43" w:type="dxa"/>
              <w:right w:w="43" w:type="dxa"/>
            </w:tcMar>
          </w:tcPr>
          <w:p w14:paraId="732CA70D" w14:textId="77777777" w:rsidR="00980B94" w:rsidRPr="000A4838" w:rsidRDefault="00980B94" w:rsidP="006B4805">
            <w:pPr>
              <w:suppressAutoHyphens/>
              <w:jc w:val="right"/>
              <w:rPr>
                <w:b/>
                <w:bCs/>
                <w:sz w:val="16"/>
                <w:szCs w:val="16"/>
              </w:rPr>
            </w:pPr>
            <w:r w:rsidRPr="000A4838">
              <w:rPr>
                <w:b/>
                <w:bCs/>
                <w:sz w:val="16"/>
                <w:szCs w:val="16"/>
              </w:rPr>
              <w:t>4.50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31198E8" w14:textId="77777777" w:rsidR="00980B94" w:rsidRPr="000A4838" w:rsidRDefault="00980B94" w:rsidP="006B4805">
            <w:pPr>
              <w:suppressAutoHyphens/>
              <w:jc w:val="right"/>
              <w:rPr>
                <w:b/>
                <w:bCs/>
                <w:sz w:val="16"/>
                <w:szCs w:val="16"/>
                <w:lang w:eastAsia="en-CA"/>
              </w:rPr>
            </w:pPr>
            <w:r w:rsidRPr="000A4838">
              <w:rPr>
                <w:b/>
                <w:bCs/>
                <w:sz w:val="16"/>
                <w:szCs w:val="16"/>
              </w:rPr>
              <w:t>123.00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2523C770" w14:textId="77777777" w:rsidR="00980B94" w:rsidRPr="000A4838" w:rsidRDefault="00980B94" w:rsidP="006B4805">
            <w:pPr>
              <w:suppressAutoHyphens/>
              <w:jc w:val="right"/>
              <w:rPr>
                <w:b/>
                <w:bCs/>
                <w:sz w:val="16"/>
                <w:szCs w:val="16"/>
                <w:lang w:eastAsia="en-CA"/>
              </w:rPr>
            </w:pPr>
            <w:r w:rsidRPr="000A4838">
              <w:rPr>
                <w:b/>
                <w:bCs/>
                <w:sz w:val="16"/>
                <w:szCs w:val="16"/>
              </w:rPr>
              <w:t>86.00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8A6CE47" w14:textId="77777777" w:rsidR="00980B94" w:rsidRPr="000A4838" w:rsidRDefault="00980B94" w:rsidP="006B4805">
            <w:pPr>
              <w:suppressAutoHyphens/>
              <w:jc w:val="right"/>
              <w:rPr>
                <w:b/>
                <w:bCs/>
                <w:sz w:val="16"/>
                <w:szCs w:val="16"/>
                <w:lang w:eastAsia="en-CA"/>
              </w:rPr>
            </w:pPr>
            <w:r w:rsidRPr="000A4838">
              <w:rPr>
                <w:b/>
                <w:bCs/>
                <w:sz w:val="16"/>
                <w:szCs w:val="16"/>
              </w:rPr>
              <w:t>405.50</w:t>
            </w:r>
          </w:p>
        </w:tc>
        <w:tc>
          <w:tcPr>
            <w:tcW w:w="475" w:type="pct"/>
            <w:tcBorders>
              <w:top w:val="single" w:sz="4" w:space="0" w:color="auto"/>
              <w:left w:val="nil"/>
              <w:bottom w:val="single" w:sz="4" w:space="0" w:color="auto"/>
              <w:right w:val="single" w:sz="4" w:space="0" w:color="auto"/>
            </w:tcBorders>
            <w:tcMar>
              <w:left w:w="43" w:type="dxa"/>
              <w:right w:w="43" w:type="dxa"/>
            </w:tcMar>
          </w:tcPr>
          <w:p w14:paraId="62447BA4" w14:textId="77777777" w:rsidR="00980B94" w:rsidRPr="000A4838" w:rsidRDefault="00980B94" w:rsidP="006B4805">
            <w:pPr>
              <w:suppressAutoHyphens/>
              <w:jc w:val="right"/>
              <w:rPr>
                <w:b/>
                <w:bCs/>
                <w:sz w:val="16"/>
                <w:szCs w:val="16"/>
                <w:lang w:eastAsia="en-CA"/>
              </w:rPr>
            </w:pPr>
            <w:r w:rsidRPr="000A4838">
              <w:rPr>
                <w:b/>
                <w:bCs/>
                <w:sz w:val="16"/>
                <w:szCs w:val="16"/>
              </w:rPr>
              <w:t>4.00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8483A76" w14:textId="77777777" w:rsidR="00980B94" w:rsidRPr="000A4838" w:rsidRDefault="00980B94" w:rsidP="006B4805">
            <w:pPr>
              <w:suppressAutoHyphens/>
              <w:jc w:val="right"/>
              <w:rPr>
                <w:b/>
                <w:bCs/>
                <w:sz w:val="16"/>
                <w:szCs w:val="16"/>
                <w:lang w:eastAsia="en-CA"/>
              </w:rPr>
            </w:pPr>
            <w:r w:rsidRPr="000A4838">
              <w:rPr>
                <w:b/>
                <w:bCs/>
                <w:sz w:val="16"/>
                <w:szCs w:val="16"/>
              </w:rPr>
              <w:t>1,787.60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05F7B2B0" w14:textId="77777777" w:rsidR="00980B94" w:rsidRPr="000A4838" w:rsidRDefault="00980B94" w:rsidP="006B4805">
            <w:pPr>
              <w:suppressAutoHyphens/>
              <w:jc w:val="right"/>
              <w:rPr>
                <w:b/>
                <w:bCs/>
                <w:sz w:val="16"/>
                <w:szCs w:val="16"/>
                <w:lang w:eastAsia="en-CA"/>
              </w:rPr>
            </w:pPr>
            <w:r w:rsidRPr="000A4838">
              <w:rPr>
                <w:b/>
                <w:bCs/>
                <w:sz w:val="16"/>
                <w:szCs w:val="16"/>
              </w:rPr>
              <w:t>100.0</w:t>
            </w:r>
          </w:p>
        </w:tc>
      </w:tr>
      <w:tr w:rsidR="00980B94" w:rsidRPr="000A4838" w14:paraId="71BA53E9" w14:textId="77777777" w:rsidTr="003A3F29">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086E2DF" w14:textId="77777777" w:rsidR="00980B94" w:rsidRPr="000A4838" w:rsidRDefault="00980B94" w:rsidP="006B4805">
            <w:pPr>
              <w:suppressAutoHyphens/>
              <w:jc w:val="center"/>
              <w:rPr>
                <w:b/>
                <w:bCs/>
                <w:sz w:val="16"/>
                <w:szCs w:val="16"/>
              </w:rPr>
            </w:pPr>
            <w:r w:rsidRPr="000A4838">
              <w:rPr>
                <w:b/>
                <w:bCs/>
                <w:sz w:val="16"/>
                <w:szCs w:val="16"/>
                <w:lang w:eastAsia="en-CA"/>
              </w:rPr>
              <w:t>CO</w:t>
            </w:r>
            <w:r w:rsidRPr="000A4838">
              <w:rPr>
                <w:b/>
                <w:bCs/>
                <w:sz w:val="16"/>
                <w:szCs w:val="16"/>
                <w:vertAlign w:val="subscript"/>
                <w:lang w:eastAsia="en-CA"/>
              </w:rPr>
              <w:t>2</w:t>
            </w:r>
            <w:r w:rsidRPr="000A4838">
              <w:rPr>
                <w:b/>
                <w:bCs/>
                <w:sz w:val="16"/>
                <w:szCs w:val="16"/>
                <w:lang w:eastAsia="en-CA"/>
              </w:rPr>
              <w:t>-eq tonnes</w:t>
            </w:r>
          </w:p>
        </w:tc>
      </w:tr>
      <w:tr w:rsidR="00980B94" w:rsidRPr="000A4838" w14:paraId="5FD37FCF"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431F5C0" w14:textId="77777777" w:rsidR="00980B94" w:rsidRPr="000A4838" w:rsidRDefault="00980B94" w:rsidP="006B4805">
            <w:pPr>
              <w:suppressAutoHyphens/>
              <w:jc w:val="left"/>
              <w:rPr>
                <w:sz w:val="16"/>
                <w:szCs w:val="16"/>
              </w:rPr>
            </w:pPr>
            <w:r w:rsidRPr="000A4838">
              <w:rPr>
                <w:b/>
                <w:bCs/>
                <w:sz w:val="16"/>
                <w:szCs w:val="16"/>
                <w:lang w:eastAsia="en-CA"/>
              </w:rPr>
              <w:t>Firefighting</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5BAD9400" w14:textId="77777777" w:rsidR="00980B94" w:rsidRPr="000A4838" w:rsidRDefault="00980B94" w:rsidP="006B4805">
            <w:pPr>
              <w:suppressAutoHyphens/>
              <w:jc w:val="right"/>
              <w:rPr>
                <w:sz w:val="16"/>
                <w:szCs w:val="16"/>
              </w:rPr>
            </w:pPr>
            <w:r w:rsidRPr="000A4838">
              <w:rPr>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2D13A841" w14:textId="77777777" w:rsidR="00980B94" w:rsidRPr="000A4838" w:rsidRDefault="00980B94" w:rsidP="006B4805">
            <w:pPr>
              <w:suppressAutoHyphens/>
              <w:jc w:val="right"/>
              <w:rPr>
                <w:sz w:val="16"/>
                <w:szCs w:val="16"/>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662AA0CD" w14:textId="77777777" w:rsidR="00980B94" w:rsidRPr="000A4838" w:rsidRDefault="00980B94" w:rsidP="006B4805">
            <w:pPr>
              <w:suppressAutoHyphens/>
              <w:jc w:val="right"/>
              <w:rPr>
                <w:sz w:val="16"/>
                <w:szCs w:val="16"/>
              </w:rPr>
            </w:pPr>
            <w:r w:rsidRPr="000A4838">
              <w:rPr>
                <w:sz w:val="16"/>
                <w:szCs w:val="16"/>
              </w:rPr>
              <w:t>14,490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C67B47D" w14:textId="77777777" w:rsidR="00980B94" w:rsidRPr="000A4838" w:rsidRDefault="00980B94" w:rsidP="006B4805">
            <w:pPr>
              <w:suppressAutoHyphens/>
              <w:jc w:val="right"/>
              <w:rPr>
                <w:sz w:val="16"/>
                <w:szCs w:val="16"/>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0183D4FD" w14:textId="77777777" w:rsidR="00980B94" w:rsidRPr="000A4838" w:rsidRDefault="00980B94" w:rsidP="006B4805">
            <w:pPr>
              <w:suppressAutoHyphens/>
              <w:jc w:val="right"/>
              <w:rPr>
                <w:sz w:val="16"/>
                <w:szCs w:val="16"/>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398E9C84" w14:textId="77777777" w:rsidR="00980B94" w:rsidRPr="000A4838" w:rsidRDefault="00980B94" w:rsidP="006B4805">
            <w:pPr>
              <w:suppressAutoHyphens/>
              <w:jc w:val="right"/>
              <w:rPr>
                <w:sz w:val="16"/>
                <w:szCs w:val="16"/>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2F174D0C" w14:textId="77777777" w:rsidR="00980B94" w:rsidRPr="000A4838" w:rsidRDefault="00980B94" w:rsidP="006B4805">
            <w:pPr>
              <w:suppressAutoHyphens/>
              <w:jc w:val="right"/>
              <w:rPr>
                <w:sz w:val="16"/>
                <w:szCs w:val="16"/>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BF3832D" w14:textId="77777777" w:rsidR="00980B94" w:rsidRPr="000A4838" w:rsidRDefault="00980B94" w:rsidP="006B4805">
            <w:pPr>
              <w:suppressAutoHyphens/>
              <w:jc w:val="right"/>
              <w:rPr>
                <w:sz w:val="16"/>
                <w:szCs w:val="16"/>
              </w:rPr>
            </w:pPr>
            <w:r w:rsidRPr="000A4838">
              <w:rPr>
                <w:sz w:val="16"/>
                <w:szCs w:val="16"/>
              </w:rPr>
              <w:t>14,490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37FC2991" w14:textId="77777777" w:rsidR="00980B94" w:rsidRPr="000A4838" w:rsidRDefault="00980B94" w:rsidP="006B4805">
            <w:pPr>
              <w:suppressAutoHyphens/>
              <w:jc w:val="right"/>
              <w:rPr>
                <w:sz w:val="16"/>
                <w:szCs w:val="16"/>
              </w:rPr>
            </w:pPr>
            <w:r w:rsidRPr="000A4838">
              <w:rPr>
                <w:sz w:val="16"/>
                <w:szCs w:val="16"/>
              </w:rPr>
              <w:t>0.5</w:t>
            </w:r>
          </w:p>
        </w:tc>
      </w:tr>
      <w:tr w:rsidR="00980B94" w:rsidRPr="000A4838" w14:paraId="61068DC8"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FDB03C3" w14:textId="77777777" w:rsidR="00980B94" w:rsidRPr="000A4838" w:rsidRDefault="00980B94" w:rsidP="006B4805">
            <w:pPr>
              <w:suppressAutoHyphens/>
              <w:jc w:val="left"/>
              <w:rPr>
                <w:sz w:val="16"/>
                <w:szCs w:val="16"/>
              </w:rPr>
            </w:pPr>
            <w:r w:rsidRPr="000A4838">
              <w:rPr>
                <w:i/>
                <w:iCs/>
                <w:sz w:val="16"/>
                <w:szCs w:val="16"/>
                <w:lang w:eastAsia="en-CA"/>
              </w:rPr>
              <w:t>Subtotal</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202C2855" w14:textId="77777777" w:rsidR="00980B94" w:rsidRPr="000A4838" w:rsidRDefault="00980B94" w:rsidP="006B4805">
            <w:pPr>
              <w:suppressAutoHyphens/>
              <w:jc w:val="right"/>
              <w:rPr>
                <w:i/>
                <w:iCs/>
                <w:sz w:val="16"/>
                <w:szCs w:val="16"/>
              </w:rPr>
            </w:pPr>
            <w:r w:rsidRPr="000A4838">
              <w:rPr>
                <w:i/>
                <w:iCs/>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59140C36" w14:textId="77777777" w:rsidR="00980B94" w:rsidRPr="000A4838" w:rsidRDefault="00980B94" w:rsidP="006B4805">
            <w:pPr>
              <w:suppressAutoHyphens/>
              <w:jc w:val="right"/>
              <w:rPr>
                <w:i/>
                <w:iCs/>
                <w:sz w:val="16"/>
                <w:szCs w:val="16"/>
              </w:rPr>
            </w:pPr>
            <w:r w:rsidRPr="000A4838">
              <w:rPr>
                <w:i/>
                <w:iCs/>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71254A75" w14:textId="77777777" w:rsidR="00980B94" w:rsidRPr="000A4838" w:rsidRDefault="00980B94" w:rsidP="006B4805">
            <w:pPr>
              <w:suppressAutoHyphens/>
              <w:jc w:val="right"/>
              <w:rPr>
                <w:i/>
                <w:iCs/>
                <w:sz w:val="16"/>
                <w:szCs w:val="16"/>
              </w:rPr>
            </w:pPr>
            <w:r w:rsidRPr="000A4838">
              <w:rPr>
                <w:i/>
                <w:iCs/>
                <w:sz w:val="16"/>
                <w:szCs w:val="16"/>
              </w:rPr>
              <w:t>14,490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EA65859" w14:textId="77777777" w:rsidR="00980B94" w:rsidRPr="000A4838" w:rsidRDefault="00980B94" w:rsidP="006B4805">
            <w:pPr>
              <w:suppressAutoHyphens/>
              <w:jc w:val="right"/>
              <w:rPr>
                <w:i/>
                <w:iCs/>
                <w:sz w:val="16"/>
                <w:szCs w:val="16"/>
              </w:rPr>
            </w:pPr>
            <w:r w:rsidRPr="000A4838">
              <w:rPr>
                <w:i/>
                <w:iCs/>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0E983344" w14:textId="77777777" w:rsidR="00980B94" w:rsidRPr="000A4838" w:rsidRDefault="00980B94" w:rsidP="006B4805">
            <w:pPr>
              <w:suppressAutoHyphens/>
              <w:jc w:val="right"/>
              <w:rPr>
                <w:i/>
                <w:iCs/>
                <w:sz w:val="16"/>
                <w:szCs w:val="16"/>
              </w:rPr>
            </w:pPr>
            <w:r w:rsidRPr="000A4838">
              <w:rPr>
                <w:i/>
                <w:iCs/>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FF35E83" w14:textId="77777777" w:rsidR="00980B94" w:rsidRPr="000A4838" w:rsidRDefault="00980B94" w:rsidP="006B4805">
            <w:pPr>
              <w:suppressAutoHyphens/>
              <w:jc w:val="right"/>
              <w:rPr>
                <w:i/>
                <w:iCs/>
                <w:sz w:val="16"/>
                <w:szCs w:val="16"/>
              </w:rPr>
            </w:pPr>
            <w:r w:rsidRPr="000A4838">
              <w:rPr>
                <w:i/>
                <w:iCs/>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367DCB3D" w14:textId="77777777" w:rsidR="00980B94" w:rsidRPr="000A4838" w:rsidRDefault="00980B94" w:rsidP="006B4805">
            <w:pPr>
              <w:suppressAutoHyphens/>
              <w:jc w:val="right"/>
              <w:rPr>
                <w:i/>
                <w:iCs/>
                <w:sz w:val="16"/>
                <w:szCs w:val="16"/>
              </w:rPr>
            </w:pPr>
            <w:r w:rsidRPr="000A4838">
              <w:rPr>
                <w:i/>
                <w:iCs/>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2EAC28C" w14:textId="77777777" w:rsidR="00980B94" w:rsidRPr="000A4838" w:rsidRDefault="00980B94" w:rsidP="006B4805">
            <w:pPr>
              <w:suppressAutoHyphens/>
              <w:jc w:val="right"/>
              <w:rPr>
                <w:i/>
                <w:iCs/>
                <w:sz w:val="16"/>
                <w:szCs w:val="16"/>
              </w:rPr>
            </w:pPr>
            <w:r w:rsidRPr="000A4838">
              <w:rPr>
                <w:i/>
                <w:iCs/>
                <w:sz w:val="16"/>
                <w:szCs w:val="16"/>
              </w:rPr>
              <w:t>14,490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5336311A" w14:textId="77777777" w:rsidR="00980B94" w:rsidRPr="000A4838" w:rsidRDefault="00980B94" w:rsidP="006B4805">
            <w:pPr>
              <w:suppressAutoHyphens/>
              <w:jc w:val="right"/>
              <w:rPr>
                <w:sz w:val="16"/>
                <w:szCs w:val="16"/>
              </w:rPr>
            </w:pPr>
          </w:p>
        </w:tc>
      </w:tr>
      <w:tr w:rsidR="00980B94" w:rsidRPr="000A4838" w14:paraId="0E81DD02" w14:textId="77777777" w:rsidTr="003A3F29">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537A1B9B" w14:textId="77777777" w:rsidR="00980B94" w:rsidRPr="000A4838" w:rsidRDefault="00980B94" w:rsidP="006B4805">
            <w:pPr>
              <w:suppressAutoHyphens/>
              <w:jc w:val="left"/>
              <w:rPr>
                <w:sz w:val="16"/>
                <w:szCs w:val="16"/>
              </w:rPr>
            </w:pPr>
            <w:r w:rsidRPr="000A4838">
              <w:rPr>
                <w:b/>
                <w:bCs/>
                <w:sz w:val="16"/>
                <w:szCs w:val="16"/>
                <w:lang w:eastAsia="en-CA"/>
              </w:rPr>
              <w:t>RAC sub-sectors</w:t>
            </w:r>
          </w:p>
        </w:tc>
      </w:tr>
      <w:tr w:rsidR="00980B94" w:rsidRPr="000A4838" w14:paraId="0622ABCF"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7084515" w14:textId="77777777" w:rsidR="00980B94" w:rsidRPr="000A4838" w:rsidRDefault="00980B94" w:rsidP="006B4805">
            <w:pPr>
              <w:suppressAutoHyphens/>
              <w:jc w:val="left"/>
              <w:rPr>
                <w:sz w:val="16"/>
                <w:szCs w:val="16"/>
                <w:lang w:eastAsia="en-CA"/>
              </w:rPr>
            </w:pPr>
            <w:r w:rsidRPr="000A4838">
              <w:rPr>
                <w:sz w:val="16"/>
                <w:szCs w:val="16"/>
              </w:rPr>
              <w:t>Domestic refrigeration</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034F08AE" w14:textId="77777777" w:rsidR="00980B94" w:rsidRPr="000A4838" w:rsidRDefault="00980B94" w:rsidP="006B4805">
            <w:pPr>
              <w:suppressAutoHyphens/>
              <w:jc w:val="right"/>
              <w:rPr>
                <w:sz w:val="16"/>
                <w:szCs w:val="16"/>
                <w:lang w:eastAsia="en-CA"/>
              </w:rPr>
            </w:pPr>
            <w:r w:rsidRPr="000A4838">
              <w:rPr>
                <w:sz w:val="16"/>
                <w:szCs w:val="16"/>
              </w:rPr>
              <w:t>137,280</w:t>
            </w:r>
          </w:p>
        </w:tc>
        <w:tc>
          <w:tcPr>
            <w:tcW w:w="474" w:type="pct"/>
            <w:tcBorders>
              <w:top w:val="single" w:sz="4" w:space="0" w:color="auto"/>
              <w:left w:val="nil"/>
              <w:bottom w:val="single" w:sz="4" w:space="0" w:color="auto"/>
              <w:right w:val="single" w:sz="4" w:space="0" w:color="auto"/>
            </w:tcBorders>
            <w:tcMar>
              <w:left w:w="43" w:type="dxa"/>
              <w:right w:w="43" w:type="dxa"/>
            </w:tcMar>
          </w:tcPr>
          <w:p w14:paraId="0A0CAAB8"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22FE0E78"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77DCFDB"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009BA69E"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E53B102"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1BBA855D"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D9B1022" w14:textId="77777777" w:rsidR="00980B94" w:rsidRPr="000A4838" w:rsidRDefault="00980B94" w:rsidP="006B4805">
            <w:pPr>
              <w:suppressAutoHyphens/>
              <w:jc w:val="right"/>
              <w:rPr>
                <w:sz w:val="16"/>
                <w:szCs w:val="16"/>
                <w:lang w:eastAsia="en-CA"/>
              </w:rPr>
            </w:pPr>
            <w:r w:rsidRPr="000A4838">
              <w:rPr>
                <w:sz w:val="16"/>
                <w:szCs w:val="16"/>
              </w:rPr>
              <w:t>137,280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20C6CFE8" w14:textId="77777777" w:rsidR="00980B94" w:rsidRPr="000A4838" w:rsidRDefault="00980B94" w:rsidP="006B4805">
            <w:pPr>
              <w:suppressAutoHyphens/>
              <w:jc w:val="right"/>
              <w:rPr>
                <w:sz w:val="16"/>
                <w:szCs w:val="16"/>
                <w:lang w:eastAsia="en-CA"/>
              </w:rPr>
            </w:pPr>
            <w:r w:rsidRPr="000A4838">
              <w:rPr>
                <w:sz w:val="16"/>
                <w:szCs w:val="16"/>
              </w:rPr>
              <w:t>4.3</w:t>
            </w:r>
          </w:p>
        </w:tc>
      </w:tr>
      <w:tr w:rsidR="00980B94" w:rsidRPr="000A4838" w14:paraId="48EC4C8D"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B25E456" w14:textId="77777777" w:rsidR="00980B94" w:rsidRPr="000A4838" w:rsidRDefault="00980B94" w:rsidP="006B4805">
            <w:pPr>
              <w:suppressAutoHyphens/>
              <w:jc w:val="left"/>
              <w:rPr>
                <w:sz w:val="16"/>
                <w:szCs w:val="16"/>
                <w:lang w:eastAsia="en-CA"/>
              </w:rPr>
            </w:pPr>
            <w:r w:rsidRPr="000A4838">
              <w:rPr>
                <w:sz w:val="16"/>
                <w:szCs w:val="16"/>
              </w:rPr>
              <w:t>Commercial refrigeration</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77B5A3A9" w14:textId="77777777" w:rsidR="00980B94" w:rsidRPr="000A4838" w:rsidRDefault="00980B94" w:rsidP="006B4805">
            <w:pPr>
              <w:suppressAutoHyphens/>
              <w:jc w:val="right"/>
              <w:rPr>
                <w:sz w:val="16"/>
                <w:szCs w:val="16"/>
                <w:lang w:eastAsia="en-CA"/>
              </w:rPr>
            </w:pPr>
            <w:r w:rsidRPr="000A4838">
              <w:rPr>
                <w:sz w:val="16"/>
                <w:szCs w:val="16"/>
              </w:rPr>
              <w:t>1,407,406</w:t>
            </w:r>
          </w:p>
        </w:tc>
        <w:tc>
          <w:tcPr>
            <w:tcW w:w="474" w:type="pct"/>
            <w:tcBorders>
              <w:top w:val="single" w:sz="4" w:space="0" w:color="auto"/>
              <w:left w:val="nil"/>
              <w:bottom w:val="single" w:sz="4" w:space="0" w:color="auto"/>
              <w:right w:val="single" w:sz="4" w:space="0" w:color="auto"/>
            </w:tcBorders>
            <w:tcMar>
              <w:left w:w="43" w:type="dxa"/>
              <w:right w:w="43" w:type="dxa"/>
            </w:tcMar>
          </w:tcPr>
          <w:p w14:paraId="0E54844E"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5B646C31" w14:textId="77777777" w:rsidR="00980B94" w:rsidRPr="000A4838" w:rsidRDefault="00980B94" w:rsidP="006B4805">
            <w:pPr>
              <w:suppressAutoHyphens/>
              <w:jc w:val="right"/>
              <w:rPr>
                <w:sz w:val="16"/>
                <w:szCs w:val="16"/>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697750F" w14:textId="77777777" w:rsidR="00980B94" w:rsidRPr="000A4838" w:rsidRDefault="00980B94" w:rsidP="006B4805">
            <w:pPr>
              <w:suppressAutoHyphens/>
              <w:jc w:val="right"/>
              <w:rPr>
                <w:sz w:val="16"/>
                <w:szCs w:val="16"/>
                <w:lang w:eastAsia="en-CA"/>
              </w:rPr>
            </w:pPr>
            <w:r w:rsidRPr="000A4838">
              <w:rPr>
                <w:sz w:val="16"/>
                <w:szCs w:val="16"/>
              </w:rPr>
              <w:t>431,376</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B729172"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2542A9D1"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097983E1"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5C5171F" w14:textId="77777777" w:rsidR="00980B94" w:rsidRPr="000A4838" w:rsidRDefault="00980B94" w:rsidP="006B4805">
            <w:pPr>
              <w:suppressAutoHyphens/>
              <w:jc w:val="right"/>
              <w:rPr>
                <w:sz w:val="16"/>
                <w:szCs w:val="16"/>
                <w:lang w:eastAsia="en-CA"/>
              </w:rPr>
            </w:pPr>
            <w:r w:rsidRPr="000A4838">
              <w:rPr>
                <w:sz w:val="16"/>
                <w:szCs w:val="16"/>
              </w:rPr>
              <w:t>1,838,782</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4514C592" w14:textId="77777777" w:rsidR="00980B94" w:rsidRPr="000A4838" w:rsidRDefault="00980B94" w:rsidP="006B4805">
            <w:pPr>
              <w:suppressAutoHyphens/>
              <w:jc w:val="right"/>
              <w:rPr>
                <w:sz w:val="16"/>
                <w:szCs w:val="16"/>
                <w:lang w:eastAsia="en-CA"/>
              </w:rPr>
            </w:pPr>
            <w:r w:rsidRPr="000A4838">
              <w:rPr>
                <w:sz w:val="16"/>
                <w:szCs w:val="16"/>
              </w:rPr>
              <w:t>58.1</w:t>
            </w:r>
          </w:p>
        </w:tc>
      </w:tr>
      <w:tr w:rsidR="00980B94" w:rsidRPr="000A4838" w14:paraId="45D136A6"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C41A73F" w14:textId="77777777" w:rsidR="00980B94" w:rsidRPr="000A4838" w:rsidRDefault="00980B94" w:rsidP="006B4805">
            <w:pPr>
              <w:suppressAutoHyphens/>
              <w:jc w:val="left"/>
              <w:rPr>
                <w:sz w:val="16"/>
                <w:szCs w:val="16"/>
                <w:lang w:eastAsia="en-CA"/>
              </w:rPr>
            </w:pPr>
            <w:r w:rsidRPr="000A4838">
              <w:rPr>
                <w:sz w:val="16"/>
                <w:szCs w:val="16"/>
              </w:rPr>
              <w:t>Industrial refrigeration</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6DB9F68C" w14:textId="77777777" w:rsidR="00980B94" w:rsidRPr="000A4838" w:rsidRDefault="00980B94" w:rsidP="006B4805">
            <w:pPr>
              <w:suppressAutoHyphens/>
              <w:jc w:val="right"/>
              <w:rPr>
                <w:sz w:val="16"/>
                <w:szCs w:val="16"/>
                <w:lang w:eastAsia="en-CA"/>
              </w:rPr>
            </w:pPr>
            <w:r w:rsidRPr="000A4838">
              <w:rPr>
                <w:sz w:val="16"/>
                <w:szCs w:val="16"/>
              </w:rPr>
              <w:t>2,860</w:t>
            </w:r>
          </w:p>
        </w:tc>
        <w:tc>
          <w:tcPr>
            <w:tcW w:w="474" w:type="pct"/>
            <w:tcBorders>
              <w:top w:val="single" w:sz="4" w:space="0" w:color="auto"/>
              <w:left w:val="nil"/>
              <w:bottom w:val="single" w:sz="4" w:space="0" w:color="auto"/>
              <w:right w:val="single" w:sz="4" w:space="0" w:color="auto"/>
            </w:tcBorders>
            <w:tcMar>
              <w:left w:w="43" w:type="dxa"/>
              <w:right w:w="43" w:type="dxa"/>
            </w:tcMar>
          </w:tcPr>
          <w:p w14:paraId="123450D3"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7C0D5AC8"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760AA56"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2736C80"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1163A5F"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2CCA407B"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6186CB9" w14:textId="77777777" w:rsidR="00980B94" w:rsidRPr="000A4838" w:rsidRDefault="00980B94" w:rsidP="006B4805">
            <w:pPr>
              <w:suppressAutoHyphens/>
              <w:jc w:val="right"/>
              <w:rPr>
                <w:sz w:val="16"/>
                <w:szCs w:val="16"/>
                <w:lang w:eastAsia="en-CA"/>
              </w:rPr>
            </w:pPr>
            <w:r w:rsidRPr="000A4838">
              <w:rPr>
                <w:sz w:val="16"/>
                <w:szCs w:val="16"/>
              </w:rPr>
              <w:t>2,860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520FDE55" w14:textId="77777777" w:rsidR="00980B94" w:rsidRPr="000A4838" w:rsidRDefault="00980B94" w:rsidP="006B4805">
            <w:pPr>
              <w:suppressAutoHyphens/>
              <w:jc w:val="right"/>
              <w:rPr>
                <w:sz w:val="16"/>
                <w:szCs w:val="16"/>
                <w:lang w:eastAsia="en-CA"/>
              </w:rPr>
            </w:pPr>
            <w:r w:rsidRPr="000A4838">
              <w:rPr>
                <w:sz w:val="16"/>
                <w:szCs w:val="16"/>
              </w:rPr>
              <w:t>0.1</w:t>
            </w:r>
          </w:p>
        </w:tc>
      </w:tr>
      <w:tr w:rsidR="00980B94" w:rsidRPr="000A4838" w14:paraId="3043C73F"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62A5AFF" w14:textId="77777777" w:rsidR="00980B94" w:rsidRPr="000A4838" w:rsidRDefault="00980B94" w:rsidP="006B4805">
            <w:pPr>
              <w:suppressAutoHyphens/>
              <w:jc w:val="left"/>
              <w:rPr>
                <w:sz w:val="16"/>
                <w:szCs w:val="16"/>
                <w:lang w:eastAsia="en-CA"/>
              </w:rPr>
            </w:pPr>
            <w:r w:rsidRPr="000A4838">
              <w:rPr>
                <w:sz w:val="16"/>
                <w:szCs w:val="16"/>
              </w:rPr>
              <w:t>Residential AC</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21F19033" w14:textId="77777777" w:rsidR="00980B94" w:rsidRPr="000A4838" w:rsidRDefault="00980B94" w:rsidP="006B4805">
            <w:pPr>
              <w:suppressAutoHyphens/>
              <w:jc w:val="right"/>
              <w:rPr>
                <w:sz w:val="16"/>
                <w:szCs w:val="16"/>
                <w:lang w:eastAsia="en-CA"/>
              </w:rPr>
            </w:pPr>
            <w:r w:rsidRPr="000A4838">
              <w:rPr>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4B35CAC5" w14:textId="77777777" w:rsidR="00980B94" w:rsidRPr="000A4838" w:rsidRDefault="00980B94" w:rsidP="006B4805">
            <w:pPr>
              <w:suppressAutoHyphens/>
              <w:jc w:val="right"/>
              <w:rPr>
                <w:sz w:val="16"/>
                <w:szCs w:val="16"/>
                <w:lang w:eastAsia="en-CA"/>
              </w:rPr>
            </w:pPr>
            <w:r w:rsidRPr="000A4838">
              <w:rPr>
                <w:sz w:val="16"/>
                <w:szCs w:val="16"/>
              </w:rPr>
              <w:t>11,070</w:t>
            </w:r>
          </w:p>
        </w:tc>
        <w:tc>
          <w:tcPr>
            <w:tcW w:w="475" w:type="pct"/>
            <w:tcBorders>
              <w:top w:val="nil"/>
              <w:left w:val="single" w:sz="4" w:space="0" w:color="auto"/>
              <w:bottom w:val="single" w:sz="4" w:space="0" w:color="auto"/>
              <w:right w:val="single" w:sz="4" w:space="0" w:color="auto"/>
            </w:tcBorders>
            <w:tcMar>
              <w:left w:w="43" w:type="dxa"/>
              <w:right w:w="43" w:type="dxa"/>
            </w:tcMar>
          </w:tcPr>
          <w:p w14:paraId="69B0C407"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D5D1FED"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389EA9B4" w14:textId="77777777" w:rsidR="00980B94" w:rsidRPr="000A4838" w:rsidRDefault="00980B94" w:rsidP="006B4805">
            <w:pPr>
              <w:suppressAutoHyphens/>
              <w:jc w:val="right"/>
              <w:rPr>
                <w:sz w:val="16"/>
                <w:szCs w:val="16"/>
                <w:lang w:eastAsia="en-CA"/>
              </w:rPr>
            </w:pPr>
            <w:r w:rsidRPr="000A4838">
              <w:rPr>
                <w:sz w:val="16"/>
                <w:szCs w:val="16"/>
              </w:rPr>
              <w:t>152,551</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39E139BB" w14:textId="77777777" w:rsidR="00980B94" w:rsidRPr="000A4838" w:rsidRDefault="00980B94" w:rsidP="006B4805">
            <w:pPr>
              <w:suppressAutoHyphens/>
              <w:jc w:val="right"/>
              <w:rPr>
                <w:sz w:val="16"/>
                <w:szCs w:val="16"/>
                <w:lang w:eastAsia="en-CA"/>
              </w:rPr>
            </w:pPr>
            <w:r w:rsidRPr="000A4838">
              <w:rPr>
                <w:sz w:val="16"/>
                <w:szCs w:val="16"/>
              </w:rPr>
              <w:t>563,625</w:t>
            </w:r>
          </w:p>
        </w:tc>
        <w:tc>
          <w:tcPr>
            <w:tcW w:w="475" w:type="pct"/>
            <w:tcBorders>
              <w:top w:val="single" w:sz="4" w:space="0" w:color="auto"/>
              <w:left w:val="nil"/>
              <w:bottom w:val="single" w:sz="4" w:space="0" w:color="auto"/>
              <w:right w:val="single" w:sz="4" w:space="0" w:color="auto"/>
            </w:tcBorders>
            <w:tcMar>
              <w:left w:w="43" w:type="dxa"/>
              <w:right w:w="43" w:type="dxa"/>
            </w:tcMar>
          </w:tcPr>
          <w:p w14:paraId="10707E86"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6B28803" w14:textId="77777777" w:rsidR="00980B94" w:rsidRPr="000A4838" w:rsidRDefault="00980B94" w:rsidP="006B4805">
            <w:pPr>
              <w:suppressAutoHyphens/>
              <w:jc w:val="right"/>
              <w:rPr>
                <w:sz w:val="16"/>
                <w:szCs w:val="16"/>
                <w:lang w:eastAsia="en-CA"/>
              </w:rPr>
            </w:pPr>
            <w:r w:rsidRPr="000A4838">
              <w:rPr>
                <w:sz w:val="16"/>
                <w:szCs w:val="16"/>
              </w:rPr>
              <w:t>727,246</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4A18B0CF" w14:textId="77777777" w:rsidR="00980B94" w:rsidRPr="000A4838" w:rsidRDefault="00980B94" w:rsidP="006B4805">
            <w:pPr>
              <w:suppressAutoHyphens/>
              <w:jc w:val="right"/>
              <w:rPr>
                <w:sz w:val="16"/>
                <w:szCs w:val="16"/>
                <w:lang w:eastAsia="en-CA"/>
              </w:rPr>
            </w:pPr>
            <w:r w:rsidRPr="000A4838">
              <w:rPr>
                <w:sz w:val="16"/>
                <w:szCs w:val="16"/>
              </w:rPr>
              <w:t>23.0</w:t>
            </w:r>
          </w:p>
        </w:tc>
      </w:tr>
      <w:tr w:rsidR="00980B94" w:rsidRPr="000A4838" w14:paraId="4AE3570C"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33F91C1" w14:textId="77777777" w:rsidR="00980B94" w:rsidRPr="000A4838" w:rsidRDefault="00980B94" w:rsidP="006B4805">
            <w:pPr>
              <w:suppressAutoHyphens/>
              <w:jc w:val="left"/>
              <w:rPr>
                <w:sz w:val="16"/>
                <w:szCs w:val="16"/>
                <w:lang w:eastAsia="en-CA"/>
              </w:rPr>
            </w:pPr>
            <w:r w:rsidRPr="000A4838">
              <w:rPr>
                <w:sz w:val="16"/>
                <w:szCs w:val="16"/>
              </w:rPr>
              <w:t>Other AC</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28C77919" w14:textId="77777777" w:rsidR="00980B94" w:rsidRPr="000A4838" w:rsidRDefault="00980B94" w:rsidP="006B4805">
            <w:pPr>
              <w:suppressAutoHyphens/>
              <w:jc w:val="right"/>
              <w:rPr>
                <w:sz w:val="16"/>
                <w:szCs w:val="16"/>
                <w:lang w:eastAsia="en-CA"/>
              </w:rPr>
            </w:pPr>
            <w:r w:rsidRPr="000A4838">
              <w:rPr>
                <w:sz w:val="16"/>
                <w:szCs w:val="16"/>
              </w:rPr>
              <w:t>0.00</w:t>
            </w:r>
          </w:p>
        </w:tc>
        <w:tc>
          <w:tcPr>
            <w:tcW w:w="474" w:type="pct"/>
            <w:tcBorders>
              <w:top w:val="single" w:sz="4" w:space="0" w:color="auto"/>
              <w:left w:val="nil"/>
              <w:bottom w:val="single" w:sz="4" w:space="0" w:color="auto"/>
              <w:right w:val="single" w:sz="4" w:space="0" w:color="auto"/>
            </w:tcBorders>
            <w:tcMar>
              <w:left w:w="43" w:type="dxa"/>
              <w:right w:w="43" w:type="dxa"/>
            </w:tcMar>
          </w:tcPr>
          <w:p w14:paraId="077D81B6"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74E5DD7C"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16ECAFE"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026E5050"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5D0BBEF7" w14:textId="77777777" w:rsidR="00980B94" w:rsidRPr="000A4838" w:rsidRDefault="00980B94" w:rsidP="006B4805">
            <w:pPr>
              <w:suppressAutoHyphens/>
              <w:jc w:val="right"/>
              <w:rPr>
                <w:sz w:val="16"/>
                <w:szCs w:val="16"/>
                <w:lang w:eastAsia="en-CA"/>
              </w:rPr>
            </w:pPr>
            <w:r w:rsidRPr="000A4838">
              <w:rPr>
                <w:sz w:val="16"/>
                <w:szCs w:val="16"/>
              </w:rPr>
              <w:t>282,856</w:t>
            </w:r>
          </w:p>
        </w:tc>
        <w:tc>
          <w:tcPr>
            <w:tcW w:w="475" w:type="pct"/>
            <w:tcBorders>
              <w:top w:val="single" w:sz="4" w:space="0" w:color="auto"/>
              <w:left w:val="nil"/>
              <w:bottom w:val="single" w:sz="4" w:space="0" w:color="auto"/>
              <w:right w:val="single" w:sz="4" w:space="0" w:color="auto"/>
            </w:tcBorders>
            <w:tcMar>
              <w:left w:w="43" w:type="dxa"/>
              <w:right w:w="43" w:type="dxa"/>
            </w:tcMar>
          </w:tcPr>
          <w:p w14:paraId="26A9E286"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E640286" w14:textId="77777777" w:rsidR="00980B94" w:rsidRPr="000A4838" w:rsidRDefault="00980B94" w:rsidP="006B4805">
            <w:pPr>
              <w:suppressAutoHyphens/>
              <w:jc w:val="right"/>
              <w:rPr>
                <w:sz w:val="16"/>
                <w:szCs w:val="16"/>
                <w:lang w:eastAsia="en-CA"/>
              </w:rPr>
            </w:pPr>
            <w:r w:rsidRPr="000A4838">
              <w:rPr>
                <w:sz w:val="16"/>
                <w:szCs w:val="16"/>
              </w:rPr>
              <w:t>282,856</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3DC1B256" w14:textId="77777777" w:rsidR="00980B94" w:rsidRPr="000A4838" w:rsidRDefault="00980B94" w:rsidP="006B4805">
            <w:pPr>
              <w:suppressAutoHyphens/>
              <w:jc w:val="right"/>
              <w:rPr>
                <w:sz w:val="16"/>
                <w:szCs w:val="16"/>
                <w:lang w:eastAsia="en-CA"/>
              </w:rPr>
            </w:pPr>
            <w:r w:rsidRPr="000A4838">
              <w:rPr>
                <w:sz w:val="16"/>
                <w:szCs w:val="16"/>
              </w:rPr>
              <w:t>8.9</w:t>
            </w:r>
          </w:p>
        </w:tc>
      </w:tr>
      <w:tr w:rsidR="00980B94" w:rsidRPr="000A4838" w14:paraId="65F07E7D"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E8F3DFB" w14:textId="77777777" w:rsidR="00980B94" w:rsidRPr="000A4838" w:rsidRDefault="00980B94" w:rsidP="006B4805">
            <w:pPr>
              <w:suppressAutoHyphens/>
              <w:jc w:val="left"/>
              <w:rPr>
                <w:sz w:val="16"/>
                <w:szCs w:val="16"/>
                <w:lang w:eastAsia="en-CA"/>
              </w:rPr>
            </w:pPr>
            <w:r w:rsidRPr="000A4838">
              <w:rPr>
                <w:sz w:val="16"/>
                <w:szCs w:val="16"/>
              </w:rPr>
              <w:t>Transport refrigeration</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284978C3" w14:textId="77777777" w:rsidR="00980B94" w:rsidRPr="000A4838" w:rsidRDefault="00980B94" w:rsidP="006B4805">
            <w:pPr>
              <w:suppressAutoHyphens/>
              <w:jc w:val="right"/>
              <w:rPr>
                <w:sz w:val="16"/>
                <w:szCs w:val="16"/>
                <w:lang w:eastAsia="en-CA"/>
              </w:rPr>
            </w:pPr>
            <w:r w:rsidRPr="000A4838">
              <w:rPr>
                <w:sz w:val="16"/>
                <w:szCs w:val="16"/>
              </w:rPr>
              <w:t>12,870</w:t>
            </w:r>
          </w:p>
        </w:tc>
        <w:tc>
          <w:tcPr>
            <w:tcW w:w="474" w:type="pct"/>
            <w:tcBorders>
              <w:top w:val="single" w:sz="4" w:space="0" w:color="auto"/>
              <w:left w:val="nil"/>
              <w:bottom w:val="single" w:sz="4" w:space="0" w:color="auto"/>
              <w:right w:val="single" w:sz="4" w:space="0" w:color="auto"/>
            </w:tcBorders>
            <w:tcMar>
              <w:left w:w="43" w:type="dxa"/>
              <w:right w:w="43" w:type="dxa"/>
            </w:tcMar>
          </w:tcPr>
          <w:p w14:paraId="25AA9B9F"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1D20E0E1" w14:textId="77777777" w:rsidR="00980B94" w:rsidRPr="000A4838" w:rsidRDefault="00980B94" w:rsidP="006B4805">
            <w:pPr>
              <w:suppressAutoHyphens/>
              <w:jc w:val="right"/>
              <w:rPr>
                <w:sz w:val="16"/>
                <w:szCs w:val="16"/>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15FE179" w14:textId="77777777" w:rsidR="00980B94" w:rsidRPr="000A4838" w:rsidRDefault="00980B94" w:rsidP="006B4805">
            <w:pPr>
              <w:suppressAutoHyphens/>
              <w:jc w:val="right"/>
              <w:rPr>
                <w:sz w:val="16"/>
                <w:szCs w:val="16"/>
                <w:lang w:eastAsia="en-CA"/>
              </w:rPr>
            </w:pPr>
            <w:r w:rsidRPr="000A4838">
              <w:rPr>
                <w:sz w:val="16"/>
                <w:szCs w:val="16"/>
              </w:rPr>
              <w:t>50,981</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2659883F"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53CC8F95"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69AD37E5" w14:textId="77777777" w:rsidR="00980B94" w:rsidRPr="000A4838" w:rsidRDefault="00980B94" w:rsidP="006B4805">
            <w:pPr>
              <w:suppressAutoHyphens/>
              <w:jc w:val="right"/>
              <w:rPr>
                <w:sz w:val="16"/>
                <w:szCs w:val="16"/>
                <w:lang w:eastAsia="en-CA"/>
              </w:rPr>
            </w:pPr>
            <w:r w:rsidRPr="000A4838">
              <w:rPr>
                <w:sz w:val="16"/>
                <w:szCs w:val="16"/>
              </w:rPr>
              <w:t>15,940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5463431" w14:textId="77777777" w:rsidR="00980B94" w:rsidRPr="000A4838" w:rsidRDefault="00980B94" w:rsidP="006B4805">
            <w:pPr>
              <w:suppressAutoHyphens/>
              <w:jc w:val="right"/>
              <w:rPr>
                <w:sz w:val="16"/>
                <w:szCs w:val="16"/>
                <w:lang w:eastAsia="en-CA"/>
              </w:rPr>
            </w:pPr>
            <w:r w:rsidRPr="000A4838">
              <w:rPr>
                <w:sz w:val="16"/>
                <w:szCs w:val="16"/>
              </w:rPr>
              <w:t>79,791</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614D1A22" w14:textId="77777777" w:rsidR="00980B94" w:rsidRPr="000A4838" w:rsidRDefault="00980B94" w:rsidP="006B4805">
            <w:pPr>
              <w:suppressAutoHyphens/>
              <w:jc w:val="right"/>
              <w:rPr>
                <w:sz w:val="16"/>
                <w:szCs w:val="16"/>
                <w:lang w:eastAsia="en-CA"/>
              </w:rPr>
            </w:pPr>
            <w:r w:rsidRPr="000A4838">
              <w:rPr>
                <w:sz w:val="16"/>
                <w:szCs w:val="16"/>
              </w:rPr>
              <w:t>2.5</w:t>
            </w:r>
          </w:p>
        </w:tc>
      </w:tr>
      <w:tr w:rsidR="00980B94" w:rsidRPr="000A4838" w14:paraId="10421FCC" w14:textId="77777777" w:rsidTr="003A3F29">
        <w:trPr>
          <w:trHeight w:val="227"/>
        </w:trPr>
        <w:tc>
          <w:tcPr>
            <w:tcW w:w="66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6317014" w14:textId="77777777" w:rsidR="00980B94" w:rsidRPr="000A4838" w:rsidRDefault="00980B94" w:rsidP="006B4805">
            <w:pPr>
              <w:suppressAutoHyphens/>
              <w:jc w:val="left"/>
              <w:rPr>
                <w:sz w:val="16"/>
                <w:szCs w:val="16"/>
                <w:lang w:eastAsia="en-CA"/>
              </w:rPr>
            </w:pPr>
            <w:r w:rsidRPr="000A4838">
              <w:rPr>
                <w:sz w:val="16"/>
                <w:szCs w:val="16"/>
              </w:rPr>
              <w:t>MAC</w:t>
            </w:r>
          </w:p>
        </w:tc>
        <w:tc>
          <w:tcPr>
            <w:tcW w:w="474" w:type="pct"/>
            <w:tcBorders>
              <w:top w:val="nil"/>
              <w:left w:val="nil"/>
              <w:bottom w:val="single" w:sz="4" w:space="0" w:color="auto"/>
              <w:right w:val="single" w:sz="4" w:space="0" w:color="auto"/>
            </w:tcBorders>
            <w:shd w:val="clear" w:color="auto" w:fill="auto"/>
            <w:tcMar>
              <w:left w:w="43" w:type="dxa"/>
              <w:right w:w="43" w:type="dxa"/>
            </w:tcMar>
          </w:tcPr>
          <w:p w14:paraId="41A593F8" w14:textId="77777777" w:rsidR="00980B94" w:rsidRPr="000A4838" w:rsidRDefault="00980B94" w:rsidP="006B4805">
            <w:pPr>
              <w:suppressAutoHyphens/>
              <w:jc w:val="right"/>
              <w:rPr>
                <w:sz w:val="16"/>
                <w:szCs w:val="16"/>
                <w:lang w:eastAsia="en-CA"/>
              </w:rPr>
            </w:pPr>
            <w:r w:rsidRPr="000A4838">
              <w:rPr>
                <w:sz w:val="16"/>
                <w:szCs w:val="16"/>
              </w:rPr>
              <w:t>81,510</w:t>
            </w:r>
          </w:p>
        </w:tc>
        <w:tc>
          <w:tcPr>
            <w:tcW w:w="474" w:type="pct"/>
            <w:tcBorders>
              <w:top w:val="single" w:sz="4" w:space="0" w:color="auto"/>
              <w:left w:val="nil"/>
              <w:bottom w:val="single" w:sz="4" w:space="0" w:color="auto"/>
              <w:right w:val="single" w:sz="4" w:space="0" w:color="auto"/>
            </w:tcBorders>
            <w:tcMar>
              <w:left w:w="43" w:type="dxa"/>
              <w:right w:w="43" w:type="dxa"/>
            </w:tcMar>
          </w:tcPr>
          <w:p w14:paraId="082A6FBB"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tcMar>
              <w:left w:w="43" w:type="dxa"/>
              <w:right w:w="43" w:type="dxa"/>
            </w:tcMar>
          </w:tcPr>
          <w:p w14:paraId="5F0D1C38"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5006E88"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C9D173F"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41919C6F"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single" w:sz="4" w:space="0" w:color="auto"/>
              <w:left w:val="nil"/>
              <w:bottom w:val="single" w:sz="4" w:space="0" w:color="auto"/>
              <w:right w:val="single" w:sz="4" w:space="0" w:color="auto"/>
            </w:tcBorders>
            <w:tcMar>
              <w:left w:w="43" w:type="dxa"/>
              <w:right w:w="43" w:type="dxa"/>
            </w:tcMar>
          </w:tcPr>
          <w:p w14:paraId="0A2B3248" w14:textId="77777777" w:rsidR="00980B94" w:rsidRPr="000A4838" w:rsidRDefault="00980B94" w:rsidP="006B4805">
            <w:pPr>
              <w:suppressAutoHyphens/>
              <w:jc w:val="right"/>
              <w:rPr>
                <w:sz w:val="16"/>
                <w:szCs w:val="16"/>
                <w:lang w:eastAsia="en-CA"/>
              </w:rPr>
            </w:pPr>
            <w:r w:rsidRPr="000A4838">
              <w:rPr>
                <w:sz w:val="16"/>
                <w:szCs w:val="16"/>
              </w:rPr>
              <w:t>0.00</w:t>
            </w:r>
          </w:p>
        </w:tc>
        <w:tc>
          <w:tcPr>
            <w:tcW w:w="4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634B379" w14:textId="77777777" w:rsidR="00980B94" w:rsidRPr="000A4838" w:rsidRDefault="00980B94" w:rsidP="006B4805">
            <w:pPr>
              <w:suppressAutoHyphens/>
              <w:jc w:val="right"/>
              <w:rPr>
                <w:sz w:val="16"/>
                <w:szCs w:val="16"/>
                <w:lang w:eastAsia="en-CA"/>
              </w:rPr>
            </w:pPr>
            <w:r w:rsidRPr="000A4838">
              <w:rPr>
                <w:sz w:val="16"/>
                <w:szCs w:val="16"/>
              </w:rPr>
              <w:t>81,510</w:t>
            </w:r>
          </w:p>
        </w:tc>
        <w:tc>
          <w:tcPr>
            <w:tcW w:w="539" w:type="pct"/>
            <w:tcBorders>
              <w:top w:val="nil"/>
              <w:left w:val="nil"/>
              <w:bottom w:val="single" w:sz="4" w:space="0" w:color="auto"/>
              <w:right w:val="single" w:sz="4" w:space="0" w:color="auto"/>
            </w:tcBorders>
            <w:shd w:val="clear" w:color="auto" w:fill="auto"/>
            <w:tcMar>
              <w:left w:w="43" w:type="dxa"/>
              <w:right w:w="43" w:type="dxa"/>
            </w:tcMar>
          </w:tcPr>
          <w:p w14:paraId="1ED5EF18" w14:textId="77777777" w:rsidR="00980B94" w:rsidRPr="000A4838" w:rsidRDefault="00980B94" w:rsidP="006B4805">
            <w:pPr>
              <w:suppressAutoHyphens/>
              <w:jc w:val="right"/>
              <w:rPr>
                <w:sz w:val="16"/>
                <w:szCs w:val="16"/>
                <w:lang w:eastAsia="en-CA"/>
              </w:rPr>
            </w:pPr>
            <w:r w:rsidRPr="000A4838">
              <w:rPr>
                <w:sz w:val="16"/>
                <w:szCs w:val="16"/>
              </w:rPr>
              <w:t>2.6</w:t>
            </w:r>
          </w:p>
        </w:tc>
      </w:tr>
      <w:tr w:rsidR="00980B94" w:rsidRPr="000A4838" w14:paraId="1E2C3646" w14:textId="77777777" w:rsidTr="003A3F29">
        <w:trPr>
          <w:trHeight w:val="227"/>
        </w:trPr>
        <w:tc>
          <w:tcPr>
            <w:tcW w:w="6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CA91CD" w14:textId="77777777" w:rsidR="00980B94" w:rsidRPr="000A4838" w:rsidRDefault="00980B94" w:rsidP="006B4805">
            <w:pPr>
              <w:suppressAutoHyphens/>
              <w:jc w:val="left"/>
              <w:rPr>
                <w:i/>
                <w:iCs/>
                <w:sz w:val="16"/>
                <w:szCs w:val="16"/>
              </w:rPr>
            </w:pPr>
            <w:r w:rsidRPr="000A4838">
              <w:rPr>
                <w:i/>
                <w:iCs/>
                <w:sz w:val="16"/>
                <w:szCs w:val="16"/>
              </w:rPr>
              <w:t>Subtotal</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484442" w14:textId="77777777" w:rsidR="00980B94" w:rsidRPr="000A4838" w:rsidRDefault="00980B94" w:rsidP="006B4805">
            <w:pPr>
              <w:suppressAutoHyphens/>
              <w:jc w:val="right"/>
              <w:rPr>
                <w:i/>
                <w:iCs/>
                <w:sz w:val="16"/>
                <w:szCs w:val="16"/>
              </w:rPr>
            </w:pPr>
            <w:r w:rsidRPr="000A4838">
              <w:rPr>
                <w:i/>
                <w:iCs/>
                <w:sz w:val="16"/>
                <w:szCs w:val="16"/>
              </w:rPr>
              <w:t>1,641,926</w:t>
            </w:r>
          </w:p>
        </w:tc>
        <w:tc>
          <w:tcPr>
            <w:tcW w:w="474" w:type="pct"/>
            <w:tcBorders>
              <w:top w:val="single" w:sz="4" w:space="0" w:color="auto"/>
              <w:left w:val="nil"/>
              <w:bottom w:val="single" w:sz="4" w:space="0" w:color="auto"/>
              <w:right w:val="single" w:sz="4" w:space="0" w:color="auto"/>
            </w:tcBorders>
            <w:tcMar>
              <w:left w:w="43" w:type="dxa"/>
              <w:right w:w="43" w:type="dxa"/>
            </w:tcMar>
          </w:tcPr>
          <w:p w14:paraId="786F6932" w14:textId="77777777" w:rsidR="00980B94" w:rsidRPr="000A4838" w:rsidRDefault="00980B94" w:rsidP="006B4805">
            <w:pPr>
              <w:suppressAutoHyphens/>
              <w:jc w:val="right"/>
              <w:rPr>
                <w:i/>
                <w:iCs/>
                <w:sz w:val="16"/>
                <w:szCs w:val="16"/>
              </w:rPr>
            </w:pPr>
            <w:r w:rsidRPr="000A4838">
              <w:rPr>
                <w:i/>
                <w:iCs/>
                <w:sz w:val="16"/>
                <w:szCs w:val="16"/>
              </w:rPr>
              <w:t>11,070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65239F78" w14:textId="77777777" w:rsidR="00980B94" w:rsidRPr="000A4838" w:rsidRDefault="00980B94" w:rsidP="006B4805">
            <w:pPr>
              <w:suppressAutoHyphens/>
              <w:jc w:val="right"/>
              <w:rPr>
                <w:i/>
                <w:iCs/>
                <w:sz w:val="16"/>
                <w:szCs w:val="16"/>
              </w:rPr>
            </w:pPr>
            <w:r w:rsidRPr="000A4838">
              <w:rPr>
                <w:i/>
                <w:iCs/>
                <w:sz w:val="16"/>
                <w:szCs w:val="16"/>
              </w:rPr>
              <w:t>0.00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A9A59F" w14:textId="77777777" w:rsidR="00980B94" w:rsidRPr="000A4838" w:rsidRDefault="00980B94" w:rsidP="006B4805">
            <w:pPr>
              <w:suppressAutoHyphens/>
              <w:jc w:val="right"/>
              <w:rPr>
                <w:i/>
                <w:iCs/>
                <w:sz w:val="16"/>
                <w:szCs w:val="16"/>
              </w:rPr>
            </w:pPr>
            <w:r w:rsidRPr="000A4838">
              <w:rPr>
                <w:i/>
                <w:iCs/>
                <w:sz w:val="16"/>
                <w:szCs w:val="16"/>
              </w:rPr>
              <w:t>482,357</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43953C" w14:textId="77777777" w:rsidR="00980B94" w:rsidRPr="000A4838" w:rsidRDefault="00980B94" w:rsidP="006B4805">
            <w:pPr>
              <w:suppressAutoHyphens/>
              <w:jc w:val="right"/>
              <w:rPr>
                <w:i/>
                <w:iCs/>
                <w:sz w:val="16"/>
                <w:szCs w:val="16"/>
              </w:rPr>
            </w:pPr>
            <w:r w:rsidRPr="000A4838">
              <w:rPr>
                <w:i/>
                <w:iCs/>
                <w:sz w:val="16"/>
                <w:szCs w:val="16"/>
              </w:rPr>
              <w:t>152,551</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C0FBC8" w14:textId="77777777" w:rsidR="00980B94" w:rsidRPr="000A4838" w:rsidRDefault="00980B94" w:rsidP="006B4805">
            <w:pPr>
              <w:suppressAutoHyphens/>
              <w:jc w:val="right"/>
              <w:rPr>
                <w:i/>
                <w:iCs/>
                <w:sz w:val="16"/>
                <w:szCs w:val="16"/>
              </w:rPr>
            </w:pPr>
            <w:r w:rsidRPr="000A4838">
              <w:rPr>
                <w:i/>
                <w:iCs/>
                <w:sz w:val="16"/>
                <w:szCs w:val="16"/>
              </w:rPr>
              <w:t>846,481</w:t>
            </w:r>
          </w:p>
        </w:tc>
        <w:tc>
          <w:tcPr>
            <w:tcW w:w="475" w:type="pct"/>
            <w:tcBorders>
              <w:top w:val="single" w:sz="4" w:space="0" w:color="auto"/>
              <w:left w:val="nil"/>
              <w:bottom w:val="single" w:sz="4" w:space="0" w:color="auto"/>
              <w:right w:val="single" w:sz="4" w:space="0" w:color="auto"/>
            </w:tcBorders>
            <w:tcMar>
              <w:left w:w="43" w:type="dxa"/>
              <w:right w:w="43" w:type="dxa"/>
            </w:tcMar>
          </w:tcPr>
          <w:p w14:paraId="1E881175" w14:textId="77777777" w:rsidR="00980B94" w:rsidRPr="000A4838" w:rsidRDefault="00980B94" w:rsidP="006B4805">
            <w:pPr>
              <w:suppressAutoHyphens/>
              <w:jc w:val="right"/>
              <w:rPr>
                <w:i/>
                <w:iCs/>
                <w:sz w:val="16"/>
                <w:szCs w:val="16"/>
              </w:rPr>
            </w:pPr>
            <w:r w:rsidRPr="000A4838">
              <w:rPr>
                <w:i/>
                <w:iCs/>
                <w:sz w:val="16"/>
                <w:szCs w:val="16"/>
              </w:rPr>
              <w:t>15,940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127B43" w14:textId="77777777" w:rsidR="00980B94" w:rsidRPr="000A4838" w:rsidRDefault="00980B94" w:rsidP="006B4805">
            <w:pPr>
              <w:suppressAutoHyphens/>
              <w:jc w:val="right"/>
              <w:rPr>
                <w:i/>
                <w:iCs/>
                <w:sz w:val="16"/>
                <w:szCs w:val="16"/>
              </w:rPr>
            </w:pPr>
            <w:r w:rsidRPr="000A4838">
              <w:rPr>
                <w:i/>
                <w:iCs/>
                <w:sz w:val="16"/>
                <w:szCs w:val="16"/>
              </w:rPr>
              <w:t>3,164,815</w:t>
            </w:r>
          </w:p>
        </w:tc>
        <w:tc>
          <w:tcPr>
            <w:tcW w:w="5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0F974E" w14:textId="77777777" w:rsidR="00980B94" w:rsidRPr="000A4838" w:rsidRDefault="00980B94" w:rsidP="006B4805">
            <w:pPr>
              <w:suppressAutoHyphens/>
              <w:jc w:val="right"/>
              <w:rPr>
                <w:b/>
                <w:bCs/>
                <w:sz w:val="16"/>
                <w:szCs w:val="16"/>
              </w:rPr>
            </w:pPr>
          </w:p>
        </w:tc>
      </w:tr>
      <w:tr w:rsidR="00980B94" w:rsidRPr="000A4838" w14:paraId="61EB1FB4" w14:textId="77777777" w:rsidTr="003A3F29">
        <w:trPr>
          <w:trHeight w:val="227"/>
        </w:trPr>
        <w:tc>
          <w:tcPr>
            <w:tcW w:w="6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212AD1FB" w14:textId="77777777" w:rsidR="00980B94" w:rsidRPr="000A4838" w:rsidRDefault="00980B94" w:rsidP="006B4805">
            <w:pPr>
              <w:suppressAutoHyphens/>
              <w:jc w:val="left"/>
              <w:rPr>
                <w:b/>
                <w:bCs/>
                <w:sz w:val="16"/>
                <w:szCs w:val="16"/>
                <w:lang w:eastAsia="en-CA"/>
              </w:rPr>
            </w:pPr>
            <w:r w:rsidRPr="000A4838">
              <w:rPr>
                <w:b/>
                <w:bCs/>
                <w:sz w:val="16"/>
                <w:szCs w:val="16"/>
              </w:rPr>
              <w:t>Total (CO</w:t>
            </w:r>
            <w:r w:rsidRPr="000A4838">
              <w:rPr>
                <w:b/>
                <w:bCs/>
                <w:sz w:val="16"/>
                <w:szCs w:val="16"/>
                <w:vertAlign w:val="subscript"/>
              </w:rPr>
              <w:t>2-</w:t>
            </w:r>
            <w:r w:rsidRPr="000A4838">
              <w:rPr>
                <w:b/>
                <w:bCs/>
                <w:sz w:val="16"/>
                <w:szCs w:val="16"/>
              </w:rPr>
              <w:t>eq)</w:t>
            </w:r>
          </w:p>
        </w:tc>
        <w:tc>
          <w:tcPr>
            <w:tcW w:w="4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C646A8" w14:textId="77777777" w:rsidR="00980B94" w:rsidRPr="000A4838" w:rsidRDefault="00980B94" w:rsidP="006B4805">
            <w:pPr>
              <w:suppressAutoHyphens/>
              <w:jc w:val="right"/>
              <w:rPr>
                <w:b/>
                <w:bCs/>
                <w:sz w:val="16"/>
                <w:szCs w:val="16"/>
                <w:lang w:eastAsia="en-CA"/>
              </w:rPr>
            </w:pPr>
            <w:r w:rsidRPr="000A4838">
              <w:rPr>
                <w:b/>
                <w:bCs/>
                <w:sz w:val="16"/>
                <w:szCs w:val="16"/>
              </w:rPr>
              <w:t>1,641,926</w:t>
            </w:r>
          </w:p>
        </w:tc>
        <w:tc>
          <w:tcPr>
            <w:tcW w:w="474" w:type="pct"/>
            <w:tcBorders>
              <w:top w:val="single" w:sz="4" w:space="0" w:color="auto"/>
              <w:left w:val="nil"/>
              <w:bottom w:val="single" w:sz="4" w:space="0" w:color="auto"/>
              <w:right w:val="single" w:sz="4" w:space="0" w:color="auto"/>
            </w:tcBorders>
            <w:tcMar>
              <w:left w:w="43" w:type="dxa"/>
              <w:right w:w="43" w:type="dxa"/>
            </w:tcMar>
          </w:tcPr>
          <w:p w14:paraId="0B913E8D" w14:textId="77777777" w:rsidR="00980B94" w:rsidRPr="000A4838" w:rsidRDefault="00980B94" w:rsidP="006B4805">
            <w:pPr>
              <w:suppressAutoHyphens/>
              <w:jc w:val="right"/>
              <w:rPr>
                <w:sz w:val="16"/>
                <w:szCs w:val="16"/>
                <w:lang w:eastAsia="en-CA"/>
              </w:rPr>
            </w:pPr>
            <w:r w:rsidRPr="000A4838">
              <w:rPr>
                <w:b/>
                <w:bCs/>
                <w:sz w:val="16"/>
                <w:szCs w:val="16"/>
              </w:rPr>
              <w:t>11,070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5E195E72" w14:textId="77777777" w:rsidR="00980B94" w:rsidRPr="000A4838" w:rsidRDefault="00980B94" w:rsidP="006B4805">
            <w:pPr>
              <w:suppressAutoHyphens/>
              <w:jc w:val="right"/>
              <w:rPr>
                <w:b/>
                <w:bCs/>
                <w:sz w:val="16"/>
                <w:szCs w:val="16"/>
              </w:rPr>
            </w:pPr>
            <w:r w:rsidRPr="000A4838">
              <w:rPr>
                <w:b/>
                <w:bCs/>
                <w:sz w:val="16"/>
                <w:szCs w:val="16"/>
              </w:rPr>
              <w:t>14,490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49273B" w14:textId="77777777" w:rsidR="00980B94" w:rsidRPr="000A4838" w:rsidRDefault="00980B94" w:rsidP="006B4805">
            <w:pPr>
              <w:suppressAutoHyphens/>
              <w:jc w:val="right"/>
              <w:rPr>
                <w:b/>
                <w:bCs/>
                <w:sz w:val="16"/>
                <w:szCs w:val="16"/>
                <w:lang w:eastAsia="en-CA"/>
              </w:rPr>
            </w:pPr>
            <w:r w:rsidRPr="000A4838">
              <w:rPr>
                <w:b/>
                <w:bCs/>
                <w:sz w:val="16"/>
                <w:szCs w:val="16"/>
              </w:rPr>
              <w:t>482,357</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72B53D" w14:textId="77777777" w:rsidR="00980B94" w:rsidRPr="000A4838" w:rsidRDefault="00980B94" w:rsidP="006B4805">
            <w:pPr>
              <w:suppressAutoHyphens/>
              <w:jc w:val="right"/>
              <w:rPr>
                <w:b/>
                <w:bCs/>
                <w:sz w:val="16"/>
                <w:szCs w:val="16"/>
                <w:lang w:eastAsia="en-CA"/>
              </w:rPr>
            </w:pPr>
            <w:r w:rsidRPr="000A4838">
              <w:rPr>
                <w:b/>
                <w:bCs/>
                <w:sz w:val="16"/>
                <w:szCs w:val="16"/>
              </w:rPr>
              <w:t>152,551</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9F9E7A" w14:textId="77777777" w:rsidR="00980B94" w:rsidRPr="000A4838" w:rsidRDefault="00980B94" w:rsidP="006B4805">
            <w:pPr>
              <w:suppressAutoHyphens/>
              <w:jc w:val="right"/>
              <w:rPr>
                <w:b/>
                <w:bCs/>
                <w:sz w:val="16"/>
                <w:szCs w:val="16"/>
                <w:lang w:eastAsia="en-CA"/>
              </w:rPr>
            </w:pPr>
            <w:r w:rsidRPr="000A4838">
              <w:rPr>
                <w:b/>
                <w:bCs/>
                <w:sz w:val="16"/>
                <w:szCs w:val="16"/>
              </w:rPr>
              <w:t>846,481</w:t>
            </w:r>
          </w:p>
        </w:tc>
        <w:tc>
          <w:tcPr>
            <w:tcW w:w="475" w:type="pct"/>
            <w:tcBorders>
              <w:top w:val="single" w:sz="4" w:space="0" w:color="auto"/>
              <w:left w:val="nil"/>
              <w:bottom w:val="single" w:sz="4" w:space="0" w:color="auto"/>
              <w:right w:val="single" w:sz="4" w:space="0" w:color="auto"/>
            </w:tcBorders>
            <w:tcMar>
              <w:left w:w="43" w:type="dxa"/>
              <w:right w:w="43" w:type="dxa"/>
            </w:tcMar>
          </w:tcPr>
          <w:p w14:paraId="648FACCC" w14:textId="77777777" w:rsidR="00980B94" w:rsidRPr="000A4838" w:rsidRDefault="00980B94" w:rsidP="006B4805">
            <w:pPr>
              <w:suppressAutoHyphens/>
              <w:jc w:val="right"/>
              <w:rPr>
                <w:b/>
                <w:bCs/>
                <w:sz w:val="16"/>
                <w:szCs w:val="16"/>
                <w:lang w:eastAsia="en-CA"/>
              </w:rPr>
            </w:pPr>
            <w:r w:rsidRPr="000A4838">
              <w:rPr>
                <w:b/>
                <w:bCs/>
                <w:sz w:val="16"/>
                <w:szCs w:val="16"/>
              </w:rPr>
              <w:t>15,940</w:t>
            </w:r>
          </w:p>
        </w:tc>
        <w:tc>
          <w:tcPr>
            <w:tcW w:w="4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E4FF53" w14:textId="77777777" w:rsidR="00980B94" w:rsidRPr="000A4838" w:rsidRDefault="00980B94" w:rsidP="006B4805">
            <w:pPr>
              <w:suppressAutoHyphens/>
              <w:jc w:val="right"/>
              <w:rPr>
                <w:b/>
                <w:bCs/>
                <w:sz w:val="16"/>
                <w:szCs w:val="16"/>
              </w:rPr>
            </w:pPr>
            <w:r w:rsidRPr="000A4838">
              <w:rPr>
                <w:b/>
                <w:bCs/>
                <w:sz w:val="16"/>
                <w:szCs w:val="16"/>
              </w:rPr>
              <w:t>3,164,815</w:t>
            </w:r>
          </w:p>
        </w:tc>
        <w:tc>
          <w:tcPr>
            <w:tcW w:w="5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23FE99" w14:textId="77777777" w:rsidR="00980B94" w:rsidRPr="000A4838" w:rsidRDefault="00980B94" w:rsidP="006B4805">
            <w:pPr>
              <w:suppressAutoHyphens/>
              <w:jc w:val="right"/>
              <w:rPr>
                <w:b/>
                <w:bCs/>
                <w:sz w:val="16"/>
                <w:szCs w:val="16"/>
                <w:lang w:eastAsia="en-CA"/>
              </w:rPr>
            </w:pPr>
            <w:r w:rsidRPr="000A4838">
              <w:rPr>
                <w:b/>
                <w:bCs/>
                <w:sz w:val="16"/>
                <w:szCs w:val="16"/>
              </w:rPr>
              <w:t>100.0</w:t>
            </w:r>
          </w:p>
        </w:tc>
      </w:tr>
    </w:tbl>
    <w:p w14:paraId="142C1A5B" w14:textId="77777777" w:rsidR="00980B94" w:rsidRPr="000A4838" w:rsidRDefault="00980B94" w:rsidP="006B4805">
      <w:pPr>
        <w:pStyle w:val="Heading1"/>
        <w:numPr>
          <w:ilvl w:val="0"/>
          <w:numId w:val="0"/>
        </w:numPr>
        <w:suppressAutoHyphens/>
        <w:spacing w:after="0"/>
      </w:pPr>
    </w:p>
    <w:p w14:paraId="7AFBBFFD" w14:textId="2A991E7C" w:rsidR="00980B94" w:rsidRPr="000A4838" w:rsidRDefault="00980B94" w:rsidP="0086587A">
      <w:pPr>
        <w:pStyle w:val="Heading1"/>
      </w:pPr>
      <w:r w:rsidRPr="000A4838">
        <w:t xml:space="preserve">There are 6,790 identified technicians (including 415 women), 4,800 of whom work in informal workshops. There are 360 formal workshops, owned by 60 enterprises with several branches, employing 1,970 technicians for an average of 5.5 technicians per workshop and almost 33 technicians per enterprise. There are 2,717 informal workshops with 4,800 technicians for an average of 1.77 technicians per workshop. In addition, there are 335 identified technicians working in 306 workshops for </w:t>
      </w:r>
      <w:r w:rsidR="005D2314" w:rsidRPr="000A4838">
        <w:t>mobile AC (</w:t>
      </w:r>
      <w:r w:rsidRPr="000A4838">
        <w:t>MAC</w:t>
      </w:r>
      <w:r w:rsidR="005D2314" w:rsidRPr="000A4838">
        <w:t>)</w:t>
      </w:r>
      <w:r w:rsidRPr="000A4838">
        <w:t>. The technicians in the MAC sector have not received training in good servicing practices under the Multilateral Fund. A brief description of consumption by servicing sub-sector is presented below.</w:t>
      </w:r>
    </w:p>
    <w:p w14:paraId="27015030" w14:textId="77777777" w:rsidR="00980B94" w:rsidRPr="000A4838" w:rsidRDefault="00980B94" w:rsidP="006B4805">
      <w:pPr>
        <w:suppressAutoHyphens/>
        <w:spacing w:after="240"/>
        <w:rPr>
          <w:i/>
          <w:iCs/>
        </w:rPr>
      </w:pPr>
      <w:r w:rsidRPr="000A4838">
        <w:rPr>
          <w:i/>
          <w:iCs/>
        </w:rPr>
        <w:t xml:space="preserve">Domestic, commercial, industrial and transport refrigeration servicing </w:t>
      </w:r>
    </w:p>
    <w:p w14:paraId="786DFDE7" w14:textId="6A322BE1" w:rsidR="00980B94" w:rsidRPr="000A4838" w:rsidRDefault="00980B94" w:rsidP="0086587A">
      <w:pPr>
        <w:pStyle w:val="Heading1"/>
      </w:pPr>
      <w:r w:rsidRPr="000A4838">
        <w:t xml:space="preserve">Domestic refrigeration applications predominantly use HFC-134a (97 per cent) and a few use </w:t>
      </w:r>
      <w:r w:rsidR="00996201" w:rsidRPr="000A4838">
        <w:t>R</w:t>
      </w:r>
      <w:r w:rsidRPr="000A4838">
        <w:noBreakHyphen/>
        <w:t>600a (3 per cent) in small fridges and freezers mainly for domestic purposes and in some commercial and health-care facilities for medicine storage. The introduction of R-600a refrigerators is slow due to their price, concerns about refrigerant flammability, and lack of expertise on the part of technicians. There is a lack of information on the number of technicians who are handling domestic appliances and the practices in place. Technicians servicing domestic appliances are mostly in the informal sector and generally do not work on other equipment. The same applies to some of the technicians in commercial refrigeration.</w:t>
      </w:r>
    </w:p>
    <w:p w14:paraId="2EB27729" w14:textId="77777777" w:rsidR="00980B94" w:rsidRPr="000A4838" w:rsidRDefault="00980B94" w:rsidP="006B4805">
      <w:pPr>
        <w:suppressAutoHyphens/>
      </w:pPr>
    </w:p>
    <w:p w14:paraId="0F923DA2" w14:textId="29A0116D" w:rsidR="00980B94" w:rsidRPr="000A4838" w:rsidRDefault="00980B94" w:rsidP="0086587A">
      <w:pPr>
        <w:pStyle w:val="Heading1"/>
      </w:pPr>
      <w:r w:rsidRPr="000A4838">
        <w:t xml:space="preserve">The commercial refrigeration sub-sector is the largest HFC consumer among the sub-sectors, even though it does not have the most pieces of equipment. The consumption rates are attributed to the higher average refrigerant charge inside the units, as well as leakage rates since most of the larger commercial refrigeration units are locally assembled, and leakage from the connected components increases with the age of the systems. The commercial refrigeration servicing sector requires HCFC-22 (16 per cent) and HFCs (84 per cent) </w:t>
      </w:r>
      <w:r w:rsidRPr="000A4838">
        <w:rPr>
          <w:shd w:val="clear" w:color="auto" w:fill="FFFFFF" w:themeFill="background1"/>
        </w:rPr>
        <w:t>mainly for servicing supermarket display cases, cold rooms, bakeries, and other food preparation facilities. This sub-sector contains factory-sealed units as well as bespoke refrigeration units assembled in workshops or on site</w:t>
      </w:r>
      <w:r w:rsidRPr="000A4838">
        <w:t>. The sector includes workshops, technicians, and small and medium</w:t>
      </w:r>
      <w:r w:rsidR="00CE102F" w:rsidRPr="000A4838">
        <w:noBreakHyphen/>
      </w:r>
      <w:r w:rsidRPr="000A4838">
        <w:t>sized enterprises (SMEs) designing/assembling and installing equipment using HFC-134a, R</w:t>
      </w:r>
      <w:r w:rsidR="00BB49B5" w:rsidRPr="000A4838">
        <w:noBreakHyphen/>
      </w:r>
      <w:r w:rsidRPr="000A4838">
        <w:t xml:space="preserve">404A and HCFC-22. In most cases, these SMEs act as trusted advisers to the equipment owners in the selection of technology. </w:t>
      </w:r>
    </w:p>
    <w:p w14:paraId="78532C3E" w14:textId="77777777" w:rsidR="00980B94" w:rsidRPr="000A4838" w:rsidRDefault="00980B94" w:rsidP="0086587A">
      <w:pPr>
        <w:pStyle w:val="Heading1"/>
      </w:pPr>
      <w:r w:rsidRPr="000A4838">
        <w:t>Industrial refrigeration applications consume 0.1 per cent of the HFCs in the country (in CO</w:t>
      </w:r>
      <w:r w:rsidRPr="000A4838">
        <w:rPr>
          <w:vertAlign w:val="subscript"/>
        </w:rPr>
        <w:t>2</w:t>
      </w:r>
      <w:r w:rsidRPr="000A4838">
        <w:t xml:space="preserve">-eq tonnes). In industrial refrigeration, the share of ammonia and HCFC-22 is about 80 per cent, while the share of HFCs is about 20 per cent. Among others, these units are generally used in fisheries, the </w:t>
      </w:r>
      <w:proofErr w:type="spellStart"/>
      <w:r w:rsidRPr="000A4838">
        <w:t>agro</w:t>
      </w:r>
      <w:proofErr w:type="spellEnd"/>
      <w:r w:rsidRPr="000A4838">
        <w:t xml:space="preserve">-industry, large food processing facilities, the cosmetic industry, and ice makers. These refrigeration units are usually imported and well maintained by dedicated service technicians employed by the facilities where these units are installed. </w:t>
      </w:r>
    </w:p>
    <w:p w14:paraId="29D52FCD" w14:textId="77777777" w:rsidR="00980B94" w:rsidRPr="000A4838" w:rsidRDefault="00980B94" w:rsidP="0086587A">
      <w:pPr>
        <w:pStyle w:val="Heading1"/>
      </w:pPr>
      <w:r w:rsidRPr="000A4838">
        <w:t>Transport refrigeration only consumes 2.5 per cent of the HFCs in the country (in CO</w:t>
      </w:r>
      <w:r w:rsidRPr="000A4838">
        <w:rPr>
          <w:vertAlign w:val="subscript"/>
        </w:rPr>
        <w:t>2</w:t>
      </w:r>
      <w:r w:rsidRPr="000A4838">
        <w:t>-eq tonnes). The transport refrigeration sub-sector predominantly relies on HFCs (91 per cent), with only 9 per cent use of HCFC-22. The transport refrigeration sub-sector is a relatively large consumer by unit because of excessive wear and tear during road journeys. Additional challenges are the geographical spread of service workshops along transport roads into the country, and the slow introduction of low</w:t>
      </w:r>
      <w:r w:rsidRPr="000A4838">
        <w:noBreakHyphen/>
        <w:t>global</w:t>
      </w:r>
      <w:r w:rsidRPr="000A4838">
        <w:noBreakHyphen/>
        <w:t>warming</w:t>
      </w:r>
      <w:r w:rsidRPr="000A4838">
        <w:noBreakHyphen/>
        <w:t xml:space="preserve">potential (GWP) alternatives. </w:t>
      </w:r>
    </w:p>
    <w:p w14:paraId="729786E3" w14:textId="77777777" w:rsidR="00980B94" w:rsidRPr="000A4838" w:rsidRDefault="00980B94" w:rsidP="006B4805">
      <w:pPr>
        <w:suppressAutoHyphens/>
        <w:spacing w:after="240"/>
        <w:rPr>
          <w:i/>
          <w:iCs/>
        </w:rPr>
      </w:pPr>
      <w:r w:rsidRPr="000A4838">
        <w:rPr>
          <w:i/>
          <w:iCs/>
        </w:rPr>
        <w:t>Residential and commercial air-conditioning servicing</w:t>
      </w:r>
    </w:p>
    <w:p w14:paraId="3A1EB43E" w14:textId="3B73534A" w:rsidR="00980B94" w:rsidRPr="000A4838" w:rsidRDefault="00980B94" w:rsidP="0086587A">
      <w:pPr>
        <w:pStyle w:val="Heading1"/>
      </w:pPr>
      <w:r w:rsidRPr="000A4838">
        <w:t>Residential AC equipment uses HCFC-22 (31 per cent) and HFCs (69 per cent). R</w:t>
      </w:r>
      <w:r w:rsidRPr="000A4838">
        <w:noBreakHyphen/>
        <w:t>410A</w:t>
      </w:r>
      <w:r w:rsidRPr="000A4838">
        <w:noBreakHyphen/>
        <w:t>based AC units are rapidly replacing HCFC-22 units. HFC-32-based or R-290-based AC units are scarce. Meanwhile, commercial AC systems use equivalent amounts of HFCs and HCFC-22, and there are still HCFC-based chiller units. Servicing in this sector is provided by relatively larger enterprises. Many of the HPMP activities address technicians working in the AC sector given its extensive use of HCFC-22.</w:t>
      </w:r>
    </w:p>
    <w:p w14:paraId="46F57914" w14:textId="77777777" w:rsidR="00980B94" w:rsidRPr="000A4838" w:rsidRDefault="00980B94" w:rsidP="006B4805">
      <w:pPr>
        <w:suppressAutoHyphens/>
        <w:rPr>
          <w:i/>
          <w:iCs/>
        </w:rPr>
      </w:pPr>
      <w:r w:rsidRPr="000A4838">
        <w:rPr>
          <w:i/>
          <w:iCs/>
        </w:rPr>
        <w:t xml:space="preserve">Mobile air-conditioning servicing </w:t>
      </w:r>
    </w:p>
    <w:p w14:paraId="5232C3D7" w14:textId="77777777" w:rsidR="00980B94" w:rsidRPr="000A4838" w:rsidRDefault="00980B94" w:rsidP="006B4805">
      <w:pPr>
        <w:suppressAutoHyphens/>
        <w:rPr>
          <w:u w:val="single"/>
        </w:rPr>
      </w:pPr>
    </w:p>
    <w:p w14:paraId="008FE534" w14:textId="77777777" w:rsidR="00980B94" w:rsidRPr="000A4838" w:rsidRDefault="00980B94" w:rsidP="0086587A">
      <w:pPr>
        <w:pStyle w:val="Heading1"/>
      </w:pPr>
      <w:r w:rsidRPr="000A4838">
        <w:t>This sector, which was not assisted during the HPMP, consumes only HFC-134a and accounts for 2.6 per cent of HFCs in CO</w:t>
      </w:r>
      <w:r w:rsidRPr="000A4838">
        <w:rPr>
          <w:vertAlign w:val="subscript"/>
        </w:rPr>
        <w:t>2</w:t>
      </w:r>
      <w:r w:rsidRPr="000A4838">
        <w:t>-eq tonnes. MAC in Cameroon is prone to leaks and commonly repaired with used parts from other vehicles. Most of the vehicles used in the country are air conditioned, each vehicle is serviced once per year and practically its entire charge is replaced. Servicing practices need to be improved to ensure proper operation of the units, reduce leaks, and recover the refrigerant. Alternatives such as HFO</w:t>
      </w:r>
      <w:r w:rsidRPr="000A4838">
        <w:noBreakHyphen/>
        <w:t>1234yf are still not available and their introduction will be determined by the AC technology used in cars imported into the country, many of them second-hand vehicles.</w:t>
      </w:r>
    </w:p>
    <w:p w14:paraId="2B58A40E" w14:textId="77777777" w:rsidR="00980B94" w:rsidRPr="000A4838" w:rsidRDefault="00980B94" w:rsidP="006B4805">
      <w:pPr>
        <w:suppressAutoHyphens/>
        <w:rPr>
          <w:i/>
          <w:iCs/>
        </w:rPr>
      </w:pPr>
      <w:r w:rsidRPr="000A4838">
        <w:rPr>
          <w:i/>
          <w:iCs/>
        </w:rPr>
        <w:t>Installation and assembly</w:t>
      </w:r>
    </w:p>
    <w:p w14:paraId="029A6E5B" w14:textId="77777777" w:rsidR="00980B94" w:rsidRPr="000A4838" w:rsidRDefault="00980B94" w:rsidP="006B4805">
      <w:pPr>
        <w:suppressAutoHyphens/>
        <w:rPr>
          <w:i/>
          <w:iCs/>
        </w:rPr>
      </w:pPr>
    </w:p>
    <w:p w14:paraId="798839B0" w14:textId="29C7DDB3" w:rsidR="00980B94" w:rsidRPr="000A4838" w:rsidRDefault="00980B94" w:rsidP="0086587A">
      <w:pPr>
        <w:pStyle w:val="Heading1"/>
        <w:rPr>
          <w:i/>
          <w:iCs/>
        </w:rPr>
      </w:pPr>
      <w:r w:rsidRPr="000A4838">
        <w:t xml:space="preserve">Cameroon has an assembly sector that </w:t>
      </w:r>
      <w:r w:rsidR="005D2314" w:rsidRPr="000A4838">
        <w:t>addresses</w:t>
      </w:r>
      <w:r w:rsidRPr="000A4838">
        <w:t xml:space="preserve"> both air</w:t>
      </w:r>
      <w:r w:rsidRPr="000A4838">
        <w:noBreakHyphen/>
        <w:t>conditioning and refrigeration units in various capacities. Local assemblers use both HCFC-22 and HFCs for a variety of products. Cameroon did not set out a distinction of servicing from the assembly in stage I of the KIP.  Still, the country could do so for further KIP stages.</w:t>
      </w:r>
    </w:p>
    <w:p w14:paraId="7A1A05F7" w14:textId="77777777" w:rsidR="00980B94" w:rsidRPr="000A4838" w:rsidRDefault="00980B94" w:rsidP="006B4805">
      <w:pPr>
        <w:pStyle w:val="Heading1"/>
        <w:keepNext/>
        <w:numPr>
          <w:ilvl w:val="0"/>
          <w:numId w:val="0"/>
        </w:numPr>
        <w:suppressAutoHyphens/>
        <w:rPr>
          <w:i/>
          <w:iCs/>
        </w:rPr>
      </w:pPr>
      <w:r w:rsidRPr="000A4838">
        <w:rPr>
          <w:i/>
          <w:iCs/>
        </w:rPr>
        <w:lastRenderedPageBreak/>
        <w:t>Firefighting applications</w:t>
      </w:r>
    </w:p>
    <w:p w14:paraId="5363D8FA" w14:textId="77777777" w:rsidR="00980B94" w:rsidRPr="000A4838" w:rsidRDefault="00980B94" w:rsidP="0086587A">
      <w:pPr>
        <w:pStyle w:val="Heading1"/>
      </w:pPr>
      <w:r w:rsidRPr="000A4838">
        <w:t>In Cameroon, HFC-227ea is used for servicing firefighting applications for refilling and replacing leakages in firefighting central systems used at hydrocarbon storage facilities, refineries, and aluminium manufacturing plants.</w:t>
      </w:r>
    </w:p>
    <w:p w14:paraId="16730D7B" w14:textId="77777777" w:rsidR="00CE0026" w:rsidRPr="000A4838" w:rsidRDefault="00CE0026" w:rsidP="006B4805">
      <w:pPr>
        <w:keepNext/>
        <w:suppressAutoHyphens/>
        <w:rPr>
          <w:i/>
          <w:iCs/>
        </w:rPr>
      </w:pPr>
      <w:r w:rsidRPr="000A4838">
        <w:rPr>
          <w:i/>
          <w:iCs/>
        </w:rPr>
        <w:t xml:space="preserve">Minimum energy performance standards </w:t>
      </w:r>
    </w:p>
    <w:p w14:paraId="56D8D3D1" w14:textId="77777777" w:rsidR="00CE0026" w:rsidRPr="000A4838" w:rsidRDefault="00CE0026" w:rsidP="006B4805">
      <w:pPr>
        <w:keepNext/>
        <w:suppressAutoHyphens/>
      </w:pPr>
    </w:p>
    <w:p w14:paraId="5742D23D" w14:textId="2D3FB7C3" w:rsidR="00CE0026" w:rsidRPr="000A4838" w:rsidRDefault="00EF75FA" w:rsidP="0086587A">
      <w:pPr>
        <w:pStyle w:val="Heading1"/>
      </w:pPr>
      <w:r w:rsidRPr="000A4838">
        <w:t>Currently, there are no MEPS or labeling requirements in place in Cameroon. The NOU had preliminary discussion with the Ministry of Energy about establishing MEPS for RAC equipment</w:t>
      </w:r>
      <w:r w:rsidR="00F166B4" w:rsidRPr="000A4838">
        <w:t xml:space="preserve">. </w:t>
      </w:r>
      <w:r w:rsidR="00CE0026" w:rsidRPr="000A4838">
        <w:t xml:space="preserve">UNIDO indicated that the German development agency GIZ is working on MEPS within its </w:t>
      </w:r>
      <w:proofErr w:type="spellStart"/>
      <w:r w:rsidR="00CE0026" w:rsidRPr="000A4838">
        <w:rPr>
          <w:i/>
          <w:iCs/>
        </w:rPr>
        <w:t>Refroidissement</w:t>
      </w:r>
      <w:proofErr w:type="spellEnd"/>
      <w:r w:rsidR="00CE0026" w:rsidRPr="000A4838">
        <w:rPr>
          <w:i/>
          <w:iCs/>
        </w:rPr>
        <w:t xml:space="preserve"> </w:t>
      </w:r>
      <w:proofErr w:type="spellStart"/>
      <w:r w:rsidR="00CE0026" w:rsidRPr="000A4838">
        <w:rPr>
          <w:i/>
          <w:iCs/>
        </w:rPr>
        <w:t>respectueux</w:t>
      </w:r>
      <w:proofErr w:type="spellEnd"/>
      <w:r w:rsidR="00CE0026" w:rsidRPr="000A4838">
        <w:rPr>
          <w:i/>
          <w:iCs/>
        </w:rPr>
        <w:t xml:space="preserve"> de </w:t>
      </w:r>
      <w:proofErr w:type="spellStart"/>
      <w:r w:rsidR="00CE0026" w:rsidRPr="000A4838">
        <w:rPr>
          <w:i/>
          <w:iCs/>
        </w:rPr>
        <w:t>l’ozone</w:t>
      </w:r>
      <w:proofErr w:type="spellEnd"/>
      <w:r w:rsidR="00CE0026" w:rsidRPr="000A4838">
        <w:rPr>
          <w:i/>
          <w:iCs/>
        </w:rPr>
        <w:t xml:space="preserve"> et du </w:t>
      </w:r>
      <w:proofErr w:type="spellStart"/>
      <w:r w:rsidR="00CE0026" w:rsidRPr="000A4838">
        <w:rPr>
          <w:i/>
          <w:iCs/>
        </w:rPr>
        <w:t>climat</w:t>
      </w:r>
      <w:proofErr w:type="spellEnd"/>
      <w:r w:rsidR="00CE0026" w:rsidRPr="000A4838">
        <w:rPr>
          <w:i/>
          <w:iCs/>
        </w:rPr>
        <w:t xml:space="preserve"> </w:t>
      </w:r>
      <w:proofErr w:type="spellStart"/>
      <w:r w:rsidR="00CE0026" w:rsidRPr="000A4838">
        <w:rPr>
          <w:i/>
          <w:iCs/>
        </w:rPr>
        <w:t>en</w:t>
      </w:r>
      <w:proofErr w:type="spellEnd"/>
      <w:r w:rsidR="00CE0026" w:rsidRPr="000A4838">
        <w:rPr>
          <w:i/>
          <w:iCs/>
        </w:rPr>
        <w:t xml:space="preserve"> Afrique de </w:t>
      </w:r>
      <w:proofErr w:type="spellStart"/>
      <w:r w:rsidR="00CE0026" w:rsidRPr="000A4838">
        <w:rPr>
          <w:i/>
          <w:iCs/>
        </w:rPr>
        <w:t>l’Ouest</w:t>
      </w:r>
      <w:proofErr w:type="spellEnd"/>
      <w:r w:rsidR="00CE0026" w:rsidRPr="000A4838">
        <w:rPr>
          <w:i/>
          <w:iCs/>
        </w:rPr>
        <w:t xml:space="preserve"> et Centrale</w:t>
      </w:r>
      <w:r w:rsidR="00CE0026" w:rsidRPr="000A4838">
        <w:t xml:space="preserve"> (Ozone and Climate-Friendly Cooling in West and Central Africa) (ROCA) project. </w:t>
      </w:r>
    </w:p>
    <w:p w14:paraId="3887DF97" w14:textId="77777777" w:rsidR="00980B94" w:rsidRPr="000A4838" w:rsidRDefault="00980B94" w:rsidP="006B4805">
      <w:pPr>
        <w:keepNext/>
        <w:suppressAutoHyphens/>
        <w:spacing w:after="240"/>
        <w:rPr>
          <w:b/>
          <w:bCs/>
        </w:rPr>
      </w:pPr>
      <w:r w:rsidRPr="000A4838">
        <w:rPr>
          <w:b/>
          <w:bCs/>
        </w:rPr>
        <w:t>Phase-down strategy in stage I of the Kigali HFC implementation plan</w:t>
      </w:r>
    </w:p>
    <w:p w14:paraId="4F99657E" w14:textId="77777777" w:rsidR="00980B94" w:rsidRPr="000A4838" w:rsidRDefault="00980B94" w:rsidP="006B4805">
      <w:pPr>
        <w:pStyle w:val="Heading1"/>
        <w:numPr>
          <w:ilvl w:val="0"/>
          <w:numId w:val="0"/>
        </w:numPr>
        <w:suppressAutoHyphens/>
        <w:rPr>
          <w:u w:val="single"/>
        </w:rPr>
      </w:pPr>
      <w:r w:rsidRPr="000A4838">
        <w:rPr>
          <w:u w:val="single"/>
        </w:rPr>
        <w:t>Overarching strategy</w:t>
      </w:r>
    </w:p>
    <w:p w14:paraId="4AD7711C" w14:textId="77777777" w:rsidR="00980B94" w:rsidRPr="000A4838" w:rsidRDefault="00980B94" w:rsidP="0086587A">
      <w:pPr>
        <w:pStyle w:val="Heading1"/>
      </w:pPr>
      <w:r w:rsidRPr="000A4838">
        <w:t>Cameroon is proposing three stages for KIP implementation. Stage I is proposed to be implemented simultaneously with the HPMP until 2030. Stage II is expected to cover a period of 10 years (from 2030 to 2040), and stage III is expected to cover a period of five years until 2045.</w:t>
      </w:r>
    </w:p>
    <w:p w14:paraId="461B0CF3" w14:textId="77777777" w:rsidR="00980B94" w:rsidRPr="000A4838" w:rsidRDefault="00980B94" w:rsidP="006B4805">
      <w:pPr>
        <w:pStyle w:val="Heading1"/>
        <w:numPr>
          <w:ilvl w:val="0"/>
          <w:numId w:val="0"/>
        </w:numPr>
        <w:suppressAutoHyphens/>
        <w:rPr>
          <w:u w:val="single"/>
        </w:rPr>
      </w:pPr>
      <w:r w:rsidRPr="000A4838">
        <w:rPr>
          <w:u w:val="single"/>
        </w:rPr>
        <w:t xml:space="preserve">Estimated HFC baseline and proposed HFC reductions during stage </w:t>
      </w:r>
      <w:proofErr w:type="gramStart"/>
      <w:r w:rsidRPr="000A4838">
        <w:rPr>
          <w:u w:val="single"/>
        </w:rPr>
        <w:t>I</w:t>
      </w:r>
      <w:proofErr w:type="gramEnd"/>
    </w:p>
    <w:p w14:paraId="16CC8E96" w14:textId="77777777" w:rsidR="00980B94" w:rsidRPr="000A4838" w:rsidRDefault="00980B94" w:rsidP="0086587A">
      <w:pPr>
        <w:pStyle w:val="Heading1"/>
      </w:pPr>
      <w:bookmarkStart w:id="0" w:name="_Hlk118781799"/>
      <w:r w:rsidRPr="000A4838">
        <w:t xml:space="preserve">The Government of Cameroon </w:t>
      </w:r>
      <w:bookmarkEnd w:id="0"/>
      <w:r w:rsidRPr="000A4838">
        <w:t>has reported Article 7 data from 2020 to 2022. By adding 65 per cent of the HCFC baseline (in CO</w:t>
      </w:r>
      <w:r w:rsidRPr="000A4838">
        <w:rPr>
          <w:vertAlign w:val="subscript"/>
        </w:rPr>
        <w:t>2</w:t>
      </w:r>
      <w:r w:rsidRPr="000A4838">
        <w:t>-eq tonnes) to the average HFC consumption in 2020-2022, the estimated HFC baseline is 4,760,203 CO</w:t>
      </w:r>
      <w:r w:rsidRPr="000A4838">
        <w:rPr>
          <w:vertAlign w:val="subscript"/>
        </w:rPr>
        <w:t>2</w:t>
      </w:r>
      <w:r w:rsidRPr="000A4838">
        <w:t>-eq tonnes, as shown in table 3.</w:t>
      </w:r>
    </w:p>
    <w:p w14:paraId="4086CED5" w14:textId="77777777" w:rsidR="00980B94" w:rsidRPr="000A4838" w:rsidRDefault="00980B94" w:rsidP="006B4805">
      <w:pPr>
        <w:pStyle w:val="Heading1"/>
        <w:numPr>
          <w:ilvl w:val="0"/>
          <w:numId w:val="0"/>
        </w:numPr>
        <w:suppressAutoHyphens/>
        <w:spacing w:after="0"/>
        <w:rPr>
          <w:b/>
          <w:bCs/>
        </w:rPr>
      </w:pPr>
      <w:r w:rsidRPr="000A4838">
        <w:rPr>
          <w:b/>
          <w:bCs/>
        </w:rPr>
        <w:t xml:space="preserve">Table 3. </w:t>
      </w:r>
      <w:bookmarkStart w:id="1" w:name="_Hlk131922742"/>
      <w:r w:rsidRPr="000A4838">
        <w:rPr>
          <w:b/>
          <w:bCs/>
        </w:rPr>
        <w:t>Estimated HFC baseline for Cameroon (CO</w:t>
      </w:r>
      <w:r w:rsidRPr="000A4838">
        <w:rPr>
          <w:b/>
          <w:bCs/>
          <w:vertAlign w:val="subscript"/>
        </w:rPr>
        <w:t>2</w:t>
      </w:r>
      <w:r w:rsidRPr="000A4838">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3102"/>
        <w:gridCol w:w="1485"/>
        <w:gridCol w:w="1485"/>
        <w:gridCol w:w="1485"/>
        <w:gridCol w:w="1793"/>
      </w:tblGrid>
      <w:tr w:rsidR="00980B94" w:rsidRPr="000A4838" w14:paraId="31C9CE0A" w14:textId="77777777" w:rsidTr="003A3F29">
        <w:trPr>
          <w:trHeight w:val="463"/>
        </w:trPr>
        <w:tc>
          <w:tcPr>
            <w:tcW w:w="1659" w:type="pct"/>
            <w:shd w:val="clear" w:color="auto" w:fill="auto"/>
            <w:tcMar>
              <w:top w:w="17" w:type="dxa"/>
              <w:left w:w="108" w:type="dxa"/>
              <w:bottom w:w="17" w:type="dxa"/>
              <w:right w:w="108" w:type="dxa"/>
            </w:tcMar>
            <w:vAlign w:val="center"/>
          </w:tcPr>
          <w:p w14:paraId="0EB9A004" w14:textId="77777777" w:rsidR="00980B94" w:rsidRPr="000A4838" w:rsidRDefault="00980B94" w:rsidP="006B4805">
            <w:pPr>
              <w:suppressAutoHyphens/>
              <w:jc w:val="center"/>
              <w:rPr>
                <w:b/>
                <w:bCs/>
                <w:sz w:val="20"/>
                <w:szCs w:val="20"/>
              </w:rPr>
            </w:pPr>
            <w:r w:rsidRPr="000A4838">
              <w:rPr>
                <w:b/>
                <w:bCs/>
                <w:sz w:val="20"/>
                <w:szCs w:val="20"/>
              </w:rPr>
              <w:t>Baseline component</w:t>
            </w:r>
          </w:p>
        </w:tc>
        <w:tc>
          <w:tcPr>
            <w:tcW w:w="794" w:type="pct"/>
            <w:shd w:val="clear" w:color="auto" w:fill="auto"/>
            <w:tcMar>
              <w:top w:w="17" w:type="dxa"/>
              <w:left w:w="108" w:type="dxa"/>
              <w:bottom w:w="17" w:type="dxa"/>
              <w:right w:w="108" w:type="dxa"/>
            </w:tcMar>
            <w:vAlign w:val="center"/>
          </w:tcPr>
          <w:p w14:paraId="023C7CBE" w14:textId="77777777" w:rsidR="00980B94" w:rsidRPr="000A4838" w:rsidRDefault="00980B94" w:rsidP="006B4805">
            <w:pPr>
              <w:suppressAutoHyphens/>
              <w:jc w:val="center"/>
              <w:rPr>
                <w:b/>
                <w:bCs/>
                <w:sz w:val="20"/>
                <w:szCs w:val="20"/>
              </w:rPr>
            </w:pPr>
            <w:r w:rsidRPr="000A4838">
              <w:rPr>
                <w:b/>
                <w:bCs/>
                <w:sz w:val="20"/>
                <w:szCs w:val="20"/>
              </w:rPr>
              <w:t>2020</w:t>
            </w:r>
          </w:p>
        </w:tc>
        <w:tc>
          <w:tcPr>
            <w:tcW w:w="794" w:type="pct"/>
            <w:shd w:val="clear" w:color="auto" w:fill="auto"/>
            <w:tcMar>
              <w:top w:w="17" w:type="dxa"/>
              <w:left w:w="108" w:type="dxa"/>
              <w:bottom w:w="17" w:type="dxa"/>
              <w:right w:w="108" w:type="dxa"/>
            </w:tcMar>
            <w:vAlign w:val="center"/>
          </w:tcPr>
          <w:p w14:paraId="658A3CD8" w14:textId="77777777" w:rsidR="00980B94" w:rsidRPr="000A4838" w:rsidRDefault="00980B94" w:rsidP="006B4805">
            <w:pPr>
              <w:suppressAutoHyphens/>
              <w:jc w:val="center"/>
              <w:rPr>
                <w:b/>
                <w:bCs/>
                <w:sz w:val="20"/>
                <w:szCs w:val="20"/>
              </w:rPr>
            </w:pPr>
            <w:r w:rsidRPr="000A4838">
              <w:rPr>
                <w:b/>
                <w:bCs/>
                <w:sz w:val="20"/>
                <w:szCs w:val="20"/>
              </w:rPr>
              <w:t>2021</w:t>
            </w:r>
          </w:p>
        </w:tc>
        <w:tc>
          <w:tcPr>
            <w:tcW w:w="794" w:type="pct"/>
            <w:shd w:val="clear" w:color="auto" w:fill="auto"/>
            <w:tcMar>
              <w:top w:w="17" w:type="dxa"/>
              <w:left w:w="108" w:type="dxa"/>
              <w:bottom w:w="17" w:type="dxa"/>
              <w:right w:w="108" w:type="dxa"/>
            </w:tcMar>
            <w:vAlign w:val="center"/>
          </w:tcPr>
          <w:p w14:paraId="034D10AD" w14:textId="77777777" w:rsidR="00980B94" w:rsidRPr="000A4838" w:rsidRDefault="00980B94" w:rsidP="006B4805">
            <w:pPr>
              <w:suppressAutoHyphens/>
              <w:jc w:val="center"/>
              <w:rPr>
                <w:b/>
                <w:bCs/>
                <w:sz w:val="20"/>
                <w:szCs w:val="20"/>
              </w:rPr>
            </w:pPr>
            <w:r w:rsidRPr="000A4838">
              <w:rPr>
                <w:b/>
                <w:bCs/>
                <w:sz w:val="20"/>
                <w:szCs w:val="20"/>
              </w:rPr>
              <w:t>2022</w:t>
            </w:r>
          </w:p>
        </w:tc>
        <w:tc>
          <w:tcPr>
            <w:tcW w:w="960" w:type="pct"/>
            <w:shd w:val="clear" w:color="auto" w:fill="auto"/>
            <w:tcMar>
              <w:top w:w="17" w:type="dxa"/>
              <w:left w:w="108" w:type="dxa"/>
              <w:bottom w:w="17" w:type="dxa"/>
              <w:right w:w="108" w:type="dxa"/>
            </w:tcMar>
            <w:vAlign w:val="center"/>
          </w:tcPr>
          <w:p w14:paraId="3E857E09" w14:textId="77777777" w:rsidR="00980B94" w:rsidRPr="000A4838" w:rsidRDefault="00980B94" w:rsidP="006B4805">
            <w:pPr>
              <w:suppressAutoHyphens/>
              <w:jc w:val="center"/>
              <w:rPr>
                <w:b/>
                <w:bCs/>
                <w:sz w:val="20"/>
                <w:szCs w:val="20"/>
              </w:rPr>
            </w:pPr>
            <w:r w:rsidRPr="000A4838">
              <w:rPr>
                <w:b/>
                <w:bCs/>
                <w:sz w:val="20"/>
                <w:szCs w:val="20"/>
              </w:rPr>
              <w:t xml:space="preserve">2020-2022 </w:t>
            </w:r>
          </w:p>
          <w:p w14:paraId="2240FA29" w14:textId="1102F8C5" w:rsidR="00980B94" w:rsidRPr="000A4838" w:rsidRDefault="005E0229" w:rsidP="006B4805">
            <w:pPr>
              <w:suppressAutoHyphens/>
              <w:jc w:val="center"/>
              <w:rPr>
                <w:b/>
                <w:bCs/>
                <w:sz w:val="20"/>
                <w:szCs w:val="20"/>
              </w:rPr>
            </w:pPr>
            <w:r w:rsidRPr="000A4838">
              <w:rPr>
                <w:b/>
                <w:bCs/>
                <w:sz w:val="20"/>
                <w:szCs w:val="20"/>
              </w:rPr>
              <w:t>A</w:t>
            </w:r>
            <w:r w:rsidR="00980B94" w:rsidRPr="000A4838">
              <w:rPr>
                <w:b/>
                <w:bCs/>
                <w:sz w:val="20"/>
                <w:szCs w:val="20"/>
              </w:rPr>
              <w:t>verage</w:t>
            </w:r>
          </w:p>
        </w:tc>
      </w:tr>
      <w:tr w:rsidR="00980B94" w:rsidRPr="000A4838" w14:paraId="74E2250B" w14:textId="77777777" w:rsidTr="003A3F29">
        <w:trPr>
          <w:trHeight w:val="228"/>
        </w:trPr>
        <w:tc>
          <w:tcPr>
            <w:tcW w:w="1659" w:type="pct"/>
            <w:shd w:val="clear" w:color="auto" w:fill="auto"/>
            <w:tcMar>
              <w:top w:w="17" w:type="dxa"/>
              <w:left w:w="108" w:type="dxa"/>
              <w:bottom w:w="17" w:type="dxa"/>
              <w:right w:w="108" w:type="dxa"/>
            </w:tcMar>
          </w:tcPr>
          <w:p w14:paraId="25F212A0" w14:textId="77777777" w:rsidR="00980B94" w:rsidRPr="000A4838" w:rsidRDefault="00980B94" w:rsidP="006B4805">
            <w:pPr>
              <w:suppressAutoHyphens/>
              <w:rPr>
                <w:sz w:val="20"/>
                <w:szCs w:val="20"/>
              </w:rPr>
            </w:pPr>
            <w:r w:rsidRPr="000A4838">
              <w:rPr>
                <w:sz w:val="20"/>
                <w:szCs w:val="20"/>
              </w:rPr>
              <w:t>HFC consumption</w:t>
            </w:r>
          </w:p>
        </w:tc>
        <w:tc>
          <w:tcPr>
            <w:tcW w:w="794" w:type="pct"/>
            <w:shd w:val="clear" w:color="auto" w:fill="auto"/>
            <w:tcMar>
              <w:top w:w="17" w:type="dxa"/>
              <w:left w:w="108" w:type="dxa"/>
              <w:bottom w:w="17" w:type="dxa"/>
              <w:right w:w="108" w:type="dxa"/>
            </w:tcMar>
          </w:tcPr>
          <w:p w14:paraId="52C1586B" w14:textId="77777777" w:rsidR="00980B94" w:rsidRPr="000A4838" w:rsidRDefault="00980B94" w:rsidP="006B4805">
            <w:pPr>
              <w:suppressAutoHyphens/>
              <w:jc w:val="right"/>
              <w:rPr>
                <w:sz w:val="20"/>
                <w:szCs w:val="20"/>
              </w:rPr>
            </w:pPr>
            <w:r w:rsidRPr="000A4838">
              <w:rPr>
                <w:sz w:val="20"/>
                <w:szCs w:val="20"/>
              </w:rPr>
              <w:t>3,355,712</w:t>
            </w:r>
          </w:p>
        </w:tc>
        <w:tc>
          <w:tcPr>
            <w:tcW w:w="794" w:type="pct"/>
            <w:shd w:val="clear" w:color="auto" w:fill="auto"/>
            <w:tcMar>
              <w:top w:w="17" w:type="dxa"/>
              <w:left w:w="108" w:type="dxa"/>
              <w:bottom w:w="17" w:type="dxa"/>
              <w:right w:w="108" w:type="dxa"/>
            </w:tcMar>
          </w:tcPr>
          <w:p w14:paraId="5E69E7F9" w14:textId="77777777" w:rsidR="00980B94" w:rsidRPr="000A4838" w:rsidRDefault="00980B94" w:rsidP="006B4805">
            <w:pPr>
              <w:suppressAutoHyphens/>
              <w:jc w:val="right"/>
              <w:rPr>
                <w:sz w:val="20"/>
                <w:szCs w:val="20"/>
              </w:rPr>
            </w:pPr>
            <w:r w:rsidRPr="000A4838">
              <w:rPr>
                <w:sz w:val="20"/>
                <w:szCs w:val="20"/>
                <w:shd w:val="clear" w:color="auto" w:fill="FFFFFF"/>
              </w:rPr>
              <w:t>3,153,776</w:t>
            </w:r>
          </w:p>
        </w:tc>
        <w:tc>
          <w:tcPr>
            <w:tcW w:w="794" w:type="pct"/>
            <w:shd w:val="clear" w:color="auto" w:fill="auto"/>
            <w:tcMar>
              <w:top w:w="17" w:type="dxa"/>
              <w:left w:w="108" w:type="dxa"/>
              <w:bottom w:w="17" w:type="dxa"/>
              <w:right w:w="108" w:type="dxa"/>
            </w:tcMar>
          </w:tcPr>
          <w:p w14:paraId="1FF512E7" w14:textId="77777777" w:rsidR="00980B94" w:rsidRPr="000A4838" w:rsidRDefault="00980B94" w:rsidP="006B4805">
            <w:pPr>
              <w:suppressAutoHyphens/>
              <w:jc w:val="right"/>
              <w:rPr>
                <w:sz w:val="20"/>
                <w:szCs w:val="20"/>
              </w:rPr>
            </w:pPr>
            <w:r w:rsidRPr="000A4838">
              <w:rPr>
                <w:sz w:val="20"/>
                <w:szCs w:val="20"/>
              </w:rPr>
              <w:t>3,203,591</w:t>
            </w:r>
          </w:p>
        </w:tc>
        <w:tc>
          <w:tcPr>
            <w:tcW w:w="960" w:type="pct"/>
            <w:shd w:val="clear" w:color="auto" w:fill="auto"/>
            <w:tcMar>
              <w:top w:w="17" w:type="dxa"/>
              <w:left w:w="108" w:type="dxa"/>
              <w:bottom w:w="17" w:type="dxa"/>
              <w:right w:w="108" w:type="dxa"/>
            </w:tcMar>
          </w:tcPr>
          <w:p w14:paraId="17E2DA6C" w14:textId="77777777" w:rsidR="00980B94" w:rsidRPr="000A4838" w:rsidRDefault="00980B94" w:rsidP="006B4805">
            <w:pPr>
              <w:suppressAutoHyphens/>
              <w:jc w:val="right"/>
              <w:rPr>
                <w:sz w:val="20"/>
                <w:szCs w:val="20"/>
              </w:rPr>
            </w:pPr>
            <w:r w:rsidRPr="000A4838">
              <w:rPr>
                <w:sz w:val="20"/>
                <w:szCs w:val="20"/>
              </w:rPr>
              <w:t>3,237,693</w:t>
            </w:r>
          </w:p>
        </w:tc>
      </w:tr>
      <w:tr w:rsidR="00980B94" w:rsidRPr="000A4838" w14:paraId="29F3D7E0" w14:textId="77777777" w:rsidTr="003A3F29">
        <w:trPr>
          <w:trHeight w:val="235"/>
        </w:trPr>
        <w:tc>
          <w:tcPr>
            <w:tcW w:w="1659" w:type="pct"/>
            <w:shd w:val="clear" w:color="auto" w:fill="auto"/>
            <w:tcMar>
              <w:top w:w="17" w:type="dxa"/>
              <w:left w:w="108" w:type="dxa"/>
              <w:bottom w:w="17" w:type="dxa"/>
              <w:right w:w="108" w:type="dxa"/>
            </w:tcMar>
          </w:tcPr>
          <w:p w14:paraId="22B3FF99" w14:textId="77777777" w:rsidR="00980B94" w:rsidRPr="000A4838" w:rsidRDefault="00980B94" w:rsidP="006B4805">
            <w:pPr>
              <w:suppressAutoHyphens/>
              <w:rPr>
                <w:sz w:val="20"/>
                <w:szCs w:val="20"/>
              </w:rPr>
            </w:pPr>
            <w:r w:rsidRPr="000A4838">
              <w:rPr>
                <w:sz w:val="20"/>
                <w:szCs w:val="20"/>
              </w:rPr>
              <w:t>HCFC baseline (65%)</w:t>
            </w:r>
          </w:p>
        </w:tc>
        <w:tc>
          <w:tcPr>
            <w:tcW w:w="2381" w:type="pct"/>
            <w:gridSpan w:val="3"/>
            <w:shd w:val="clear" w:color="auto" w:fill="auto"/>
            <w:tcMar>
              <w:top w:w="17" w:type="dxa"/>
              <w:left w:w="108" w:type="dxa"/>
              <w:bottom w:w="17" w:type="dxa"/>
              <w:right w:w="108" w:type="dxa"/>
            </w:tcMar>
          </w:tcPr>
          <w:p w14:paraId="6E6159EF" w14:textId="77777777" w:rsidR="00980B94" w:rsidRPr="000A4838" w:rsidRDefault="00980B94" w:rsidP="006B4805">
            <w:pPr>
              <w:suppressAutoHyphens/>
              <w:jc w:val="right"/>
              <w:rPr>
                <w:sz w:val="20"/>
                <w:szCs w:val="20"/>
              </w:rPr>
            </w:pPr>
          </w:p>
        </w:tc>
        <w:tc>
          <w:tcPr>
            <w:tcW w:w="960" w:type="pct"/>
            <w:shd w:val="clear" w:color="auto" w:fill="auto"/>
            <w:tcMar>
              <w:top w:w="17" w:type="dxa"/>
              <w:left w:w="108" w:type="dxa"/>
              <w:bottom w:w="17" w:type="dxa"/>
              <w:right w:w="108" w:type="dxa"/>
            </w:tcMar>
          </w:tcPr>
          <w:p w14:paraId="27C41F5C" w14:textId="77777777" w:rsidR="00980B94" w:rsidRPr="000A4838" w:rsidRDefault="00980B94" w:rsidP="006B4805">
            <w:pPr>
              <w:suppressAutoHyphens/>
              <w:jc w:val="right"/>
              <w:rPr>
                <w:sz w:val="20"/>
                <w:szCs w:val="20"/>
              </w:rPr>
            </w:pPr>
            <w:r w:rsidRPr="000A4838">
              <w:rPr>
                <w:sz w:val="20"/>
                <w:szCs w:val="20"/>
              </w:rPr>
              <w:t>1,522,510</w:t>
            </w:r>
          </w:p>
        </w:tc>
      </w:tr>
      <w:tr w:rsidR="00980B94" w:rsidRPr="000A4838" w14:paraId="3B56B98D" w14:textId="77777777" w:rsidTr="003A3F29">
        <w:trPr>
          <w:trHeight w:val="221"/>
        </w:trPr>
        <w:tc>
          <w:tcPr>
            <w:tcW w:w="1659" w:type="pct"/>
            <w:shd w:val="clear" w:color="auto" w:fill="auto"/>
            <w:tcMar>
              <w:top w:w="17" w:type="dxa"/>
              <w:left w:w="108" w:type="dxa"/>
              <w:bottom w:w="17" w:type="dxa"/>
              <w:right w:w="108" w:type="dxa"/>
            </w:tcMar>
          </w:tcPr>
          <w:p w14:paraId="0AAD82D9" w14:textId="77777777" w:rsidR="00980B94" w:rsidRPr="000A4838" w:rsidRDefault="00980B94" w:rsidP="006B4805">
            <w:pPr>
              <w:suppressAutoHyphens/>
              <w:rPr>
                <w:sz w:val="20"/>
                <w:szCs w:val="20"/>
              </w:rPr>
            </w:pPr>
            <w:r w:rsidRPr="000A4838">
              <w:rPr>
                <w:sz w:val="20"/>
                <w:szCs w:val="20"/>
              </w:rPr>
              <w:t>HFC estimated baseline</w:t>
            </w:r>
          </w:p>
        </w:tc>
        <w:tc>
          <w:tcPr>
            <w:tcW w:w="2381" w:type="pct"/>
            <w:gridSpan w:val="3"/>
            <w:shd w:val="clear" w:color="auto" w:fill="auto"/>
            <w:tcMar>
              <w:top w:w="17" w:type="dxa"/>
              <w:left w:w="108" w:type="dxa"/>
              <w:bottom w:w="17" w:type="dxa"/>
              <w:right w:w="108" w:type="dxa"/>
            </w:tcMar>
          </w:tcPr>
          <w:p w14:paraId="3D816379" w14:textId="77777777" w:rsidR="00980B94" w:rsidRPr="000A4838" w:rsidRDefault="00980B94" w:rsidP="006B4805">
            <w:pPr>
              <w:suppressAutoHyphens/>
              <w:jc w:val="right"/>
              <w:rPr>
                <w:sz w:val="20"/>
                <w:szCs w:val="20"/>
              </w:rPr>
            </w:pPr>
          </w:p>
        </w:tc>
        <w:tc>
          <w:tcPr>
            <w:tcW w:w="960" w:type="pct"/>
            <w:shd w:val="clear" w:color="auto" w:fill="auto"/>
            <w:tcMar>
              <w:top w:w="17" w:type="dxa"/>
              <w:left w:w="108" w:type="dxa"/>
              <w:bottom w:w="17" w:type="dxa"/>
              <w:right w:w="108" w:type="dxa"/>
            </w:tcMar>
          </w:tcPr>
          <w:p w14:paraId="27D1EBFB" w14:textId="77777777" w:rsidR="00980B94" w:rsidRPr="000A4838" w:rsidRDefault="00980B94" w:rsidP="006B4805">
            <w:pPr>
              <w:suppressAutoHyphens/>
              <w:jc w:val="right"/>
              <w:rPr>
                <w:b/>
                <w:bCs/>
                <w:sz w:val="20"/>
                <w:szCs w:val="20"/>
              </w:rPr>
            </w:pPr>
            <w:r w:rsidRPr="000A4838">
              <w:rPr>
                <w:b/>
                <w:bCs/>
                <w:sz w:val="20"/>
                <w:szCs w:val="20"/>
              </w:rPr>
              <w:t>4,760,203</w:t>
            </w:r>
          </w:p>
        </w:tc>
      </w:tr>
      <w:bookmarkEnd w:id="1"/>
    </w:tbl>
    <w:p w14:paraId="09192700" w14:textId="77777777" w:rsidR="00980B94" w:rsidRPr="000A4838" w:rsidRDefault="00980B94" w:rsidP="006B4805">
      <w:pPr>
        <w:pStyle w:val="Heading1"/>
        <w:numPr>
          <w:ilvl w:val="0"/>
          <w:numId w:val="0"/>
        </w:numPr>
        <w:suppressAutoHyphens/>
        <w:spacing w:after="0"/>
      </w:pPr>
    </w:p>
    <w:p w14:paraId="24F9D722" w14:textId="77777777" w:rsidR="00980B94" w:rsidRPr="000A4838" w:rsidRDefault="00980B94" w:rsidP="0086587A">
      <w:pPr>
        <w:pStyle w:val="Heading1"/>
      </w:pPr>
      <w:r w:rsidRPr="000A4838">
        <w:t xml:space="preserve">The Government of Cameroon and UNIDO projected HFC consumption based on annual average economic growth of 6 per cent. They considered that HFC consumption would follow the same pattern to calculate the level of HFC reductions required to ensure compliance with the Montreal Protocol at different points in time. The estimated HFC consumption shows potential non-compliance with 2029 and 2030 HFC consumption targets, as shown in table 4. </w:t>
      </w:r>
    </w:p>
    <w:p w14:paraId="1FBF0CAB" w14:textId="77777777" w:rsidR="00980B94" w:rsidRPr="000A4838" w:rsidRDefault="00980B94" w:rsidP="006B4805">
      <w:pPr>
        <w:suppressAutoHyphens/>
        <w:rPr>
          <w:b/>
          <w:bCs/>
        </w:rPr>
      </w:pPr>
      <w:bookmarkStart w:id="2" w:name="_Hlk118984480"/>
      <w:r w:rsidRPr="000A4838">
        <w:rPr>
          <w:b/>
          <w:bCs/>
        </w:rPr>
        <w:t>Table 4. Unconstrained scenario of HFC consumption forecast at 6 per cent growth rate and required reductions (CO</w:t>
      </w:r>
      <w:r w:rsidRPr="000A4838">
        <w:rPr>
          <w:b/>
          <w:bCs/>
          <w:vertAlign w:val="subscript"/>
        </w:rPr>
        <w:t>2</w:t>
      </w:r>
      <w:r w:rsidRPr="000A4838">
        <w:rPr>
          <w:b/>
          <w:bCs/>
        </w:rPr>
        <w:noBreakHyphen/>
        <w:t>eq tonnes)</w:t>
      </w:r>
    </w:p>
    <w:tbl>
      <w:tblPr>
        <w:tblW w:w="9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1985"/>
        <w:gridCol w:w="868"/>
        <w:gridCol w:w="868"/>
        <w:gridCol w:w="868"/>
        <w:gridCol w:w="868"/>
        <w:gridCol w:w="869"/>
        <w:gridCol w:w="868"/>
        <w:gridCol w:w="868"/>
        <w:gridCol w:w="868"/>
        <w:gridCol w:w="869"/>
      </w:tblGrid>
      <w:tr w:rsidR="00980B94" w:rsidRPr="000A4838" w14:paraId="2BFC20CF" w14:textId="77777777" w:rsidTr="003A3F29">
        <w:trPr>
          <w:trHeight w:val="340"/>
          <w:tblHeader/>
          <w:jc w:val="center"/>
        </w:trPr>
        <w:tc>
          <w:tcPr>
            <w:tcW w:w="1985" w:type="dxa"/>
            <w:shd w:val="clear" w:color="auto" w:fill="FFFFFF" w:themeFill="background1"/>
            <w:vAlign w:val="center"/>
          </w:tcPr>
          <w:p w14:paraId="7F55C360" w14:textId="77777777" w:rsidR="00980B94" w:rsidRPr="000A4838" w:rsidRDefault="00980B94" w:rsidP="006B4805">
            <w:pPr>
              <w:suppressAutoHyphens/>
              <w:jc w:val="center"/>
              <w:rPr>
                <w:sz w:val="19"/>
                <w:szCs w:val="19"/>
              </w:rPr>
            </w:pPr>
            <w:bookmarkStart w:id="3" w:name="_Hlk118804496"/>
          </w:p>
        </w:tc>
        <w:tc>
          <w:tcPr>
            <w:tcW w:w="868" w:type="dxa"/>
            <w:shd w:val="clear" w:color="auto" w:fill="FFFFFF" w:themeFill="background1"/>
            <w:vAlign w:val="center"/>
          </w:tcPr>
          <w:p w14:paraId="1835301D" w14:textId="77777777" w:rsidR="00980B94" w:rsidRPr="000A4838" w:rsidRDefault="00980B94" w:rsidP="006B4805">
            <w:pPr>
              <w:suppressAutoHyphens/>
              <w:jc w:val="center"/>
              <w:rPr>
                <w:b/>
                <w:sz w:val="19"/>
                <w:szCs w:val="19"/>
              </w:rPr>
            </w:pPr>
            <w:r w:rsidRPr="000A4838">
              <w:rPr>
                <w:b/>
                <w:sz w:val="19"/>
                <w:szCs w:val="19"/>
              </w:rPr>
              <w:t>2022*</w:t>
            </w:r>
          </w:p>
        </w:tc>
        <w:tc>
          <w:tcPr>
            <w:tcW w:w="868" w:type="dxa"/>
            <w:shd w:val="clear" w:color="auto" w:fill="FFFFFF" w:themeFill="background1"/>
            <w:vAlign w:val="center"/>
          </w:tcPr>
          <w:p w14:paraId="4B83944A" w14:textId="77777777" w:rsidR="00980B94" w:rsidRPr="000A4838" w:rsidRDefault="00980B94" w:rsidP="006B4805">
            <w:pPr>
              <w:suppressAutoHyphens/>
              <w:jc w:val="center"/>
              <w:rPr>
                <w:b/>
                <w:sz w:val="19"/>
                <w:szCs w:val="19"/>
              </w:rPr>
            </w:pPr>
            <w:r w:rsidRPr="000A4838">
              <w:rPr>
                <w:b/>
                <w:sz w:val="19"/>
                <w:szCs w:val="19"/>
              </w:rPr>
              <w:t>2023</w:t>
            </w:r>
          </w:p>
        </w:tc>
        <w:tc>
          <w:tcPr>
            <w:tcW w:w="868" w:type="dxa"/>
            <w:shd w:val="clear" w:color="auto" w:fill="FFFFFF" w:themeFill="background1"/>
            <w:vAlign w:val="center"/>
          </w:tcPr>
          <w:p w14:paraId="11DCA6DD" w14:textId="77777777" w:rsidR="00980B94" w:rsidRPr="000A4838" w:rsidRDefault="00980B94" w:rsidP="006B4805">
            <w:pPr>
              <w:suppressAutoHyphens/>
              <w:jc w:val="center"/>
              <w:rPr>
                <w:b/>
                <w:sz w:val="19"/>
                <w:szCs w:val="19"/>
              </w:rPr>
            </w:pPr>
            <w:r w:rsidRPr="000A4838">
              <w:rPr>
                <w:b/>
                <w:sz w:val="19"/>
                <w:szCs w:val="19"/>
              </w:rPr>
              <w:t>2024</w:t>
            </w:r>
          </w:p>
        </w:tc>
        <w:tc>
          <w:tcPr>
            <w:tcW w:w="868" w:type="dxa"/>
            <w:shd w:val="clear" w:color="auto" w:fill="FFFFFF" w:themeFill="background1"/>
            <w:vAlign w:val="center"/>
          </w:tcPr>
          <w:p w14:paraId="58FA26CE" w14:textId="77777777" w:rsidR="00980B94" w:rsidRPr="000A4838" w:rsidRDefault="00980B94" w:rsidP="006B4805">
            <w:pPr>
              <w:suppressAutoHyphens/>
              <w:jc w:val="center"/>
              <w:rPr>
                <w:b/>
                <w:sz w:val="19"/>
                <w:szCs w:val="19"/>
              </w:rPr>
            </w:pPr>
            <w:r w:rsidRPr="000A4838">
              <w:rPr>
                <w:b/>
                <w:sz w:val="19"/>
                <w:szCs w:val="19"/>
              </w:rPr>
              <w:t>2025</w:t>
            </w:r>
          </w:p>
        </w:tc>
        <w:tc>
          <w:tcPr>
            <w:tcW w:w="869" w:type="dxa"/>
            <w:shd w:val="clear" w:color="auto" w:fill="FFFFFF" w:themeFill="background1"/>
            <w:vAlign w:val="center"/>
          </w:tcPr>
          <w:p w14:paraId="0FAF815C" w14:textId="77777777" w:rsidR="00980B94" w:rsidRPr="000A4838" w:rsidRDefault="00980B94" w:rsidP="006B4805">
            <w:pPr>
              <w:suppressAutoHyphens/>
              <w:jc w:val="center"/>
              <w:rPr>
                <w:b/>
                <w:sz w:val="19"/>
                <w:szCs w:val="19"/>
              </w:rPr>
            </w:pPr>
            <w:r w:rsidRPr="000A4838">
              <w:rPr>
                <w:b/>
                <w:sz w:val="19"/>
                <w:szCs w:val="19"/>
              </w:rPr>
              <w:t>2026</w:t>
            </w:r>
          </w:p>
        </w:tc>
        <w:tc>
          <w:tcPr>
            <w:tcW w:w="868" w:type="dxa"/>
            <w:shd w:val="clear" w:color="auto" w:fill="FFFFFF" w:themeFill="background1"/>
            <w:vAlign w:val="center"/>
          </w:tcPr>
          <w:p w14:paraId="5B0255B3" w14:textId="77777777" w:rsidR="00980B94" w:rsidRPr="000A4838" w:rsidRDefault="00980B94" w:rsidP="006B4805">
            <w:pPr>
              <w:suppressAutoHyphens/>
              <w:jc w:val="center"/>
              <w:rPr>
                <w:b/>
                <w:sz w:val="19"/>
                <w:szCs w:val="19"/>
              </w:rPr>
            </w:pPr>
            <w:r w:rsidRPr="000A4838">
              <w:rPr>
                <w:b/>
                <w:sz w:val="19"/>
                <w:szCs w:val="19"/>
              </w:rPr>
              <w:t>2027</w:t>
            </w:r>
          </w:p>
        </w:tc>
        <w:tc>
          <w:tcPr>
            <w:tcW w:w="868" w:type="dxa"/>
            <w:shd w:val="clear" w:color="auto" w:fill="FFFFFF" w:themeFill="background1"/>
            <w:vAlign w:val="center"/>
          </w:tcPr>
          <w:p w14:paraId="039EA579" w14:textId="77777777" w:rsidR="00980B94" w:rsidRPr="000A4838" w:rsidRDefault="00980B94" w:rsidP="006B4805">
            <w:pPr>
              <w:suppressAutoHyphens/>
              <w:jc w:val="center"/>
              <w:rPr>
                <w:b/>
                <w:sz w:val="19"/>
                <w:szCs w:val="19"/>
              </w:rPr>
            </w:pPr>
            <w:r w:rsidRPr="000A4838">
              <w:rPr>
                <w:b/>
                <w:sz w:val="19"/>
                <w:szCs w:val="19"/>
              </w:rPr>
              <w:t>2028</w:t>
            </w:r>
          </w:p>
        </w:tc>
        <w:tc>
          <w:tcPr>
            <w:tcW w:w="868" w:type="dxa"/>
            <w:shd w:val="clear" w:color="auto" w:fill="FFFFFF" w:themeFill="background1"/>
            <w:vAlign w:val="center"/>
          </w:tcPr>
          <w:p w14:paraId="783EC694" w14:textId="77777777" w:rsidR="00980B94" w:rsidRPr="000A4838" w:rsidRDefault="00980B94" w:rsidP="006B4805">
            <w:pPr>
              <w:suppressAutoHyphens/>
              <w:jc w:val="center"/>
              <w:rPr>
                <w:b/>
                <w:sz w:val="19"/>
                <w:szCs w:val="19"/>
              </w:rPr>
            </w:pPr>
            <w:r w:rsidRPr="000A4838">
              <w:rPr>
                <w:b/>
                <w:sz w:val="19"/>
                <w:szCs w:val="19"/>
              </w:rPr>
              <w:t>2029</w:t>
            </w:r>
          </w:p>
        </w:tc>
        <w:tc>
          <w:tcPr>
            <w:tcW w:w="869" w:type="dxa"/>
            <w:shd w:val="clear" w:color="auto" w:fill="FFFFFF" w:themeFill="background1"/>
            <w:vAlign w:val="center"/>
          </w:tcPr>
          <w:p w14:paraId="1B5521BD" w14:textId="77777777" w:rsidR="00980B94" w:rsidRPr="000A4838" w:rsidRDefault="00980B94" w:rsidP="006B4805">
            <w:pPr>
              <w:suppressAutoHyphens/>
              <w:jc w:val="center"/>
              <w:rPr>
                <w:b/>
                <w:sz w:val="19"/>
                <w:szCs w:val="19"/>
              </w:rPr>
            </w:pPr>
            <w:r w:rsidRPr="000A4838">
              <w:rPr>
                <w:b/>
                <w:sz w:val="19"/>
                <w:szCs w:val="19"/>
              </w:rPr>
              <w:t>2030</w:t>
            </w:r>
          </w:p>
        </w:tc>
      </w:tr>
      <w:tr w:rsidR="00980B94" w:rsidRPr="000A4838" w14:paraId="68F2C890" w14:textId="77777777" w:rsidTr="003A3F29">
        <w:trPr>
          <w:trHeight w:val="511"/>
          <w:jc w:val="center"/>
        </w:trPr>
        <w:tc>
          <w:tcPr>
            <w:tcW w:w="1985" w:type="dxa"/>
            <w:shd w:val="clear" w:color="auto" w:fill="FFFFFF" w:themeFill="background1"/>
            <w:tcMar>
              <w:top w:w="55" w:type="dxa"/>
              <w:left w:w="55" w:type="dxa"/>
              <w:bottom w:w="55" w:type="dxa"/>
              <w:right w:w="55" w:type="dxa"/>
            </w:tcMar>
          </w:tcPr>
          <w:p w14:paraId="0283742D" w14:textId="77777777" w:rsidR="00980B94" w:rsidRPr="000A4838" w:rsidRDefault="00980B94" w:rsidP="006B4805">
            <w:pPr>
              <w:suppressAutoHyphens/>
              <w:jc w:val="left"/>
              <w:rPr>
                <w:sz w:val="19"/>
                <w:szCs w:val="19"/>
              </w:rPr>
            </w:pPr>
            <w:r w:rsidRPr="000A4838">
              <w:rPr>
                <w:sz w:val="19"/>
                <w:szCs w:val="19"/>
              </w:rPr>
              <w:t>HFC consumption growing at an annual rate of 6%</w:t>
            </w:r>
          </w:p>
        </w:tc>
        <w:tc>
          <w:tcPr>
            <w:tcW w:w="868" w:type="dxa"/>
          </w:tcPr>
          <w:p w14:paraId="080CA710" w14:textId="77777777" w:rsidR="00980B94" w:rsidRPr="000A4838" w:rsidRDefault="00980B94" w:rsidP="006B4805">
            <w:pPr>
              <w:suppressAutoHyphens/>
              <w:jc w:val="right"/>
              <w:rPr>
                <w:sz w:val="19"/>
                <w:szCs w:val="19"/>
              </w:rPr>
            </w:pPr>
            <w:r w:rsidRPr="000A4838">
              <w:rPr>
                <w:sz w:val="19"/>
                <w:szCs w:val="19"/>
              </w:rPr>
              <w:t>3,203,591</w:t>
            </w:r>
          </w:p>
        </w:tc>
        <w:tc>
          <w:tcPr>
            <w:tcW w:w="868" w:type="dxa"/>
            <w:shd w:val="clear" w:color="auto" w:fill="auto"/>
          </w:tcPr>
          <w:p w14:paraId="6871B394" w14:textId="77777777" w:rsidR="00980B94" w:rsidRPr="000A4838" w:rsidRDefault="00980B94" w:rsidP="006B4805">
            <w:pPr>
              <w:suppressAutoHyphens/>
              <w:jc w:val="right"/>
              <w:rPr>
                <w:sz w:val="19"/>
                <w:szCs w:val="19"/>
              </w:rPr>
            </w:pPr>
            <w:r w:rsidRPr="000A4838">
              <w:rPr>
                <w:sz w:val="19"/>
                <w:szCs w:val="19"/>
              </w:rPr>
              <w:t>3,395,806</w:t>
            </w:r>
          </w:p>
        </w:tc>
        <w:tc>
          <w:tcPr>
            <w:tcW w:w="868" w:type="dxa"/>
            <w:shd w:val="clear" w:color="auto" w:fill="auto"/>
          </w:tcPr>
          <w:p w14:paraId="6D033063" w14:textId="77777777" w:rsidR="00980B94" w:rsidRPr="000A4838" w:rsidRDefault="00980B94" w:rsidP="006B4805">
            <w:pPr>
              <w:suppressAutoHyphens/>
              <w:jc w:val="right"/>
              <w:rPr>
                <w:sz w:val="19"/>
                <w:szCs w:val="19"/>
              </w:rPr>
            </w:pPr>
            <w:r w:rsidRPr="000A4838">
              <w:rPr>
                <w:sz w:val="19"/>
                <w:szCs w:val="19"/>
              </w:rPr>
              <w:t>3,599,554</w:t>
            </w:r>
          </w:p>
        </w:tc>
        <w:tc>
          <w:tcPr>
            <w:tcW w:w="868" w:type="dxa"/>
            <w:shd w:val="clear" w:color="auto" w:fill="auto"/>
          </w:tcPr>
          <w:p w14:paraId="2E642BA5" w14:textId="77777777" w:rsidR="00980B94" w:rsidRPr="000A4838" w:rsidRDefault="00980B94" w:rsidP="006B4805">
            <w:pPr>
              <w:suppressAutoHyphens/>
              <w:jc w:val="right"/>
              <w:rPr>
                <w:sz w:val="19"/>
                <w:szCs w:val="19"/>
              </w:rPr>
            </w:pPr>
            <w:r w:rsidRPr="000A4838">
              <w:rPr>
                <w:sz w:val="19"/>
                <w:szCs w:val="19"/>
              </w:rPr>
              <w:t>3,815,528</w:t>
            </w:r>
          </w:p>
        </w:tc>
        <w:tc>
          <w:tcPr>
            <w:tcW w:w="869" w:type="dxa"/>
            <w:shd w:val="clear" w:color="auto" w:fill="auto"/>
          </w:tcPr>
          <w:p w14:paraId="53EB1F26" w14:textId="77777777" w:rsidR="00980B94" w:rsidRPr="000A4838" w:rsidRDefault="00980B94" w:rsidP="006B4805">
            <w:pPr>
              <w:suppressAutoHyphens/>
              <w:jc w:val="right"/>
              <w:rPr>
                <w:sz w:val="19"/>
                <w:szCs w:val="19"/>
              </w:rPr>
            </w:pPr>
            <w:r w:rsidRPr="000A4838">
              <w:rPr>
                <w:sz w:val="19"/>
                <w:szCs w:val="19"/>
              </w:rPr>
              <w:t>4,044,459</w:t>
            </w:r>
          </w:p>
        </w:tc>
        <w:tc>
          <w:tcPr>
            <w:tcW w:w="868" w:type="dxa"/>
            <w:shd w:val="clear" w:color="auto" w:fill="auto"/>
          </w:tcPr>
          <w:p w14:paraId="7E16D635" w14:textId="77777777" w:rsidR="00980B94" w:rsidRPr="000A4838" w:rsidRDefault="00980B94" w:rsidP="006B4805">
            <w:pPr>
              <w:suppressAutoHyphens/>
              <w:jc w:val="right"/>
              <w:rPr>
                <w:sz w:val="19"/>
                <w:szCs w:val="19"/>
              </w:rPr>
            </w:pPr>
            <w:r w:rsidRPr="000A4838">
              <w:rPr>
                <w:sz w:val="19"/>
                <w:szCs w:val="19"/>
              </w:rPr>
              <w:t>4,287,127</w:t>
            </w:r>
          </w:p>
        </w:tc>
        <w:tc>
          <w:tcPr>
            <w:tcW w:w="868" w:type="dxa"/>
            <w:shd w:val="clear" w:color="auto" w:fill="auto"/>
          </w:tcPr>
          <w:p w14:paraId="4D24B48D" w14:textId="77777777" w:rsidR="00980B94" w:rsidRPr="000A4838" w:rsidRDefault="00980B94" w:rsidP="006B4805">
            <w:pPr>
              <w:suppressAutoHyphens/>
              <w:jc w:val="right"/>
              <w:rPr>
                <w:sz w:val="19"/>
                <w:szCs w:val="19"/>
              </w:rPr>
            </w:pPr>
            <w:r w:rsidRPr="000A4838">
              <w:rPr>
                <w:sz w:val="19"/>
                <w:szCs w:val="19"/>
              </w:rPr>
              <w:t>4,544,354</w:t>
            </w:r>
          </w:p>
        </w:tc>
        <w:tc>
          <w:tcPr>
            <w:tcW w:w="868" w:type="dxa"/>
            <w:shd w:val="clear" w:color="auto" w:fill="auto"/>
          </w:tcPr>
          <w:p w14:paraId="142F6476" w14:textId="77777777" w:rsidR="00980B94" w:rsidRPr="000A4838" w:rsidRDefault="00980B94" w:rsidP="006B4805">
            <w:pPr>
              <w:suppressAutoHyphens/>
              <w:jc w:val="right"/>
              <w:rPr>
                <w:sz w:val="19"/>
                <w:szCs w:val="19"/>
              </w:rPr>
            </w:pPr>
            <w:r w:rsidRPr="000A4838">
              <w:rPr>
                <w:sz w:val="19"/>
                <w:szCs w:val="19"/>
              </w:rPr>
              <w:t>4,817,016</w:t>
            </w:r>
          </w:p>
        </w:tc>
        <w:tc>
          <w:tcPr>
            <w:tcW w:w="869" w:type="dxa"/>
            <w:shd w:val="clear" w:color="auto" w:fill="auto"/>
          </w:tcPr>
          <w:p w14:paraId="792DB12B" w14:textId="77777777" w:rsidR="00980B94" w:rsidRPr="000A4838" w:rsidRDefault="00980B94" w:rsidP="006B4805">
            <w:pPr>
              <w:suppressAutoHyphens/>
              <w:jc w:val="right"/>
              <w:rPr>
                <w:sz w:val="19"/>
                <w:szCs w:val="19"/>
              </w:rPr>
            </w:pPr>
            <w:r w:rsidRPr="000A4838">
              <w:rPr>
                <w:sz w:val="19"/>
                <w:szCs w:val="19"/>
              </w:rPr>
              <w:t>5,106,037</w:t>
            </w:r>
          </w:p>
        </w:tc>
      </w:tr>
      <w:tr w:rsidR="00980B94" w:rsidRPr="000A4838" w14:paraId="5E49B218" w14:textId="77777777" w:rsidTr="003A3F29">
        <w:trPr>
          <w:trHeight w:val="338"/>
          <w:jc w:val="center"/>
        </w:trPr>
        <w:tc>
          <w:tcPr>
            <w:tcW w:w="1985" w:type="dxa"/>
            <w:shd w:val="clear" w:color="auto" w:fill="FFFFFF" w:themeFill="background1"/>
          </w:tcPr>
          <w:p w14:paraId="45052596" w14:textId="77777777" w:rsidR="00980B94" w:rsidRPr="000A4838" w:rsidRDefault="00980B94" w:rsidP="006B4805">
            <w:pPr>
              <w:suppressAutoHyphens/>
              <w:jc w:val="left"/>
              <w:rPr>
                <w:sz w:val="19"/>
                <w:szCs w:val="19"/>
              </w:rPr>
            </w:pPr>
            <w:r w:rsidRPr="000A4838">
              <w:rPr>
                <w:sz w:val="19"/>
                <w:szCs w:val="19"/>
              </w:rPr>
              <w:t>HFC phased in from HCFC phase</w:t>
            </w:r>
            <w:r w:rsidRPr="000A4838">
              <w:rPr>
                <w:sz w:val="19"/>
                <w:szCs w:val="19"/>
              </w:rPr>
              <w:noBreakHyphen/>
              <w:t>out</w:t>
            </w:r>
            <w:r w:rsidRPr="000A4838">
              <w:rPr>
                <w:rStyle w:val="FootnoteReference"/>
                <w:sz w:val="19"/>
                <w:szCs w:val="19"/>
              </w:rPr>
              <w:footnoteReference w:id="8"/>
            </w:r>
          </w:p>
        </w:tc>
        <w:tc>
          <w:tcPr>
            <w:tcW w:w="868" w:type="dxa"/>
          </w:tcPr>
          <w:p w14:paraId="717FCD32" w14:textId="77777777" w:rsidR="00980B94" w:rsidRPr="000A4838" w:rsidRDefault="00980B94" w:rsidP="006B4805">
            <w:pPr>
              <w:suppressAutoHyphens/>
              <w:jc w:val="right"/>
              <w:rPr>
                <w:sz w:val="19"/>
                <w:szCs w:val="19"/>
              </w:rPr>
            </w:pPr>
            <w:r w:rsidRPr="000A4838">
              <w:rPr>
                <w:sz w:val="19"/>
                <w:szCs w:val="19"/>
              </w:rPr>
              <w:t>0</w:t>
            </w:r>
          </w:p>
        </w:tc>
        <w:tc>
          <w:tcPr>
            <w:tcW w:w="868" w:type="dxa"/>
            <w:shd w:val="clear" w:color="auto" w:fill="auto"/>
          </w:tcPr>
          <w:p w14:paraId="4EEFF1F9" w14:textId="77777777" w:rsidR="00980B94" w:rsidRPr="000A4838" w:rsidRDefault="00980B94" w:rsidP="006B4805">
            <w:pPr>
              <w:suppressAutoHyphens/>
              <w:jc w:val="right"/>
              <w:rPr>
                <w:sz w:val="19"/>
                <w:szCs w:val="19"/>
              </w:rPr>
            </w:pPr>
            <w:r w:rsidRPr="000A4838">
              <w:rPr>
                <w:sz w:val="19"/>
                <w:szCs w:val="19"/>
              </w:rPr>
              <w:t xml:space="preserve">183,206 </w:t>
            </w:r>
          </w:p>
        </w:tc>
        <w:tc>
          <w:tcPr>
            <w:tcW w:w="868" w:type="dxa"/>
            <w:shd w:val="clear" w:color="auto" w:fill="auto"/>
          </w:tcPr>
          <w:p w14:paraId="6622AC34" w14:textId="77777777" w:rsidR="00980B94" w:rsidRPr="000A4838" w:rsidRDefault="00980B94" w:rsidP="006B4805">
            <w:pPr>
              <w:suppressAutoHyphens/>
              <w:jc w:val="right"/>
              <w:rPr>
                <w:sz w:val="19"/>
                <w:szCs w:val="19"/>
              </w:rPr>
            </w:pPr>
            <w:r w:rsidRPr="000A4838">
              <w:rPr>
                <w:sz w:val="19"/>
                <w:szCs w:val="19"/>
              </w:rPr>
              <w:t xml:space="preserve">183,206 </w:t>
            </w:r>
          </w:p>
        </w:tc>
        <w:tc>
          <w:tcPr>
            <w:tcW w:w="868" w:type="dxa"/>
            <w:shd w:val="clear" w:color="auto" w:fill="auto"/>
          </w:tcPr>
          <w:p w14:paraId="5B35436C" w14:textId="77777777" w:rsidR="00980B94" w:rsidRPr="000A4838" w:rsidRDefault="00980B94" w:rsidP="006B4805">
            <w:pPr>
              <w:suppressAutoHyphens/>
              <w:jc w:val="right"/>
              <w:rPr>
                <w:sz w:val="19"/>
                <w:szCs w:val="19"/>
              </w:rPr>
            </w:pPr>
            <w:r w:rsidRPr="000A4838">
              <w:rPr>
                <w:sz w:val="19"/>
                <w:szCs w:val="19"/>
              </w:rPr>
              <w:t xml:space="preserve">183,206 </w:t>
            </w:r>
          </w:p>
        </w:tc>
        <w:tc>
          <w:tcPr>
            <w:tcW w:w="869" w:type="dxa"/>
            <w:shd w:val="clear" w:color="auto" w:fill="auto"/>
          </w:tcPr>
          <w:p w14:paraId="25685BBB" w14:textId="77777777" w:rsidR="00980B94" w:rsidRPr="000A4838" w:rsidRDefault="00980B94" w:rsidP="006B4805">
            <w:pPr>
              <w:suppressAutoHyphens/>
              <w:jc w:val="right"/>
              <w:rPr>
                <w:sz w:val="19"/>
                <w:szCs w:val="19"/>
              </w:rPr>
            </w:pPr>
            <w:r w:rsidRPr="000A4838">
              <w:rPr>
                <w:sz w:val="19"/>
                <w:szCs w:val="19"/>
              </w:rPr>
              <w:t xml:space="preserve">183,206 </w:t>
            </w:r>
          </w:p>
        </w:tc>
        <w:tc>
          <w:tcPr>
            <w:tcW w:w="868" w:type="dxa"/>
            <w:shd w:val="clear" w:color="auto" w:fill="auto"/>
          </w:tcPr>
          <w:p w14:paraId="2F93D214" w14:textId="77777777" w:rsidR="00980B94" w:rsidRPr="000A4838" w:rsidRDefault="00980B94" w:rsidP="006B4805">
            <w:pPr>
              <w:suppressAutoHyphens/>
              <w:jc w:val="right"/>
              <w:rPr>
                <w:sz w:val="19"/>
                <w:szCs w:val="19"/>
              </w:rPr>
            </w:pPr>
            <w:r w:rsidRPr="000A4838">
              <w:rPr>
                <w:sz w:val="19"/>
                <w:szCs w:val="19"/>
              </w:rPr>
              <w:t xml:space="preserve">183,206 </w:t>
            </w:r>
          </w:p>
        </w:tc>
        <w:tc>
          <w:tcPr>
            <w:tcW w:w="868" w:type="dxa"/>
            <w:shd w:val="clear" w:color="auto" w:fill="auto"/>
          </w:tcPr>
          <w:p w14:paraId="54EF0522" w14:textId="77777777" w:rsidR="00980B94" w:rsidRPr="000A4838" w:rsidRDefault="00980B94" w:rsidP="006B4805">
            <w:pPr>
              <w:suppressAutoHyphens/>
              <w:jc w:val="right"/>
              <w:rPr>
                <w:sz w:val="19"/>
                <w:szCs w:val="19"/>
              </w:rPr>
            </w:pPr>
            <w:r w:rsidRPr="000A4838">
              <w:rPr>
                <w:sz w:val="19"/>
                <w:szCs w:val="19"/>
              </w:rPr>
              <w:t xml:space="preserve">183,206 </w:t>
            </w:r>
          </w:p>
        </w:tc>
        <w:tc>
          <w:tcPr>
            <w:tcW w:w="868" w:type="dxa"/>
            <w:shd w:val="clear" w:color="auto" w:fill="auto"/>
          </w:tcPr>
          <w:p w14:paraId="70A4C835" w14:textId="77777777" w:rsidR="00980B94" w:rsidRPr="000A4838" w:rsidRDefault="00980B94" w:rsidP="006B4805">
            <w:pPr>
              <w:suppressAutoHyphens/>
              <w:jc w:val="right"/>
              <w:rPr>
                <w:sz w:val="19"/>
                <w:szCs w:val="19"/>
              </w:rPr>
            </w:pPr>
            <w:r w:rsidRPr="000A4838">
              <w:rPr>
                <w:sz w:val="19"/>
                <w:szCs w:val="19"/>
              </w:rPr>
              <w:t xml:space="preserve">183,206 </w:t>
            </w:r>
          </w:p>
        </w:tc>
        <w:tc>
          <w:tcPr>
            <w:tcW w:w="869" w:type="dxa"/>
            <w:shd w:val="clear" w:color="auto" w:fill="auto"/>
          </w:tcPr>
          <w:p w14:paraId="7CA197CE" w14:textId="77777777" w:rsidR="00980B94" w:rsidRPr="000A4838" w:rsidRDefault="00980B94" w:rsidP="006B4805">
            <w:pPr>
              <w:suppressAutoHyphens/>
              <w:jc w:val="right"/>
              <w:rPr>
                <w:sz w:val="19"/>
                <w:szCs w:val="19"/>
              </w:rPr>
            </w:pPr>
            <w:r w:rsidRPr="000A4838">
              <w:rPr>
                <w:sz w:val="19"/>
                <w:szCs w:val="19"/>
              </w:rPr>
              <w:t xml:space="preserve">183,206 </w:t>
            </w:r>
          </w:p>
        </w:tc>
      </w:tr>
      <w:tr w:rsidR="00980B94" w:rsidRPr="000A4838" w14:paraId="07BA022D" w14:textId="77777777" w:rsidTr="003A3F29">
        <w:trPr>
          <w:trHeight w:val="434"/>
          <w:jc w:val="center"/>
        </w:trPr>
        <w:tc>
          <w:tcPr>
            <w:tcW w:w="1985" w:type="dxa"/>
            <w:shd w:val="clear" w:color="auto" w:fill="FFFFFF" w:themeFill="background1"/>
            <w:vAlign w:val="center"/>
          </w:tcPr>
          <w:p w14:paraId="4C423116" w14:textId="77777777" w:rsidR="00980B94" w:rsidRPr="000A4838" w:rsidRDefault="00980B94" w:rsidP="006B4805">
            <w:pPr>
              <w:suppressAutoHyphens/>
              <w:jc w:val="left"/>
              <w:rPr>
                <w:sz w:val="19"/>
                <w:szCs w:val="19"/>
              </w:rPr>
            </w:pPr>
            <w:r w:rsidRPr="000A4838">
              <w:rPr>
                <w:sz w:val="19"/>
                <w:szCs w:val="19"/>
              </w:rPr>
              <w:lastRenderedPageBreak/>
              <w:t xml:space="preserve">Total HFC estimated consumption </w:t>
            </w:r>
          </w:p>
        </w:tc>
        <w:tc>
          <w:tcPr>
            <w:tcW w:w="868" w:type="dxa"/>
          </w:tcPr>
          <w:p w14:paraId="22620830" w14:textId="77777777" w:rsidR="00980B94" w:rsidRPr="000A4838" w:rsidRDefault="00980B94" w:rsidP="006B4805">
            <w:pPr>
              <w:suppressAutoHyphens/>
              <w:jc w:val="right"/>
              <w:rPr>
                <w:sz w:val="19"/>
                <w:szCs w:val="19"/>
              </w:rPr>
            </w:pPr>
            <w:r w:rsidRPr="000A4838">
              <w:rPr>
                <w:sz w:val="19"/>
                <w:szCs w:val="19"/>
              </w:rPr>
              <w:t>3,203,591</w:t>
            </w:r>
          </w:p>
        </w:tc>
        <w:tc>
          <w:tcPr>
            <w:tcW w:w="868" w:type="dxa"/>
            <w:shd w:val="clear" w:color="auto" w:fill="auto"/>
          </w:tcPr>
          <w:p w14:paraId="25E0E232" w14:textId="77777777" w:rsidR="00980B94" w:rsidRPr="000A4838" w:rsidRDefault="00980B94" w:rsidP="006B4805">
            <w:pPr>
              <w:suppressAutoHyphens/>
              <w:jc w:val="right"/>
              <w:rPr>
                <w:sz w:val="19"/>
                <w:szCs w:val="19"/>
              </w:rPr>
            </w:pPr>
            <w:r w:rsidRPr="000A4838">
              <w:rPr>
                <w:sz w:val="19"/>
                <w:szCs w:val="19"/>
              </w:rPr>
              <w:t>3,579,012</w:t>
            </w:r>
          </w:p>
        </w:tc>
        <w:tc>
          <w:tcPr>
            <w:tcW w:w="868" w:type="dxa"/>
            <w:shd w:val="clear" w:color="auto" w:fill="auto"/>
          </w:tcPr>
          <w:p w14:paraId="3F5259F4" w14:textId="77777777" w:rsidR="00980B94" w:rsidRPr="000A4838" w:rsidRDefault="00980B94" w:rsidP="006B4805">
            <w:pPr>
              <w:suppressAutoHyphens/>
              <w:jc w:val="right"/>
              <w:rPr>
                <w:sz w:val="19"/>
                <w:szCs w:val="19"/>
              </w:rPr>
            </w:pPr>
            <w:r w:rsidRPr="000A4838">
              <w:rPr>
                <w:sz w:val="19"/>
                <w:szCs w:val="19"/>
              </w:rPr>
              <w:t>3,782,760</w:t>
            </w:r>
          </w:p>
        </w:tc>
        <w:tc>
          <w:tcPr>
            <w:tcW w:w="868" w:type="dxa"/>
            <w:shd w:val="clear" w:color="auto" w:fill="auto"/>
          </w:tcPr>
          <w:p w14:paraId="5551AB8C" w14:textId="77777777" w:rsidR="00980B94" w:rsidRPr="000A4838" w:rsidRDefault="00980B94" w:rsidP="006B4805">
            <w:pPr>
              <w:suppressAutoHyphens/>
              <w:jc w:val="right"/>
              <w:rPr>
                <w:sz w:val="19"/>
                <w:szCs w:val="19"/>
              </w:rPr>
            </w:pPr>
            <w:r w:rsidRPr="000A4838">
              <w:rPr>
                <w:sz w:val="19"/>
                <w:szCs w:val="19"/>
              </w:rPr>
              <w:t>3,998,734</w:t>
            </w:r>
          </w:p>
        </w:tc>
        <w:tc>
          <w:tcPr>
            <w:tcW w:w="869" w:type="dxa"/>
            <w:shd w:val="clear" w:color="auto" w:fill="auto"/>
          </w:tcPr>
          <w:p w14:paraId="392F05C2" w14:textId="77777777" w:rsidR="00980B94" w:rsidRPr="000A4838" w:rsidRDefault="00980B94" w:rsidP="006B4805">
            <w:pPr>
              <w:suppressAutoHyphens/>
              <w:jc w:val="right"/>
              <w:rPr>
                <w:sz w:val="19"/>
                <w:szCs w:val="19"/>
              </w:rPr>
            </w:pPr>
            <w:r w:rsidRPr="000A4838">
              <w:rPr>
                <w:sz w:val="19"/>
                <w:szCs w:val="19"/>
              </w:rPr>
              <w:t>4,227,665</w:t>
            </w:r>
          </w:p>
        </w:tc>
        <w:tc>
          <w:tcPr>
            <w:tcW w:w="868" w:type="dxa"/>
            <w:shd w:val="clear" w:color="auto" w:fill="auto"/>
          </w:tcPr>
          <w:p w14:paraId="5BFCAC88" w14:textId="77777777" w:rsidR="00980B94" w:rsidRPr="000A4838" w:rsidRDefault="00980B94" w:rsidP="006B4805">
            <w:pPr>
              <w:suppressAutoHyphens/>
              <w:jc w:val="right"/>
              <w:rPr>
                <w:sz w:val="19"/>
                <w:szCs w:val="19"/>
              </w:rPr>
            </w:pPr>
            <w:r w:rsidRPr="000A4838">
              <w:rPr>
                <w:sz w:val="19"/>
                <w:szCs w:val="19"/>
              </w:rPr>
              <w:t>4,470,333</w:t>
            </w:r>
          </w:p>
        </w:tc>
        <w:tc>
          <w:tcPr>
            <w:tcW w:w="868" w:type="dxa"/>
            <w:shd w:val="clear" w:color="auto" w:fill="auto"/>
          </w:tcPr>
          <w:p w14:paraId="0773BB12" w14:textId="77777777" w:rsidR="00980B94" w:rsidRPr="000A4838" w:rsidRDefault="00980B94" w:rsidP="006B4805">
            <w:pPr>
              <w:suppressAutoHyphens/>
              <w:jc w:val="right"/>
              <w:rPr>
                <w:sz w:val="19"/>
                <w:szCs w:val="19"/>
              </w:rPr>
            </w:pPr>
            <w:r w:rsidRPr="000A4838">
              <w:rPr>
                <w:sz w:val="19"/>
                <w:szCs w:val="19"/>
              </w:rPr>
              <w:t>4,727,560</w:t>
            </w:r>
          </w:p>
        </w:tc>
        <w:tc>
          <w:tcPr>
            <w:tcW w:w="868" w:type="dxa"/>
            <w:shd w:val="clear" w:color="auto" w:fill="auto"/>
          </w:tcPr>
          <w:p w14:paraId="7DDC56F6" w14:textId="77777777" w:rsidR="00980B94" w:rsidRPr="000A4838" w:rsidRDefault="00980B94" w:rsidP="006B4805">
            <w:pPr>
              <w:suppressAutoHyphens/>
              <w:jc w:val="right"/>
              <w:rPr>
                <w:sz w:val="19"/>
                <w:szCs w:val="19"/>
              </w:rPr>
            </w:pPr>
            <w:r w:rsidRPr="000A4838">
              <w:rPr>
                <w:sz w:val="19"/>
                <w:szCs w:val="19"/>
              </w:rPr>
              <w:t>5,000,222</w:t>
            </w:r>
          </w:p>
        </w:tc>
        <w:tc>
          <w:tcPr>
            <w:tcW w:w="869" w:type="dxa"/>
            <w:shd w:val="clear" w:color="auto" w:fill="auto"/>
          </w:tcPr>
          <w:p w14:paraId="090108C4" w14:textId="77777777" w:rsidR="00980B94" w:rsidRPr="000A4838" w:rsidRDefault="00980B94" w:rsidP="006B4805">
            <w:pPr>
              <w:suppressAutoHyphens/>
              <w:jc w:val="right"/>
              <w:rPr>
                <w:sz w:val="19"/>
                <w:szCs w:val="19"/>
              </w:rPr>
            </w:pPr>
            <w:r w:rsidRPr="000A4838">
              <w:rPr>
                <w:sz w:val="19"/>
                <w:szCs w:val="19"/>
              </w:rPr>
              <w:t>5,289,243</w:t>
            </w:r>
          </w:p>
        </w:tc>
      </w:tr>
      <w:tr w:rsidR="00980B94" w:rsidRPr="000A4838" w14:paraId="218AFCDE" w14:textId="77777777" w:rsidTr="003A3F29">
        <w:trPr>
          <w:trHeight w:val="434"/>
          <w:jc w:val="center"/>
        </w:trPr>
        <w:tc>
          <w:tcPr>
            <w:tcW w:w="1985" w:type="dxa"/>
            <w:shd w:val="clear" w:color="auto" w:fill="FFFFFF" w:themeFill="background1"/>
          </w:tcPr>
          <w:p w14:paraId="05F229F4" w14:textId="77777777" w:rsidR="00980B94" w:rsidRPr="000A4838" w:rsidRDefault="00980B94" w:rsidP="006B4805">
            <w:pPr>
              <w:suppressAutoHyphens/>
              <w:jc w:val="left"/>
              <w:rPr>
                <w:sz w:val="19"/>
                <w:szCs w:val="19"/>
              </w:rPr>
            </w:pPr>
            <w:r w:rsidRPr="000A4838">
              <w:rPr>
                <w:sz w:val="19"/>
                <w:szCs w:val="19"/>
              </w:rPr>
              <w:t>Montreal Protocol limit based on the estimated baseline</w:t>
            </w:r>
          </w:p>
        </w:tc>
        <w:tc>
          <w:tcPr>
            <w:tcW w:w="868" w:type="dxa"/>
          </w:tcPr>
          <w:p w14:paraId="3640328F" w14:textId="77777777" w:rsidR="00980B94" w:rsidRPr="000A4838" w:rsidRDefault="00980B94" w:rsidP="006B4805">
            <w:pPr>
              <w:suppressAutoHyphens/>
              <w:jc w:val="right"/>
              <w:rPr>
                <w:sz w:val="19"/>
                <w:szCs w:val="19"/>
              </w:rPr>
            </w:pPr>
            <w:r w:rsidRPr="000A4838">
              <w:rPr>
                <w:sz w:val="19"/>
                <w:szCs w:val="19"/>
              </w:rPr>
              <w:t>n/a</w:t>
            </w:r>
          </w:p>
        </w:tc>
        <w:tc>
          <w:tcPr>
            <w:tcW w:w="868" w:type="dxa"/>
            <w:shd w:val="clear" w:color="auto" w:fill="auto"/>
          </w:tcPr>
          <w:p w14:paraId="57E06546" w14:textId="77777777" w:rsidR="00980B94" w:rsidRPr="000A4838" w:rsidRDefault="00980B94" w:rsidP="006B4805">
            <w:pPr>
              <w:suppressAutoHyphens/>
              <w:jc w:val="right"/>
              <w:rPr>
                <w:sz w:val="19"/>
                <w:szCs w:val="19"/>
              </w:rPr>
            </w:pPr>
            <w:r w:rsidRPr="000A4838">
              <w:rPr>
                <w:sz w:val="19"/>
                <w:szCs w:val="19"/>
              </w:rPr>
              <w:t>n/a</w:t>
            </w:r>
          </w:p>
        </w:tc>
        <w:tc>
          <w:tcPr>
            <w:tcW w:w="868" w:type="dxa"/>
            <w:shd w:val="clear" w:color="auto" w:fill="auto"/>
          </w:tcPr>
          <w:p w14:paraId="569A19A7" w14:textId="77777777" w:rsidR="00980B94" w:rsidRPr="000A4838" w:rsidRDefault="00980B94" w:rsidP="006B4805">
            <w:pPr>
              <w:suppressAutoHyphens/>
              <w:jc w:val="right"/>
              <w:rPr>
                <w:sz w:val="19"/>
                <w:szCs w:val="19"/>
              </w:rPr>
            </w:pPr>
            <w:bookmarkStart w:id="4" w:name="_Hlk134459363"/>
            <w:r w:rsidRPr="000A4838">
              <w:rPr>
                <w:sz w:val="19"/>
                <w:szCs w:val="19"/>
              </w:rPr>
              <w:t>4,760,203</w:t>
            </w:r>
            <w:bookmarkEnd w:id="4"/>
          </w:p>
        </w:tc>
        <w:tc>
          <w:tcPr>
            <w:tcW w:w="868" w:type="dxa"/>
            <w:shd w:val="clear" w:color="auto" w:fill="auto"/>
          </w:tcPr>
          <w:p w14:paraId="70D6F2BB" w14:textId="77777777" w:rsidR="00980B94" w:rsidRPr="000A4838" w:rsidRDefault="00980B94" w:rsidP="006B4805">
            <w:pPr>
              <w:suppressAutoHyphens/>
              <w:jc w:val="right"/>
              <w:rPr>
                <w:sz w:val="19"/>
                <w:szCs w:val="19"/>
              </w:rPr>
            </w:pPr>
            <w:r w:rsidRPr="000A4838">
              <w:rPr>
                <w:sz w:val="19"/>
                <w:szCs w:val="19"/>
              </w:rPr>
              <w:t>4,760,203</w:t>
            </w:r>
          </w:p>
        </w:tc>
        <w:tc>
          <w:tcPr>
            <w:tcW w:w="869" w:type="dxa"/>
            <w:shd w:val="clear" w:color="auto" w:fill="auto"/>
          </w:tcPr>
          <w:p w14:paraId="012AF2B0" w14:textId="77777777" w:rsidR="00980B94" w:rsidRPr="000A4838" w:rsidRDefault="00980B94" w:rsidP="006B4805">
            <w:pPr>
              <w:suppressAutoHyphens/>
              <w:jc w:val="right"/>
              <w:rPr>
                <w:sz w:val="19"/>
                <w:szCs w:val="19"/>
              </w:rPr>
            </w:pPr>
            <w:r w:rsidRPr="000A4838">
              <w:rPr>
                <w:sz w:val="19"/>
                <w:szCs w:val="19"/>
              </w:rPr>
              <w:t>4,760,203</w:t>
            </w:r>
          </w:p>
        </w:tc>
        <w:tc>
          <w:tcPr>
            <w:tcW w:w="868" w:type="dxa"/>
            <w:shd w:val="clear" w:color="auto" w:fill="auto"/>
          </w:tcPr>
          <w:p w14:paraId="67ACFC10" w14:textId="77777777" w:rsidR="00980B94" w:rsidRPr="000A4838" w:rsidRDefault="00980B94" w:rsidP="006B4805">
            <w:pPr>
              <w:suppressAutoHyphens/>
              <w:jc w:val="right"/>
              <w:rPr>
                <w:sz w:val="19"/>
                <w:szCs w:val="19"/>
              </w:rPr>
            </w:pPr>
            <w:r w:rsidRPr="000A4838">
              <w:rPr>
                <w:sz w:val="19"/>
                <w:szCs w:val="19"/>
              </w:rPr>
              <w:t>4,760,203</w:t>
            </w:r>
          </w:p>
        </w:tc>
        <w:tc>
          <w:tcPr>
            <w:tcW w:w="868" w:type="dxa"/>
            <w:shd w:val="clear" w:color="auto" w:fill="auto"/>
          </w:tcPr>
          <w:p w14:paraId="724EDF82" w14:textId="77777777" w:rsidR="00980B94" w:rsidRPr="000A4838" w:rsidRDefault="00980B94" w:rsidP="006B4805">
            <w:pPr>
              <w:suppressAutoHyphens/>
              <w:jc w:val="right"/>
              <w:rPr>
                <w:sz w:val="19"/>
                <w:szCs w:val="19"/>
              </w:rPr>
            </w:pPr>
            <w:r w:rsidRPr="000A4838">
              <w:rPr>
                <w:sz w:val="19"/>
                <w:szCs w:val="19"/>
              </w:rPr>
              <w:t>4,760,203</w:t>
            </w:r>
          </w:p>
        </w:tc>
        <w:tc>
          <w:tcPr>
            <w:tcW w:w="868" w:type="dxa"/>
            <w:shd w:val="clear" w:color="auto" w:fill="auto"/>
          </w:tcPr>
          <w:p w14:paraId="56E16088" w14:textId="77777777" w:rsidR="00980B94" w:rsidRPr="000A4838" w:rsidRDefault="00980B94" w:rsidP="006B4805">
            <w:pPr>
              <w:suppressAutoHyphens/>
              <w:jc w:val="right"/>
              <w:rPr>
                <w:sz w:val="19"/>
                <w:szCs w:val="19"/>
              </w:rPr>
            </w:pPr>
            <w:r w:rsidRPr="000A4838">
              <w:rPr>
                <w:sz w:val="19"/>
                <w:szCs w:val="19"/>
              </w:rPr>
              <w:t>4,284,183</w:t>
            </w:r>
          </w:p>
        </w:tc>
        <w:tc>
          <w:tcPr>
            <w:tcW w:w="869" w:type="dxa"/>
            <w:shd w:val="clear" w:color="auto" w:fill="auto"/>
          </w:tcPr>
          <w:p w14:paraId="1F41273C" w14:textId="77777777" w:rsidR="00980B94" w:rsidRPr="000A4838" w:rsidRDefault="00980B94" w:rsidP="006B4805">
            <w:pPr>
              <w:suppressAutoHyphens/>
              <w:jc w:val="right"/>
              <w:rPr>
                <w:sz w:val="19"/>
                <w:szCs w:val="19"/>
              </w:rPr>
            </w:pPr>
            <w:r w:rsidRPr="000A4838">
              <w:rPr>
                <w:sz w:val="19"/>
                <w:szCs w:val="19"/>
              </w:rPr>
              <w:t>4,284,183</w:t>
            </w:r>
          </w:p>
        </w:tc>
      </w:tr>
      <w:tr w:rsidR="00980B94" w:rsidRPr="000A4838" w14:paraId="524B687B" w14:textId="77777777" w:rsidTr="003A3F29">
        <w:trPr>
          <w:trHeight w:val="434"/>
          <w:jc w:val="center"/>
        </w:trPr>
        <w:tc>
          <w:tcPr>
            <w:tcW w:w="1985" w:type="dxa"/>
            <w:shd w:val="clear" w:color="auto" w:fill="FFFFFF" w:themeFill="background1"/>
            <w:vAlign w:val="center"/>
          </w:tcPr>
          <w:p w14:paraId="6C13A2D8" w14:textId="77777777" w:rsidR="00980B94" w:rsidRPr="000A4838" w:rsidRDefault="00980B94" w:rsidP="006B4805">
            <w:pPr>
              <w:keepNext/>
              <w:suppressAutoHyphens/>
              <w:jc w:val="left"/>
              <w:rPr>
                <w:b/>
                <w:bCs/>
                <w:sz w:val="19"/>
                <w:szCs w:val="19"/>
              </w:rPr>
            </w:pPr>
            <w:r w:rsidRPr="000A4838">
              <w:rPr>
                <w:sz w:val="19"/>
                <w:szCs w:val="19"/>
              </w:rPr>
              <w:t>Required HFC reductions</w:t>
            </w:r>
          </w:p>
        </w:tc>
        <w:tc>
          <w:tcPr>
            <w:tcW w:w="868" w:type="dxa"/>
          </w:tcPr>
          <w:p w14:paraId="485B1C46" w14:textId="77777777" w:rsidR="00980B94" w:rsidRPr="000A4838" w:rsidRDefault="00980B94" w:rsidP="006B4805">
            <w:pPr>
              <w:keepNext/>
              <w:suppressAutoHyphens/>
              <w:jc w:val="right"/>
              <w:rPr>
                <w:b/>
                <w:bCs/>
                <w:sz w:val="19"/>
                <w:szCs w:val="19"/>
              </w:rPr>
            </w:pPr>
            <w:r w:rsidRPr="000A4838">
              <w:rPr>
                <w:sz w:val="19"/>
                <w:szCs w:val="19"/>
              </w:rPr>
              <w:t>n/a</w:t>
            </w:r>
          </w:p>
        </w:tc>
        <w:tc>
          <w:tcPr>
            <w:tcW w:w="868" w:type="dxa"/>
            <w:shd w:val="clear" w:color="auto" w:fill="auto"/>
          </w:tcPr>
          <w:p w14:paraId="6A58812B" w14:textId="77777777" w:rsidR="00980B94" w:rsidRPr="000A4838" w:rsidRDefault="00980B94" w:rsidP="006B4805">
            <w:pPr>
              <w:keepNext/>
              <w:suppressAutoHyphens/>
              <w:jc w:val="right"/>
              <w:rPr>
                <w:b/>
                <w:bCs/>
                <w:sz w:val="19"/>
                <w:szCs w:val="19"/>
              </w:rPr>
            </w:pPr>
            <w:r w:rsidRPr="000A4838">
              <w:rPr>
                <w:sz w:val="19"/>
                <w:szCs w:val="19"/>
              </w:rPr>
              <w:t>n/a</w:t>
            </w:r>
          </w:p>
        </w:tc>
        <w:tc>
          <w:tcPr>
            <w:tcW w:w="868" w:type="dxa"/>
            <w:shd w:val="clear" w:color="auto" w:fill="auto"/>
          </w:tcPr>
          <w:p w14:paraId="6060435C" w14:textId="77777777" w:rsidR="00980B94" w:rsidRPr="000A4838" w:rsidRDefault="00980B94" w:rsidP="006B4805">
            <w:pPr>
              <w:keepNext/>
              <w:suppressAutoHyphens/>
              <w:jc w:val="right"/>
              <w:rPr>
                <w:b/>
                <w:bCs/>
                <w:sz w:val="19"/>
                <w:szCs w:val="19"/>
              </w:rPr>
            </w:pPr>
            <w:r w:rsidRPr="000A4838">
              <w:rPr>
                <w:sz w:val="19"/>
                <w:szCs w:val="19"/>
              </w:rPr>
              <w:t>0</w:t>
            </w:r>
          </w:p>
        </w:tc>
        <w:tc>
          <w:tcPr>
            <w:tcW w:w="868" w:type="dxa"/>
            <w:shd w:val="clear" w:color="auto" w:fill="auto"/>
          </w:tcPr>
          <w:p w14:paraId="6804FA1C" w14:textId="77777777" w:rsidR="00980B94" w:rsidRPr="000A4838" w:rsidRDefault="00980B94" w:rsidP="006B4805">
            <w:pPr>
              <w:keepNext/>
              <w:suppressAutoHyphens/>
              <w:jc w:val="right"/>
              <w:rPr>
                <w:b/>
                <w:bCs/>
                <w:sz w:val="19"/>
                <w:szCs w:val="19"/>
              </w:rPr>
            </w:pPr>
            <w:r w:rsidRPr="000A4838">
              <w:rPr>
                <w:sz w:val="19"/>
                <w:szCs w:val="19"/>
              </w:rPr>
              <w:t xml:space="preserve">  0 </w:t>
            </w:r>
          </w:p>
        </w:tc>
        <w:tc>
          <w:tcPr>
            <w:tcW w:w="869" w:type="dxa"/>
            <w:shd w:val="clear" w:color="auto" w:fill="auto"/>
          </w:tcPr>
          <w:p w14:paraId="21FBEE46" w14:textId="77777777" w:rsidR="00980B94" w:rsidRPr="000A4838" w:rsidRDefault="00980B94" w:rsidP="006B4805">
            <w:pPr>
              <w:keepNext/>
              <w:suppressAutoHyphens/>
              <w:jc w:val="right"/>
              <w:rPr>
                <w:b/>
                <w:bCs/>
                <w:sz w:val="19"/>
                <w:szCs w:val="19"/>
              </w:rPr>
            </w:pPr>
            <w:r w:rsidRPr="000A4838">
              <w:rPr>
                <w:sz w:val="19"/>
                <w:szCs w:val="19"/>
              </w:rPr>
              <w:t xml:space="preserve">  0 </w:t>
            </w:r>
          </w:p>
        </w:tc>
        <w:tc>
          <w:tcPr>
            <w:tcW w:w="868" w:type="dxa"/>
            <w:shd w:val="clear" w:color="auto" w:fill="auto"/>
          </w:tcPr>
          <w:p w14:paraId="58F0AEB2" w14:textId="77777777" w:rsidR="00980B94" w:rsidRPr="000A4838" w:rsidRDefault="00980B94" w:rsidP="006B4805">
            <w:pPr>
              <w:keepNext/>
              <w:suppressAutoHyphens/>
              <w:jc w:val="right"/>
              <w:rPr>
                <w:b/>
                <w:bCs/>
                <w:sz w:val="19"/>
                <w:szCs w:val="19"/>
              </w:rPr>
            </w:pPr>
            <w:r w:rsidRPr="000A4838">
              <w:rPr>
                <w:sz w:val="19"/>
                <w:szCs w:val="19"/>
              </w:rPr>
              <w:t xml:space="preserve">0 </w:t>
            </w:r>
          </w:p>
        </w:tc>
        <w:tc>
          <w:tcPr>
            <w:tcW w:w="868" w:type="dxa"/>
            <w:shd w:val="clear" w:color="auto" w:fill="auto"/>
          </w:tcPr>
          <w:p w14:paraId="246AD681" w14:textId="77777777" w:rsidR="00980B94" w:rsidRPr="000A4838" w:rsidRDefault="00980B94" w:rsidP="006B4805">
            <w:pPr>
              <w:keepNext/>
              <w:suppressAutoHyphens/>
              <w:jc w:val="right"/>
              <w:rPr>
                <w:b/>
                <w:bCs/>
                <w:sz w:val="19"/>
                <w:szCs w:val="19"/>
              </w:rPr>
            </w:pPr>
            <w:r w:rsidRPr="000A4838">
              <w:rPr>
                <w:sz w:val="19"/>
                <w:szCs w:val="19"/>
              </w:rPr>
              <w:t>0</w:t>
            </w:r>
          </w:p>
        </w:tc>
        <w:tc>
          <w:tcPr>
            <w:tcW w:w="868" w:type="dxa"/>
            <w:shd w:val="clear" w:color="auto" w:fill="auto"/>
          </w:tcPr>
          <w:p w14:paraId="31B3E5A9" w14:textId="77777777" w:rsidR="00980B94" w:rsidRPr="000A4838" w:rsidRDefault="00980B94" w:rsidP="006B4805">
            <w:pPr>
              <w:keepNext/>
              <w:suppressAutoHyphens/>
              <w:jc w:val="right"/>
              <w:rPr>
                <w:b/>
                <w:bCs/>
                <w:sz w:val="19"/>
                <w:szCs w:val="19"/>
              </w:rPr>
            </w:pPr>
            <w:r w:rsidRPr="000A4838">
              <w:rPr>
                <w:sz w:val="19"/>
                <w:szCs w:val="19"/>
              </w:rPr>
              <w:t>716,039</w:t>
            </w:r>
          </w:p>
        </w:tc>
        <w:tc>
          <w:tcPr>
            <w:tcW w:w="869" w:type="dxa"/>
            <w:shd w:val="clear" w:color="auto" w:fill="auto"/>
          </w:tcPr>
          <w:p w14:paraId="5D7E5338" w14:textId="77777777" w:rsidR="00980B94" w:rsidRPr="000A4838" w:rsidRDefault="00980B94" w:rsidP="006B4805">
            <w:pPr>
              <w:keepNext/>
              <w:suppressAutoHyphens/>
              <w:jc w:val="right"/>
              <w:rPr>
                <w:b/>
                <w:bCs/>
                <w:sz w:val="19"/>
                <w:szCs w:val="19"/>
              </w:rPr>
            </w:pPr>
            <w:r w:rsidRPr="000A4838">
              <w:rPr>
                <w:sz w:val="19"/>
                <w:szCs w:val="19"/>
              </w:rPr>
              <w:t>1,005,060</w:t>
            </w:r>
          </w:p>
        </w:tc>
      </w:tr>
    </w:tbl>
    <w:p w14:paraId="31F4080F" w14:textId="77777777" w:rsidR="00980B94" w:rsidRPr="000A4838" w:rsidRDefault="00980B94" w:rsidP="006B4805">
      <w:pPr>
        <w:keepNext/>
        <w:suppressAutoHyphens/>
        <w:rPr>
          <w:sz w:val="18"/>
          <w:szCs w:val="18"/>
        </w:rPr>
      </w:pPr>
      <w:r w:rsidRPr="000A4838">
        <w:rPr>
          <w:sz w:val="18"/>
          <w:szCs w:val="18"/>
        </w:rPr>
        <w:t>(*) As per Article 7 data reported by Cameroon</w:t>
      </w:r>
    </w:p>
    <w:p w14:paraId="79E5E4F6" w14:textId="77777777" w:rsidR="00980B94" w:rsidRPr="000A4838" w:rsidRDefault="00980B94" w:rsidP="006B4805">
      <w:pPr>
        <w:suppressAutoHyphens/>
      </w:pPr>
    </w:p>
    <w:p w14:paraId="038DB672" w14:textId="011E795E" w:rsidR="00980B94" w:rsidRPr="000A4838" w:rsidRDefault="00980B94" w:rsidP="0086587A">
      <w:pPr>
        <w:pStyle w:val="Heading1"/>
        <w:rPr>
          <w:b/>
          <w:bCs/>
        </w:rPr>
      </w:pPr>
      <w:r w:rsidRPr="000A4838">
        <w:t xml:space="preserve">Stage I of the KIP proposes </w:t>
      </w:r>
      <w:r w:rsidR="005D2314" w:rsidRPr="000A4838">
        <w:t xml:space="preserve">to ensure that HFC consumption remains </w:t>
      </w:r>
      <w:r w:rsidRPr="000A4838">
        <w:t xml:space="preserve">lower than </w:t>
      </w:r>
      <w:r w:rsidR="005D2314" w:rsidRPr="000A4838">
        <w:t xml:space="preserve">the </w:t>
      </w:r>
      <w:r w:rsidRPr="000A4838">
        <w:t>Montreal Protocol limits as shown in table 5.</w:t>
      </w:r>
      <w:r w:rsidR="0065475C" w:rsidRPr="000A4838">
        <w:t xml:space="preserve"> </w:t>
      </w:r>
    </w:p>
    <w:bookmarkEnd w:id="2"/>
    <w:bookmarkEnd w:id="3"/>
    <w:p w14:paraId="6E9CD74D" w14:textId="4A942F00" w:rsidR="00980B94" w:rsidRPr="000A4838" w:rsidRDefault="00980B94" w:rsidP="006B4805">
      <w:pPr>
        <w:keepNext/>
        <w:suppressAutoHyphens/>
        <w:ind w:left="34"/>
        <w:rPr>
          <w:b/>
          <w:sz w:val="18"/>
          <w:szCs w:val="18"/>
        </w:rPr>
      </w:pPr>
      <w:r w:rsidRPr="000A4838">
        <w:rPr>
          <w:b/>
          <w:bCs/>
        </w:rPr>
        <w:t xml:space="preserve">Table 5. HFC </w:t>
      </w:r>
      <w:r w:rsidR="00F47FED" w:rsidRPr="000A4838">
        <w:rPr>
          <w:b/>
          <w:bCs/>
        </w:rPr>
        <w:t>level</w:t>
      </w:r>
      <w:r w:rsidRPr="000A4838">
        <w:rPr>
          <w:b/>
          <w:bCs/>
        </w:rPr>
        <w:t>s proposed by stage I of the KIP for Cameroon (CO</w:t>
      </w:r>
      <w:r w:rsidRPr="000A4838">
        <w:rPr>
          <w:b/>
          <w:bCs/>
          <w:vertAlign w:val="subscript"/>
        </w:rPr>
        <w:t>2</w:t>
      </w:r>
      <w:r w:rsidRPr="000A4838">
        <w:rPr>
          <w:b/>
          <w:bCs/>
        </w:rPr>
        <w:t>-eq tonnes)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1348"/>
        <w:gridCol w:w="1113"/>
        <w:gridCol w:w="860"/>
        <w:gridCol w:w="862"/>
        <w:gridCol w:w="862"/>
        <w:gridCol w:w="862"/>
        <w:gridCol w:w="860"/>
        <w:gridCol w:w="862"/>
        <w:gridCol w:w="853"/>
        <w:gridCol w:w="868"/>
      </w:tblGrid>
      <w:tr w:rsidR="00A25DE6" w:rsidRPr="000A4838" w14:paraId="1489E4AC" w14:textId="77777777" w:rsidTr="00A25DE6">
        <w:trPr>
          <w:trHeight w:val="340"/>
          <w:tblHeader/>
          <w:jc w:val="center"/>
        </w:trPr>
        <w:tc>
          <w:tcPr>
            <w:tcW w:w="1316" w:type="pct"/>
            <w:gridSpan w:val="2"/>
            <w:shd w:val="clear" w:color="auto" w:fill="FFFFFF" w:themeFill="background1"/>
            <w:vAlign w:val="center"/>
          </w:tcPr>
          <w:p w14:paraId="11FCA567" w14:textId="77777777" w:rsidR="00980B94" w:rsidRPr="000A4838" w:rsidRDefault="00980B94" w:rsidP="006B4805">
            <w:pPr>
              <w:keepNext/>
              <w:suppressAutoHyphens/>
              <w:jc w:val="center"/>
              <w:rPr>
                <w:rFonts w:asciiTheme="majorBidi" w:hAnsiTheme="majorBidi" w:cstheme="majorBidi"/>
                <w:sz w:val="18"/>
                <w:szCs w:val="18"/>
              </w:rPr>
            </w:pPr>
            <w:bookmarkStart w:id="5" w:name="_Hlk118804508"/>
          </w:p>
        </w:tc>
        <w:tc>
          <w:tcPr>
            <w:tcW w:w="460" w:type="pct"/>
            <w:shd w:val="clear" w:color="auto" w:fill="FFFFFF" w:themeFill="background1"/>
            <w:vAlign w:val="center"/>
          </w:tcPr>
          <w:p w14:paraId="246220C9" w14:textId="77777777" w:rsidR="00980B94" w:rsidRPr="000A4838" w:rsidRDefault="00980B94" w:rsidP="006B4805">
            <w:pPr>
              <w:keepNext/>
              <w:suppressAutoHyphens/>
              <w:jc w:val="center"/>
              <w:rPr>
                <w:rFonts w:asciiTheme="majorBidi" w:hAnsiTheme="majorBidi" w:cstheme="majorBidi"/>
                <w:b/>
                <w:sz w:val="18"/>
                <w:szCs w:val="18"/>
              </w:rPr>
            </w:pPr>
            <w:r w:rsidRPr="000A4838">
              <w:rPr>
                <w:rFonts w:asciiTheme="majorBidi" w:hAnsiTheme="majorBidi" w:cstheme="majorBidi"/>
                <w:b/>
                <w:sz w:val="18"/>
                <w:szCs w:val="18"/>
              </w:rPr>
              <w:t>2023</w:t>
            </w:r>
          </w:p>
        </w:tc>
        <w:tc>
          <w:tcPr>
            <w:tcW w:w="461" w:type="pct"/>
            <w:shd w:val="clear" w:color="auto" w:fill="FFFFFF" w:themeFill="background1"/>
            <w:vAlign w:val="center"/>
          </w:tcPr>
          <w:p w14:paraId="6390739E" w14:textId="77777777" w:rsidR="00980B94" w:rsidRPr="000A4838" w:rsidRDefault="00980B94" w:rsidP="006B4805">
            <w:pPr>
              <w:keepNext/>
              <w:suppressAutoHyphens/>
              <w:jc w:val="center"/>
              <w:rPr>
                <w:rFonts w:asciiTheme="majorBidi" w:hAnsiTheme="majorBidi" w:cstheme="majorBidi"/>
                <w:b/>
                <w:sz w:val="18"/>
                <w:szCs w:val="18"/>
              </w:rPr>
            </w:pPr>
            <w:r w:rsidRPr="000A4838">
              <w:rPr>
                <w:rFonts w:asciiTheme="majorBidi" w:hAnsiTheme="majorBidi" w:cstheme="majorBidi"/>
                <w:b/>
                <w:sz w:val="18"/>
                <w:szCs w:val="18"/>
              </w:rPr>
              <w:t>2024</w:t>
            </w:r>
          </w:p>
        </w:tc>
        <w:tc>
          <w:tcPr>
            <w:tcW w:w="461" w:type="pct"/>
            <w:shd w:val="clear" w:color="auto" w:fill="FFFFFF" w:themeFill="background1"/>
            <w:vAlign w:val="center"/>
          </w:tcPr>
          <w:p w14:paraId="37B061DF" w14:textId="77777777" w:rsidR="00980B94" w:rsidRPr="000A4838" w:rsidRDefault="00980B94" w:rsidP="006B4805">
            <w:pPr>
              <w:keepNext/>
              <w:suppressAutoHyphens/>
              <w:jc w:val="center"/>
              <w:rPr>
                <w:rFonts w:asciiTheme="majorBidi" w:hAnsiTheme="majorBidi" w:cstheme="majorBidi"/>
                <w:b/>
                <w:sz w:val="18"/>
                <w:szCs w:val="18"/>
              </w:rPr>
            </w:pPr>
            <w:r w:rsidRPr="000A4838">
              <w:rPr>
                <w:rFonts w:asciiTheme="majorBidi" w:hAnsiTheme="majorBidi" w:cstheme="majorBidi"/>
                <w:b/>
                <w:sz w:val="18"/>
                <w:szCs w:val="18"/>
              </w:rPr>
              <w:t>2025</w:t>
            </w:r>
          </w:p>
        </w:tc>
        <w:tc>
          <w:tcPr>
            <w:tcW w:w="461" w:type="pct"/>
            <w:shd w:val="clear" w:color="auto" w:fill="FFFFFF" w:themeFill="background1"/>
            <w:vAlign w:val="center"/>
          </w:tcPr>
          <w:p w14:paraId="04A769F4" w14:textId="77777777" w:rsidR="00980B94" w:rsidRPr="000A4838" w:rsidRDefault="00980B94" w:rsidP="006B4805">
            <w:pPr>
              <w:keepNext/>
              <w:suppressAutoHyphens/>
              <w:jc w:val="center"/>
              <w:rPr>
                <w:rFonts w:asciiTheme="majorBidi" w:hAnsiTheme="majorBidi" w:cstheme="majorBidi"/>
                <w:b/>
                <w:sz w:val="18"/>
                <w:szCs w:val="18"/>
              </w:rPr>
            </w:pPr>
            <w:r w:rsidRPr="000A4838">
              <w:rPr>
                <w:rFonts w:asciiTheme="majorBidi" w:hAnsiTheme="majorBidi" w:cstheme="majorBidi"/>
                <w:b/>
                <w:sz w:val="18"/>
                <w:szCs w:val="18"/>
              </w:rPr>
              <w:t>2026</w:t>
            </w:r>
          </w:p>
        </w:tc>
        <w:tc>
          <w:tcPr>
            <w:tcW w:w="460" w:type="pct"/>
            <w:shd w:val="clear" w:color="auto" w:fill="FFFFFF" w:themeFill="background1"/>
            <w:vAlign w:val="center"/>
          </w:tcPr>
          <w:p w14:paraId="25986320" w14:textId="77777777" w:rsidR="00980B94" w:rsidRPr="000A4838" w:rsidRDefault="00980B94" w:rsidP="006B4805">
            <w:pPr>
              <w:keepNext/>
              <w:suppressAutoHyphens/>
              <w:jc w:val="center"/>
              <w:rPr>
                <w:rFonts w:asciiTheme="majorBidi" w:hAnsiTheme="majorBidi" w:cstheme="majorBidi"/>
                <w:b/>
                <w:sz w:val="18"/>
                <w:szCs w:val="18"/>
              </w:rPr>
            </w:pPr>
            <w:r w:rsidRPr="000A4838">
              <w:rPr>
                <w:rFonts w:asciiTheme="majorBidi" w:hAnsiTheme="majorBidi" w:cstheme="majorBidi"/>
                <w:b/>
                <w:sz w:val="18"/>
                <w:szCs w:val="18"/>
              </w:rPr>
              <w:t>2027</w:t>
            </w:r>
          </w:p>
        </w:tc>
        <w:tc>
          <w:tcPr>
            <w:tcW w:w="461" w:type="pct"/>
            <w:shd w:val="clear" w:color="auto" w:fill="FFFFFF" w:themeFill="background1"/>
            <w:vAlign w:val="center"/>
          </w:tcPr>
          <w:p w14:paraId="621F7FEA" w14:textId="77777777" w:rsidR="00980B94" w:rsidRPr="000A4838" w:rsidRDefault="00980B94" w:rsidP="006B4805">
            <w:pPr>
              <w:keepNext/>
              <w:suppressAutoHyphens/>
              <w:jc w:val="center"/>
              <w:rPr>
                <w:rFonts w:asciiTheme="majorBidi" w:hAnsiTheme="majorBidi" w:cstheme="majorBidi"/>
                <w:b/>
                <w:sz w:val="18"/>
                <w:szCs w:val="18"/>
              </w:rPr>
            </w:pPr>
            <w:r w:rsidRPr="000A4838">
              <w:rPr>
                <w:rFonts w:asciiTheme="majorBidi" w:hAnsiTheme="majorBidi" w:cstheme="majorBidi"/>
                <w:b/>
                <w:sz w:val="18"/>
                <w:szCs w:val="18"/>
              </w:rPr>
              <w:t>2028</w:t>
            </w:r>
          </w:p>
        </w:tc>
        <w:tc>
          <w:tcPr>
            <w:tcW w:w="456" w:type="pct"/>
            <w:shd w:val="clear" w:color="auto" w:fill="FFFFFF" w:themeFill="background1"/>
            <w:vAlign w:val="center"/>
          </w:tcPr>
          <w:p w14:paraId="6D7B242C" w14:textId="77777777" w:rsidR="00980B94" w:rsidRPr="000A4838" w:rsidRDefault="00980B94" w:rsidP="006B4805">
            <w:pPr>
              <w:keepNext/>
              <w:suppressAutoHyphens/>
              <w:jc w:val="center"/>
              <w:rPr>
                <w:rFonts w:asciiTheme="majorBidi" w:hAnsiTheme="majorBidi" w:cstheme="majorBidi"/>
                <w:b/>
                <w:sz w:val="18"/>
                <w:szCs w:val="18"/>
              </w:rPr>
            </w:pPr>
            <w:r w:rsidRPr="000A4838">
              <w:rPr>
                <w:rFonts w:asciiTheme="majorBidi" w:hAnsiTheme="majorBidi" w:cstheme="majorBidi"/>
                <w:b/>
                <w:sz w:val="18"/>
                <w:szCs w:val="18"/>
              </w:rPr>
              <w:t>2029</w:t>
            </w:r>
          </w:p>
        </w:tc>
        <w:tc>
          <w:tcPr>
            <w:tcW w:w="464" w:type="pct"/>
            <w:shd w:val="clear" w:color="auto" w:fill="FFFFFF" w:themeFill="background1"/>
            <w:vAlign w:val="center"/>
          </w:tcPr>
          <w:p w14:paraId="2827A8F7" w14:textId="77777777" w:rsidR="00980B94" w:rsidRPr="000A4838" w:rsidRDefault="00980B94" w:rsidP="006B4805">
            <w:pPr>
              <w:keepNext/>
              <w:suppressAutoHyphens/>
              <w:jc w:val="center"/>
              <w:rPr>
                <w:rFonts w:asciiTheme="majorBidi" w:hAnsiTheme="majorBidi" w:cstheme="majorBidi"/>
                <w:b/>
                <w:sz w:val="18"/>
                <w:szCs w:val="18"/>
              </w:rPr>
            </w:pPr>
            <w:r w:rsidRPr="000A4838">
              <w:rPr>
                <w:rFonts w:asciiTheme="majorBidi" w:hAnsiTheme="majorBidi" w:cstheme="majorBidi"/>
                <w:b/>
                <w:sz w:val="18"/>
                <w:szCs w:val="18"/>
              </w:rPr>
              <w:t>2030</w:t>
            </w:r>
          </w:p>
        </w:tc>
      </w:tr>
      <w:tr w:rsidR="00A25DE6" w:rsidRPr="000A4838" w14:paraId="0463DDA6" w14:textId="77777777" w:rsidTr="00A25DE6">
        <w:trPr>
          <w:trHeight w:val="340"/>
          <w:jc w:val="center"/>
        </w:trPr>
        <w:tc>
          <w:tcPr>
            <w:tcW w:w="1316" w:type="pct"/>
            <w:gridSpan w:val="2"/>
            <w:tcBorders>
              <w:top w:val="single" w:sz="4" w:space="0" w:color="auto"/>
              <w:left w:val="single" w:sz="4" w:space="0" w:color="auto"/>
              <w:bottom w:val="single" w:sz="4" w:space="0" w:color="auto"/>
              <w:right w:val="single" w:sz="4" w:space="0" w:color="auto"/>
            </w:tcBorders>
            <w:shd w:val="clear" w:color="auto" w:fill="auto"/>
          </w:tcPr>
          <w:p w14:paraId="09166544" w14:textId="77777777" w:rsidR="00980B94" w:rsidRPr="000A4838" w:rsidRDefault="00980B94" w:rsidP="006B4805">
            <w:pPr>
              <w:suppressAutoHyphens/>
              <w:ind w:right="360"/>
              <w:jc w:val="left"/>
              <w:rPr>
                <w:rFonts w:asciiTheme="majorBidi" w:hAnsiTheme="majorBidi" w:cstheme="majorBidi"/>
                <w:sz w:val="18"/>
                <w:szCs w:val="18"/>
              </w:rPr>
            </w:pPr>
            <w:r w:rsidRPr="000A4838">
              <w:rPr>
                <w:rFonts w:asciiTheme="majorBidi" w:hAnsiTheme="majorBidi" w:cstheme="majorBidi"/>
                <w:sz w:val="18"/>
                <w:szCs w:val="18"/>
              </w:rPr>
              <w:t>Montreal Protocol limit according to the baseline</w:t>
            </w:r>
          </w:p>
        </w:tc>
        <w:tc>
          <w:tcPr>
            <w:tcW w:w="460" w:type="pct"/>
            <w:tcBorders>
              <w:top w:val="single" w:sz="4" w:space="0" w:color="auto"/>
              <w:left w:val="nil"/>
              <w:bottom w:val="single" w:sz="4" w:space="0" w:color="auto"/>
              <w:right w:val="single" w:sz="4" w:space="0" w:color="auto"/>
            </w:tcBorders>
          </w:tcPr>
          <w:p w14:paraId="3B379FD2" w14:textId="77777777" w:rsidR="00980B94" w:rsidRPr="000A4838" w:rsidRDefault="00980B94" w:rsidP="006B4805">
            <w:pPr>
              <w:suppressAutoHyphens/>
              <w:jc w:val="right"/>
              <w:rPr>
                <w:rFonts w:asciiTheme="majorBidi" w:hAnsiTheme="majorBidi" w:cstheme="majorBidi"/>
                <w:sz w:val="18"/>
                <w:szCs w:val="18"/>
              </w:rPr>
            </w:pPr>
            <w:r w:rsidRPr="000A4838">
              <w:rPr>
                <w:rFonts w:asciiTheme="majorBidi" w:hAnsiTheme="majorBidi" w:cstheme="majorBidi"/>
                <w:sz w:val="18"/>
                <w:szCs w:val="18"/>
              </w:rPr>
              <w:t>n/a</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5FFB0504" w14:textId="77777777" w:rsidR="00980B94" w:rsidRPr="000A4838" w:rsidRDefault="00980B94" w:rsidP="006B4805">
            <w:pPr>
              <w:suppressAutoHyphens/>
              <w:jc w:val="right"/>
              <w:rPr>
                <w:rFonts w:asciiTheme="majorBidi" w:hAnsiTheme="majorBidi" w:cstheme="majorBidi"/>
                <w:sz w:val="18"/>
                <w:szCs w:val="18"/>
              </w:rPr>
            </w:pPr>
            <w:r w:rsidRPr="000A4838">
              <w:rPr>
                <w:rFonts w:asciiTheme="majorBidi" w:hAnsiTheme="majorBidi" w:cstheme="majorBidi"/>
                <w:sz w:val="18"/>
                <w:szCs w:val="18"/>
              </w:rPr>
              <w:t>4,760,203</w:t>
            </w:r>
          </w:p>
        </w:tc>
        <w:tc>
          <w:tcPr>
            <w:tcW w:w="461" w:type="pct"/>
            <w:tcBorders>
              <w:top w:val="single" w:sz="4" w:space="0" w:color="auto"/>
              <w:left w:val="nil"/>
              <w:bottom w:val="single" w:sz="4" w:space="0" w:color="auto"/>
              <w:right w:val="single" w:sz="4" w:space="0" w:color="auto"/>
            </w:tcBorders>
            <w:shd w:val="clear" w:color="auto" w:fill="auto"/>
          </w:tcPr>
          <w:p w14:paraId="3BFC6077" w14:textId="77777777" w:rsidR="00980B94" w:rsidRPr="000A4838" w:rsidRDefault="00980B94" w:rsidP="006B4805">
            <w:pPr>
              <w:suppressAutoHyphens/>
              <w:jc w:val="right"/>
              <w:rPr>
                <w:rFonts w:asciiTheme="majorBidi" w:hAnsiTheme="majorBidi" w:cstheme="majorBidi"/>
                <w:sz w:val="18"/>
                <w:szCs w:val="18"/>
              </w:rPr>
            </w:pPr>
            <w:r w:rsidRPr="000A4838">
              <w:rPr>
                <w:rFonts w:asciiTheme="majorBidi" w:hAnsiTheme="majorBidi" w:cstheme="majorBidi"/>
                <w:sz w:val="18"/>
                <w:szCs w:val="18"/>
              </w:rPr>
              <w:t>4,760,203</w:t>
            </w:r>
          </w:p>
        </w:tc>
        <w:tc>
          <w:tcPr>
            <w:tcW w:w="461" w:type="pct"/>
            <w:tcBorders>
              <w:top w:val="single" w:sz="4" w:space="0" w:color="auto"/>
              <w:left w:val="nil"/>
              <w:bottom w:val="single" w:sz="4" w:space="0" w:color="auto"/>
              <w:right w:val="single" w:sz="4" w:space="0" w:color="auto"/>
            </w:tcBorders>
            <w:shd w:val="clear" w:color="auto" w:fill="auto"/>
          </w:tcPr>
          <w:p w14:paraId="5C0D924A" w14:textId="77777777" w:rsidR="00980B94" w:rsidRPr="000A4838" w:rsidRDefault="00980B94" w:rsidP="006B4805">
            <w:pPr>
              <w:suppressAutoHyphens/>
              <w:jc w:val="right"/>
              <w:rPr>
                <w:rFonts w:asciiTheme="majorBidi" w:hAnsiTheme="majorBidi" w:cstheme="majorBidi"/>
                <w:sz w:val="18"/>
                <w:szCs w:val="18"/>
              </w:rPr>
            </w:pPr>
            <w:r w:rsidRPr="000A4838">
              <w:rPr>
                <w:rFonts w:asciiTheme="majorBidi" w:hAnsiTheme="majorBidi" w:cstheme="majorBidi"/>
                <w:sz w:val="18"/>
                <w:szCs w:val="18"/>
              </w:rPr>
              <w:t>4,760,203</w:t>
            </w:r>
          </w:p>
        </w:tc>
        <w:tc>
          <w:tcPr>
            <w:tcW w:w="460" w:type="pct"/>
            <w:tcBorders>
              <w:top w:val="single" w:sz="4" w:space="0" w:color="auto"/>
              <w:left w:val="nil"/>
              <w:bottom w:val="single" w:sz="4" w:space="0" w:color="auto"/>
              <w:right w:val="single" w:sz="4" w:space="0" w:color="auto"/>
            </w:tcBorders>
            <w:shd w:val="clear" w:color="auto" w:fill="auto"/>
          </w:tcPr>
          <w:p w14:paraId="0FB211A7" w14:textId="77777777" w:rsidR="00980B94" w:rsidRPr="000A4838" w:rsidRDefault="00980B94" w:rsidP="006B4805">
            <w:pPr>
              <w:suppressAutoHyphens/>
              <w:jc w:val="right"/>
              <w:rPr>
                <w:rFonts w:asciiTheme="majorBidi" w:hAnsiTheme="majorBidi" w:cstheme="majorBidi"/>
                <w:sz w:val="18"/>
                <w:szCs w:val="18"/>
              </w:rPr>
            </w:pPr>
            <w:r w:rsidRPr="000A4838">
              <w:rPr>
                <w:rFonts w:asciiTheme="majorBidi" w:hAnsiTheme="majorBidi" w:cstheme="majorBidi"/>
                <w:sz w:val="18"/>
                <w:szCs w:val="18"/>
              </w:rPr>
              <w:t>4,760,203</w:t>
            </w:r>
          </w:p>
        </w:tc>
        <w:tc>
          <w:tcPr>
            <w:tcW w:w="461" w:type="pct"/>
            <w:tcBorders>
              <w:top w:val="single" w:sz="4" w:space="0" w:color="auto"/>
              <w:left w:val="nil"/>
              <w:bottom w:val="single" w:sz="4" w:space="0" w:color="auto"/>
              <w:right w:val="single" w:sz="4" w:space="0" w:color="auto"/>
            </w:tcBorders>
            <w:shd w:val="clear" w:color="auto" w:fill="auto"/>
          </w:tcPr>
          <w:p w14:paraId="3D5BF54E" w14:textId="77777777" w:rsidR="00980B94" w:rsidRPr="000A4838" w:rsidRDefault="00980B94" w:rsidP="006B4805">
            <w:pPr>
              <w:suppressAutoHyphens/>
              <w:jc w:val="right"/>
              <w:rPr>
                <w:rFonts w:asciiTheme="majorBidi" w:hAnsiTheme="majorBidi" w:cstheme="majorBidi"/>
                <w:sz w:val="18"/>
                <w:szCs w:val="18"/>
              </w:rPr>
            </w:pPr>
            <w:r w:rsidRPr="000A4838">
              <w:rPr>
                <w:rFonts w:asciiTheme="majorBidi" w:hAnsiTheme="majorBidi" w:cstheme="majorBidi"/>
                <w:sz w:val="18"/>
                <w:szCs w:val="18"/>
              </w:rPr>
              <w:t>4,760,203</w:t>
            </w:r>
          </w:p>
        </w:tc>
        <w:tc>
          <w:tcPr>
            <w:tcW w:w="456" w:type="pct"/>
            <w:tcBorders>
              <w:top w:val="single" w:sz="4" w:space="0" w:color="auto"/>
              <w:left w:val="nil"/>
              <w:bottom w:val="single" w:sz="4" w:space="0" w:color="auto"/>
              <w:right w:val="single" w:sz="4" w:space="0" w:color="auto"/>
            </w:tcBorders>
            <w:shd w:val="clear" w:color="auto" w:fill="auto"/>
          </w:tcPr>
          <w:p w14:paraId="0BDE8FAD" w14:textId="77777777" w:rsidR="00980B94" w:rsidRPr="000A4838" w:rsidRDefault="00980B94" w:rsidP="006B4805">
            <w:pPr>
              <w:suppressAutoHyphens/>
              <w:jc w:val="right"/>
              <w:rPr>
                <w:rFonts w:asciiTheme="majorBidi" w:hAnsiTheme="majorBidi" w:cstheme="majorBidi"/>
                <w:sz w:val="18"/>
                <w:szCs w:val="18"/>
              </w:rPr>
            </w:pPr>
            <w:r w:rsidRPr="000A4838">
              <w:rPr>
                <w:rFonts w:asciiTheme="majorBidi" w:hAnsiTheme="majorBidi" w:cstheme="majorBidi"/>
                <w:sz w:val="18"/>
                <w:szCs w:val="18"/>
              </w:rPr>
              <w:t>4,284,183</w:t>
            </w:r>
          </w:p>
        </w:tc>
        <w:tc>
          <w:tcPr>
            <w:tcW w:w="464" w:type="pct"/>
            <w:tcBorders>
              <w:top w:val="single" w:sz="4" w:space="0" w:color="auto"/>
              <w:left w:val="nil"/>
              <w:bottom w:val="single" w:sz="4" w:space="0" w:color="auto"/>
              <w:right w:val="single" w:sz="4" w:space="0" w:color="auto"/>
            </w:tcBorders>
            <w:shd w:val="clear" w:color="auto" w:fill="auto"/>
          </w:tcPr>
          <w:p w14:paraId="743A8742" w14:textId="77777777" w:rsidR="00980B94" w:rsidRPr="000A4838" w:rsidRDefault="00980B94" w:rsidP="006B4805">
            <w:pPr>
              <w:suppressAutoHyphens/>
              <w:jc w:val="right"/>
              <w:rPr>
                <w:rFonts w:asciiTheme="majorBidi" w:hAnsiTheme="majorBidi" w:cstheme="majorBidi"/>
                <w:sz w:val="18"/>
                <w:szCs w:val="18"/>
              </w:rPr>
            </w:pPr>
            <w:r w:rsidRPr="000A4838">
              <w:rPr>
                <w:rFonts w:asciiTheme="majorBidi" w:hAnsiTheme="majorBidi" w:cstheme="majorBidi"/>
                <w:sz w:val="18"/>
                <w:szCs w:val="18"/>
              </w:rPr>
              <w:t>4,284,183</w:t>
            </w:r>
          </w:p>
        </w:tc>
      </w:tr>
      <w:tr w:rsidR="00A25DE6" w:rsidRPr="000A4838" w14:paraId="282BE9A2" w14:textId="77777777" w:rsidTr="00A25DE6">
        <w:trPr>
          <w:trHeight w:val="340"/>
          <w:jc w:val="center"/>
        </w:trPr>
        <w:tc>
          <w:tcPr>
            <w:tcW w:w="1316" w:type="pct"/>
            <w:gridSpan w:val="2"/>
            <w:tcBorders>
              <w:top w:val="single" w:sz="4" w:space="0" w:color="auto"/>
              <w:left w:val="single" w:sz="4" w:space="0" w:color="auto"/>
              <w:bottom w:val="single" w:sz="4" w:space="0" w:color="auto"/>
              <w:right w:val="single" w:sz="4" w:space="0" w:color="auto"/>
            </w:tcBorders>
            <w:shd w:val="clear" w:color="auto" w:fill="auto"/>
          </w:tcPr>
          <w:p w14:paraId="063AE7B9" w14:textId="77777777" w:rsidR="00980B94" w:rsidRPr="000A4838" w:rsidRDefault="00980B94" w:rsidP="006B4805">
            <w:pPr>
              <w:suppressAutoHyphens/>
              <w:ind w:right="360"/>
              <w:jc w:val="left"/>
              <w:rPr>
                <w:rFonts w:asciiTheme="majorBidi" w:hAnsiTheme="majorBidi" w:cstheme="majorBidi"/>
                <w:b/>
                <w:bCs/>
                <w:sz w:val="18"/>
                <w:szCs w:val="18"/>
              </w:rPr>
            </w:pPr>
            <w:r w:rsidRPr="000A4838">
              <w:rPr>
                <w:rFonts w:asciiTheme="majorBidi" w:hAnsiTheme="majorBidi" w:cstheme="majorBidi"/>
                <w:b/>
                <w:bCs/>
                <w:sz w:val="18"/>
                <w:szCs w:val="18"/>
              </w:rPr>
              <w:t xml:space="preserve">Estimated HFC consumption under plan </w:t>
            </w:r>
          </w:p>
        </w:tc>
        <w:tc>
          <w:tcPr>
            <w:tcW w:w="460" w:type="pct"/>
            <w:tcBorders>
              <w:top w:val="single" w:sz="4" w:space="0" w:color="auto"/>
              <w:left w:val="nil"/>
              <w:bottom w:val="single" w:sz="4" w:space="0" w:color="auto"/>
              <w:right w:val="single" w:sz="4" w:space="0" w:color="auto"/>
            </w:tcBorders>
          </w:tcPr>
          <w:p w14:paraId="1CD86373" w14:textId="77777777" w:rsidR="00980B94" w:rsidRPr="000A4838" w:rsidRDefault="00980B94" w:rsidP="006B4805">
            <w:pPr>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3,579,012</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346BF1F1" w14:textId="77777777" w:rsidR="00980B94" w:rsidRPr="000A4838" w:rsidRDefault="00980B94" w:rsidP="006B4805">
            <w:pPr>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3,753,448</w:t>
            </w:r>
          </w:p>
        </w:tc>
        <w:tc>
          <w:tcPr>
            <w:tcW w:w="461" w:type="pct"/>
            <w:tcBorders>
              <w:top w:val="single" w:sz="4" w:space="0" w:color="auto"/>
              <w:left w:val="nil"/>
              <w:bottom w:val="single" w:sz="4" w:space="0" w:color="auto"/>
              <w:right w:val="single" w:sz="4" w:space="0" w:color="auto"/>
            </w:tcBorders>
            <w:shd w:val="clear" w:color="auto" w:fill="auto"/>
          </w:tcPr>
          <w:p w14:paraId="2C2D891D" w14:textId="77777777" w:rsidR="00980B94" w:rsidRPr="000A4838" w:rsidRDefault="00980B94" w:rsidP="006B4805">
            <w:pPr>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3,728,532</w:t>
            </w:r>
          </w:p>
        </w:tc>
        <w:tc>
          <w:tcPr>
            <w:tcW w:w="461" w:type="pct"/>
            <w:tcBorders>
              <w:top w:val="single" w:sz="4" w:space="0" w:color="auto"/>
              <w:left w:val="nil"/>
              <w:bottom w:val="single" w:sz="4" w:space="0" w:color="auto"/>
              <w:right w:val="single" w:sz="4" w:space="0" w:color="auto"/>
            </w:tcBorders>
            <w:shd w:val="clear" w:color="auto" w:fill="auto"/>
          </w:tcPr>
          <w:p w14:paraId="69F1D9DA" w14:textId="77777777" w:rsidR="00980B94" w:rsidRPr="000A4838" w:rsidRDefault="00980B94" w:rsidP="006B4805">
            <w:pPr>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3,702,578</w:t>
            </w:r>
          </w:p>
        </w:tc>
        <w:tc>
          <w:tcPr>
            <w:tcW w:w="460" w:type="pct"/>
            <w:tcBorders>
              <w:top w:val="single" w:sz="4" w:space="0" w:color="auto"/>
              <w:left w:val="nil"/>
              <w:bottom w:val="single" w:sz="4" w:space="0" w:color="auto"/>
              <w:right w:val="single" w:sz="4" w:space="0" w:color="auto"/>
            </w:tcBorders>
            <w:shd w:val="clear" w:color="auto" w:fill="auto"/>
          </w:tcPr>
          <w:p w14:paraId="7E3F627F" w14:textId="77777777" w:rsidR="00980B94" w:rsidRPr="000A4838" w:rsidRDefault="00980B94" w:rsidP="006B4805">
            <w:pPr>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3,676,624</w:t>
            </w:r>
          </w:p>
        </w:tc>
        <w:tc>
          <w:tcPr>
            <w:tcW w:w="461" w:type="pct"/>
            <w:tcBorders>
              <w:top w:val="single" w:sz="4" w:space="0" w:color="auto"/>
              <w:left w:val="nil"/>
              <w:bottom w:val="single" w:sz="4" w:space="0" w:color="auto"/>
              <w:right w:val="single" w:sz="4" w:space="0" w:color="auto"/>
            </w:tcBorders>
            <w:shd w:val="clear" w:color="auto" w:fill="auto"/>
          </w:tcPr>
          <w:p w14:paraId="60B2AE53" w14:textId="77777777" w:rsidR="00980B94" w:rsidRPr="000A4838" w:rsidRDefault="00980B94" w:rsidP="006B4805">
            <w:pPr>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3,650,670</w:t>
            </w:r>
          </w:p>
        </w:tc>
        <w:tc>
          <w:tcPr>
            <w:tcW w:w="456" w:type="pct"/>
            <w:tcBorders>
              <w:top w:val="single" w:sz="4" w:space="0" w:color="auto"/>
              <w:left w:val="nil"/>
              <w:bottom w:val="single" w:sz="4" w:space="0" w:color="auto"/>
              <w:right w:val="single" w:sz="4" w:space="0" w:color="auto"/>
            </w:tcBorders>
            <w:shd w:val="clear" w:color="auto" w:fill="auto"/>
          </w:tcPr>
          <w:p w14:paraId="41D6A0A9" w14:textId="77777777" w:rsidR="00980B94" w:rsidRPr="000A4838" w:rsidRDefault="00980B94" w:rsidP="006B4805">
            <w:pPr>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3,624,716</w:t>
            </w:r>
          </w:p>
        </w:tc>
        <w:tc>
          <w:tcPr>
            <w:tcW w:w="464" w:type="pct"/>
            <w:tcBorders>
              <w:top w:val="single" w:sz="4" w:space="0" w:color="auto"/>
              <w:left w:val="nil"/>
              <w:bottom w:val="single" w:sz="4" w:space="0" w:color="auto"/>
              <w:right w:val="single" w:sz="4" w:space="0" w:color="auto"/>
            </w:tcBorders>
            <w:shd w:val="clear" w:color="auto" w:fill="auto"/>
          </w:tcPr>
          <w:p w14:paraId="61DE4C8F" w14:textId="77777777" w:rsidR="00980B94" w:rsidRPr="000A4838" w:rsidRDefault="00980B94" w:rsidP="006B4805">
            <w:pPr>
              <w:suppressAutoHyphens/>
              <w:jc w:val="right"/>
              <w:rPr>
                <w:rFonts w:asciiTheme="majorBidi" w:hAnsiTheme="majorBidi" w:cstheme="majorBidi"/>
                <w:b/>
                <w:bCs/>
                <w:sz w:val="18"/>
                <w:szCs w:val="18"/>
              </w:rPr>
            </w:pPr>
            <w:r w:rsidRPr="000A4838">
              <w:rPr>
                <w:rFonts w:asciiTheme="majorBidi" w:hAnsiTheme="majorBidi" w:cstheme="majorBidi"/>
                <w:b/>
                <w:bCs/>
                <w:sz w:val="18"/>
                <w:szCs w:val="18"/>
              </w:rPr>
              <w:t>3,599,555</w:t>
            </w:r>
          </w:p>
        </w:tc>
      </w:tr>
      <w:tr w:rsidR="00A25DE6" w:rsidRPr="000A4838" w14:paraId="5C03AE58" w14:textId="77777777" w:rsidTr="00A25DE6">
        <w:trPr>
          <w:trHeight w:val="340"/>
          <w:jc w:val="center"/>
        </w:trPr>
        <w:tc>
          <w:tcPr>
            <w:tcW w:w="721" w:type="pct"/>
            <w:vMerge w:val="restart"/>
            <w:tcBorders>
              <w:top w:val="single" w:sz="4" w:space="0" w:color="auto"/>
              <w:left w:val="single" w:sz="4" w:space="0" w:color="auto"/>
              <w:right w:val="single" w:sz="4" w:space="0" w:color="auto"/>
            </w:tcBorders>
            <w:shd w:val="clear" w:color="auto" w:fill="auto"/>
          </w:tcPr>
          <w:p w14:paraId="6F7F2EAB" w14:textId="73CA8CFA" w:rsidR="00A25DE6" w:rsidRPr="000A4838" w:rsidRDefault="00A25DE6" w:rsidP="006B4805">
            <w:pPr>
              <w:suppressAutoHyphens/>
              <w:ind w:right="360"/>
              <w:jc w:val="left"/>
              <w:rPr>
                <w:rFonts w:asciiTheme="majorBidi" w:hAnsiTheme="majorBidi" w:cstheme="majorBidi"/>
                <w:sz w:val="18"/>
                <w:szCs w:val="18"/>
              </w:rPr>
            </w:pPr>
            <w:r w:rsidRPr="000A4838">
              <w:rPr>
                <w:rFonts w:asciiTheme="majorBidi" w:hAnsiTheme="majorBidi" w:cstheme="majorBidi"/>
                <w:sz w:val="18"/>
                <w:szCs w:val="18"/>
              </w:rPr>
              <w:t xml:space="preserve">Difference between the Montreal Protocol </w:t>
            </w:r>
            <w:proofErr w:type="gramStart"/>
            <w:r w:rsidRPr="000A4838">
              <w:rPr>
                <w:rFonts w:asciiTheme="majorBidi" w:hAnsiTheme="majorBidi" w:cstheme="majorBidi"/>
                <w:sz w:val="18"/>
                <w:szCs w:val="18"/>
              </w:rPr>
              <w:t>limits</w:t>
            </w:r>
            <w:proofErr w:type="gramEnd"/>
            <w:r w:rsidRPr="000A4838">
              <w:rPr>
                <w:rFonts w:asciiTheme="majorBidi" w:hAnsiTheme="majorBidi" w:cstheme="majorBidi"/>
                <w:sz w:val="18"/>
                <w:szCs w:val="18"/>
              </w:rPr>
              <w:t xml:space="preserve"> and consumption proposed </w:t>
            </w:r>
          </w:p>
        </w:tc>
        <w:tc>
          <w:tcPr>
            <w:tcW w:w="595" w:type="pct"/>
            <w:tcBorders>
              <w:top w:val="single" w:sz="4" w:space="0" w:color="auto"/>
              <w:left w:val="single" w:sz="4" w:space="0" w:color="auto"/>
              <w:right w:val="single" w:sz="4" w:space="0" w:color="auto"/>
            </w:tcBorders>
            <w:shd w:val="clear" w:color="auto" w:fill="auto"/>
          </w:tcPr>
          <w:p w14:paraId="37AEC3F8" w14:textId="2F7C8816" w:rsidR="00A25DE6" w:rsidRPr="000A4838" w:rsidRDefault="00A25DE6" w:rsidP="006B4805">
            <w:pPr>
              <w:suppressAutoHyphens/>
              <w:ind w:right="360"/>
              <w:jc w:val="left"/>
              <w:rPr>
                <w:rFonts w:asciiTheme="majorBidi" w:hAnsiTheme="majorBidi" w:cstheme="majorBidi"/>
                <w:sz w:val="18"/>
                <w:szCs w:val="18"/>
              </w:rPr>
            </w:pPr>
            <w:r w:rsidRPr="000A4838">
              <w:rPr>
                <w:rFonts w:asciiTheme="majorBidi" w:hAnsiTheme="majorBidi" w:cstheme="majorBidi"/>
                <w:sz w:val="18"/>
                <w:szCs w:val="18"/>
              </w:rPr>
              <w:t>CO</w:t>
            </w:r>
            <w:r w:rsidRPr="000A4838">
              <w:rPr>
                <w:rFonts w:asciiTheme="majorBidi" w:hAnsiTheme="majorBidi" w:cstheme="majorBidi"/>
                <w:sz w:val="18"/>
                <w:szCs w:val="18"/>
                <w:vertAlign w:val="subscript"/>
              </w:rPr>
              <w:t>2</w:t>
            </w:r>
            <w:r w:rsidRPr="000A4838">
              <w:rPr>
                <w:rFonts w:asciiTheme="majorBidi" w:hAnsiTheme="majorBidi" w:cstheme="majorBidi"/>
                <w:sz w:val="18"/>
                <w:szCs w:val="18"/>
              </w:rPr>
              <w:t>-eq tonnes</w:t>
            </w:r>
          </w:p>
        </w:tc>
        <w:tc>
          <w:tcPr>
            <w:tcW w:w="460" w:type="pct"/>
            <w:tcBorders>
              <w:top w:val="single" w:sz="4" w:space="0" w:color="auto"/>
              <w:left w:val="nil"/>
              <w:bottom w:val="single" w:sz="4" w:space="0" w:color="auto"/>
              <w:right w:val="single" w:sz="4" w:space="0" w:color="auto"/>
            </w:tcBorders>
          </w:tcPr>
          <w:p w14:paraId="46A0CBF2" w14:textId="5A236412" w:rsidR="00A25DE6" w:rsidRPr="000A4838" w:rsidRDefault="00A25DE6" w:rsidP="009A5204">
            <w:pPr>
              <w:suppressAutoHyphens/>
              <w:jc w:val="right"/>
              <w:rPr>
                <w:rFonts w:asciiTheme="majorBidi" w:hAnsiTheme="majorBidi" w:cstheme="majorBidi"/>
                <w:sz w:val="18"/>
                <w:szCs w:val="18"/>
              </w:rPr>
            </w:pPr>
            <w:r w:rsidRPr="000A4838">
              <w:rPr>
                <w:rFonts w:asciiTheme="majorBidi" w:hAnsiTheme="majorBidi" w:cstheme="majorBidi"/>
                <w:sz w:val="18"/>
                <w:szCs w:val="18"/>
              </w:rPr>
              <w:t>n/a</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21BCEE5D" w14:textId="77777777" w:rsidR="00A25DE6" w:rsidRPr="000A4838" w:rsidRDefault="00A25DE6" w:rsidP="006B4805">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1,006,755</w:t>
            </w:r>
          </w:p>
          <w:p w14:paraId="68112B64" w14:textId="77777777" w:rsidR="00A25DE6" w:rsidRPr="000A4838" w:rsidRDefault="00A25DE6" w:rsidP="006B4805">
            <w:pPr>
              <w:suppressAutoHyphens/>
              <w:jc w:val="right"/>
              <w:rPr>
                <w:rFonts w:asciiTheme="majorBidi" w:hAnsiTheme="majorBidi" w:cstheme="majorBidi"/>
                <w:b/>
                <w:bCs/>
                <w:sz w:val="18"/>
                <w:szCs w:val="18"/>
              </w:rPr>
            </w:pPr>
          </w:p>
        </w:tc>
        <w:tc>
          <w:tcPr>
            <w:tcW w:w="461" w:type="pct"/>
            <w:tcBorders>
              <w:top w:val="single" w:sz="4" w:space="0" w:color="auto"/>
              <w:left w:val="nil"/>
              <w:bottom w:val="single" w:sz="4" w:space="0" w:color="auto"/>
              <w:right w:val="single" w:sz="4" w:space="0" w:color="auto"/>
            </w:tcBorders>
            <w:shd w:val="clear" w:color="auto" w:fill="auto"/>
          </w:tcPr>
          <w:p w14:paraId="75BA91B6" w14:textId="77777777" w:rsidR="00A25DE6" w:rsidRPr="000A4838" w:rsidRDefault="00A25DE6" w:rsidP="006B4805">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1,031,671</w:t>
            </w:r>
          </w:p>
          <w:p w14:paraId="1174F306" w14:textId="77777777" w:rsidR="00A25DE6" w:rsidRPr="000A4838" w:rsidRDefault="00A25DE6" w:rsidP="006B4805">
            <w:pPr>
              <w:suppressAutoHyphens/>
              <w:jc w:val="right"/>
              <w:rPr>
                <w:rFonts w:asciiTheme="majorBidi" w:hAnsiTheme="majorBidi" w:cstheme="majorBidi"/>
                <w:b/>
                <w:bCs/>
                <w:sz w:val="18"/>
                <w:szCs w:val="18"/>
              </w:rPr>
            </w:pPr>
          </w:p>
        </w:tc>
        <w:tc>
          <w:tcPr>
            <w:tcW w:w="461" w:type="pct"/>
            <w:tcBorders>
              <w:top w:val="single" w:sz="4" w:space="0" w:color="auto"/>
              <w:left w:val="nil"/>
              <w:bottom w:val="single" w:sz="4" w:space="0" w:color="auto"/>
              <w:right w:val="single" w:sz="4" w:space="0" w:color="auto"/>
            </w:tcBorders>
            <w:shd w:val="clear" w:color="auto" w:fill="auto"/>
          </w:tcPr>
          <w:p w14:paraId="4E9BE30D" w14:textId="77777777" w:rsidR="00A25DE6" w:rsidRPr="000A4838" w:rsidRDefault="00A25DE6" w:rsidP="006B4805">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1,057,625</w:t>
            </w:r>
          </w:p>
          <w:p w14:paraId="4D625A90" w14:textId="77777777" w:rsidR="00A25DE6" w:rsidRPr="000A4838" w:rsidRDefault="00A25DE6" w:rsidP="006B4805">
            <w:pPr>
              <w:suppressAutoHyphens/>
              <w:jc w:val="right"/>
              <w:rPr>
                <w:rFonts w:asciiTheme="majorBidi" w:hAnsiTheme="majorBidi" w:cstheme="majorBidi"/>
                <w:b/>
                <w:bCs/>
                <w:sz w:val="18"/>
                <w:szCs w:val="18"/>
              </w:rPr>
            </w:pPr>
          </w:p>
        </w:tc>
        <w:tc>
          <w:tcPr>
            <w:tcW w:w="460" w:type="pct"/>
            <w:tcBorders>
              <w:top w:val="single" w:sz="4" w:space="0" w:color="auto"/>
              <w:left w:val="nil"/>
              <w:bottom w:val="single" w:sz="4" w:space="0" w:color="auto"/>
              <w:right w:val="single" w:sz="4" w:space="0" w:color="auto"/>
            </w:tcBorders>
            <w:shd w:val="clear" w:color="auto" w:fill="auto"/>
          </w:tcPr>
          <w:p w14:paraId="51393548" w14:textId="77777777" w:rsidR="00A25DE6" w:rsidRPr="000A4838" w:rsidRDefault="00A25DE6" w:rsidP="006B4805">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1,083,579</w:t>
            </w:r>
          </w:p>
          <w:p w14:paraId="1ABDE55F" w14:textId="77777777" w:rsidR="00A25DE6" w:rsidRPr="000A4838" w:rsidRDefault="00A25DE6" w:rsidP="006B4805">
            <w:pPr>
              <w:suppressAutoHyphens/>
              <w:jc w:val="right"/>
              <w:rPr>
                <w:rFonts w:asciiTheme="majorBidi" w:hAnsiTheme="majorBidi" w:cstheme="majorBidi"/>
                <w:b/>
                <w:bCs/>
                <w:sz w:val="18"/>
                <w:szCs w:val="18"/>
              </w:rPr>
            </w:pPr>
          </w:p>
        </w:tc>
        <w:tc>
          <w:tcPr>
            <w:tcW w:w="461" w:type="pct"/>
            <w:tcBorders>
              <w:top w:val="single" w:sz="4" w:space="0" w:color="auto"/>
              <w:left w:val="nil"/>
              <w:bottom w:val="single" w:sz="4" w:space="0" w:color="auto"/>
              <w:right w:val="single" w:sz="4" w:space="0" w:color="auto"/>
            </w:tcBorders>
            <w:shd w:val="clear" w:color="auto" w:fill="auto"/>
          </w:tcPr>
          <w:p w14:paraId="02153BAB" w14:textId="77777777" w:rsidR="00A25DE6" w:rsidRPr="000A4838" w:rsidRDefault="00A25DE6" w:rsidP="006B4805">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1,109,533</w:t>
            </w:r>
          </w:p>
          <w:p w14:paraId="039EAD8C" w14:textId="77777777" w:rsidR="00A25DE6" w:rsidRPr="000A4838" w:rsidRDefault="00A25DE6" w:rsidP="006B4805">
            <w:pPr>
              <w:suppressAutoHyphens/>
              <w:jc w:val="right"/>
              <w:rPr>
                <w:rFonts w:asciiTheme="majorBidi" w:hAnsiTheme="majorBidi" w:cstheme="majorBidi"/>
                <w:b/>
                <w:bCs/>
                <w:sz w:val="18"/>
                <w:szCs w:val="18"/>
              </w:rPr>
            </w:pPr>
          </w:p>
        </w:tc>
        <w:tc>
          <w:tcPr>
            <w:tcW w:w="456" w:type="pct"/>
            <w:tcBorders>
              <w:top w:val="single" w:sz="4" w:space="0" w:color="auto"/>
              <w:left w:val="nil"/>
              <w:bottom w:val="single" w:sz="4" w:space="0" w:color="auto"/>
              <w:right w:val="single" w:sz="4" w:space="0" w:color="auto"/>
            </w:tcBorders>
            <w:shd w:val="clear" w:color="auto" w:fill="auto"/>
          </w:tcPr>
          <w:p w14:paraId="79747D98" w14:textId="77777777" w:rsidR="00A25DE6" w:rsidRPr="000A4838" w:rsidRDefault="00A25DE6" w:rsidP="006B4805">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659,467</w:t>
            </w:r>
          </w:p>
          <w:p w14:paraId="050327B9" w14:textId="77777777" w:rsidR="00A25DE6" w:rsidRPr="000A4838" w:rsidRDefault="00A25DE6" w:rsidP="006B4805">
            <w:pPr>
              <w:suppressAutoHyphens/>
              <w:jc w:val="right"/>
              <w:rPr>
                <w:rFonts w:asciiTheme="majorBidi" w:hAnsiTheme="majorBidi" w:cstheme="majorBidi"/>
                <w:b/>
                <w:bCs/>
                <w:sz w:val="18"/>
                <w:szCs w:val="18"/>
              </w:rPr>
            </w:pPr>
          </w:p>
        </w:tc>
        <w:tc>
          <w:tcPr>
            <w:tcW w:w="464" w:type="pct"/>
            <w:tcBorders>
              <w:top w:val="single" w:sz="4" w:space="0" w:color="auto"/>
              <w:left w:val="nil"/>
              <w:bottom w:val="single" w:sz="4" w:space="0" w:color="auto"/>
              <w:right w:val="single" w:sz="4" w:space="0" w:color="auto"/>
            </w:tcBorders>
            <w:shd w:val="clear" w:color="auto" w:fill="auto"/>
          </w:tcPr>
          <w:p w14:paraId="6517A3F8" w14:textId="77777777" w:rsidR="00A25DE6" w:rsidRPr="000A4838" w:rsidRDefault="00A25DE6" w:rsidP="006B4805">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684,628</w:t>
            </w:r>
          </w:p>
          <w:p w14:paraId="56FA5109" w14:textId="77777777" w:rsidR="00A25DE6" w:rsidRPr="000A4838" w:rsidRDefault="00A25DE6" w:rsidP="006B4805">
            <w:pPr>
              <w:suppressAutoHyphens/>
              <w:jc w:val="right"/>
              <w:rPr>
                <w:rFonts w:asciiTheme="majorBidi" w:hAnsiTheme="majorBidi" w:cstheme="majorBidi"/>
                <w:b/>
                <w:bCs/>
                <w:sz w:val="18"/>
                <w:szCs w:val="18"/>
              </w:rPr>
            </w:pPr>
          </w:p>
        </w:tc>
      </w:tr>
      <w:tr w:rsidR="00696BC3" w:rsidRPr="000A4838" w14:paraId="0F7AB9E7" w14:textId="77777777" w:rsidTr="00A25DE6">
        <w:trPr>
          <w:trHeight w:val="340"/>
          <w:jc w:val="center"/>
        </w:trPr>
        <w:tc>
          <w:tcPr>
            <w:tcW w:w="721" w:type="pct"/>
            <w:vMerge/>
            <w:tcBorders>
              <w:left w:val="single" w:sz="4" w:space="0" w:color="auto"/>
              <w:bottom w:val="single" w:sz="4" w:space="0" w:color="auto"/>
              <w:right w:val="single" w:sz="4" w:space="0" w:color="auto"/>
            </w:tcBorders>
            <w:shd w:val="clear" w:color="auto" w:fill="auto"/>
          </w:tcPr>
          <w:p w14:paraId="1BFAC1AD" w14:textId="77777777" w:rsidR="00696BC3" w:rsidRPr="000A4838" w:rsidRDefault="00696BC3" w:rsidP="00696BC3">
            <w:pPr>
              <w:suppressAutoHyphens/>
              <w:ind w:right="360"/>
              <w:jc w:val="left"/>
              <w:rPr>
                <w:rFonts w:asciiTheme="majorBidi" w:hAnsiTheme="majorBidi" w:cstheme="majorBidi"/>
                <w:sz w:val="18"/>
                <w:szCs w:val="18"/>
              </w:rPr>
            </w:pPr>
          </w:p>
        </w:tc>
        <w:tc>
          <w:tcPr>
            <w:tcW w:w="595" w:type="pct"/>
            <w:tcBorders>
              <w:left w:val="single" w:sz="4" w:space="0" w:color="auto"/>
              <w:bottom w:val="single" w:sz="4" w:space="0" w:color="auto"/>
              <w:right w:val="single" w:sz="4" w:space="0" w:color="auto"/>
            </w:tcBorders>
            <w:shd w:val="clear" w:color="auto" w:fill="auto"/>
          </w:tcPr>
          <w:p w14:paraId="2EE2A3C8" w14:textId="6A3A3338" w:rsidR="00696BC3" w:rsidRPr="000A4838" w:rsidRDefault="00696BC3" w:rsidP="00696BC3">
            <w:pPr>
              <w:suppressAutoHyphens/>
              <w:ind w:right="360"/>
              <w:jc w:val="left"/>
              <w:rPr>
                <w:rFonts w:asciiTheme="majorBidi" w:hAnsiTheme="majorBidi" w:cstheme="majorBidi"/>
                <w:sz w:val="18"/>
                <w:szCs w:val="18"/>
              </w:rPr>
            </w:pPr>
            <w:r w:rsidRPr="000A4838">
              <w:rPr>
                <w:rFonts w:asciiTheme="majorBidi" w:hAnsiTheme="majorBidi" w:cstheme="majorBidi"/>
                <w:sz w:val="18"/>
                <w:szCs w:val="18"/>
              </w:rPr>
              <w:t>%</w:t>
            </w:r>
          </w:p>
        </w:tc>
        <w:tc>
          <w:tcPr>
            <w:tcW w:w="460" w:type="pct"/>
            <w:tcBorders>
              <w:top w:val="single" w:sz="4" w:space="0" w:color="auto"/>
              <w:left w:val="nil"/>
              <w:bottom w:val="single" w:sz="4" w:space="0" w:color="auto"/>
              <w:right w:val="single" w:sz="4" w:space="0" w:color="auto"/>
            </w:tcBorders>
          </w:tcPr>
          <w:p w14:paraId="47B1F38B" w14:textId="557296B4" w:rsidR="00696BC3" w:rsidRPr="000A4838" w:rsidRDefault="00696BC3" w:rsidP="00696BC3">
            <w:pPr>
              <w:suppressAutoHyphens/>
              <w:jc w:val="right"/>
              <w:rPr>
                <w:rFonts w:asciiTheme="majorBidi" w:hAnsiTheme="majorBidi" w:cstheme="majorBidi"/>
                <w:sz w:val="18"/>
                <w:szCs w:val="18"/>
              </w:rPr>
            </w:pPr>
            <w:r w:rsidRPr="000A4838">
              <w:rPr>
                <w:rFonts w:asciiTheme="majorBidi" w:hAnsiTheme="majorBidi" w:cstheme="majorBidi"/>
                <w:sz w:val="18"/>
                <w:szCs w:val="18"/>
              </w:rPr>
              <w:t>n/a</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10D8E4B4" w14:textId="6E08D5D3" w:rsidR="00696BC3" w:rsidRPr="000A4838" w:rsidRDefault="00696BC3" w:rsidP="00696BC3">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21</w:t>
            </w:r>
          </w:p>
        </w:tc>
        <w:tc>
          <w:tcPr>
            <w:tcW w:w="461" w:type="pct"/>
            <w:tcBorders>
              <w:top w:val="single" w:sz="4" w:space="0" w:color="auto"/>
              <w:left w:val="nil"/>
              <w:bottom w:val="single" w:sz="4" w:space="0" w:color="auto"/>
              <w:right w:val="single" w:sz="4" w:space="0" w:color="auto"/>
            </w:tcBorders>
            <w:shd w:val="clear" w:color="auto" w:fill="auto"/>
          </w:tcPr>
          <w:p w14:paraId="6BCA929F" w14:textId="754BC74D" w:rsidR="00696BC3" w:rsidRPr="000A4838" w:rsidRDefault="00696BC3" w:rsidP="00696BC3">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22</w:t>
            </w:r>
          </w:p>
        </w:tc>
        <w:tc>
          <w:tcPr>
            <w:tcW w:w="461" w:type="pct"/>
            <w:tcBorders>
              <w:top w:val="single" w:sz="4" w:space="0" w:color="auto"/>
              <w:left w:val="nil"/>
              <w:bottom w:val="single" w:sz="4" w:space="0" w:color="auto"/>
              <w:right w:val="single" w:sz="4" w:space="0" w:color="auto"/>
            </w:tcBorders>
            <w:shd w:val="clear" w:color="auto" w:fill="auto"/>
          </w:tcPr>
          <w:p w14:paraId="5567D7AB" w14:textId="3FC6D253" w:rsidR="00696BC3" w:rsidRPr="000A4838" w:rsidRDefault="00696BC3" w:rsidP="00696BC3">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22</w:t>
            </w:r>
          </w:p>
        </w:tc>
        <w:tc>
          <w:tcPr>
            <w:tcW w:w="460" w:type="pct"/>
            <w:tcBorders>
              <w:top w:val="single" w:sz="4" w:space="0" w:color="auto"/>
              <w:left w:val="nil"/>
              <w:bottom w:val="single" w:sz="4" w:space="0" w:color="auto"/>
              <w:right w:val="single" w:sz="4" w:space="0" w:color="auto"/>
            </w:tcBorders>
            <w:shd w:val="clear" w:color="auto" w:fill="auto"/>
          </w:tcPr>
          <w:p w14:paraId="0BC9A958" w14:textId="6E493545" w:rsidR="00696BC3" w:rsidRPr="000A4838" w:rsidRDefault="00696BC3" w:rsidP="00696BC3">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23</w:t>
            </w:r>
          </w:p>
        </w:tc>
        <w:tc>
          <w:tcPr>
            <w:tcW w:w="461" w:type="pct"/>
            <w:tcBorders>
              <w:top w:val="single" w:sz="4" w:space="0" w:color="auto"/>
              <w:left w:val="nil"/>
              <w:bottom w:val="single" w:sz="4" w:space="0" w:color="auto"/>
              <w:right w:val="single" w:sz="4" w:space="0" w:color="auto"/>
            </w:tcBorders>
            <w:shd w:val="clear" w:color="auto" w:fill="auto"/>
          </w:tcPr>
          <w:p w14:paraId="52724FDD" w14:textId="695F1AE5" w:rsidR="00696BC3" w:rsidRPr="000A4838" w:rsidRDefault="00696BC3" w:rsidP="00696BC3">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23</w:t>
            </w:r>
          </w:p>
        </w:tc>
        <w:tc>
          <w:tcPr>
            <w:tcW w:w="456" w:type="pct"/>
            <w:tcBorders>
              <w:top w:val="single" w:sz="4" w:space="0" w:color="auto"/>
              <w:left w:val="nil"/>
              <w:bottom w:val="single" w:sz="4" w:space="0" w:color="auto"/>
              <w:right w:val="single" w:sz="4" w:space="0" w:color="auto"/>
            </w:tcBorders>
            <w:shd w:val="clear" w:color="auto" w:fill="auto"/>
          </w:tcPr>
          <w:p w14:paraId="066EA249" w14:textId="5265BB1D" w:rsidR="00696BC3" w:rsidRPr="000A4838" w:rsidRDefault="00696BC3" w:rsidP="00696BC3">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15</w:t>
            </w:r>
          </w:p>
        </w:tc>
        <w:tc>
          <w:tcPr>
            <w:tcW w:w="464" w:type="pct"/>
            <w:tcBorders>
              <w:top w:val="single" w:sz="4" w:space="0" w:color="auto"/>
              <w:left w:val="nil"/>
              <w:bottom w:val="single" w:sz="4" w:space="0" w:color="auto"/>
              <w:right w:val="single" w:sz="4" w:space="0" w:color="auto"/>
            </w:tcBorders>
            <w:shd w:val="clear" w:color="auto" w:fill="auto"/>
          </w:tcPr>
          <w:p w14:paraId="5D548B8E" w14:textId="309E9E24" w:rsidR="00696BC3" w:rsidRPr="000A4838" w:rsidRDefault="00696BC3" w:rsidP="00696BC3">
            <w:pPr>
              <w:suppressAutoHyphens/>
              <w:jc w:val="right"/>
              <w:rPr>
                <w:rFonts w:asciiTheme="majorBidi" w:hAnsiTheme="majorBidi" w:cstheme="majorBidi"/>
                <w:color w:val="000000"/>
                <w:sz w:val="18"/>
                <w:szCs w:val="18"/>
              </w:rPr>
            </w:pPr>
            <w:r w:rsidRPr="000A4838">
              <w:rPr>
                <w:rFonts w:asciiTheme="majorBidi" w:hAnsiTheme="majorBidi" w:cstheme="majorBidi"/>
                <w:color w:val="000000"/>
                <w:sz w:val="18"/>
                <w:szCs w:val="18"/>
              </w:rPr>
              <w:t>16</w:t>
            </w:r>
          </w:p>
        </w:tc>
      </w:tr>
      <w:tr w:rsidR="00980B94" w:rsidRPr="000A4838" w14:paraId="519521AA" w14:textId="77777777" w:rsidTr="00A25DE6">
        <w:trPr>
          <w:trHeight w:val="296"/>
          <w:jc w:val="center"/>
        </w:trPr>
        <w:tc>
          <w:tcPr>
            <w:tcW w:w="4536" w:type="pct"/>
            <w:gridSpan w:val="9"/>
            <w:tcBorders>
              <w:top w:val="single" w:sz="4" w:space="0" w:color="auto"/>
              <w:left w:val="single" w:sz="4" w:space="0" w:color="auto"/>
              <w:right w:val="single" w:sz="4" w:space="0" w:color="auto"/>
            </w:tcBorders>
            <w:shd w:val="clear" w:color="auto" w:fill="auto"/>
          </w:tcPr>
          <w:p w14:paraId="14444B46" w14:textId="77777777" w:rsidR="00980B94" w:rsidRPr="000A4838" w:rsidRDefault="00980B94" w:rsidP="006B4805">
            <w:pPr>
              <w:suppressAutoHyphens/>
              <w:jc w:val="left"/>
              <w:rPr>
                <w:rFonts w:asciiTheme="majorBidi" w:hAnsiTheme="majorBidi" w:cstheme="majorBidi"/>
                <w:b/>
                <w:bCs/>
                <w:sz w:val="18"/>
                <w:szCs w:val="18"/>
              </w:rPr>
            </w:pPr>
            <w:r w:rsidRPr="000A4838">
              <w:rPr>
                <w:rFonts w:asciiTheme="majorBidi" w:hAnsiTheme="majorBidi" w:cstheme="majorBidi"/>
                <w:b/>
                <w:bCs/>
                <w:sz w:val="18"/>
                <w:szCs w:val="18"/>
                <w:lang w:eastAsia="en-CA"/>
              </w:rPr>
              <w:t>Estimated HFC reductions in 2030 compared to baseline in CO</w:t>
            </w:r>
            <w:r w:rsidRPr="000A4838">
              <w:rPr>
                <w:rFonts w:asciiTheme="majorBidi" w:hAnsiTheme="majorBidi" w:cstheme="majorBidi"/>
                <w:b/>
                <w:bCs/>
                <w:sz w:val="18"/>
                <w:szCs w:val="18"/>
                <w:vertAlign w:val="subscript"/>
                <w:lang w:eastAsia="en-CA"/>
              </w:rPr>
              <w:t>2</w:t>
            </w:r>
            <w:r w:rsidRPr="000A4838">
              <w:rPr>
                <w:rFonts w:asciiTheme="majorBidi" w:hAnsiTheme="majorBidi" w:cstheme="majorBidi"/>
                <w:b/>
                <w:bCs/>
                <w:sz w:val="18"/>
                <w:szCs w:val="18"/>
                <w:lang w:eastAsia="en-CA"/>
              </w:rPr>
              <w:t>-eq</w:t>
            </w:r>
            <w:r w:rsidRPr="000A4838">
              <w:rPr>
                <w:rFonts w:asciiTheme="majorBidi" w:hAnsiTheme="majorBidi" w:cstheme="majorBidi"/>
                <w:b/>
                <w:bCs/>
                <w:sz w:val="18"/>
                <w:szCs w:val="18"/>
                <w:vertAlign w:val="subscript"/>
                <w:lang w:eastAsia="en-CA"/>
              </w:rPr>
              <w:t xml:space="preserve"> </w:t>
            </w:r>
            <w:r w:rsidRPr="000A4838">
              <w:rPr>
                <w:rFonts w:asciiTheme="majorBidi" w:hAnsiTheme="majorBidi" w:cstheme="majorBidi"/>
                <w:b/>
                <w:bCs/>
                <w:sz w:val="18"/>
                <w:szCs w:val="18"/>
                <w:lang w:eastAsia="en-CA"/>
              </w:rPr>
              <w:t>tonnes</w:t>
            </w:r>
          </w:p>
        </w:tc>
        <w:tc>
          <w:tcPr>
            <w:tcW w:w="464" w:type="pct"/>
            <w:tcBorders>
              <w:top w:val="single" w:sz="4" w:space="0" w:color="auto"/>
              <w:left w:val="nil"/>
              <w:right w:val="single" w:sz="4" w:space="0" w:color="auto"/>
            </w:tcBorders>
            <w:shd w:val="clear" w:color="auto" w:fill="auto"/>
          </w:tcPr>
          <w:p w14:paraId="310CC2AD" w14:textId="00DE243B" w:rsidR="00980B94" w:rsidRPr="000A4838" w:rsidRDefault="00980B94" w:rsidP="006B4805">
            <w:pPr>
              <w:suppressAutoHyphens/>
              <w:jc w:val="right"/>
              <w:rPr>
                <w:rFonts w:asciiTheme="majorBidi" w:hAnsiTheme="majorBidi" w:cstheme="majorBidi"/>
                <w:b/>
                <w:bCs/>
                <w:sz w:val="18"/>
                <w:szCs w:val="18"/>
              </w:rPr>
            </w:pPr>
            <w:r w:rsidRPr="000A4838">
              <w:rPr>
                <w:rFonts w:asciiTheme="majorBidi" w:hAnsiTheme="majorBidi" w:cstheme="majorBidi"/>
                <w:b/>
                <w:bCs/>
                <w:color w:val="000000"/>
                <w:sz w:val="18"/>
                <w:szCs w:val="18"/>
              </w:rPr>
              <w:t>1,160,648</w:t>
            </w:r>
          </w:p>
        </w:tc>
      </w:tr>
    </w:tbl>
    <w:bookmarkEnd w:id="5"/>
    <w:p w14:paraId="41249066" w14:textId="4A9A4FF0" w:rsidR="0065475C" w:rsidRPr="000A4838" w:rsidRDefault="00BF75EF" w:rsidP="006B4805">
      <w:pPr>
        <w:suppressAutoHyphens/>
        <w:rPr>
          <w:sz w:val="18"/>
          <w:szCs w:val="18"/>
        </w:rPr>
      </w:pPr>
      <w:r w:rsidRPr="000A4838">
        <w:rPr>
          <w:sz w:val="18"/>
          <w:szCs w:val="18"/>
        </w:rPr>
        <w:t xml:space="preserve"> </w:t>
      </w:r>
    </w:p>
    <w:p w14:paraId="44474B18" w14:textId="75888A01" w:rsidR="00980B94" w:rsidRPr="000A4838" w:rsidRDefault="00980B94" w:rsidP="0086587A">
      <w:pPr>
        <w:pStyle w:val="Heading1"/>
      </w:pPr>
      <w:r w:rsidRPr="000A4838">
        <w:t>As shown in table 5, while HFC consumption may not decrease on a year-</w:t>
      </w:r>
      <w:r w:rsidR="002649B6" w:rsidRPr="000A4838">
        <w:t>to</w:t>
      </w:r>
      <w:r w:rsidRPr="000A4838">
        <w:t>-year bas</w:t>
      </w:r>
      <w:r w:rsidR="002649B6" w:rsidRPr="000A4838">
        <w:t>i</w:t>
      </w:r>
      <w:r w:rsidRPr="000A4838">
        <w:t>s during the period 2023 to 2030</w:t>
      </w:r>
      <w:r w:rsidR="00EC2A61" w:rsidRPr="000A4838">
        <w:t xml:space="preserve">, </w:t>
      </w:r>
      <w:r w:rsidR="007D4B1E" w:rsidRPr="000A4838">
        <w:t xml:space="preserve">stage I </w:t>
      </w:r>
      <w:r w:rsidR="003A300E" w:rsidRPr="000A4838">
        <w:t xml:space="preserve">of the KIP </w:t>
      </w:r>
      <w:r w:rsidR="007D4B1E" w:rsidRPr="000A4838">
        <w:t xml:space="preserve">would result in sustained reduction of HFC consumption </w:t>
      </w:r>
      <w:r w:rsidR="00DC1BB6" w:rsidRPr="000A4838">
        <w:t>below the Montreal Protocol limits.</w:t>
      </w:r>
      <w:r w:rsidR="00BF75EF" w:rsidRPr="000A4838">
        <w:t xml:space="preserve"> </w:t>
      </w:r>
      <w:r w:rsidR="00DC1BB6" w:rsidRPr="000A4838">
        <w:t>T</w:t>
      </w:r>
      <w:r w:rsidR="00BF75EF" w:rsidRPr="000A4838">
        <w:t>hrough early action</w:t>
      </w:r>
      <w:r w:rsidR="00DB6B02" w:rsidRPr="000A4838">
        <w:t>s</w:t>
      </w:r>
      <w:r w:rsidR="00DC1BB6" w:rsidRPr="000A4838">
        <w:t>,</w:t>
      </w:r>
      <w:r w:rsidR="00BF75EF" w:rsidRPr="000A4838">
        <w:t xml:space="preserve"> </w:t>
      </w:r>
      <w:r w:rsidR="00DC1BB6" w:rsidRPr="000A4838">
        <w:t>HFC consumption</w:t>
      </w:r>
      <w:r w:rsidR="00EF5DE9" w:rsidRPr="000A4838">
        <w:t xml:space="preserve"> level</w:t>
      </w:r>
      <w:r w:rsidR="00091C3F" w:rsidRPr="000A4838">
        <w:t>s</w:t>
      </w:r>
      <w:r w:rsidR="00DC1BB6" w:rsidRPr="000A4838">
        <w:t xml:space="preserve"> would be</w:t>
      </w:r>
      <w:r w:rsidR="00EF5DE9" w:rsidRPr="000A4838">
        <w:t xml:space="preserve"> around 22 per cent below the HFC baseline between 2024 and 2028, and around 15 per cent below the Montreal Protocol control limit in 2029 and 2030. Overall, the level of consumption </w:t>
      </w:r>
      <w:r w:rsidR="00DB6B02" w:rsidRPr="000A4838">
        <w:t>to be achieved</w:t>
      </w:r>
      <w:r w:rsidR="00EF5DE9" w:rsidRPr="000A4838">
        <w:t xml:space="preserve"> by Cameroon in 2030 is 1,160,648</w:t>
      </w:r>
      <w:r w:rsidR="00EF5EAD" w:rsidRPr="000A4838">
        <w:t> </w:t>
      </w:r>
      <w:r w:rsidR="00EF5DE9" w:rsidRPr="000A4838">
        <w:t>CO</w:t>
      </w:r>
      <w:r w:rsidR="00EF5DE9" w:rsidRPr="000A4838">
        <w:rPr>
          <w:vertAlign w:val="subscript"/>
        </w:rPr>
        <w:t>2</w:t>
      </w:r>
      <w:r w:rsidR="00EF5EAD" w:rsidRPr="000A4838">
        <w:noBreakHyphen/>
      </w:r>
      <w:r w:rsidR="00EF5DE9" w:rsidRPr="000A4838">
        <w:t>eq tonnes (</w:t>
      </w:r>
      <w:r w:rsidR="0065475C" w:rsidRPr="000A4838">
        <w:t xml:space="preserve">24 </w:t>
      </w:r>
      <w:r w:rsidR="00EF5DE9" w:rsidRPr="000A4838">
        <w:t xml:space="preserve">per cent) below the </w:t>
      </w:r>
      <w:r w:rsidR="00DB6B02" w:rsidRPr="000A4838">
        <w:t>baseline level</w:t>
      </w:r>
      <w:r w:rsidRPr="000A4838">
        <w:t>.</w:t>
      </w:r>
    </w:p>
    <w:p w14:paraId="7E18A3C4" w14:textId="77777777" w:rsidR="00980B94" w:rsidRPr="000A4838" w:rsidRDefault="00980B94" w:rsidP="006B4805">
      <w:pPr>
        <w:keepNext/>
        <w:suppressAutoHyphens/>
        <w:rPr>
          <w:u w:val="single"/>
        </w:rPr>
      </w:pPr>
      <w:r w:rsidRPr="000A4838">
        <w:rPr>
          <w:u w:val="single"/>
        </w:rPr>
        <w:t xml:space="preserve">Strategy components </w:t>
      </w:r>
    </w:p>
    <w:p w14:paraId="124FA46C" w14:textId="77777777" w:rsidR="00980B94" w:rsidRPr="000A4838" w:rsidRDefault="00980B94" w:rsidP="006B4805">
      <w:pPr>
        <w:keepNext/>
        <w:suppressAutoHyphens/>
        <w:rPr>
          <w:u w:val="single"/>
        </w:rPr>
      </w:pPr>
    </w:p>
    <w:p w14:paraId="14636D6C" w14:textId="77777777" w:rsidR="00980B94" w:rsidRPr="000A4838" w:rsidRDefault="00980B94" w:rsidP="0086587A">
      <w:pPr>
        <w:pStyle w:val="Heading1"/>
      </w:pPr>
      <w:r w:rsidRPr="000A4838">
        <w:t>Cameroon developed its overarching strategy and proposed funding based on a sectoral approach in RAC servicing and other cross-cutting activities, as well as early activities to avoid the growth of high</w:t>
      </w:r>
      <w:r w:rsidRPr="000A4838">
        <w:noBreakHyphen/>
        <w:t>GWP HFCs. Cameroon has established its funding needs only for stage I of the KIP, which runs until 2030 to coincide with the elimination of HCFCs as the KIP builds on synergies with the work under the HPMP.</w:t>
      </w:r>
    </w:p>
    <w:p w14:paraId="7CD5D4AA" w14:textId="37167563" w:rsidR="00945A33" w:rsidRPr="000A4838" w:rsidRDefault="00945A33" w:rsidP="0086587A">
      <w:pPr>
        <w:pStyle w:val="Heading1"/>
      </w:pPr>
      <w:r w:rsidRPr="000A4838">
        <w:t xml:space="preserve">Noting that the Kigali </w:t>
      </w:r>
      <w:r w:rsidR="00716B5A" w:rsidRPr="000A4838">
        <w:t>A</w:t>
      </w:r>
      <w:r w:rsidRPr="000A4838">
        <w:t>mendment allows for growth in HFC consumption up to a level of 65 per cent the value of the HCFC baseline and that under the unconstrained scenario described in table</w:t>
      </w:r>
      <w:r w:rsidR="009A5204" w:rsidRPr="000A4838">
        <w:t xml:space="preserve"> 5</w:t>
      </w:r>
      <w:r w:rsidRPr="000A4838">
        <w:t xml:space="preserve">, if no action is taken the consumption in Cameroon </w:t>
      </w:r>
      <w:r w:rsidR="00802F3B" w:rsidRPr="000A4838">
        <w:t>c</w:t>
      </w:r>
      <w:r w:rsidRPr="000A4838">
        <w:t>ould eventually grow to that level, the Government is basing its request for funds for stage I on its needs for a concerted effort to manage HFC growth at a time when it is working on the last two stages of the HPMP to eliminate HCFCs and prevent their replacement by high</w:t>
      </w:r>
      <w:r w:rsidR="003158C3" w:rsidRPr="000A4838">
        <w:noBreakHyphen/>
      </w:r>
      <w:r w:rsidRPr="000A4838">
        <w:t xml:space="preserve">GWP HFCs. Rather than allowing uncontrolled growth and request funding for reductions at a future year, Cameroon is proposing </w:t>
      </w:r>
      <w:proofErr w:type="gramStart"/>
      <w:r w:rsidRPr="000A4838">
        <w:t>a number of</w:t>
      </w:r>
      <w:proofErr w:type="gramEnd"/>
      <w:r w:rsidRPr="000A4838">
        <w:t xml:space="preserve"> early actions to maintain HFC consumption more than 20 per cent below the Montreal Protocol control limits from the first year of the stage. </w:t>
      </w:r>
    </w:p>
    <w:p w14:paraId="456985D3" w14:textId="13674BDB" w:rsidR="00980B94" w:rsidRPr="000A4838" w:rsidRDefault="00980B94" w:rsidP="0086587A">
      <w:pPr>
        <w:pStyle w:val="Heading1"/>
      </w:pPr>
      <w:r w:rsidRPr="000A4838">
        <w:t xml:space="preserve">In consultation with stakeholders the Government of Cameroon determined that stage I of the KIP would prioritize three sectors, namely, </w:t>
      </w:r>
      <w:bookmarkStart w:id="6" w:name="_Hlk132019040"/>
      <w:proofErr w:type="gramStart"/>
      <w:r w:rsidRPr="000A4838">
        <w:t>commercial</w:t>
      </w:r>
      <w:proofErr w:type="gramEnd"/>
      <w:r w:rsidRPr="000A4838">
        <w:t xml:space="preserve"> and domestic refrigeration, residential and other air</w:t>
      </w:r>
      <w:r w:rsidRPr="000A4838">
        <w:noBreakHyphen/>
        <w:t>conditioning, and MAC</w:t>
      </w:r>
      <w:bookmarkEnd w:id="6"/>
      <w:r w:rsidRPr="000A4838">
        <w:t xml:space="preserve">. Activities planned under the KIP would primarily relate to reducing </w:t>
      </w:r>
      <w:r w:rsidRPr="000A4838">
        <w:lastRenderedPageBreak/>
        <w:t>consumption of HFC-134a, R-404A and R-410A. Capacity building, the development of codes for low</w:t>
      </w:r>
      <w:r w:rsidR="00597FFB" w:rsidRPr="000A4838">
        <w:noBreakHyphen/>
      </w:r>
      <w:r w:rsidRPr="000A4838">
        <w:t>GWP technologies, training and curriculum updates, awareness raising for industry stakeholders, end</w:t>
      </w:r>
      <w:r w:rsidR="00295ECA" w:rsidRPr="000A4838">
        <w:noBreakHyphen/>
      </w:r>
      <w:r w:rsidRPr="000A4838">
        <w:t xml:space="preserve">user programmes, and support for local associations will be implemented to achieve the consumption reduction. In addition, stage I of the KIP includes the refrigerant management component, including the end-of-life management of refrigerants, building on the activities initiated under the HPMP; the policy component aimed at strengthening the regulatory framework and control mechanisms; and the project coordination and monitoring component, including in-depth surveys to measure the results of the activities. </w:t>
      </w:r>
    </w:p>
    <w:p w14:paraId="7C3FD554" w14:textId="77777777" w:rsidR="00980B94" w:rsidRPr="000A4838" w:rsidRDefault="00980B94" w:rsidP="0086587A">
      <w:pPr>
        <w:pStyle w:val="Heading1"/>
      </w:pPr>
      <w:r w:rsidRPr="000A4838">
        <w:t xml:space="preserve">Elements of the KIP for Cameroon with their cost breakdown are presented below: </w:t>
      </w:r>
    </w:p>
    <w:p w14:paraId="37E7E403" w14:textId="77777777" w:rsidR="00980B94" w:rsidRPr="000A4838" w:rsidRDefault="00980B94" w:rsidP="0086587A">
      <w:pPr>
        <w:pStyle w:val="Heading2"/>
      </w:pPr>
      <w:r w:rsidRPr="000A4838">
        <w:rPr>
          <w:i/>
          <w:iCs/>
        </w:rPr>
        <w:t>Domestic and commercial refrigeration:</w:t>
      </w:r>
      <w:r w:rsidRPr="000A4838">
        <w:t xml:space="preserve"> Support the existing RAC associations to increase their participation in training and capacity building activities; establish two additional centres of excellence to train 920 servicing technicians in the safe handling of low-GWP refrigerants, and provide basic tools for training on flammable refrigerants; and organize a technology demonstration on low-GWP technologies in the health sector (US $312,000); </w:t>
      </w:r>
    </w:p>
    <w:p w14:paraId="56232187" w14:textId="77777777" w:rsidR="00980B94" w:rsidRPr="000A4838" w:rsidRDefault="00980B94" w:rsidP="0086587A">
      <w:pPr>
        <w:pStyle w:val="Heading2"/>
      </w:pPr>
      <w:r w:rsidRPr="000A4838">
        <w:rPr>
          <w:i/>
          <w:iCs/>
        </w:rPr>
        <w:t>Residential and commercial air conditioning:</w:t>
      </w:r>
      <w:r w:rsidRPr="000A4838">
        <w:t xml:space="preserve"> Train 120 air-conditioning technicians in new technologies with lower-GWP refrigerants, especially in the commercial AC sub</w:t>
      </w:r>
      <w:r w:rsidRPr="000A4838">
        <w:noBreakHyphen/>
        <w:t>sector; and improve the capacity of SMEs in the commercial AC sector to handle low</w:t>
      </w:r>
      <w:r w:rsidRPr="000A4838">
        <w:noBreakHyphen/>
        <w:t>GWP technologies in at least three end-users (US $80,000);</w:t>
      </w:r>
    </w:p>
    <w:p w14:paraId="1CCA1B1A" w14:textId="77777777" w:rsidR="00980B94" w:rsidRPr="000A4838" w:rsidRDefault="00980B94" w:rsidP="0086587A">
      <w:pPr>
        <w:pStyle w:val="Heading2"/>
      </w:pPr>
      <w:r w:rsidRPr="000A4838">
        <w:rPr>
          <w:i/>
          <w:iCs/>
        </w:rPr>
        <w:t>MAC:</w:t>
      </w:r>
      <w:r w:rsidRPr="000A4838">
        <w:t xml:space="preserve"> Assist the MAC sector in ensuring proper servicing operations and leakage reduction in MAC units by providing training to 355 MAC servicing technicians; develop a code of practice; support the creation of a technical association; and plan and promote the recycling of HFC-134a in the MAC sector, including procurement of 32 recycling machines and recovery cylinders (US $235,500);</w:t>
      </w:r>
    </w:p>
    <w:p w14:paraId="107E6CDF" w14:textId="77777777" w:rsidR="00980B94" w:rsidRPr="000A4838" w:rsidRDefault="00980B94" w:rsidP="0086587A">
      <w:pPr>
        <w:pStyle w:val="Heading2"/>
      </w:pPr>
      <w:r w:rsidRPr="000A4838">
        <w:rPr>
          <w:i/>
          <w:iCs/>
        </w:rPr>
        <w:t>Firefighting</w:t>
      </w:r>
      <w:r w:rsidRPr="000A4838">
        <w:t>:</w:t>
      </w:r>
      <w:r w:rsidRPr="000A4838">
        <w:rPr>
          <w:rStyle w:val="FootnoteReference"/>
          <w:i/>
          <w:iCs/>
        </w:rPr>
        <w:footnoteReference w:id="9"/>
      </w:r>
      <w:r w:rsidRPr="000A4838">
        <w:t>Assist this sector by identifying the needs for training, preparing the curriculum for training</w:t>
      </w:r>
      <w:r w:rsidRPr="000A4838">
        <w:rPr>
          <w:rStyle w:val="FootnoteReference"/>
        </w:rPr>
        <w:footnoteReference w:id="10"/>
      </w:r>
      <w:r w:rsidRPr="000A4838">
        <w:t xml:space="preserve"> and conducting sessions in collaboration with the supplier of alternatives, who will co-finance part of the cost (US $45,000);</w:t>
      </w:r>
    </w:p>
    <w:p w14:paraId="5D2351DF" w14:textId="77777777" w:rsidR="00980B94" w:rsidRPr="000A4838" w:rsidRDefault="00980B94" w:rsidP="0086587A">
      <w:pPr>
        <w:pStyle w:val="Heading2"/>
      </w:pPr>
      <w:r w:rsidRPr="000A4838">
        <w:rPr>
          <w:i/>
          <w:iCs/>
        </w:rPr>
        <w:t>Refrigerant management:</w:t>
      </w:r>
      <w:r w:rsidRPr="000A4838">
        <w:t xml:space="preserve"> Assess the economic feasibility of the existing recovery and recycling operation to include refrigerant reclaiming; establish a plan for the sound management of non-reusable refrigerants, including an intermediate containment strategy; and conduct a study on the management of end-of-life of appliances and HFC banks (US $65,000); </w:t>
      </w:r>
    </w:p>
    <w:p w14:paraId="2F08ADF5" w14:textId="0FCA810E" w:rsidR="00980B94" w:rsidRPr="000A4838" w:rsidRDefault="00980B94" w:rsidP="0086587A">
      <w:pPr>
        <w:pStyle w:val="Heading2"/>
      </w:pPr>
      <w:r w:rsidRPr="000A4838">
        <w:rPr>
          <w:i/>
          <w:iCs/>
        </w:rPr>
        <w:t>Strengthening the regulatory framework and control mechanisms:</w:t>
      </w:r>
      <w:r w:rsidRPr="000A4838">
        <w:t xml:space="preserve"> Provide support to assess the country’s quota system and approach, update the electronic licensing system and add HFC-based equipment to the licensing and quota systems, reinforce the record-keeping and reporting system by enterprises, and conduct an assessment to determine the proper time for restricting or banning the import of different types of RAC equipment, and the necessary enforcement mechanisms;</w:t>
      </w:r>
      <w:r w:rsidRPr="000A4838">
        <w:rPr>
          <w:b/>
          <w:bCs/>
        </w:rPr>
        <w:t xml:space="preserve"> </w:t>
      </w:r>
      <w:r w:rsidRPr="000A4838">
        <w:t xml:space="preserve">include the revised HS customs codes in the software of the Customs Department and enhance customs’ electronic records of HFC imports, improve continuous market monitoring and conduct refrigerant surveys; provide sustained training to 350 customs officers from 75 control posts in addition to the 32 covered by the HPMP, and provide 20 refrigerant identifiers to customs; create a database with different categories of service workshops and trained technicians; develop, revise and adopt standards and labeling of equipment, including in coordination with the regional economic and monetary community (Central African Economic and Monetary Community); conduct </w:t>
      </w:r>
      <w:r w:rsidRPr="000A4838">
        <w:lastRenderedPageBreak/>
        <w:t>awareness-raising campaigns and environmental sensitization about the selection of refrigerants that will contribute to the industry’s transition towards zero- or low</w:t>
      </w:r>
      <w:r w:rsidR="00EF21F4" w:rsidRPr="000A4838">
        <w:noBreakHyphen/>
      </w:r>
      <w:r w:rsidRPr="000A4838">
        <w:t>GWP alternatives (US $359,000);</w:t>
      </w:r>
      <w:r w:rsidR="005217CC" w:rsidRPr="000A4838">
        <w:t xml:space="preserve"> and</w:t>
      </w:r>
    </w:p>
    <w:p w14:paraId="7B065097" w14:textId="77777777" w:rsidR="00980B94" w:rsidRPr="000A4838" w:rsidRDefault="00980B94" w:rsidP="0086587A">
      <w:pPr>
        <w:pStyle w:val="Heading2"/>
      </w:pPr>
      <w:r w:rsidRPr="000A4838">
        <w:rPr>
          <w:i/>
          <w:iCs/>
        </w:rPr>
        <w:t xml:space="preserve">Project monitoring and coordination: </w:t>
      </w:r>
      <w:r w:rsidRPr="000A4838">
        <w:t>Ensure continuous oversight of project activities by the NOU, ongoing communication with the implementing agency, field visits to stakeholders, and regular reviews and preparation of reports (US $115,000), with the following cost breakdown: international and national consultants (US $75,000), monitoring travels (US $30,000), consultation meetings (US $8,000), and other expenses (US $2,000).</w:t>
      </w:r>
    </w:p>
    <w:p w14:paraId="3C4EA0B9" w14:textId="77777777" w:rsidR="00980B94" w:rsidRPr="000A4838" w:rsidRDefault="00980B94" w:rsidP="006B4805">
      <w:pPr>
        <w:suppressAutoHyphens/>
        <w:spacing w:after="240"/>
        <w:outlineLvl w:val="0"/>
        <w:rPr>
          <w:u w:val="single"/>
        </w:rPr>
      </w:pPr>
      <w:r w:rsidRPr="000A4838">
        <w:rPr>
          <w:u w:val="single"/>
        </w:rPr>
        <w:t>Total cost of stage I of the Kigali HFC implementation plan</w:t>
      </w:r>
    </w:p>
    <w:p w14:paraId="2F78BA64" w14:textId="615A6629" w:rsidR="00980B94" w:rsidRPr="000A4838" w:rsidRDefault="00980B94" w:rsidP="0086587A">
      <w:pPr>
        <w:pStyle w:val="Heading1"/>
      </w:pPr>
      <w:r w:rsidRPr="000A4838">
        <w:t xml:space="preserve">The Government of Cameroon proposes to implement the KIP in three stages, with stage I </w:t>
      </w:r>
      <w:proofErr w:type="gramStart"/>
      <w:r w:rsidR="00945A33" w:rsidRPr="000A4838">
        <w:t>being</w:t>
      </w:r>
      <w:proofErr w:type="gramEnd"/>
      <w:r w:rsidR="00945A33" w:rsidRPr="000A4838">
        <w:t xml:space="preserve"> </w:t>
      </w:r>
      <w:r w:rsidR="00121F60" w:rsidRPr="000A4838">
        <w:t>implemented simultaneously</w:t>
      </w:r>
      <w:r w:rsidRPr="000A4838">
        <w:t xml:space="preserve"> with the HPMP</w:t>
      </w:r>
      <w:r w:rsidR="00945A33" w:rsidRPr="000A4838">
        <w:t xml:space="preserve"> until 2030</w:t>
      </w:r>
      <w:r w:rsidRPr="000A4838">
        <w:t>. The budget for stage I has been established at US $</w:t>
      </w:r>
      <w:r w:rsidRPr="000A4838">
        <w:rPr>
          <w:lang w:eastAsia="en-CA"/>
        </w:rPr>
        <w:t>1,211,500</w:t>
      </w:r>
      <w:r w:rsidRPr="000A4838">
        <w:t xml:space="preserve">. </w:t>
      </w:r>
      <w:r w:rsidR="00945A33" w:rsidRPr="000A4838">
        <w:t xml:space="preserve">In the absence of cost funding guidelines, the </w:t>
      </w:r>
      <w:r w:rsidRPr="000A4838">
        <w:t xml:space="preserve">funding request is </w:t>
      </w:r>
      <w:r w:rsidR="00945A33" w:rsidRPr="000A4838">
        <w:t xml:space="preserve">based on the best available estimate </w:t>
      </w:r>
      <w:r w:rsidRPr="000A4838">
        <w:t xml:space="preserve">for each activity based on Cameroon’s experience </w:t>
      </w:r>
      <w:r w:rsidR="001274E2" w:rsidRPr="000A4838">
        <w:t xml:space="preserve">in </w:t>
      </w:r>
      <w:r w:rsidRPr="000A4838">
        <w:t xml:space="preserve">implementing the same or similar activities. </w:t>
      </w:r>
    </w:p>
    <w:p w14:paraId="4593585B" w14:textId="77777777" w:rsidR="00980B94" w:rsidRPr="000A4838" w:rsidRDefault="00980B94" w:rsidP="00733B68">
      <w:pPr>
        <w:pStyle w:val="Heading1"/>
      </w:pPr>
      <w:bookmarkStart w:id="7" w:name="_Hlk118631498"/>
      <w:r w:rsidRPr="000A4838">
        <w:t>The proposed activities and costs for stage I of the KIP are summarized in table 6.</w:t>
      </w:r>
    </w:p>
    <w:bookmarkEnd w:id="7"/>
    <w:p w14:paraId="40B18695" w14:textId="77777777" w:rsidR="00980B94" w:rsidRPr="000A4838" w:rsidRDefault="00980B94" w:rsidP="006B4805">
      <w:pPr>
        <w:keepNext/>
        <w:suppressAutoHyphens/>
        <w:rPr>
          <w:b/>
          <w:bCs/>
        </w:rPr>
      </w:pPr>
      <w:r w:rsidRPr="000A4838">
        <w:rPr>
          <w:b/>
          <w:bCs/>
        </w:rPr>
        <w:t xml:space="preserve">Table 6. Cost of activities to be implemented in stage I of the KIP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4"/>
        <w:gridCol w:w="1429"/>
        <w:gridCol w:w="1000"/>
        <w:gridCol w:w="939"/>
        <w:gridCol w:w="1279"/>
        <w:gridCol w:w="1129"/>
      </w:tblGrid>
      <w:tr w:rsidR="00980B94" w:rsidRPr="000A4838" w14:paraId="1A5E44C0" w14:textId="77777777" w:rsidTr="00121F60">
        <w:trPr>
          <w:trHeight w:val="280"/>
        </w:trPr>
        <w:tc>
          <w:tcPr>
            <w:tcW w:w="1911" w:type="pct"/>
            <w:vMerge w:val="restart"/>
            <w:shd w:val="clear" w:color="auto" w:fill="auto"/>
            <w:noWrap/>
            <w:vAlign w:val="center"/>
            <w:hideMark/>
          </w:tcPr>
          <w:p w14:paraId="7584CEB4" w14:textId="77777777" w:rsidR="00980B94" w:rsidRPr="000A4838" w:rsidRDefault="00980B94" w:rsidP="006B4805">
            <w:pPr>
              <w:keepNext/>
              <w:suppressAutoHyphens/>
              <w:jc w:val="center"/>
              <w:rPr>
                <w:b/>
                <w:bCs/>
                <w:sz w:val="20"/>
                <w:szCs w:val="20"/>
                <w:lang w:eastAsia="en-CA"/>
              </w:rPr>
            </w:pPr>
            <w:bookmarkStart w:id="8" w:name="_Hlk119004249"/>
            <w:r w:rsidRPr="000A4838">
              <w:rPr>
                <w:b/>
                <w:bCs/>
                <w:sz w:val="20"/>
                <w:szCs w:val="20"/>
                <w:lang w:eastAsia="en-CA"/>
              </w:rPr>
              <w:t>Activity</w:t>
            </w:r>
          </w:p>
        </w:tc>
        <w:tc>
          <w:tcPr>
            <w:tcW w:w="2485" w:type="pct"/>
            <w:gridSpan w:val="4"/>
            <w:shd w:val="clear" w:color="auto" w:fill="auto"/>
            <w:noWrap/>
            <w:vAlign w:val="center"/>
          </w:tcPr>
          <w:p w14:paraId="02FAC1A9" w14:textId="77777777" w:rsidR="00980B94" w:rsidRPr="000A4838" w:rsidRDefault="00980B94" w:rsidP="006B4805">
            <w:pPr>
              <w:keepNext/>
              <w:suppressAutoHyphens/>
              <w:jc w:val="center"/>
              <w:rPr>
                <w:b/>
                <w:bCs/>
                <w:sz w:val="20"/>
                <w:szCs w:val="20"/>
                <w:lang w:eastAsia="en-CA"/>
              </w:rPr>
            </w:pPr>
            <w:r w:rsidRPr="000A4838">
              <w:rPr>
                <w:b/>
                <w:bCs/>
                <w:sz w:val="20"/>
                <w:szCs w:val="20"/>
                <w:lang w:eastAsia="en-CA"/>
              </w:rPr>
              <w:t>Cost by sector (US $)</w:t>
            </w:r>
          </w:p>
        </w:tc>
        <w:tc>
          <w:tcPr>
            <w:tcW w:w="604" w:type="pct"/>
            <w:vMerge w:val="restart"/>
            <w:shd w:val="clear" w:color="auto" w:fill="auto"/>
            <w:vAlign w:val="center"/>
          </w:tcPr>
          <w:p w14:paraId="68E42405" w14:textId="77777777" w:rsidR="00980B94" w:rsidRPr="000A4838" w:rsidRDefault="00980B94" w:rsidP="006B4805">
            <w:pPr>
              <w:keepNext/>
              <w:suppressAutoHyphens/>
              <w:jc w:val="center"/>
              <w:rPr>
                <w:b/>
                <w:bCs/>
                <w:sz w:val="20"/>
                <w:szCs w:val="20"/>
                <w:lang w:eastAsia="en-CA"/>
              </w:rPr>
            </w:pPr>
            <w:r w:rsidRPr="000A4838">
              <w:rPr>
                <w:b/>
                <w:bCs/>
                <w:sz w:val="20"/>
                <w:szCs w:val="20"/>
                <w:lang w:eastAsia="en-CA"/>
              </w:rPr>
              <w:t>Total cost</w:t>
            </w:r>
          </w:p>
          <w:p w14:paraId="1346B36E" w14:textId="77777777" w:rsidR="00980B94" w:rsidRPr="000A4838" w:rsidRDefault="00980B94" w:rsidP="006B4805">
            <w:pPr>
              <w:keepNext/>
              <w:suppressAutoHyphens/>
              <w:jc w:val="center"/>
              <w:rPr>
                <w:b/>
                <w:bCs/>
                <w:sz w:val="20"/>
                <w:szCs w:val="20"/>
                <w:lang w:eastAsia="en-CA"/>
              </w:rPr>
            </w:pPr>
            <w:r w:rsidRPr="000A4838">
              <w:rPr>
                <w:b/>
                <w:bCs/>
                <w:sz w:val="20"/>
                <w:szCs w:val="20"/>
                <w:lang w:eastAsia="en-CA"/>
              </w:rPr>
              <w:t>(US $)</w:t>
            </w:r>
          </w:p>
        </w:tc>
      </w:tr>
      <w:tr w:rsidR="00980B94" w:rsidRPr="000A4838" w14:paraId="3F2938E8" w14:textId="77777777" w:rsidTr="003A3F29">
        <w:trPr>
          <w:trHeight w:val="280"/>
          <w:tblHeader/>
        </w:trPr>
        <w:tc>
          <w:tcPr>
            <w:tcW w:w="1911" w:type="pct"/>
            <w:vMerge/>
            <w:shd w:val="clear" w:color="auto" w:fill="auto"/>
            <w:noWrap/>
            <w:vAlign w:val="center"/>
          </w:tcPr>
          <w:p w14:paraId="2D803FA9" w14:textId="77777777" w:rsidR="00980B94" w:rsidRPr="000A4838" w:rsidRDefault="00980B94" w:rsidP="006B4805">
            <w:pPr>
              <w:suppressAutoHyphens/>
              <w:jc w:val="center"/>
              <w:rPr>
                <w:b/>
                <w:bCs/>
                <w:sz w:val="20"/>
                <w:szCs w:val="20"/>
                <w:lang w:eastAsia="en-CA"/>
              </w:rPr>
            </w:pPr>
          </w:p>
        </w:tc>
        <w:tc>
          <w:tcPr>
            <w:tcW w:w="764" w:type="pct"/>
            <w:shd w:val="clear" w:color="auto" w:fill="auto"/>
            <w:noWrap/>
            <w:vAlign w:val="center"/>
          </w:tcPr>
          <w:p w14:paraId="2C16FBEE" w14:textId="77777777" w:rsidR="00980B94" w:rsidRPr="000A4838" w:rsidRDefault="00980B94" w:rsidP="006B4805">
            <w:pPr>
              <w:suppressAutoHyphens/>
              <w:jc w:val="center"/>
              <w:rPr>
                <w:b/>
                <w:bCs/>
                <w:sz w:val="20"/>
                <w:szCs w:val="20"/>
                <w:lang w:eastAsia="en-CA"/>
              </w:rPr>
            </w:pPr>
            <w:r w:rsidRPr="000A4838">
              <w:rPr>
                <w:b/>
                <w:bCs/>
                <w:sz w:val="20"/>
                <w:szCs w:val="20"/>
                <w:lang w:eastAsia="en-CA"/>
              </w:rPr>
              <w:t>Refrigeration</w:t>
            </w:r>
          </w:p>
        </w:tc>
        <w:tc>
          <w:tcPr>
            <w:tcW w:w="535" w:type="pct"/>
            <w:shd w:val="clear" w:color="auto" w:fill="auto"/>
            <w:noWrap/>
            <w:vAlign w:val="center"/>
          </w:tcPr>
          <w:p w14:paraId="08CBA285" w14:textId="77777777" w:rsidR="00980B94" w:rsidRPr="000A4838" w:rsidRDefault="00980B94" w:rsidP="006B4805">
            <w:pPr>
              <w:suppressAutoHyphens/>
              <w:jc w:val="center"/>
              <w:rPr>
                <w:b/>
                <w:bCs/>
                <w:sz w:val="20"/>
                <w:szCs w:val="20"/>
                <w:lang w:eastAsia="en-CA"/>
              </w:rPr>
            </w:pPr>
            <w:r w:rsidRPr="000A4838">
              <w:rPr>
                <w:b/>
                <w:bCs/>
                <w:sz w:val="20"/>
                <w:szCs w:val="20"/>
                <w:lang w:eastAsia="en-CA"/>
              </w:rPr>
              <w:t>AC</w:t>
            </w:r>
          </w:p>
        </w:tc>
        <w:tc>
          <w:tcPr>
            <w:tcW w:w="502" w:type="pct"/>
            <w:shd w:val="clear" w:color="auto" w:fill="auto"/>
            <w:noWrap/>
            <w:vAlign w:val="center"/>
          </w:tcPr>
          <w:p w14:paraId="07267F9E" w14:textId="77777777" w:rsidR="00980B94" w:rsidRPr="000A4838" w:rsidRDefault="00980B94" w:rsidP="006B4805">
            <w:pPr>
              <w:suppressAutoHyphens/>
              <w:jc w:val="center"/>
              <w:rPr>
                <w:b/>
                <w:bCs/>
                <w:sz w:val="20"/>
                <w:szCs w:val="20"/>
                <w:lang w:eastAsia="en-CA"/>
              </w:rPr>
            </w:pPr>
            <w:r w:rsidRPr="000A4838">
              <w:rPr>
                <w:b/>
                <w:bCs/>
                <w:sz w:val="20"/>
                <w:szCs w:val="20"/>
                <w:lang w:eastAsia="en-CA"/>
              </w:rPr>
              <w:t>MAC</w:t>
            </w:r>
          </w:p>
        </w:tc>
        <w:tc>
          <w:tcPr>
            <w:tcW w:w="684" w:type="pct"/>
          </w:tcPr>
          <w:p w14:paraId="6AFA85D2" w14:textId="77777777" w:rsidR="00980B94" w:rsidRPr="000A4838" w:rsidRDefault="00980B94" w:rsidP="006B4805">
            <w:pPr>
              <w:suppressAutoHyphens/>
              <w:jc w:val="center"/>
              <w:rPr>
                <w:b/>
                <w:bCs/>
                <w:sz w:val="20"/>
                <w:szCs w:val="20"/>
                <w:lang w:eastAsia="en-CA"/>
              </w:rPr>
            </w:pPr>
            <w:r w:rsidRPr="000A4838">
              <w:rPr>
                <w:b/>
                <w:bCs/>
                <w:sz w:val="20"/>
                <w:szCs w:val="20"/>
                <w:lang w:eastAsia="en-CA"/>
              </w:rPr>
              <w:t>Firefighting</w:t>
            </w:r>
          </w:p>
        </w:tc>
        <w:tc>
          <w:tcPr>
            <w:tcW w:w="604" w:type="pct"/>
            <w:vMerge/>
            <w:shd w:val="clear" w:color="auto" w:fill="auto"/>
            <w:noWrap/>
            <w:vAlign w:val="center"/>
          </w:tcPr>
          <w:p w14:paraId="27ECB6B0" w14:textId="77777777" w:rsidR="00980B94" w:rsidRPr="000A4838" w:rsidRDefault="00980B94" w:rsidP="006B4805">
            <w:pPr>
              <w:suppressAutoHyphens/>
              <w:jc w:val="center"/>
              <w:rPr>
                <w:b/>
                <w:bCs/>
                <w:sz w:val="20"/>
                <w:szCs w:val="20"/>
                <w:lang w:eastAsia="en-CA"/>
              </w:rPr>
            </w:pPr>
          </w:p>
        </w:tc>
      </w:tr>
      <w:tr w:rsidR="00980B94" w:rsidRPr="000A4838" w14:paraId="5A3EF82A" w14:textId="77777777" w:rsidTr="003A3F29">
        <w:trPr>
          <w:trHeight w:val="238"/>
        </w:trPr>
        <w:tc>
          <w:tcPr>
            <w:tcW w:w="5000" w:type="pct"/>
            <w:gridSpan w:val="6"/>
            <w:vAlign w:val="center"/>
          </w:tcPr>
          <w:p w14:paraId="2B78F440" w14:textId="77777777" w:rsidR="00980B94" w:rsidRPr="000A4838" w:rsidRDefault="00980B94" w:rsidP="006B4805">
            <w:pPr>
              <w:suppressAutoHyphens/>
              <w:jc w:val="left"/>
              <w:rPr>
                <w:b/>
                <w:bCs/>
                <w:i/>
                <w:iCs/>
                <w:sz w:val="20"/>
                <w:szCs w:val="20"/>
                <w:lang w:eastAsia="en-CA"/>
              </w:rPr>
            </w:pPr>
            <w:r w:rsidRPr="000A4838">
              <w:rPr>
                <w:b/>
                <w:bCs/>
                <w:i/>
                <w:iCs/>
                <w:sz w:val="20"/>
                <w:szCs w:val="20"/>
                <w:lang w:eastAsia="en-CA"/>
              </w:rPr>
              <w:t>Activities addressing the priority sectors</w:t>
            </w:r>
          </w:p>
        </w:tc>
      </w:tr>
      <w:bookmarkEnd w:id="8"/>
      <w:tr w:rsidR="00980B94" w:rsidRPr="000A4838" w14:paraId="457C44FA" w14:textId="77777777" w:rsidTr="003A3F29">
        <w:trPr>
          <w:trHeight w:val="280"/>
        </w:trPr>
        <w:tc>
          <w:tcPr>
            <w:tcW w:w="1911" w:type="pct"/>
            <w:shd w:val="clear" w:color="auto" w:fill="auto"/>
            <w:noWrap/>
            <w:vAlign w:val="center"/>
          </w:tcPr>
          <w:p w14:paraId="3CC356F3" w14:textId="77777777" w:rsidR="00980B94" w:rsidRPr="000A4838" w:rsidRDefault="00980B94" w:rsidP="006B4805">
            <w:pPr>
              <w:suppressAutoHyphens/>
              <w:jc w:val="left"/>
              <w:rPr>
                <w:sz w:val="20"/>
                <w:szCs w:val="20"/>
                <w:lang w:eastAsia="en-CA"/>
              </w:rPr>
            </w:pPr>
            <w:r w:rsidRPr="000A4838">
              <w:rPr>
                <w:sz w:val="20"/>
                <w:szCs w:val="20"/>
                <w:lang w:eastAsia="en-CA"/>
              </w:rPr>
              <w:t>Support for RAC associations</w:t>
            </w:r>
          </w:p>
        </w:tc>
        <w:tc>
          <w:tcPr>
            <w:tcW w:w="764" w:type="pct"/>
            <w:shd w:val="clear" w:color="auto" w:fill="auto"/>
            <w:noWrap/>
          </w:tcPr>
          <w:p w14:paraId="2CEB6D23" w14:textId="77777777" w:rsidR="00980B94" w:rsidRPr="000A4838" w:rsidRDefault="00980B94" w:rsidP="006B4805">
            <w:pPr>
              <w:suppressAutoHyphens/>
              <w:jc w:val="right"/>
              <w:rPr>
                <w:sz w:val="20"/>
                <w:szCs w:val="20"/>
                <w:lang w:eastAsia="en-CA"/>
              </w:rPr>
            </w:pPr>
            <w:r w:rsidRPr="000A4838">
              <w:rPr>
                <w:sz w:val="20"/>
                <w:szCs w:val="20"/>
                <w:lang w:eastAsia="en-CA"/>
              </w:rPr>
              <w:t>10,000</w:t>
            </w:r>
          </w:p>
        </w:tc>
        <w:tc>
          <w:tcPr>
            <w:tcW w:w="535" w:type="pct"/>
            <w:shd w:val="clear" w:color="auto" w:fill="auto"/>
            <w:noWrap/>
          </w:tcPr>
          <w:p w14:paraId="5EC6AEC8" w14:textId="77777777" w:rsidR="00980B94" w:rsidRPr="000A4838" w:rsidRDefault="00980B94" w:rsidP="006B4805">
            <w:pPr>
              <w:suppressAutoHyphens/>
              <w:jc w:val="right"/>
              <w:rPr>
                <w:sz w:val="20"/>
                <w:szCs w:val="20"/>
                <w:lang w:eastAsia="en-CA"/>
              </w:rPr>
            </w:pPr>
            <w:r w:rsidRPr="000A4838">
              <w:rPr>
                <w:sz w:val="20"/>
                <w:szCs w:val="20"/>
                <w:lang w:eastAsia="en-CA"/>
              </w:rPr>
              <w:t> </w:t>
            </w:r>
          </w:p>
        </w:tc>
        <w:tc>
          <w:tcPr>
            <w:tcW w:w="502" w:type="pct"/>
            <w:shd w:val="clear" w:color="auto" w:fill="auto"/>
            <w:noWrap/>
          </w:tcPr>
          <w:p w14:paraId="072C0B0C" w14:textId="77777777" w:rsidR="00980B94" w:rsidRPr="000A4838" w:rsidRDefault="00980B94" w:rsidP="006B4805">
            <w:pPr>
              <w:suppressAutoHyphens/>
              <w:jc w:val="right"/>
              <w:rPr>
                <w:sz w:val="20"/>
                <w:szCs w:val="20"/>
                <w:lang w:eastAsia="en-CA"/>
              </w:rPr>
            </w:pPr>
            <w:r w:rsidRPr="000A4838">
              <w:rPr>
                <w:sz w:val="20"/>
                <w:szCs w:val="20"/>
                <w:lang w:eastAsia="en-CA"/>
              </w:rPr>
              <w:t>10,000</w:t>
            </w:r>
          </w:p>
        </w:tc>
        <w:tc>
          <w:tcPr>
            <w:tcW w:w="684" w:type="pct"/>
          </w:tcPr>
          <w:p w14:paraId="3FB07D69" w14:textId="77777777" w:rsidR="00980B94" w:rsidRPr="000A4838" w:rsidRDefault="00980B94" w:rsidP="006B4805">
            <w:pPr>
              <w:suppressAutoHyphens/>
              <w:jc w:val="right"/>
              <w:rPr>
                <w:sz w:val="20"/>
                <w:szCs w:val="20"/>
                <w:lang w:eastAsia="en-CA"/>
              </w:rPr>
            </w:pPr>
            <w:r w:rsidRPr="000A4838">
              <w:rPr>
                <w:sz w:val="20"/>
                <w:szCs w:val="20"/>
                <w:lang w:eastAsia="en-CA"/>
              </w:rPr>
              <w:t> </w:t>
            </w:r>
          </w:p>
        </w:tc>
        <w:tc>
          <w:tcPr>
            <w:tcW w:w="604" w:type="pct"/>
            <w:shd w:val="clear" w:color="auto" w:fill="auto"/>
            <w:noWrap/>
          </w:tcPr>
          <w:p w14:paraId="70C80BDE" w14:textId="77777777" w:rsidR="00980B94" w:rsidRPr="000A4838" w:rsidRDefault="00980B94" w:rsidP="006B4805">
            <w:pPr>
              <w:suppressAutoHyphens/>
              <w:jc w:val="right"/>
              <w:rPr>
                <w:sz w:val="20"/>
                <w:szCs w:val="20"/>
                <w:lang w:eastAsia="en-CA"/>
              </w:rPr>
            </w:pPr>
            <w:r w:rsidRPr="000A4838">
              <w:rPr>
                <w:sz w:val="20"/>
                <w:szCs w:val="20"/>
                <w:lang w:eastAsia="en-CA"/>
              </w:rPr>
              <w:t>20,000</w:t>
            </w:r>
          </w:p>
        </w:tc>
      </w:tr>
      <w:tr w:rsidR="00980B94" w:rsidRPr="000A4838" w14:paraId="0AB9608B" w14:textId="77777777" w:rsidTr="003A3F29">
        <w:trPr>
          <w:trHeight w:val="280"/>
        </w:trPr>
        <w:tc>
          <w:tcPr>
            <w:tcW w:w="1911" w:type="pct"/>
            <w:shd w:val="clear" w:color="auto" w:fill="auto"/>
            <w:noWrap/>
            <w:vAlign w:val="center"/>
          </w:tcPr>
          <w:p w14:paraId="4B6EF214" w14:textId="77777777" w:rsidR="00980B94" w:rsidRPr="000A4838" w:rsidRDefault="00980B94" w:rsidP="006B4805">
            <w:pPr>
              <w:suppressAutoHyphens/>
              <w:jc w:val="left"/>
              <w:rPr>
                <w:sz w:val="20"/>
                <w:szCs w:val="20"/>
                <w:lang w:eastAsia="en-CA"/>
              </w:rPr>
            </w:pPr>
            <w:r w:rsidRPr="000A4838">
              <w:rPr>
                <w:sz w:val="20"/>
                <w:szCs w:val="20"/>
                <w:lang w:eastAsia="en-CA"/>
              </w:rPr>
              <w:t>Provision of tools for training</w:t>
            </w:r>
          </w:p>
        </w:tc>
        <w:tc>
          <w:tcPr>
            <w:tcW w:w="764" w:type="pct"/>
            <w:shd w:val="clear" w:color="auto" w:fill="auto"/>
            <w:noWrap/>
          </w:tcPr>
          <w:p w14:paraId="7A49B923" w14:textId="77777777" w:rsidR="00980B94" w:rsidRPr="000A4838" w:rsidRDefault="00980B94" w:rsidP="006B4805">
            <w:pPr>
              <w:suppressAutoHyphens/>
              <w:jc w:val="right"/>
              <w:rPr>
                <w:sz w:val="20"/>
                <w:szCs w:val="20"/>
                <w:lang w:eastAsia="en-CA"/>
              </w:rPr>
            </w:pPr>
            <w:r w:rsidRPr="000A4838">
              <w:rPr>
                <w:sz w:val="20"/>
                <w:szCs w:val="20"/>
                <w:lang w:eastAsia="en-CA"/>
              </w:rPr>
              <w:t>20,000</w:t>
            </w:r>
          </w:p>
        </w:tc>
        <w:tc>
          <w:tcPr>
            <w:tcW w:w="535" w:type="pct"/>
            <w:shd w:val="clear" w:color="auto" w:fill="auto"/>
            <w:noWrap/>
          </w:tcPr>
          <w:p w14:paraId="795065AD" w14:textId="77777777" w:rsidR="00980B94" w:rsidRPr="000A4838" w:rsidRDefault="00980B94" w:rsidP="006B4805">
            <w:pPr>
              <w:suppressAutoHyphens/>
              <w:jc w:val="right"/>
              <w:rPr>
                <w:sz w:val="20"/>
                <w:szCs w:val="20"/>
                <w:lang w:eastAsia="en-CA"/>
              </w:rPr>
            </w:pPr>
            <w:r w:rsidRPr="000A4838">
              <w:rPr>
                <w:sz w:val="20"/>
                <w:szCs w:val="20"/>
                <w:lang w:eastAsia="en-CA"/>
              </w:rPr>
              <w:t xml:space="preserve"> </w:t>
            </w:r>
          </w:p>
        </w:tc>
        <w:tc>
          <w:tcPr>
            <w:tcW w:w="502" w:type="pct"/>
            <w:shd w:val="clear" w:color="auto" w:fill="auto"/>
            <w:noWrap/>
          </w:tcPr>
          <w:p w14:paraId="1C59A8B1" w14:textId="77777777" w:rsidR="00980B94" w:rsidRPr="000A4838" w:rsidRDefault="00980B94" w:rsidP="006B4805">
            <w:pPr>
              <w:suppressAutoHyphens/>
              <w:jc w:val="right"/>
              <w:rPr>
                <w:sz w:val="20"/>
                <w:szCs w:val="20"/>
                <w:lang w:eastAsia="en-CA"/>
              </w:rPr>
            </w:pPr>
            <w:r w:rsidRPr="000A4838">
              <w:rPr>
                <w:sz w:val="20"/>
                <w:szCs w:val="20"/>
                <w:lang w:eastAsia="en-CA"/>
              </w:rPr>
              <w:t>20,000</w:t>
            </w:r>
          </w:p>
        </w:tc>
        <w:tc>
          <w:tcPr>
            <w:tcW w:w="684" w:type="pct"/>
          </w:tcPr>
          <w:p w14:paraId="36A9581B" w14:textId="77777777" w:rsidR="00980B94" w:rsidRPr="000A4838" w:rsidRDefault="00980B94" w:rsidP="006B4805">
            <w:pPr>
              <w:suppressAutoHyphens/>
              <w:jc w:val="right"/>
              <w:rPr>
                <w:sz w:val="20"/>
                <w:szCs w:val="20"/>
                <w:lang w:eastAsia="en-CA"/>
              </w:rPr>
            </w:pPr>
            <w:r w:rsidRPr="000A4838">
              <w:rPr>
                <w:sz w:val="20"/>
                <w:szCs w:val="20"/>
                <w:lang w:eastAsia="en-CA"/>
              </w:rPr>
              <w:t> </w:t>
            </w:r>
          </w:p>
        </w:tc>
        <w:tc>
          <w:tcPr>
            <w:tcW w:w="604" w:type="pct"/>
            <w:shd w:val="clear" w:color="auto" w:fill="auto"/>
            <w:noWrap/>
          </w:tcPr>
          <w:p w14:paraId="19A5DA6E" w14:textId="77777777" w:rsidR="00980B94" w:rsidRPr="000A4838" w:rsidRDefault="00980B94" w:rsidP="006B4805">
            <w:pPr>
              <w:suppressAutoHyphens/>
              <w:jc w:val="right"/>
              <w:rPr>
                <w:sz w:val="20"/>
                <w:szCs w:val="20"/>
                <w:lang w:eastAsia="en-CA"/>
              </w:rPr>
            </w:pPr>
            <w:r w:rsidRPr="000A4838">
              <w:rPr>
                <w:sz w:val="20"/>
                <w:szCs w:val="20"/>
                <w:lang w:eastAsia="en-CA"/>
              </w:rPr>
              <w:t>40,000</w:t>
            </w:r>
          </w:p>
        </w:tc>
      </w:tr>
      <w:tr w:rsidR="00980B94" w:rsidRPr="000A4838" w14:paraId="137AA085" w14:textId="77777777" w:rsidTr="003A3F29">
        <w:trPr>
          <w:trHeight w:val="280"/>
        </w:trPr>
        <w:tc>
          <w:tcPr>
            <w:tcW w:w="1911" w:type="pct"/>
            <w:shd w:val="clear" w:color="auto" w:fill="auto"/>
            <w:noWrap/>
            <w:vAlign w:val="center"/>
            <w:hideMark/>
          </w:tcPr>
          <w:p w14:paraId="04B958EA" w14:textId="77777777" w:rsidR="00980B94" w:rsidRPr="000A4838" w:rsidRDefault="00980B94" w:rsidP="006B4805">
            <w:pPr>
              <w:suppressAutoHyphens/>
              <w:jc w:val="left"/>
              <w:rPr>
                <w:sz w:val="20"/>
                <w:szCs w:val="20"/>
                <w:lang w:eastAsia="en-CA"/>
              </w:rPr>
            </w:pPr>
            <w:r w:rsidRPr="000A4838">
              <w:rPr>
                <w:sz w:val="20"/>
                <w:szCs w:val="20"/>
                <w:lang w:eastAsia="en-CA"/>
              </w:rPr>
              <w:t>Technician training</w:t>
            </w:r>
          </w:p>
        </w:tc>
        <w:tc>
          <w:tcPr>
            <w:tcW w:w="764" w:type="pct"/>
            <w:shd w:val="clear" w:color="auto" w:fill="auto"/>
            <w:noWrap/>
          </w:tcPr>
          <w:p w14:paraId="5594C71F" w14:textId="77777777" w:rsidR="00980B94" w:rsidRPr="000A4838" w:rsidRDefault="00980B94" w:rsidP="006B4805">
            <w:pPr>
              <w:suppressAutoHyphens/>
              <w:jc w:val="right"/>
              <w:rPr>
                <w:sz w:val="20"/>
                <w:szCs w:val="20"/>
                <w:lang w:eastAsia="en-CA"/>
              </w:rPr>
            </w:pPr>
            <w:r w:rsidRPr="000A4838">
              <w:rPr>
                <w:sz w:val="20"/>
                <w:szCs w:val="20"/>
                <w:lang w:eastAsia="en-CA"/>
              </w:rPr>
              <w:t>168,000</w:t>
            </w:r>
          </w:p>
        </w:tc>
        <w:tc>
          <w:tcPr>
            <w:tcW w:w="535" w:type="pct"/>
            <w:shd w:val="clear" w:color="auto" w:fill="auto"/>
            <w:noWrap/>
          </w:tcPr>
          <w:p w14:paraId="47A7E05B" w14:textId="77777777" w:rsidR="00980B94" w:rsidRPr="000A4838" w:rsidRDefault="00980B94" w:rsidP="006B4805">
            <w:pPr>
              <w:suppressAutoHyphens/>
              <w:jc w:val="right"/>
              <w:rPr>
                <w:sz w:val="20"/>
                <w:szCs w:val="20"/>
                <w:lang w:eastAsia="en-CA"/>
              </w:rPr>
            </w:pPr>
            <w:r w:rsidRPr="000A4838">
              <w:rPr>
                <w:sz w:val="20"/>
                <w:szCs w:val="20"/>
                <w:lang w:eastAsia="en-CA"/>
              </w:rPr>
              <w:t>45,000</w:t>
            </w:r>
          </w:p>
        </w:tc>
        <w:tc>
          <w:tcPr>
            <w:tcW w:w="502" w:type="pct"/>
            <w:shd w:val="clear" w:color="auto" w:fill="auto"/>
            <w:noWrap/>
          </w:tcPr>
          <w:p w14:paraId="0E56D2B6" w14:textId="77777777" w:rsidR="00980B94" w:rsidRPr="000A4838" w:rsidRDefault="00980B94" w:rsidP="006B4805">
            <w:pPr>
              <w:suppressAutoHyphens/>
              <w:jc w:val="right"/>
              <w:rPr>
                <w:sz w:val="20"/>
                <w:szCs w:val="20"/>
                <w:lang w:eastAsia="en-CA"/>
              </w:rPr>
            </w:pPr>
            <w:r w:rsidRPr="000A4838">
              <w:rPr>
                <w:sz w:val="20"/>
                <w:szCs w:val="20"/>
                <w:lang w:eastAsia="en-CA"/>
              </w:rPr>
              <w:t>130,500</w:t>
            </w:r>
          </w:p>
        </w:tc>
        <w:tc>
          <w:tcPr>
            <w:tcW w:w="684" w:type="pct"/>
          </w:tcPr>
          <w:p w14:paraId="33DE46D1" w14:textId="77777777" w:rsidR="00980B94" w:rsidRPr="000A4838" w:rsidRDefault="00980B94" w:rsidP="006B4805">
            <w:pPr>
              <w:suppressAutoHyphens/>
              <w:jc w:val="right"/>
              <w:rPr>
                <w:sz w:val="20"/>
                <w:szCs w:val="20"/>
                <w:lang w:eastAsia="en-CA"/>
              </w:rPr>
            </w:pPr>
            <w:r w:rsidRPr="000A4838">
              <w:rPr>
                <w:sz w:val="20"/>
                <w:szCs w:val="20"/>
                <w:lang w:eastAsia="en-CA"/>
              </w:rPr>
              <w:t>45,000</w:t>
            </w:r>
          </w:p>
        </w:tc>
        <w:tc>
          <w:tcPr>
            <w:tcW w:w="604" w:type="pct"/>
            <w:shd w:val="clear" w:color="auto" w:fill="auto"/>
            <w:noWrap/>
          </w:tcPr>
          <w:p w14:paraId="714F8A54" w14:textId="77777777" w:rsidR="00980B94" w:rsidRPr="000A4838" w:rsidRDefault="00980B94" w:rsidP="006B4805">
            <w:pPr>
              <w:suppressAutoHyphens/>
              <w:jc w:val="right"/>
              <w:rPr>
                <w:sz w:val="20"/>
                <w:szCs w:val="20"/>
                <w:lang w:eastAsia="en-CA"/>
              </w:rPr>
            </w:pPr>
            <w:r w:rsidRPr="000A4838">
              <w:rPr>
                <w:sz w:val="20"/>
                <w:szCs w:val="20"/>
                <w:lang w:eastAsia="en-CA"/>
              </w:rPr>
              <w:t>388,500</w:t>
            </w:r>
          </w:p>
        </w:tc>
      </w:tr>
      <w:tr w:rsidR="00980B94" w:rsidRPr="000A4838" w14:paraId="2FABEAD9" w14:textId="77777777" w:rsidTr="003A3F29">
        <w:trPr>
          <w:trHeight w:val="93"/>
        </w:trPr>
        <w:tc>
          <w:tcPr>
            <w:tcW w:w="1911" w:type="pct"/>
            <w:shd w:val="clear" w:color="auto" w:fill="auto"/>
            <w:noWrap/>
            <w:vAlign w:val="center"/>
            <w:hideMark/>
          </w:tcPr>
          <w:p w14:paraId="626CC649" w14:textId="77777777" w:rsidR="00980B94" w:rsidRPr="000A4838" w:rsidRDefault="00980B94" w:rsidP="006B4805">
            <w:pPr>
              <w:suppressAutoHyphens/>
              <w:jc w:val="left"/>
              <w:rPr>
                <w:sz w:val="20"/>
                <w:szCs w:val="20"/>
                <w:lang w:eastAsia="en-CA"/>
              </w:rPr>
            </w:pPr>
            <w:r w:rsidRPr="000A4838">
              <w:rPr>
                <w:sz w:val="20"/>
                <w:szCs w:val="20"/>
                <w:lang w:eastAsia="en-CA"/>
              </w:rPr>
              <w:t>Planning and promoting recovery and recycling</w:t>
            </w:r>
          </w:p>
        </w:tc>
        <w:tc>
          <w:tcPr>
            <w:tcW w:w="764" w:type="pct"/>
            <w:shd w:val="clear" w:color="auto" w:fill="auto"/>
            <w:noWrap/>
          </w:tcPr>
          <w:p w14:paraId="01FFD2AA" w14:textId="77777777" w:rsidR="00980B94" w:rsidRPr="000A4838" w:rsidRDefault="00980B94" w:rsidP="006B4805">
            <w:pPr>
              <w:suppressAutoHyphens/>
              <w:jc w:val="right"/>
              <w:rPr>
                <w:sz w:val="20"/>
                <w:szCs w:val="20"/>
                <w:lang w:eastAsia="en-CA"/>
              </w:rPr>
            </w:pPr>
            <w:r w:rsidRPr="000A4838">
              <w:rPr>
                <w:sz w:val="20"/>
                <w:szCs w:val="20"/>
                <w:lang w:eastAsia="en-CA"/>
              </w:rPr>
              <w:t> </w:t>
            </w:r>
          </w:p>
        </w:tc>
        <w:tc>
          <w:tcPr>
            <w:tcW w:w="535" w:type="pct"/>
            <w:shd w:val="clear" w:color="auto" w:fill="auto"/>
            <w:noWrap/>
          </w:tcPr>
          <w:p w14:paraId="4E4165B3" w14:textId="77777777" w:rsidR="00980B94" w:rsidRPr="000A4838" w:rsidRDefault="00980B94" w:rsidP="006B4805">
            <w:pPr>
              <w:suppressAutoHyphens/>
              <w:jc w:val="right"/>
              <w:rPr>
                <w:sz w:val="20"/>
                <w:szCs w:val="20"/>
                <w:lang w:eastAsia="en-CA"/>
              </w:rPr>
            </w:pPr>
            <w:r w:rsidRPr="000A4838">
              <w:rPr>
                <w:sz w:val="20"/>
                <w:szCs w:val="20"/>
                <w:lang w:eastAsia="en-CA"/>
              </w:rPr>
              <w:t> </w:t>
            </w:r>
          </w:p>
        </w:tc>
        <w:tc>
          <w:tcPr>
            <w:tcW w:w="502" w:type="pct"/>
            <w:shd w:val="clear" w:color="auto" w:fill="auto"/>
            <w:noWrap/>
          </w:tcPr>
          <w:p w14:paraId="3DE768BC" w14:textId="77777777" w:rsidR="00980B94" w:rsidRPr="000A4838" w:rsidRDefault="00980B94" w:rsidP="006B4805">
            <w:pPr>
              <w:suppressAutoHyphens/>
              <w:jc w:val="right"/>
              <w:rPr>
                <w:sz w:val="20"/>
                <w:szCs w:val="20"/>
                <w:lang w:eastAsia="en-CA"/>
              </w:rPr>
            </w:pPr>
            <w:r w:rsidRPr="000A4838">
              <w:rPr>
                <w:sz w:val="20"/>
                <w:szCs w:val="20"/>
                <w:lang w:eastAsia="en-CA"/>
              </w:rPr>
              <w:t>50,000</w:t>
            </w:r>
          </w:p>
        </w:tc>
        <w:tc>
          <w:tcPr>
            <w:tcW w:w="684" w:type="pct"/>
          </w:tcPr>
          <w:p w14:paraId="71A9C391" w14:textId="77777777" w:rsidR="00980B94" w:rsidRPr="000A4838" w:rsidRDefault="00980B94" w:rsidP="006B4805">
            <w:pPr>
              <w:suppressAutoHyphens/>
              <w:jc w:val="right"/>
              <w:rPr>
                <w:sz w:val="20"/>
                <w:szCs w:val="20"/>
                <w:lang w:eastAsia="en-CA"/>
              </w:rPr>
            </w:pPr>
            <w:r w:rsidRPr="000A4838">
              <w:rPr>
                <w:sz w:val="20"/>
                <w:szCs w:val="20"/>
                <w:lang w:eastAsia="en-CA"/>
              </w:rPr>
              <w:t> </w:t>
            </w:r>
          </w:p>
        </w:tc>
        <w:tc>
          <w:tcPr>
            <w:tcW w:w="604" w:type="pct"/>
            <w:shd w:val="clear" w:color="auto" w:fill="auto"/>
            <w:noWrap/>
          </w:tcPr>
          <w:p w14:paraId="18C098A0" w14:textId="77777777" w:rsidR="00980B94" w:rsidRPr="000A4838" w:rsidRDefault="00980B94" w:rsidP="006B4805">
            <w:pPr>
              <w:suppressAutoHyphens/>
              <w:jc w:val="right"/>
              <w:rPr>
                <w:sz w:val="20"/>
                <w:szCs w:val="20"/>
                <w:lang w:eastAsia="en-CA"/>
              </w:rPr>
            </w:pPr>
            <w:r w:rsidRPr="000A4838">
              <w:rPr>
                <w:sz w:val="20"/>
                <w:szCs w:val="20"/>
                <w:lang w:eastAsia="en-CA"/>
              </w:rPr>
              <w:t>50,000</w:t>
            </w:r>
          </w:p>
        </w:tc>
      </w:tr>
      <w:tr w:rsidR="00980B94" w:rsidRPr="000A4838" w14:paraId="2F5E5CAE" w14:textId="77777777" w:rsidTr="003A3F29">
        <w:trPr>
          <w:trHeight w:val="82"/>
        </w:trPr>
        <w:tc>
          <w:tcPr>
            <w:tcW w:w="1911" w:type="pct"/>
            <w:shd w:val="clear" w:color="auto" w:fill="auto"/>
            <w:noWrap/>
            <w:vAlign w:val="center"/>
            <w:hideMark/>
          </w:tcPr>
          <w:p w14:paraId="715D4D90" w14:textId="77777777" w:rsidR="00980B94" w:rsidRPr="000A4838" w:rsidRDefault="00980B94" w:rsidP="006B4805">
            <w:pPr>
              <w:suppressAutoHyphens/>
              <w:jc w:val="left"/>
              <w:rPr>
                <w:sz w:val="20"/>
                <w:szCs w:val="20"/>
                <w:lang w:eastAsia="en-CA"/>
              </w:rPr>
            </w:pPr>
            <w:r w:rsidRPr="000A4838">
              <w:rPr>
                <w:sz w:val="20"/>
                <w:szCs w:val="20"/>
                <w:lang w:eastAsia="en-CA"/>
              </w:rPr>
              <w:t xml:space="preserve">Development of codes of practice </w:t>
            </w:r>
          </w:p>
        </w:tc>
        <w:tc>
          <w:tcPr>
            <w:tcW w:w="764" w:type="pct"/>
            <w:shd w:val="clear" w:color="auto" w:fill="auto"/>
            <w:noWrap/>
          </w:tcPr>
          <w:p w14:paraId="23757923" w14:textId="77777777" w:rsidR="00980B94" w:rsidRPr="000A4838" w:rsidRDefault="00980B94" w:rsidP="006B4805">
            <w:pPr>
              <w:suppressAutoHyphens/>
              <w:jc w:val="right"/>
              <w:rPr>
                <w:sz w:val="20"/>
                <w:szCs w:val="20"/>
                <w:lang w:eastAsia="en-CA"/>
              </w:rPr>
            </w:pPr>
            <w:r w:rsidRPr="000A4838">
              <w:rPr>
                <w:sz w:val="20"/>
                <w:szCs w:val="20"/>
                <w:lang w:eastAsia="en-CA"/>
              </w:rPr>
              <w:t> </w:t>
            </w:r>
          </w:p>
        </w:tc>
        <w:tc>
          <w:tcPr>
            <w:tcW w:w="535" w:type="pct"/>
            <w:shd w:val="clear" w:color="auto" w:fill="auto"/>
            <w:noWrap/>
          </w:tcPr>
          <w:p w14:paraId="6CB4F5E0" w14:textId="77777777" w:rsidR="00980B94" w:rsidRPr="000A4838" w:rsidRDefault="00980B94" w:rsidP="006B4805">
            <w:pPr>
              <w:suppressAutoHyphens/>
              <w:jc w:val="right"/>
              <w:rPr>
                <w:sz w:val="20"/>
                <w:szCs w:val="20"/>
                <w:lang w:eastAsia="en-CA"/>
              </w:rPr>
            </w:pPr>
            <w:r w:rsidRPr="000A4838">
              <w:rPr>
                <w:sz w:val="20"/>
                <w:szCs w:val="20"/>
                <w:lang w:eastAsia="en-CA"/>
              </w:rPr>
              <w:t> </w:t>
            </w:r>
          </w:p>
        </w:tc>
        <w:tc>
          <w:tcPr>
            <w:tcW w:w="502" w:type="pct"/>
            <w:shd w:val="clear" w:color="auto" w:fill="auto"/>
            <w:noWrap/>
          </w:tcPr>
          <w:p w14:paraId="75497B1F" w14:textId="77777777" w:rsidR="00980B94" w:rsidRPr="000A4838" w:rsidRDefault="00980B94" w:rsidP="006B4805">
            <w:pPr>
              <w:suppressAutoHyphens/>
              <w:jc w:val="right"/>
              <w:rPr>
                <w:sz w:val="20"/>
                <w:szCs w:val="20"/>
                <w:lang w:eastAsia="en-CA"/>
              </w:rPr>
            </w:pPr>
            <w:r w:rsidRPr="000A4838">
              <w:rPr>
                <w:sz w:val="20"/>
                <w:szCs w:val="20"/>
                <w:lang w:eastAsia="en-CA"/>
              </w:rPr>
              <w:t>25,000</w:t>
            </w:r>
          </w:p>
        </w:tc>
        <w:tc>
          <w:tcPr>
            <w:tcW w:w="684" w:type="pct"/>
          </w:tcPr>
          <w:p w14:paraId="1F055212" w14:textId="77777777" w:rsidR="00980B94" w:rsidRPr="000A4838" w:rsidRDefault="00980B94" w:rsidP="006B4805">
            <w:pPr>
              <w:suppressAutoHyphens/>
              <w:jc w:val="right"/>
              <w:rPr>
                <w:sz w:val="20"/>
                <w:szCs w:val="20"/>
                <w:lang w:eastAsia="en-CA"/>
              </w:rPr>
            </w:pPr>
            <w:r w:rsidRPr="000A4838">
              <w:rPr>
                <w:sz w:val="20"/>
                <w:szCs w:val="20"/>
                <w:lang w:eastAsia="en-CA"/>
              </w:rPr>
              <w:t> </w:t>
            </w:r>
          </w:p>
        </w:tc>
        <w:tc>
          <w:tcPr>
            <w:tcW w:w="604" w:type="pct"/>
            <w:shd w:val="clear" w:color="auto" w:fill="auto"/>
            <w:noWrap/>
          </w:tcPr>
          <w:p w14:paraId="2A2A2F1E" w14:textId="77777777" w:rsidR="00980B94" w:rsidRPr="000A4838" w:rsidRDefault="00980B94" w:rsidP="006B4805">
            <w:pPr>
              <w:suppressAutoHyphens/>
              <w:jc w:val="right"/>
              <w:rPr>
                <w:sz w:val="20"/>
                <w:szCs w:val="20"/>
                <w:lang w:eastAsia="en-CA"/>
              </w:rPr>
            </w:pPr>
            <w:r w:rsidRPr="000A4838">
              <w:rPr>
                <w:sz w:val="20"/>
                <w:szCs w:val="20"/>
                <w:lang w:eastAsia="en-CA"/>
              </w:rPr>
              <w:t>25,000</w:t>
            </w:r>
          </w:p>
        </w:tc>
      </w:tr>
      <w:tr w:rsidR="00980B94" w:rsidRPr="000A4838" w14:paraId="141F915E" w14:textId="77777777" w:rsidTr="003A3F29">
        <w:trPr>
          <w:trHeight w:val="42"/>
        </w:trPr>
        <w:tc>
          <w:tcPr>
            <w:tcW w:w="1911" w:type="pct"/>
            <w:shd w:val="clear" w:color="auto" w:fill="auto"/>
            <w:noWrap/>
            <w:vAlign w:val="center"/>
            <w:hideMark/>
          </w:tcPr>
          <w:p w14:paraId="52163D53" w14:textId="77777777" w:rsidR="00980B94" w:rsidRPr="000A4838" w:rsidRDefault="00980B94" w:rsidP="006B4805">
            <w:pPr>
              <w:suppressAutoHyphens/>
              <w:jc w:val="left"/>
              <w:rPr>
                <w:sz w:val="20"/>
                <w:szCs w:val="20"/>
                <w:lang w:eastAsia="en-CA"/>
              </w:rPr>
            </w:pPr>
            <w:r w:rsidRPr="000A4838">
              <w:rPr>
                <w:sz w:val="20"/>
                <w:szCs w:val="20"/>
                <w:lang w:eastAsia="en-CA"/>
              </w:rPr>
              <w:t xml:space="preserve">SME programmes </w:t>
            </w:r>
          </w:p>
        </w:tc>
        <w:tc>
          <w:tcPr>
            <w:tcW w:w="764" w:type="pct"/>
            <w:shd w:val="clear" w:color="auto" w:fill="auto"/>
            <w:noWrap/>
          </w:tcPr>
          <w:p w14:paraId="3A3B893F" w14:textId="77777777" w:rsidR="00980B94" w:rsidRPr="000A4838" w:rsidRDefault="00980B94" w:rsidP="006B4805">
            <w:pPr>
              <w:suppressAutoHyphens/>
              <w:jc w:val="right"/>
              <w:rPr>
                <w:sz w:val="20"/>
                <w:szCs w:val="20"/>
                <w:lang w:eastAsia="en-CA"/>
              </w:rPr>
            </w:pPr>
            <w:r w:rsidRPr="000A4838">
              <w:rPr>
                <w:sz w:val="20"/>
                <w:szCs w:val="20"/>
                <w:lang w:eastAsia="en-CA"/>
              </w:rPr>
              <w:t> </w:t>
            </w:r>
          </w:p>
        </w:tc>
        <w:tc>
          <w:tcPr>
            <w:tcW w:w="535" w:type="pct"/>
            <w:shd w:val="clear" w:color="auto" w:fill="auto"/>
            <w:noWrap/>
          </w:tcPr>
          <w:p w14:paraId="190D058A" w14:textId="77777777" w:rsidR="00980B94" w:rsidRPr="000A4838" w:rsidRDefault="00980B94" w:rsidP="006B4805">
            <w:pPr>
              <w:suppressAutoHyphens/>
              <w:jc w:val="right"/>
              <w:rPr>
                <w:sz w:val="20"/>
                <w:szCs w:val="20"/>
                <w:lang w:eastAsia="en-CA"/>
              </w:rPr>
            </w:pPr>
            <w:r w:rsidRPr="000A4838">
              <w:rPr>
                <w:sz w:val="20"/>
                <w:szCs w:val="20"/>
                <w:lang w:eastAsia="en-CA"/>
              </w:rPr>
              <w:t>35,000</w:t>
            </w:r>
          </w:p>
        </w:tc>
        <w:tc>
          <w:tcPr>
            <w:tcW w:w="502" w:type="pct"/>
            <w:shd w:val="clear" w:color="auto" w:fill="auto"/>
            <w:noWrap/>
          </w:tcPr>
          <w:p w14:paraId="239A35D5" w14:textId="77777777" w:rsidR="00980B94" w:rsidRPr="000A4838" w:rsidRDefault="00980B94" w:rsidP="006B4805">
            <w:pPr>
              <w:suppressAutoHyphens/>
              <w:jc w:val="right"/>
              <w:rPr>
                <w:sz w:val="20"/>
                <w:szCs w:val="20"/>
                <w:lang w:eastAsia="en-CA"/>
              </w:rPr>
            </w:pPr>
            <w:r w:rsidRPr="000A4838">
              <w:rPr>
                <w:sz w:val="20"/>
                <w:szCs w:val="20"/>
                <w:lang w:eastAsia="en-CA"/>
              </w:rPr>
              <w:t> </w:t>
            </w:r>
          </w:p>
        </w:tc>
        <w:tc>
          <w:tcPr>
            <w:tcW w:w="684" w:type="pct"/>
          </w:tcPr>
          <w:p w14:paraId="6E0FF6C8" w14:textId="77777777" w:rsidR="00980B94" w:rsidRPr="000A4838" w:rsidRDefault="00980B94" w:rsidP="006B4805">
            <w:pPr>
              <w:suppressAutoHyphens/>
              <w:jc w:val="right"/>
              <w:rPr>
                <w:sz w:val="20"/>
                <w:szCs w:val="20"/>
                <w:lang w:eastAsia="en-CA"/>
              </w:rPr>
            </w:pPr>
            <w:r w:rsidRPr="000A4838">
              <w:rPr>
                <w:sz w:val="20"/>
                <w:szCs w:val="20"/>
                <w:lang w:eastAsia="en-CA"/>
              </w:rPr>
              <w:t> </w:t>
            </w:r>
          </w:p>
        </w:tc>
        <w:tc>
          <w:tcPr>
            <w:tcW w:w="604" w:type="pct"/>
            <w:shd w:val="clear" w:color="auto" w:fill="auto"/>
            <w:noWrap/>
          </w:tcPr>
          <w:p w14:paraId="757B3EA7" w14:textId="77777777" w:rsidR="00980B94" w:rsidRPr="000A4838" w:rsidRDefault="00980B94" w:rsidP="006B4805">
            <w:pPr>
              <w:suppressAutoHyphens/>
              <w:jc w:val="right"/>
              <w:rPr>
                <w:sz w:val="20"/>
                <w:szCs w:val="20"/>
                <w:lang w:eastAsia="en-CA"/>
              </w:rPr>
            </w:pPr>
            <w:r w:rsidRPr="000A4838">
              <w:rPr>
                <w:sz w:val="20"/>
                <w:szCs w:val="20"/>
                <w:lang w:eastAsia="en-CA"/>
              </w:rPr>
              <w:t>35,000</w:t>
            </w:r>
          </w:p>
        </w:tc>
      </w:tr>
      <w:tr w:rsidR="00980B94" w:rsidRPr="000A4838" w14:paraId="7640D43D" w14:textId="77777777" w:rsidTr="003A3F29">
        <w:trPr>
          <w:trHeight w:val="190"/>
        </w:trPr>
        <w:tc>
          <w:tcPr>
            <w:tcW w:w="1911" w:type="pct"/>
            <w:shd w:val="clear" w:color="auto" w:fill="auto"/>
            <w:noWrap/>
            <w:vAlign w:val="center"/>
            <w:hideMark/>
          </w:tcPr>
          <w:p w14:paraId="1A189100" w14:textId="77777777" w:rsidR="00980B94" w:rsidRPr="000A4838" w:rsidRDefault="00980B94" w:rsidP="006B4805">
            <w:pPr>
              <w:suppressAutoHyphens/>
              <w:jc w:val="left"/>
              <w:rPr>
                <w:sz w:val="20"/>
                <w:szCs w:val="20"/>
                <w:lang w:eastAsia="en-CA"/>
              </w:rPr>
            </w:pPr>
            <w:r w:rsidRPr="000A4838">
              <w:rPr>
                <w:sz w:val="20"/>
                <w:szCs w:val="20"/>
                <w:lang w:eastAsia="en-CA"/>
              </w:rPr>
              <w:t>Technology demonstration in the health sector</w:t>
            </w:r>
          </w:p>
        </w:tc>
        <w:tc>
          <w:tcPr>
            <w:tcW w:w="764" w:type="pct"/>
            <w:shd w:val="clear" w:color="auto" w:fill="auto"/>
            <w:noWrap/>
          </w:tcPr>
          <w:p w14:paraId="3B7F7C46" w14:textId="77777777" w:rsidR="00980B94" w:rsidRPr="000A4838" w:rsidRDefault="00980B94" w:rsidP="006B4805">
            <w:pPr>
              <w:suppressAutoHyphens/>
              <w:jc w:val="right"/>
              <w:rPr>
                <w:sz w:val="20"/>
                <w:szCs w:val="20"/>
                <w:lang w:eastAsia="en-CA"/>
              </w:rPr>
            </w:pPr>
            <w:r w:rsidRPr="000A4838">
              <w:rPr>
                <w:sz w:val="20"/>
                <w:szCs w:val="20"/>
                <w:lang w:eastAsia="en-CA"/>
              </w:rPr>
              <w:t>114,000</w:t>
            </w:r>
          </w:p>
        </w:tc>
        <w:tc>
          <w:tcPr>
            <w:tcW w:w="535" w:type="pct"/>
            <w:shd w:val="clear" w:color="auto" w:fill="auto"/>
            <w:noWrap/>
          </w:tcPr>
          <w:p w14:paraId="24CF6A04" w14:textId="77777777" w:rsidR="00980B94" w:rsidRPr="000A4838" w:rsidRDefault="00980B94" w:rsidP="006B4805">
            <w:pPr>
              <w:suppressAutoHyphens/>
              <w:jc w:val="right"/>
              <w:rPr>
                <w:sz w:val="20"/>
                <w:szCs w:val="20"/>
                <w:lang w:eastAsia="en-CA"/>
              </w:rPr>
            </w:pPr>
          </w:p>
        </w:tc>
        <w:tc>
          <w:tcPr>
            <w:tcW w:w="502" w:type="pct"/>
            <w:shd w:val="clear" w:color="auto" w:fill="auto"/>
            <w:noWrap/>
          </w:tcPr>
          <w:p w14:paraId="4422D419" w14:textId="77777777" w:rsidR="00980B94" w:rsidRPr="000A4838" w:rsidRDefault="00980B94" w:rsidP="006B4805">
            <w:pPr>
              <w:suppressAutoHyphens/>
              <w:jc w:val="right"/>
              <w:rPr>
                <w:sz w:val="20"/>
                <w:szCs w:val="20"/>
                <w:lang w:eastAsia="en-CA"/>
              </w:rPr>
            </w:pPr>
            <w:r w:rsidRPr="000A4838">
              <w:rPr>
                <w:sz w:val="20"/>
                <w:szCs w:val="20"/>
                <w:lang w:eastAsia="en-CA"/>
              </w:rPr>
              <w:t> </w:t>
            </w:r>
          </w:p>
        </w:tc>
        <w:tc>
          <w:tcPr>
            <w:tcW w:w="684" w:type="pct"/>
          </w:tcPr>
          <w:p w14:paraId="072FA937" w14:textId="77777777" w:rsidR="00980B94" w:rsidRPr="000A4838" w:rsidRDefault="00980B94" w:rsidP="006B4805">
            <w:pPr>
              <w:suppressAutoHyphens/>
              <w:jc w:val="right"/>
              <w:rPr>
                <w:sz w:val="20"/>
                <w:szCs w:val="20"/>
                <w:lang w:eastAsia="en-CA"/>
              </w:rPr>
            </w:pPr>
            <w:r w:rsidRPr="000A4838">
              <w:rPr>
                <w:sz w:val="20"/>
                <w:szCs w:val="20"/>
                <w:lang w:eastAsia="en-CA"/>
              </w:rPr>
              <w:t> </w:t>
            </w:r>
          </w:p>
        </w:tc>
        <w:tc>
          <w:tcPr>
            <w:tcW w:w="604" w:type="pct"/>
            <w:shd w:val="clear" w:color="auto" w:fill="auto"/>
            <w:noWrap/>
          </w:tcPr>
          <w:p w14:paraId="4A7B4632" w14:textId="77777777" w:rsidR="00980B94" w:rsidRPr="000A4838" w:rsidRDefault="00980B94" w:rsidP="006B4805">
            <w:pPr>
              <w:suppressAutoHyphens/>
              <w:jc w:val="right"/>
              <w:rPr>
                <w:sz w:val="20"/>
                <w:szCs w:val="20"/>
                <w:lang w:eastAsia="en-CA"/>
              </w:rPr>
            </w:pPr>
            <w:r w:rsidRPr="000A4838">
              <w:rPr>
                <w:sz w:val="20"/>
                <w:szCs w:val="20"/>
                <w:lang w:eastAsia="en-CA"/>
              </w:rPr>
              <w:t>114,000</w:t>
            </w:r>
          </w:p>
        </w:tc>
      </w:tr>
      <w:tr w:rsidR="00980B94" w:rsidRPr="000A4838" w14:paraId="57C65BB6" w14:textId="77777777" w:rsidTr="003A3F29">
        <w:trPr>
          <w:trHeight w:val="237"/>
        </w:trPr>
        <w:tc>
          <w:tcPr>
            <w:tcW w:w="1911" w:type="pct"/>
            <w:shd w:val="clear" w:color="auto" w:fill="auto"/>
            <w:noWrap/>
            <w:hideMark/>
          </w:tcPr>
          <w:p w14:paraId="301B0D77" w14:textId="77777777" w:rsidR="00980B94" w:rsidRPr="000A4838" w:rsidRDefault="00980B94" w:rsidP="006B4805">
            <w:pPr>
              <w:suppressAutoHyphens/>
              <w:jc w:val="left"/>
              <w:rPr>
                <w:b/>
                <w:bCs/>
                <w:sz w:val="20"/>
                <w:szCs w:val="20"/>
                <w:lang w:eastAsia="en-CA"/>
              </w:rPr>
            </w:pPr>
            <w:r w:rsidRPr="000A4838">
              <w:rPr>
                <w:b/>
                <w:bCs/>
                <w:sz w:val="20"/>
                <w:szCs w:val="20"/>
                <w:lang w:eastAsia="en-CA"/>
              </w:rPr>
              <w:t>Sub-total for activities addressing priority sectors</w:t>
            </w:r>
          </w:p>
        </w:tc>
        <w:tc>
          <w:tcPr>
            <w:tcW w:w="764" w:type="pct"/>
            <w:shd w:val="clear" w:color="auto" w:fill="auto"/>
            <w:noWrap/>
          </w:tcPr>
          <w:p w14:paraId="18E057E3" w14:textId="77777777" w:rsidR="00980B94" w:rsidRPr="000A4838" w:rsidRDefault="00980B94" w:rsidP="006B4805">
            <w:pPr>
              <w:suppressAutoHyphens/>
              <w:jc w:val="right"/>
              <w:rPr>
                <w:b/>
                <w:bCs/>
                <w:sz w:val="20"/>
                <w:szCs w:val="20"/>
                <w:lang w:eastAsia="en-CA"/>
              </w:rPr>
            </w:pPr>
            <w:r w:rsidRPr="000A4838">
              <w:rPr>
                <w:b/>
                <w:bCs/>
                <w:sz w:val="20"/>
                <w:szCs w:val="20"/>
              </w:rPr>
              <w:t>312,000</w:t>
            </w:r>
          </w:p>
        </w:tc>
        <w:tc>
          <w:tcPr>
            <w:tcW w:w="535" w:type="pct"/>
            <w:shd w:val="clear" w:color="auto" w:fill="auto"/>
            <w:noWrap/>
          </w:tcPr>
          <w:p w14:paraId="71986825" w14:textId="77777777" w:rsidR="00980B94" w:rsidRPr="000A4838" w:rsidRDefault="00980B94" w:rsidP="006B4805">
            <w:pPr>
              <w:suppressAutoHyphens/>
              <w:jc w:val="right"/>
              <w:rPr>
                <w:b/>
                <w:bCs/>
                <w:sz w:val="20"/>
                <w:szCs w:val="20"/>
                <w:lang w:eastAsia="en-CA"/>
              </w:rPr>
            </w:pPr>
            <w:r w:rsidRPr="000A4838">
              <w:rPr>
                <w:b/>
                <w:bCs/>
                <w:sz w:val="20"/>
                <w:szCs w:val="20"/>
              </w:rPr>
              <w:t>80,000</w:t>
            </w:r>
          </w:p>
        </w:tc>
        <w:tc>
          <w:tcPr>
            <w:tcW w:w="502" w:type="pct"/>
            <w:shd w:val="clear" w:color="auto" w:fill="auto"/>
            <w:noWrap/>
          </w:tcPr>
          <w:p w14:paraId="7EE0349F" w14:textId="77777777" w:rsidR="00980B94" w:rsidRPr="000A4838" w:rsidRDefault="00980B94" w:rsidP="006B4805">
            <w:pPr>
              <w:suppressAutoHyphens/>
              <w:jc w:val="right"/>
              <w:rPr>
                <w:b/>
                <w:bCs/>
                <w:sz w:val="20"/>
                <w:szCs w:val="20"/>
                <w:lang w:eastAsia="en-CA"/>
              </w:rPr>
            </w:pPr>
            <w:r w:rsidRPr="000A4838">
              <w:rPr>
                <w:b/>
                <w:bCs/>
                <w:sz w:val="20"/>
                <w:szCs w:val="20"/>
              </w:rPr>
              <w:t>235,500</w:t>
            </w:r>
          </w:p>
        </w:tc>
        <w:tc>
          <w:tcPr>
            <w:tcW w:w="684" w:type="pct"/>
          </w:tcPr>
          <w:p w14:paraId="7A4FA83A" w14:textId="77777777" w:rsidR="00980B94" w:rsidRPr="000A4838" w:rsidRDefault="00980B94" w:rsidP="006B4805">
            <w:pPr>
              <w:suppressAutoHyphens/>
              <w:jc w:val="right"/>
              <w:rPr>
                <w:b/>
                <w:bCs/>
                <w:sz w:val="20"/>
                <w:szCs w:val="20"/>
                <w:lang w:eastAsia="en-CA"/>
              </w:rPr>
            </w:pPr>
            <w:r w:rsidRPr="000A4838">
              <w:rPr>
                <w:b/>
                <w:bCs/>
                <w:sz w:val="20"/>
                <w:szCs w:val="20"/>
              </w:rPr>
              <w:t>45,000</w:t>
            </w:r>
          </w:p>
        </w:tc>
        <w:tc>
          <w:tcPr>
            <w:tcW w:w="604" w:type="pct"/>
            <w:shd w:val="clear" w:color="auto" w:fill="auto"/>
            <w:noWrap/>
          </w:tcPr>
          <w:p w14:paraId="5CF5ABA2" w14:textId="77777777" w:rsidR="00980B94" w:rsidRPr="000A4838" w:rsidRDefault="00980B94" w:rsidP="006B4805">
            <w:pPr>
              <w:suppressAutoHyphens/>
              <w:jc w:val="right"/>
              <w:rPr>
                <w:b/>
                <w:bCs/>
                <w:sz w:val="20"/>
                <w:szCs w:val="20"/>
                <w:lang w:eastAsia="en-CA"/>
              </w:rPr>
            </w:pPr>
            <w:r w:rsidRPr="000A4838">
              <w:rPr>
                <w:b/>
                <w:bCs/>
                <w:sz w:val="20"/>
                <w:szCs w:val="20"/>
                <w:lang w:eastAsia="en-CA"/>
              </w:rPr>
              <w:t>672,500</w:t>
            </w:r>
          </w:p>
        </w:tc>
      </w:tr>
      <w:tr w:rsidR="00980B94" w:rsidRPr="000A4838" w14:paraId="0B2EEDF8" w14:textId="77777777" w:rsidTr="003A3F29">
        <w:trPr>
          <w:trHeight w:val="237"/>
        </w:trPr>
        <w:tc>
          <w:tcPr>
            <w:tcW w:w="4396" w:type="pct"/>
            <w:gridSpan w:val="5"/>
            <w:tcBorders>
              <w:bottom w:val="single" w:sz="4" w:space="0" w:color="auto"/>
            </w:tcBorders>
            <w:shd w:val="clear" w:color="auto" w:fill="auto"/>
            <w:noWrap/>
            <w:vAlign w:val="center"/>
          </w:tcPr>
          <w:p w14:paraId="6FB94A9A" w14:textId="77777777" w:rsidR="00980B94" w:rsidRPr="000A4838" w:rsidRDefault="00980B94" w:rsidP="006B4805">
            <w:pPr>
              <w:suppressAutoHyphens/>
              <w:jc w:val="center"/>
              <w:rPr>
                <w:b/>
                <w:bCs/>
                <w:sz w:val="20"/>
                <w:szCs w:val="20"/>
              </w:rPr>
            </w:pPr>
            <w:r w:rsidRPr="000A4838">
              <w:rPr>
                <w:b/>
                <w:bCs/>
                <w:sz w:val="20"/>
                <w:szCs w:val="20"/>
                <w:lang w:eastAsia="en-CA"/>
              </w:rPr>
              <w:t>Activity</w:t>
            </w:r>
          </w:p>
        </w:tc>
        <w:tc>
          <w:tcPr>
            <w:tcW w:w="604" w:type="pct"/>
            <w:tcBorders>
              <w:bottom w:val="single" w:sz="4" w:space="0" w:color="auto"/>
            </w:tcBorders>
            <w:shd w:val="clear" w:color="auto" w:fill="auto"/>
            <w:noWrap/>
            <w:vAlign w:val="center"/>
          </w:tcPr>
          <w:p w14:paraId="326FEEF5" w14:textId="77777777" w:rsidR="00980B94" w:rsidRPr="000A4838" w:rsidRDefault="00980B94" w:rsidP="006B4805">
            <w:pPr>
              <w:suppressAutoHyphens/>
              <w:jc w:val="center"/>
              <w:rPr>
                <w:b/>
                <w:bCs/>
                <w:sz w:val="20"/>
                <w:szCs w:val="20"/>
                <w:lang w:eastAsia="en-CA"/>
              </w:rPr>
            </w:pPr>
            <w:r w:rsidRPr="000A4838">
              <w:rPr>
                <w:b/>
                <w:bCs/>
                <w:sz w:val="20"/>
                <w:szCs w:val="20"/>
                <w:lang w:eastAsia="en-CA"/>
              </w:rPr>
              <w:t>Cost (US $)</w:t>
            </w:r>
          </w:p>
        </w:tc>
      </w:tr>
      <w:tr w:rsidR="00980B94" w:rsidRPr="000A4838" w:rsidDel="00C71A51" w14:paraId="25A510C5" w14:textId="77777777" w:rsidTr="003A3F29">
        <w:trPr>
          <w:trHeight w:val="237"/>
        </w:trPr>
        <w:tc>
          <w:tcPr>
            <w:tcW w:w="5000" w:type="pct"/>
            <w:gridSpan w:val="6"/>
            <w:tcBorders>
              <w:bottom w:val="single" w:sz="4" w:space="0" w:color="auto"/>
            </w:tcBorders>
            <w:shd w:val="clear" w:color="auto" w:fill="auto"/>
            <w:noWrap/>
          </w:tcPr>
          <w:p w14:paraId="226C0914" w14:textId="77777777" w:rsidR="00980B94" w:rsidRPr="000A4838" w:rsidDel="00C71A51" w:rsidRDefault="00980B94" w:rsidP="006B4805">
            <w:pPr>
              <w:suppressAutoHyphens/>
              <w:jc w:val="left"/>
              <w:rPr>
                <w:b/>
                <w:bCs/>
                <w:sz w:val="20"/>
                <w:szCs w:val="20"/>
                <w:lang w:eastAsia="en-CA"/>
              </w:rPr>
            </w:pPr>
            <w:r w:rsidRPr="000A4838" w:rsidDel="00C71A51">
              <w:rPr>
                <w:b/>
                <w:bCs/>
                <w:i/>
                <w:iCs/>
                <w:sz w:val="20"/>
                <w:szCs w:val="20"/>
                <w:lang w:eastAsia="en-CA"/>
              </w:rPr>
              <w:t>Activities common to all sectors</w:t>
            </w:r>
          </w:p>
        </w:tc>
      </w:tr>
      <w:tr w:rsidR="00980B94" w:rsidRPr="000A4838" w14:paraId="1BE27E8A" w14:textId="77777777" w:rsidTr="003A3F29">
        <w:trPr>
          <w:trHeight w:val="237"/>
        </w:trPr>
        <w:tc>
          <w:tcPr>
            <w:tcW w:w="5000" w:type="pct"/>
            <w:gridSpan w:val="6"/>
            <w:tcBorders>
              <w:top w:val="nil"/>
              <w:left w:val="single" w:sz="4" w:space="0" w:color="auto"/>
              <w:bottom w:val="nil"/>
            </w:tcBorders>
            <w:shd w:val="clear" w:color="auto" w:fill="auto"/>
            <w:noWrap/>
          </w:tcPr>
          <w:p w14:paraId="48811A80" w14:textId="77777777" w:rsidR="00980B94" w:rsidRPr="000A4838" w:rsidRDefault="00980B94" w:rsidP="006B4805">
            <w:pPr>
              <w:suppressAutoHyphens/>
              <w:jc w:val="left"/>
              <w:rPr>
                <w:b/>
                <w:bCs/>
                <w:sz w:val="20"/>
                <w:szCs w:val="20"/>
                <w:lang w:eastAsia="en-CA"/>
              </w:rPr>
            </w:pPr>
            <w:r w:rsidRPr="000A4838">
              <w:rPr>
                <w:b/>
                <w:bCs/>
                <w:i/>
                <w:iCs/>
                <w:sz w:val="20"/>
                <w:szCs w:val="20"/>
                <w:lang w:eastAsia="en-CA"/>
              </w:rPr>
              <w:t>Refrigerant management</w:t>
            </w:r>
          </w:p>
        </w:tc>
      </w:tr>
      <w:tr w:rsidR="00980B94" w:rsidRPr="000A4838" w14:paraId="739422A7" w14:textId="77777777" w:rsidTr="003A3F29">
        <w:trPr>
          <w:trHeight w:val="237"/>
        </w:trPr>
        <w:tc>
          <w:tcPr>
            <w:tcW w:w="4396" w:type="pct"/>
            <w:gridSpan w:val="5"/>
            <w:tcBorders>
              <w:bottom w:val="single" w:sz="4" w:space="0" w:color="auto"/>
            </w:tcBorders>
            <w:shd w:val="clear" w:color="auto" w:fill="auto"/>
            <w:noWrap/>
            <w:vAlign w:val="center"/>
          </w:tcPr>
          <w:p w14:paraId="5B1D2609" w14:textId="77777777" w:rsidR="00980B94" w:rsidRPr="000A4838" w:rsidRDefault="00980B94" w:rsidP="006B4805">
            <w:pPr>
              <w:suppressAutoHyphens/>
              <w:jc w:val="left"/>
              <w:rPr>
                <w:b/>
                <w:bCs/>
                <w:sz w:val="20"/>
                <w:szCs w:val="20"/>
                <w:lang w:eastAsia="en-CA"/>
              </w:rPr>
            </w:pPr>
            <w:r w:rsidRPr="000A4838">
              <w:rPr>
                <w:sz w:val="20"/>
                <w:szCs w:val="20"/>
                <w:lang w:eastAsia="en-CA"/>
              </w:rPr>
              <w:t xml:space="preserve">Assessment of the economic feasibility of reclamation facilities  </w:t>
            </w:r>
          </w:p>
        </w:tc>
        <w:tc>
          <w:tcPr>
            <w:tcW w:w="604" w:type="pct"/>
            <w:tcBorders>
              <w:bottom w:val="single" w:sz="4" w:space="0" w:color="auto"/>
            </w:tcBorders>
            <w:shd w:val="clear" w:color="auto" w:fill="auto"/>
            <w:noWrap/>
            <w:vAlign w:val="center"/>
          </w:tcPr>
          <w:p w14:paraId="08490010" w14:textId="77777777" w:rsidR="00980B94" w:rsidRPr="000A4838" w:rsidRDefault="00980B94" w:rsidP="006B4805">
            <w:pPr>
              <w:suppressAutoHyphens/>
              <w:jc w:val="right"/>
              <w:rPr>
                <w:b/>
                <w:bCs/>
                <w:sz w:val="20"/>
                <w:szCs w:val="20"/>
                <w:lang w:eastAsia="en-CA"/>
              </w:rPr>
            </w:pPr>
            <w:r w:rsidRPr="000A4838">
              <w:rPr>
                <w:sz w:val="20"/>
                <w:szCs w:val="20"/>
                <w:lang w:eastAsia="en-CA"/>
              </w:rPr>
              <w:t>35,000</w:t>
            </w:r>
          </w:p>
        </w:tc>
      </w:tr>
      <w:tr w:rsidR="00980B94" w:rsidRPr="000A4838" w14:paraId="38179343" w14:textId="77777777" w:rsidTr="003A3F29">
        <w:trPr>
          <w:trHeight w:val="237"/>
        </w:trPr>
        <w:tc>
          <w:tcPr>
            <w:tcW w:w="4396" w:type="pct"/>
            <w:gridSpan w:val="5"/>
            <w:tcBorders>
              <w:bottom w:val="single" w:sz="4" w:space="0" w:color="auto"/>
            </w:tcBorders>
            <w:shd w:val="clear" w:color="auto" w:fill="auto"/>
            <w:noWrap/>
            <w:vAlign w:val="center"/>
          </w:tcPr>
          <w:p w14:paraId="15024D64" w14:textId="77777777" w:rsidR="00980B94" w:rsidRPr="000A4838" w:rsidRDefault="00980B94" w:rsidP="006B4805">
            <w:pPr>
              <w:suppressAutoHyphens/>
              <w:jc w:val="left"/>
              <w:rPr>
                <w:b/>
                <w:bCs/>
                <w:sz w:val="20"/>
                <w:szCs w:val="20"/>
                <w:lang w:eastAsia="en-CA"/>
              </w:rPr>
            </w:pPr>
            <w:r w:rsidRPr="000A4838">
              <w:rPr>
                <w:sz w:val="20"/>
                <w:szCs w:val="20"/>
                <w:lang w:eastAsia="en-CA"/>
              </w:rPr>
              <w:t xml:space="preserve">Establish sound management of non-reusable refrigerants </w:t>
            </w:r>
          </w:p>
        </w:tc>
        <w:tc>
          <w:tcPr>
            <w:tcW w:w="604" w:type="pct"/>
            <w:tcBorders>
              <w:bottom w:val="single" w:sz="4" w:space="0" w:color="auto"/>
            </w:tcBorders>
            <w:shd w:val="clear" w:color="auto" w:fill="auto"/>
            <w:noWrap/>
            <w:vAlign w:val="center"/>
          </w:tcPr>
          <w:p w14:paraId="145FBE63" w14:textId="77777777" w:rsidR="00980B94" w:rsidRPr="000A4838" w:rsidRDefault="00980B94" w:rsidP="006B4805">
            <w:pPr>
              <w:suppressAutoHyphens/>
              <w:jc w:val="right"/>
              <w:rPr>
                <w:b/>
                <w:bCs/>
                <w:sz w:val="20"/>
                <w:szCs w:val="20"/>
                <w:lang w:eastAsia="en-CA"/>
              </w:rPr>
            </w:pPr>
            <w:r w:rsidRPr="000A4838">
              <w:rPr>
                <w:sz w:val="20"/>
                <w:szCs w:val="20"/>
                <w:lang w:eastAsia="en-CA"/>
              </w:rPr>
              <w:t>15,000</w:t>
            </w:r>
          </w:p>
        </w:tc>
      </w:tr>
      <w:tr w:rsidR="00980B94" w:rsidRPr="000A4838" w14:paraId="050A4B27" w14:textId="77777777" w:rsidTr="003A3F29">
        <w:trPr>
          <w:trHeight w:val="237"/>
        </w:trPr>
        <w:tc>
          <w:tcPr>
            <w:tcW w:w="4396" w:type="pct"/>
            <w:gridSpan w:val="5"/>
            <w:tcBorders>
              <w:bottom w:val="single" w:sz="4" w:space="0" w:color="auto"/>
            </w:tcBorders>
            <w:shd w:val="clear" w:color="auto" w:fill="auto"/>
            <w:noWrap/>
            <w:vAlign w:val="center"/>
          </w:tcPr>
          <w:p w14:paraId="7B794D20" w14:textId="77777777" w:rsidR="00980B94" w:rsidRPr="000A4838" w:rsidRDefault="00980B94" w:rsidP="006B4805">
            <w:pPr>
              <w:suppressAutoHyphens/>
              <w:jc w:val="left"/>
              <w:rPr>
                <w:b/>
                <w:bCs/>
                <w:sz w:val="20"/>
                <w:szCs w:val="20"/>
                <w:lang w:eastAsia="en-CA"/>
              </w:rPr>
            </w:pPr>
            <w:r w:rsidRPr="000A4838">
              <w:rPr>
                <w:sz w:val="20"/>
                <w:szCs w:val="20"/>
                <w:lang w:eastAsia="en-CA"/>
              </w:rPr>
              <w:t xml:space="preserve">Study on the management of end-of-life of appliances and HFC banks </w:t>
            </w:r>
          </w:p>
        </w:tc>
        <w:tc>
          <w:tcPr>
            <w:tcW w:w="604" w:type="pct"/>
            <w:tcBorders>
              <w:bottom w:val="single" w:sz="4" w:space="0" w:color="auto"/>
            </w:tcBorders>
            <w:shd w:val="clear" w:color="auto" w:fill="auto"/>
            <w:noWrap/>
            <w:vAlign w:val="center"/>
          </w:tcPr>
          <w:p w14:paraId="7790B204" w14:textId="77777777" w:rsidR="00980B94" w:rsidRPr="000A4838" w:rsidRDefault="00980B94" w:rsidP="006B4805">
            <w:pPr>
              <w:suppressAutoHyphens/>
              <w:jc w:val="right"/>
              <w:rPr>
                <w:b/>
                <w:bCs/>
                <w:sz w:val="20"/>
                <w:szCs w:val="20"/>
                <w:lang w:eastAsia="en-CA"/>
              </w:rPr>
            </w:pPr>
            <w:r w:rsidRPr="000A4838">
              <w:rPr>
                <w:sz w:val="20"/>
                <w:szCs w:val="20"/>
                <w:lang w:eastAsia="en-CA"/>
              </w:rPr>
              <w:t>15,000</w:t>
            </w:r>
          </w:p>
        </w:tc>
      </w:tr>
      <w:tr w:rsidR="00980B94" w:rsidRPr="000A4838" w14:paraId="4FC98C33" w14:textId="77777777" w:rsidTr="003A3F29">
        <w:trPr>
          <w:trHeight w:val="237"/>
        </w:trPr>
        <w:tc>
          <w:tcPr>
            <w:tcW w:w="4396" w:type="pct"/>
            <w:gridSpan w:val="5"/>
            <w:tcBorders>
              <w:bottom w:val="single" w:sz="4" w:space="0" w:color="auto"/>
            </w:tcBorders>
            <w:shd w:val="clear" w:color="auto" w:fill="auto"/>
            <w:noWrap/>
            <w:vAlign w:val="center"/>
          </w:tcPr>
          <w:p w14:paraId="76F1C8D8" w14:textId="77777777" w:rsidR="00980B94" w:rsidRPr="000A4838" w:rsidRDefault="00980B94" w:rsidP="006B4805">
            <w:pPr>
              <w:suppressAutoHyphens/>
              <w:jc w:val="left"/>
              <w:rPr>
                <w:b/>
                <w:bCs/>
                <w:sz w:val="20"/>
                <w:szCs w:val="20"/>
                <w:lang w:eastAsia="en-CA"/>
              </w:rPr>
            </w:pPr>
            <w:r w:rsidRPr="000A4838">
              <w:rPr>
                <w:b/>
                <w:bCs/>
                <w:sz w:val="20"/>
                <w:szCs w:val="20"/>
                <w:lang w:eastAsia="en-CA"/>
              </w:rPr>
              <w:t xml:space="preserve">Sub-total for refrigerant management </w:t>
            </w:r>
          </w:p>
        </w:tc>
        <w:tc>
          <w:tcPr>
            <w:tcW w:w="604" w:type="pct"/>
            <w:tcBorders>
              <w:bottom w:val="single" w:sz="4" w:space="0" w:color="auto"/>
            </w:tcBorders>
            <w:shd w:val="clear" w:color="auto" w:fill="auto"/>
            <w:noWrap/>
            <w:vAlign w:val="center"/>
          </w:tcPr>
          <w:p w14:paraId="34B2F0B8" w14:textId="77777777" w:rsidR="00980B94" w:rsidRPr="000A4838" w:rsidRDefault="00980B94" w:rsidP="006B4805">
            <w:pPr>
              <w:suppressAutoHyphens/>
              <w:jc w:val="right"/>
              <w:rPr>
                <w:b/>
                <w:bCs/>
                <w:sz w:val="20"/>
                <w:szCs w:val="20"/>
                <w:lang w:eastAsia="en-CA"/>
              </w:rPr>
            </w:pPr>
            <w:r w:rsidRPr="000A4838">
              <w:rPr>
                <w:b/>
                <w:bCs/>
                <w:sz w:val="20"/>
                <w:szCs w:val="20"/>
                <w:lang w:eastAsia="en-CA"/>
              </w:rPr>
              <w:t>65,000</w:t>
            </w:r>
          </w:p>
        </w:tc>
      </w:tr>
      <w:tr w:rsidR="00980B94" w:rsidRPr="000A4838" w14:paraId="60DBC554" w14:textId="77777777" w:rsidTr="003A3F29">
        <w:trPr>
          <w:trHeight w:val="237"/>
        </w:trPr>
        <w:tc>
          <w:tcPr>
            <w:tcW w:w="5000" w:type="pct"/>
            <w:gridSpan w:val="6"/>
            <w:tcBorders>
              <w:left w:val="single" w:sz="4" w:space="0" w:color="auto"/>
              <w:bottom w:val="single" w:sz="4" w:space="0" w:color="auto"/>
            </w:tcBorders>
            <w:shd w:val="clear" w:color="auto" w:fill="auto"/>
            <w:noWrap/>
            <w:vAlign w:val="center"/>
          </w:tcPr>
          <w:p w14:paraId="021453B4" w14:textId="77777777" w:rsidR="00980B94" w:rsidRPr="000A4838" w:rsidRDefault="00980B94" w:rsidP="006B4805">
            <w:pPr>
              <w:suppressAutoHyphens/>
              <w:jc w:val="left"/>
              <w:rPr>
                <w:b/>
                <w:bCs/>
                <w:sz w:val="20"/>
                <w:szCs w:val="20"/>
                <w:lang w:eastAsia="en-CA"/>
              </w:rPr>
            </w:pPr>
            <w:r w:rsidRPr="000A4838">
              <w:rPr>
                <w:b/>
                <w:bCs/>
                <w:i/>
                <w:iCs/>
                <w:sz w:val="20"/>
                <w:szCs w:val="20"/>
                <w:lang w:eastAsia="en-CA"/>
              </w:rPr>
              <w:t>Regulatory framework and control mechanisms</w:t>
            </w:r>
          </w:p>
        </w:tc>
      </w:tr>
      <w:tr w:rsidR="00980B94" w:rsidRPr="000A4838" w14:paraId="03957FE6" w14:textId="77777777" w:rsidTr="003A3F29">
        <w:trPr>
          <w:trHeight w:val="237"/>
        </w:trPr>
        <w:tc>
          <w:tcPr>
            <w:tcW w:w="4396" w:type="pct"/>
            <w:gridSpan w:val="5"/>
            <w:tcBorders>
              <w:bottom w:val="single" w:sz="4" w:space="0" w:color="auto"/>
            </w:tcBorders>
            <w:shd w:val="clear" w:color="auto" w:fill="auto"/>
            <w:noWrap/>
            <w:vAlign w:val="center"/>
          </w:tcPr>
          <w:p w14:paraId="6A2E1669" w14:textId="77777777" w:rsidR="00980B94" w:rsidRPr="000A4838" w:rsidRDefault="00980B94" w:rsidP="006B4805">
            <w:pPr>
              <w:suppressAutoHyphens/>
              <w:jc w:val="left"/>
              <w:rPr>
                <w:b/>
                <w:bCs/>
                <w:sz w:val="20"/>
                <w:szCs w:val="20"/>
                <w:lang w:eastAsia="en-CA"/>
              </w:rPr>
            </w:pPr>
            <w:r w:rsidRPr="000A4838">
              <w:rPr>
                <w:sz w:val="20"/>
                <w:szCs w:val="20"/>
                <w:lang w:eastAsia="en-CA"/>
              </w:rPr>
              <w:t xml:space="preserve">Strengthening the HFC licensing and quota system, including </w:t>
            </w:r>
            <w:r w:rsidRPr="000A4838">
              <w:rPr>
                <w:sz w:val="20"/>
                <w:szCs w:val="20"/>
              </w:rPr>
              <w:t>assessment on restriction/banning the import of RAC equipment</w:t>
            </w:r>
            <w:r w:rsidRPr="000A4838">
              <w:rPr>
                <w:sz w:val="20"/>
                <w:szCs w:val="20"/>
                <w:lang w:eastAsia="en-CA"/>
              </w:rPr>
              <w:t xml:space="preserve"> </w:t>
            </w:r>
          </w:p>
        </w:tc>
        <w:tc>
          <w:tcPr>
            <w:tcW w:w="604" w:type="pct"/>
            <w:tcBorders>
              <w:bottom w:val="single" w:sz="4" w:space="0" w:color="auto"/>
            </w:tcBorders>
            <w:shd w:val="clear" w:color="auto" w:fill="auto"/>
            <w:noWrap/>
          </w:tcPr>
          <w:p w14:paraId="051EA466" w14:textId="77777777" w:rsidR="00980B94" w:rsidRPr="000A4838" w:rsidRDefault="00980B94" w:rsidP="006B4805">
            <w:pPr>
              <w:suppressAutoHyphens/>
              <w:jc w:val="right"/>
              <w:rPr>
                <w:b/>
                <w:bCs/>
                <w:sz w:val="20"/>
                <w:szCs w:val="20"/>
                <w:lang w:eastAsia="en-CA"/>
              </w:rPr>
            </w:pPr>
            <w:r w:rsidRPr="000A4838">
              <w:rPr>
                <w:sz w:val="20"/>
                <w:szCs w:val="20"/>
                <w:lang w:eastAsia="en-CA"/>
              </w:rPr>
              <w:t>36,000</w:t>
            </w:r>
          </w:p>
        </w:tc>
      </w:tr>
      <w:tr w:rsidR="00980B94" w:rsidRPr="000A4838" w14:paraId="64EDC13E" w14:textId="77777777" w:rsidTr="003A3F29">
        <w:trPr>
          <w:trHeight w:val="237"/>
        </w:trPr>
        <w:tc>
          <w:tcPr>
            <w:tcW w:w="4396" w:type="pct"/>
            <w:gridSpan w:val="5"/>
            <w:tcBorders>
              <w:bottom w:val="single" w:sz="4" w:space="0" w:color="auto"/>
            </w:tcBorders>
            <w:shd w:val="clear" w:color="auto" w:fill="auto"/>
            <w:noWrap/>
            <w:vAlign w:val="center"/>
          </w:tcPr>
          <w:p w14:paraId="19585FCB" w14:textId="77777777" w:rsidR="00980B94" w:rsidRPr="000A4838" w:rsidRDefault="00980B94" w:rsidP="006B4805">
            <w:pPr>
              <w:suppressAutoHyphens/>
              <w:jc w:val="left"/>
              <w:rPr>
                <w:b/>
                <w:bCs/>
                <w:sz w:val="20"/>
                <w:szCs w:val="20"/>
                <w:lang w:eastAsia="en-CA"/>
              </w:rPr>
            </w:pPr>
            <w:r w:rsidRPr="000A4838">
              <w:rPr>
                <w:sz w:val="20"/>
                <w:szCs w:val="20"/>
                <w:lang w:eastAsia="en-CA"/>
              </w:rPr>
              <w:t xml:space="preserve">Strengthening record-keeping and reporting by enterprises </w:t>
            </w:r>
          </w:p>
        </w:tc>
        <w:tc>
          <w:tcPr>
            <w:tcW w:w="604" w:type="pct"/>
            <w:tcBorders>
              <w:bottom w:val="single" w:sz="4" w:space="0" w:color="auto"/>
            </w:tcBorders>
            <w:shd w:val="clear" w:color="auto" w:fill="auto"/>
            <w:noWrap/>
          </w:tcPr>
          <w:p w14:paraId="6E5F9BED" w14:textId="77777777" w:rsidR="00980B94" w:rsidRPr="000A4838" w:rsidRDefault="00980B94" w:rsidP="006B4805">
            <w:pPr>
              <w:suppressAutoHyphens/>
              <w:jc w:val="right"/>
              <w:rPr>
                <w:b/>
                <w:bCs/>
                <w:sz w:val="20"/>
                <w:szCs w:val="20"/>
                <w:lang w:eastAsia="en-CA"/>
              </w:rPr>
            </w:pPr>
            <w:r w:rsidRPr="000A4838">
              <w:rPr>
                <w:sz w:val="20"/>
                <w:szCs w:val="20"/>
                <w:lang w:eastAsia="en-CA"/>
              </w:rPr>
              <w:t>10,000</w:t>
            </w:r>
          </w:p>
        </w:tc>
      </w:tr>
      <w:tr w:rsidR="00980B94" w:rsidRPr="000A4838" w14:paraId="2212D705" w14:textId="77777777" w:rsidTr="003A3F29">
        <w:trPr>
          <w:trHeight w:val="237"/>
        </w:trPr>
        <w:tc>
          <w:tcPr>
            <w:tcW w:w="4396" w:type="pct"/>
            <w:gridSpan w:val="5"/>
            <w:tcBorders>
              <w:bottom w:val="single" w:sz="4" w:space="0" w:color="auto"/>
            </w:tcBorders>
            <w:shd w:val="clear" w:color="auto" w:fill="auto"/>
            <w:noWrap/>
            <w:vAlign w:val="center"/>
          </w:tcPr>
          <w:p w14:paraId="101B41F7" w14:textId="77777777" w:rsidR="00980B94" w:rsidRPr="000A4838" w:rsidRDefault="00980B94" w:rsidP="006B4805">
            <w:pPr>
              <w:suppressAutoHyphens/>
              <w:jc w:val="left"/>
              <w:rPr>
                <w:b/>
                <w:bCs/>
                <w:sz w:val="20"/>
                <w:szCs w:val="20"/>
                <w:lang w:eastAsia="en-CA"/>
              </w:rPr>
            </w:pPr>
            <w:r w:rsidRPr="000A4838">
              <w:rPr>
                <w:sz w:val="20"/>
                <w:szCs w:val="20"/>
                <w:lang w:eastAsia="en-CA"/>
              </w:rPr>
              <w:t xml:space="preserve">Provision of refrigerant identifiers to customs </w:t>
            </w:r>
          </w:p>
        </w:tc>
        <w:tc>
          <w:tcPr>
            <w:tcW w:w="604" w:type="pct"/>
            <w:tcBorders>
              <w:bottom w:val="single" w:sz="4" w:space="0" w:color="auto"/>
            </w:tcBorders>
            <w:shd w:val="clear" w:color="auto" w:fill="auto"/>
            <w:noWrap/>
          </w:tcPr>
          <w:p w14:paraId="00BE5D6D" w14:textId="77777777" w:rsidR="00980B94" w:rsidRPr="000A4838" w:rsidRDefault="00980B94" w:rsidP="006B4805">
            <w:pPr>
              <w:suppressAutoHyphens/>
              <w:jc w:val="right"/>
              <w:rPr>
                <w:b/>
                <w:bCs/>
                <w:sz w:val="20"/>
                <w:szCs w:val="20"/>
                <w:lang w:eastAsia="en-CA"/>
              </w:rPr>
            </w:pPr>
            <w:r w:rsidRPr="000A4838">
              <w:rPr>
                <w:sz w:val="20"/>
                <w:szCs w:val="20"/>
                <w:lang w:eastAsia="en-CA"/>
              </w:rPr>
              <w:t>70,000</w:t>
            </w:r>
          </w:p>
        </w:tc>
      </w:tr>
      <w:tr w:rsidR="00980B94" w:rsidRPr="000A4838" w14:paraId="19B9178B" w14:textId="77777777" w:rsidTr="003A3F29">
        <w:trPr>
          <w:trHeight w:val="237"/>
        </w:trPr>
        <w:tc>
          <w:tcPr>
            <w:tcW w:w="4396" w:type="pct"/>
            <w:gridSpan w:val="5"/>
            <w:tcBorders>
              <w:bottom w:val="single" w:sz="4" w:space="0" w:color="auto"/>
            </w:tcBorders>
            <w:shd w:val="clear" w:color="auto" w:fill="auto"/>
            <w:noWrap/>
            <w:vAlign w:val="center"/>
          </w:tcPr>
          <w:p w14:paraId="47CFAC0A" w14:textId="77777777" w:rsidR="00980B94" w:rsidRPr="000A4838" w:rsidRDefault="00980B94" w:rsidP="006B4805">
            <w:pPr>
              <w:suppressAutoHyphens/>
              <w:jc w:val="left"/>
              <w:rPr>
                <w:b/>
                <w:bCs/>
                <w:sz w:val="20"/>
                <w:szCs w:val="20"/>
                <w:lang w:eastAsia="en-CA"/>
              </w:rPr>
            </w:pPr>
            <w:r w:rsidRPr="000A4838">
              <w:rPr>
                <w:sz w:val="20"/>
                <w:szCs w:val="20"/>
                <w:lang w:eastAsia="en-CA"/>
              </w:rPr>
              <w:t>Training 350 customs officers and enforcement officers, developing a curriculum</w:t>
            </w:r>
          </w:p>
        </w:tc>
        <w:tc>
          <w:tcPr>
            <w:tcW w:w="604" w:type="pct"/>
            <w:tcBorders>
              <w:bottom w:val="single" w:sz="4" w:space="0" w:color="auto"/>
            </w:tcBorders>
            <w:shd w:val="clear" w:color="auto" w:fill="auto"/>
            <w:noWrap/>
          </w:tcPr>
          <w:p w14:paraId="0507DD15" w14:textId="77777777" w:rsidR="00980B94" w:rsidRPr="000A4838" w:rsidRDefault="00980B94" w:rsidP="006B4805">
            <w:pPr>
              <w:suppressAutoHyphens/>
              <w:jc w:val="right"/>
              <w:rPr>
                <w:b/>
                <w:bCs/>
                <w:sz w:val="20"/>
                <w:szCs w:val="20"/>
                <w:lang w:eastAsia="en-CA"/>
              </w:rPr>
            </w:pPr>
            <w:r w:rsidRPr="000A4838">
              <w:rPr>
                <w:sz w:val="20"/>
                <w:szCs w:val="20"/>
                <w:lang w:eastAsia="en-CA"/>
              </w:rPr>
              <w:t>95,000</w:t>
            </w:r>
          </w:p>
        </w:tc>
      </w:tr>
      <w:tr w:rsidR="00980B94" w:rsidRPr="000A4838" w14:paraId="08A8D18B" w14:textId="77777777" w:rsidTr="003A3F29">
        <w:trPr>
          <w:trHeight w:val="237"/>
        </w:trPr>
        <w:tc>
          <w:tcPr>
            <w:tcW w:w="4396" w:type="pct"/>
            <w:gridSpan w:val="5"/>
            <w:tcBorders>
              <w:bottom w:val="single" w:sz="4" w:space="0" w:color="auto"/>
            </w:tcBorders>
            <w:shd w:val="clear" w:color="auto" w:fill="auto"/>
            <w:noWrap/>
            <w:vAlign w:val="center"/>
          </w:tcPr>
          <w:p w14:paraId="6CC8E9B7" w14:textId="77777777" w:rsidR="00980B94" w:rsidRPr="000A4838" w:rsidRDefault="00980B94" w:rsidP="006B4805">
            <w:pPr>
              <w:suppressAutoHyphens/>
              <w:jc w:val="left"/>
              <w:rPr>
                <w:b/>
                <w:bCs/>
                <w:sz w:val="20"/>
                <w:szCs w:val="20"/>
                <w:lang w:eastAsia="en-CA"/>
              </w:rPr>
            </w:pPr>
            <w:r w:rsidRPr="000A4838">
              <w:rPr>
                <w:sz w:val="20"/>
                <w:szCs w:val="20"/>
                <w:lang w:eastAsia="en-CA"/>
              </w:rPr>
              <w:t xml:space="preserve">Strengthening HFC import records by customs </w:t>
            </w:r>
          </w:p>
        </w:tc>
        <w:tc>
          <w:tcPr>
            <w:tcW w:w="604" w:type="pct"/>
            <w:tcBorders>
              <w:bottom w:val="single" w:sz="4" w:space="0" w:color="auto"/>
            </w:tcBorders>
            <w:shd w:val="clear" w:color="auto" w:fill="auto"/>
            <w:noWrap/>
          </w:tcPr>
          <w:p w14:paraId="72BAF07D" w14:textId="77777777" w:rsidR="00980B94" w:rsidRPr="000A4838" w:rsidRDefault="00980B94" w:rsidP="006B4805">
            <w:pPr>
              <w:suppressAutoHyphens/>
              <w:jc w:val="right"/>
              <w:rPr>
                <w:b/>
                <w:bCs/>
                <w:sz w:val="20"/>
                <w:szCs w:val="20"/>
                <w:lang w:eastAsia="en-CA"/>
              </w:rPr>
            </w:pPr>
            <w:r w:rsidRPr="000A4838">
              <w:rPr>
                <w:sz w:val="20"/>
                <w:szCs w:val="20"/>
                <w:lang w:eastAsia="en-CA"/>
              </w:rPr>
              <w:t>15,000</w:t>
            </w:r>
          </w:p>
        </w:tc>
      </w:tr>
      <w:tr w:rsidR="00980B94" w:rsidRPr="000A4838" w14:paraId="7A7CE0FE" w14:textId="77777777" w:rsidTr="003A3F29">
        <w:trPr>
          <w:trHeight w:val="237"/>
        </w:trPr>
        <w:tc>
          <w:tcPr>
            <w:tcW w:w="4396" w:type="pct"/>
            <w:gridSpan w:val="5"/>
            <w:tcBorders>
              <w:bottom w:val="single" w:sz="4" w:space="0" w:color="auto"/>
            </w:tcBorders>
            <w:shd w:val="clear" w:color="auto" w:fill="auto"/>
            <w:noWrap/>
            <w:vAlign w:val="center"/>
          </w:tcPr>
          <w:p w14:paraId="4F7B64C9" w14:textId="77777777" w:rsidR="00980B94" w:rsidRPr="000A4838" w:rsidRDefault="00980B94" w:rsidP="006B4805">
            <w:pPr>
              <w:suppressAutoHyphens/>
              <w:jc w:val="left"/>
              <w:rPr>
                <w:b/>
                <w:bCs/>
                <w:sz w:val="20"/>
                <w:szCs w:val="20"/>
                <w:lang w:eastAsia="en-CA"/>
              </w:rPr>
            </w:pPr>
            <w:r w:rsidRPr="000A4838">
              <w:rPr>
                <w:sz w:val="20"/>
                <w:szCs w:val="20"/>
                <w:lang w:eastAsia="en-CA"/>
              </w:rPr>
              <w:t xml:space="preserve">Improving continuous market monitoring, and conducting surveys </w:t>
            </w:r>
          </w:p>
        </w:tc>
        <w:tc>
          <w:tcPr>
            <w:tcW w:w="604" w:type="pct"/>
            <w:tcBorders>
              <w:bottom w:val="single" w:sz="4" w:space="0" w:color="auto"/>
            </w:tcBorders>
            <w:shd w:val="clear" w:color="auto" w:fill="auto"/>
            <w:noWrap/>
          </w:tcPr>
          <w:p w14:paraId="4BD66210" w14:textId="77777777" w:rsidR="00980B94" w:rsidRPr="000A4838" w:rsidRDefault="00980B94" w:rsidP="006B4805">
            <w:pPr>
              <w:suppressAutoHyphens/>
              <w:jc w:val="right"/>
              <w:rPr>
                <w:b/>
                <w:bCs/>
                <w:sz w:val="20"/>
                <w:szCs w:val="20"/>
                <w:lang w:eastAsia="en-CA"/>
              </w:rPr>
            </w:pPr>
            <w:r w:rsidRPr="000A4838">
              <w:rPr>
                <w:sz w:val="20"/>
                <w:szCs w:val="20"/>
                <w:lang w:eastAsia="en-CA"/>
              </w:rPr>
              <w:t>50,000</w:t>
            </w:r>
          </w:p>
        </w:tc>
      </w:tr>
      <w:tr w:rsidR="00980B94" w:rsidRPr="000A4838" w14:paraId="4083A7BC" w14:textId="77777777" w:rsidTr="003A3F29">
        <w:trPr>
          <w:trHeight w:val="237"/>
        </w:trPr>
        <w:tc>
          <w:tcPr>
            <w:tcW w:w="4396" w:type="pct"/>
            <w:gridSpan w:val="5"/>
            <w:tcBorders>
              <w:bottom w:val="single" w:sz="4" w:space="0" w:color="auto"/>
            </w:tcBorders>
            <w:shd w:val="clear" w:color="auto" w:fill="auto"/>
            <w:noWrap/>
            <w:vAlign w:val="center"/>
          </w:tcPr>
          <w:p w14:paraId="23D060AB" w14:textId="77777777" w:rsidR="00980B94" w:rsidRPr="000A4838" w:rsidRDefault="00980B94" w:rsidP="006B4805">
            <w:pPr>
              <w:suppressAutoHyphens/>
              <w:jc w:val="left"/>
              <w:rPr>
                <w:b/>
                <w:bCs/>
                <w:sz w:val="20"/>
                <w:szCs w:val="20"/>
                <w:lang w:eastAsia="en-CA"/>
              </w:rPr>
            </w:pPr>
            <w:r w:rsidRPr="000A4838">
              <w:rPr>
                <w:sz w:val="20"/>
                <w:szCs w:val="20"/>
                <w:lang w:eastAsia="en-CA"/>
              </w:rPr>
              <w:t xml:space="preserve">Categorizing service workshops </w:t>
            </w:r>
          </w:p>
        </w:tc>
        <w:tc>
          <w:tcPr>
            <w:tcW w:w="604" w:type="pct"/>
            <w:tcBorders>
              <w:bottom w:val="single" w:sz="4" w:space="0" w:color="auto"/>
            </w:tcBorders>
            <w:shd w:val="clear" w:color="auto" w:fill="auto"/>
            <w:noWrap/>
          </w:tcPr>
          <w:p w14:paraId="0C194549" w14:textId="77777777" w:rsidR="00980B94" w:rsidRPr="000A4838" w:rsidRDefault="00980B94" w:rsidP="006B4805">
            <w:pPr>
              <w:suppressAutoHyphens/>
              <w:jc w:val="right"/>
              <w:rPr>
                <w:b/>
                <w:bCs/>
                <w:sz w:val="20"/>
                <w:szCs w:val="20"/>
                <w:lang w:eastAsia="en-CA"/>
              </w:rPr>
            </w:pPr>
            <w:r w:rsidRPr="000A4838">
              <w:rPr>
                <w:sz w:val="20"/>
                <w:szCs w:val="20"/>
                <w:lang w:eastAsia="en-CA"/>
              </w:rPr>
              <w:t>23,000</w:t>
            </w:r>
          </w:p>
        </w:tc>
      </w:tr>
      <w:tr w:rsidR="00980B94" w:rsidRPr="000A4838" w14:paraId="589088B1" w14:textId="77777777" w:rsidTr="003A3F29">
        <w:trPr>
          <w:trHeight w:val="237"/>
        </w:trPr>
        <w:tc>
          <w:tcPr>
            <w:tcW w:w="4396" w:type="pct"/>
            <w:gridSpan w:val="5"/>
            <w:tcBorders>
              <w:bottom w:val="single" w:sz="4" w:space="0" w:color="auto"/>
            </w:tcBorders>
            <w:shd w:val="clear" w:color="auto" w:fill="auto"/>
            <w:noWrap/>
            <w:vAlign w:val="center"/>
          </w:tcPr>
          <w:p w14:paraId="15C6A334" w14:textId="77777777" w:rsidR="00980B94" w:rsidRPr="000A4838" w:rsidRDefault="00980B94" w:rsidP="006B4805">
            <w:pPr>
              <w:suppressAutoHyphens/>
              <w:jc w:val="left"/>
              <w:rPr>
                <w:b/>
                <w:bCs/>
                <w:sz w:val="20"/>
                <w:szCs w:val="20"/>
                <w:lang w:eastAsia="en-CA"/>
              </w:rPr>
            </w:pPr>
            <w:r w:rsidRPr="000A4838">
              <w:rPr>
                <w:sz w:val="20"/>
                <w:szCs w:val="20"/>
                <w:lang w:eastAsia="en-CA"/>
              </w:rPr>
              <w:t>Coordinating standards and labeling schemes</w:t>
            </w:r>
          </w:p>
        </w:tc>
        <w:tc>
          <w:tcPr>
            <w:tcW w:w="604" w:type="pct"/>
            <w:tcBorders>
              <w:bottom w:val="single" w:sz="4" w:space="0" w:color="auto"/>
            </w:tcBorders>
            <w:shd w:val="clear" w:color="auto" w:fill="auto"/>
            <w:noWrap/>
          </w:tcPr>
          <w:p w14:paraId="006FB572" w14:textId="77777777" w:rsidR="00980B94" w:rsidRPr="000A4838" w:rsidRDefault="00980B94" w:rsidP="006B4805">
            <w:pPr>
              <w:suppressAutoHyphens/>
              <w:jc w:val="right"/>
              <w:rPr>
                <w:b/>
                <w:bCs/>
                <w:sz w:val="20"/>
                <w:szCs w:val="20"/>
                <w:lang w:eastAsia="en-CA"/>
              </w:rPr>
            </w:pPr>
            <w:r w:rsidRPr="000A4838">
              <w:rPr>
                <w:sz w:val="20"/>
                <w:szCs w:val="20"/>
                <w:lang w:eastAsia="en-CA"/>
              </w:rPr>
              <w:t>20,000</w:t>
            </w:r>
          </w:p>
        </w:tc>
      </w:tr>
      <w:tr w:rsidR="00980B94" w:rsidRPr="000A4838" w14:paraId="2098D606" w14:textId="77777777" w:rsidTr="003A3F29">
        <w:trPr>
          <w:trHeight w:val="237"/>
        </w:trPr>
        <w:tc>
          <w:tcPr>
            <w:tcW w:w="4396" w:type="pct"/>
            <w:gridSpan w:val="5"/>
            <w:tcBorders>
              <w:bottom w:val="single" w:sz="4" w:space="0" w:color="auto"/>
            </w:tcBorders>
            <w:shd w:val="clear" w:color="auto" w:fill="auto"/>
            <w:noWrap/>
            <w:vAlign w:val="center"/>
          </w:tcPr>
          <w:p w14:paraId="3BD8C392" w14:textId="77777777" w:rsidR="00980B94" w:rsidRPr="000A4838" w:rsidRDefault="00980B94" w:rsidP="006B4805">
            <w:pPr>
              <w:suppressAutoHyphens/>
              <w:jc w:val="left"/>
              <w:rPr>
                <w:b/>
                <w:bCs/>
                <w:sz w:val="20"/>
                <w:szCs w:val="20"/>
                <w:lang w:eastAsia="en-CA"/>
              </w:rPr>
            </w:pPr>
            <w:r w:rsidRPr="000A4838">
              <w:rPr>
                <w:sz w:val="20"/>
                <w:szCs w:val="20"/>
                <w:lang w:eastAsia="en-CA"/>
              </w:rPr>
              <w:lastRenderedPageBreak/>
              <w:t>Awareness-raising and environmental sensitization</w:t>
            </w:r>
          </w:p>
        </w:tc>
        <w:tc>
          <w:tcPr>
            <w:tcW w:w="604" w:type="pct"/>
            <w:tcBorders>
              <w:bottom w:val="single" w:sz="4" w:space="0" w:color="auto"/>
            </w:tcBorders>
            <w:shd w:val="clear" w:color="auto" w:fill="auto"/>
            <w:noWrap/>
          </w:tcPr>
          <w:p w14:paraId="05D3921B" w14:textId="77777777" w:rsidR="00980B94" w:rsidRPr="000A4838" w:rsidRDefault="00980B94" w:rsidP="006B4805">
            <w:pPr>
              <w:suppressAutoHyphens/>
              <w:jc w:val="right"/>
              <w:rPr>
                <w:b/>
                <w:bCs/>
                <w:sz w:val="20"/>
                <w:szCs w:val="20"/>
                <w:lang w:eastAsia="en-CA"/>
              </w:rPr>
            </w:pPr>
            <w:r w:rsidRPr="000A4838">
              <w:rPr>
                <w:sz w:val="20"/>
                <w:szCs w:val="20"/>
                <w:lang w:eastAsia="en-CA"/>
              </w:rPr>
              <w:t>40,000</w:t>
            </w:r>
          </w:p>
        </w:tc>
      </w:tr>
      <w:tr w:rsidR="00980B94" w:rsidRPr="000A4838" w14:paraId="5A42747F" w14:textId="77777777" w:rsidTr="003A3F29">
        <w:trPr>
          <w:trHeight w:val="237"/>
        </w:trPr>
        <w:tc>
          <w:tcPr>
            <w:tcW w:w="4396" w:type="pct"/>
            <w:gridSpan w:val="5"/>
            <w:tcBorders>
              <w:bottom w:val="single" w:sz="4" w:space="0" w:color="auto"/>
            </w:tcBorders>
            <w:shd w:val="clear" w:color="auto" w:fill="auto"/>
            <w:noWrap/>
            <w:vAlign w:val="center"/>
          </w:tcPr>
          <w:p w14:paraId="22577135" w14:textId="77777777" w:rsidR="00980B94" w:rsidRPr="000A4838" w:rsidRDefault="00980B94" w:rsidP="006B4805">
            <w:pPr>
              <w:suppressAutoHyphens/>
              <w:jc w:val="left"/>
              <w:rPr>
                <w:b/>
                <w:bCs/>
                <w:sz w:val="20"/>
                <w:szCs w:val="20"/>
                <w:lang w:eastAsia="en-CA"/>
              </w:rPr>
            </w:pPr>
            <w:r w:rsidRPr="000A4838">
              <w:rPr>
                <w:b/>
                <w:bCs/>
                <w:sz w:val="20"/>
                <w:szCs w:val="20"/>
                <w:lang w:eastAsia="en-CA"/>
              </w:rPr>
              <w:t xml:space="preserve">Sub-total for the regulatory framework and control mechanisms </w:t>
            </w:r>
          </w:p>
        </w:tc>
        <w:tc>
          <w:tcPr>
            <w:tcW w:w="604" w:type="pct"/>
            <w:tcBorders>
              <w:bottom w:val="single" w:sz="4" w:space="0" w:color="auto"/>
            </w:tcBorders>
            <w:shd w:val="clear" w:color="auto" w:fill="auto"/>
            <w:noWrap/>
          </w:tcPr>
          <w:p w14:paraId="0F9ECD9B" w14:textId="77777777" w:rsidR="00980B94" w:rsidRPr="000A4838" w:rsidRDefault="00980B94" w:rsidP="006B4805">
            <w:pPr>
              <w:suppressAutoHyphens/>
              <w:jc w:val="right"/>
              <w:rPr>
                <w:b/>
                <w:bCs/>
                <w:sz w:val="20"/>
                <w:szCs w:val="20"/>
                <w:lang w:eastAsia="en-CA"/>
              </w:rPr>
            </w:pPr>
            <w:r w:rsidRPr="000A4838">
              <w:rPr>
                <w:b/>
                <w:bCs/>
                <w:sz w:val="20"/>
                <w:szCs w:val="20"/>
                <w:lang w:eastAsia="en-CA"/>
              </w:rPr>
              <w:t>359,000</w:t>
            </w:r>
          </w:p>
        </w:tc>
      </w:tr>
      <w:tr w:rsidR="00980B94" w:rsidRPr="000A4838" w14:paraId="78FE9AA1" w14:textId="77777777" w:rsidTr="003A3F29">
        <w:trPr>
          <w:trHeight w:val="237"/>
        </w:trPr>
        <w:tc>
          <w:tcPr>
            <w:tcW w:w="4396" w:type="pct"/>
            <w:gridSpan w:val="5"/>
            <w:tcBorders>
              <w:bottom w:val="single" w:sz="4" w:space="0" w:color="auto"/>
            </w:tcBorders>
            <w:shd w:val="clear" w:color="auto" w:fill="auto"/>
            <w:noWrap/>
            <w:vAlign w:val="center"/>
          </w:tcPr>
          <w:p w14:paraId="427C0706" w14:textId="77777777" w:rsidR="00980B94" w:rsidRPr="000A4838" w:rsidRDefault="00980B94" w:rsidP="006B4805">
            <w:pPr>
              <w:suppressAutoHyphens/>
              <w:jc w:val="left"/>
              <w:rPr>
                <w:b/>
                <w:bCs/>
                <w:sz w:val="20"/>
                <w:szCs w:val="20"/>
                <w:lang w:eastAsia="en-CA"/>
              </w:rPr>
            </w:pPr>
            <w:r w:rsidRPr="000A4838">
              <w:rPr>
                <w:sz w:val="20"/>
                <w:szCs w:val="20"/>
                <w:lang w:eastAsia="en-CA"/>
              </w:rPr>
              <w:t>Coordination and management of KIP implementation</w:t>
            </w:r>
          </w:p>
        </w:tc>
        <w:tc>
          <w:tcPr>
            <w:tcW w:w="604" w:type="pct"/>
            <w:tcBorders>
              <w:bottom w:val="single" w:sz="4" w:space="0" w:color="auto"/>
            </w:tcBorders>
            <w:shd w:val="clear" w:color="auto" w:fill="auto"/>
            <w:noWrap/>
          </w:tcPr>
          <w:p w14:paraId="2B2657AF" w14:textId="77777777" w:rsidR="00980B94" w:rsidRPr="000A4838" w:rsidRDefault="00980B94" w:rsidP="006B4805">
            <w:pPr>
              <w:suppressAutoHyphens/>
              <w:jc w:val="right"/>
              <w:rPr>
                <w:b/>
                <w:bCs/>
                <w:sz w:val="20"/>
                <w:szCs w:val="20"/>
                <w:lang w:eastAsia="en-CA"/>
              </w:rPr>
            </w:pPr>
            <w:r w:rsidRPr="000A4838">
              <w:rPr>
                <w:sz w:val="20"/>
                <w:szCs w:val="20"/>
                <w:lang w:eastAsia="en-CA"/>
              </w:rPr>
              <w:t>115,000</w:t>
            </w:r>
          </w:p>
        </w:tc>
      </w:tr>
      <w:tr w:rsidR="00980B94" w:rsidRPr="000A4838" w14:paraId="7E1A7DE1" w14:textId="77777777" w:rsidTr="003A3F29">
        <w:trPr>
          <w:trHeight w:val="237"/>
        </w:trPr>
        <w:tc>
          <w:tcPr>
            <w:tcW w:w="4396" w:type="pct"/>
            <w:gridSpan w:val="5"/>
            <w:tcBorders>
              <w:bottom w:val="single" w:sz="4" w:space="0" w:color="auto"/>
            </w:tcBorders>
            <w:shd w:val="clear" w:color="auto" w:fill="auto"/>
            <w:noWrap/>
            <w:vAlign w:val="center"/>
          </w:tcPr>
          <w:p w14:paraId="5A7F0C52" w14:textId="77777777" w:rsidR="00980B94" w:rsidRPr="000A4838" w:rsidRDefault="00980B94" w:rsidP="006B4805">
            <w:pPr>
              <w:suppressAutoHyphens/>
              <w:jc w:val="left"/>
              <w:rPr>
                <w:b/>
                <w:bCs/>
                <w:sz w:val="20"/>
                <w:szCs w:val="20"/>
                <w:lang w:eastAsia="en-CA"/>
              </w:rPr>
            </w:pPr>
            <w:r w:rsidRPr="000A4838">
              <w:rPr>
                <w:b/>
                <w:bCs/>
                <w:sz w:val="20"/>
                <w:szCs w:val="20"/>
                <w:lang w:eastAsia="en-CA"/>
              </w:rPr>
              <w:t>Total for stage I of the KIP</w:t>
            </w:r>
          </w:p>
        </w:tc>
        <w:tc>
          <w:tcPr>
            <w:tcW w:w="604" w:type="pct"/>
            <w:tcBorders>
              <w:bottom w:val="single" w:sz="4" w:space="0" w:color="auto"/>
            </w:tcBorders>
            <w:shd w:val="clear" w:color="auto" w:fill="auto"/>
            <w:noWrap/>
          </w:tcPr>
          <w:p w14:paraId="57088D1D" w14:textId="77777777" w:rsidR="00980B94" w:rsidRPr="000A4838" w:rsidRDefault="00980B94" w:rsidP="006B4805">
            <w:pPr>
              <w:suppressAutoHyphens/>
              <w:jc w:val="right"/>
              <w:rPr>
                <w:b/>
                <w:bCs/>
                <w:sz w:val="20"/>
                <w:szCs w:val="20"/>
                <w:lang w:eastAsia="en-CA"/>
              </w:rPr>
            </w:pPr>
            <w:r w:rsidRPr="000A4838">
              <w:rPr>
                <w:b/>
                <w:bCs/>
                <w:sz w:val="20"/>
                <w:szCs w:val="20"/>
                <w:lang w:eastAsia="en-CA"/>
              </w:rPr>
              <w:t>1,211,500</w:t>
            </w:r>
          </w:p>
        </w:tc>
      </w:tr>
    </w:tbl>
    <w:p w14:paraId="595C139A" w14:textId="77777777" w:rsidR="00980B94" w:rsidRPr="000A4838" w:rsidRDefault="00980B94" w:rsidP="006B4805">
      <w:pPr>
        <w:suppressAutoHyphens/>
        <w:rPr>
          <w:sz w:val="4"/>
          <w:szCs w:val="4"/>
        </w:rPr>
      </w:pPr>
    </w:p>
    <w:p w14:paraId="3C68E651" w14:textId="77777777" w:rsidR="00980B94" w:rsidRPr="000A4838" w:rsidRDefault="00980B94" w:rsidP="006B4805">
      <w:pPr>
        <w:suppressAutoHyphens/>
      </w:pPr>
    </w:p>
    <w:p w14:paraId="1F58966E" w14:textId="77777777" w:rsidR="00980B94" w:rsidRPr="000A4838" w:rsidRDefault="00980B94" w:rsidP="006B4805">
      <w:pPr>
        <w:keepNext/>
        <w:suppressAutoHyphens/>
        <w:rPr>
          <w:i/>
        </w:rPr>
      </w:pPr>
      <w:r w:rsidRPr="000A4838">
        <w:rPr>
          <w:i/>
        </w:rPr>
        <w:t>Simultaneous implementation of HCFC phase-out and HFC phase-down</w:t>
      </w:r>
    </w:p>
    <w:p w14:paraId="248FCE1B" w14:textId="77777777" w:rsidR="00980B94" w:rsidRPr="000A4838" w:rsidRDefault="00980B94" w:rsidP="006B4805">
      <w:pPr>
        <w:keepNext/>
        <w:suppressAutoHyphens/>
        <w:rPr>
          <w:i/>
        </w:rPr>
      </w:pPr>
    </w:p>
    <w:p w14:paraId="3BE2BAF9" w14:textId="77777777" w:rsidR="00980B94" w:rsidRPr="000A4838" w:rsidRDefault="00980B94" w:rsidP="00733B68">
      <w:pPr>
        <w:pStyle w:val="Heading1"/>
      </w:pPr>
      <w:r w:rsidRPr="000A4838">
        <w:t>The Government of Cameroon included in its submission information related to the simultaneous implementation of the HPMP and the KIP, including its commitment to harmonize activities for the phase</w:t>
      </w:r>
      <w:r w:rsidRPr="000A4838">
        <w:noBreakHyphen/>
        <w:t>out of HCFCs and phase-down of HFC consumption to the extent possible, on the understanding that both multi-year agreements would be governed by separate agreements between the country and the Executive Committee. The Government identified activities that could be implemented in an integrated manner minimizing expenses and logistical costs, and activities that would need to be implemented in parallel.</w:t>
      </w:r>
    </w:p>
    <w:p w14:paraId="042BC225" w14:textId="77777777" w:rsidR="00980B94" w:rsidRPr="000A4838" w:rsidRDefault="00980B94" w:rsidP="00733B68">
      <w:pPr>
        <w:pStyle w:val="Heading1"/>
      </w:pPr>
      <w:r w:rsidRPr="000A4838">
        <w:t>Activities that could be implemented in an integrated manner include the procurement of tools; some regulatory measures; training and certification of technicians; training of customs officers; strengthening technical schools and refrigeration associations; refrigerant management strategies; adopting standards and codes of practice to facilitate the safe adoption of flammable and/or toxic low-GWP refrigerants; and project coordination.</w:t>
      </w:r>
    </w:p>
    <w:p w14:paraId="1DC3B732" w14:textId="58699561" w:rsidR="00980B94" w:rsidRPr="000A4838" w:rsidRDefault="00980B94" w:rsidP="00733B68">
      <w:pPr>
        <w:pStyle w:val="Heading1"/>
      </w:pPr>
      <w:r w:rsidRPr="000A4838">
        <w:t>Activities that would need to be implemented in parallel include awareness</w:t>
      </w:r>
      <w:r w:rsidR="002D724C" w:rsidRPr="000A4838">
        <w:noBreakHyphen/>
        <w:t>raising</w:t>
      </w:r>
      <w:r w:rsidRPr="000A4838">
        <w:t xml:space="preserve"> campaigns specific to sectoral activities, SME programmes, technology demonstration programmes, training activities for specific sectors such as MAC and domestic refrigeration, and the distribution of basic equipment and service tools including recovery/recycling units for those sectors.</w:t>
      </w:r>
    </w:p>
    <w:p w14:paraId="7857C404" w14:textId="77777777" w:rsidR="00980B94" w:rsidRPr="000A4838" w:rsidRDefault="00980B94" w:rsidP="00733B68">
      <w:pPr>
        <w:pStyle w:val="Heading1"/>
      </w:pPr>
      <w:r w:rsidRPr="000A4838">
        <w:t>Stage I of the KIP will be implemented in four tranches. The schedule of HFC phase</w:t>
      </w:r>
      <w:r w:rsidRPr="000A4838">
        <w:noBreakHyphen/>
        <w:t>down and HCFC phase</w:t>
      </w:r>
      <w:r w:rsidRPr="000A4838">
        <w:noBreakHyphen/>
        <w:t>out commitments, and of the KIP and HPMP tranches is presented in Annex I.</w:t>
      </w:r>
    </w:p>
    <w:p w14:paraId="5A07B8E6" w14:textId="77777777" w:rsidR="00980B94" w:rsidRPr="000A4838" w:rsidRDefault="00980B94" w:rsidP="006B4805">
      <w:pPr>
        <w:suppressAutoHyphens/>
        <w:rPr>
          <w:i/>
        </w:rPr>
      </w:pPr>
      <w:r w:rsidRPr="000A4838">
        <w:rPr>
          <w:i/>
        </w:rPr>
        <w:t>Gender policy implementation</w:t>
      </w:r>
      <w:r w:rsidRPr="000A4838">
        <w:rPr>
          <w:i/>
          <w:vertAlign w:val="superscript"/>
        </w:rPr>
        <w:footnoteReference w:id="11"/>
      </w:r>
    </w:p>
    <w:p w14:paraId="754D3BAC" w14:textId="77777777" w:rsidR="00980B94" w:rsidRPr="000A4838" w:rsidRDefault="00980B94" w:rsidP="006B4805">
      <w:pPr>
        <w:pStyle w:val="Default"/>
        <w:widowControl/>
        <w:suppressAutoHyphens/>
        <w:jc w:val="both"/>
        <w:rPr>
          <w:color w:val="auto"/>
          <w:lang w:val="en-CA"/>
        </w:rPr>
      </w:pPr>
    </w:p>
    <w:p w14:paraId="2EF739CF" w14:textId="4A400441" w:rsidR="00980B94" w:rsidRPr="000A4838" w:rsidRDefault="00980B94" w:rsidP="00733B68">
      <w:pPr>
        <w:pStyle w:val="Heading1"/>
      </w:pPr>
      <w:r w:rsidRPr="000A4838">
        <w:t xml:space="preserve">The main barriers identified to greater participation by women in the different KIP activities </w:t>
      </w:r>
      <w:r w:rsidR="000C7411" w:rsidRPr="000A4838">
        <w:t>a</w:t>
      </w:r>
      <w:r w:rsidRPr="000A4838">
        <w:t>re an inadequate capacity at the national level to implement gender mainstreaming activities; stakeholders’ awareness of gender issues was limited; women were not showing interest in joining RAC activities; there was no clear guidance on what gender activities could be proposed and included in project activities; and there was a l</w:t>
      </w:r>
      <w:r w:rsidRPr="000A4838">
        <w:rPr>
          <w:rStyle w:val="normaltextrun"/>
          <w:kern w:val="36"/>
          <w:bdr w:val="none" w:sz="0" w:space="0" w:color="auto" w:frame="1"/>
        </w:rPr>
        <w:t xml:space="preserve">ack of dedicated funds specifically to implement the gender mainstreaming policy in Multilateral Fund projects. The NOU’s plan for addressing these barriers includes </w:t>
      </w:r>
      <w:r w:rsidRPr="000A4838">
        <w:t xml:space="preserve">consultation at the regional network meetings on maximizing women’s participation in KIP activities; pooling efforts with other departments of the ministry to add a gender specialist and additional funding for gender-awareness activities; and coordinating with the relevant ministries to promote women already working in the industry and to encourage the participation of women in </w:t>
      </w:r>
      <w:r w:rsidR="007628E5" w:rsidRPr="000A4838">
        <w:t xml:space="preserve">the </w:t>
      </w:r>
      <w:r w:rsidRPr="000A4838">
        <w:t>RAC sector</w:t>
      </w:r>
      <w:r w:rsidR="00AF55A5" w:rsidRPr="000A4838">
        <w:t>.</w:t>
      </w:r>
    </w:p>
    <w:p w14:paraId="5D718BA5" w14:textId="77777777" w:rsidR="00980B94" w:rsidRPr="000A4838" w:rsidRDefault="00980B94" w:rsidP="00733B68">
      <w:pPr>
        <w:pStyle w:val="Heading1"/>
      </w:pPr>
      <w:r w:rsidRPr="000A4838">
        <w:t xml:space="preserve">Furthermore, the NOU of Cameroon would undertake different steps to maximize the participation of women in customs training and technician training and some female trainers would be engaged as role models in the implementation under stage I of the KIP. In the course of implementation of the KIP, the NOU will collect gender disaggregated data; include the gender dimension in the selection of beneficiaries for end-user activities; ensure the participation of women in the training for customs officers and RAC technicians and demonstration projects; promote the participation of women in the RAC programmes in secondary and vocational schools; encourage women working in the field of refrigeration to join RAC </w:t>
      </w:r>
      <w:r w:rsidRPr="000A4838">
        <w:lastRenderedPageBreak/>
        <w:t>associations; remove any misconceptions that exist about women’s abilities in performing certain tasks through a dedicated chapter in the Code of Practices, and sensitize stakeholders to the gender policy of the Multilateral Fund. The environmental sensitization activities include a special focus on women’s inclusion, and gender will be considered in the recruitment of international and national consultants.</w:t>
      </w:r>
    </w:p>
    <w:p w14:paraId="680723C9" w14:textId="77777777" w:rsidR="00980B94" w:rsidRPr="000A4838" w:rsidRDefault="00980B94" w:rsidP="006B4805">
      <w:pPr>
        <w:pStyle w:val="Heading1"/>
        <w:keepNext/>
        <w:numPr>
          <w:ilvl w:val="0"/>
          <w:numId w:val="0"/>
        </w:numPr>
        <w:suppressAutoHyphens/>
        <w:rPr>
          <w:u w:val="single"/>
        </w:rPr>
      </w:pPr>
      <w:r w:rsidRPr="000A4838">
        <w:rPr>
          <w:u w:val="single"/>
        </w:rPr>
        <w:t xml:space="preserve">Activities planned for the first tranche of stage </w:t>
      </w:r>
      <w:proofErr w:type="gramStart"/>
      <w:r w:rsidRPr="000A4838">
        <w:rPr>
          <w:u w:val="single"/>
        </w:rPr>
        <w:t>I</w:t>
      </w:r>
      <w:proofErr w:type="gramEnd"/>
      <w:r w:rsidRPr="000A4838">
        <w:rPr>
          <w:u w:val="single"/>
        </w:rPr>
        <w:t xml:space="preserve"> </w:t>
      </w:r>
    </w:p>
    <w:p w14:paraId="74F4D6F8" w14:textId="77777777" w:rsidR="00980B94" w:rsidRPr="000A4838" w:rsidRDefault="00980B94" w:rsidP="00733B68">
      <w:pPr>
        <w:pStyle w:val="Heading1"/>
      </w:pPr>
      <w:r w:rsidRPr="000A4838">
        <w:t>The first funding tranche of stage I of the KIP in the total amount of US $355,500 will be implemented between July 2023 and June 2026 and will include the following activities:</w:t>
      </w:r>
    </w:p>
    <w:p w14:paraId="6FE7D915" w14:textId="77777777" w:rsidR="00980B94" w:rsidRPr="000A4838" w:rsidRDefault="00980B94" w:rsidP="00733B68">
      <w:pPr>
        <w:pStyle w:val="Heading2"/>
      </w:pPr>
      <w:r w:rsidRPr="000A4838">
        <w:rPr>
          <w:i/>
          <w:iCs/>
        </w:rPr>
        <w:t>Domestic and commercial refrigeration:</w:t>
      </w:r>
      <w:r w:rsidRPr="000A4838">
        <w:t xml:space="preserve"> Support the existing RAC associations to increase their participation in training and capacity-building activities; establish two additional centres of excellence to train at least 276 servicing technicians in the safe handling of low</w:t>
      </w:r>
      <w:r w:rsidRPr="000A4838">
        <w:noBreakHyphen/>
        <w:t xml:space="preserve">GWP refrigerants, and provide basic tools for training on flammable refrigerants; and organize a technology demonstration on low-GWP technologies in the health sector (US $138,750); </w:t>
      </w:r>
    </w:p>
    <w:p w14:paraId="2C7FF789" w14:textId="77777777" w:rsidR="00980B94" w:rsidRPr="000A4838" w:rsidRDefault="00980B94" w:rsidP="00733B68">
      <w:pPr>
        <w:pStyle w:val="Heading2"/>
      </w:pPr>
      <w:r w:rsidRPr="000A4838">
        <w:rPr>
          <w:i/>
          <w:iCs/>
        </w:rPr>
        <w:t>Residential and commercial air conditioning:</w:t>
      </w:r>
      <w:r w:rsidRPr="000A4838">
        <w:t xml:space="preserve"> Train at least 40 air-conditioning technicians in new technologies with lower-GWP refrigerants, especially in the commercial AC sub</w:t>
      </w:r>
      <w:r w:rsidRPr="000A4838">
        <w:noBreakHyphen/>
        <w:t>sector (US $15,000);</w:t>
      </w:r>
    </w:p>
    <w:p w14:paraId="444814D1" w14:textId="77777777" w:rsidR="00980B94" w:rsidRPr="000A4838" w:rsidRDefault="00980B94" w:rsidP="00733B68">
      <w:pPr>
        <w:pStyle w:val="Heading2"/>
      </w:pPr>
      <w:r w:rsidRPr="000A4838">
        <w:rPr>
          <w:i/>
          <w:iCs/>
        </w:rPr>
        <w:t>MAC:</w:t>
      </w:r>
      <w:r w:rsidRPr="000A4838">
        <w:t xml:space="preserve"> Support the creation of a technical association; and hold planning meetings with stakeholders on the recycling of HFC-134a in the MAC sector (US $10,750);</w:t>
      </w:r>
    </w:p>
    <w:p w14:paraId="1C536BCC" w14:textId="77777777" w:rsidR="00980B94" w:rsidRPr="000A4838" w:rsidRDefault="00980B94" w:rsidP="00733B68">
      <w:pPr>
        <w:pStyle w:val="Heading2"/>
      </w:pPr>
      <w:r w:rsidRPr="000A4838">
        <w:rPr>
          <w:i/>
          <w:iCs/>
        </w:rPr>
        <w:t>Firefighting</w:t>
      </w:r>
      <w:r w:rsidRPr="000A4838">
        <w:t>: Assist this sector by identifying the needs for training and preparing the curriculum for training (US $7,500);</w:t>
      </w:r>
    </w:p>
    <w:p w14:paraId="475B2ABB" w14:textId="77777777" w:rsidR="00980B94" w:rsidRPr="000A4838" w:rsidRDefault="00980B94" w:rsidP="00733B68">
      <w:pPr>
        <w:pStyle w:val="Heading2"/>
      </w:pPr>
      <w:r w:rsidRPr="000A4838">
        <w:rPr>
          <w:i/>
          <w:iCs/>
        </w:rPr>
        <w:t>Refrigerant management</w:t>
      </w:r>
      <w:r w:rsidRPr="000A4838">
        <w:t xml:space="preserve">: Assess the economic feasibility of the existing recovery and recycling operation to include refrigerant reclaiming (US $10,000); </w:t>
      </w:r>
    </w:p>
    <w:p w14:paraId="0F831590" w14:textId="22DF6CAE" w:rsidR="00980B94" w:rsidRPr="000A4838" w:rsidRDefault="00980B94" w:rsidP="00733B68">
      <w:pPr>
        <w:pStyle w:val="Heading2"/>
      </w:pPr>
      <w:r w:rsidRPr="000A4838">
        <w:rPr>
          <w:i/>
          <w:iCs/>
        </w:rPr>
        <w:t>Strengthening the regulatory framework and control mechanisms:</w:t>
      </w:r>
      <w:r w:rsidRPr="000A4838">
        <w:t xml:space="preserve"> Provide support to assess the country’s system and approach, update the electronic licensing system and add HFC-based equipment to the licensing and quota systems, reinforce the record-keeping and reporting system by enterprises; conduct an assessment to determine the proper time for restricting or banning the import of different types of RAC equipment and the necessary enforcement mechanisms; include the revised HS customs codes in the software of the Customs Department and enhance customs’ electronic records of HFC imports, improve continuous market monitoring and conduct refrigerant surveys; provide sustained training to 135 customs officers from 75 control posts, and provide 10 refrigerant identifiers to customs; engage in consultations to create a database with different categories of service workshops and trained technicians; review standards and labeling of equipment; and conduct awareness-raising campaigns and environmental sensitization about the selection of refrigerants that will contribute to the industry’s transition towards zero- or low-GWP alternatives (US $144,750);</w:t>
      </w:r>
      <w:r w:rsidR="001F655D" w:rsidRPr="000A4838">
        <w:t xml:space="preserve"> and</w:t>
      </w:r>
    </w:p>
    <w:p w14:paraId="32DEEFAF" w14:textId="1B942ADB" w:rsidR="00980B94" w:rsidRPr="000A4838" w:rsidRDefault="00980B94" w:rsidP="00733B68">
      <w:pPr>
        <w:pStyle w:val="Heading2"/>
      </w:pPr>
      <w:r w:rsidRPr="000A4838">
        <w:rPr>
          <w:i/>
          <w:iCs/>
        </w:rPr>
        <w:t>Project coordination and monitoring (US $28,750):</w:t>
      </w:r>
      <w:r w:rsidRPr="000A4838">
        <w:t xml:space="preserve"> Including international and national consultants (US $18,750), travel (US $7,500)</w:t>
      </w:r>
      <w:r w:rsidR="008702C6" w:rsidRPr="000A4838">
        <w:t>,</w:t>
      </w:r>
      <w:r w:rsidRPr="000A4838">
        <w:t xml:space="preserve"> consultation meetings (US $2,000)</w:t>
      </w:r>
      <w:r w:rsidRPr="000A4838">
        <w:rPr>
          <w:i/>
          <w:iCs/>
        </w:rPr>
        <w:t xml:space="preserve">, </w:t>
      </w:r>
      <w:r w:rsidRPr="000A4838">
        <w:t>and other costs (US $500).</w:t>
      </w:r>
    </w:p>
    <w:p w14:paraId="1ABA836B" w14:textId="77777777" w:rsidR="00980B94" w:rsidRPr="000A4838" w:rsidRDefault="00980B94" w:rsidP="006B4805">
      <w:pPr>
        <w:suppressAutoHyphens/>
        <w:jc w:val="left"/>
        <w:rPr>
          <w:b/>
        </w:rPr>
      </w:pPr>
    </w:p>
    <w:p w14:paraId="00506A34" w14:textId="77777777" w:rsidR="00980B94" w:rsidRPr="000A4838" w:rsidRDefault="00980B94" w:rsidP="006B4805">
      <w:pPr>
        <w:keepNext/>
        <w:suppressAutoHyphens/>
        <w:spacing w:after="240"/>
        <w:jc w:val="center"/>
        <w:rPr>
          <w:b/>
        </w:rPr>
      </w:pPr>
      <w:r w:rsidRPr="000A4838">
        <w:rPr>
          <w:b/>
        </w:rPr>
        <w:lastRenderedPageBreak/>
        <w:t>SECRETARIAT’S COMMENTS AND RECOMMENDATION</w:t>
      </w:r>
    </w:p>
    <w:p w14:paraId="28070790" w14:textId="62937A5E" w:rsidR="00980B94" w:rsidRPr="000A4838" w:rsidRDefault="00980B94" w:rsidP="006B4805">
      <w:pPr>
        <w:keepNext/>
        <w:suppressAutoHyphens/>
        <w:spacing w:after="240"/>
        <w:rPr>
          <w:b/>
        </w:rPr>
      </w:pPr>
      <w:r w:rsidRPr="000A4838">
        <w:rPr>
          <w:b/>
        </w:rPr>
        <w:t xml:space="preserve">COMMENTS </w:t>
      </w:r>
    </w:p>
    <w:p w14:paraId="30B9DB68" w14:textId="04BD0F36" w:rsidR="00980B94" w:rsidRPr="000A4838" w:rsidRDefault="00980B94" w:rsidP="00733B68">
      <w:pPr>
        <w:pStyle w:val="Heading1"/>
      </w:pPr>
      <w:r w:rsidRPr="000A4838">
        <w:t xml:space="preserve">The Secretariat reviewed stage I of the KIP </w:t>
      </w:r>
      <w:proofErr w:type="gramStart"/>
      <w:r w:rsidRPr="000A4838">
        <w:t>in light of</w:t>
      </w:r>
      <w:proofErr w:type="gramEnd"/>
      <w:r w:rsidRPr="000A4838">
        <w:t xml:space="preserve"> existing policies and guidelines of the Multilateral Fund, stage II of the HPMP, and the 2023 to 2025 business plan of the Multilateral Fund</w:t>
      </w:r>
      <w:r w:rsidR="0065475C" w:rsidRPr="000A4838">
        <w:t xml:space="preserve">. Furthermore, decision 91/38 allows to consider stage I of the </w:t>
      </w:r>
      <w:r w:rsidR="008702C6" w:rsidRPr="000A4838">
        <w:t>KIPs</w:t>
      </w:r>
      <w:r w:rsidR="0065475C" w:rsidRPr="000A4838">
        <w:t xml:space="preserve"> on a case</w:t>
      </w:r>
      <w:r w:rsidR="008702C6" w:rsidRPr="000A4838">
        <w:noBreakHyphen/>
      </w:r>
      <w:r w:rsidR="0065475C" w:rsidRPr="000A4838">
        <w:t>by</w:t>
      </w:r>
      <w:r w:rsidR="008702C6" w:rsidRPr="000A4838">
        <w:noBreakHyphen/>
      </w:r>
      <w:r w:rsidR="0065475C" w:rsidRPr="000A4838">
        <w:t>case basis and without setting a precedent for the cost guidelines or stage I of KIPs</w:t>
      </w:r>
      <w:r w:rsidRPr="000A4838">
        <w:t>.</w:t>
      </w:r>
    </w:p>
    <w:p w14:paraId="65230091" w14:textId="77777777" w:rsidR="00980B94" w:rsidRPr="000A4838" w:rsidRDefault="00980B94" w:rsidP="006B4805">
      <w:pPr>
        <w:suppressAutoHyphens/>
        <w:rPr>
          <w:u w:val="single"/>
        </w:rPr>
      </w:pPr>
      <w:r w:rsidRPr="000A4838">
        <w:rPr>
          <w:u w:val="single"/>
        </w:rPr>
        <w:t>Overarching strategy</w:t>
      </w:r>
    </w:p>
    <w:p w14:paraId="0AD9A813" w14:textId="77777777" w:rsidR="00980B94" w:rsidRPr="000A4838" w:rsidRDefault="00980B94" w:rsidP="006B4805">
      <w:pPr>
        <w:suppressAutoHyphens/>
        <w:rPr>
          <w:u w:val="single"/>
        </w:rPr>
      </w:pPr>
    </w:p>
    <w:p w14:paraId="5C8B5218" w14:textId="0470318A" w:rsidR="00DE3731" w:rsidRPr="000A4838" w:rsidRDefault="00750503" w:rsidP="00733B68">
      <w:pPr>
        <w:pStyle w:val="Heading1"/>
      </w:pPr>
      <w:r w:rsidRPr="000A4838">
        <w:t>T</w:t>
      </w:r>
      <w:r w:rsidR="00EF36E1" w:rsidRPr="000A4838">
        <w:t xml:space="preserve">he Kigali </w:t>
      </w:r>
      <w:r w:rsidR="00A57EDB" w:rsidRPr="000A4838">
        <w:t>A</w:t>
      </w:r>
      <w:r w:rsidR="00EF36E1" w:rsidRPr="000A4838">
        <w:t xml:space="preserve">mendment allows for growth in HFC consumption up to a </w:t>
      </w:r>
      <w:r w:rsidR="00401C48" w:rsidRPr="000A4838">
        <w:t xml:space="preserve">baseline </w:t>
      </w:r>
      <w:r w:rsidR="00EF36E1" w:rsidRPr="000A4838">
        <w:t>level</w:t>
      </w:r>
      <w:r w:rsidR="000669E9" w:rsidRPr="000A4838">
        <w:t xml:space="preserve">. </w:t>
      </w:r>
      <w:r w:rsidR="00C476D8" w:rsidRPr="000A4838">
        <w:t>However, t</w:t>
      </w:r>
      <w:r w:rsidR="000669E9" w:rsidRPr="000A4838">
        <w:t xml:space="preserve">o avoid such a growth, </w:t>
      </w:r>
      <w:r w:rsidR="00EF36E1" w:rsidRPr="000A4838">
        <w:t>the Government</w:t>
      </w:r>
      <w:r w:rsidR="00C476D8" w:rsidRPr="000A4838">
        <w:t xml:space="preserve"> of Cameroon</w:t>
      </w:r>
      <w:r w:rsidR="00EF36E1" w:rsidRPr="000A4838">
        <w:t xml:space="preserve"> </w:t>
      </w:r>
      <w:r w:rsidR="00C476D8" w:rsidRPr="000A4838">
        <w:t>is requesting</w:t>
      </w:r>
      <w:r w:rsidR="00EF36E1" w:rsidRPr="000A4838">
        <w:t xml:space="preserve"> funds for stage I </w:t>
      </w:r>
      <w:r w:rsidR="00B8003A" w:rsidRPr="000A4838">
        <w:t xml:space="preserve">of the KIP </w:t>
      </w:r>
      <w:r w:rsidR="00A17CBD" w:rsidRPr="000A4838">
        <w:t xml:space="preserve">to </w:t>
      </w:r>
      <w:r w:rsidR="00315CF2" w:rsidRPr="000A4838">
        <w:t>sustainably reduce</w:t>
      </w:r>
      <w:r w:rsidR="00EF36E1" w:rsidRPr="000A4838">
        <w:t xml:space="preserve"> HFC growth</w:t>
      </w:r>
      <w:r w:rsidR="00E865DD" w:rsidRPr="000A4838">
        <w:t xml:space="preserve">, and take other actions to </w:t>
      </w:r>
      <w:r w:rsidR="008851E0" w:rsidRPr="000A4838">
        <w:t>minimis</w:t>
      </w:r>
      <w:r w:rsidR="00E865DD" w:rsidRPr="000A4838">
        <w:t>e</w:t>
      </w:r>
      <w:r w:rsidR="008851E0" w:rsidRPr="000A4838">
        <w:t xml:space="preserve"> substitution of HCFCs with HFCs during HPMP implementation</w:t>
      </w:r>
      <w:r w:rsidR="00EF36E1" w:rsidRPr="000A4838">
        <w:t>.</w:t>
      </w:r>
      <w:r w:rsidR="00EF36E1" w:rsidRPr="000A4838">
        <w:rPr>
          <w:color w:val="000000" w:themeColor="text1"/>
        </w:rPr>
        <w:t xml:space="preserve"> </w:t>
      </w:r>
    </w:p>
    <w:p w14:paraId="5B119BDF" w14:textId="0B56FE05" w:rsidR="00980B94" w:rsidRPr="000A4838" w:rsidRDefault="00EF36E1" w:rsidP="00733B68">
      <w:pPr>
        <w:pStyle w:val="Heading1"/>
      </w:pPr>
      <w:r w:rsidRPr="000A4838">
        <w:rPr>
          <w:color w:val="000000" w:themeColor="text1"/>
        </w:rPr>
        <w:t>In line with decision 87/50(g)(iii)</w:t>
      </w:r>
      <w:r w:rsidR="00C370E4" w:rsidRPr="000A4838">
        <w:rPr>
          <w:color w:val="000000" w:themeColor="text1"/>
        </w:rPr>
        <w:t>,</w:t>
      </w:r>
      <w:r w:rsidRPr="000A4838">
        <w:rPr>
          <w:color w:val="000000" w:themeColor="text1"/>
        </w:rPr>
        <w:t xml:space="preserve"> the proposal includes the following early actions to limit the growth of HFCs: </w:t>
      </w:r>
      <w:r w:rsidR="00980B94" w:rsidRPr="000A4838">
        <w:t>adoption of better servicing practices that would help reduce the wasting of HFCs, and reduce demand for equipment using these substances through a combination of awareness raising, policies for the adoption of low</w:t>
      </w:r>
      <w:r w:rsidR="00BA5D43" w:rsidRPr="000A4838">
        <w:noBreakHyphen/>
      </w:r>
      <w:r w:rsidR="00980B94" w:rsidRPr="000A4838">
        <w:t>/lower-GWP refrigerant-based alternatives, and end-user incentive programmes to showcase better equipment performance</w:t>
      </w:r>
      <w:r w:rsidR="00945A33" w:rsidRPr="000A4838">
        <w:t>.</w:t>
      </w:r>
      <w:r w:rsidR="00980B94" w:rsidRPr="000A4838">
        <w:t xml:space="preserve"> </w:t>
      </w:r>
      <w:r w:rsidR="008F2824" w:rsidRPr="000A4838">
        <w:t>F</w:t>
      </w:r>
      <w:r w:rsidR="00980B94" w:rsidRPr="000A4838">
        <w:t>urther</w:t>
      </w:r>
      <w:r w:rsidR="00E25D31" w:rsidRPr="000A4838">
        <w:t>more</w:t>
      </w:r>
      <w:r w:rsidR="00980B94" w:rsidRPr="000A4838">
        <w:t xml:space="preserve">, the Government would implement policies keeping in view market factors and technology trends relating to alternatives </w:t>
      </w:r>
      <w:proofErr w:type="gramStart"/>
      <w:r w:rsidR="00980B94" w:rsidRPr="000A4838">
        <w:t>in order to</w:t>
      </w:r>
      <w:proofErr w:type="gramEnd"/>
      <w:r w:rsidR="00980B94" w:rsidRPr="000A4838">
        <w:t xml:space="preserve"> achieve sustainable reductions in HFC consumption. The</w:t>
      </w:r>
      <w:r w:rsidR="00C3037A" w:rsidRPr="000A4838">
        <w:t xml:space="preserve"> HFC consumption levels </w:t>
      </w:r>
      <w:r w:rsidR="00980B94" w:rsidRPr="000A4838">
        <w:t xml:space="preserve">proposed in stage I of the KIP, which </w:t>
      </w:r>
      <w:r w:rsidR="00385DB5" w:rsidRPr="000A4838">
        <w:t xml:space="preserve">are </w:t>
      </w:r>
      <w:r w:rsidR="006E7B46" w:rsidRPr="000A4838">
        <w:t>substantially lower</w:t>
      </w:r>
      <w:r w:rsidR="00980B94" w:rsidRPr="000A4838">
        <w:t xml:space="preserve"> than the limits applicable under the Kigali Amendment</w:t>
      </w:r>
      <w:r w:rsidR="006E7B46" w:rsidRPr="000A4838">
        <w:t xml:space="preserve"> for all the years in the Agreement</w:t>
      </w:r>
      <w:r w:rsidR="00980B94" w:rsidRPr="000A4838">
        <w:t>, reflect this approach.</w:t>
      </w:r>
    </w:p>
    <w:p w14:paraId="4D9591FA" w14:textId="1F610394" w:rsidR="00980B94" w:rsidRPr="000A4838" w:rsidRDefault="00980B94" w:rsidP="006B4805">
      <w:pPr>
        <w:keepNext/>
        <w:suppressAutoHyphens/>
        <w:rPr>
          <w:i/>
          <w:iCs/>
        </w:rPr>
      </w:pPr>
      <w:r w:rsidRPr="000A4838">
        <w:rPr>
          <w:i/>
          <w:iCs/>
        </w:rPr>
        <w:t>Proposed HFC consumption targets</w:t>
      </w:r>
    </w:p>
    <w:p w14:paraId="1014B7C0" w14:textId="77777777" w:rsidR="00EF36E1" w:rsidRPr="000A4838" w:rsidRDefault="00EF36E1" w:rsidP="006B4805">
      <w:pPr>
        <w:keepNext/>
        <w:suppressAutoHyphens/>
        <w:rPr>
          <w:i/>
          <w:iCs/>
        </w:rPr>
      </w:pPr>
    </w:p>
    <w:p w14:paraId="7B333DC5" w14:textId="69176A9A" w:rsidR="00980B94" w:rsidRPr="000A4838" w:rsidRDefault="00980B94" w:rsidP="00733B68">
      <w:pPr>
        <w:pStyle w:val="Heading1"/>
      </w:pPr>
      <w:r w:rsidRPr="000A4838">
        <w:t>The estimated baseline for Cameroon is 4,760,203 CO</w:t>
      </w:r>
      <w:r w:rsidRPr="000A4838">
        <w:rPr>
          <w:vertAlign w:val="subscript"/>
        </w:rPr>
        <w:t>2</w:t>
      </w:r>
      <w:r w:rsidRPr="000A4838">
        <w:t>-eq tonnes based on the reported HFC consumption for 2020, 2021 and 2022. Stage I of the KIP proposes to limit the growth in HFC consumption by restricting the switching of consumption from HCFC to high-GWP HFCs. Based on the estimated values in table 5, the country's HFC consumption will increase from</w:t>
      </w:r>
      <w:r w:rsidR="005E0229" w:rsidRPr="000A4838">
        <w:t xml:space="preserve"> </w:t>
      </w:r>
      <w:r w:rsidR="005E0229" w:rsidRPr="000A4838">
        <w:rPr>
          <w:rFonts w:asciiTheme="majorBidi" w:hAnsiTheme="majorBidi" w:cstheme="majorBidi"/>
        </w:rPr>
        <w:t>3</w:t>
      </w:r>
      <w:r w:rsidR="00D161C5" w:rsidRPr="000A4838">
        <w:rPr>
          <w:rFonts w:asciiTheme="majorBidi" w:hAnsiTheme="majorBidi" w:cstheme="majorBidi"/>
        </w:rPr>
        <w:t>.</w:t>
      </w:r>
      <w:r w:rsidR="005E0229" w:rsidRPr="000A4838">
        <w:rPr>
          <w:rFonts w:asciiTheme="majorBidi" w:hAnsiTheme="majorBidi" w:cstheme="majorBidi"/>
        </w:rPr>
        <w:t>5</w:t>
      </w:r>
      <w:r w:rsidR="0091247C" w:rsidRPr="000A4838">
        <w:rPr>
          <w:rFonts w:asciiTheme="majorBidi" w:hAnsiTheme="majorBidi" w:cstheme="majorBidi"/>
        </w:rPr>
        <w:t>8</w:t>
      </w:r>
      <w:r w:rsidR="0091247C" w:rsidRPr="000A4838">
        <w:rPr>
          <w:rFonts w:asciiTheme="majorBidi" w:hAnsiTheme="majorBidi" w:cstheme="majorBidi"/>
          <w:b/>
          <w:bCs/>
          <w:sz w:val="18"/>
          <w:szCs w:val="18"/>
        </w:rPr>
        <w:t xml:space="preserve"> </w:t>
      </w:r>
      <w:r w:rsidRPr="000A4838">
        <w:t>million of CO</w:t>
      </w:r>
      <w:r w:rsidRPr="000A4838">
        <w:rPr>
          <w:vertAlign w:val="subscript"/>
        </w:rPr>
        <w:t>2</w:t>
      </w:r>
      <w:r w:rsidRPr="000A4838">
        <w:t>-eq tonnes in 202</w:t>
      </w:r>
      <w:r w:rsidR="0091247C" w:rsidRPr="000A4838">
        <w:t>3</w:t>
      </w:r>
      <w:r w:rsidRPr="000A4838">
        <w:t xml:space="preserve"> to 3</w:t>
      </w:r>
      <w:r w:rsidR="003533DD" w:rsidRPr="000A4838">
        <w:t>.</w:t>
      </w:r>
      <w:r w:rsidRPr="000A4838">
        <w:t>7</w:t>
      </w:r>
      <w:r w:rsidR="00000B31" w:rsidRPr="000A4838">
        <w:t>5</w:t>
      </w:r>
      <w:r w:rsidR="00E36CCD" w:rsidRPr="000A4838">
        <w:t> </w:t>
      </w:r>
      <w:r w:rsidRPr="000A4838">
        <w:t>million of CO</w:t>
      </w:r>
      <w:r w:rsidRPr="000A4838">
        <w:rPr>
          <w:vertAlign w:val="subscript"/>
        </w:rPr>
        <w:t>2</w:t>
      </w:r>
      <w:r w:rsidR="00266887" w:rsidRPr="000A4838">
        <w:noBreakHyphen/>
      </w:r>
      <w:r w:rsidRPr="000A4838">
        <w:t xml:space="preserve">eq </w:t>
      </w:r>
      <w:r w:rsidR="00791E72" w:rsidRPr="000A4838">
        <w:t xml:space="preserve">tonnes </w:t>
      </w:r>
      <w:r w:rsidRPr="000A4838">
        <w:t>in 202</w:t>
      </w:r>
      <w:r w:rsidR="00000B31" w:rsidRPr="000A4838">
        <w:t>4</w:t>
      </w:r>
      <w:r w:rsidRPr="000A4838">
        <w:t>. After that, there would be a sustained reduction of approximately 25,000</w:t>
      </w:r>
      <w:r w:rsidR="00E36CCD" w:rsidRPr="000A4838">
        <w:t> </w:t>
      </w:r>
      <w:r w:rsidRPr="000A4838">
        <w:t>CO</w:t>
      </w:r>
      <w:r w:rsidRPr="000A4838">
        <w:rPr>
          <w:vertAlign w:val="subscript"/>
        </w:rPr>
        <w:t>2</w:t>
      </w:r>
      <w:r w:rsidRPr="000A4838">
        <w:t xml:space="preserve">-eq </w:t>
      </w:r>
      <w:r w:rsidR="00F42701" w:rsidRPr="000A4838">
        <w:t xml:space="preserve">tonnes </w:t>
      </w:r>
      <w:r w:rsidRPr="000A4838">
        <w:t>per year to reach 3</w:t>
      </w:r>
      <w:r w:rsidR="00717707" w:rsidRPr="000A4838">
        <w:t>.</w:t>
      </w:r>
      <w:r w:rsidRPr="000A4838">
        <w:t>60 million of CO</w:t>
      </w:r>
      <w:r w:rsidRPr="000A4838">
        <w:rPr>
          <w:vertAlign w:val="subscript"/>
        </w:rPr>
        <w:t>2</w:t>
      </w:r>
      <w:r w:rsidR="00266887" w:rsidRPr="000A4838">
        <w:noBreakHyphen/>
      </w:r>
      <w:r w:rsidRPr="000A4838">
        <w:t xml:space="preserve">eq </w:t>
      </w:r>
      <w:r w:rsidR="00717707" w:rsidRPr="000A4838">
        <w:t xml:space="preserve">tonnes </w:t>
      </w:r>
      <w:r w:rsidRPr="000A4838">
        <w:t xml:space="preserve">in 2030. Based on these estimated values, this proposal would help the Government of Cameroon to </w:t>
      </w:r>
      <w:r w:rsidR="00201C43" w:rsidRPr="000A4838">
        <w:t xml:space="preserve">maintain </w:t>
      </w:r>
      <w:r w:rsidR="0065475C" w:rsidRPr="000A4838">
        <w:t>th</w:t>
      </w:r>
      <w:r w:rsidRPr="000A4838">
        <w:t xml:space="preserve">e HFC consumption levels </w:t>
      </w:r>
      <w:r w:rsidR="00201C43" w:rsidRPr="000A4838">
        <w:t xml:space="preserve">between 21 and 23 per </w:t>
      </w:r>
      <w:r w:rsidR="00EF36E1" w:rsidRPr="000A4838">
        <w:t>cent below</w:t>
      </w:r>
      <w:r w:rsidRPr="000A4838">
        <w:t xml:space="preserve"> the </w:t>
      </w:r>
      <w:r w:rsidR="00201C43" w:rsidRPr="000A4838">
        <w:t xml:space="preserve">estimated baseline between 2024 and 2028, </w:t>
      </w:r>
      <w:r w:rsidRPr="000A4838">
        <w:t>and 24 per cent below the estimated baseline</w:t>
      </w:r>
      <w:r w:rsidR="00201C43" w:rsidRPr="000A4838">
        <w:t xml:space="preserve"> in 2029 and 2030</w:t>
      </w:r>
      <w:r w:rsidRPr="000A4838">
        <w:t>.</w:t>
      </w:r>
    </w:p>
    <w:p w14:paraId="77D599C9" w14:textId="7BB5C948" w:rsidR="00980B94" w:rsidRPr="000A4838" w:rsidRDefault="00980B94" w:rsidP="00733B68">
      <w:pPr>
        <w:pStyle w:val="Heading1"/>
      </w:pPr>
      <w:r w:rsidRPr="000A4838">
        <w:t>The Secretariat notes that under an unconstrain</w:t>
      </w:r>
      <w:r w:rsidR="00DA4B10" w:rsidRPr="000A4838">
        <w:t>ed</w:t>
      </w:r>
      <w:r w:rsidRPr="000A4838">
        <w:t xml:space="preserve"> demand growth of 6 per cent, as presented by UNIDO, and under a more conservative growth scenario of 4.5 per cent,</w:t>
      </w:r>
      <w:r w:rsidR="004A73F2" w:rsidRPr="000A4838">
        <w:rPr>
          <w:rStyle w:val="FootnoteReference"/>
        </w:rPr>
        <w:footnoteReference w:id="12"/>
      </w:r>
      <w:r w:rsidRPr="000A4838">
        <w:t xml:space="preserve"> the expected consumption in 2029 and 2030 would be higher than Montreal Protocol limits, and consequently there would </w:t>
      </w:r>
      <w:r w:rsidR="007132EB" w:rsidRPr="000A4838">
        <w:t>be</w:t>
      </w:r>
      <w:r w:rsidRPr="000A4838">
        <w:t xml:space="preserve"> a potential risk for non-compliance if no actions were taken. Any delays in approval of </w:t>
      </w:r>
      <w:r w:rsidR="005325D6" w:rsidRPr="000A4838">
        <w:t xml:space="preserve">the </w:t>
      </w:r>
      <w:r w:rsidRPr="000A4838">
        <w:t xml:space="preserve">KIP and implementation of KIP activities would result in </w:t>
      </w:r>
      <w:r w:rsidR="00500CC5" w:rsidRPr="000A4838">
        <w:t xml:space="preserve">an </w:t>
      </w:r>
      <w:r w:rsidRPr="000A4838">
        <w:t>increase in consumption of HFCs in the country and could pose compliance risks</w:t>
      </w:r>
      <w:r w:rsidR="00E90BD8" w:rsidRPr="000A4838">
        <w:t xml:space="preserve"> in subsequent years</w:t>
      </w:r>
      <w:r w:rsidRPr="000A4838">
        <w:t>.</w:t>
      </w:r>
      <w:r w:rsidR="00945A33" w:rsidRPr="000A4838">
        <w:t xml:space="preserve"> </w:t>
      </w:r>
      <w:r w:rsidR="00121F60" w:rsidRPr="000A4838">
        <w:rPr>
          <w:rStyle w:val="ui-provider"/>
        </w:rPr>
        <w:t>Furthermore, if no action is taken currently to control HFC consumption growth, the HFC consumption could grow to higher levels and as a result, additional resources may be needed to ensure compliance with the 10 per cent reduction, and this could pose additional implementation challenges to the country in achieving the 10 per cent Montreal Protocol reduction target in 2029</w:t>
      </w:r>
      <w:r w:rsidR="008316F4" w:rsidRPr="000A4838">
        <w:t xml:space="preserve">. </w:t>
      </w:r>
    </w:p>
    <w:p w14:paraId="5879B186" w14:textId="77777777" w:rsidR="00980B94" w:rsidRPr="000A4838" w:rsidRDefault="00980B94" w:rsidP="006B4805">
      <w:pPr>
        <w:keepNext/>
        <w:suppressAutoHyphens/>
        <w:rPr>
          <w:i/>
          <w:iCs/>
        </w:rPr>
      </w:pPr>
      <w:r w:rsidRPr="000A4838">
        <w:rPr>
          <w:i/>
          <w:iCs/>
        </w:rPr>
        <w:lastRenderedPageBreak/>
        <w:t xml:space="preserve">Starting point for sustained reductions in HFC consumption </w:t>
      </w:r>
    </w:p>
    <w:p w14:paraId="4F9C451C" w14:textId="77777777" w:rsidR="00980B94" w:rsidRPr="000A4838" w:rsidRDefault="00980B94" w:rsidP="006B4805">
      <w:pPr>
        <w:keepNext/>
        <w:suppressAutoHyphens/>
      </w:pPr>
    </w:p>
    <w:p w14:paraId="39141E6F" w14:textId="0ADDEA41" w:rsidR="00980B94" w:rsidRPr="000A4838" w:rsidRDefault="00980B94" w:rsidP="00733B68">
      <w:pPr>
        <w:pStyle w:val="Heading1"/>
      </w:pPr>
      <w:r w:rsidRPr="000A4838">
        <w:t>As shown in table 3 above, the estimated baseline for HFC consumption is 4,760,203 CO</w:t>
      </w:r>
      <w:r w:rsidRPr="000A4838">
        <w:rPr>
          <w:vertAlign w:val="subscript"/>
        </w:rPr>
        <w:t>2</w:t>
      </w:r>
      <w:r w:rsidRPr="000A4838">
        <w:t>-eq tonnes. The methodology to calculate the starting point for sustained reductions in HFC consumption is still under discussion. The Secretariat notes that the starting point will be established once the Executive Committee decides on the methodology for determining the starting point.</w:t>
      </w:r>
    </w:p>
    <w:p w14:paraId="53E06B4E" w14:textId="77777777" w:rsidR="00980B94" w:rsidRPr="000A4838" w:rsidRDefault="00980B94" w:rsidP="006B4805">
      <w:pPr>
        <w:suppressAutoHyphens/>
        <w:rPr>
          <w:u w:val="single"/>
        </w:rPr>
      </w:pPr>
      <w:r w:rsidRPr="000A4838">
        <w:rPr>
          <w:u w:val="single"/>
        </w:rPr>
        <w:t>HFC licensing and quota system</w:t>
      </w:r>
    </w:p>
    <w:p w14:paraId="63816726" w14:textId="77777777" w:rsidR="00980B94" w:rsidRPr="000A4838" w:rsidRDefault="00980B94" w:rsidP="006B4805">
      <w:pPr>
        <w:suppressAutoHyphens/>
        <w:rPr>
          <w:u w:val="single"/>
        </w:rPr>
      </w:pPr>
    </w:p>
    <w:p w14:paraId="765F1882" w14:textId="7DEB07DD" w:rsidR="00980B94" w:rsidRPr="000A4838" w:rsidRDefault="00980B94" w:rsidP="00733B68">
      <w:pPr>
        <w:pStyle w:val="Heading1"/>
        <w:rPr>
          <w:color w:val="00B050"/>
        </w:rPr>
      </w:pPr>
      <w:r w:rsidRPr="000A4838">
        <w:t xml:space="preserve">Decision 87/50(g) requests the bilateral and implementing agencies, when submitting </w:t>
      </w:r>
      <w:proofErr w:type="gramStart"/>
      <w:r w:rsidRPr="000A4838">
        <w:t>stage</w:t>
      </w:r>
      <w:proofErr w:type="gramEnd"/>
      <w:r w:rsidRPr="000A4838">
        <w:t xml:space="preserve"> I of the KIPs, to include confirmation that the country has an established and enforceable national system of licensing and quotas for monitoring HFC imports/exports in place, consistent with decision 63/17. Accordingly, the Government of Cameroon established a licensing system for HFCs, blends and equipment containing them</w:t>
      </w:r>
      <w:r w:rsidR="007E1189" w:rsidRPr="000A4838">
        <w:t>,</w:t>
      </w:r>
      <w:r w:rsidRPr="000A4838">
        <w:t xml:space="preserve"> adopted in September 2017 (Decision no. 004/MINEPDED/CAB). Because the institutional and legislative capacity for the quota system is already in place, the Government of Cameroon will be </w:t>
      </w:r>
      <w:proofErr w:type="gramStart"/>
      <w:r w:rsidRPr="000A4838">
        <w:t>in a position</w:t>
      </w:r>
      <w:proofErr w:type="gramEnd"/>
      <w:r w:rsidRPr="000A4838">
        <w:t xml:space="preserve"> to promptly issue import quotas for HFCs to each of registered importers, starting in 2024.</w:t>
      </w:r>
    </w:p>
    <w:p w14:paraId="393C2F29" w14:textId="77777777" w:rsidR="00980B94" w:rsidRPr="000A4838" w:rsidRDefault="00980B94" w:rsidP="006B4805">
      <w:pPr>
        <w:keepNext/>
        <w:suppressAutoHyphens/>
        <w:rPr>
          <w:u w:val="single"/>
        </w:rPr>
      </w:pPr>
      <w:r w:rsidRPr="000A4838">
        <w:rPr>
          <w:u w:val="single"/>
        </w:rPr>
        <w:t>Technical and cost-related issues</w:t>
      </w:r>
    </w:p>
    <w:p w14:paraId="54E9FC27" w14:textId="77777777" w:rsidR="00980B94" w:rsidRPr="000A4838" w:rsidRDefault="00980B94" w:rsidP="006B4805">
      <w:pPr>
        <w:keepNext/>
        <w:suppressAutoHyphens/>
        <w:rPr>
          <w:u w:val="single"/>
        </w:rPr>
      </w:pPr>
    </w:p>
    <w:p w14:paraId="2F7B5037" w14:textId="0290415E" w:rsidR="00980B94" w:rsidRPr="000A4838" w:rsidRDefault="009F06E6" w:rsidP="00733B68">
      <w:pPr>
        <w:pStyle w:val="Heading1"/>
        <w:rPr>
          <w:lang w:eastAsia="en-CA"/>
        </w:rPr>
      </w:pPr>
      <w:r w:rsidRPr="000A4838">
        <w:t xml:space="preserve">In the absence of cost guidelines, the Secretariat is presenting for the Executive Committee's consideration the level of costs for stage I of the KIP for Cameroon as submitted. </w:t>
      </w:r>
      <w:r w:rsidR="00721A01" w:rsidRPr="000A4838">
        <w:t>A</w:t>
      </w:r>
      <w:r w:rsidR="007D4CD2" w:rsidRPr="000A4838">
        <w:t xml:space="preserve">ctivities </w:t>
      </w:r>
      <w:r w:rsidR="00721A01" w:rsidRPr="000A4838">
        <w:t>propose</w:t>
      </w:r>
      <w:r w:rsidR="004A73F2" w:rsidRPr="000A4838">
        <w:t>d</w:t>
      </w:r>
      <w:r w:rsidR="00721A01" w:rsidRPr="000A4838">
        <w:t xml:space="preserve"> </w:t>
      </w:r>
      <w:r w:rsidR="007D4CD2" w:rsidRPr="000A4838">
        <w:t xml:space="preserve">are </w:t>
      </w:r>
      <w:r w:rsidR="00AA5270" w:rsidRPr="000A4838">
        <w:t xml:space="preserve">in accordance with similar project activities for consumption </w:t>
      </w:r>
      <w:r w:rsidR="0037278F" w:rsidRPr="000A4838">
        <w:t>reduction</w:t>
      </w:r>
      <w:r w:rsidR="00721A01" w:rsidRPr="000A4838">
        <w:t xml:space="preserve"> and relevant to a sustained HFC phase-down. Furthermore, t</w:t>
      </w:r>
      <w:r w:rsidRPr="000A4838">
        <w:t>he Secretariat notes that Cameroon falls in the category of non</w:t>
      </w:r>
      <w:r w:rsidR="004F0E18" w:rsidRPr="000A4838">
        <w:noBreakHyphen/>
      </w:r>
      <w:r w:rsidR="00237EB6" w:rsidRPr="000A4838">
        <w:t>low</w:t>
      </w:r>
      <w:r w:rsidR="00237EB6" w:rsidRPr="000A4838">
        <w:noBreakHyphen/>
        <w:t>volume</w:t>
      </w:r>
      <w:r w:rsidR="00237EB6" w:rsidRPr="000A4838">
        <w:noBreakHyphen/>
        <w:t>consuming (</w:t>
      </w:r>
      <w:r w:rsidRPr="000A4838">
        <w:t>LVC</w:t>
      </w:r>
      <w:r w:rsidR="00237EB6" w:rsidRPr="000A4838">
        <w:t>)</w:t>
      </w:r>
      <w:r w:rsidRPr="000A4838">
        <w:t xml:space="preserve"> countries, based on its HCFC baseline of 603.60 mt in the servicing sector, with HFC consumption only in the servicing and </w:t>
      </w:r>
      <w:r w:rsidR="000504BF" w:rsidRPr="000A4838">
        <w:t xml:space="preserve">local installation and </w:t>
      </w:r>
      <w:r w:rsidRPr="000A4838">
        <w:t>assembly sectors. The amount requested</w:t>
      </w:r>
      <w:r w:rsidR="0022179B" w:rsidRPr="000A4838">
        <w:rPr>
          <w:rStyle w:val="FootnoteReference"/>
        </w:rPr>
        <w:footnoteReference w:id="13"/>
      </w:r>
      <w:r w:rsidRPr="000A4838">
        <w:t xml:space="preserve"> in the proposal for stage I of the KIP is </w:t>
      </w:r>
      <w:r w:rsidR="00E30779" w:rsidRPr="000A4838">
        <w:t>based on</w:t>
      </w:r>
      <w:r w:rsidRPr="000A4838">
        <w:t xml:space="preserve"> country's need for early actions towards the HFC phase-down and with the understanding that the reduction</w:t>
      </w:r>
      <w:r w:rsidR="00E30779" w:rsidRPr="000A4838">
        <w:t>s</w:t>
      </w:r>
      <w:r w:rsidRPr="000A4838">
        <w:t xml:space="preserve"> </w:t>
      </w:r>
      <w:r w:rsidR="008316F4" w:rsidRPr="000A4838">
        <w:t xml:space="preserve">in remaining consumption eligible for funding </w:t>
      </w:r>
      <w:r w:rsidRPr="000A4838">
        <w:t xml:space="preserve">associated with this stage </w:t>
      </w:r>
      <w:r w:rsidR="0037278F" w:rsidRPr="000A4838">
        <w:t xml:space="preserve">would be adjusted </w:t>
      </w:r>
      <w:r w:rsidRPr="000A4838">
        <w:t xml:space="preserve">based on the guidelines that would be approved by the Executive Committee </w:t>
      </w:r>
      <w:r w:rsidR="005A29E0" w:rsidRPr="000A4838">
        <w:t>for the</w:t>
      </w:r>
      <w:r w:rsidRPr="000A4838">
        <w:t xml:space="preserve"> </w:t>
      </w:r>
      <w:r w:rsidR="008316F4" w:rsidRPr="000A4838">
        <w:t xml:space="preserve">servicing </w:t>
      </w:r>
      <w:r w:rsidRPr="000A4838">
        <w:t xml:space="preserve">sector for non-LVC countries. </w:t>
      </w:r>
    </w:p>
    <w:p w14:paraId="28C124F9" w14:textId="77777777" w:rsidR="00980B94" w:rsidRPr="000A4838" w:rsidRDefault="00980B94" w:rsidP="006B4805">
      <w:pPr>
        <w:keepNext/>
        <w:suppressAutoHyphens/>
        <w:rPr>
          <w:i/>
          <w:iCs/>
        </w:rPr>
      </w:pPr>
      <w:r w:rsidRPr="000A4838">
        <w:rPr>
          <w:i/>
          <w:iCs/>
        </w:rPr>
        <w:t>Consumption of HFCs in servicing</w:t>
      </w:r>
    </w:p>
    <w:p w14:paraId="14B439E1" w14:textId="77777777" w:rsidR="00980B94" w:rsidRPr="000A4838" w:rsidRDefault="00980B94" w:rsidP="006B4805">
      <w:pPr>
        <w:keepNext/>
        <w:suppressAutoHyphens/>
      </w:pPr>
    </w:p>
    <w:p w14:paraId="611D22E9" w14:textId="3BDD84D2" w:rsidR="00980B94" w:rsidRPr="000A4838" w:rsidRDefault="00980B94" w:rsidP="00733B68">
      <w:pPr>
        <w:pStyle w:val="Heading1"/>
      </w:pPr>
      <w:r w:rsidRPr="000A4838">
        <w:t xml:space="preserve">The Secretariat reviewed the consumption levels of HFCs in the country in different applications and noted that charge levels and service frequency for recharge with refrigerants were high compared to the typical servicing requirements, mainly in domestic refrigeration, commercial </w:t>
      </w:r>
      <w:proofErr w:type="gramStart"/>
      <w:r w:rsidRPr="000A4838">
        <w:t>refrigeration</w:t>
      </w:r>
      <w:proofErr w:type="gramEnd"/>
      <w:r w:rsidRPr="000A4838">
        <w:t xml:space="preserve"> and residential air-conditioning applications. UNIDO explained that the high consumption was linked to the use of refrigerants for initial charge when installing equipment; flushing and cleaning using HFCs in the servicing sector; inaccurate levels of refrigerant charge in domestic refrigeration equipment; and possible stockpiles of different refrigerants. The Secretariat also understands that an estimate of refrigerant consumption for initial charge is not available. Given the above, the Secretariat notes that UNIDO will conduct a survey, as part of the first tranche implementation, for assessing the country’s actual HFC uses in </w:t>
      </w:r>
      <w:r w:rsidR="00455FBB" w:rsidRPr="000A4838">
        <w:t xml:space="preserve">different applications in </w:t>
      </w:r>
      <w:r w:rsidRPr="000A4838">
        <w:t>the</w:t>
      </w:r>
      <w:r w:rsidR="00721A01" w:rsidRPr="000A4838">
        <w:t xml:space="preserve"> servicing sector</w:t>
      </w:r>
      <w:r w:rsidRPr="000A4838">
        <w:t>.</w:t>
      </w:r>
    </w:p>
    <w:p w14:paraId="35D12AFF" w14:textId="77777777" w:rsidR="00980B94" w:rsidRPr="000A4838" w:rsidRDefault="00980B94" w:rsidP="006B4805">
      <w:pPr>
        <w:keepNext/>
        <w:suppressAutoHyphens/>
        <w:rPr>
          <w:i/>
          <w:iCs/>
        </w:rPr>
      </w:pPr>
      <w:r w:rsidRPr="000A4838">
        <w:rPr>
          <w:i/>
          <w:iCs/>
        </w:rPr>
        <w:t xml:space="preserve">Technology demonstration project for R-600a domestic refrigerators in the health sector </w:t>
      </w:r>
    </w:p>
    <w:p w14:paraId="346B571F" w14:textId="77777777" w:rsidR="00980B94" w:rsidRPr="000A4838" w:rsidRDefault="00980B94" w:rsidP="006B4805">
      <w:pPr>
        <w:keepNext/>
        <w:suppressAutoHyphens/>
      </w:pPr>
    </w:p>
    <w:p w14:paraId="79A5B471" w14:textId="25DED6B6" w:rsidR="00630734" w:rsidRPr="000A4838" w:rsidRDefault="00980B94" w:rsidP="00733B68">
      <w:pPr>
        <w:pStyle w:val="Heading1"/>
      </w:pPr>
      <w:r w:rsidRPr="000A4838">
        <w:t>The Secretariat requested additional information on the need for the technology demonstration project for the adoption of R</w:t>
      </w:r>
      <w:r w:rsidR="005A4856" w:rsidRPr="000A4838">
        <w:noBreakHyphen/>
      </w:r>
      <w:r w:rsidRPr="000A4838">
        <w:t>600a</w:t>
      </w:r>
      <w:r w:rsidR="005A4856" w:rsidRPr="000A4838">
        <w:noBreakHyphen/>
      </w:r>
      <w:r w:rsidRPr="000A4838">
        <w:t>based domestic refrigerators in health care applications, noting that R</w:t>
      </w:r>
      <w:r w:rsidR="005A4856" w:rsidRPr="000A4838">
        <w:noBreakHyphen/>
      </w:r>
      <w:r w:rsidRPr="000A4838">
        <w:t>600a is widely used around the world as a cost-effective refrigerant in domestic refrigerators. UNIDO replied that, currently, HFC</w:t>
      </w:r>
      <w:r w:rsidR="005A4856" w:rsidRPr="000A4838">
        <w:noBreakHyphen/>
      </w:r>
      <w:r w:rsidRPr="000A4838">
        <w:t>134a</w:t>
      </w:r>
      <w:r w:rsidR="005A4856" w:rsidRPr="000A4838">
        <w:noBreakHyphen/>
      </w:r>
      <w:r w:rsidRPr="000A4838">
        <w:t xml:space="preserve">based domestic refrigerators are widely used in the country and the proposed end-user </w:t>
      </w:r>
      <w:r w:rsidR="006758B3" w:rsidRPr="000A4838">
        <w:t xml:space="preserve">demonstration </w:t>
      </w:r>
      <w:r w:rsidRPr="000A4838">
        <w:t xml:space="preserve">project would improve the visibility of R-600a domestic refrigerators in </w:t>
      </w:r>
      <w:r w:rsidRPr="000A4838">
        <w:lastRenderedPageBreak/>
        <w:t xml:space="preserve">the market, resulting in their accelerated adoption in the country. </w:t>
      </w:r>
      <w:r w:rsidR="001F2D6D" w:rsidRPr="000A4838">
        <w:t xml:space="preserve">The project will </w:t>
      </w:r>
      <w:proofErr w:type="gramStart"/>
      <w:r w:rsidR="001F2D6D" w:rsidRPr="000A4838">
        <w:t>provide assistance to</w:t>
      </w:r>
      <w:proofErr w:type="gramEnd"/>
      <w:r w:rsidR="001F2D6D" w:rsidRPr="000A4838">
        <w:t xml:space="preserve"> beneficiaries to </w:t>
      </w:r>
      <w:r w:rsidR="00105113" w:rsidRPr="000A4838">
        <w:t>use R-600a-based domestic refrigerators in the health sector</w:t>
      </w:r>
      <w:r w:rsidR="00FB4697" w:rsidRPr="000A4838">
        <w:t xml:space="preserve">. </w:t>
      </w:r>
      <w:r w:rsidRPr="000A4838">
        <w:t>The Government also proposes to coordinate activities under this project with the MEPS and labeling programmes for RAC applications, and to define a timeline for imposing a ban on the import and sale of HFC-134a-based domestic refrigeration applications.</w:t>
      </w:r>
      <w:r w:rsidR="00FB4697" w:rsidRPr="000A4838">
        <w:t xml:space="preserve"> The Secretariat considers that this project would facilitate greater adoption of R</w:t>
      </w:r>
      <w:r w:rsidR="005A4856" w:rsidRPr="000A4838">
        <w:noBreakHyphen/>
      </w:r>
      <w:r w:rsidR="00FB4697" w:rsidRPr="000A4838">
        <w:t>600a</w:t>
      </w:r>
      <w:r w:rsidR="005A4856" w:rsidRPr="000A4838">
        <w:noBreakHyphen/>
      </w:r>
      <w:r w:rsidR="00FB4697" w:rsidRPr="000A4838">
        <w:t xml:space="preserve">based refrigerators in the country and </w:t>
      </w:r>
      <w:r w:rsidR="00CD6B80" w:rsidRPr="000A4838">
        <w:t>would contribute to reduction in HFC consumption growth.</w:t>
      </w:r>
    </w:p>
    <w:p w14:paraId="5A1005E2" w14:textId="46C930F1" w:rsidR="00980B94" w:rsidRPr="000A4838" w:rsidRDefault="00980B94" w:rsidP="006B4805">
      <w:pPr>
        <w:suppressAutoHyphens/>
        <w:rPr>
          <w:i/>
          <w:iCs/>
        </w:rPr>
      </w:pPr>
      <w:r w:rsidRPr="000A4838">
        <w:rPr>
          <w:i/>
          <w:iCs/>
        </w:rPr>
        <w:t xml:space="preserve">Recovery and reuse of refrigerants in </w:t>
      </w:r>
      <w:r w:rsidR="00A11C2C" w:rsidRPr="000A4838">
        <w:rPr>
          <w:i/>
          <w:iCs/>
        </w:rPr>
        <w:t xml:space="preserve">the </w:t>
      </w:r>
      <w:r w:rsidRPr="000A4838">
        <w:rPr>
          <w:i/>
          <w:iCs/>
        </w:rPr>
        <w:t>MAC sector</w:t>
      </w:r>
    </w:p>
    <w:p w14:paraId="33BE948E" w14:textId="77777777" w:rsidR="00980B94" w:rsidRPr="000A4838" w:rsidRDefault="00980B94" w:rsidP="006B4805">
      <w:pPr>
        <w:suppressAutoHyphens/>
      </w:pPr>
    </w:p>
    <w:p w14:paraId="3155E32E" w14:textId="0448E1CB" w:rsidR="00980B94" w:rsidRPr="000A4838" w:rsidRDefault="00980B94" w:rsidP="00733B68">
      <w:pPr>
        <w:pStyle w:val="Heading1"/>
      </w:pPr>
      <w:r w:rsidRPr="000A4838">
        <w:t xml:space="preserve">On the recovery and reuse of refrigerants in </w:t>
      </w:r>
      <w:r w:rsidR="003912B6" w:rsidRPr="000A4838">
        <w:t xml:space="preserve">the </w:t>
      </w:r>
      <w:r w:rsidRPr="000A4838">
        <w:t>MAC sector, UNIDO reported that while the recovery and reuse of HFC-134a may be common in large MAC servicing companies, these practices are limited in the small/informal sector. The current project proposal includes activities to support the more widespread adoption of recovery and reuse of HFC-134a.</w:t>
      </w:r>
      <w:r w:rsidR="00291397" w:rsidRPr="000A4838">
        <w:t xml:space="preserve"> </w:t>
      </w:r>
      <w:r w:rsidR="00630734" w:rsidRPr="000A4838">
        <w:t xml:space="preserve">The Secretariat notes that </w:t>
      </w:r>
      <w:r w:rsidR="00CD6B80" w:rsidRPr="000A4838">
        <w:t>promoting recovery and recycling</w:t>
      </w:r>
      <w:r w:rsidR="00630734" w:rsidRPr="000A4838">
        <w:t xml:space="preserve"> is a meaningful activity that can </w:t>
      </w:r>
      <w:r w:rsidR="00CD6B80" w:rsidRPr="000A4838">
        <w:t>reduce HFC-134a consumption in MAC servicing.</w:t>
      </w:r>
    </w:p>
    <w:p w14:paraId="46F91C26" w14:textId="77777777" w:rsidR="00980B94" w:rsidRPr="000A4838" w:rsidRDefault="00980B94" w:rsidP="006B4805">
      <w:pPr>
        <w:suppressAutoHyphens/>
        <w:rPr>
          <w:i/>
          <w:iCs/>
        </w:rPr>
      </w:pPr>
      <w:r w:rsidRPr="000A4838">
        <w:rPr>
          <w:i/>
          <w:iCs/>
        </w:rPr>
        <w:t>Regulations on the import and use of HFC-134a and R-404A-based equipment</w:t>
      </w:r>
    </w:p>
    <w:p w14:paraId="5DB9BFBC" w14:textId="77777777" w:rsidR="00980B94" w:rsidRPr="000A4838" w:rsidRDefault="00980B94" w:rsidP="006B4805">
      <w:pPr>
        <w:suppressAutoHyphens/>
        <w:rPr>
          <w:u w:val="single"/>
        </w:rPr>
      </w:pPr>
    </w:p>
    <w:p w14:paraId="39FD78A6" w14:textId="26BC1477" w:rsidR="00980B94" w:rsidRPr="000A4838" w:rsidRDefault="00980B94" w:rsidP="00733B68">
      <w:pPr>
        <w:pStyle w:val="Heading1"/>
      </w:pPr>
      <w:r w:rsidRPr="000A4838">
        <w:t>The Secretariat also had detailed discussions with UNIDO on</w:t>
      </w:r>
      <w:r w:rsidR="00606A90" w:rsidRPr="000A4838">
        <w:t xml:space="preserve"> </w:t>
      </w:r>
      <w:r w:rsidRPr="000A4838">
        <w:t>prohibiting the installation, import and sale of R-404A-based equipment in all applications and HFC-134a-based equipment in domestic refrigeration, noting that the status of availability of alternatives in these applications makes such prohibitions cost-effective, and that they would result in sustained HFC consumption reduction. After consulting the Government, UNIDO confirmed that it</w:t>
      </w:r>
      <w:r w:rsidR="00630734" w:rsidRPr="000A4838">
        <w:t xml:space="preserve"> is early to define </w:t>
      </w:r>
      <w:r w:rsidR="00CD6B80" w:rsidRPr="000A4838">
        <w:t>specific dates</w:t>
      </w:r>
      <w:r w:rsidR="00630734" w:rsidRPr="000A4838">
        <w:t xml:space="preserve">. However, discussions at national level </w:t>
      </w:r>
      <w:r w:rsidRPr="000A4838">
        <w:t>would continue to engage with the national stakeholders to implement restrictions/bans on the import, sale and installation of equipment using these refrigerants. While specific dates for the prohibitions are difficult to commit to at this stage, the Government would take steps to implement these regulations based on technology trends and market factors for equipment using HFC-134a and R-404A, and draw on the experiences of other countries that have implemented similar measures. UNIDO further reported that the Government would continue to explore the possibility of promoting the adoption of low</w:t>
      </w:r>
      <w:r w:rsidR="00E37460" w:rsidRPr="000A4838">
        <w:noBreakHyphen/>
      </w:r>
      <w:r w:rsidRPr="000A4838">
        <w:t xml:space="preserve">GWP alternatives through green procurement policies. </w:t>
      </w:r>
    </w:p>
    <w:p w14:paraId="47725EA7" w14:textId="77777777" w:rsidR="00980B94" w:rsidRPr="000A4838" w:rsidRDefault="00980B94" w:rsidP="006B4805">
      <w:pPr>
        <w:keepNext/>
        <w:suppressAutoHyphens/>
        <w:rPr>
          <w:u w:val="single"/>
        </w:rPr>
      </w:pPr>
      <w:r w:rsidRPr="000A4838">
        <w:rPr>
          <w:u w:val="single"/>
        </w:rPr>
        <w:t>Estimation of the overall level of costs for stage I</w:t>
      </w:r>
    </w:p>
    <w:p w14:paraId="09A6180B" w14:textId="77777777" w:rsidR="00980B94" w:rsidRPr="000A4838" w:rsidRDefault="00980B94" w:rsidP="006B4805">
      <w:pPr>
        <w:keepNext/>
        <w:suppressAutoHyphens/>
        <w:rPr>
          <w:u w:val="single"/>
        </w:rPr>
      </w:pPr>
    </w:p>
    <w:p w14:paraId="3AF43331" w14:textId="3ECCE551" w:rsidR="006267D8" w:rsidRPr="000A4838" w:rsidRDefault="00980B94" w:rsidP="00733B68">
      <w:pPr>
        <w:pStyle w:val="Heading1"/>
        <w:rPr>
          <w:color w:val="FF0000"/>
        </w:rPr>
      </w:pPr>
      <w:r w:rsidRPr="000A4838">
        <w:t xml:space="preserve">In the absence of cost guidelines, the Secretariat is presenting for the Executive Committee’s consideration the level of costs for stage I of the KIP for Cameroon </w:t>
      </w:r>
      <w:r w:rsidR="006267D8" w:rsidRPr="000A4838">
        <w:t xml:space="preserve">at </w:t>
      </w:r>
      <w:r w:rsidR="00183E95" w:rsidRPr="000A4838">
        <w:t>US $</w:t>
      </w:r>
      <w:r w:rsidR="006267D8" w:rsidRPr="000A4838">
        <w:t>1,211,500, as submitted, with a reallocation of funds among activities listed below and shown in table 7:</w:t>
      </w:r>
    </w:p>
    <w:p w14:paraId="2D586D5C" w14:textId="061425BA" w:rsidR="00980B94" w:rsidRPr="000A4838" w:rsidRDefault="00980B94" w:rsidP="00733B68">
      <w:pPr>
        <w:pStyle w:val="Heading2"/>
      </w:pPr>
      <w:r w:rsidRPr="000A4838">
        <w:rPr>
          <w:i/>
          <w:iCs/>
        </w:rPr>
        <w:t>Inclusion of a component on end-of-life management of HFC-based equipment</w:t>
      </w:r>
      <w:r w:rsidRPr="000A4838">
        <w:t>:  UNIDO, after consultations with the Government, confirmed that they would exclude this project component (US $65,000) from the KIP and submit a proposal outside the KIP for the development of an inventory of banks of used or unwanted controlled substances and a plan for the collection, transport and disposal of such substances in accordance with decision</w:t>
      </w:r>
      <w:r w:rsidR="00EB3955" w:rsidRPr="000A4838">
        <w:t> </w:t>
      </w:r>
      <w:r w:rsidRPr="000A4838">
        <w:t>91/66 at a future date</w:t>
      </w:r>
      <w:r w:rsidR="005F278B" w:rsidRPr="000A4838">
        <w:t>, and the</w:t>
      </w:r>
      <w:r w:rsidR="00576CE8" w:rsidRPr="000A4838">
        <w:t xml:space="preserve"> budget has </w:t>
      </w:r>
      <w:r w:rsidR="005F278B" w:rsidRPr="000A4838">
        <w:t xml:space="preserve">been </w:t>
      </w:r>
      <w:r w:rsidR="00576CE8" w:rsidRPr="000A4838">
        <w:t>reallocated to other activities</w:t>
      </w:r>
      <w:r w:rsidR="001B33F5" w:rsidRPr="000A4838">
        <w:t>;</w:t>
      </w:r>
    </w:p>
    <w:p w14:paraId="34683B96" w14:textId="55861DDB" w:rsidR="00980B94" w:rsidRPr="000A4838" w:rsidRDefault="00980B94" w:rsidP="00733B68">
      <w:pPr>
        <w:pStyle w:val="Heading2"/>
      </w:pPr>
      <w:r w:rsidRPr="000A4838">
        <w:rPr>
          <w:i/>
          <w:iCs/>
        </w:rPr>
        <w:t xml:space="preserve">Projects to support </w:t>
      </w:r>
      <w:r w:rsidR="00C629C3" w:rsidRPr="000A4838">
        <w:rPr>
          <w:i/>
          <w:iCs/>
        </w:rPr>
        <w:t xml:space="preserve">the </w:t>
      </w:r>
      <w:r w:rsidRPr="000A4838">
        <w:rPr>
          <w:i/>
          <w:iCs/>
        </w:rPr>
        <w:t xml:space="preserve">strengthening </w:t>
      </w:r>
      <w:r w:rsidR="00C629C3" w:rsidRPr="000A4838">
        <w:rPr>
          <w:i/>
          <w:iCs/>
        </w:rPr>
        <w:t xml:space="preserve">of </w:t>
      </w:r>
      <w:r w:rsidRPr="000A4838">
        <w:rPr>
          <w:i/>
          <w:iCs/>
        </w:rPr>
        <w:t>associations:</w:t>
      </w:r>
      <w:r w:rsidRPr="000A4838">
        <w:t xml:space="preserve"> The Secretariat discussed the need to allocate separate funding for the refrigeration and MAC sector associations, noting that the servicing agencies might not have separate associations. UNIDO, in consultation with the Government, agreed to combine the activities for refrigeration association </w:t>
      </w:r>
      <w:r w:rsidR="005F278B" w:rsidRPr="000A4838">
        <w:t>strengthening;</w:t>
      </w:r>
    </w:p>
    <w:p w14:paraId="1DC2C92E" w14:textId="56F4374F" w:rsidR="00980B94" w:rsidRPr="000A4838" w:rsidRDefault="00980B94" w:rsidP="00733B68">
      <w:pPr>
        <w:pStyle w:val="Heading2"/>
      </w:pPr>
      <w:r w:rsidRPr="000A4838">
        <w:rPr>
          <w:i/>
          <w:iCs/>
        </w:rPr>
        <w:t>Project for equipment support for training</w:t>
      </w:r>
      <w:r w:rsidRPr="000A4838">
        <w:t xml:space="preserve">: The Secretariat requested additional information on the tools needed for training of technicians in the refrigeration and MAC sectors. UNIDO mentioned that while a general list of tools had been identified, the specific </w:t>
      </w:r>
      <w:r w:rsidRPr="000A4838">
        <w:lastRenderedPageBreak/>
        <w:t>list of tools for training would be discussed in consultation with the NOU during KIP implementation. After further discussions with the NOU, it was agreed that the total funds budgeted under the component would instead be used to optimize and identify tools for refrigeration and MAC servicing based on the needs identified with industry representatives</w:t>
      </w:r>
      <w:r w:rsidR="005F278B" w:rsidRPr="000A4838">
        <w:t>;</w:t>
      </w:r>
    </w:p>
    <w:p w14:paraId="54AC9B76" w14:textId="77777777" w:rsidR="00980B94" w:rsidRPr="000A4838" w:rsidRDefault="00980B94" w:rsidP="00733B68">
      <w:pPr>
        <w:pStyle w:val="Heading2"/>
      </w:pPr>
      <w:r w:rsidRPr="000A4838">
        <w:rPr>
          <w:i/>
          <w:iCs/>
        </w:rPr>
        <w:t>Training of technicians in the air-conditioning sector</w:t>
      </w:r>
      <w:r w:rsidRPr="000A4838">
        <w:t>: The Secretariat requested clarification on the reason for the inclusion of a budget of US $45,000 for training technicians in the air-conditioning servicing sector, as training activities for technicians in the servicing sector were already being implemented under the HPMP. UNIDO explained that the HPMP training activities related to training for commercial AC servicing technicians in good practices and skills for working with low</w:t>
      </w:r>
      <w:r w:rsidRPr="000A4838">
        <w:noBreakHyphen/>
        <w:t>GWP technologies in that sector;</w:t>
      </w:r>
    </w:p>
    <w:p w14:paraId="509B00FA" w14:textId="6CADDB0A" w:rsidR="00576CE8" w:rsidRPr="000A4838" w:rsidRDefault="00980B94" w:rsidP="00733B68">
      <w:pPr>
        <w:pStyle w:val="Heading2"/>
      </w:pPr>
      <w:r w:rsidRPr="000A4838">
        <w:rPr>
          <w:i/>
          <w:iCs/>
        </w:rPr>
        <w:t>Project for technical support for SMEs</w:t>
      </w:r>
      <w:r w:rsidRPr="000A4838">
        <w:t>:  The Secretariat had discussions with UNIDO on the design of the SME project, noting that it addressed support for three end-users only, and further noting that the impact of such a project during stage I of the KIP was not clear. Based on the discussions, UNIDO agreed to remove this project component (US $35,000)</w:t>
      </w:r>
      <w:r w:rsidR="005F278B" w:rsidRPr="000A4838">
        <w:t xml:space="preserve"> and reallocate the budget to other activities</w:t>
      </w:r>
      <w:r w:rsidRPr="000A4838">
        <w:t>;</w:t>
      </w:r>
      <w:r w:rsidR="004C2340" w:rsidRPr="000A4838">
        <w:t xml:space="preserve"> and</w:t>
      </w:r>
    </w:p>
    <w:p w14:paraId="0FE4E414" w14:textId="153434B3" w:rsidR="00980B94" w:rsidRPr="000A4838" w:rsidRDefault="00980B94" w:rsidP="00733B68">
      <w:pPr>
        <w:pStyle w:val="Heading2"/>
      </w:pPr>
      <w:r w:rsidRPr="000A4838">
        <w:rPr>
          <w:i/>
          <w:iCs/>
        </w:rPr>
        <w:t>Projects for demand-side management of HFCs</w:t>
      </w:r>
      <w:r w:rsidR="00FF213D" w:rsidRPr="000A4838">
        <w:rPr>
          <w:i/>
          <w:iCs/>
        </w:rPr>
        <w:t xml:space="preserve">: </w:t>
      </w:r>
      <w:r w:rsidR="00FF213D" w:rsidRPr="000A4838">
        <w:t>After discussions about</w:t>
      </w:r>
      <w:r w:rsidRPr="000A4838">
        <w:t xml:space="preserve"> different project cost components and adjustments,</w:t>
      </w:r>
      <w:r w:rsidR="00FF213D" w:rsidRPr="000A4838">
        <w:t xml:space="preserve"> th</w:t>
      </w:r>
      <w:r w:rsidR="001F11C4" w:rsidRPr="000A4838">
        <w:t>e</w:t>
      </w:r>
      <w:r w:rsidR="00FF213D" w:rsidRPr="000A4838">
        <w:t xml:space="preserve"> activity</w:t>
      </w:r>
      <w:r w:rsidRPr="000A4838">
        <w:t xml:space="preserve"> relating to promoting the adoption of low</w:t>
      </w:r>
      <w:r w:rsidR="001F11C4" w:rsidRPr="000A4838">
        <w:noBreakHyphen/>
      </w:r>
      <w:r w:rsidRPr="000A4838">
        <w:t>GWP technologies</w:t>
      </w:r>
      <w:r w:rsidR="00FF213D" w:rsidRPr="000A4838">
        <w:t xml:space="preserve"> was submitted.</w:t>
      </w:r>
      <w:r w:rsidRPr="000A4838">
        <w:t xml:space="preserve"> UNIDO proposed to include a project component on promoting demand for low-GWP technologies in the RAC sector, as well as outreach programmes to facilitate the adoption of regulations to ban high-GWP refrigerant-based equipment. This includes the preparation of a plan of action and outreach programmes for consumers and retailers on low-GWP technologies and their benefits and an incentive programme for commercial and industrial refrigeration air-conditioning equipment to replace high-GWP refrigerant</w:t>
      </w:r>
      <w:r w:rsidRPr="000A4838">
        <w:noBreakHyphen/>
        <w:t>based equipment with low-GWP refrigerant</w:t>
      </w:r>
      <w:r w:rsidRPr="000A4838">
        <w:noBreakHyphen/>
        <w:t>based equipment. The Secretariat noted that this programme would support consultations on the implementation of regulations aimed at reducing demand for high</w:t>
      </w:r>
      <w:r w:rsidRPr="000A4838">
        <w:noBreakHyphen/>
        <w:t xml:space="preserve">GWP HFC-based equipment through a combination of policies and incentives for the adoption of low-GWP technologies by a limited set of end-users. On the levels of incentives that would be provided to the enterprises under this programme and the intended impact, UNIDO explained that the incentive would be about 15 to 25 per cent of the cost of equipment based on low-GWP refrigerant technologies </w:t>
      </w:r>
      <w:r w:rsidR="00DA58DE" w:rsidRPr="000A4838">
        <w:t>(</w:t>
      </w:r>
      <w:r w:rsidR="00391407" w:rsidRPr="000A4838">
        <w:t>US $</w:t>
      </w:r>
      <w:r w:rsidR="00DA58DE" w:rsidRPr="000A4838">
        <w:t>100,000)</w:t>
      </w:r>
      <w:r w:rsidR="004C2340" w:rsidRPr="000A4838">
        <w:t>.</w:t>
      </w:r>
    </w:p>
    <w:p w14:paraId="5B0E9906" w14:textId="5B2C740C" w:rsidR="00980B94" w:rsidRPr="000A4838" w:rsidRDefault="00980B94" w:rsidP="00733B68">
      <w:pPr>
        <w:pStyle w:val="Heading1"/>
      </w:pPr>
      <w:r w:rsidRPr="000A4838">
        <w:t xml:space="preserve">Based on the above, the revised costs of the different components of stage I of the KIP for Cameroon are presented in table 7. A detailed overview of activities and costs under the HPMP </w:t>
      </w:r>
      <w:r w:rsidR="00FE5AF1" w:rsidRPr="000A4838">
        <w:t xml:space="preserve">and </w:t>
      </w:r>
      <w:r w:rsidRPr="000A4838">
        <w:t>the KIP is presented in Annex II.</w:t>
      </w:r>
      <w:r w:rsidR="00342326" w:rsidRPr="000A4838">
        <w:t xml:space="preserve"> </w:t>
      </w:r>
      <w:r w:rsidR="008316F4" w:rsidRPr="000A4838">
        <w:t xml:space="preserve">The reductions in HFC consumption eligible for funding will be determined based on the cost-effectiveness threshold for </w:t>
      </w:r>
      <w:r w:rsidR="003571EE" w:rsidRPr="000A4838">
        <w:t xml:space="preserve">the </w:t>
      </w:r>
      <w:r w:rsidR="001C0F31" w:rsidRPr="000A4838">
        <w:t>re</w:t>
      </w:r>
      <w:r w:rsidR="008A15A3" w:rsidRPr="000A4838">
        <w:t xml:space="preserve">frigeration </w:t>
      </w:r>
      <w:r w:rsidR="008316F4" w:rsidRPr="000A4838">
        <w:t xml:space="preserve">servicing </w:t>
      </w:r>
      <w:r w:rsidR="008A15A3" w:rsidRPr="000A4838">
        <w:t xml:space="preserve">sector </w:t>
      </w:r>
      <w:r w:rsidR="008316F4" w:rsidRPr="000A4838">
        <w:t>for non-LVC</w:t>
      </w:r>
      <w:r w:rsidR="008A15A3" w:rsidRPr="000A4838">
        <w:t xml:space="preserve"> countrie</w:t>
      </w:r>
      <w:r w:rsidR="008316F4" w:rsidRPr="000A4838">
        <w:t>s, once agreed by the Executive Committee. For reference, based on the difference between the country’s estimated baseline and proposed target, the reduction would correspond to 1,160,648 CO</w:t>
      </w:r>
      <w:r w:rsidR="008316F4" w:rsidRPr="000A4838">
        <w:rPr>
          <w:vertAlign w:val="subscript"/>
        </w:rPr>
        <w:t>2</w:t>
      </w:r>
      <w:r w:rsidR="008316F4" w:rsidRPr="000A4838">
        <w:t>-eq tonnes; based on 2020</w:t>
      </w:r>
      <w:r w:rsidR="00B744D8" w:rsidRPr="000A4838">
        <w:noBreakHyphen/>
      </w:r>
      <w:r w:rsidR="008316F4" w:rsidRPr="000A4838">
        <w:t xml:space="preserve">2022 average HFC consumption, this would correspond to a reduction of </w:t>
      </w:r>
      <w:r w:rsidR="00051448" w:rsidRPr="000A4838">
        <w:t>656</w:t>
      </w:r>
      <w:r w:rsidR="008316F4" w:rsidRPr="000A4838">
        <w:t xml:space="preserve"> mt of HFCs. </w:t>
      </w:r>
      <w:r w:rsidR="00DA58DE" w:rsidRPr="000A4838">
        <w:t xml:space="preserve">In the absence of cost guidelines, the Secretariat is presenting for the Executive Committee’s consideration the level of costs for stage I of the KIP for </w:t>
      </w:r>
      <w:r w:rsidR="004C2340" w:rsidRPr="000A4838">
        <w:t>Cameroon</w:t>
      </w:r>
      <w:r w:rsidR="00DA58DE" w:rsidRPr="000A4838">
        <w:t xml:space="preserve"> as submitted. </w:t>
      </w:r>
    </w:p>
    <w:p w14:paraId="5A115923" w14:textId="77777777" w:rsidR="00980B94" w:rsidRPr="000A4838" w:rsidRDefault="00980B94" w:rsidP="00B17E08">
      <w:pPr>
        <w:keepNext/>
        <w:suppressAutoHyphens/>
        <w:rPr>
          <w:b/>
          <w:bCs/>
        </w:rPr>
      </w:pPr>
      <w:r w:rsidRPr="000A4838">
        <w:rPr>
          <w:b/>
          <w:bCs/>
        </w:rPr>
        <w:lastRenderedPageBreak/>
        <w:t>Table 7. Revised cost of stage I of the KIP for Cameroon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3"/>
        <w:gridCol w:w="1326"/>
        <w:gridCol w:w="991"/>
        <w:gridCol w:w="1098"/>
        <w:gridCol w:w="1345"/>
        <w:gridCol w:w="929"/>
        <w:gridCol w:w="1128"/>
      </w:tblGrid>
      <w:tr w:rsidR="005F6225" w:rsidRPr="000A4838" w14:paraId="295E0014" w14:textId="77777777" w:rsidTr="006B4805">
        <w:trPr>
          <w:trHeight w:val="280"/>
        </w:trPr>
        <w:tc>
          <w:tcPr>
            <w:tcW w:w="1355" w:type="pct"/>
            <w:vMerge w:val="restart"/>
            <w:shd w:val="clear" w:color="auto" w:fill="auto"/>
            <w:noWrap/>
            <w:tcMar>
              <w:left w:w="72" w:type="dxa"/>
              <w:right w:w="72" w:type="dxa"/>
            </w:tcMar>
            <w:vAlign w:val="center"/>
            <w:hideMark/>
          </w:tcPr>
          <w:p w14:paraId="66958B60" w14:textId="77777777" w:rsidR="00980B94" w:rsidRPr="000A4838" w:rsidRDefault="00980B94" w:rsidP="00B17E08">
            <w:pPr>
              <w:keepNext/>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Activity</w:t>
            </w:r>
          </w:p>
        </w:tc>
        <w:tc>
          <w:tcPr>
            <w:tcW w:w="3042" w:type="pct"/>
            <w:gridSpan w:val="5"/>
            <w:shd w:val="clear" w:color="auto" w:fill="auto"/>
            <w:noWrap/>
            <w:tcMar>
              <w:left w:w="72" w:type="dxa"/>
              <w:right w:w="72" w:type="dxa"/>
            </w:tcMar>
            <w:vAlign w:val="center"/>
          </w:tcPr>
          <w:p w14:paraId="1210BECA" w14:textId="77777777" w:rsidR="00980B94" w:rsidRPr="000A4838" w:rsidRDefault="00980B94" w:rsidP="00B17E08">
            <w:pPr>
              <w:keepNext/>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Cost by sector</w:t>
            </w:r>
          </w:p>
        </w:tc>
        <w:tc>
          <w:tcPr>
            <w:tcW w:w="603" w:type="pct"/>
            <w:shd w:val="clear" w:color="auto" w:fill="auto"/>
            <w:tcMar>
              <w:left w:w="72" w:type="dxa"/>
              <w:right w:w="72" w:type="dxa"/>
            </w:tcMar>
            <w:vAlign w:val="center"/>
          </w:tcPr>
          <w:p w14:paraId="277407DA" w14:textId="77777777" w:rsidR="00980B94" w:rsidRPr="000A4838" w:rsidRDefault="00980B94" w:rsidP="00B17E08">
            <w:pPr>
              <w:keepNext/>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 cost</w:t>
            </w:r>
          </w:p>
        </w:tc>
      </w:tr>
      <w:tr w:rsidR="005F6225" w:rsidRPr="000A4838" w14:paraId="34903F26" w14:textId="77777777" w:rsidTr="006B4805">
        <w:trPr>
          <w:trHeight w:val="280"/>
        </w:trPr>
        <w:tc>
          <w:tcPr>
            <w:tcW w:w="1355" w:type="pct"/>
            <w:vMerge/>
            <w:shd w:val="clear" w:color="auto" w:fill="auto"/>
            <w:noWrap/>
            <w:tcMar>
              <w:left w:w="72" w:type="dxa"/>
              <w:right w:w="72" w:type="dxa"/>
            </w:tcMar>
            <w:vAlign w:val="center"/>
          </w:tcPr>
          <w:p w14:paraId="1635B67E" w14:textId="77777777" w:rsidR="00980B94" w:rsidRPr="000A4838" w:rsidRDefault="00980B94" w:rsidP="00B17E08">
            <w:pPr>
              <w:keepNext/>
              <w:suppressAutoHyphens/>
              <w:jc w:val="center"/>
              <w:rPr>
                <w:rFonts w:asciiTheme="majorBidi" w:hAnsiTheme="majorBidi" w:cstheme="majorBidi"/>
                <w:b/>
                <w:bCs/>
                <w:sz w:val="20"/>
                <w:szCs w:val="20"/>
                <w:lang w:eastAsia="en-CA"/>
              </w:rPr>
            </w:pPr>
          </w:p>
        </w:tc>
        <w:tc>
          <w:tcPr>
            <w:tcW w:w="709" w:type="pct"/>
            <w:shd w:val="clear" w:color="auto" w:fill="auto"/>
            <w:noWrap/>
            <w:tcMar>
              <w:left w:w="72" w:type="dxa"/>
              <w:right w:w="72" w:type="dxa"/>
            </w:tcMar>
          </w:tcPr>
          <w:p w14:paraId="25A6AE3B" w14:textId="77777777" w:rsidR="00980B94" w:rsidRPr="000A4838" w:rsidRDefault="00980B94" w:rsidP="00B17E08">
            <w:pPr>
              <w:keepNext/>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Refrigeration</w:t>
            </w:r>
          </w:p>
        </w:tc>
        <w:tc>
          <w:tcPr>
            <w:tcW w:w="530" w:type="pct"/>
            <w:shd w:val="clear" w:color="auto" w:fill="auto"/>
            <w:noWrap/>
            <w:tcMar>
              <w:left w:w="72" w:type="dxa"/>
              <w:right w:w="72" w:type="dxa"/>
            </w:tcMar>
          </w:tcPr>
          <w:p w14:paraId="0676D897" w14:textId="77777777" w:rsidR="00980B94" w:rsidRPr="000A4838" w:rsidRDefault="00980B94" w:rsidP="00B17E08">
            <w:pPr>
              <w:keepNext/>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AC</w:t>
            </w:r>
          </w:p>
        </w:tc>
        <w:tc>
          <w:tcPr>
            <w:tcW w:w="587" w:type="pct"/>
            <w:shd w:val="clear" w:color="auto" w:fill="auto"/>
            <w:noWrap/>
            <w:tcMar>
              <w:left w:w="72" w:type="dxa"/>
              <w:right w:w="72" w:type="dxa"/>
            </w:tcMar>
          </w:tcPr>
          <w:p w14:paraId="185FD374" w14:textId="77777777" w:rsidR="00980B94" w:rsidRPr="000A4838" w:rsidRDefault="00980B94" w:rsidP="00B17E08">
            <w:pPr>
              <w:keepNext/>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MAC</w:t>
            </w:r>
          </w:p>
        </w:tc>
        <w:tc>
          <w:tcPr>
            <w:tcW w:w="719" w:type="pct"/>
            <w:tcMar>
              <w:left w:w="72" w:type="dxa"/>
              <w:right w:w="72" w:type="dxa"/>
            </w:tcMar>
          </w:tcPr>
          <w:p w14:paraId="2F3FBE44" w14:textId="77777777" w:rsidR="00980B94" w:rsidRPr="000A4838" w:rsidRDefault="00980B94" w:rsidP="00B17E08">
            <w:pPr>
              <w:keepNext/>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Firefighting</w:t>
            </w:r>
          </w:p>
        </w:tc>
        <w:tc>
          <w:tcPr>
            <w:tcW w:w="497" w:type="pct"/>
            <w:tcMar>
              <w:left w:w="72" w:type="dxa"/>
              <w:right w:w="72" w:type="dxa"/>
            </w:tcMar>
          </w:tcPr>
          <w:p w14:paraId="3B73083A" w14:textId="77777777" w:rsidR="00980B94" w:rsidRPr="000A4838" w:rsidRDefault="00980B94" w:rsidP="00B17E08">
            <w:pPr>
              <w:keepNext/>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Cross-sectoral</w:t>
            </w:r>
          </w:p>
        </w:tc>
        <w:tc>
          <w:tcPr>
            <w:tcW w:w="603" w:type="pct"/>
            <w:shd w:val="clear" w:color="auto" w:fill="auto"/>
            <w:noWrap/>
            <w:tcMar>
              <w:left w:w="72" w:type="dxa"/>
              <w:right w:w="72" w:type="dxa"/>
            </w:tcMar>
            <w:vAlign w:val="center"/>
          </w:tcPr>
          <w:p w14:paraId="470F6486" w14:textId="77777777" w:rsidR="00980B94" w:rsidRPr="000A4838" w:rsidRDefault="00980B94" w:rsidP="00B17E08">
            <w:pPr>
              <w:keepNext/>
              <w:suppressAutoHyphens/>
              <w:jc w:val="center"/>
              <w:rPr>
                <w:rFonts w:asciiTheme="majorBidi" w:hAnsiTheme="majorBidi" w:cstheme="majorBidi"/>
                <w:b/>
                <w:bCs/>
                <w:sz w:val="20"/>
                <w:szCs w:val="20"/>
                <w:lang w:eastAsia="en-CA"/>
              </w:rPr>
            </w:pPr>
          </w:p>
        </w:tc>
      </w:tr>
      <w:tr w:rsidR="005F6225" w:rsidRPr="000A4838" w14:paraId="740F5B38" w14:textId="77777777" w:rsidTr="003A3F29">
        <w:trPr>
          <w:trHeight w:val="227"/>
          <w:tblHeader/>
        </w:trPr>
        <w:tc>
          <w:tcPr>
            <w:tcW w:w="5000" w:type="pct"/>
            <w:gridSpan w:val="7"/>
            <w:tcMar>
              <w:left w:w="72" w:type="dxa"/>
              <w:right w:w="72" w:type="dxa"/>
            </w:tcMar>
            <w:vAlign w:val="center"/>
          </w:tcPr>
          <w:p w14:paraId="1CD35FCF" w14:textId="77777777" w:rsidR="00980B94" w:rsidRPr="000A4838" w:rsidRDefault="00980B94" w:rsidP="00B17E08">
            <w:pPr>
              <w:keepNext/>
              <w:suppressAutoHyphens/>
              <w:jc w:val="left"/>
              <w:rPr>
                <w:rFonts w:asciiTheme="majorBidi" w:hAnsiTheme="majorBidi" w:cstheme="majorBidi"/>
                <w:b/>
                <w:bCs/>
                <w:i/>
                <w:iCs/>
                <w:sz w:val="20"/>
                <w:szCs w:val="20"/>
                <w:lang w:eastAsia="en-CA"/>
              </w:rPr>
            </w:pPr>
            <w:r w:rsidRPr="000A4838">
              <w:rPr>
                <w:rFonts w:asciiTheme="majorBidi" w:hAnsiTheme="majorBidi" w:cstheme="majorBidi"/>
                <w:b/>
                <w:bCs/>
                <w:i/>
                <w:iCs/>
                <w:sz w:val="20"/>
                <w:szCs w:val="20"/>
                <w:lang w:eastAsia="en-CA"/>
              </w:rPr>
              <w:t>Activities addressing the priority sectors</w:t>
            </w:r>
          </w:p>
        </w:tc>
      </w:tr>
      <w:tr w:rsidR="005F6225" w:rsidRPr="000A4838" w14:paraId="113A9C02" w14:textId="77777777" w:rsidTr="003A3F29">
        <w:trPr>
          <w:trHeight w:val="227"/>
        </w:trPr>
        <w:tc>
          <w:tcPr>
            <w:tcW w:w="1355" w:type="pct"/>
            <w:shd w:val="clear" w:color="auto" w:fill="auto"/>
            <w:noWrap/>
            <w:tcMar>
              <w:left w:w="72" w:type="dxa"/>
              <w:right w:w="72" w:type="dxa"/>
            </w:tcMar>
            <w:vAlign w:val="center"/>
          </w:tcPr>
          <w:p w14:paraId="0C2B5714" w14:textId="77777777" w:rsidR="00980B94" w:rsidRPr="000A4838" w:rsidRDefault="00980B94" w:rsidP="00B17E08">
            <w:pPr>
              <w:keepNext/>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Support for RAC associations</w:t>
            </w:r>
          </w:p>
        </w:tc>
        <w:tc>
          <w:tcPr>
            <w:tcW w:w="709" w:type="pct"/>
            <w:shd w:val="clear" w:color="auto" w:fill="auto"/>
            <w:noWrap/>
            <w:tcMar>
              <w:left w:w="72" w:type="dxa"/>
              <w:right w:w="72" w:type="dxa"/>
            </w:tcMar>
          </w:tcPr>
          <w:p w14:paraId="75B844BF"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530" w:type="pct"/>
            <w:shd w:val="clear" w:color="auto" w:fill="auto"/>
            <w:noWrap/>
            <w:tcMar>
              <w:left w:w="72" w:type="dxa"/>
              <w:right w:w="72" w:type="dxa"/>
            </w:tcMar>
          </w:tcPr>
          <w:p w14:paraId="39325337"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587" w:type="pct"/>
            <w:shd w:val="clear" w:color="auto" w:fill="auto"/>
            <w:noWrap/>
            <w:tcMar>
              <w:left w:w="72" w:type="dxa"/>
              <w:right w:w="72" w:type="dxa"/>
            </w:tcMar>
          </w:tcPr>
          <w:p w14:paraId="5AAF3A53"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719" w:type="pct"/>
            <w:tcMar>
              <w:left w:w="72" w:type="dxa"/>
              <w:right w:w="72" w:type="dxa"/>
            </w:tcMar>
          </w:tcPr>
          <w:p w14:paraId="0F5D57B9"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497" w:type="pct"/>
            <w:tcMar>
              <w:left w:w="72" w:type="dxa"/>
              <w:right w:w="72" w:type="dxa"/>
            </w:tcMar>
          </w:tcPr>
          <w:p w14:paraId="0AFB1852" w14:textId="77777777" w:rsidR="00980B94" w:rsidRPr="000A4838" w:rsidRDefault="00980B94" w:rsidP="00B17E08">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20,000</w:t>
            </w:r>
          </w:p>
        </w:tc>
        <w:tc>
          <w:tcPr>
            <w:tcW w:w="603" w:type="pct"/>
            <w:shd w:val="clear" w:color="auto" w:fill="auto"/>
            <w:noWrap/>
            <w:tcMar>
              <w:left w:w="72" w:type="dxa"/>
              <w:right w:w="72" w:type="dxa"/>
            </w:tcMar>
          </w:tcPr>
          <w:p w14:paraId="5DE0B989" w14:textId="77777777" w:rsidR="00980B94" w:rsidRPr="000A4838" w:rsidRDefault="00980B94" w:rsidP="00B17E08">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20,000</w:t>
            </w:r>
          </w:p>
        </w:tc>
      </w:tr>
      <w:tr w:rsidR="005F6225" w:rsidRPr="000A4838" w14:paraId="4D53BDFA" w14:textId="77777777" w:rsidTr="003A3F29">
        <w:trPr>
          <w:trHeight w:val="227"/>
        </w:trPr>
        <w:tc>
          <w:tcPr>
            <w:tcW w:w="1355" w:type="pct"/>
            <w:shd w:val="clear" w:color="auto" w:fill="auto"/>
            <w:noWrap/>
            <w:tcMar>
              <w:left w:w="72" w:type="dxa"/>
              <w:right w:w="72" w:type="dxa"/>
            </w:tcMar>
            <w:vAlign w:val="center"/>
          </w:tcPr>
          <w:p w14:paraId="107FA709" w14:textId="77777777" w:rsidR="00980B94" w:rsidRPr="000A4838" w:rsidRDefault="00980B94" w:rsidP="00B17E08">
            <w:pPr>
              <w:keepNext/>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Provision of tools for training</w:t>
            </w:r>
          </w:p>
        </w:tc>
        <w:tc>
          <w:tcPr>
            <w:tcW w:w="709" w:type="pct"/>
            <w:shd w:val="clear" w:color="auto" w:fill="auto"/>
            <w:noWrap/>
            <w:tcMar>
              <w:left w:w="72" w:type="dxa"/>
              <w:right w:w="72" w:type="dxa"/>
            </w:tcMar>
          </w:tcPr>
          <w:p w14:paraId="0C37C17D"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530" w:type="pct"/>
            <w:shd w:val="clear" w:color="auto" w:fill="auto"/>
            <w:noWrap/>
            <w:tcMar>
              <w:left w:w="72" w:type="dxa"/>
              <w:right w:w="72" w:type="dxa"/>
            </w:tcMar>
          </w:tcPr>
          <w:p w14:paraId="52069B3F"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587" w:type="pct"/>
            <w:shd w:val="clear" w:color="auto" w:fill="auto"/>
            <w:noWrap/>
            <w:tcMar>
              <w:left w:w="72" w:type="dxa"/>
              <w:right w:w="72" w:type="dxa"/>
            </w:tcMar>
          </w:tcPr>
          <w:p w14:paraId="627E9AA0"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719" w:type="pct"/>
            <w:tcMar>
              <w:left w:w="72" w:type="dxa"/>
              <w:right w:w="72" w:type="dxa"/>
            </w:tcMar>
          </w:tcPr>
          <w:p w14:paraId="2DFEC4B1"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497" w:type="pct"/>
            <w:tcMar>
              <w:left w:w="72" w:type="dxa"/>
              <w:right w:w="72" w:type="dxa"/>
            </w:tcMar>
          </w:tcPr>
          <w:p w14:paraId="21CC889A" w14:textId="77777777" w:rsidR="00980B94" w:rsidRPr="000A4838" w:rsidRDefault="00980B94" w:rsidP="00B17E08">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40,000</w:t>
            </w:r>
          </w:p>
        </w:tc>
        <w:tc>
          <w:tcPr>
            <w:tcW w:w="603" w:type="pct"/>
            <w:shd w:val="clear" w:color="auto" w:fill="auto"/>
            <w:noWrap/>
            <w:tcMar>
              <w:left w:w="72" w:type="dxa"/>
              <w:right w:w="72" w:type="dxa"/>
            </w:tcMar>
          </w:tcPr>
          <w:p w14:paraId="3EA14EAB" w14:textId="77777777" w:rsidR="00980B94" w:rsidRPr="000A4838" w:rsidRDefault="00980B94" w:rsidP="00B17E08">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40,000</w:t>
            </w:r>
          </w:p>
        </w:tc>
      </w:tr>
      <w:tr w:rsidR="005F6225" w:rsidRPr="000A4838" w14:paraId="7B2ADCE7" w14:textId="77777777" w:rsidTr="003A3F29">
        <w:trPr>
          <w:trHeight w:val="227"/>
        </w:trPr>
        <w:tc>
          <w:tcPr>
            <w:tcW w:w="1355" w:type="pct"/>
            <w:shd w:val="clear" w:color="auto" w:fill="auto"/>
            <w:noWrap/>
            <w:tcMar>
              <w:left w:w="72" w:type="dxa"/>
              <w:right w:w="72" w:type="dxa"/>
            </w:tcMar>
            <w:vAlign w:val="center"/>
            <w:hideMark/>
          </w:tcPr>
          <w:p w14:paraId="20AC0114" w14:textId="77777777" w:rsidR="00980B94" w:rsidRPr="000A4838" w:rsidRDefault="00980B94" w:rsidP="00B17E08">
            <w:pPr>
              <w:keepNext/>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Technician training</w:t>
            </w:r>
          </w:p>
        </w:tc>
        <w:tc>
          <w:tcPr>
            <w:tcW w:w="709" w:type="pct"/>
            <w:shd w:val="clear" w:color="auto" w:fill="auto"/>
            <w:noWrap/>
            <w:tcMar>
              <w:left w:w="72" w:type="dxa"/>
              <w:right w:w="72" w:type="dxa"/>
            </w:tcMar>
          </w:tcPr>
          <w:p w14:paraId="01B22D44" w14:textId="77777777" w:rsidR="00980B94" w:rsidRPr="000A4838" w:rsidRDefault="00980B94" w:rsidP="00B17E08">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168,000</w:t>
            </w:r>
          </w:p>
        </w:tc>
        <w:tc>
          <w:tcPr>
            <w:tcW w:w="530" w:type="pct"/>
            <w:shd w:val="clear" w:color="auto" w:fill="auto"/>
            <w:noWrap/>
            <w:tcMar>
              <w:left w:w="72" w:type="dxa"/>
              <w:right w:w="72" w:type="dxa"/>
            </w:tcMar>
          </w:tcPr>
          <w:p w14:paraId="2B7F4ABE" w14:textId="77777777" w:rsidR="00980B94" w:rsidRPr="000A4838" w:rsidRDefault="00980B94" w:rsidP="00B17E08">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45,000</w:t>
            </w:r>
          </w:p>
        </w:tc>
        <w:tc>
          <w:tcPr>
            <w:tcW w:w="587" w:type="pct"/>
            <w:shd w:val="clear" w:color="auto" w:fill="auto"/>
            <w:noWrap/>
            <w:tcMar>
              <w:left w:w="72" w:type="dxa"/>
              <w:right w:w="72" w:type="dxa"/>
            </w:tcMar>
          </w:tcPr>
          <w:p w14:paraId="4D6327FA" w14:textId="77777777" w:rsidR="00980B94" w:rsidRPr="000A4838" w:rsidRDefault="00980B94" w:rsidP="00B17E08">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130,500</w:t>
            </w:r>
          </w:p>
        </w:tc>
        <w:tc>
          <w:tcPr>
            <w:tcW w:w="719" w:type="pct"/>
            <w:tcMar>
              <w:left w:w="72" w:type="dxa"/>
              <w:right w:w="72" w:type="dxa"/>
            </w:tcMar>
          </w:tcPr>
          <w:p w14:paraId="70018134" w14:textId="77777777" w:rsidR="00980B94" w:rsidRPr="000A4838" w:rsidRDefault="00980B94" w:rsidP="00B17E08">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45,000</w:t>
            </w:r>
          </w:p>
        </w:tc>
        <w:tc>
          <w:tcPr>
            <w:tcW w:w="497" w:type="pct"/>
            <w:tcMar>
              <w:left w:w="72" w:type="dxa"/>
              <w:right w:w="72" w:type="dxa"/>
            </w:tcMar>
          </w:tcPr>
          <w:p w14:paraId="04C68A80" w14:textId="77777777" w:rsidR="00980B94" w:rsidRPr="000A4838" w:rsidRDefault="00980B94" w:rsidP="00B17E08">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 </w:t>
            </w:r>
          </w:p>
        </w:tc>
        <w:tc>
          <w:tcPr>
            <w:tcW w:w="603" w:type="pct"/>
            <w:shd w:val="clear" w:color="auto" w:fill="auto"/>
            <w:noWrap/>
            <w:tcMar>
              <w:left w:w="72" w:type="dxa"/>
              <w:right w:w="72" w:type="dxa"/>
            </w:tcMar>
          </w:tcPr>
          <w:p w14:paraId="4FBC0579" w14:textId="77777777" w:rsidR="00980B94" w:rsidRPr="000A4838" w:rsidRDefault="00980B94" w:rsidP="00B17E08">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388,500</w:t>
            </w:r>
          </w:p>
        </w:tc>
      </w:tr>
      <w:tr w:rsidR="005F6225" w:rsidRPr="000A4838" w14:paraId="58C76F68" w14:textId="77777777" w:rsidTr="003A3F29">
        <w:trPr>
          <w:trHeight w:val="227"/>
        </w:trPr>
        <w:tc>
          <w:tcPr>
            <w:tcW w:w="1355" w:type="pct"/>
            <w:shd w:val="clear" w:color="auto" w:fill="auto"/>
            <w:noWrap/>
            <w:tcMar>
              <w:left w:w="72" w:type="dxa"/>
              <w:right w:w="72" w:type="dxa"/>
            </w:tcMar>
            <w:vAlign w:val="center"/>
            <w:hideMark/>
          </w:tcPr>
          <w:p w14:paraId="366983FA" w14:textId="77777777" w:rsidR="00980B94" w:rsidRPr="000A4838" w:rsidRDefault="00980B94" w:rsidP="00B17E08">
            <w:pPr>
              <w:keepNext/>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Planning and promoting recovery and recycling</w:t>
            </w:r>
          </w:p>
        </w:tc>
        <w:tc>
          <w:tcPr>
            <w:tcW w:w="709" w:type="pct"/>
            <w:shd w:val="clear" w:color="auto" w:fill="auto"/>
            <w:noWrap/>
            <w:tcMar>
              <w:left w:w="72" w:type="dxa"/>
              <w:right w:w="72" w:type="dxa"/>
            </w:tcMar>
          </w:tcPr>
          <w:p w14:paraId="08F8E39E"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530" w:type="pct"/>
            <w:shd w:val="clear" w:color="auto" w:fill="auto"/>
            <w:noWrap/>
            <w:tcMar>
              <w:left w:w="72" w:type="dxa"/>
              <w:right w:w="72" w:type="dxa"/>
            </w:tcMar>
          </w:tcPr>
          <w:p w14:paraId="4F40D70D"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587" w:type="pct"/>
            <w:shd w:val="clear" w:color="auto" w:fill="auto"/>
            <w:noWrap/>
            <w:tcMar>
              <w:left w:w="72" w:type="dxa"/>
              <w:right w:w="72" w:type="dxa"/>
            </w:tcMar>
          </w:tcPr>
          <w:p w14:paraId="0586DF79"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719" w:type="pct"/>
            <w:tcMar>
              <w:left w:w="72" w:type="dxa"/>
              <w:right w:w="72" w:type="dxa"/>
            </w:tcMar>
          </w:tcPr>
          <w:p w14:paraId="2237DEF4"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497" w:type="pct"/>
            <w:tcMar>
              <w:left w:w="72" w:type="dxa"/>
              <w:right w:w="72" w:type="dxa"/>
            </w:tcMar>
          </w:tcPr>
          <w:p w14:paraId="547100BE" w14:textId="77777777" w:rsidR="00980B94" w:rsidRPr="000A4838" w:rsidRDefault="00980B94" w:rsidP="00B17E08">
            <w:pPr>
              <w:keepNext/>
              <w:tabs>
                <w:tab w:val="left" w:pos="638"/>
              </w:tabs>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50,000</w:t>
            </w:r>
          </w:p>
        </w:tc>
        <w:tc>
          <w:tcPr>
            <w:tcW w:w="603" w:type="pct"/>
            <w:shd w:val="clear" w:color="auto" w:fill="auto"/>
            <w:noWrap/>
            <w:tcMar>
              <w:left w:w="72" w:type="dxa"/>
              <w:right w:w="72" w:type="dxa"/>
            </w:tcMar>
          </w:tcPr>
          <w:p w14:paraId="0E366B84" w14:textId="77777777" w:rsidR="00980B94" w:rsidRPr="000A4838" w:rsidRDefault="00980B94" w:rsidP="00B17E08">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50,000</w:t>
            </w:r>
          </w:p>
        </w:tc>
      </w:tr>
      <w:tr w:rsidR="005F6225" w:rsidRPr="000A4838" w14:paraId="2E9AC525" w14:textId="77777777" w:rsidTr="003A3F29">
        <w:trPr>
          <w:trHeight w:val="227"/>
        </w:trPr>
        <w:tc>
          <w:tcPr>
            <w:tcW w:w="1355" w:type="pct"/>
            <w:shd w:val="clear" w:color="auto" w:fill="auto"/>
            <w:noWrap/>
            <w:tcMar>
              <w:left w:w="72" w:type="dxa"/>
              <w:right w:w="72" w:type="dxa"/>
            </w:tcMar>
            <w:vAlign w:val="center"/>
            <w:hideMark/>
          </w:tcPr>
          <w:p w14:paraId="7609DB6B" w14:textId="77777777" w:rsidR="00980B94" w:rsidRPr="000A4838" w:rsidRDefault="00980B94" w:rsidP="00B17E08">
            <w:pPr>
              <w:keepNext/>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Development of codes of practice </w:t>
            </w:r>
          </w:p>
        </w:tc>
        <w:tc>
          <w:tcPr>
            <w:tcW w:w="709" w:type="pct"/>
            <w:shd w:val="clear" w:color="auto" w:fill="auto"/>
            <w:noWrap/>
            <w:tcMar>
              <w:left w:w="72" w:type="dxa"/>
              <w:right w:w="72" w:type="dxa"/>
            </w:tcMar>
          </w:tcPr>
          <w:p w14:paraId="733394A0"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530" w:type="pct"/>
            <w:shd w:val="clear" w:color="auto" w:fill="auto"/>
            <w:noWrap/>
            <w:tcMar>
              <w:left w:w="72" w:type="dxa"/>
              <w:right w:w="72" w:type="dxa"/>
            </w:tcMar>
          </w:tcPr>
          <w:p w14:paraId="1CD9A89A"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587" w:type="pct"/>
            <w:shd w:val="clear" w:color="auto" w:fill="auto"/>
            <w:noWrap/>
            <w:tcMar>
              <w:left w:w="72" w:type="dxa"/>
              <w:right w:w="72" w:type="dxa"/>
            </w:tcMar>
          </w:tcPr>
          <w:p w14:paraId="6525D3C4" w14:textId="77777777" w:rsidR="00980B94" w:rsidRPr="000A4838" w:rsidRDefault="00980B94" w:rsidP="00B17E08">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25,000</w:t>
            </w:r>
          </w:p>
        </w:tc>
        <w:tc>
          <w:tcPr>
            <w:tcW w:w="719" w:type="pct"/>
            <w:tcMar>
              <w:left w:w="72" w:type="dxa"/>
              <w:right w:w="72" w:type="dxa"/>
            </w:tcMar>
          </w:tcPr>
          <w:p w14:paraId="7739EC67" w14:textId="77777777" w:rsidR="00980B94" w:rsidRPr="000A4838" w:rsidRDefault="00980B94" w:rsidP="00B17E08">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 </w:t>
            </w:r>
          </w:p>
        </w:tc>
        <w:tc>
          <w:tcPr>
            <w:tcW w:w="497" w:type="pct"/>
            <w:tcMar>
              <w:left w:w="72" w:type="dxa"/>
              <w:right w:w="72" w:type="dxa"/>
            </w:tcMar>
          </w:tcPr>
          <w:p w14:paraId="042F2255" w14:textId="77777777" w:rsidR="00980B94" w:rsidRPr="000A4838" w:rsidRDefault="00980B94" w:rsidP="00B17E08">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 </w:t>
            </w:r>
          </w:p>
        </w:tc>
        <w:tc>
          <w:tcPr>
            <w:tcW w:w="603" w:type="pct"/>
            <w:shd w:val="clear" w:color="auto" w:fill="auto"/>
            <w:noWrap/>
            <w:tcMar>
              <w:left w:w="72" w:type="dxa"/>
              <w:right w:w="72" w:type="dxa"/>
            </w:tcMar>
          </w:tcPr>
          <w:p w14:paraId="1F44D48C" w14:textId="77777777" w:rsidR="00980B94" w:rsidRPr="000A4838" w:rsidRDefault="00980B94" w:rsidP="00B17E08">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25,000</w:t>
            </w:r>
          </w:p>
        </w:tc>
      </w:tr>
      <w:tr w:rsidR="005F6225" w:rsidRPr="000A4838" w14:paraId="03AB120D" w14:textId="77777777" w:rsidTr="003A3F29">
        <w:trPr>
          <w:trHeight w:val="227"/>
        </w:trPr>
        <w:tc>
          <w:tcPr>
            <w:tcW w:w="1355" w:type="pct"/>
            <w:shd w:val="clear" w:color="auto" w:fill="auto"/>
            <w:noWrap/>
            <w:tcMar>
              <w:left w:w="72" w:type="dxa"/>
              <w:right w:w="72" w:type="dxa"/>
            </w:tcMar>
            <w:vAlign w:val="center"/>
            <w:hideMark/>
          </w:tcPr>
          <w:p w14:paraId="0289DE75" w14:textId="77777777" w:rsidR="00980B94" w:rsidRPr="000A4838" w:rsidRDefault="00980B94" w:rsidP="00B17E08">
            <w:pPr>
              <w:keepNext/>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SME programmes </w:t>
            </w:r>
          </w:p>
        </w:tc>
        <w:tc>
          <w:tcPr>
            <w:tcW w:w="709" w:type="pct"/>
            <w:shd w:val="clear" w:color="auto" w:fill="auto"/>
            <w:noWrap/>
            <w:tcMar>
              <w:left w:w="72" w:type="dxa"/>
              <w:right w:w="72" w:type="dxa"/>
            </w:tcMar>
          </w:tcPr>
          <w:p w14:paraId="7E27E2F3"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530" w:type="pct"/>
            <w:shd w:val="clear" w:color="auto" w:fill="auto"/>
            <w:noWrap/>
            <w:tcMar>
              <w:left w:w="72" w:type="dxa"/>
              <w:right w:w="72" w:type="dxa"/>
            </w:tcMar>
          </w:tcPr>
          <w:p w14:paraId="5B3A8A2D" w14:textId="77777777" w:rsidR="00980B94" w:rsidRPr="000A4838" w:rsidRDefault="00980B94" w:rsidP="00B17E08">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587" w:type="pct"/>
            <w:shd w:val="clear" w:color="auto" w:fill="auto"/>
            <w:noWrap/>
            <w:tcMar>
              <w:left w:w="72" w:type="dxa"/>
              <w:right w:w="72" w:type="dxa"/>
            </w:tcMar>
          </w:tcPr>
          <w:p w14:paraId="6FD3C187"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719" w:type="pct"/>
            <w:tcMar>
              <w:left w:w="72" w:type="dxa"/>
              <w:right w:w="72" w:type="dxa"/>
            </w:tcMar>
          </w:tcPr>
          <w:p w14:paraId="29B44870"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497" w:type="pct"/>
            <w:tcMar>
              <w:left w:w="72" w:type="dxa"/>
              <w:right w:w="72" w:type="dxa"/>
            </w:tcMar>
          </w:tcPr>
          <w:p w14:paraId="044BB5DA"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603" w:type="pct"/>
            <w:shd w:val="clear" w:color="auto" w:fill="auto"/>
            <w:noWrap/>
            <w:tcMar>
              <w:left w:w="72" w:type="dxa"/>
              <w:right w:w="72" w:type="dxa"/>
            </w:tcMar>
          </w:tcPr>
          <w:p w14:paraId="678C1268" w14:textId="77777777" w:rsidR="00980B94" w:rsidRPr="000A4838" w:rsidRDefault="00980B94" w:rsidP="00B17E08">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r>
      <w:tr w:rsidR="005F6225" w:rsidRPr="000A4838" w14:paraId="0EC38B84" w14:textId="77777777" w:rsidTr="003A3F29">
        <w:trPr>
          <w:trHeight w:val="227"/>
        </w:trPr>
        <w:tc>
          <w:tcPr>
            <w:tcW w:w="1355" w:type="pct"/>
            <w:shd w:val="clear" w:color="auto" w:fill="auto"/>
            <w:noWrap/>
            <w:tcMar>
              <w:left w:w="72" w:type="dxa"/>
              <w:right w:w="72" w:type="dxa"/>
            </w:tcMar>
            <w:vAlign w:val="center"/>
            <w:hideMark/>
          </w:tcPr>
          <w:p w14:paraId="54E03046" w14:textId="77777777" w:rsidR="00980B94" w:rsidRPr="000A4838" w:rsidRDefault="00980B94" w:rsidP="00B17E08">
            <w:pPr>
              <w:keepNext/>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Technology demonstration in the health sector</w:t>
            </w:r>
          </w:p>
        </w:tc>
        <w:tc>
          <w:tcPr>
            <w:tcW w:w="709" w:type="pct"/>
            <w:shd w:val="clear" w:color="auto" w:fill="auto"/>
            <w:noWrap/>
            <w:tcMar>
              <w:left w:w="72" w:type="dxa"/>
              <w:right w:w="72" w:type="dxa"/>
            </w:tcMar>
          </w:tcPr>
          <w:p w14:paraId="37A8C612" w14:textId="77777777" w:rsidR="00980B94" w:rsidRPr="000A4838" w:rsidRDefault="00980B94" w:rsidP="00B17E08">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114,000</w:t>
            </w:r>
          </w:p>
        </w:tc>
        <w:tc>
          <w:tcPr>
            <w:tcW w:w="530" w:type="pct"/>
            <w:shd w:val="clear" w:color="auto" w:fill="auto"/>
            <w:noWrap/>
            <w:tcMar>
              <w:left w:w="72" w:type="dxa"/>
              <w:right w:w="72" w:type="dxa"/>
            </w:tcMar>
          </w:tcPr>
          <w:p w14:paraId="60C375CE"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587" w:type="pct"/>
            <w:shd w:val="clear" w:color="auto" w:fill="auto"/>
            <w:noWrap/>
            <w:tcMar>
              <w:left w:w="72" w:type="dxa"/>
              <w:right w:w="72" w:type="dxa"/>
            </w:tcMar>
          </w:tcPr>
          <w:p w14:paraId="458B54CD"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719" w:type="pct"/>
            <w:tcMar>
              <w:left w:w="72" w:type="dxa"/>
              <w:right w:w="72" w:type="dxa"/>
            </w:tcMar>
          </w:tcPr>
          <w:p w14:paraId="0D4104B5"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497" w:type="pct"/>
            <w:tcMar>
              <w:left w:w="72" w:type="dxa"/>
              <w:right w:w="72" w:type="dxa"/>
            </w:tcMar>
          </w:tcPr>
          <w:p w14:paraId="125E4B21" w14:textId="77777777" w:rsidR="00980B94" w:rsidRPr="000A4838" w:rsidRDefault="00980B94" w:rsidP="00B17E08">
            <w:pPr>
              <w:keepNext/>
              <w:suppressAutoHyphens/>
              <w:jc w:val="right"/>
              <w:rPr>
                <w:rFonts w:asciiTheme="majorBidi" w:hAnsiTheme="majorBidi" w:cstheme="majorBidi"/>
                <w:sz w:val="20"/>
                <w:szCs w:val="20"/>
                <w:lang w:eastAsia="en-CA"/>
              </w:rPr>
            </w:pPr>
          </w:p>
        </w:tc>
        <w:tc>
          <w:tcPr>
            <w:tcW w:w="603" w:type="pct"/>
            <w:shd w:val="clear" w:color="auto" w:fill="auto"/>
            <w:noWrap/>
            <w:tcMar>
              <w:left w:w="72" w:type="dxa"/>
              <w:right w:w="72" w:type="dxa"/>
            </w:tcMar>
          </w:tcPr>
          <w:p w14:paraId="4674ED61" w14:textId="77777777" w:rsidR="00980B94" w:rsidRPr="000A4838" w:rsidRDefault="00980B94" w:rsidP="00B17E08">
            <w:pPr>
              <w:keepNext/>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114,000</w:t>
            </w:r>
          </w:p>
        </w:tc>
      </w:tr>
      <w:tr w:rsidR="005F6225" w:rsidRPr="000A4838" w14:paraId="2068B1A2" w14:textId="77777777" w:rsidTr="003A3F29">
        <w:trPr>
          <w:trHeight w:val="227"/>
        </w:trPr>
        <w:tc>
          <w:tcPr>
            <w:tcW w:w="1355" w:type="pct"/>
            <w:shd w:val="clear" w:color="auto" w:fill="auto"/>
            <w:noWrap/>
            <w:tcMar>
              <w:left w:w="72" w:type="dxa"/>
              <w:right w:w="72" w:type="dxa"/>
            </w:tcMar>
            <w:hideMark/>
          </w:tcPr>
          <w:p w14:paraId="7ECC024B" w14:textId="77777777" w:rsidR="00980B94" w:rsidRPr="000A4838" w:rsidRDefault="00980B94" w:rsidP="00B17E08">
            <w:pPr>
              <w:keepNext/>
              <w:suppressAutoHyphens/>
              <w:jc w:val="left"/>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Sub-total for activities addressing priority sectors</w:t>
            </w:r>
          </w:p>
        </w:tc>
        <w:tc>
          <w:tcPr>
            <w:tcW w:w="709" w:type="pct"/>
            <w:shd w:val="clear" w:color="auto" w:fill="auto"/>
            <w:noWrap/>
            <w:tcMar>
              <w:left w:w="72" w:type="dxa"/>
              <w:right w:w="72" w:type="dxa"/>
            </w:tcMar>
          </w:tcPr>
          <w:p w14:paraId="7380F20D" w14:textId="77777777" w:rsidR="00980B94" w:rsidRPr="000A4838" w:rsidRDefault="00980B94" w:rsidP="00B17E08">
            <w:pPr>
              <w:keepNext/>
              <w:suppressAutoHyphens/>
              <w:jc w:val="right"/>
              <w:rPr>
                <w:rFonts w:asciiTheme="majorBidi" w:hAnsiTheme="majorBidi" w:cstheme="majorBidi"/>
                <w:b/>
                <w:bCs/>
                <w:i/>
                <w:iCs/>
                <w:sz w:val="20"/>
                <w:szCs w:val="20"/>
                <w:lang w:eastAsia="en-CA"/>
              </w:rPr>
            </w:pPr>
            <w:r w:rsidRPr="000A4838">
              <w:rPr>
                <w:rFonts w:asciiTheme="majorBidi" w:hAnsiTheme="majorBidi" w:cstheme="majorBidi"/>
                <w:b/>
                <w:bCs/>
                <w:sz w:val="20"/>
                <w:szCs w:val="20"/>
                <w:lang w:eastAsia="en-CA"/>
              </w:rPr>
              <w:t>282,000</w:t>
            </w:r>
          </w:p>
        </w:tc>
        <w:tc>
          <w:tcPr>
            <w:tcW w:w="530" w:type="pct"/>
            <w:shd w:val="clear" w:color="auto" w:fill="auto"/>
            <w:noWrap/>
            <w:tcMar>
              <w:left w:w="72" w:type="dxa"/>
              <w:right w:w="72" w:type="dxa"/>
            </w:tcMar>
          </w:tcPr>
          <w:p w14:paraId="34D2D1D6" w14:textId="77777777" w:rsidR="00980B94" w:rsidRPr="000A4838" w:rsidRDefault="00980B94" w:rsidP="00B17E08">
            <w:pPr>
              <w:keepNext/>
              <w:suppressAutoHyphens/>
              <w:jc w:val="right"/>
              <w:rPr>
                <w:rFonts w:asciiTheme="majorBidi" w:hAnsiTheme="majorBidi" w:cstheme="majorBidi"/>
                <w:b/>
                <w:bCs/>
                <w:i/>
                <w:iCs/>
                <w:sz w:val="20"/>
                <w:szCs w:val="20"/>
                <w:lang w:eastAsia="en-CA"/>
              </w:rPr>
            </w:pPr>
            <w:r w:rsidRPr="000A4838">
              <w:rPr>
                <w:rFonts w:asciiTheme="majorBidi" w:hAnsiTheme="majorBidi" w:cstheme="majorBidi"/>
                <w:b/>
                <w:bCs/>
                <w:sz w:val="20"/>
                <w:szCs w:val="20"/>
                <w:lang w:eastAsia="en-CA"/>
              </w:rPr>
              <w:t>45,000</w:t>
            </w:r>
          </w:p>
        </w:tc>
        <w:tc>
          <w:tcPr>
            <w:tcW w:w="587" w:type="pct"/>
            <w:shd w:val="clear" w:color="auto" w:fill="auto"/>
            <w:noWrap/>
            <w:tcMar>
              <w:left w:w="72" w:type="dxa"/>
              <w:right w:w="72" w:type="dxa"/>
            </w:tcMar>
          </w:tcPr>
          <w:p w14:paraId="16C8D4FD" w14:textId="77777777" w:rsidR="00980B94" w:rsidRPr="000A4838" w:rsidRDefault="00980B94" w:rsidP="00B17E08">
            <w:pPr>
              <w:keepNext/>
              <w:suppressAutoHyphens/>
              <w:jc w:val="right"/>
              <w:rPr>
                <w:rFonts w:asciiTheme="majorBidi" w:hAnsiTheme="majorBidi" w:cstheme="majorBidi"/>
                <w:b/>
                <w:bCs/>
                <w:i/>
                <w:iCs/>
                <w:sz w:val="20"/>
                <w:szCs w:val="20"/>
                <w:lang w:eastAsia="en-CA"/>
              </w:rPr>
            </w:pPr>
            <w:r w:rsidRPr="000A4838">
              <w:rPr>
                <w:rFonts w:asciiTheme="majorBidi" w:hAnsiTheme="majorBidi" w:cstheme="majorBidi"/>
                <w:b/>
                <w:bCs/>
                <w:sz w:val="20"/>
                <w:szCs w:val="20"/>
                <w:lang w:eastAsia="en-CA"/>
              </w:rPr>
              <w:t>155,500</w:t>
            </w:r>
          </w:p>
        </w:tc>
        <w:tc>
          <w:tcPr>
            <w:tcW w:w="719" w:type="pct"/>
            <w:tcMar>
              <w:left w:w="72" w:type="dxa"/>
              <w:right w:w="72" w:type="dxa"/>
            </w:tcMar>
          </w:tcPr>
          <w:p w14:paraId="319FA402" w14:textId="77777777" w:rsidR="00980B94" w:rsidRPr="000A4838" w:rsidRDefault="00980B94" w:rsidP="00B17E08">
            <w:pPr>
              <w:keepNext/>
              <w:suppressAutoHyphens/>
              <w:jc w:val="right"/>
              <w:rPr>
                <w:rFonts w:asciiTheme="majorBidi" w:hAnsiTheme="majorBidi" w:cstheme="majorBidi"/>
                <w:b/>
                <w:bCs/>
                <w:i/>
                <w:iCs/>
                <w:sz w:val="20"/>
                <w:szCs w:val="20"/>
                <w:lang w:eastAsia="en-CA"/>
              </w:rPr>
            </w:pPr>
            <w:r w:rsidRPr="000A4838">
              <w:rPr>
                <w:rFonts w:asciiTheme="majorBidi" w:hAnsiTheme="majorBidi" w:cstheme="majorBidi"/>
                <w:b/>
                <w:bCs/>
                <w:sz w:val="20"/>
                <w:szCs w:val="20"/>
                <w:lang w:eastAsia="en-CA"/>
              </w:rPr>
              <w:t>45,000</w:t>
            </w:r>
          </w:p>
        </w:tc>
        <w:tc>
          <w:tcPr>
            <w:tcW w:w="497" w:type="pct"/>
            <w:tcMar>
              <w:left w:w="72" w:type="dxa"/>
              <w:right w:w="72" w:type="dxa"/>
            </w:tcMar>
          </w:tcPr>
          <w:p w14:paraId="5463C01C" w14:textId="77777777" w:rsidR="00980B94" w:rsidRPr="000A4838" w:rsidRDefault="00980B94" w:rsidP="00B17E08">
            <w:pPr>
              <w:keepNext/>
              <w:suppressAutoHyphens/>
              <w:jc w:val="right"/>
              <w:rPr>
                <w:rFonts w:asciiTheme="majorBidi" w:hAnsiTheme="majorBidi" w:cstheme="majorBidi"/>
                <w:b/>
                <w:bCs/>
                <w:i/>
                <w:iCs/>
                <w:sz w:val="20"/>
                <w:szCs w:val="20"/>
                <w:lang w:eastAsia="en-CA"/>
              </w:rPr>
            </w:pPr>
            <w:r w:rsidRPr="000A4838">
              <w:rPr>
                <w:rFonts w:asciiTheme="majorBidi" w:hAnsiTheme="majorBidi" w:cstheme="majorBidi"/>
                <w:b/>
                <w:bCs/>
                <w:sz w:val="20"/>
                <w:szCs w:val="20"/>
                <w:lang w:eastAsia="en-CA"/>
              </w:rPr>
              <w:t>110,000</w:t>
            </w:r>
          </w:p>
        </w:tc>
        <w:tc>
          <w:tcPr>
            <w:tcW w:w="603" w:type="pct"/>
            <w:shd w:val="clear" w:color="auto" w:fill="auto"/>
            <w:noWrap/>
            <w:tcMar>
              <w:left w:w="72" w:type="dxa"/>
              <w:right w:w="72" w:type="dxa"/>
            </w:tcMar>
          </w:tcPr>
          <w:p w14:paraId="11CDD4C8" w14:textId="77777777" w:rsidR="00980B94" w:rsidRPr="000A4838" w:rsidRDefault="00980B94" w:rsidP="00B17E08">
            <w:pPr>
              <w:keepNext/>
              <w:suppressAutoHyphens/>
              <w:jc w:val="right"/>
              <w:rPr>
                <w:rFonts w:asciiTheme="majorBidi" w:hAnsiTheme="majorBidi" w:cstheme="majorBidi"/>
                <w:b/>
                <w:bCs/>
                <w:i/>
                <w:iCs/>
                <w:sz w:val="20"/>
                <w:szCs w:val="20"/>
                <w:lang w:eastAsia="en-CA"/>
              </w:rPr>
            </w:pPr>
            <w:r w:rsidRPr="000A4838">
              <w:rPr>
                <w:rFonts w:asciiTheme="majorBidi" w:hAnsiTheme="majorBidi" w:cstheme="majorBidi"/>
                <w:b/>
                <w:bCs/>
                <w:sz w:val="20"/>
                <w:szCs w:val="20"/>
                <w:lang w:eastAsia="en-CA"/>
              </w:rPr>
              <w:t>637,500</w:t>
            </w:r>
          </w:p>
        </w:tc>
      </w:tr>
      <w:tr w:rsidR="005F6225" w:rsidRPr="000A4838" w14:paraId="47CF8065" w14:textId="77777777" w:rsidTr="003A3F29">
        <w:trPr>
          <w:trHeight w:val="227"/>
        </w:trPr>
        <w:tc>
          <w:tcPr>
            <w:tcW w:w="4397" w:type="pct"/>
            <w:gridSpan w:val="6"/>
            <w:shd w:val="clear" w:color="auto" w:fill="auto"/>
            <w:noWrap/>
            <w:tcMar>
              <w:left w:w="72" w:type="dxa"/>
              <w:right w:w="72" w:type="dxa"/>
            </w:tcMar>
          </w:tcPr>
          <w:p w14:paraId="6B73576F" w14:textId="77777777" w:rsidR="00980B94" w:rsidRPr="000A4838" w:rsidRDefault="00980B94" w:rsidP="006B480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Activity</w:t>
            </w:r>
          </w:p>
        </w:tc>
        <w:tc>
          <w:tcPr>
            <w:tcW w:w="603" w:type="pct"/>
            <w:shd w:val="clear" w:color="auto" w:fill="auto"/>
            <w:noWrap/>
            <w:tcMar>
              <w:left w:w="72" w:type="dxa"/>
              <w:right w:w="72" w:type="dxa"/>
            </w:tcMar>
          </w:tcPr>
          <w:p w14:paraId="42EE3762" w14:textId="77777777" w:rsidR="00980B94" w:rsidRPr="000A4838" w:rsidRDefault="00980B94" w:rsidP="006B4805">
            <w:pPr>
              <w:suppressAutoHyphens/>
              <w:jc w:val="right"/>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Cost (US $)</w:t>
            </w:r>
          </w:p>
        </w:tc>
      </w:tr>
      <w:tr w:rsidR="005F6225" w:rsidRPr="000A4838" w14:paraId="2EFFA081" w14:textId="77777777" w:rsidTr="003A3F29">
        <w:trPr>
          <w:trHeight w:val="227"/>
        </w:trPr>
        <w:tc>
          <w:tcPr>
            <w:tcW w:w="5000" w:type="pct"/>
            <w:gridSpan w:val="7"/>
            <w:tcBorders>
              <w:bottom w:val="single" w:sz="4" w:space="0" w:color="auto"/>
            </w:tcBorders>
            <w:shd w:val="clear" w:color="auto" w:fill="auto"/>
            <w:noWrap/>
            <w:tcMar>
              <w:left w:w="72" w:type="dxa"/>
              <w:right w:w="72" w:type="dxa"/>
            </w:tcMar>
          </w:tcPr>
          <w:p w14:paraId="7E7D7BB4" w14:textId="77777777" w:rsidR="00980B94" w:rsidRPr="000A4838" w:rsidRDefault="00980B94" w:rsidP="006B4805">
            <w:pPr>
              <w:suppressAutoHyphens/>
              <w:jc w:val="left"/>
              <w:rPr>
                <w:rFonts w:asciiTheme="majorBidi" w:hAnsiTheme="majorBidi" w:cstheme="majorBidi"/>
                <w:b/>
                <w:bCs/>
                <w:sz w:val="20"/>
                <w:szCs w:val="20"/>
                <w:lang w:eastAsia="en-CA"/>
              </w:rPr>
            </w:pPr>
            <w:r w:rsidRPr="000A4838">
              <w:rPr>
                <w:rFonts w:asciiTheme="majorBidi" w:hAnsiTheme="majorBidi" w:cstheme="majorBidi"/>
                <w:b/>
                <w:bCs/>
                <w:i/>
                <w:iCs/>
                <w:sz w:val="20"/>
                <w:szCs w:val="20"/>
                <w:lang w:eastAsia="en-CA"/>
              </w:rPr>
              <w:t>Activities common to all sectors</w:t>
            </w:r>
          </w:p>
        </w:tc>
      </w:tr>
      <w:tr w:rsidR="005F6225" w:rsidRPr="000A4838" w14:paraId="37BE57E6" w14:textId="77777777" w:rsidTr="003A3F29">
        <w:trPr>
          <w:trHeight w:val="237"/>
        </w:trPr>
        <w:tc>
          <w:tcPr>
            <w:tcW w:w="5000" w:type="pct"/>
            <w:gridSpan w:val="7"/>
            <w:tcBorders>
              <w:top w:val="nil"/>
              <w:left w:val="single" w:sz="4" w:space="0" w:color="auto"/>
              <w:bottom w:val="nil"/>
            </w:tcBorders>
            <w:shd w:val="clear" w:color="auto" w:fill="auto"/>
            <w:noWrap/>
          </w:tcPr>
          <w:p w14:paraId="1FBD2EEF" w14:textId="77777777" w:rsidR="00980B94" w:rsidRPr="000A4838" w:rsidRDefault="00980B94" w:rsidP="006B4805">
            <w:pPr>
              <w:suppressAutoHyphens/>
              <w:jc w:val="left"/>
              <w:rPr>
                <w:b/>
                <w:bCs/>
                <w:sz w:val="20"/>
                <w:szCs w:val="20"/>
                <w:lang w:eastAsia="en-CA"/>
              </w:rPr>
            </w:pPr>
            <w:r w:rsidRPr="000A4838">
              <w:rPr>
                <w:b/>
                <w:bCs/>
                <w:i/>
                <w:iCs/>
                <w:sz w:val="20"/>
                <w:szCs w:val="20"/>
                <w:lang w:eastAsia="en-CA"/>
              </w:rPr>
              <w:t>Refrigerant management</w:t>
            </w:r>
          </w:p>
        </w:tc>
      </w:tr>
      <w:tr w:rsidR="005F6225" w:rsidRPr="000A4838" w14:paraId="4AA74732"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1C3EDA90" w14:textId="77777777" w:rsidR="00980B94" w:rsidRPr="000A4838" w:rsidRDefault="00980B94" w:rsidP="006B4805">
            <w:pPr>
              <w:suppressAutoHyphens/>
              <w:jc w:val="lef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 xml:space="preserve">Assessment of the economic feasibility of reclamation facilities  </w:t>
            </w:r>
          </w:p>
        </w:tc>
        <w:tc>
          <w:tcPr>
            <w:tcW w:w="603" w:type="pct"/>
            <w:tcBorders>
              <w:bottom w:val="single" w:sz="4" w:space="0" w:color="auto"/>
            </w:tcBorders>
            <w:shd w:val="clear" w:color="auto" w:fill="auto"/>
            <w:noWrap/>
            <w:tcMar>
              <w:left w:w="72" w:type="dxa"/>
              <w:right w:w="72" w:type="dxa"/>
            </w:tcMar>
          </w:tcPr>
          <w:p w14:paraId="32538F25"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r>
      <w:tr w:rsidR="005F6225" w:rsidRPr="000A4838" w14:paraId="3BCAC6C7"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0E633151" w14:textId="77777777" w:rsidR="00980B94" w:rsidRPr="000A4838" w:rsidRDefault="00980B94" w:rsidP="006B4805">
            <w:pPr>
              <w:suppressAutoHyphens/>
              <w:jc w:val="lef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 xml:space="preserve">Establish sound management of non-reusable refrigerants </w:t>
            </w:r>
          </w:p>
        </w:tc>
        <w:tc>
          <w:tcPr>
            <w:tcW w:w="603" w:type="pct"/>
            <w:tcBorders>
              <w:bottom w:val="single" w:sz="4" w:space="0" w:color="auto"/>
            </w:tcBorders>
            <w:shd w:val="clear" w:color="auto" w:fill="auto"/>
            <w:noWrap/>
            <w:tcMar>
              <w:left w:w="72" w:type="dxa"/>
              <w:right w:w="72" w:type="dxa"/>
            </w:tcMar>
          </w:tcPr>
          <w:p w14:paraId="0E67B656"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r>
      <w:tr w:rsidR="005F6225" w:rsidRPr="000A4838" w14:paraId="0CD20437"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6D388958" w14:textId="77777777" w:rsidR="00980B94" w:rsidRPr="000A4838" w:rsidRDefault="00980B94" w:rsidP="006B4805">
            <w:pPr>
              <w:suppressAutoHyphens/>
              <w:jc w:val="lef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 xml:space="preserve">Study on the management of end-of-life of appliances and HFC banks </w:t>
            </w:r>
          </w:p>
        </w:tc>
        <w:tc>
          <w:tcPr>
            <w:tcW w:w="603" w:type="pct"/>
            <w:tcBorders>
              <w:bottom w:val="single" w:sz="4" w:space="0" w:color="auto"/>
            </w:tcBorders>
            <w:shd w:val="clear" w:color="auto" w:fill="auto"/>
            <w:noWrap/>
            <w:tcMar>
              <w:left w:w="72" w:type="dxa"/>
              <w:right w:w="72" w:type="dxa"/>
            </w:tcMar>
          </w:tcPr>
          <w:p w14:paraId="2CF9F8FE"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r>
      <w:tr w:rsidR="005F6225" w:rsidRPr="000A4838" w14:paraId="1E2DB3EC"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6FF86095" w14:textId="77777777" w:rsidR="00980B94" w:rsidRPr="000A4838" w:rsidRDefault="00980B94" w:rsidP="006B4805">
            <w:pPr>
              <w:suppressAutoHyphens/>
              <w:jc w:val="left"/>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 xml:space="preserve">Sub-total for refrigerant management </w:t>
            </w:r>
          </w:p>
        </w:tc>
        <w:tc>
          <w:tcPr>
            <w:tcW w:w="603" w:type="pct"/>
            <w:tcBorders>
              <w:bottom w:val="single" w:sz="4" w:space="0" w:color="auto"/>
            </w:tcBorders>
            <w:shd w:val="clear" w:color="auto" w:fill="auto"/>
            <w:noWrap/>
            <w:tcMar>
              <w:left w:w="72" w:type="dxa"/>
              <w:right w:w="72" w:type="dxa"/>
            </w:tcMar>
          </w:tcPr>
          <w:p w14:paraId="269E3395"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r>
      <w:tr w:rsidR="005F6225" w:rsidRPr="000A4838" w14:paraId="1B80F120" w14:textId="77777777" w:rsidTr="003A3F29">
        <w:trPr>
          <w:trHeight w:val="237"/>
        </w:trPr>
        <w:tc>
          <w:tcPr>
            <w:tcW w:w="5000" w:type="pct"/>
            <w:gridSpan w:val="7"/>
            <w:tcBorders>
              <w:left w:val="single" w:sz="4" w:space="0" w:color="auto"/>
              <w:bottom w:val="single" w:sz="4" w:space="0" w:color="auto"/>
            </w:tcBorders>
            <w:shd w:val="clear" w:color="auto" w:fill="auto"/>
            <w:noWrap/>
            <w:vAlign w:val="center"/>
          </w:tcPr>
          <w:p w14:paraId="5A5C2193" w14:textId="77777777" w:rsidR="00980B94" w:rsidRPr="000A4838" w:rsidRDefault="00980B94" w:rsidP="006B4805">
            <w:pPr>
              <w:suppressAutoHyphens/>
              <w:jc w:val="left"/>
              <w:rPr>
                <w:b/>
                <w:bCs/>
                <w:sz w:val="20"/>
                <w:szCs w:val="20"/>
                <w:lang w:eastAsia="en-CA"/>
              </w:rPr>
            </w:pPr>
            <w:r w:rsidRPr="000A4838">
              <w:rPr>
                <w:b/>
                <w:bCs/>
                <w:i/>
                <w:iCs/>
                <w:sz w:val="20"/>
                <w:szCs w:val="20"/>
                <w:lang w:eastAsia="en-CA"/>
              </w:rPr>
              <w:t>Regulatory framework and control mechanisms</w:t>
            </w:r>
          </w:p>
        </w:tc>
      </w:tr>
      <w:tr w:rsidR="005F6225" w:rsidRPr="000A4838" w14:paraId="618AF5E8"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3CAF219B" w14:textId="77777777" w:rsidR="00980B94" w:rsidRPr="000A4838" w:rsidRDefault="00980B94" w:rsidP="006B4805">
            <w:pPr>
              <w:suppressAutoHyphens/>
              <w:jc w:val="lef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 xml:space="preserve">Strengthening the HFC licensing and quota system, including </w:t>
            </w:r>
            <w:r w:rsidRPr="000A4838">
              <w:rPr>
                <w:rFonts w:asciiTheme="majorBidi" w:hAnsiTheme="majorBidi" w:cstheme="majorBidi"/>
                <w:sz w:val="20"/>
                <w:szCs w:val="20"/>
              </w:rPr>
              <w:t>assessment on restriction/banning the import of RAC equipment</w:t>
            </w:r>
            <w:r w:rsidRPr="000A4838">
              <w:rPr>
                <w:rFonts w:asciiTheme="majorBidi" w:hAnsiTheme="majorBidi" w:cstheme="majorBidi"/>
                <w:sz w:val="20"/>
                <w:szCs w:val="20"/>
                <w:lang w:eastAsia="en-CA"/>
              </w:rPr>
              <w:t xml:space="preserve"> </w:t>
            </w:r>
          </w:p>
        </w:tc>
        <w:tc>
          <w:tcPr>
            <w:tcW w:w="603" w:type="pct"/>
            <w:tcBorders>
              <w:bottom w:val="single" w:sz="4" w:space="0" w:color="auto"/>
            </w:tcBorders>
            <w:shd w:val="clear" w:color="auto" w:fill="auto"/>
            <w:noWrap/>
            <w:tcMar>
              <w:left w:w="72" w:type="dxa"/>
              <w:right w:w="72" w:type="dxa"/>
            </w:tcMar>
          </w:tcPr>
          <w:p w14:paraId="25A90E01" w14:textId="77777777" w:rsidR="00980B94" w:rsidRPr="000A4838" w:rsidRDefault="00980B94" w:rsidP="006B4805">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36,000</w:t>
            </w:r>
          </w:p>
        </w:tc>
      </w:tr>
      <w:tr w:rsidR="005F6225" w:rsidRPr="000A4838" w14:paraId="169E433A"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2B08B24E" w14:textId="77777777" w:rsidR="00980B94" w:rsidRPr="000A4838" w:rsidRDefault="00980B94" w:rsidP="006B4805">
            <w:pPr>
              <w:suppressAutoHyphens/>
              <w:jc w:val="lef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 xml:space="preserve">Strengthening record-keeping and reporting by enterprises </w:t>
            </w:r>
          </w:p>
        </w:tc>
        <w:tc>
          <w:tcPr>
            <w:tcW w:w="603" w:type="pct"/>
            <w:tcBorders>
              <w:bottom w:val="single" w:sz="4" w:space="0" w:color="auto"/>
            </w:tcBorders>
            <w:shd w:val="clear" w:color="auto" w:fill="auto"/>
            <w:noWrap/>
            <w:tcMar>
              <w:left w:w="72" w:type="dxa"/>
              <w:right w:w="72" w:type="dxa"/>
            </w:tcMar>
          </w:tcPr>
          <w:p w14:paraId="07AD18D4" w14:textId="77777777" w:rsidR="00980B94" w:rsidRPr="000A4838" w:rsidRDefault="00980B94" w:rsidP="006B4805">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10,000</w:t>
            </w:r>
          </w:p>
        </w:tc>
      </w:tr>
      <w:tr w:rsidR="005F6225" w:rsidRPr="000A4838" w14:paraId="7586F0C0"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5085C31D" w14:textId="77777777" w:rsidR="00980B94" w:rsidRPr="000A4838" w:rsidRDefault="00980B94" w:rsidP="006B4805">
            <w:pPr>
              <w:suppressAutoHyphens/>
              <w:jc w:val="lef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 xml:space="preserve">Provision of refrigerant identifiers to customs </w:t>
            </w:r>
          </w:p>
        </w:tc>
        <w:tc>
          <w:tcPr>
            <w:tcW w:w="603" w:type="pct"/>
            <w:tcBorders>
              <w:bottom w:val="single" w:sz="4" w:space="0" w:color="auto"/>
            </w:tcBorders>
            <w:shd w:val="clear" w:color="auto" w:fill="auto"/>
            <w:noWrap/>
            <w:tcMar>
              <w:left w:w="72" w:type="dxa"/>
              <w:right w:w="72" w:type="dxa"/>
            </w:tcMar>
          </w:tcPr>
          <w:p w14:paraId="369B0E78" w14:textId="77777777" w:rsidR="00980B94" w:rsidRPr="000A4838" w:rsidRDefault="00980B94" w:rsidP="006B4805">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70,000</w:t>
            </w:r>
          </w:p>
        </w:tc>
      </w:tr>
      <w:tr w:rsidR="005F6225" w:rsidRPr="000A4838" w14:paraId="3468AB09"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54CEE9D0" w14:textId="77777777" w:rsidR="00980B94" w:rsidRPr="000A4838" w:rsidRDefault="00980B94" w:rsidP="006B4805">
            <w:pPr>
              <w:suppressAutoHyphens/>
              <w:jc w:val="lef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Training 350 customs officers and enforcement officers, developing a curriculum</w:t>
            </w:r>
          </w:p>
        </w:tc>
        <w:tc>
          <w:tcPr>
            <w:tcW w:w="603" w:type="pct"/>
            <w:tcBorders>
              <w:bottom w:val="single" w:sz="4" w:space="0" w:color="auto"/>
            </w:tcBorders>
            <w:shd w:val="clear" w:color="auto" w:fill="auto"/>
            <w:noWrap/>
            <w:tcMar>
              <w:left w:w="72" w:type="dxa"/>
              <w:right w:w="72" w:type="dxa"/>
            </w:tcMar>
          </w:tcPr>
          <w:p w14:paraId="20ECB857" w14:textId="77777777" w:rsidR="00980B94" w:rsidRPr="000A4838" w:rsidRDefault="00980B94" w:rsidP="006B4805">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95,000</w:t>
            </w:r>
          </w:p>
        </w:tc>
      </w:tr>
      <w:tr w:rsidR="005F6225" w:rsidRPr="000A4838" w14:paraId="3357586C"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2E765269" w14:textId="77777777" w:rsidR="00980B94" w:rsidRPr="000A4838" w:rsidRDefault="00980B94" w:rsidP="006B4805">
            <w:pPr>
              <w:suppressAutoHyphens/>
              <w:jc w:val="lef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 xml:space="preserve">Strengthening HFC import records by customs </w:t>
            </w:r>
          </w:p>
        </w:tc>
        <w:tc>
          <w:tcPr>
            <w:tcW w:w="603" w:type="pct"/>
            <w:tcBorders>
              <w:bottom w:val="single" w:sz="4" w:space="0" w:color="auto"/>
            </w:tcBorders>
            <w:shd w:val="clear" w:color="auto" w:fill="auto"/>
            <w:noWrap/>
            <w:tcMar>
              <w:left w:w="72" w:type="dxa"/>
              <w:right w:w="72" w:type="dxa"/>
            </w:tcMar>
          </w:tcPr>
          <w:p w14:paraId="0C444D54" w14:textId="77777777" w:rsidR="00980B94" w:rsidRPr="000A4838" w:rsidRDefault="00980B94" w:rsidP="006B4805">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15,000</w:t>
            </w:r>
          </w:p>
        </w:tc>
      </w:tr>
      <w:tr w:rsidR="005F6225" w:rsidRPr="000A4838" w14:paraId="51D3948D"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38E7F6F5" w14:textId="77777777" w:rsidR="00980B94" w:rsidRPr="000A4838" w:rsidRDefault="00980B94" w:rsidP="006B4805">
            <w:pPr>
              <w:suppressAutoHyphens/>
              <w:jc w:val="lef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 xml:space="preserve">Improving continuous market monitoring, and conducting surveys </w:t>
            </w:r>
          </w:p>
        </w:tc>
        <w:tc>
          <w:tcPr>
            <w:tcW w:w="603" w:type="pct"/>
            <w:tcBorders>
              <w:bottom w:val="single" w:sz="4" w:space="0" w:color="auto"/>
            </w:tcBorders>
            <w:shd w:val="clear" w:color="auto" w:fill="auto"/>
            <w:noWrap/>
            <w:tcMar>
              <w:left w:w="72" w:type="dxa"/>
              <w:right w:w="72" w:type="dxa"/>
            </w:tcMar>
          </w:tcPr>
          <w:p w14:paraId="35F9F909" w14:textId="77777777" w:rsidR="00980B94" w:rsidRPr="000A4838" w:rsidRDefault="00980B94" w:rsidP="006B4805">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50,000</w:t>
            </w:r>
          </w:p>
        </w:tc>
      </w:tr>
      <w:tr w:rsidR="005F6225" w:rsidRPr="000A4838" w14:paraId="4CEB9F39"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3CF6CD99" w14:textId="77777777" w:rsidR="00980B94" w:rsidRPr="000A4838" w:rsidRDefault="00980B94" w:rsidP="006B4805">
            <w:pPr>
              <w:suppressAutoHyphens/>
              <w:jc w:val="lef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 xml:space="preserve">Categorizing service workshops </w:t>
            </w:r>
          </w:p>
        </w:tc>
        <w:tc>
          <w:tcPr>
            <w:tcW w:w="603" w:type="pct"/>
            <w:tcBorders>
              <w:bottom w:val="single" w:sz="4" w:space="0" w:color="auto"/>
            </w:tcBorders>
            <w:shd w:val="clear" w:color="auto" w:fill="auto"/>
            <w:noWrap/>
            <w:tcMar>
              <w:left w:w="72" w:type="dxa"/>
              <w:right w:w="72" w:type="dxa"/>
            </w:tcMar>
          </w:tcPr>
          <w:p w14:paraId="633A4165" w14:textId="77777777" w:rsidR="00980B94" w:rsidRPr="000A4838" w:rsidRDefault="00980B94" w:rsidP="006B4805">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23,000</w:t>
            </w:r>
          </w:p>
        </w:tc>
      </w:tr>
      <w:tr w:rsidR="005F6225" w:rsidRPr="000A4838" w14:paraId="4C794AAB"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06483E41" w14:textId="77777777" w:rsidR="00980B94" w:rsidRPr="000A4838" w:rsidRDefault="00980B94" w:rsidP="006B4805">
            <w:pPr>
              <w:suppressAutoHyphens/>
              <w:jc w:val="lef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Coordinating standards and labeling schemes</w:t>
            </w:r>
          </w:p>
        </w:tc>
        <w:tc>
          <w:tcPr>
            <w:tcW w:w="603" w:type="pct"/>
            <w:tcBorders>
              <w:bottom w:val="single" w:sz="4" w:space="0" w:color="auto"/>
            </w:tcBorders>
            <w:shd w:val="clear" w:color="auto" w:fill="auto"/>
            <w:noWrap/>
            <w:tcMar>
              <w:left w:w="72" w:type="dxa"/>
              <w:right w:w="72" w:type="dxa"/>
            </w:tcMar>
          </w:tcPr>
          <w:p w14:paraId="1C88F059" w14:textId="77777777" w:rsidR="00980B94" w:rsidRPr="000A4838" w:rsidRDefault="00980B94" w:rsidP="006B4805">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20,000</w:t>
            </w:r>
          </w:p>
        </w:tc>
      </w:tr>
      <w:tr w:rsidR="005F6225" w:rsidRPr="000A4838" w14:paraId="49649244"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64324EC5" w14:textId="77777777" w:rsidR="00980B94" w:rsidRPr="000A4838" w:rsidRDefault="00980B94" w:rsidP="006B4805">
            <w:pPr>
              <w:suppressAutoHyphens/>
              <w:jc w:val="lef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Demand-side management</w:t>
            </w:r>
          </w:p>
        </w:tc>
        <w:tc>
          <w:tcPr>
            <w:tcW w:w="603" w:type="pct"/>
            <w:tcBorders>
              <w:bottom w:val="single" w:sz="4" w:space="0" w:color="auto"/>
            </w:tcBorders>
            <w:shd w:val="clear" w:color="auto" w:fill="auto"/>
            <w:noWrap/>
            <w:tcMar>
              <w:left w:w="72" w:type="dxa"/>
              <w:right w:w="72" w:type="dxa"/>
            </w:tcMar>
          </w:tcPr>
          <w:p w14:paraId="7904D4CC" w14:textId="77777777" w:rsidR="00980B94" w:rsidRPr="000A4838" w:rsidRDefault="00980B94" w:rsidP="006B4805">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100,000</w:t>
            </w:r>
          </w:p>
        </w:tc>
      </w:tr>
      <w:tr w:rsidR="005F6225" w:rsidRPr="000A4838" w14:paraId="3AB02A1B"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324C13CB" w14:textId="77777777" w:rsidR="00980B94" w:rsidRPr="000A4838" w:rsidRDefault="00980B94" w:rsidP="006B4805">
            <w:pPr>
              <w:suppressAutoHyphens/>
              <w:jc w:val="lef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Awareness-raising and environmental sensitization</w:t>
            </w:r>
          </w:p>
        </w:tc>
        <w:tc>
          <w:tcPr>
            <w:tcW w:w="603" w:type="pct"/>
            <w:tcBorders>
              <w:bottom w:val="single" w:sz="4" w:space="0" w:color="auto"/>
            </w:tcBorders>
            <w:shd w:val="clear" w:color="auto" w:fill="auto"/>
            <w:noWrap/>
            <w:tcMar>
              <w:left w:w="72" w:type="dxa"/>
              <w:right w:w="72" w:type="dxa"/>
            </w:tcMar>
          </w:tcPr>
          <w:p w14:paraId="2BA02B76" w14:textId="77777777" w:rsidR="00980B94" w:rsidRPr="000A4838" w:rsidRDefault="00980B94" w:rsidP="006B4805">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40,000</w:t>
            </w:r>
          </w:p>
        </w:tc>
      </w:tr>
      <w:tr w:rsidR="005F6225" w:rsidRPr="000A4838" w14:paraId="3A5C70A0"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134C184A" w14:textId="77777777" w:rsidR="00980B94" w:rsidRPr="000A4838" w:rsidRDefault="00980B94" w:rsidP="006B4805">
            <w:pPr>
              <w:suppressAutoHyphens/>
              <w:jc w:val="left"/>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 xml:space="preserve">Sub-total for the regulatory framework and control mechanisms </w:t>
            </w:r>
          </w:p>
        </w:tc>
        <w:tc>
          <w:tcPr>
            <w:tcW w:w="603" w:type="pct"/>
            <w:tcBorders>
              <w:bottom w:val="single" w:sz="4" w:space="0" w:color="auto"/>
            </w:tcBorders>
            <w:shd w:val="clear" w:color="auto" w:fill="auto"/>
            <w:noWrap/>
            <w:tcMar>
              <w:left w:w="72" w:type="dxa"/>
              <w:right w:w="72" w:type="dxa"/>
            </w:tcMar>
          </w:tcPr>
          <w:p w14:paraId="694C977C" w14:textId="77777777" w:rsidR="00980B94" w:rsidRPr="000A4838" w:rsidRDefault="00980B94" w:rsidP="006B4805">
            <w:pPr>
              <w:suppressAutoHyphens/>
              <w:jc w:val="right"/>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459,000</w:t>
            </w:r>
          </w:p>
        </w:tc>
      </w:tr>
      <w:tr w:rsidR="005F6225" w:rsidRPr="000A4838" w14:paraId="46EAFDDD"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07597847" w14:textId="77777777" w:rsidR="00980B94" w:rsidRPr="000A4838" w:rsidRDefault="00980B94" w:rsidP="006B4805">
            <w:pPr>
              <w:suppressAutoHyphens/>
              <w:jc w:val="lef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 xml:space="preserve"> Coordination and management of KIP implementation</w:t>
            </w:r>
          </w:p>
        </w:tc>
        <w:tc>
          <w:tcPr>
            <w:tcW w:w="603" w:type="pct"/>
            <w:tcBorders>
              <w:bottom w:val="single" w:sz="4" w:space="0" w:color="auto"/>
            </w:tcBorders>
            <w:shd w:val="clear" w:color="auto" w:fill="auto"/>
            <w:noWrap/>
            <w:tcMar>
              <w:left w:w="72" w:type="dxa"/>
              <w:right w:w="72" w:type="dxa"/>
            </w:tcMar>
          </w:tcPr>
          <w:p w14:paraId="0E680095" w14:textId="77777777" w:rsidR="00980B94" w:rsidRPr="000A4838" w:rsidRDefault="00980B94" w:rsidP="006B4805">
            <w:pPr>
              <w:suppressAutoHyphens/>
              <w:jc w:val="right"/>
              <w:rPr>
                <w:rFonts w:asciiTheme="majorBidi" w:hAnsiTheme="majorBidi" w:cstheme="majorBidi"/>
                <w:b/>
                <w:bCs/>
                <w:sz w:val="20"/>
                <w:szCs w:val="20"/>
                <w:lang w:eastAsia="en-CA"/>
              </w:rPr>
            </w:pPr>
            <w:r w:rsidRPr="000A4838">
              <w:rPr>
                <w:rFonts w:asciiTheme="majorBidi" w:hAnsiTheme="majorBidi" w:cstheme="majorBidi"/>
                <w:sz w:val="20"/>
                <w:szCs w:val="20"/>
                <w:lang w:eastAsia="en-CA"/>
              </w:rPr>
              <w:t>115,000</w:t>
            </w:r>
          </w:p>
        </w:tc>
      </w:tr>
      <w:tr w:rsidR="005F6225" w:rsidRPr="000A4838" w14:paraId="32B5BF45" w14:textId="77777777" w:rsidTr="003A3F29">
        <w:trPr>
          <w:trHeight w:val="227"/>
        </w:trPr>
        <w:tc>
          <w:tcPr>
            <w:tcW w:w="4397" w:type="pct"/>
            <w:gridSpan w:val="6"/>
            <w:tcBorders>
              <w:bottom w:val="single" w:sz="4" w:space="0" w:color="auto"/>
            </w:tcBorders>
            <w:shd w:val="clear" w:color="auto" w:fill="auto"/>
            <w:noWrap/>
            <w:tcMar>
              <w:left w:w="72" w:type="dxa"/>
              <w:right w:w="72" w:type="dxa"/>
            </w:tcMar>
            <w:vAlign w:val="center"/>
          </w:tcPr>
          <w:p w14:paraId="4019E7CB" w14:textId="77777777" w:rsidR="00980B94" w:rsidRPr="000A4838" w:rsidRDefault="00980B94" w:rsidP="006B4805">
            <w:pPr>
              <w:suppressAutoHyphens/>
              <w:jc w:val="left"/>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 for stage I of the KIP</w:t>
            </w:r>
          </w:p>
        </w:tc>
        <w:tc>
          <w:tcPr>
            <w:tcW w:w="603" w:type="pct"/>
            <w:tcBorders>
              <w:bottom w:val="single" w:sz="4" w:space="0" w:color="auto"/>
            </w:tcBorders>
            <w:shd w:val="clear" w:color="auto" w:fill="auto"/>
            <w:noWrap/>
            <w:tcMar>
              <w:left w:w="72" w:type="dxa"/>
              <w:right w:w="72" w:type="dxa"/>
            </w:tcMar>
          </w:tcPr>
          <w:p w14:paraId="3CDE2ECA" w14:textId="77777777" w:rsidR="00980B94" w:rsidRPr="000A4838" w:rsidRDefault="00980B94" w:rsidP="006B4805">
            <w:pPr>
              <w:suppressAutoHyphens/>
              <w:jc w:val="right"/>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1,211,500</w:t>
            </w:r>
          </w:p>
        </w:tc>
      </w:tr>
    </w:tbl>
    <w:p w14:paraId="0D98CD93" w14:textId="77777777" w:rsidR="00515800" w:rsidRPr="000A4838" w:rsidRDefault="00515800" w:rsidP="006B4805">
      <w:pPr>
        <w:pStyle w:val="Heading1"/>
        <w:keepNext/>
        <w:numPr>
          <w:ilvl w:val="0"/>
          <w:numId w:val="0"/>
        </w:numPr>
        <w:suppressAutoHyphens/>
        <w:spacing w:after="0"/>
        <w:rPr>
          <w:u w:val="single"/>
        </w:rPr>
      </w:pPr>
    </w:p>
    <w:p w14:paraId="0D1A76EC" w14:textId="372B278B" w:rsidR="00576CE8" w:rsidRPr="000A4838" w:rsidRDefault="00A7171B" w:rsidP="006B4805">
      <w:pPr>
        <w:pStyle w:val="Heading1"/>
        <w:keepNext/>
        <w:numPr>
          <w:ilvl w:val="0"/>
          <w:numId w:val="0"/>
        </w:numPr>
        <w:suppressAutoHyphens/>
        <w:rPr>
          <w:u w:val="single"/>
        </w:rPr>
      </w:pPr>
      <w:r w:rsidRPr="000A4838">
        <w:rPr>
          <w:u w:val="single"/>
        </w:rPr>
        <w:t>R</w:t>
      </w:r>
      <w:r w:rsidR="00576CE8" w:rsidRPr="000A4838">
        <w:rPr>
          <w:u w:val="single"/>
        </w:rPr>
        <w:t xml:space="preserve">evised action plan for </w:t>
      </w:r>
      <w:r w:rsidRPr="000A4838">
        <w:rPr>
          <w:u w:val="single"/>
        </w:rPr>
        <w:t xml:space="preserve">the </w:t>
      </w:r>
      <w:r w:rsidR="00576CE8" w:rsidRPr="000A4838">
        <w:rPr>
          <w:u w:val="single"/>
        </w:rPr>
        <w:t xml:space="preserve">first </w:t>
      </w:r>
      <w:r w:rsidRPr="000A4838">
        <w:rPr>
          <w:u w:val="single"/>
        </w:rPr>
        <w:t>tranche</w:t>
      </w:r>
    </w:p>
    <w:p w14:paraId="0C725538" w14:textId="5B00CB39" w:rsidR="00DA58DE" w:rsidRPr="000A4838" w:rsidRDefault="002E63FE" w:rsidP="00733B68">
      <w:pPr>
        <w:pStyle w:val="Heading1"/>
      </w:pPr>
      <w:r w:rsidRPr="000A4838">
        <w:t xml:space="preserve">The revised action plan includes initiation of activities relating to training of technicians, capacity building of RAC association and technical institutions, initiation of implementation of recovery and recycling programme in </w:t>
      </w:r>
      <w:r w:rsidR="00204D5A" w:rsidRPr="000A4838">
        <w:t xml:space="preserve">the </w:t>
      </w:r>
      <w:r w:rsidRPr="000A4838">
        <w:t xml:space="preserve">MAC sector, </w:t>
      </w:r>
      <w:r w:rsidR="00C15FCD" w:rsidRPr="000A4838">
        <w:t xml:space="preserve">technology demonstration project for domestic refrigerators, </w:t>
      </w:r>
      <w:r w:rsidRPr="000A4838">
        <w:t>support for implementation regulations for controlling and monitoring HFCs including quota system and project management and monitoring, as submitted. Furthermore, for reducing the demand of HFCs, outreach programme for consumers and retailers on low</w:t>
      </w:r>
      <w:r w:rsidR="00FB20C0" w:rsidRPr="000A4838">
        <w:noBreakHyphen/>
      </w:r>
      <w:r w:rsidRPr="000A4838">
        <w:t xml:space="preserve">GWP technologies and their benefits and development of </w:t>
      </w:r>
      <w:r w:rsidR="00FC7713" w:rsidRPr="000A4838">
        <w:t xml:space="preserve">a </w:t>
      </w:r>
      <w:r w:rsidRPr="000A4838">
        <w:t>detailed plan of action for implementing the incentive programme would be undertaken.</w:t>
      </w:r>
    </w:p>
    <w:p w14:paraId="60F3D9A9" w14:textId="4EC5960E" w:rsidR="00980B94" w:rsidRPr="000A4838" w:rsidRDefault="00980B94" w:rsidP="006B4805">
      <w:pPr>
        <w:pStyle w:val="Heading1"/>
        <w:keepNext/>
        <w:numPr>
          <w:ilvl w:val="0"/>
          <w:numId w:val="0"/>
        </w:numPr>
        <w:suppressAutoHyphens/>
        <w:rPr>
          <w:u w:val="single"/>
        </w:rPr>
      </w:pPr>
      <w:r w:rsidRPr="000A4838">
        <w:rPr>
          <w:u w:val="single"/>
        </w:rPr>
        <w:t xml:space="preserve">Sustainability of the HFC phase-down and assessment of risks </w:t>
      </w:r>
    </w:p>
    <w:p w14:paraId="05F2224F" w14:textId="77777777" w:rsidR="00980B94" w:rsidRPr="000A4838" w:rsidRDefault="00980B94" w:rsidP="00733B68">
      <w:pPr>
        <w:pStyle w:val="Heading1"/>
      </w:pPr>
      <w:r w:rsidRPr="000A4838">
        <w:t xml:space="preserve">The commitment and activities under stage I of the KIP will be sustained over time with the implementation and strengthening of the licensing and quota system for HFCs; continuous consultations </w:t>
      </w:r>
      <w:r w:rsidRPr="000A4838">
        <w:lastRenderedPageBreak/>
        <w:t xml:space="preserve">with importers and other stakeholders on promoting the adoption of low-GWP alternatives to HFCs in different applications; and the continuous monitoring of all implemented activities. </w:t>
      </w:r>
    </w:p>
    <w:p w14:paraId="351ADD95" w14:textId="77777777" w:rsidR="00980B94" w:rsidRPr="000A4838" w:rsidRDefault="00980B94" w:rsidP="00733B68">
      <w:pPr>
        <w:pStyle w:val="Heading1"/>
      </w:pPr>
      <w:r w:rsidRPr="000A4838">
        <w:t xml:space="preserve">UNIDO provided information on the assessment of project implementation risks conducted for stage I of the KIP, indicating that a coordinated roadmap of activities by UNIDO, the NOU and industry stakeholders would help ensure sufficient and timely funding and implementation. </w:t>
      </w:r>
    </w:p>
    <w:p w14:paraId="62B36F66" w14:textId="77777777" w:rsidR="00980B94" w:rsidRPr="000A4838" w:rsidRDefault="00980B94" w:rsidP="00733B68">
      <w:pPr>
        <w:pStyle w:val="Heading1"/>
      </w:pPr>
      <w:r w:rsidRPr="000A4838">
        <w:t xml:space="preserve">Given that the current HFC consumption is 67 per cent of the total HFC baseline, if early actions are adopted, the potential risk of non-compliance is expected to be low and will be further mitigated by the implementation of a robust licensing and quota system for HFCs to control supply, as well as activities aimed at reducing demand for HFCs implemented under the KIP. </w:t>
      </w:r>
    </w:p>
    <w:p w14:paraId="18C586D5" w14:textId="77777777" w:rsidR="00980B94" w:rsidRPr="000A4838" w:rsidRDefault="00980B94" w:rsidP="00733B68">
      <w:pPr>
        <w:pStyle w:val="Heading1"/>
      </w:pPr>
      <w:r w:rsidRPr="000A4838">
        <w:t xml:space="preserve">Although specific regulations to prohibit the use of HFCs have yet to be implemented in Cameroon, UNIDO mentioned that the Government would work closely with different stakeholders to minimize any growth in consumption of high-GWP HFCs. Furthermore, stage I includes project activities such as training and capacity building for adopting good service practices and safe use of low-GWP alternatives, </w:t>
      </w:r>
      <w:proofErr w:type="gramStart"/>
      <w:r w:rsidRPr="000A4838">
        <w:t>awareness</w:t>
      </w:r>
      <w:proofErr w:type="gramEnd"/>
      <w:r w:rsidRPr="000A4838">
        <w:t xml:space="preserve"> and information outreach programmes on low-/lower-GWP alternatives and end-user incentive programmes for the accelerated adoption of low-GWP alternatives.</w:t>
      </w:r>
    </w:p>
    <w:p w14:paraId="6CD246A2" w14:textId="77777777" w:rsidR="00980B94" w:rsidRPr="000A4838" w:rsidRDefault="00980B94" w:rsidP="00733B68">
      <w:pPr>
        <w:pStyle w:val="Heading1"/>
      </w:pPr>
      <w:r w:rsidRPr="000A4838">
        <w:t>The risk of technologies promoted through the KIP not being accessible to the country will be mitigated by engaging importers and distributors in the awareness and outreach activities on low</w:t>
      </w:r>
      <w:r w:rsidRPr="000A4838">
        <w:noBreakHyphen/>
        <w:t>/lower</w:t>
      </w:r>
      <w:r w:rsidRPr="000A4838">
        <w:noBreakHyphen/>
        <w:t xml:space="preserve">GWP alternatives, and by facilitating their access to alternative technologies. </w:t>
      </w:r>
    </w:p>
    <w:p w14:paraId="59ECA9F7" w14:textId="77777777" w:rsidR="00980B94" w:rsidRPr="000A4838" w:rsidRDefault="00980B94" w:rsidP="00733B68">
      <w:pPr>
        <w:pStyle w:val="Heading1"/>
      </w:pPr>
      <w:r w:rsidRPr="000A4838">
        <w:t xml:space="preserve">The risk of delays in activities requiring regional coordination (e.g., regional regulations) will be mitigated by the implementing agencies facilitating dialogue among the NOUs of the member states, and by including national representatives of the regional bodies on the Steering Committee. </w:t>
      </w:r>
    </w:p>
    <w:p w14:paraId="67413EF9" w14:textId="77777777" w:rsidR="00980B94" w:rsidRPr="000A4838" w:rsidRDefault="00980B94" w:rsidP="006B4805">
      <w:pPr>
        <w:keepNext/>
        <w:suppressAutoHyphens/>
        <w:rPr>
          <w:u w:val="single"/>
        </w:rPr>
      </w:pPr>
      <w:r w:rsidRPr="000A4838">
        <w:rPr>
          <w:u w:val="single"/>
        </w:rPr>
        <w:t xml:space="preserve">Impact on the climate </w:t>
      </w:r>
    </w:p>
    <w:p w14:paraId="4D19B2EB" w14:textId="77777777" w:rsidR="00980B94" w:rsidRPr="000A4838" w:rsidRDefault="00980B94" w:rsidP="006B4805">
      <w:pPr>
        <w:pStyle w:val="ListParagraph"/>
        <w:keepNext/>
        <w:suppressAutoHyphens/>
        <w:ind w:left="0"/>
        <w:rPr>
          <w:lang w:val="en-CA"/>
        </w:rPr>
      </w:pPr>
    </w:p>
    <w:p w14:paraId="6DF1C0C1" w14:textId="53386637" w:rsidR="00980B94" w:rsidRPr="000A4838" w:rsidRDefault="00980B94" w:rsidP="00733B68">
      <w:pPr>
        <w:pStyle w:val="Heading1"/>
      </w:pPr>
      <w:r w:rsidRPr="000A4838">
        <w:t>The activities planned by Cameroon, including its efforts to promote low-GWP alternatives, as well as refrigerant recovery and reuse, indicate that the implementation of stage I of the KIP will reduce the emission of refrigerants into the atmosphere, resulting in climate benefits. A calculation of the impact on the climate of the activities in the KIP indicates that by 2030</w:t>
      </w:r>
      <w:r w:rsidR="00CE06A0" w:rsidRPr="000A4838">
        <w:t>,</w:t>
      </w:r>
      <w:r w:rsidRPr="000A4838">
        <w:t xml:space="preserve"> Cameroon will have </w:t>
      </w:r>
      <w:r w:rsidR="00972012" w:rsidRPr="000A4838">
        <w:t xml:space="preserve">avoided </w:t>
      </w:r>
      <w:r w:rsidRPr="000A4838">
        <w:t>approximately 3.69 million CO</w:t>
      </w:r>
      <w:r w:rsidRPr="000A4838">
        <w:rPr>
          <w:vertAlign w:val="subscript"/>
        </w:rPr>
        <w:t>2</w:t>
      </w:r>
      <w:r w:rsidRPr="000A4838">
        <w:t>-eq tonnes of HFCs, calculated as the difference between the business</w:t>
      </w:r>
      <w:r w:rsidR="00F116BC" w:rsidRPr="000A4838">
        <w:noBreakHyphen/>
      </w:r>
      <w:r w:rsidRPr="000A4838">
        <w:t>as</w:t>
      </w:r>
      <w:r w:rsidR="00F116BC" w:rsidRPr="000A4838">
        <w:noBreakHyphen/>
      </w:r>
      <w:r w:rsidRPr="000A4838">
        <w:t>usual scenario and the HFC reduction scenario presented in table 4.</w:t>
      </w:r>
      <w:r w:rsidRPr="000A4838">
        <w:rPr>
          <w:color w:val="FF0000"/>
        </w:rPr>
        <w:t xml:space="preserve"> </w:t>
      </w:r>
    </w:p>
    <w:p w14:paraId="6E7C8EB7" w14:textId="77777777" w:rsidR="00980B94" w:rsidRPr="000A4838" w:rsidRDefault="00980B94" w:rsidP="006B4805">
      <w:pPr>
        <w:keepNext/>
        <w:suppressAutoHyphens/>
        <w:rPr>
          <w:u w:val="single"/>
        </w:rPr>
      </w:pPr>
      <w:r w:rsidRPr="000A4838">
        <w:rPr>
          <w:u w:val="single"/>
        </w:rPr>
        <w:t xml:space="preserve">Co-financing </w:t>
      </w:r>
    </w:p>
    <w:p w14:paraId="3B7C042F" w14:textId="77777777" w:rsidR="00980B94" w:rsidRPr="000A4838" w:rsidRDefault="00980B94" w:rsidP="006B4805">
      <w:pPr>
        <w:keepNext/>
        <w:suppressAutoHyphens/>
      </w:pPr>
    </w:p>
    <w:p w14:paraId="4EC7CB87" w14:textId="77777777" w:rsidR="00C96314" w:rsidRPr="000A4838" w:rsidRDefault="00980B94" w:rsidP="00733B68">
      <w:pPr>
        <w:pStyle w:val="Heading1"/>
      </w:pPr>
      <w:r w:rsidRPr="000A4838">
        <w:t>UNIDO explained that co-financing under stage I of the KIP would include counterpart funding for programmes relating to demand-side management for the adoption of low-GWP technologies and in-kind time and resource support from the beneficiaries.</w:t>
      </w:r>
    </w:p>
    <w:p w14:paraId="7C2BAEF6" w14:textId="7A7CB5F2" w:rsidR="00980B94" w:rsidRPr="000A4838" w:rsidRDefault="00C96314" w:rsidP="006B4805">
      <w:pPr>
        <w:pStyle w:val="ListParagraph"/>
        <w:suppressAutoHyphens/>
        <w:ind w:left="0"/>
        <w:rPr>
          <w:u w:val="single"/>
          <w:lang w:val="en-CA"/>
        </w:rPr>
      </w:pPr>
      <w:r w:rsidRPr="000A4838">
        <w:rPr>
          <w:u w:val="single"/>
          <w:lang w:val="en-CA"/>
        </w:rPr>
        <w:t xml:space="preserve">2023-2025 business plan </w:t>
      </w:r>
      <w:r w:rsidR="002A389B" w:rsidRPr="000A4838">
        <w:rPr>
          <w:u w:val="single"/>
          <w:lang w:val="en-CA"/>
        </w:rPr>
        <w:t>o</w:t>
      </w:r>
      <w:r w:rsidRPr="000A4838">
        <w:rPr>
          <w:u w:val="single"/>
          <w:lang w:val="en-CA"/>
        </w:rPr>
        <w:t>f the Multilateral Fund</w:t>
      </w:r>
    </w:p>
    <w:p w14:paraId="401A52D4" w14:textId="77777777" w:rsidR="00C96314" w:rsidRPr="000A4838" w:rsidRDefault="00C96314" w:rsidP="006B4805">
      <w:pPr>
        <w:pStyle w:val="ListParagraph"/>
        <w:suppressAutoHyphens/>
        <w:ind w:left="0"/>
        <w:rPr>
          <w:lang w:val="en-CA"/>
        </w:rPr>
      </w:pPr>
    </w:p>
    <w:p w14:paraId="7F6F5475" w14:textId="6082DC7B" w:rsidR="00BD6C78" w:rsidRPr="000A4838" w:rsidRDefault="00980B94" w:rsidP="00733B68">
      <w:pPr>
        <w:pStyle w:val="Heading1"/>
      </w:pPr>
      <w:r w:rsidRPr="000A4838">
        <w:t>UNIDO is requesting US $</w:t>
      </w:r>
      <w:r w:rsidRPr="000A4838">
        <w:rPr>
          <w:lang w:eastAsia="en-CA"/>
        </w:rPr>
        <w:t>1,211,500</w:t>
      </w:r>
      <w:r w:rsidRPr="000A4838">
        <w:t>, plus agency support costs of US $84,805, for the implementation of stage I of the KIP for Cameroon. During the period 202</w:t>
      </w:r>
      <w:r w:rsidR="00AA669C" w:rsidRPr="000A4838">
        <w:t>3</w:t>
      </w:r>
      <w:r w:rsidRPr="000A4838">
        <w:t>–202</w:t>
      </w:r>
      <w:r w:rsidR="004C1697" w:rsidRPr="000A4838">
        <w:t>5</w:t>
      </w:r>
      <w:r w:rsidRPr="000A4838">
        <w:t>, the total funding proposed in stage I of the KIP is US $</w:t>
      </w:r>
      <w:r w:rsidRPr="000A4838">
        <w:rPr>
          <w:lang w:eastAsia="en-CA"/>
        </w:rPr>
        <w:t xml:space="preserve">380,385 </w:t>
      </w:r>
      <w:r w:rsidRPr="000A4838">
        <w:t xml:space="preserve">including agency support costs, which is US $99,614 above the corresponding amount included in the business plan. </w:t>
      </w:r>
    </w:p>
    <w:p w14:paraId="71B30683" w14:textId="11ADDBDF" w:rsidR="00980B94" w:rsidRPr="000A4838" w:rsidRDefault="00980B94" w:rsidP="006B4805">
      <w:pPr>
        <w:keepNext/>
        <w:suppressAutoHyphens/>
        <w:rPr>
          <w:u w:val="single"/>
        </w:rPr>
      </w:pPr>
      <w:r w:rsidRPr="000A4838">
        <w:rPr>
          <w:u w:val="single"/>
        </w:rPr>
        <w:lastRenderedPageBreak/>
        <w:t xml:space="preserve">Draft Agreement </w:t>
      </w:r>
    </w:p>
    <w:p w14:paraId="7C0DC154" w14:textId="77777777" w:rsidR="00980B94" w:rsidRPr="000A4838" w:rsidRDefault="00980B94" w:rsidP="006B4805">
      <w:pPr>
        <w:keepNext/>
        <w:suppressAutoHyphens/>
      </w:pPr>
    </w:p>
    <w:p w14:paraId="36BEA987" w14:textId="77777777" w:rsidR="00980B94" w:rsidRPr="000A4838" w:rsidRDefault="00980B94" w:rsidP="00733B68">
      <w:pPr>
        <w:pStyle w:val="Heading1"/>
      </w:pPr>
      <w:r w:rsidRPr="000A4838">
        <w:t xml:space="preserve">A draft Agreement between the Government of Cameroon and the Executive Committee for stage I of the KIP has not been prepared as the draft Agreement template for stage I of KIPs is under consideration by the Executive Committee. </w:t>
      </w:r>
    </w:p>
    <w:p w14:paraId="4B7A7D2E" w14:textId="77777777" w:rsidR="00980B94" w:rsidRPr="000A4838" w:rsidRDefault="00980B94" w:rsidP="00733B68">
      <w:pPr>
        <w:pStyle w:val="Heading1"/>
      </w:pPr>
      <w:r w:rsidRPr="000A4838">
        <w:t xml:space="preserve">If the Executive Committee so wishes, the funds for stage I of the KIP for Cameroon could be approved in principle, and funds for the first tranche could be approved on the understanding that the Agreement would be prepared and presented at a future meeting, before the submission of the second tranche and once the draft Agreement template has been approved. </w:t>
      </w:r>
    </w:p>
    <w:p w14:paraId="52B24C82" w14:textId="77777777" w:rsidR="00980B94" w:rsidRPr="000A4838" w:rsidRDefault="00980B94" w:rsidP="006B4805">
      <w:pPr>
        <w:keepNext/>
        <w:suppressAutoHyphens/>
        <w:autoSpaceDE w:val="0"/>
        <w:autoSpaceDN w:val="0"/>
        <w:adjustRightInd w:val="0"/>
        <w:spacing w:after="240"/>
        <w:outlineLvl w:val="0"/>
        <w:rPr>
          <w:b/>
        </w:rPr>
      </w:pPr>
      <w:r w:rsidRPr="000A4838">
        <w:rPr>
          <w:b/>
        </w:rPr>
        <w:t>RECOMMENDATION</w:t>
      </w:r>
    </w:p>
    <w:p w14:paraId="1D2DF5F0" w14:textId="77777777" w:rsidR="00980B94" w:rsidRPr="000A4838" w:rsidRDefault="00980B94" w:rsidP="00733B68">
      <w:pPr>
        <w:pStyle w:val="Heading1"/>
      </w:pPr>
      <w:r w:rsidRPr="000A4838">
        <w:t xml:space="preserve">In the absence of the HFC cost guidelines, the Secretariat has prepared, on an exceptional basis, the following recommendation for the consideration of the Executive Committee. </w:t>
      </w:r>
    </w:p>
    <w:p w14:paraId="0740C272" w14:textId="77777777" w:rsidR="00980B94" w:rsidRPr="000A4838" w:rsidRDefault="00980B94" w:rsidP="00733B68">
      <w:pPr>
        <w:pStyle w:val="Heading1"/>
        <w:rPr>
          <w:b/>
        </w:rPr>
      </w:pPr>
      <w:r w:rsidRPr="000A4838">
        <w:t>[The Executive Committee may wish to consider:</w:t>
      </w:r>
    </w:p>
    <w:p w14:paraId="5A70431D" w14:textId="77777777" w:rsidR="00980B94" w:rsidRPr="000A4838" w:rsidRDefault="00980B94" w:rsidP="00733B68">
      <w:pPr>
        <w:pStyle w:val="Heading2"/>
      </w:pPr>
      <w:r w:rsidRPr="000A4838">
        <w:t>Whether to approve, in principle, stage I of the Kigali HFC implementation plan (KIP) for Cameroon for the period 2023–2030 to reduce HFC consumption by at least [24 per cent] of the country’s estimated baseline in 2030, in the amount of [US $</w:t>
      </w:r>
      <w:r w:rsidRPr="000A4838">
        <w:rPr>
          <w:lang w:eastAsia="en-CA"/>
        </w:rPr>
        <w:t>1,211,500]</w:t>
      </w:r>
      <w:r w:rsidRPr="000A4838">
        <w:t>, plus agency support costs of [US $84,805] for UNIDO;</w:t>
      </w:r>
    </w:p>
    <w:p w14:paraId="1FCB961D" w14:textId="77777777" w:rsidR="00980B94" w:rsidRPr="000A4838" w:rsidRDefault="00980B94" w:rsidP="00733B68">
      <w:pPr>
        <w:pStyle w:val="Heading2"/>
      </w:pPr>
      <w:r w:rsidRPr="000A4838">
        <w:t>Noting:</w:t>
      </w:r>
    </w:p>
    <w:p w14:paraId="782667DC" w14:textId="75751F20" w:rsidR="009A02C4" w:rsidRPr="000A4838" w:rsidRDefault="00AB0FA2" w:rsidP="00733B68">
      <w:pPr>
        <w:pStyle w:val="Heading3"/>
      </w:pPr>
      <w:bookmarkStart w:id="9" w:name="_Hlk118804631"/>
      <w:r w:rsidRPr="000A4838">
        <w:t xml:space="preserve">That the Government of Cameroon will establish its starting point for sustained aggregate reductions in HFC consumption </w:t>
      </w:r>
      <w:proofErr w:type="gramStart"/>
      <w:r w:rsidRPr="000A4838">
        <w:t>on the basis of</w:t>
      </w:r>
      <w:proofErr w:type="gramEnd"/>
      <w:r w:rsidRPr="000A4838">
        <w:t xml:space="preserve"> guidance provided by the Executive Committee</w:t>
      </w:r>
      <w:r w:rsidR="002A4D61" w:rsidRPr="000A4838">
        <w:t>;</w:t>
      </w:r>
    </w:p>
    <w:p w14:paraId="34894553" w14:textId="77777777" w:rsidR="00A87767" w:rsidRPr="000A4838" w:rsidRDefault="00A87767" w:rsidP="00733B68">
      <w:pPr>
        <w:pStyle w:val="Heading3"/>
      </w:pPr>
      <w:r w:rsidRPr="000A4838">
        <w:t xml:space="preserve">That once the cost guidelines for HFC phase-down that determine the level and modalities of funding for the servicing sector for Article 5 countries are agreed by the Executive Committee, the reductions from the country’s remaining HFC consumption eligible for funding will be determined in line with those guidelines; </w:t>
      </w:r>
    </w:p>
    <w:p w14:paraId="5155C720" w14:textId="4EBFD6E6" w:rsidR="00AB0FA2" w:rsidRPr="000A4838" w:rsidRDefault="009A02C4" w:rsidP="00733B68">
      <w:pPr>
        <w:pStyle w:val="Heading3"/>
      </w:pPr>
      <w:r w:rsidRPr="000A4838">
        <w:t>T</w:t>
      </w:r>
      <w:r w:rsidR="00AB0FA2" w:rsidRPr="000A4838">
        <w:t>hat the reductions from the country’s remaining HFC consumption eligible for funding referred to in sub-paragraph (i</w:t>
      </w:r>
      <w:r w:rsidR="003E0BB5" w:rsidRPr="000A4838">
        <w:t>i</w:t>
      </w:r>
      <w:r w:rsidR="00AB0FA2" w:rsidRPr="000A4838">
        <w:t xml:space="preserve">) </w:t>
      </w:r>
      <w:r w:rsidR="00FD396F" w:rsidRPr="000A4838">
        <w:t xml:space="preserve">above </w:t>
      </w:r>
      <w:r w:rsidR="00AB0FA2" w:rsidRPr="000A4838">
        <w:t>would be deducted from that starting point</w:t>
      </w:r>
      <w:r w:rsidR="008F27DA" w:rsidRPr="000A4838">
        <w:t xml:space="preserve"> referred to in sub-paragraph (i)</w:t>
      </w:r>
      <w:r w:rsidR="0037312E" w:rsidRPr="000A4838">
        <w:t>;</w:t>
      </w:r>
    </w:p>
    <w:bookmarkEnd w:id="9"/>
    <w:p w14:paraId="3C941ACD" w14:textId="02271446" w:rsidR="00980B94" w:rsidRPr="000A4838" w:rsidRDefault="00980B94" w:rsidP="00733B68">
      <w:pPr>
        <w:pStyle w:val="Heading2"/>
      </w:pPr>
      <w:r w:rsidRPr="000A4838">
        <w:t>Whether to approve the first tranche of stage I of the KIP for Cameroon, and the corresponding tranche implementation plan, in the amount of [US $</w:t>
      </w:r>
      <w:r w:rsidRPr="000A4838">
        <w:rPr>
          <w:lang w:eastAsia="en-CA"/>
        </w:rPr>
        <w:t>380,385]</w:t>
      </w:r>
      <w:r w:rsidRPr="000A4838">
        <w:t>, consisting of [</w:t>
      </w:r>
      <w:r w:rsidR="00EF0CA9" w:rsidRPr="000A4838">
        <w:t>US $</w:t>
      </w:r>
      <w:r w:rsidRPr="000A4838">
        <w:rPr>
          <w:lang w:eastAsia="en-CA"/>
        </w:rPr>
        <w:t>355,500]</w:t>
      </w:r>
      <w:r w:rsidRPr="000A4838">
        <w:t>, plus agency support costs of [US $</w:t>
      </w:r>
      <w:r w:rsidRPr="000A4838">
        <w:rPr>
          <w:lang w:eastAsia="en-CA"/>
        </w:rPr>
        <w:t>24,885]</w:t>
      </w:r>
      <w:r w:rsidRPr="000A4838">
        <w:t xml:space="preserve"> for UNIDO;</w:t>
      </w:r>
      <w:r w:rsidR="00A7171B" w:rsidRPr="000A4838">
        <w:t xml:space="preserve"> and</w:t>
      </w:r>
    </w:p>
    <w:p w14:paraId="40F90CE1" w14:textId="77777777" w:rsidR="00980B94" w:rsidRPr="000A4838" w:rsidRDefault="00980B94" w:rsidP="00733B68">
      <w:pPr>
        <w:pStyle w:val="Heading2"/>
      </w:pPr>
      <w:bookmarkStart w:id="10" w:name="_Hlk118804640"/>
      <w:r w:rsidRPr="000A4838">
        <w:t>Requesting the Government of Cameroon, UNIDO, and the Secretariat to finalize the draft Agreement between the Government of Cameroon and the Executive Committee for the reduction in consumption of HFCs and submit it to a future meeting once the draft Agreement template is approved by the Executive Committee.]</w:t>
      </w:r>
      <w:bookmarkEnd w:id="10"/>
    </w:p>
    <w:p w14:paraId="2D6FE736" w14:textId="77777777" w:rsidR="00980B94" w:rsidRPr="000A4838" w:rsidRDefault="00980B94" w:rsidP="006B4805">
      <w:pPr>
        <w:suppressAutoHyphens/>
        <w:jc w:val="left"/>
        <w:sectPr w:rsidR="00980B94" w:rsidRPr="000A4838" w:rsidSect="008C72F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905C36E" w14:textId="77777777" w:rsidR="00980B94" w:rsidRPr="000A4838" w:rsidRDefault="00980B94" w:rsidP="006B4805">
      <w:pPr>
        <w:suppressAutoHyphens/>
        <w:jc w:val="left"/>
      </w:pPr>
    </w:p>
    <w:p w14:paraId="2D27315F" w14:textId="77777777" w:rsidR="00980B94" w:rsidRPr="000A4838" w:rsidRDefault="00980B94" w:rsidP="006B4805">
      <w:pPr>
        <w:suppressAutoHyphens/>
        <w:jc w:val="center"/>
        <w:rPr>
          <w:b/>
          <w:bCs/>
        </w:rPr>
      </w:pPr>
      <w:r w:rsidRPr="000A4838">
        <w:rPr>
          <w:b/>
          <w:bCs/>
        </w:rPr>
        <w:t>Annex I</w:t>
      </w:r>
    </w:p>
    <w:p w14:paraId="539DDE41" w14:textId="77777777" w:rsidR="00980B94" w:rsidRPr="000A4838" w:rsidRDefault="00980B94" w:rsidP="006B4805">
      <w:pPr>
        <w:suppressAutoHyphens/>
        <w:jc w:val="center"/>
        <w:rPr>
          <w:b/>
          <w:bCs/>
        </w:rPr>
      </w:pPr>
    </w:p>
    <w:p w14:paraId="6A644E29" w14:textId="77777777" w:rsidR="00980B94" w:rsidRPr="000A4838" w:rsidRDefault="00980B94" w:rsidP="006B4805">
      <w:pPr>
        <w:suppressAutoHyphens/>
        <w:jc w:val="center"/>
        <w:rPr>
          <w:b/>
          <w:bCs/>
        </w:rPr>
      </w:pPr>
      <w:r w:rsidRPr="000A4838">
        <w:rPr>
          <w:b/>
          <w:bCs/>
        </w:rPr>
        <w:t>SCHEDULE OF HFC AND HCFC COMMITMENTS AND FUNDING TRANCHES FOR CAMEROON</w:t>
      </w:r>
    </w:p>
    <w:p w14:paraId="25175FFA" w14:textId="77777777" w:rsidR="00980B94" w:rsidRPr="000A4838" w:rsidRDefault="00980B94" w:rsidP="006B4805">
      <w:pPr>
        <w:suppressAutoHyphens/>
        <w:jc w:val="center"/>
        <w:rPr>
          <w:b/>
          <w:bCs/>
        </w:rPr>
      </w:pPr>
      <w:r w:rsidRPr="000A4838">
        <w:rPr>
          <w:b/>
          <w:bCs/>
        </w:rPr>
        <w:t>UNDER THE KIGALI HFC IMPLEMENTATION PLAN AND THE HCFC PHASE-OUT MANAGEMENT PLAN</w:t>
      </w:r>
    </w:p>
    <w:p w14:paraId="0CC9AE93" w14:textId="77777777" w:rsidR="00980B94" w:rsidRPr="000A4838" w:rsidRDefault="00980B94" w:rsidP="006B4805">
      <w:pPr>
        <w:suppressAutoHyphens/>
        <w:jc w:val="center"/>
        <w:rPr>
          <w:b/>
          <w:bCs/>
        </w:rPr>
      </w:pPr>
    </w:p>
    <w:p w14:paraId="303AEC15" w14:textId="3FDDE1E2" w:rsidR="00980B94" w:rsidRPr="000A4838" w:rsidRDefault="00980B94" w:rsidP="006B4805">
      <w:pPr>
        <w:suppressAutoHyphens/>
        <w:ind w:left="142"/>
        <w:jc w:val="left"/>
        <w:rPr>
          <w:b/>
          <w:bCs/>
        </w:rPr>
      </w:pPr>
      <w:r w:rsidRPr="000A4838">
        <w:rPr>
          <w:b/>
          <w:bCs/>
        </w:rPr>
        <w:t>Kigali HFC implementation plan</w:t>
      </w:r>
      <w:r w:rsidR="00EF42D3" w:rsidRPr="000A4838">
        <w:rPr>
          <w:b/>
          <w:bCs/>
        </w:rPr>
        <w:t xml:space="preserve"> (</w:t>
      </w:r>
      <w:r w:rsidR="00AE1C96" w:rsidRPr="000A4838">
        <w:rPr>
          <w:b/>
          <w:bCs/>
        </w:rPr>
        <w:t>s</w:t>
      </w:r>
      <w:r w:rsidR="00EF42D3" w:rsidRPr="000A4838">
        <w:rPr>
          <w:b/>
          <w:bCs/>
        </w:rPr>
        <w:t>tage I)</w:t>
      </w:r>
    </w:p>
    <w:tbl>
      <w:tblPr>
        <w:tblW w:w="4725" w:type="pct"/>
        <w:tblLayout w:type="fixed"/>
        <w:tblLook w:val="04A0" w:firstRow="1" w:lastRow="0" w:firstColumn="1" w:lastColumn="0" w:noHBand="0" w:noVBand="1"/>
      </w:tblPr>
      <w:tblGrid>
        <w:gridCol w:w="504"/>
        <w:gridCol w:w="3749"/>
        <w:gridCol w:w="1024"/>
        <w:gridCol w:w="1024"/>
        <w:gridCol w:w="1023"/>
        <w:gridCol w:w="1023"/>
        <w:gridCol w:w="1023"/>
        <w:gridCol w:w="1023"/>
        <w:gridCol w:w="1023"/>
        <w:gridCol w:w="1023"/>
        <w:gridCol w:w="1023"/>
      </w:tblGrid>
      <w:tr w:rsidR="00980B94" w:rsidRPr="000A4838" w14:paraId="11697108" w14:textId="77777777" w:rsidTr="003A3F29">
        <w:trPr>
          <w:trHeight w:val="280"/>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F7FC1AF" w14:textId="77777777" w:rsidR="00980B94" w:rsidRPr="000A4838" w:rsidRDefault="00980B94" w:rsidP="006B480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Row</w:t>
            </w:r>
          </w:p>
        </w:tc>
        <w:tc>
          <w:tcPr>
            <w:tcW w:w="1392" w:type="pct"/>
            <w:tcBorders>
              <w:top w:val="single" w:sz="4" w:space="0" w:color="auto"/>
              <w:left w:val="nil"/>
              <w:bottom w:val="single" w:sz="4" w:space="0" w:color="auto"/>
              <w:right w:val="single" w:sz="4" w:space="0" w:color="auto"/>
            </w:tcBorders>
            <w:vAlign w:val="center"/>
            <w:hideMark/>
          </w:tcPr>
          <w:p w14:paraId="43365188" w14:textId="77777777" w:rsidR="00980B94" w:rsidRPr="000A4838" w:rsidRDefault="00980B94" w:rsidP="006B480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Particulars</w:t>
            </w:r>
          </w:p>
        </w:tc>
        <w:tc>
          <w:tcPr>
            <w:tcW w:w="380" w:type="pct"/>
            <w:tcBorders>
              <w:top w:val="single" w:sz="4" w:space="0" w:color="auto"/>
              <w:left w:val="nil"/>
              <w:bottom w:val="single" w:sz="4" w:space="0" w:color="auto"/>
              <w:right w:val="single" w:sz="4" w:space="0" w:color="auto"/>
            </w:tcBorders>
            <w:vAlign w:val="center"/>
            <w:hideMark/>
          </w:tcPr>
          <w:p w14:paraId="15E2AB05" w14:textId="77777777" w:rsidR="00980B94" w:rsidRPr="000A4838" w:rsidRDefault="00980B94" w:rsidP="006B480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2023</w:t>
            </w:r>
          </w:p>
        </w:tc>
        <w:tc>
          <w:tcPr>
            <w:tcW w:w="380" w:type="pct"/>
            <w:tcBorders>
              <w:top w:val="single" w:sz="4" w:space="0" w:color="auto"/>
              <w:left w:val="nil"/>
              <w:bottom w:val="single" w:sz="4" w:space="0" w:color="auto"/>
              <w:right w:val="single" w:sz="4" w:space="0" w:color="auto"/>
            </w:tcBorders>
            <w:vAlign w:val="center"/>
            <w:hideMark/>
          </w:tcPr>
          <w:p w14:paraId="33C7A5C6" w14:textId="77777777" w:rsidR="00980B94" w:rsidRPr="000A4838" w:rsidRDefault="00980B94" w:rsidP="006B480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380" w:type="pct"/>
            <w:tcBorders>
              <w:top w:val="single" w:sz="4" w:space="0" w:color="auto"/>
              <w:left w:val="nil"/>
              <w:bottom w:val="single" w:sz="4" w:space="0" w:color="auto"/>
              <w:right w:val="single" w:sz="4" w:space="0" w:color="auto"/>
            </w:tcBorders>
            <w:vAlign w:val="center"/>
            <w:hideMark/>
          </w:tcPr>
          <w:p w14:paraId="0D2F774C" w14:textId="77777777" w:rsidR="00980B94" w:rsidRPr="000A4838" w:rsidRDefault="00980B94" w:rsidP="006B480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380" w:type="pct"/>
            <w:tcBorders>
              <w:top w:val="single" w:sz="4" w:space="0" w:color="auto"/>
              <w:left w:val="nil"/>
              <w:bottom w:val="single" w:sz="4" w:space="0" w:color="auto"/>
              <w:right w:val="single" w:sz="4" w:space="0" w:color="auto"/>
            </w:tcBorders>
            <w:vAlign w:val="center"/>
            <w:hideMark/>
          </w:tcPr>
          <w:p w14:paraId="71005455" w14:textId="77777777" w:rsidR="00980B94" w:rsidRPr="000A4838" w:rsidRDefault="00980B94" w:rsidP="006B480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380" w:type="pct"/>
            <w:tcBorders>
              <w:top w:val="single" w:sz="4" w:space="0" w:color="auto"/>
              <w:left w:val="nil"/>
              <w:bottom w:val="single" w:sz="4" w:space="0" w:color="auto"/>
              <w:right w:val="single" w:sz="4" w:space="0" w:color="auto"/>
            </w:tcBorders>
            <w:vAlign w:val="center"/>
            <w:hideMark/>
          </w:tcPr>
          <w:p w14:paraId="34B023C9" w14:textId="77777777" w:rsidR="00980B94" w:rsidRPr="000A4838" w:rsidRDefault="00980B94" w:rsidP="006B480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380" w:type="pct"/>
            <w:tcBorders>
              <w:top w:val="single" w:sz="4" w:space="0" w:color="auto"/>
              <w:left w:val="nil"/>
              <w:bottom w:val="single" w:sz="4" w:space="0" w:color="auto"/>
              <w:right w:val="single" w:sz="4" w:space="0" w:color="auto"/>
            </w:tcBorders>
            <w:vAlign w:val="center"/>
            <w:hideMark/>
          </w:tcPr>
          <w:p w14:paraId="6459A6DE" w14:textId="77777777" w:rsidR="00980B94" w:rsidRPr="000A4838" w:rsidRDefault="00980B94" w:rsidP="006B480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380" w:type="pct"/>
            <w:tcBorders>
              <w:top w:val="single" w:sz="4" w:space="0" w:color="auto"/>
              <w:left w:val="nil"/>
              <w:bottom w:val="single" w:sz="4" w:space="0" w:color="auto"/>
              <w:right w:val="single" w:sz="4" w:space="0" w:color="auto"/>
            </w:tcBorders>
            <w:vAlign w:val="center"/>
            <w:hideMark/>
          </w:tcPr>
          <w:p w14:paraId="5E636C1C" w14:textId="77777777" w:rsidR="00980B94" w:rsidRPr="000A4838" w:rsidRDefault="00980B94" w:rsidP="006B480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380" w:type="pct"/>
            <w:tcBorders>
              <w:top w:val="single" w:sz="4" w:space="0" w:color="auto"/>
              <w:left w:val="nil"/>
              <w:bottom w:val="single" w:sz="4" w:space="0" w:color="auto"/>
              <w:right w:val="single" w:sz="4" w:space="0" w:color="auto"/>
            </w:tcBorders>
            <w:vAlign w:val="center"/>
            <w:hideMark/>
          </w:tcPr>
          <w:p w14:paraId="273769BB" w14:textId="77777777" w:rsidR="00980B94" w:rsidRPr="000A4838" w:rsidRDefault="00980B94" w:rsidP="006B480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2030</w:t>
            </w:r>
          </w:p>
        </w:tc>
        <w:tc>
          <w:tcPr>
            <w:tcW w:w="380" w:type="pct"/>
            <w:tcBorders>
              <w:top w:val="single" w:sz="4" w:space="0" w:color="auto"/>
              <w:left w:val="nil"/>
              <w:bottom w:val="single" w:sz="4" w:space="0" w:color="auto"/>
              <w:right w:val="single" w:sz="4" w:space="0" w:color="auto"/>
            </w:tcBorders>
            <w:vAlign w:val="center"/>
            <w:hideMark/>
          </w:tcPr>
          <w:p w14:paraId="13DFF291" w14:textId="77777777" w:rsidR="00980B94" w:rsidRPr="000A4838" w:rsidRDefault="00980B94" w:rsidP="006B480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980B94" w:rsidRPr="000A4838" w14:paraId="495B24A1"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521F6E8"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392" w:type="pct"/>
            <w:tcBorders>
              <w:top w:val="nil"/>
              <w:left w:val="nil"/>
              <w:bottom w:val="single" w:sz="4" w:space="0" w:color="auto"/>
              <w:right w:val="single" w:sz="4" w:space="0" w:color="auto"/>
            </w:tcBorders>
            <w:hideMark/>
          </w:tcPr>
          <w:p w14:paraId="5309E232"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Montreal Protocol reduction schedule of Annex F (CO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 tonnes)</w:t>
            </w:r>
          </w:p>
        </w:tc>
        <w:tc>
          <w:tcPr>
            <w:tcW w:w="380" w:type="pct"/>
            <w:tcBorders>
              <w:top w:val="nil"/>
              <w:left w:val="nil"/>
              <w:bottom w:val="single" w:sz="4" w:space="0" w:color="auto"/>
              <w:right w:val="single" w:sz="4" w:space="0" w:color="auto"/>
            </w:tcBorders>
            <w:hideMark/>
          </w:tcPr>
          <w:p w14:paraId="3D376FAE"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n/a</w:t>
            </w:r>
          </w:p>
        </w:tc>
        <w:tc>
          <w:tcPr>
            <w:tcW w:w="380" w:type="pct"/>
            <w:tcBorders>
              <w:top w:val="nil"/>
              <w:left w:val="nil"/>
              <w:bottom w:val="single" w:sz="4" w:space="0" w:color="auto"/>
              <w:right w:val="single" w:sz="4" w:space="0" w:color="auto"/>
            </w:tcBorders>
            <w:shd w:val="clear" w:color="auto" w:fill="auto"/>
            <w:hideMark/>
          </w:tcPr>
          <w:p w14:paraId="12C4460C"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4,760,203</w:t>
            </w:r>
          </w:p>
        </w:tc>
        <w:tc>
          <w:tcPr>
            <w:tcW w:w="380" w:type="pct"/>
            <w:tcBorders>
              <w:top w:val="nil"/>
              <w:left w:val="nil"/>
              <w:bottom w:val="single" w:sz="4" w:space="0" w:color="auto"/>
              <w:right w:val="single" w:sz="4" w:space="0" w:color="auto"/>
            </w:tcBorders>
            <w:shd w:val="clear" w:color="auto" w:fill="auto"/>
          </w:tcPr>
          <w:p w14:paraId="0EBFFA0D"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4,760,203</w:t>
            </w:r>
          </w:p>
        </w:tc>
        <w:tc>
          <w:tcPr>
            <w:tcW w:w="380" w:type="pct"/>
            <w:tcBorders>
              <w:top w:val="nil"/>
              <w:left w:val="nil"/>
              <w:bottom w:val="single" w:sz="4" w:space="0" w:color="auto"/>
              <w:right w:val="single" w:sz="4" w:space="0" w:color="auto"/>
            </w:tcBorders>
            <w:shd w:val="clear" w:color="auto" w:fill="auto"/>
          </w:tcPr>
          <w:p w14:paraId="75E88755"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4,760,203</w:t>
            </w:r>
          </w:p>
        </w:tc>
        <w:tc>
          <w:tcPr>
            <w:tcW w:w="380" w:type="pct"/>
            <w:tcBorders>
              <w:top w:val="nil"/>
              <w:left w:val="nil"/>
              <w:bottom w:val="single" w:sz="4" w:space="0" w:color="auto"/>
              <w:right w:val="single" w:sz="4" w:space="0" w:color="auto"/>
            </w:tcBorders>
            <w:shd w:val="clear" w:color="auto" w:fill="auto"/>
          </w:tcPr>
          <w:p w14:paraId="749CB413"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4,760,203</w:t>
            </w:r>
          </w:p>
        </w:tc>
        <w:tc>
          <w:tcPr>
            <w:tcW w:w="380" w:type="pct"/>
            <w:tcBorders>
              <w:top w:val="nil"/>
              <w:left w:val="nil"/>
              <w:bottom w:val="single" w:sz="4" w:space="0" w:color="auto"/>
              <w:right w:val="single" w:sz="4" w:space="0" w:color="auto"/>
            </w:tcBorders>
            <w:shd w:val="clear" w:color="auto" w:fill="auto"/>
          </w:tcPr>
          <w:p w14:paraId="3AB521D5"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4,760,203</w:t>
            </w:r>
          </w:p>
        </w:tc>
        <w:tc>
          <w:tcPr>
            <w:tcW w:w="380" w:type="pct"/>
            <w:tcBorders>
              <w:top w:val="nil"/>
              <w:left w:val="nil"/>
              <w:bottom w:val="single" w:sz="4" w:space="0" w:color="auto"/>
              <w:right w:val="single" w:sz="4" w:space="0" w:color="auto"/>
            </w:tcBorders>
            <w:hideMark/>
          </w:tcPr>
          <w:p w14:paraId="51DFB5A1"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4,284,183</w:t>
            </w:r>
          </w:p>
        </w:tc>
        <w:tc>
          <w:tcPr>
            <w:tcW w:w="380" w:type="pct"/>
            <w:tcBorders>
              <w:top w:val="nil"/>
              <w:left w:val="nil"/>
              <w:bottom w:val="single" w:sz="4" w:space="0" w:color="auto"/>
              <w:right w:val="single" w:sz="4" w:space="0" w:color="auto"/>
            </w:tcBorders>
            <w:hideMark/>
          </w:tcPr>
          <w:p w14:paraId="0E47C5BF"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4,284,183</w:t>
            </w:r>
          </w:p>
        </w:tc>
        <w:tc>
          <w:tcPr>
            <w:tcW w:w="380" w:type="pct"/>
            <w:tcBorders>
              <w:top w:val="nil"/>
              <w:left w:val="nil"/>
              <w:bottom w:val="single" w:sz="4" w:space="0" w:color="auto"/>
              <w:right w:val="single" w:sz="4" w:space="0" w:color="auto"/>
            </w:tcBorders>
            <w:hideMark/>
          </w:tcPr>
          <w:p w14:paraId="7279E535"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n/a</w:t>
            </w:r>
          </w:p>
        </w:tc>
      </w:tr>
      <w:tr w:rsidR="00980B94" w:rsidRPr="000A4838" w14:paraId="6B0B8578"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899106D"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392" w:type="pct"/>
            <w:tcBorders>
              <w:top w:val="nil"/>
              <w:left w:val="nil"/>
              <w:bottom w:val="single" w:sz="4" w:space="0" w:color="auto"/>
              <w:right w:val="single" w:sz="4" w:space="0" w:color="auto"/>
            </w:tcBorders>
            <w:hideMark/>
          </w:tcPr>
          <w:p w14:paraId="3317FA91"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Maximum allowable total consumption of Annex F (CO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 tonnes)</w:t>
            </w:r>
          </w:p>
        </w:tc>
        <w:tc>
          <w:tcPr>
            <w:tcW w:w="380" w:type="pct"/>
            <w:tcBorders>
              <w:top w:val="nil"/>
              <w:left w:val="nil"/>
              <w:bottom w:val="single" w:sz="4" w:space="0" w:color="auto"/>
              <w:right w:val="single" w:sz="4" w:space="0" w:color="auto"/>
            </w:tcBorders>
            <w:hideMark/>
          </w:tcPr>
          <w:p w14:paraId="39F465C4"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3,579,012</w:t>
            </w:r>
          </w:p>
        </w:tc>
        <w:tc>
          <w:tcPr>
            <w:tcW w:w="380" w:type="pct"/>
            <w:tcBorders>
              <w:top w:val="nil"/>
              <w:left w:val="nil"/>
              <w:bottom w:val="single" w:sz="4" w:space="0" w:color="auto"/>
              <w:right w:val="single" w:sz="4" w:space="0" w:color="auto"/>
            </w:tcBorders>
          </w:tcPr>
          <w:p w14:paraId="6FF0E8EA"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3,753,448</w:t>
            </w:r>
          </w:p>
        </w:tc>
        <w:tc>
          <w:tcPr>
            <w:tcW w:w="380" w:type="pct"/>
            <w:tcBorders>
              <w:top w:val="nil"/>
              <w:left w:val="nil"/>
              <w:bottom w:val="single" w:sz="4" w:space="0" w:color="auto"/>
              <w:right w:val="single" w:sz="4" w:space="0" w:color="auto"/>
            </w:tcBorders>
          </w:tcPr>
          <w:p w14:paraId="08245B9D"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3,728,532</w:t>
            </w:r>
          </w:p>
        </w:tc>
        <w:tc>
          <w:tcPr>
            <w:tcW w:w="380" w:type="pct"/>
            <w:tcBorders>
              <w:top w:val="nil"/>
              <w:left w:val="nil"/>
              <w:bottom w:val="single" w:sz="4" w:space="0" w:color="auto"/>
              <w:right w:val="single" w:sz="4" w:space="0" w:color="auto"/>
            </w:tcBorders>
          </w:tcPr>
          <w:p w14:paraId="75DB3A39"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3,702,578</w:t>
            </w:r>
          </w:p>
        </w:tc>
        <w:tc>
          <w:tcPr>
            <w:tcW w:w="380" w:type="pct"/>
            <w:tcBorders>
              <w:top w:val="nil"/>
              <w:left w:val="nil"/>
              <w:bottom w:val="single" w:sz="4" w:space="0" w:color="auto"/>
              <w:right w:val="single" w:sz="4" w:space="0" w:color="auto"/>
            </w:tcBorders>
          </w:tcPr>
          <w:p w14:paraId="765592A4"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3,676,624</w:t>
            </w:r>
          </w:p>
        </w:tc>
        <w:tc>
          <w:tcPr>
            <w:tcW w:w="380" w:type="pct"/>
            <w:tcBorders>
              <w:top w:val="nil"/>
              <w:left w:val="nil"/>
              <w:bottom w:val="single" w:sz="4" w:space="0" w:color="auto"/>
              <w:right w:val="single" w:sz="4" w:space="0" w:color="auto"/>
            </w:tcBorders>
          </w:tcPr>
          <w:p w14:paraId="4BE79A2F"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3,650,670</w:t>
            </w:r>
          </w:p>
        </w:tc>
        <w:tc>
          <w:tcPr>
            <w:tcW w:w="380" w:type="pct"/>
            <w:tcBorders>
              <w:top w:val="nil"/>
              <w:left w:val="nil"/>
              <w:bottom w:val="single" w:sz="4" w:space="0" w:color="auto"/>
              <w:right w:val="single" w:sz="4" w:space="0" w:color="auto"/>
            </w:tcBorders>
          </w:tcPr>
          <w:p w14:paraId="0F12D99D"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3,624,716</w:t>
            </w:r>
          </w:p>
        </w:tc>
        <w:tc>
          <w:tcPr>
            <w:tcW w:w="380" w:type="pct"/>
            <w:tcBorders>
              <w:top w:val="nil"/>
              <w:left w:val="nil"/>
              <w:bottom w:val="single" w:sz="4" w:space="0" w:color="auto"/>
              <w:right w:val="single" w:sz="4" w:space="0" w:color="auto"/>
            </w:tcBorders>
          </w:tcPr>
          <w:p w14:paraId="61331C06"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3,599,555</w:t>
            </w:r>
          </w:p>
        </w:tc>
        <w:tc>
          <w:tcPr>
            <w:tcW w:w="380" w:type="pct"/>
            <w:tcBorders>
              <w:top w:val="nil"/>
              <w:left w:val="nil"/>
              <w:bottom w:val="single" w:sz="4" w:space="0" w:color="auto"/>
              <w:right w:val="single" w:sz="4" w:space="0" w:color="auto"/>
            </w:tcBorders>
            <w:hideMark/>
          </w:tcPr>
          <w:p w14:paraId="00C6F0AB"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n/a</w:t>
            </w:r>
          </w:p>
        </w:tc>
      </w:tr>
      <w:tr w:rsidR="00980B94" w:rsidRPr="000A4838" w14:paraId="4A5BEFA5"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40C3306"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392" w:type="pct"/>
            <w:tcBorders>
              <w:top w:val="nil"/>
              <w:left w:val="nil"/>
              <w:bottom w:val="single" w:sz="4" w:space="0" w:color="auto"/>
              <w:right w:val="single" w:sz="4" w:space="0" w:color="auto"/>
            </w:tcBorders>
            <w:hideMark/>
          </w:tcPr>
          <w:p w14:paraId="530E37E2"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Lead IA (UNIDO) agreed funding (US $)</w:t>
            </w:r>
          </w:p>
        </w:tc>
        <w:tc>
          <w:tcPr>
            <w:tcW w:w="380" w:type="pct"/>
            <w:tcBorders>
              <w:top w:val="nil"/>
              <w:left w:val="nil"/>
              <w:bottom w:val="single" w:sz="4" w:space="0" w:color="auto"/>
              <w:right w:val="single" w:sz="4" w:space="0" w:color="auto"/>
            </w:tcBorders>
            <w:vAlign w:val="center"/>
          </w:tcPr>
          <w:p w14:paraId="6382B69C"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355,500</w:t>
            </w:r>
            <w:r w:rsidRPr="000A4838">
              <w:rPr>
                <w:rFonts w:asciiTheme="majorBidi" w:hAnsiTheme="majorBidi" w:cstheme="majorBidi"/>
                <w:b/>
                <w:bCs/>
                <w:sz w:val="20"/>
                <w:szCs w:val="20"/>
                <w:lang w:eastAsia="en-CA"/>
              </w:rPr>
              <w:t xml:space="preserve"> </w:t>
            </w:r>
          </w:p>
        </w:tc>
        <w:tc>
          <w:tcPr>
            <w:tcW w:w="380" w:type="pct"/>
            <w:tcBorders>
              <w:top w:val="nil"/>
              <w:left w:val="nil"/>
              <w:bottom w:val="single" w:sz="4" w:space="0" w:color="auto"/>
              <w:right w:val="single" w:sz="4" w:space="0" w:color="auto"/>
            </w:tcBorders>
          </w:tcPr>
          <w:p w14:paraId="28A472E3"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47D83DBD"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4DC55C3E"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406,000</w:t>
            </w:r>
          </w:p>
        </w:tc>
        <w:tc>
          <w:tcPr>
            <w:tcW w:w="380" w:type="pct"/>
            <w:tcBorders>
              <w:top w:val="nil"/>
              <w:left w:val="nil"/>
              <w:bottom w:val="single" w:sz="4" w:space="0" w:color="auto"/>
              <w:right w:val="single" w:sz="4" w:space="0" w:color="auto"/>
            </w:tcBorders>
          </w:tcPr>
          <w:p w14:paraId="27709589"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25256889"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297,000</w:t>
            </w:r>
          </w:p>
        </w:tc>
        <w:tc>
          <w:tcPr>
            <w:tcW w:w="380" w:type="pct"/>
            <w:tcBorders>
              <w:top w:val="nil"/>
              <w:left w:val="nil"/>
              <w:bottom w:val="single" w:sz="4" w:space="0" w:color="auto"/>
              <w:right w:val="single" w:sz="4" w:space="0" w:color="auto"/>
            </w:tcBorders>
          </w:tcPr>
          <w:p w14:paraId="2728195A"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48615368"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153,000</w:t>
            </w:r>
          </w:p>
        </w:tc>
        <w:tc>
          <w:tcPr>
            <w:tcW w:w="380" w:type="pct"/>
            <w:tcBorders>
              <w:top w:val="nil"/>
              <w:left w:val="nil"/>
              <w:bottom w:val="single" w:sz="4" w:space="0" w:color="auto"/>
              <w:right w:val="single" w:sz="4" w:space="0" w:color="auto"/>
            </w:tcBorders>
            <w:vAlign w:val="center"/>
          </w:tcPr>
          <w:p w14:paraId="58C9A215"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1,211,500 </w:t>
            </w:r>
          </w:p>
        </w:tc>
      </w:tr>
      <w:tr w:rsidR="00980B94" w:rsidRPr="000A4838" w14:paraId="11037ED4"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4057BFC"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392" w:type="pct"/>
            <w:tcBorders>
              <w:top w:val="nil"/>
              <w:left w:val="nil"/>
              <w:bottom w:val="single" w:sz="4" w:space="0" w:color="auto"/>
              <w:right w:val="single" w:sz="4" w:space="0" w:color="auto"/>
            </w:tcBorders>
            <w:hideMark/>
          </w:tcPr>
          <w:p w14:paraId="217253BB"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Support costs for Lead IA (US $)</w:t>
            </w:r>
          </w:p>
        </w:tc>
        <w:tc>
          <w:tcPr>
            <w:tcW w:w="380" w:type="pct"/>
            <w:tcBorders>
              <w:top w:val="nil"/>
              <w:left w:val="nil"/>
              <w:bottom w:val="single" w:sz="4" w:space="0" w:color="auto"/>
              <w:right w:val="single" w:sz="4" w:space="0" w:color="auto"/>
            </w:tcBorders>
            <w:vAlign w:val="center"/>
          </w:tcPr>
          <w:p w14:paraId="3A02F6F7"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24,885</w:t>
            </w:r>
          </w:p>
        </w:tc>
        <w:tc>
          <w:tcPr>
            <w:tcW w:w="380" w:type="pct"/>
            <w:tcBorders>
              <w:top w:val="nil"/>
              <w:left w:val="nil"/>
              <w:bottom w:val="single" w:sz="4" w:space="0" w:color="auto"/>
              <w:right w:val="single" w:sz="4" w:space="0" w:color="auto"/>
            </w:tcBorders>
          </w:tcPr>
          <w:p w14:paraId="1EC926E4"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25E5C568"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7AD2F2AE"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28,420</w:t>
            </w:r>
          </w:p>
        </w:tc>
        <w:tc>
          <w:tcPr>
            <w:tcW w:w="380" w:type="pct"/>
            <w:tcBorders>
              <w:top w:val="nil"/>
              <w:left w:val="nil"/>
              <w:bottom w:val="single" w:sz="4" w:space="0" w:color="auto"/>
              <w:right w:val="single" w:sz="4" w:space="0" w:color="auto"/>
            </w:tcBorders>
          </w:tcPr>
          <w:p w14:paraId="09B4FD7E"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7F6D7D0C"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20,790</w:t>
            </w:r>
          </w:p>
        </w:tc>
        <w:tc>
          <w:tcPr>
            <w:tcW w:w="380" w:type="pct"/>
            <w:tcBorders>
              <w:top w:val="nil"/>
              <w:left w:val="nil"/>
              <w:bottom w:val="single" w:sz="4" w:space="0" w:color="auto"/>
              <w:right w:val="single" w:sz="4" w:space="0" w:color="auto"/>
            </w:tcBorders>
          </w:tcPr>
          <w:p w14:paraId="266330FE"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465B4F06"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10,710</w:t>
            </w:r>
          </w:p>
        </w:tc>
        <w:tc>
          <w:tcPr>
            <w:tcW w:w="380" w:type="pct"/>
            <w:tcBorders>
              <w:top w:val="nil"/>
              <w:left w:val="nil"/>
              <w:bottom w:val="single" w:sz="4" w:space="0" w:color="auto"/>
              <w:right w:val="single" w:sz="4" w:space="0" w:color="auto"/>
            </w:tcBorders>
            <w:vAlign w:val="center"/>
          </w:tcPr>
          <w:p w14:paraId="37F36F59"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84,805</w:t>
            </w:r>
          </w:p>
        </w:tc>
      </w:tr>
      <w:tr w:rsidR="00980B94" w:rsidRPr="000A4838" w14:paraId="241689F4"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E254828"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392" w:type="pct"/>
            <w:tcBorders>
              <w:top w:val="nil"/>
              <w:left w:val="nil"/>
              <w:bottom w:val="single" w:sz="4" w:space="0" w:color="auto"/>
              <w:right w:val="single" w:sz="4" w:space="0" w:color="auto"/>
            </w:tcBorders>
          </w:tcPr>
          <w:p w14:paraId="074E08C4"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funding (US $)</w:t>
            </w:r>
          </w:p>
        </w:tc>
        <w:tc>
          <w:tcPr>
            <w:tcW w:w="380" w:type="pct"/>
            <w:tcBorders>
              <w:top w:val="nil"/>
              <w:left w:val="nil"/>
              <w:bottom w:val="single" w:sz="4" w:space="0" w:color="auto"/>
              <w:right w:val="single" w:sz="4" w:space="0" w:color="auto"/>
            </w:tcBorders>
            <w:vAlign w:val="center"/>
          </w:tcPr>
          <w:p w14:paraId="57B2FFB3" w14:textId="77777777" w:rsidR="00980B94" w:rsidRPr="000A4838" w:rsidRDefault="00980B94" w:rsidP="006B4805">
            <w:pPr>
              <w:suppressAutoHyphens/>
              <w:jc w:val="right"/>
              <w:rPr>
                <w:rFonts w:asciiTheme="majorBidi" w:hAnsiTheme="majorBidi" w:cstheme="majorBidi"/>
                <w:sz w:val="20"/>
                <w:szCs w:val="20"/>
              </w:rPr>
            </w:pPr>
            <w:r w:rsidRPr="000A4838">
              <w:rPr>
                <w:rFonts w:asciiTheme="majorBidi" w:hAnsiTheme="majorBidi" w:cstheme="majorBidi"/>
                <w:sz w:val="20"/>
                <w:szCs w:val="20"/>
                <w:lang w:eastAsia="en-CA"/>
              </w:rPr>
              <w:t>355,500</w:t>
            </w:r>
            <w:r w:rsidRPr="000A4838">
              <w:rPr>
                <w:rFonts w:asciiTheme="majorBidi" w:hAnsiTheme="majorBidi" w:cstheme="majorBidi"/>
                <w:b/>
                <w:bCs/>
                <w:sz w:val="20"/>
                <w:szCs w:val="20"/>
                <w:lang w:eastAsia="en-CA"/>
              </w:rPr>
              <w:t xml:space="preserve"> </w:t>
            </w:r>
          </w:p>
        </w:tc>
        <w:tc>
          <w:tcPr>
            <w:tcW w:w="380" w:type="pct"/>
            <w:tcBorders>
              <w:top w:val="nil"/>
              <w:left w:val="nil"/>
              <w:bottom w:val="single" w:sz="4" w:space="0" w:color="auto"/>
              <w:right w:val="single" w:sz="4" w:space="0" w:color="auto"/>
            </w:tcBorders>
          </w:tcPr>
          <w:p w14:paraId="09084E39"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1EAD8C2B"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02E70E97" w14:textId="77777777" w:rsidR="00980B94" w:rsidRPr="000A4838" w:rsidRDefault="00980B94" w:rsidP="006B4805">
            <w:pPr>
              <w:suppressAutoHyphens/>
              <w:jc w:val="right"/>
              <w:rPr>
                <w:rFonts w:asciiTheme="majorBidi" w:hAnsiTheme="majorBidi" w:cstheme="majorBidi"/>
                <w:sz w:val="20"/>
                <w:szCs w:val="20"/>
              </w:rPr>
            </w:pPr>
            <w:r w:rsidRPr="000A4838">
              <w:rPr>
                <w:rFonts w:asciiTheme="majorBidi" w:hAnsiTheme="majorBidi" w:cstheme="majorBidi"/>
                <w:sz w:val="20"/>
                <w:szCs w:val="20"/>
                <w:lang w:eastAsia="en-CA"/>
              </w:rPr>
              <w:t>406,000</w:t>
            </w:r>
          </w:p>
        </w:tc>
        <w:tc>
          <w:tcPr>
            <w:tcW w:w="380" w:type="pct"/>
            <w:tcBorders>
              <w:top w:val="nil"/>
              <w:left w:val="nil"/>
              <w:bottom w:val="single" w:sz="4" w:space="0" w:color="auto"/>
              <w:right w:val="single" w:sz="4" w:space="0" w:color="auto"/>
            </w:tcBorders>
          </w:tcPr>
          <w:p w14:paraId="75275679"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012D52D4" w14:textId="77777777" w:rsidR="00980B94" w:rsidRPr="000A4838" w:rsidRDefault="00980B94" w:rsidP="006B4805">
            <w:pPr>
              <w:suppressAutoHyphens/>
              <w:jc w:val="right"/>
              <w:rPr>
                <w:rFonts w:asciiTheme="majorBidi" w:hAnsiTheme="majorBidi" w:cstheme="majorBidi"/>
                <w:sz w:val="20"/>
                <w:szCs w:val="20"/>
              </w:rPr>
            </w:pPr>
            <w:r w:rsidRPr="000A4838">
              <w:rPr>
                <w:rFonts w:asciiTheme="majorBidi" w:hAnsiTheme="majorBidi" w:cstheme="majorBidi"/>
                <w:sz w:val="20"/>
                <w:szCs w:val="20"/>
                <w:lang w:eastAsia="en-CA"/>
              </w:rPr>
              <w:t>297,000</w:t>
            </w:r>
          </w:p>
        </w:tc>
        <w:tc>
          <w:tcPr>
            <w:tcW w:w="380" w:type="pct"/>
            <w:tcBorders>
              <w:top w:val="nil"/>
              <w:left w:val="nil"/>
              <w:bottom w:val="single" w:sz="4" w:space="0" w:color="auto"/>
              <w:right w:val="single" w:sz="4" w:space="0" w:color="auto"/>
            </w:tcBorders>
          </w:tcPr>
          <w:p w14:paraId="42CF4497"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248729D4" w14:textId="77777777" w:rsidR="00980B94" w:rsidRPr="000A4838" w:rsidRDefault="00980B94" w:rsidP="006B4805">
            <w:pPr>
              <w:suppressAutoHyphens/>
              <w:jc w:val="right"/>
              <w:rPr>
                <w:rFonts w:asciiTheme="majorBidi" w:hAnsiTheme="majorBidi" w:cstheme="majorBidi"/>
                <w:sz w:val="20"/>
                <w:szCs w:val="20"/>
              </w:rPr>
            </w:pPr>
            <w:r w:rsidRPr="000A4838">
              <w:rPr>
                <w:rFonts w:asciiTheme="majorBidi" w:hAnsiTheme="majorBidi" w:cstheme="majorBidi"/>
                <w:sz w:val="20"/>
                <w:szCs w:val="20"/>
                <w:lang w:eastAsia="en-CA"/>
              </w:rPr>
              <w:t>153,000</w:t>
            </w:r>
          </w:p>
        </w:tc>
        <w:tc>
          <w:tcPr>
            <w:tcW w:w="380" w:type="pct"/>
            <w:tcBorders>
              <w:top w:val="nil"/>
              <w:left w:val="nil"/>
              <w:bottom w:val="single" w:sz="4" w:space="0" w:color="auto"/>
              <w:right w:val="single" w:sz="4" w:space="0" w:color="auto"/>
            </w:tcBorders>
            <w:vAlign w:val="center"/>
          </w:tcPr>
          <w:p w14:paraId="705C6834" w14:textId="77777777" w:rsidR="00980B94" w:rsidRPr="000A4838" w:rsidRDefault="00980B94" w:rsidP="006B4805">
            <w:pPr>
              <w:suppressAutoHyphens/>
              <w:jc w:val="right"/>
              <w:rPr>
                <w:rFonts w:asciiTheme="majorBidi" w:hAnsiTheme="majorBidi" w:cstheme="majorBidi"/>
                <w:sz w:val="20"/>
                <w:szCs w:val="20"/>
              </w:rPr>
            </w:pPr>
            <w:r w:rsidRPr="000A4838">
              <w:rPr>
                <w:rFonts w:asciiTheme="majorBidi" w:hAnsiTheme="majorBidi" w:cstheme="majorBidi"/>
                <w:sz w:val="20"/>
                <w:szCs w:val="20"/>
                <w:lang w:eastAsia="en-CA"/>
              </w:rPr>
              <w:t xml:space="preserve">1,211,500 </w:t>
            </w:r>
          </w:p>
        </w:tc>
      </w:tr>
      <w:tr w:rsidR="00980B94" w:rsidRPr="000A4838" w14:paraId="52A0D971"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FB7213F"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392" w:type="pct"/>
            <w:tcBorders>
              <w:top w:val="nil"/>
              <w:left w:val="nil"/>
              <w:bottom w:val="single" w:sz="4" w:space="0" w:color="auto"/>
              <w:right w:val="single" w:sz="4" w:space="0" w:color="auto"/>
            </w:tcBorders>
          </w:tcPr>
          <w:p w14:paraId="7F832BEC"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support costs (US $)</w:t>
            </w:r>
          </w:p>
        </w:tc>
        <w:tc>
          <w:tcPr>
            <w:tcW w:w="380" w:type="pct"/>
            <w:tcBorders>
              <w:top w:val="nil"/>
              <w:left w:val="nil"/>
              <w:bottom w:val="single" w:sz="4" w:space="0" w:color="auto"/>
              <w:right w:val="single" w:sz="4" w:space="0" w:color="auto"/>
            </w:tcBorders>
            <w:vAlign w:val="center"/>
          </w:tcPr>
          <w:p w14:paraId="66390C38" w14:textId="77777777" w:rsidR="00980B94" w:rsidRPr="000A4838" w:rsidRDefault="00980B94" w:rsidP="006B4805">
            <w:pPr>
              <w:suppressAutoHyphens/>
              <w:jc w:val="right"/>
              <w:rPr>
                <w:rFonts w:asciiTheme="majorBidi" w:hAnsiTheme="majorBidi" w:cstheme="majorBidi"/>
                <w:sz w:val="20"/>
                <w:szCs w:val="20"/>
              </w:rPr>
            </w:pPr>
            <w:r w:rsidRPr="000A4838">
              <w:rPr>
                <w:rFonts w:asciiTheme="majorBidi" w:hAnsiTheme="majorBidi" w:cstheme="majorBidi"/>
                <w:sz w:val="20"/>
                <w:szCs w:val="20"/>
              </w:rPr>
              <w:t>24,885</w:t>
            </w:r>
          </w:p>
        </w:tc>
        <w:tc>
          <w:tcPr>
            <w:tcW w:w="380" w:type="pct"/>
            <w:tcBorders>
              <w:top w:val="nil"/>
              <w:left w:val="nil"/>
              <w:bottom w:val="single" w:sz="4" w:space="0" w:color="auto"/>
              <w:right w:val="single" w:sz="4" w:space="0" w:color="auto"/>
            </w:tcBorders>
          </w:tcPr>
          <w:p w14:paraId="3596BA8E"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727F96E0"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23CBFF8B" w14:textId="77777777" w:rsidR="00980B94" w:rsidRPr="000A4838" w:rsidRDefault="00980B94" w:rsidP="006B4805">
            <w:pPr>
              <w:suppressAutoHyphens/>
              <w:jc w:val="right"/>
              <w:rPr>
                <w:rFonts w:asciiTheme="majorBidi" w:hAnsiTheme="majorBidi" w:cstheme="majorBidi"/>
                <w:sz w:val="20"/>
                <w:szCs w:val="20"/>
              </w:rPr>
            </w:pPr>
            <w:r w:rsidRPr="000A4838">
              <w:rPr>
                <w:rFonts w:asciiTheme="majorBidi" w:hAnsiTheme="majorBidi" w:cstheme="majorBidi"/>
                <w:sz w:val="20"/>
                <w:szCs w:val="20"/>
              </w:rPr>
              <w:t>28,420</w:t>
            </w:r>
          </w:p>
        </w:tc>
        <w:tc>
          <w:tcPr>
            <w:tcW w:w="380" w:type="pct"/>
            <w:tcBorders>
              <w:top w:val="nil"/>
              <w:left w:val="nil"/>
              <w:bottom w:val="single" w:sz="4" w:space="0" w:color="auto"/>
              <w:right w:val="single" w:sz="4" w:space="0" w:color="auto"/>
            </w:tcBorders>
          </w:tcPr>
          <w:p w14:paraId="64174E30"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6D1F6758" w14:textId="77777777" w:rsidR="00980B94" w:rsidRPr="000A4838" w:rsidRDefault="00980B94" w:rsidP="006B4805">
            <w:pPr>
              <w:suppressAutoHyphens/>
              <w:jc w:val="right"/>
              <w:rPr>
                <w:rFonts w:asciiTheme="majorBidi" w:hAnsiTheme="majorBidi" w:cstheme="majorBidi"/>
                <w:sz w:val="20"/>
                <w:szCs w:val="20"/>
              </w:rPr>
            </w:pPr>
            <w:r w:rsidRPr="000A4838">
              <w:rPr>
                <w:rFonts w:asciiTheme="majorBidi" w:hAnsiTheme="majorBidi" w:cstheme="majorBidi"/>
                <w:sz w:val="20"/>
                <w:szCs w:val="20"/>
              </w:rPr>
              <w:t>20,790</w:t>
            </w:r>
          </w:p>
        </w:tc>
        <w:tc>
          <w:tcPr>
            <w:tcW w:w="380" w:type="pct"/>
            <w:tcBorders>
              <w:top w:val="nil"/>
              <w:left w:val="nil"/>
              <w:bottom w:val="single" w:sz="4" w:space="0" w:color="auto"/>
              <w:right w:val="single" w:sz="4" w:space="0" w:color="auto"/>
            </w:tcBorders>
          </w:tcPr>
          <w:p w14:paraId="68CC87FD"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0989D9D8" w14:textId="77777777" w:rsidR="00980B94" w:rsidRPr="000A4838" w:rsidRDefault="00980B94" w:rsidP="006B4805">
            <w:pPr>
              <w:suppressAutoHyphens/>
              <w:jc w:val="right"/>
              <w:rPr>
                <w:rFonts w:asciiTheme="majorBidi" w:hAnsiTheme="majorBidi" w:cstheme="majorBidi"/>
                <w:sz w:val="20"/>
                <w:szCs w:val="20"/>
              </w:rPr>
            </w:pPr>
            <w:r w:rsidRPr="000A4838">
              <w:rPr>
                <w:rFonts w:asciiTheme="majorBidi" w:hAnsiTheme="majorBidi" w:cstheme="majorBidi"/>
                <w:sz w:val="20"/>
                <w:szCs w:val="20"/>
              </w:rPr>
              <w:t>10,710</w:t>
            </w:r>
          </w:p>
        </w:tc>
        <w:tc>
          <w:tcPr>
            <w:tcW w:w="380" w:type="pct"/>
            <w:tcBorders>
              <w:top w:val="nil"/>
              <w:left w:val="nil"/>
              <w:bottom w:val="single" w:sz="4" w:space="0" w:color="auto"/>
              <w:right w:val="single" w:sz="4" w:space="0" w:color="auto"/>
            </w:tcBorders>
            <w:vAlign w:val="center"/>
          </w:tcPr>
          <w:p w14:paraId="0876DA49" w14:textId="77777777" w:rsidR="00980B94" w:rsidRPr="000A4838" w:rsidRDefault="00980B94" w:rsidP="006B4805">
            <w:pPr>
              <w:suppressAutoHyphens/>
              <w:jc w:val="right"/>
              <w:rPr>
                <w:rFonts w:asciiTheme="majorBidi" w:hAnsiTheme="majorBidi" w:cstheme="majorBidi"/>
                <w:sz w:val="20"/>
                <w:szCs w:val="20"/>
              </w:rPr>
            </w:pPr>
            <w:r w:rsidRPr="000A4838">
              <w:rPr>
                <w:rFonts w:asciiTheme="majorBidi" w:hAnsiTheme="majorBidi" w:cstheme="majorBidi"/>
                <w:sz w:val="20"/>
                <w:szCs w:val="20"/>
              </w:rPr>
              <w:t>84,805</w:t>
            </w:r>
          </w:p>
        </w:tc>
      </w:tr>
      <w:tr w:rsidR="00980B94" w:rsidRPr="000A4838" w14:paraId="04A86550"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FC2A35B"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392" w:type="pct"/>
            <w:tcBorders>
              <w:top w:val="nil"/>
              <w:left w:val="nil"/>
              <w:bottom w:val="single" w:sz="4" w:space="0" w:color="auto"/>
              <w:right w:val="single" w:sz="4" w:space="0" w:color="auto"/>
            </w:tcBorders>
            <w:hideMark/>
          </w:tcPr>
          <w:p w14:paraId="6901DC0F"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costs (US $)</w:t>
            </w:r>
          </w:p>
        </w:tc>
        <w:tc>
          <w:tcPr>
            <w:tcW w:w="380" w:type="pct"/>
            <w:tcBorders>
              <w:top w:val="nil"/>
              <w:left w:val="nil"/>
              <w:bottom w:val="single" w:sz="4" w:space="0" w:color="auto"/>
              <w:right w:val="single" w:sz="4" w:space="0" w:color="auto"/>
            </w:tcBorders>
          </w:tcPr>
          <w:p w14:paraId="07640AFD"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380,385</w:t>
            </w:r>
          </w:p>
        </w:tc>
        <w:tc>
          <w:tcPr>
            <w:tcW w:w="380" w:type="pct"/>
            <w:tcBorders>
              <w:top w:val="nil"/>
              <w:left w:val="nil"/>
              <w:bottom w:val="single" w:sz="4" w:space="0" w:color="auto"/>
              <w:right w:val="single" w:sz="4" w:space="0" w:color="auto"/>
            </w:tcBorders>
          </w:tcPr>
          <w:p w14:paraId="24062FBA"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1C61C5AB"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6DE8F574"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434,420</w:t>
            </w:r>
          </w:p>
        </w:tc>
        <w:tc>
          <w:tcPr>
            <w:tcW w:w="380" w:type="pct"/>
            <w:tcBorders>
              <w:top w:val="nil"/>
              <w:left w:val="nil"/>
              <w:bottom w:val="single" w:sz="4" w:space="0" w:color="auto"/>
              <w:right w:val="single" w:sz="4" w:space="0" w:color="auto"/>
            </w:tcBorders>
          </w:tcPr>
          <w:p w14:paraId="1D1D5628"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097F0F7B"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317,790</w:t>
            </w:r>
          </w:p>
        </w:tc>
        <w:tc>
          <w:tcPr>
            <w:tcW w:w="380" w:type="pct"/>
            <w:tcBorders>
              <w:top w:val="nil"/>
              <w:left w:val="nil"/>
              <w:bottom w:val="single" w:sz="4" w:space="0" w:color="auto"/>
              <w:right w:val="single" w:sz="4" w:space="0" w:color="auto"/>
            </w:tcBorders>
          </w:tcPr>
          <w:p w14:paraId="6A819814"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vAlign w:val="center"/>
          </w:tcPr>
          <w:p w14:paraId="08B43287"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163,710</w:t>
            </w:r>
          </w:p>
        </w:tc>
        <w:tc>
          <w:tcPr>
            <w:tcW w:w="380" w:type="pct"/>
            <w:tcBorders>
              <w:top w:val="nil"/>
              <w:left w:val="nil"/>
              <w:bottom w:val="single" w:sz="4" w:space="0" w:color="auto"/>
              <w:right w:val="single" w:sz="4" w:space="0" w:color="auto"/>
            </w:tcBorders>
            <w:vAlign w:val="center"/>
          </w:tcPr>
          <w:p w14:paraId="040310CE"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1,296,305</w:t>
            </w:r>
          </w:p>
        </w:tc>
      </w:tr>
    </w:tbl>
    <w:p w14:paraId="4B436390" w14:textId="77777777" w:rsidR="00980B94" w:rsidRPr="000A4838" w:rsidRDefault="00980B94" w:rsidP="006B4805">
      <w:pPr>
        <w:tabs>
          <w:tab w:val="left" w:pos="1097"/>
          <w:tab w:val="left" w:pos="2098"/>
          <w:tab w:val="left" w:pos="3099"/>
          <w:tab w:val="left" w:pos="4100"/>
          <w:tab w:val="left" w:pos="5251"/>
          <w:tab w:val="left" w:pos="6318"/>
        </w:tabs>
        <w:suppressAutoHyphens/>
        <w:ind w:left="113"/>
        <w:jc w:val="left"/>
        <w:rPr>
          <w:sz w:val="20"/>
          <w:szCs w:val="20"/>
          <w:lang w:eastAsia="en-CA"/>
        </w:rPr>
      </w:pPr>
    </w:p>
    <w:p w14:paraId="734F594F" w14:textId="711614DF" w:rsidR="00980B94" w:rsidRPr="000A4838" w:rsidRDefault="00980B94" w:rsidP="006B4805">
      <w:pPr>
        <w:tabs>
          <w:tab w:val="left" w:pos="1097"/>
          <w:tab w:val="left" w:pos="2098"/>
          <w:tab w:val="left" w:pos="3099"/>
          <w:tab w:val="left" w:pos="4100"/>
          <w:tab w:val="left" w:pos="5251"/>
          <w:tab w:val="left" w:pos="6318"/>
        </w:tabs>
        <w:suppressAutoHyphens/>
        <w:ind w:left="113"/>
        <w:jc w:val="left"/>
        <w:rPr>
          <w:b/>
          <w:bCs/>
          <w:lang w:eastAsia="en-CA"/>
        </w:rPr>
      </w:pPr>
      <w:r w:rsidRPr="000A4838">
        <w:rPr>
          <w:b/>
          <w:bCs/>
          <w:lang w:eastAsia="en-CA"/>
        </w:rPr>
        <w:t>HCFC phase-out management plan</w:t>
      </w:r>
      <w:r w:rsidR="00EF42D3" w:rsidRPr="000A4838">
        <w:rPr>
          <w:b/>
          <w:bCs/>
          <w:lang w:eastAsia="en-CA"/>
        </w:rPr>
        <w:t xml:space="preserve"> (stages II and III)</w:t>
      </w:r>
    </w:p>
    <w:tbl>
      <w:tblPr>
        <w:tblW w:w="4725" w:type="pct"/>
        <w:tblLook w:val="04A0" w:firstRow="1" w:lastRow="0" w:firstColumn="1" w:lastColumn="0" w:noHBand="0" w:noVBand="1"/>
      </w:tblPr>
      <w:tblGrid>
        <w:gridCol w:w="504"/>
        <w:gridCol w:w="3743"/>
        <w:gridCol w:w="1024"/>
        <w:gridCol w:w="1024"/>
        <w:gridCol w:w="1023"/>
        <w:gridCol w:w="1023"/>
        <w:gridCol w:w="1026"/>
        <w:gridCol w:w="1023"/>
        <w:gridCol w:w="1023"/>
        <w:gridCol w:w="1023"/>
        <w:gridCol w:w="1026"/>
      </w:tblGrid>
      <w:tr w:rsidR="00980B94" w:rsidRPr="000A4838" w14:paraId="6C7F6C03" w14:textId="77777777" w:rsidTr="003A3F29">
        <w:trPr>
          <w:trHeight w:val="280"/>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6222F46" w14:textId="77777777" w:rsidR="00980B94" w:rsidRPr="000A4838" w:rsidRDefault="00980B94" w:rsidP="006B480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Row</w:t>
            </w:r>
          </w:p>
        </w:tc>
        <w:tc>
          <w:tcPr>
            <w:tcW w:w="1390" w:type="pct"/>
            <w:tcBorders>
              <w:top w:val="single" w:sz="4" w:space="0" w:color="auto"/>
              <w:left w:val="nil"/>
              <w:bottom w:val="single" w:sz="4" w:space="0" w:color="auto"/>
              <w:right w:val="single" w:sz="4" w:space="0" w:color="auto"/>
            </w:tcBorders>
            <w:vAlign w:val="center"/>
            <w:hideMark/>
          </w:tcPr>
          <w:p w14:paraId="287C68C6" w14:textId="77777777" w:rsidR="00980B94" w:rsidRPr="000A4838" w:rsidRDefault="00980B94" w:rsidP="006B480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Particulars</w:t>
            </w:r>
          </w:p>
        </w:tc>
        <w:tc>
          <w:tcPr>
            <w:tcW w:w="380" w:type="pct"/>
            <w:tcBorders>
              <w:top w:val="single" w:sz="4" w:space="0" w:color="auto"/>
              <w:left w:val="nil"/>
              <w:bottom w:val="single" w:sz="4" w:space="0" w:color="auto"/>
              <w:right w:val="single" w:sz="4" w:space="0" w:color="auto"/>
            </w:tcBorders>
            <w:vAlign w:val="center"/>
            <w:hideMark/>
          </w:tcPr>
          <w:p w14:paraId="47CC2D53" w14:textId="77777777" w:rsidR="00980B94" w:rsidRPr="000A4838" w:rsidRDefault="00980B94" w:rsidP="006B480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2023</w:t>
            </w:r>
          </w:p>
        </w:tc>
        <w:tc>
          <w:tcPr>
            <w:tcW w:w="380" w:type="pct"/>
            <w:tcBorders>
              <w:top w:val="single" w:sz="4" w:space="0" w:color="auto"/>
              <w:left w:val="nil"/>
              <w:bottom w:val="single" w:sz="4" w:space="0" w:color="auto"/>
              <w:right w:val="single" w:sz="4" w:space="0" w:color="auto"/>
            </w:tcBorders>
            <w:vAlign w:val="center"/>
            <w:hideMark/>
          </w:tcPr>
          <w:p w14:paraId="7EF3A83C" w14:textId="77777777" w:rsidR="00980B94" w:rsidRPr="000A4838" w:rsidRDefault="00980B94" w:rsidP="006B480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380" w:type="pct"/>
            <w:tcBorders>
              <w:top w:val="single" w:sz="4" w:space="0" w:color="auto"/>
              <w:left w:val="nil"/>
              <w:bottom w:val="single" w:sz="4" w:space="0" w:color="auto"/>
              <w:right w:val="single" w:sz="4" w:space="0" w:color="auto"/>
            </w:tcBorders>
            <w:vAlign w:val="center"/>
            <w:hideMark/>
          </w:tcPr>
          <w:p w14:paraId="6489F2E4" w14:textId="77777777" w:rsidR="00980B94" w:rsidRPr="000A4838" w:rsidRDefault="00980B94" w:rsidP="006B480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380" w:type="pct"/>
            <w:tcBorders>
              <w:top w:val="single" w:sz="4" w:space="0" w:color="auto"/>
              <w:left w:val="nil"/>
              <w:bottom w:val="single" w:sz="4" w:space="0" w:color="auto"/>
              <w:right w:val="single" w:sz="4" w:space="0" w:color="auto"/>
            </w:tcBorders>
            <w:vAlign w:val="center"/>
            <w:hideMark/>
          </w:tcPr>
          <w:p w14:paraId="1B3800A7" w14:textId="77777777" w:rsidR="00980B94" w:rsidRPr="000A4838" w:rsidRDefault="00980B94" w:rsidP="006B480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381" w:type="pct"/>
            <w:tcBorders>
              <w:top w:val="single" w:sz="4" w:space="0" w:color="auto"/>
              <w:left w:val="nil"/>
              <w:bottom w:val="single" w:sz="4" w:space="0" w:color="auto"/>
              <w:right w:val="single" w:sz="4" w:space="0" w:color="auto"/>
            </w:tcBorders>
            <w:vAlign w:val="center"/>
            <w:hideMark/>
          </w:tcPr>
          <w:p w14:paraId="4E7DC8C1" w14:textId="77777777" w:rsidR="00980B94" w:rsidRPr="000A4838" w:rsidRDefault="00980B94" w:rsidP="006B480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380" w:type="pct"/>
            <w:tcBorders>
              <w:top w:val="single" w:sz="4" w:space="0" w:color="auto"/>
              <w:left w:val="nil"/>
              <w:bottom w:val="single" w:sz="4" w:space="0" w:color="auto"/>
              <w:right w:val="single" w:sz="4" w:space="0" w:color="auto"/>
            </w:tcBorders>
            <w:vAlign w:val="center"/>
            <w:hideMark/>
          </w:tcPr>
          <w:p w14:paraId="4A8B75E5" w14:textId="77777777" w:rsidR="00980B94" w:rsidRPr="000A4838" w:rsidRDefault="00980B94" w:rsidP="006B480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380" w:type="pct"/>
            <w:tcBorders>
              <w:top w:val="single" w:sz="4" w:space="0" w:color="auto"/>
              <w:left w:val="nil"/>
              <w:bottom w:val="single" w:sz="4" w:space="0" w:color="auto"/>
              <w:right w:val="single" w:sz="4" w:space="0" w:color="auto"/>
            </w:tcBorders>
            <w:vAlign w:val="center"/>
            <w:hideMark/>
          </w:tcPr>
          <w:p w14:paraId="6336AD9A" w14:textId="77777777" w:rsidR="00980B94" w:rsidRPr="000A4838" w:rsidRDefault="00980B94" w:rsidP="006B480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380" w:type="pct"/>
            <w:tcBorders>
              <w:top w:val="single" w:sz="4" w:space="0" w:color="auto"/>
              <w:left w:val="nil"/>
              <w:bottom w:val="single" w:sz="4" w:space="0" w:color="auto"/>
              <w:right w:val="single" w:sz="4" w:space="0" w:color="auto"/>
            </w:tcBorders>
            <w:vAlign w:val="center"/>
            <w:hideMark/>
          </w:tcPr>
          <w:p w14:paraId="43AEDDDD" w14:textId="77777777" w:rsidR="00980B94" w:rsidRPr="000A4838" w:rsidRDefault="00980B94" w:rsidP="006B480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2030</w:t>
            </w:r>
          </w:p>
        </w:tc>
        <w:tc>
          <w:tcPr>
            <w:tcW w:w="381" w:type="pct"/>
            <w:tcBorders>
              <w:top w:val="single" w:sz="4" w:space="0" w:color="auto"/>
              <w:left w:val="nil"/>
              <w:bottom w:val="single" w:sz="4" w:space="0" w:color="auto"/>
              <w:right w:val="single" w:sz="4" w:space="0" w:color="auto"/>
            </w:tcBorders>
            <w:vAlign w:val="center"/>
            <w:hideMark/>
          </w:tcPr>
          <w:p w14:paraId="268236DC" w14:textId="77777777" w:rsidR="00980B94" w:rsidRPr="000A4838" w:rsidRDefault="00980B94" w:rsidP="006B4805">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980B94" w:rsidRPr="000A4838" w14:paraId="58AE1FC2"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F5FA3FA"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390" w:type="pct"/>
            <w:tcBorders>
              <w:top w:val="nil"/>
              <w:left w:val="nil"/>
              <w:bottom w:val="single" w:sz="4" w:space="0" w:color="auto"/>
              <w:right w:val="single" w:sz="4" w:space="0" w:color="auto"/>
            </w:tcBorders>
            <w:hideMark/>
          </w:tcPr>
          <w:p w14:paraId="43229572"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Montreal Protocol reduction schedule of Annex C (ODP tonnes)</w:t>
            </w:r>
          </w:p>
        </w:tc>
        <w:tc>
          <w:tcPr>
            <w:tcW w:w="380" w:type="pct"/>
            <w:tcBorders>
              <w:top w:val="nil"/>
              <w:left w:val="nil"/>
              <w:bottom w:val="single" w:sz="4" w:space="0" w:color="auto"/>
              <w:right w:val="single" w:sz="4" w:space="0" w:color="auto"/>
            </w:tcBorders>
          </w:tcPr>
          <w:p w14:paraId="20CC1859"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57.72</w:t>
            </w:r>
          </w:p>
        </w:tc>
        <w:tc>
          <w:tcPr>
            <w:tcW w:w="380" w:type="pct"/>
            <w:tcBorders>
              <w:top w:val="nil"/>
              <w:left w:val="nil"/>
              <w:bottom w:val="single" w:sz="4" w:space="0" w:color="auto"/>
              <w:right w:val="single" w:sz="4" w:space="0" w:color="auto"/>
            </w:tcBorders>
          </w:tcPr>
          <w:p w14:paraId="50CED151"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57.72</w:t>
            </w:r>
          </w:p>
        </w:tc>
        <w:tc>
          <w:tcPr>
            <w:tcW w:w="380" w:type="pct"/>
            <w:tcBorders>
              <w:top w:val="nil"/>
              <w:left w:val="nil"/>
              <w:bottom w:val="single" w:sz="4" w:space="0" w:color="auto"/>
              <w:right w:val="single" w:sz="4" w:space="0" w:color="auto"/>
            </w:tcBorders>
          </w:tcPr>
          <w:p w14:paraId="2940F91A"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28.86</w:t>
            </w:r>
          </w:p>
        </w:tc>
        <w:tc>
          <w:tcPr>
            <w:tcW w:w="380" w:type="pct"/>
            <w:tcBorders>
              <w:top w:val="nil"/>
              <w:left w:val="nil"/>
              <w:bottom w:val="single" w:sz="4" w:space="0" w:color="auto"/>
              <w:right w:val="single" w:sz="4" w:space="0" w:color="auto"/>
            </w:tcBorders>
            <w:shd w:val="clear" w:color="auto" w:fill="D9D9D9" w:themeFill="background1" w:themeFillShade="D9"/>
          </w:tcPr>
          <w:p w14:paraId="3CA12AC5" w14:textId="24F7125B"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0DF2969E"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2E88F714"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577B7F46"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37CE856F" w14:textId="5E0FC818" w:rsidR="00980B94" w:rsidRPr="000A4838" w:rsidRDefault="00EF42D3"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1" w:type="pct"/>
            <w:tcBorders>
              <w:top w:val="nil"/>
              <w:left w:val="nil"/>
              <w:bottom w:val="single" w:sz="4" w:space="0" w:color="auto"/>
              <w:right w:val="single" w:sz="4" w:space="0" w:color="auto"/>
            </w:tcBorders>
            <w:shd w:val="clear" w:color="auto" w:fill="D9D9D9" w:themeFill="background1" w:themeFillShade="D9"/>
          </w:tcPr>
          <w:p w14:paraId="08E1C779" w14:textId="77777777" w:rsidR="00980B94" w:rsidRPr="000A4838" w:rsidRDefault="00980B94" w:rsidP="006B4805">
            <w:pPr>
              <w:suppressAutoHyphens/>
              <w:jc w:val="right"/>
              <w:rPr>
                <w:rFonts w:asciiTheme="majorBidi" w:hAnsiTheme="majorBidi" w:cstheme="majorBidi"/>
                <w:sz w:val="20"/>
                <w:szCs w:val="20"/>
                <w:lang w:eastAsia="en-CA"/>
              </w:rPr>
            </w:pPr>
          </w:p>
        </w:tc>
      </w:tr>
      <w:tr w:rsidR="00980B94" w:rsidRPr="000A4838" w14:paraId="7BBF5A02"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B053529"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390" w:type="pct"/>
            <w:tcBorders>
              <w:top w:val="nil"/>
              <w:left w:val="nil"/>
              <w:bottom w:val="single" w:sz="4" w:space="0" w:color="auto"/>
              <w:right w:val="single" w:sz="4" w:space="0" w:color="auto"/>
            </w:tcBorders>
            <w:hideMark/>
          </w:tcPr>
          <w:p w14:paraId="01D53E04"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Maximum allowable total consumption of Annex C (ODP tonnes)</w:t>
            </w:r>
            <w:r w:rsidRPr="000A4838">
              <w:rPr>
                <w:rStyle w:val="FootnoteReference"/>
                <w:rFonts w:asciiTheme="majorBidi" w:hAnsiTheme="majorBidi" w:cstheme="majorBidi"/>
                <w:sz w:val="20"/>
                <w:szCs w:val="20"/>
                <w:lang w:eastAsia="en-CA"/>
              </w:rPr>
              <w:footnoteReference w:id="14"/>
            </w:r>
          </w:p>
        </w:tc>
        <w:tc>
          <w:tcPr>
            <w:tcW w:w="380" w:type="pct"/>
            <w:tcBorders>
              <w:top w:val="nil"/>
              <w:left w:val="nil"/>
              <w:bottom w:val="single" w:sz="4" w:space="0" w:color="auto"/>
              <w:right w:val="single" w:sz="4" w:space="0" w:color="auto"/>
            </w:tcBorders>
          </w:tcPr>
          <w:p w14:paraId="6CB8C3F1"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24.80</w:t>
            </w:r>
          </w:p>
        </w:tc>
        <w:tc>
          <w:tcPr>
            <w:tcW w:w="380" w:type="pct"/>
            <w:tcBorders>
              <w:top w:val="nil"/>
              <w:left w:val="nil"/>
              <w:bottom w:val="single" w:sz="4" w:space="0" w:color="auto"/>
              <w:right w:val="single" w:sz="4" w:space="0" w:color="auto"/>
            </w:tcBorders>
          </w:tcPr>
          <w:p w14:paraId="0741E001"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22.20</w:t>
            </w:r>
          </w:p>
        </w:tc>
        <w:tc>
          <w:tcPr>
            <w:tcW w:w="380" w:type="pct"/>
            <w:tcBorders>
              <w:top w:val="nil"/>
              <w:left w:val="nil"/>
              <w:bottom w:val="single" w:sz="4" w:space="0" w:color="auto"/>
              <w:right w:val="single" w:sz="4" w:space="0" w:color="auto"/>
            </w:tcBorders>
          </w:tcPr>
          <w:p w14:paraId="053B3CB1"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22.20</w:t>
            </w:r>
          </w:p>
        </w:tc>
        <w:tc>
          <w:tcPr>
            <w:tcW w:w="380" w:type="pct"/>
            <w:tcBorders>
              <w:top w:val="nil"/>
              <w:left w:val="nil"/>
              <w:bottom w:val="single" w:sz="4" w:space="0" w:color="auto"/>
              <w:right w:val="single" w:sz="4" w:space="0" w:color="auto"/>
            </w:tcBorders>
            <w:shd w:val="clear" w:color="auto" w:fill="D9D9D9" w:themeFill="background1" w:themeFillShade="D9"/>
          </w:tcPr>
          <w:p w14:paraId="4C93F9DD" w14:textId="3587E39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63E56987"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730E3C80"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04340040"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59FA5391"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7364C3FB" w14:textId="77777777" w:rsidR="00980B94" w:rsidRPr="000A4838" w:rsidRDefault="00980B94" w:rsidP="006B4805">
            <w:pPr>
              <w:suppressAutoHyphens/>
              <w:jc w:val="right"/>
              <w:rPr>
                <w:rFonts w:asciiTheme="majorBidi" w:hAnsiTheme="majorBidi" w:cstheme="majorBidi"/>
                <w:sz w:val="20"/>
                <w:szCs w:val="20"/>
                <w:lang w:eastAsia="en-CA"/>
              </w:rPr>
            </w:pPr>
          </w:p>
        </w:tc>
      </w:tr>
      <w:tr w:rsidR="00980B94" w:rsidRPr="000A4838" w14:paraId="5DDC3CC9"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6ECF93B"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390" w:type="pct"/>
            <w:tcBorders>
              <w:top w:val="nil"/>
              <w:left w:val="nil"/>
              <w:bottom w:val="single" w:sz="4" w:space="0" w:color="auto"/>
              <w:right w:val="single" w:sz="4" w:space="0" w:color="auto"/>
            </w:tcBorders>
            <w:hideMark/>
          </w:tcPr>
          <w:p w14:paraId="7C224C08"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Lead IA (UNIDO) agreed funding (US $)</w:t>
            </w:r>
          </w:p>
        </w:tc>
        <w:tc>
          <w:tcPr>
            <w:tcW w:w="380" w:type="pct"/>
            <w:tcBorders>
              <w:top w:val="nil"/>
              <w:left w:val="nil"/>
              <w:bottom w:val="single" w:sz="4" w:space="0" w:color="auto"/>
              <w:right w:val="single" w:sz="4" w:space="0" w:color="auto"/>
            </w:tcBorders>
          </w:tcPr>
          <w:p w14:paraId="4ACBDBFF"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09C3A0AE"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30F7DAED"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79,000</w:t>
            </w:r>
          </w:p>
        </w:tc>
        <w:tc>
          <w:tcPr>
            <w:tcW w:w="380" w:type="pct"/>
            <w:tcBorders>
              <w:top w:val="nil"/>
              <w:left w:val="nil"/>
              <w:bottom w:val="single" w:sz="4" w:space="0" w:color="auto"/>
              <w:right w:val="single" w:sz="4" w:space="0" w:color="auto"/>
            </w:tcBorders>
            <w:shd w:val="clear" w:color="auto" w:fill="D9D9D9" w:themeFill="background1" w:themeFillShade="D9"/>
          </w:tcPr>
          <w:p w14:paraId="2F9673EA" w14:textId="3932DC31"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39E9AC3A"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54810D34"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75E45F73"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552EBDA1"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7D2DB741" w14:textId="77777777" w:rsidR="00980B94" w:rsidRPr="000A4838" w:rsidRDefault="00980B94" w:rsidP="006B4805">
            <w:pPr>
              <w:suppressAutoHyphens/>
              <w:jc w:val="right"/>
              <w:rPr>
                <w:rFonts w:asciiTheme="majorBidi" w:hAnsiTheme="majorBidi" w:cstheme="majorBidi"/>
                <w:sz w:val="20"/>
                <w:szCs w:val="20"/>
                <w:lang w:eastAsia="en-CA"/>
              </w:rPr>
            </w:pPr>
          </w:p>
        </w:tc>
      </w:tr>
      <w:tr w:rsidR="00980B94" w:rsidRPr="000A4838" w14:paraId="65E76868"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514D4BE"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390" w:type="pct"/>
            <w:tcBorders>
              <w:top w:val="nil"/>
              <w:left w:val="nil"/>
              <w:bottom w:val="single" w:sz="4" w:space="0" w:color="auto"/>
              <w:right w:val="single" w:sz="4" w:space="0" w:color="auto"/>
            </w:tcBorders>
            <w:hideMark/>
          </w:tcPr>
          <w:p w14:paraId="6B32622D"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Support costs for Lead IA (US $)</w:t>
            </w:r>
          </w:p>
        </w:tc>
        <w:tc>
          <w:tcPr>
            <w:tcW w:w="380" w:type="pct"/>
            <w:tcBorders>
              <w:top w:val="nil"/>
              <w:left w:val="nil"/>
              <w:bottom w:val="single" w:sz="4" w:space="0" w:color="auto"/>
              <w:right w:val="single" w:sz="4" w:space="0" w:color="auto"/>
            </w:tcBorders>
          </w:tcPr>
          <w:p w14:paraId="06ED3A6F"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55E75EF5"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2832C468"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5,530</w:t>
            </w:r>
          </w:p>
        </w:tc>
        <w:tc>
          <w:tcPr>
            <w:tcW w:w="380" w:type="pct"/>
            <w:tcBorders>
              <w:top w:val="nil"/>
              <w:left w:val="nil"/>
              <w:bottom w:val="single" w:sz="4" w:space="0" w:color="auto"/>
              <w:right w:val="single" w:sz="4" w:space="0" w:color="auto"/>
            </w:tcBorders>
            <w:shd w:val="clear" w:color="auto" w:fill="D9D9D9" w:themeFill="background1" w:themeFillShade="D9"/>
          </w:tcPr>
          <w:p w14:paraId="3EA596BC" w14:textId="6F361073"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719472AD"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67004284"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1004C2E8"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21B608E9"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5F80A92F" w14:textId="77777777" w:rsidR="00980B94" w:rsidRPr="000A4838" w:rsidRDefault="00980B94" w:rsidP="006B4805">
            <w:pPr>
              <w:suppressAutoHyphens/>
              <w:jc w:val="right"/>
              <w:rPr>
                <w:rFonts w:asciiTheme="majorBidi" w:hAnsiTheme="majorBidi" w:cstheme="majorBidi"/>
                <w:sz w:val="20"/>
                <w:szCs w:val="20"/>
                <w:lang w:eastAsia="en-CA"/>
              </w:rPr>
            </w:pPr>
          </w:p>
        </w:tc>
      </w:tr>
      <w:tr w:rsidR="00980B94" w:rsidRPr="000A4838" w14:paraId="2477C637"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99D530A"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390" w:type="pct"/>
            <w:tcBorders>
              <w:top w:val="nil"/>
              <w:left w:val="nil"/>
              <w:bottom w:val="single" w:sz="4" w:space="0" w:color="auto"/>
              <w:right w:val="single" w:sz="4" w:space="0" w:color="auto"/>
            </w:tcBorders>
            <w:hideMark/>
          </w:tcPr>
          <w:p w14:paraId="2387B11A"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funding (US $)</w:t>
            </w:r>
          </w:p>
        </w:tc>
        <w:tc>
          <w:tcPr>
            <w:tcW w:w="380" w:type="pct"/>
            <w:tcBorders>
              <w:top w:val="nil"/>
              <w:left w:val="nil"/>
              <w:bottom w:val="single" w:sz="4" w:space="0" w:color="auto"/>
              <w:right w:val="single" w:sz="4" w:space="0" w:color="auto"/>
            </w:tcBorders>
          </w:tcPr>
          <w:p w14:paraId="27A1FFB3"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0CDB33EC"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5063998F"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79,000</w:t>
            </w:r>
          </w:p>
        </w:tc>
        <w:tc>
          <w:tcPr>
            <w:tcW w:w="380" w:type="pct"/>
            <w:tcBorders>
              <w:top w:val="nil"/>
              <w:left w:val="nil"/>
              <w:bottom w:val="single" w:sz="4" w:space="0" w:color="auto"/>
              <w:right w:val="single" w:sz="4" w:space="0" w:color="auto"/>
            </w:tcBorders>
            <w:shd w:val="clear" w:color="auto" w:fill="D9D9D9" w:themeFill="background1" w:themeFillShade="D9"/>
          </w:tcPr>
          <w:p w14:paraId="1806DEF7" w14:textId="08220504"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5AA45F4E"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6EE9084D"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7CF0716C"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2F3C3B64"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34BF283F" w14:textId="77777777" w:rsidR="00980B94" w:rsidRPr="000A4838" w:rsidRDefault="00980B94" w:rsidP="006B4805">
            <w:pPr>
              <w:suppressAutoHyphens/>
              <w:jc w:val="right"/>
              <w:rPr>
                <w:rFonts w:asciiTheme="majorBidi" w:hAnsiTheme="majorBidi" w:cstheme="majorBidi"/>
                <w:sz w:val="20"/>
                <w:szCs w:val="20"/>
                <w:lang w:eastAsia="en-CA"/>
              </w:rPr>
            </w:pPr>
          </w:p>
        </w:tc>
      </w:tr>
      <w:tr w:rsidR="00980B94" w:rsidRPr="000A4838" w14:paraId="7311E81A"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1FBF0D7"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390" w:type="pct"/>
            <w:tcBorders>
              <w:top w:val="nil"/>
              <w:left w:val="nil"/>
              <w:bottom w:val="single" w:sz="4" w:space="0" w:color="auto"/>
              <w:right w:val="single" w:sz="4" w:space="0" w:color="auto"/>
            </w:tcBorders>
            <w:hideMark/>
          </w:tcPr>
          <w:p w14:paraId="59533F2C"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support costs (US $)</w:t>
            </w:r>
          </w:p>
        </w:tc>
        <w:tc>
          <w:tcPr>
            <w:tcW w:w="380" w:type="pct"/>
            <w:tcBorders>
              <w:top w:val="nil"/>
              <w:left w:val="nil"/>
              <w:bottom w:val="single" w:sz="4" w:space="0" w:color="auto"/>
              <w:right w:val="single" w:sz="4" w:space="0" w:color="auto"/>
            </w:tcBorders>
          </w:tcPr>
          <w:p w14:paraId="69AB575E"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6D43AFED"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58C0FDD3"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5,530</w:t>
            </w:r>
          </w:p>
        </w:tc>
        <w:tc>
          <w:tcPr>
            <w:tcW w:w="380" w:type="pct"/>
            <w:tcBorders>
              <w:top w:val="nil"/>
              <w:left w:val="nil"/>
              <w:bottom w:val="single" w:sz="4" w:space="0" w:color="auto"/>
              <w:right w:val="single" w:sz="4" w:space="0" w:color="auto"/>
            </w:tcBorders>
            <w:shd w:val="clear" w:color="auto" w:fill="D9D9D9" w:themeFill="background1" w:themeFillShade="D9"/>
          </w:tcPr>
          <w:p w14:paraId="7ED662B0" w14:textId="1C271A09"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0194EE61"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4989BD34"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442C560C"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73EDEDB6"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09C559C7" w14:textId="77777777" w:rsidR="00980B94" w:rsidRPr="000A4838" w:rsidRDefault="00980B94" w:rsidP="006B4805">
            <w:pPr>
              <w:suppressAutoHyphens/>
              <w:jc w:val="right"/>
              <w:rPr>
                <w:rFonts w:asciiTheme="majorBidi" w:hAnsiTheme="majorBidi" w:cstheme="majorBidi"/>
                <w:sz w:val="20"/>
                <w:szCs w:val="20"/>
                <w:lang w:eastAsia="en-CA"/>
              </w:rPr>
            </w:pPr>
          </w:p>
        </w:tc>
      </w:tr>
      <w:tr w:rsidR="00980B94" w:rsidRPr="000A4838" w14:paraId="00D84EFA" w14:textId="77777777" w:rsidTr="003A3F2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1023239"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390" w:type="pct"/>
            <w:tcBorders>
              <w:top w:val="nil"/>
              <w:left w:val="nil"/>
              <w:bottom w:val="single" w:sz="4" w:space="0" w:color="auto"/>
              <w:right w:val="single" w:sz="4" w:space="0" w:color="auto"/>
            </w:tcBorders>
            <w:hideMark/>
          </w:tcPr>
          <w:p w14:paraId="1C4D6317" w14:textId="77777777" w:rsidR="00980B94" w:rsidRPr="000A4838" w:rsidRDefault="00980B94" w:rsidP="006B480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costs (US $)</w:t>
            </w:r>
          </w:p>
        </w:tc>
        <w:tc>
          <w:tcPr>
            <w:tcW w:w="380" w:type="pct"/>
            <w:tcBorders>
              <w:top w:val="nil"/>
              <w:left w:val="nil"/>
              <w:bottom w:val="single" w:sz="4" w:space="0" w:color="auto"/>
              <w:right w:val="single" w:sz="4" w:space="0" w:color="auto"/>
            </w:tcBorders>
          </w:tcPr>
          <w:p w14:paraId="5FDF2D8A"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0FE2EC37"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0" w:type="pct"/>
            <w:tcBorders>
              <w:top w:val="nil"/>
              <w:left w:val="nil"/>
              <w:bottom w:val="single" w:sz="4" w:space="0" w:color="auto"/>
              <w:right w:val="single" w:sz="4" w:space="0" w:color="auto"/>
            </w:tcBorders>
          </w:tcPr>
          <w:p w14:paraId="0F8CAEBC" w14:textId="77777777" w:rsidR="00980B94" w:rsidRPr="000A4838" w:rsidRDefault="00980B94"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rPr>
              <w:t>79,000</w:t>
            </w:r>
          </w:p>
        </w:tc>
        <w:tc>
          <w:tcPr>
            <w:tcW w:w="380" w:type="pct"/>
            <w:tcBorders>
              <w:top w:val="nil"/>
              <w:left w:val="nil"/>
              <w:bottom w:val="single" w:sz="4" w:space="0" w:color="auto"/>
              <w:right w:val="single" w:sz="4" w:space="0" w:color="auto"/>
            </w:tcBorders>
            <w:shd w:val="clear" w:color="auto" w:fill="D9D9D9" w:themeFill="background1" w:themeFillShade="D9"/>
          </w:tcPr>
          <w:p w14:paraId="231810FB" w14:textId="51B22F52" w:rsidR="00980B94" w:rsidRPr="000A4838" w:rsidRDefault="00EF42D3" w:rsidP="006B4805">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TBD</w:t>
            </w:r>
          </w:p>
        </w:tc>
        <w:tc>
          <w:tcPr>
            <w:tcW w:w="381" w:type="pct"/>
            <w:tcBorders>
              <w:top w:val="nil"/>
              <w:left w:val="nil"/>
              <w:bottom w:val="single" w:sz="4" w:space="0" w:color="auto"/>
              <w:right w:val="single" w:sz="4" w:space="0" w:color="auto"/>
            </w:tcBorders>
            <w:shd w:val="clear" w:color="auto" w:fill="D9D9D9" w:themeFill="background1" w:themeFillShade="D9"/>
          </w:tcPr>
          <w:p w14:paraId="6D5026E0"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36F05A55"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3DC64B91"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0" w:type="pct"/>
            <w:tcBorders>
              <w:top w:val="nil"/>
              <w:left w:val="nil"/>
              <w:bottom w:val="single" w:sz="4" w:space="0" w:color="auto"/>
              <w:right w:val="single" w:sz="4" w:space="0" w:color="auto"/>
            </w:tcBorders>
            <w:shd w:val="clear" w:color="auto" w:fill="D9D9D9" w:themeFill="background1" w:themeFillShade="D9"/>
          </w:tcPr>
          <w:p w14:paraId="7B4DC799" w14:textId="77777777" w:rsidR="00980B94" w:rsidRPr="000A4838" w:rsidRDefault="00980B94" w:rsidP="006B4805">
            <w:pPr>
              <w:suppressAutoHyphens/>
              <w:jc w:val="right"/>
              <w:rPr>
                <w:rFonts w:asciiTheme="majorBidi" w:hAnsiTheme="majorBidi" w:cstheme="majorBidi"/>
                <w:sz w:val="20"/>
                <w:szCs w:val="20"/>
                <w:lang w:eastAsia="en-CA"/>
              </w:rPr>
            </w:pPr>
          </w:p>
        </w:tc>
        <w:tc>
          <w:tcPr>
            <w:tcW w:w="381" w:type="pct"/>
            <w:tcBorders>
              <w:top w:val="nil"/>
              <w:left w:val="nil"/>
              <w:bottom w:val="single" w:sz="4" w:space="0" w:color="auto"/>
              <w:right w:val="single" w:sz="4" w:space="0" w:color="auto"/>
            </w:tcBorders>
            <w:shd w:val="clear" w:color="auto" w:fill="D9D9D9" w:themeFill="background1" w:themeFillShade="D9"/>
          </w:tcPr>
          <w:p w14:paraId="71EF352F" w14:textId="77777777" w:rsidR="00980B94" w:rsidRPr="000A4838" w:rsidRDefault="00980B94" w:rsidP="006B4805">
            <w:pPr>
              <w:suppressAutoHyphens/>
              <w:jc w:val="right"/>
              <w:rPr>
                <w:rFonts w:asciiTheme="majorBidi" w:hAnsiTheme="majorBidi" w:cstheme="majorBidi"/>
                <w:sz w:val="20"/>
                <w:szCs w:val="20"/>
                <w:lang w:eastAsia="en-CA"/>
              </w:rPr>
            </w:pPr>
          </w:p>
        </w:tc>
      </w:tr>
    </w:tbl>
    <w:p w14:paraId="055A8CE3" w14:textId="77777777" w:rsidR="00980B94" w:rsidRPr="000A4838" w:rsidRDefault="00980B94" w:rsidP="006B4805">
      <w:pPr>
        <w:suppressAutoHyphens/>
        <w:jc w:val="center"/>
        <w:rPr>
          <w:b/>
          <w:bCs/>
        </w:rPr>
      </w:pPr>
    </w:p>
    <w:p w14:paraId="7DDB9F8D" w14:textId="77777777" w:rsidR="00980B94" w:rsidRPr="000A4838" w:rsidRDefault="00980B94" w:rsidP="006B4805">
      <w:pPr>
        <w:suppressAutoHyphens/>
        <w:jc w:val="center"/>
        <w:rPr>
          <w:b/>
          <w:bCs/>
        </w:rPr>
      </w:pPr>
    </w:p>
    <w:p w14:paraId="6D84EDAC" w14:textId="77777777" w:rsidR="00980B94" w:rsidRPr="000A4838" w:rsidRDefault="00980B94" w:rsidP="006B4805">
      <w:pPr>
        <w:suppressAutoHyphens/>
        <w:jc w:val="center"/>
        <w:rPr>
          <w:b/>
          <w:bCs/>
        </w:rPr>
        <w:sectPr w:rsidR="00980B94" w:rsidRPr="000A4838" w:rsidSect="001B41FF">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1F9ECD68" w14:textId="77777777" w:rsidR="00980B94" w:rsidRPr="000A4838" w:rsidRDefault="00980B94" w:rsidP="006B4805">
      <w:pPr>
        <w:suppressAutoHyphens/>
        <w:jc w:val="center"/>
        <w:rPr>
          <w:b/>
          <w:bCs/>
        </w:rPr>
      </w:pPr>
      <w:r w:rsidRPr="000A4838">
        <w:rPr>
          <w:b/>
          <w:bCs/>
        </w:rPr>
        <w:lastRenderedPageBreak/>
        <w:t>Annex II</w:t>
      </w:r>
    </w:p>
    <w:p w14:paraId="2A3AD43E" w14:textId="77777777" w:rsidR="00980B94" w:rsidRPr="000A4838" w:rsidRDefault="00980B94" w:rsidP="006B4805">
      <w:pPr>
        <w:suppressAutoHyphens/>
        <w:jc w:val="center"/>
        <w:rPr>
          <w:b/>
          <w:bCs/>
        </w:rPr>
      </w:pPr>
    </w:p>
    <w:p w14:paraId="2DED109D" w14:textId="77777777" w:rsidR="00980B94" w:rsidRPr="000A4838" w:rsidRDefault="00980B94" w:rsidP="006B4805">
      <w:pPr>
        <w:suppressAutoHyphens/>
        <w:jc w:val="center"/>
        <w:rPr>
          <w:b/>
          <w:bCs/>
        </w:rPr>
      </w:pPr>
      <w:r w:rsidRPr="000A4838">
        <w:rPr>
          <w:b/>
          <w:bCs/>
        </w:rPr>
        <w:t xml:space="preserve">IMPLEMENTATION OF BOTH THE HCFC PHASE-OUT MANAGEMENT PLAN (HPMP) </w:t>
      </w:r>
      <w:r w:rsidRPr="000A4838">
        <w:rPr>
          <w:b/>
          <w:bCs/>
        </w:rPr>
        <w:br/>
        <w:t>AND THE KIGALI HFC IMPLEMENTATION PLAN (KIP) IN CAMEROON (US $)</w:t>
      </w:r>
    </w:p>
    <w:p w14:paraId="7AA31273" w14:textId="77777777" w:rsidR="00980B94" w:rsidRPr="000A4838" w:rsidRDefault="00980B94" w:rsidP="006B4805">
      <w:pPr>
        <w:suppressAutoHyphens/>
      </w:pPr>
    </w:p>
    <w:tbl>
      <w:tblPr>
        <w:tblW w:w="4824" w:type="pct"/>
        <w:tblLook w:val="04A0" w:firstRow="1" w:lastRow="0" w:firstColumn="1" w:lastColumn="0" w:noHBand="0" w:noVBand="1"/>
      </w:tblPr>
      <w:tblGrid>
        <w:gridCol w:w="2712"/>
        <w:gridCol w:w="3238"/>
        <w:gridCol w:w="1122"/>
        <w:gridCol w:w="1108"/>
        <w:gridCol w:w="3192"/>
        <w:gridCol w:w="1119"/>
        <w:gridCol w:w="1254"/>
      </w:tblGrid>
      <w:tr w:rsidR="00980B94" w:rsidRPr="000A4838" w14:paraId="3A750F88" w14:textId="77777777" w:rsidTr="003A3F29">
        <w:trPr>
          <w:trHeight w:val="227"/>
          <w:tblHeader/>
        </w:trPr>
        <w:tc>
          <w:tcPr>
            <w:tcW w:w="98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07C78D" w14:textId="77777777" w:rsidR="00980B94" w:rsidRPr="000A4838" w:rsidRDefault="00980B94" w:rsidP="006B4805">
            <w:pPr>
              <w:suppressAutoHyphens/>
              <w:jc w:val="center"/>
              <w:rPr>
                <w:b/>
                <w:bCs/>
                <w:sz w:val="18"/>
                <w:szCs w:val="18"/>
                <w:lang w:eastAsia="en-CA"/>
              </w:rPr>
            </w:pPr>
            <w:r w:rsidRPr="000A4838">
              <w:rPr>
                <w:b/>
                <w:bCs/>
                <w:sz w:val="18"/>
                <w:szCs w:val="18"/>
                <w:lang w:eastAsia="en-CA"/>
              </w:rPr>
              <w:t>Area of work</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14:paraId="0E7F5D25" w14:textId="77777777" w:rsidR="00980B94" w:rsidRPr="000A4838" w:rsidRDefault="00980B94" w:rsidP="006B4805">
            <w:pPr>
              <w:suppressAutoHyphens/>
              <w:jc w:val="center"/>
              <w:rPr>
                <w:b/>
                <w:bCs/>
                <w:sz w:val="18"/>
                <w:szCs w:val="18"/>
                <w:lang w:eastAsia="en-CA"/>
              </w:rPr>
            </w:pPr>
            <w:r w:rsidRPr="000A4838">
              <w:rPr>
                <w:b/>
                <w:bCs/>
                <w:sz w:val="18"/>
                <w:szCs w:val="18"/>
                <w:lang w:eastAsia="en-CA"/>
              </w:rPr>
              <w:t>HPMP</w:t>
            </w:r>
          </w:p>
        </w:tc>
        <w:tc>
          <w:tcPr>
            <w:tcW w:w="408" w:type="pct"/>
            <w:tcBorders>
              <w:top w:val="single" w:sz="4" w:space="0" w:color="auto"/>
              <w:left w:val="nil"/>
              <w:bottom w:val="single" w:sz="4" w:space="0" w:color="auto"/>
              <w:right w:val="single" w:sz="4" w:space="0" w:color="auto"/>
            </w:tcBorders>
            <w:shd w:val="clear" w:color="auto" w:fill="auto"/>
            <w:vAlign w:val="center"/>
          </w:tcPr>
          <w:p w14:paraId="4724FDA7" w14:textId="77777777" w:rsidR="00980B94" w:rsidRPr="000A4838" w:rsidRDefault="00980B94" w:rsidP="006B4805">
            <w:pPr>
              <w:suppressAutoHyphens/>
              <w:jc w:val="center"/>
              <w:rPr>
                <w:b/>
                <w:bCs/>
                <w:sz w:val="18"/>
                <w:szCs w:val="18"/>
                <w:lang w:eastAsia="en-CA"/>
              </w:rPr>
            </w:pPr>
          </w:p>
        </w:tc>
        <w:tc>
          <w:tcPr>
            <w:tcW w:w="403" w:type="pct"/>
            <w:tcBorders>
              <w:top w:val="single" w:sz="4" w:space="0" w:color="auto"/>
              <w:left w:val="nil"/>
              <w:bottom w:val="single" w:sz="4" w:space="0" w:color="auto"/>
              <w:right w:val="single" w:sz="4" w:space="0" w:color="auto"/>
            </w:tcBorders>
          </w:tcPr>
          <w:p w14:paraId="7123C5C2" w14:textId="77777777" w:rsidR="00980B94" w:rsidRPr="000A4838" w:rsidRDefault="00980B94" w:rsidP="006B4805">
            <w:pPr>
              <w:suppressAutoHyphens/>
              <w:jc w:val="center"/>
              <w:rPr>
                <w:b/>
                <w:bCs/>
                <w:sz w:val="18"/>
                <w:szCs w:val="18"/>
                <w:lang w:eastAsia="en-CA"/>
              </w:rPr>
            </w:pPr>
            <w:r w:rsidRPr="000A4838">
              <w:rPr>
                <w:b/>
                <w:bCs/>
                <w:sz w:val="18"/>
                <w:szCs w:val="18"/>
                <w:lang w:eastAsia="en-CA"/>
              </w:rPr>
              <w:t>HPMP stage III</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66985E" w14:textId="77777777" w:rsidR="00980B94" w:rsidRPr="000A4838" w:rsidRDefault="00980B94" w:rsidP="006B4805">
            <w:pPr>
              <w:suppressAutoHyphens/>
              <w:jc w:val="center"/>
              <w:rPr>
                <w:b/>
                <w:bCs/>
                <w:sz w:val="18"/>
                <w:szCs w:val="18"/>
                <w:lang w:eastAsia="en-CA"/>
              </w:rPr>
            </w:pPr>
            <w:r w:rsidRPr="000A4838">
              <w:rPr>
                <w:b/>
                <w:bCs/>
                <w:sz w:val="18"/>
                <w:szCs w:val="18"/>
                <w:lang w:eastAsia="en-CA"/>
              </w:rPr>
              <w:t>KIP</w:t>
            </w:r>
          </w:p>
        </w:tc>
        <w:tc>
          <w:tcPr>
            <w:tcW w:w="407" w:type="pct"/>
            <w:tcBorders>
              <w:top w:val="single" w:sz="4" w:space="0" w:color="auto"/>
              <w:left w:val="single" w:sz="4" w:space="0" w:color="auto"/>
              <w:bottom w:val="single" w:sz="4" w:space="0" w:color="auto"/>
              <w:right w:val="single" w:sz="4" w:space="0" w:color="auto"/>
            </w:tcBorders>
            <w:shd w:val="clear" w:color="auto" w:fill="auto"/>
            <w:vAlign w:val="center"/>
          </w:tcPr>
          <w:p w14:paraId="6EF00F69" w14:textId="77777777" w:rsidR="00980B94" w:rsidRPr="000A4838" w:rsidRDefault="00980B94" w:rsidP="006B4805">
            <w:pPr>
              <w:suppressAutoHyphens/>
              <w:jc w:val="center"/>
              <w:rPr>
                <w:b/>
                <w:bCs/>
                <w:sz w:val="18"/>
                <w:szCs w:val="18"/>
                <w:lang w:eastAsia="en-CA"/>
              </w:rPr>
            </w:pPr>
          </w:p>
        </w:tc>
        <w:tc>
          <w:tcPr>
            <w:tcW w:w="45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8C1101" w14:textId="77777777" w:rsidR="00980B94" w:rsidRPr="000A4838" w:rsidRDefault="00980B94" w:rsidP="006B4805">
            <w:pPr>
              <w:suppressAutoHyphens/>
              <w:jc w:val="center"/>
              <w:rPr>
                <w:b/>
                <w:bCs/>
                <w:sz w:val="18"/>
                <w:szCs w:val="18"/>
                <w:lang w:eastAsia="en-CA"/>
              </w:rPr>
            </w:pPr>
            <w:r w:rsidRPr="000A4838">
              <w:rPr>
                <w:b/>
                <w:bCs/>
                <w:sz w:val="18"/>
                <w:szCs w:val="18"/>
                <w:lang w:eastAsia="en-CA"/>
              </w:rPr>
              <w:t>Combined cost</w:t>
            </w:r>
          </w:p>
        </w:tc>
      </w:tr>
      <w:tr w:rsidR="00980B94" w:rsidRPr="000A4838" w14:paraId="63437A0E" w14:textId="77777777" w:rsidTr="003A3F29">
        <w:trPr>
          <w:trHeight w:val="227"/>
          <w:tblHeader/>
        </w:trPr>
        <w:tc>
          <w:tcPr>
            <w:tcW w:w="98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E1A8C7" w14:textId="77777777" w:rsidR="00980B94" w:rsidRPr="000A4838" w:rsidRDefault="00980B94" w:rsidP="006B4805">
            <w:pPr>
              <w:suppressAutoHyphens/>
              <w:jc w:val="left"/>
              <w:rPr>
                <w:b/>
                <w:bCs/>
                <w:sz w:val="18"/>
                <w:szCs w:val="18"/>
                <w:lang w:eastAsia="en-CA"/>
              </w:rPr>
            </w:pPr>
          </w:p>
        </w:tc>
        <w:tc>
          <w:tcPr>
            <w:tcW w:w="1178" w:type="pct"/>
            <w:tcBorders>
              <w:top w:val="nil"/>
              <w:left w:val="nil"/>
              <w:bottom w:val="single" w:sz="4" w:space="0" w:color="auto"/>
              <w:right w:val="single" w:sz="4" w:space="0" w:color="auto"/>
            </w:tcBorders>
            <w:shd w:val="clear" w:color="auto" w:fill="auto"/>
            <w:vAlign w:val="center"/>
            <w:hideMark/>
          </w:tcPr>
          <w:p w14:paraId="6714A1FF" w14:textId="77777777" w:rsidR="00980B94" w:rsidRPr="000A4838" w:rsidRDefault="00980B94" w:rsidP="006B4805">
            <w:pPr>
              <w:suppressAutoHyphens/>
              <w:jc w:val="center"/>
              <w:rPr>
                <w:b/>
                <w:bCs/>
                <w:sz w:val="18"/>
                <w:szCs w:val="18"/>
                <w:lang w:eastAsia="en-CA"/>
              </w:rPr>
            </w:pPr>
            <w:r w:rsidRPr="000A4838">
              <w:rPr>
                <w:b/>
                <w:bCs/>
                <w:sz w:val="18"/>
                <w:szCs w:val="18"/>
                <w:lang w:eastAsia="en-CA"/>
              </w:rPr>
              <w:t>Activity</w:t>
            </w:r>
          </w:p>
        </w:tc>
        <w:tc>
          <w:tcPr>
            <w:tcW w:w="408" w:type="pct"/>
            <w:tcBorders>
              <w:top w:val="nil"/>
              <w:left w:val="nil"/>
              <w:bottom w:val="single" w:sz="4" w:space="0" w:color="auto"/>
              <w:right w:val="single" w:sz="4" w:space="0" w:color="auto"/>
            </w:tcBorders>
            <w:shd w:val="clear" w:color="auto" w:fill="auto"/>
            <w:vAlign w:val="center"/>
            <w:hideMark/>
          </w:tcPr>
          <w:p w14:paraId="1D97AD53" w14:textId="77777777" w:rsidR="00980B94" w:rsidRPr="000A4838" w:rsidRDefault="00980B94" w:rsidP="006B4805">
            <w:pPr>
              <w:suppressAutoHyphens/>
              <w:jc w:val="center"/>
              <w:rPr>
                <w:b/>
                <w:bCs/>
                <w:sz w:val="18"/>
                <w:szCs w:val="18"/>
                <w:lang w:eastAsia="en-CA"/>
              </w:rPr>
            </w:pPr>
            <w:r w:rsidRPr="000A4838">
              <w:rPr>
                <w:b/>
                <w:bCs/>
                <w:sz w:val="18"/>
                <w:szCs w:val="18"/>
                <w:lang w:eastAsia="en-CA"/>
              </w:rPr>
              <w:t>Cost</w:t>
            </w:r>
          </w:p>
        </w:tc>
        <w:tc>
          <w:tcPr>
            <w:tcW w:w="403" w:type="pct"/>
            <w:tcBorders>
              <w:top w:val="single" w:sz="4" w:space="0" w:color="auto"/>
              <w:left w:val="nil"/>
              <w:bottom w:val="single" w:sz="4" w:space="0" w:color="auto"/>
              <w:right w:val="single" w:sz="4" w:space="0" w:color="auto"/>
            </w:tcBorders>
          </w:tcPr>
          <w:p w14:paraId="5EE0FC07" w14:textId="77777777" w:rsidR="00980B94" w:rsidRPr="000A4838" w:rsidRDefault="00980B94" w:rsidP="006B4805">
            <w:pPr>
              <w:suppressAutoHyphens/>
              <w:jc w:val="center"/>
              <w:rPr>
                <w:b/>
                <w:bCs/>
                <w:sz w:val="18"/>
                <w:szCs w:val="18"/>
                <w:lang w:eastAsia="en-CA"/>
              </w:rPr>
            </w:pPr>
            <w:r w:rsidRPr="000A4838">
              <w:rPr>
                <w:b/>
                <w:bCs/>
                <w:sz w:val="18"/>
                <w:szCs w:val="18"/>
                <w:lang w:eastAsia="en-CA"/>
              </w:rPr>
              <w:t>Estimated cost</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317F31" w14:textId="77777777" w:rsidR="00980B94" w:rsidRPr="000A4838" w:rsidRDefault="00980B94" w:rsidP="006B4805">
            <w:pPr>
              <w:suppressAutoHyphens/>
              <w:jc w:val="center"/>
              <w:rPr>
                <w:b/>
                <w:bCs/>
                <w:sz w:val="18"/>
                <w:szCs w:val="18"/>
                <w:lang w:eastAsia="en-CA"/>
              </w:rPr>
            </w:pPr>
            <w:r w:rsidRPr="000A4838">
              <w:rPr>
                <w:b/>
                <w:bCs/>
                <w:sz w:val="18"/>
                <w:szCs w:val="18"/>
                <w:lang w:eastAsia="en-CA"/>
              </w:rPr>
              <w:t>Activity</w:t>
            </w:r>
          </w:p>
        </w:tc>
        <w:tc>
          <w:tcPr>
            <w:tcW w:w="407" w:type="pct"/>
            <w:tcBorders>
              <w:top w:val="nil"/>
              <w:left w:val="nil"/>
              <w:bottom w:val="single" w:sz="4" w:space="0" w:color="auto"/>
              <w:right w:val="single" w:sz="4" w:space="0" w:color="auto"/>
            </w:tcBorders>
            <w:shd w:val="clear" w:color="auto" w:fill="auto"/>
            <w:vAlign w:val="center"/>
            <w:hideMark/>
          </w:tcPr>
          <w:p w14:paraId="1DE97529" w14:textId="77777777" w:rsidR="00980B94" w:rsidRPr="000A4838" w:rsidRDefault="00980B94" w:rsidP="006B4805">
            <w:pPr>
              <w:suppressAutoHyphens/>
              <w:jc w:val="center"/>
              <w:rPr>
                <w:b/>
                <w:bCs/>
                <w:sz w:val="18"/>
                <w:szCs w:val="18"/>
                <w:lang w:eastAsia="en-CA"/>
              </w:rPr>
            </w:pPr>
            <w:r w:rsidRPr="000A4838">
              <w:rPr>
                <w:b/>
                <w:bCs/>
                <w:sz w:val="18"/>
                <w:szCs w:val="18"/>
                <w:lang w:eastAsia="en-CA"/>
              </w:rPr>
              <w:t>Cost</w:t>
            </w:r>
          </w:p>
        </w:tc>
        <w:tc>
          <w:tcPr>
            <w:tcW w:w="45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407133" w14:textId="77777777" w:rsidR="00980B94" w:rsidRPr="000A4838" w:rsidRDefault="00980B94" w:rsidP="006B4805">
            <w:pPr>
              <w:suppressAutoHyphens/>
              <w:jc w:val="left"/>
              <w:rPr>
                <w:b/>
                <w:bCs/>
                <w:sz w:val="18"/>
                <w:szCs w:val="18"/>
                <w:lang w:eastAsia="en-CA"/>
              </w:rPr>
            </w:pPr>
          </w:p>
        </w:tc>
      </w:tr>
      <w:tr w:rsidR="00980B94" w:rsidRPr="000A4838" w14:paraId="399836C3"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2EAE64B2" w14:textId="77777777" w:rsidR="00980B94" w:rsidRPr="000A4838" w:rsidRDefault="00980B94" w:rsidP="006B4805">
            <w:pPr>
              <w:suppressAutoHyphens/>
              <w:jc w:val="left"/>
              <w:rPr>
                <w:sz w:val="18"/>
                <w:szCs w:val="18"/>
                <w:lang w:eastAsia="en-CA"/>
              </w:rPr>
            </w:pPr>
            <w:r w:rsidRPr="000A4838">
              <w:rPr>
                <w:sz w:val="18"/>
                <w:szCs w:val="18"/>
                <w:lang w:eastAsia="en-CA"/>
              </w:rPr>
              <w:t>Supporting associations</w:t>
            </w:r>
          </w:p>
        </w:tc>
        <w:tc>
          <w:tcPr>
            <w:tcW w:w="1178" w:type="pct"/>
            <w:tcBorders>
              <w:top w:val="nil"/>
              <w:left w:val="nil"/>
              <w:bottom w:val="single" w:sz="4" w:space="0" w:color="auto"/>
              <w:right w:val="single" w:sz="4" w:space="0" w:color="auto"/>
            </w:tcBorders>
            <w:shd w:val="clear" w:color="auto" w:fill="auto"/>
          </w:tcPr>
          <w:p w14:paraId="7359D2EF" w14:textId="77777777" w:rsidR="00980B94" w:rsidRPr="000A4838" w:rsidRDefault="00980B94" w:rsidP="006B4805">
            <w:pPr>
              <w:suppressAutoHyphens/>
              <w:jc w:val="left"/>
              <w:rPr>
                <w:sz w:val="18"/>
                <w:szCs w:val="18"/>
                <w:lang w:eastAsia="en-CA"/>
              </w:rPr>
            </w:pPr>
            <w:r w:rsidRPr="000A4838">
              <w:rPr>
                <w:sz w:val="18"/>
                <w:szCs w:val="18"/>
                <w:lang w:eastAsia="en-CA"/>
              </w:rPr>
              <w:t>`</w:t>
            </w:r>
          </w:p>
        </w:tc>
        <w:tc>
          <w:tcPr>
            <w:tcW w:w="408" w:type="pct"/>
            <w:tcBorders>
              <w:top w:val="nil"/>
              <w:left w:val="nil"/>
              <w:bottom w:val="single" w:sz="4" w:space="0" w:color="auto"/>
              <w:right w:val="single" w:sz="4" w:space="0" w:color="auto"/>
            </w:tcBorders>
            <w:shd w:val="clear" w:color="auto" w:fill="auto"/>
          </w:tcPr>
          <w:p w14:paraId="57FE0599" w14:textId="77777777" w:rsidR="00980B94" w:rsidRPr="000A4838" w:rsidRDefault="00980B94" w:rsidP="006B4805">
            <w:pPr>
              <w:suppressAutoHyphens/>
              <w:jc w:val="right"/>
              <w:rPr>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tcPr>
          <w:p w14:paraId="47299247" w14:textId="77777777" w:rsidR="00980B94" w:rsidRPr="000A4838" w:rsidRDefault="00980B94" w:rsidP="006B4805">
            <w:pPr>
              <w:suppressAutoHyphens/>
              <w:jc w:val="right"/>
              <w:rPr>
                <w:sz w:val="18"/>
                <w:szCs w:val="18"/>
                <w:lang w:eastAsia="en-CA"/>
              </w:rPr>
            </w:pPr>
            <w:r w:rsidRPr="000A4838">
              <w:rPr>
                <w:sz w:val="18"/>
                <w:szCs w:val="18"/>
                <w:lang w:eastAsia="en-CA"/>
              </w:rPr>
              <w:t>100,000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20DD8383" w14:textId="77777777" w:rsidR="00980B94" w:rsidRPr="000A4838" w:rsidRDefault="00980B94" w:rsidP="006B4805">
            <w:pPr>
              <w:suppressAutoHyphens/>
              <w:jc w:val="left"/>
              <w:rPr>
                <w:sz w:val="18"/>
                <w:szCs w:val="18"/>
                <w:lang w:eastAsia="en-CA"/>
              </w:rPr>
            </w:pPr>
            <w:r w:rsidRPr="000A4838">
              <w:rPr>
                <w:sz w:val="18"/>
                <w:szCs w:val="18"/>
                <w:lang w:eastAsia="en-CA"/>
              </w:rPr>
              <w:t xml:space="preserve">Supporting industry associations in refrigeration and in air-conditioning (AC) </w:t>
            </w:r>
          </w:p>
        </w:tc>
        <w:tc>
          <w:tcPr>
            <w:tcW w:w="407" w:type="pct"/>
            <w:tcBorders>
              <w:top w:val="nil"/>
              <w:left w:val="nil"/>
              <w:bottom w:val="single" w:sz="4" w:space="0" w:color="auto"/>
              <w:right w:val="single" w:sz="4" w:space="0" w:color="auto"/>
            </w:tcBorders>
            <w:shd w:val="clear" w:color="auto" w:fill="auto"/>
          </w:tcPr>
          <w:p w14:paraId="6D0B0AA2" w14:textId="77777777" w:rsidR="00980B94" w:rsidRPr="000A4838" w:rsidRDefault="00980B94" w:rsidP="006B4805">
            <w:pPr>
              <w:suppressAutoHyphens/>
              <w:jc w:val="right"/>
              <w:rPr>
                <w:sz w:val="18"/>
                <w:szCs w:val="18"/>
                <w:lang w:eastAsia="en-CA"/>
              </w:rPr>
            </w:pPr>
            <w:r w:rsidRPr="000A4838">
              <w:rPr>
                <w:sz w:val="18"/>
                <w:szCs w:val="18"/>
                <w:lang w:eastAsia="en-CA"/>
              </w:rPr>
              <w:t>20,000</w:t>
            </w:r>
          </w:p>
        </w:tc>
        <w:tc>
          <w:tcPr>
            <w:tcW w:w="456" w:type="pct"/>
            <w:tcBorders>
              <w:top w:val="nil"/>
              <w:left w:val="nil"/>
              <w:bottom w:val="single" w:sz="4" w:space="0" w:color="auto"/>
              <w:right w:val="single" w:sz="4" w:space="0" w:color="auto"/>
            </w:tcBorders>
            <w:shd w:val="clear" w:color="auto" w:fill="auto"/>
          </w:tcPr>
          <w:p w14:paraId="5BA3E515" w14:textId="77777777" w:rsidR="00980B94" w:rsidRPr="000A4838" w:rsidRDefault="00980B94" w:rsidP="006B4805">
            <w:pPr>
              <w:suppressAutoHyphens/>
              <w:jc w:val="right"/>
              <w:rPr>
                <w:sz w:val="18"/>
                <w:szCs w:val="18"/>
                <w:lang w:eastAsia="en-CA"/>
              </w:rPr>
            </w:pPr>
            <w:r w:rsidRPr="000A4838">
              <w:rPr>
                <w:sz w:val="18"/>
                <w:szCs w:val="18"/>
                <w:lang w:eastAsia="en-CA"/>
              </w:rPr>
              <w:t>120,000</w:t>
            </w:r>
          </w:p>
        </w:tc>
      </w:tr>
      <w:tr w:rsidR="00980B94" w:rsidRPr="000A4838" w14:paraId="6FD9E6E8"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1F79B268" w14:textId="77777777" w:rsidR="00980B94" w:rsidRPr="000A4838" w:rsidRDefault="00980B94" w:rsidP="006B4805">
            <w:pPr>
              <w:suppressAutoHyphens/>
              <w:jc w:val="left"/>
              <w:rPr>
                <w:sz w:val="18"/>
                <w:szCs w:val="18"/>
                <w:lang w:eastAsia="en-CA"/>
              </w:rPr>
            </w:pPr>
            <w:r w:rsidRPr="000A4838">
              <w:rPr>
                <w:sz w:val="18"/>
                <w:szCs w:val="18"/>
                <w:lang w:eastAsia="en-CA"/>
              </w:rPr>
              <w:t>Provision of tools</w:t>
            </w:r>
          </w:p>
        </w:tc>
        <w:tc>
          <w:tcPr>
            <w:tcW w:w="1178" w:type="pct"/>
            <w:tcBorders>
              <w:top w:val="nil"/>
              <w:left w:val="nil"/>
              <w:bottom w:val="single" w:sz="4" w:space="0" w:color="auto"/>
              <w:right w:val="single" w:sz="4" w:space="0" w:color="auto"/>
            </w:tcBorders>
            <w:shd w:val="clear" w:color="auto" w:fill="D9D9D9" w:themeFill="background1" w:themeFillShade="D9"/>
          </w:tcPr>
          <w:p w14:paraId="1ABDF1E9" w14:textId="77777777" w:rsidR="00980B94" w:rsidRPr="000A4838" w:rsidRDefault="00980B94" w:rsidP="006B4805">
            <w:pPr>
              <w:suppressAutoHyphens/>
              <w:jc w:val="left"/>
              <w:rPr>
                <w:sz w:val="18"/>
                <w:szCs w:val="18"/>
                <w:lang w:eastAsia="en-CA"/>
              </w:rPr>
            </w:pPr>
            <w:r w:rsidRPr="000A4838">
              <w:rPr>
                <w:sz w:val="18"/>
                <w:szCs w:val="18"/>
                <w:lang w:eastAsia="en-CA"/>
              </w:rPr>
              <w:t> </w:t>
            </w:r>
          </w:p>
        </w:tc>
        <w:tc>
          <w:tcPr>
            <w:tcW w:w="408" w:type="pct"/>
            <w:tcBorders>
              <w:top w:val="nil"/>
              <w:left w:val="nil"/>
              <w:bottom w:val="single" w:sz="4" w:space="0" w:color="auto"/>
              <w:right w:val="single" w:sz="4" w:space="0" w:color="auto"/>
            </w:tcBorders>
            <w:shd w:val="clear" w:color="auto" w:fill="D9D9D9" w:themeFill="background1" w:themeFillShade="D9"/>
          </w:tcPr>
          <w:p w14:paraId="03F63EFB" w14:textId="77777777" w:rsidR="00980B94" w:rsidRPr="000A4838" w:rsidRDefault="00980B94" w:rsidP="006B4805">
            <w:pPr>
              <w:suppressAutoHyphens/>
              <w:jc w:val="right"/>
              <w:rPr>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18DAD3AA" w14:textId="77777777" w:rsidR="00980B94" w:rsidRPr="000A4838" w:rsidRDefault="00980B94" w:rsidP="006B4805">
            <w:pPr>
              <w:suppressAutoHyphens/>
              <w:jc w:val="right"/>
              <w:rPr>
                <w:sz w:val="18"/>
                <w:szCs w:val="18"/>
                <w:lang w:eastAsia="en-CA"/>
              </w:rPr>
            </w:pPr>
            <w:r w:rsidRPr="000A4838">
              <w:rPr>
                <w:sz w:val="18"/>
                <w:szCs w:val="18"/>
                <w:lang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1DF6E83E" w14:textId="77777777" w:rsidR="00980B94" w:rsidRPr="000A4838" w:rsidRDefault="00980B94" w:rsidP="006B4805">
            <w:pPr>
              <w:suppressAutoHyphens/>
              <w:jc w:val="left"/>
              <w:rPr>
                <w:sz w:val="18"/>
                <w:szCs w:val="18"/>
                <w:lang w:eastAsia="en-CA"/>
              </w:rPr>
            </w:pPr>
            <w:r w:rsidRPr="000A4838">
              <w:rPr>
                <w:sz w:val="18"/>
                <w:szCs w:val="18"/>
                <w:lang w:eastAsia="en-CA"/>
              </w:rPr>
              <w:t xml:space="preserve">Provision of tools for refrigeration, </w:t>
            </w:r>
            <w:proofErr w:type="gramStart"/>
            <w:r w:rsidRPr="000A4838">
              <w:rPr>
                <w:sz w:val="18"/>
                <w:szCs w:val="18"/>
                <w:lang w:eastAsia="en-CA"/>
              </w:rPr>
              <w:t>AC</w:t>
            </w:r>
            <w:proofErr w:type="gramEnd"/>
            <w:r w:rsidRPr="000A4838">
              <w:rPr>
                <w:sz w:val="18"/>
                <w:szCs w:val="18"/>
                <w:lang w:eastAsia="en-CA"/>
              </w:rPr>
              <w:t xml:space="preserve"> and mobile air-conditioning (MAC) training</w:t>
            </w:r>
          </w:p>
        </w:tc>
        <w:tc>
          <w:tcPr>
            <w:tcW w:w="407" w:type="pct"/>
            <w:tcBorders>
              <w:top w:val="nil"/>
              <w:left w:val="nil"/>
              <w:bottom w:val="single" w:sz="4" w:space="0" w:color="auto"/>
              <w:right w:val="single" w:sz="4" w:space="0" w:color="auto"/>
            </w:tcBorders>
            <w:shd w:val="clear" w:color="auto" w:fill="auto"/>
          </w:tcPr>
          <w:p w14:paraId="243850F1" w14:textId="77777777" w:rsidR="00980B94" w:rsidRPr="000A4838" w:rsidRDefault="00980B94" w:rsidP="006B4805">
            <w:pPr>
              <w:suppressAutoHyphens/>
              <w:jc w:val="right"/>
              <w:rPr>
                <w:sz w:val="18"/>
                <w:szCs w:val="18"/>
                <w:lang w:eastAsia="en-CA"/>
              </w:rPr>
            </w:pPr>
            <w:r w:rsidRPr="000A4838">
              <w:rPr>
                <w:sz w:val="18"/>
                <w:szCs w:val="18"/>
                <w:lang w:eastAsia="en-CA"/>
              </w:rPr>
              <w:t>40,000</w:t>
            </w:r>
          </w:p>
        </w:tc>
        <w:tc>
          <w:tcPr>
            <w:tcW w:w="456" w:type="pct"/>
            <w:tcBorders>
              <w:top w:val="nil"/>
              <w:left w:val="nil"/>
              <w:bottom w:val="single" w:sz="4" w:space="0" w:color="auto"/>
              <w:right w:val="single" w:sz="4" w:space="0" w:color="auto"/>
            </w:tcBorders>
            <w:shd w:val="clear" w:color="auto" w:fill="auto"/>
          </w:tcPr>
          <w:p w14:paraId="1F85ECCB" w14:textId="77777777" w:rsidR="00980B94" w:rsidRPr="000A4838" w:rsidRDefault="00980B94" w:rsidP="006B4805">
            <w:pPr>
              <w:suppressAutoHyphens/>
              <w:jc w:val="right"/>
              <w:rPr>
                <w:sz w:val="18"/>
                <w:szCs w:val="18"/>
                <w:lang w:eastAsia="en-CA"/>
              </w:rPr>
            </w:pPr>
            <w:r w:rsidRPr="000A4838">
              <w:rPr>
                <w:sz w:val="18"/>
                <w:szCs w:val="18"/>
                <w:lang w:eastAsia="en-CA"/>
              </w:rPr>
              <w:t>40,000</w:t>
            </w:r>
          </w:p>
        </w:tc>
      </w:tr>
      <w:tr w:rsidR="00980B94" w:rsidRPr="000A4838" w14:paraId="039C4432"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157C5735" w14:textId="77777777" w:rsidR="00980B94" w:rsidRPr="000A4838" w:rsidRDefault="00980B94" w:rsidP="006B4805">
            <w:pPr>
              <w:suppressAutoHyphens/>
              <w:jc w:val="left"/>
              <w:rPr>
                <w:sz w:val="18"/>
                <w:szCs w:val="18"/>
                <w:lang w:eastAsia="en-CA"/>
              </w:rPr>
            </w:pPr>
            <w:r w:rsidRPr="000A4838">
              <w:rPr>
                <w:sz w:val="18"/>
                <w:szCs w:val="18"/>
                <w:lang w:eastAsia="en-CA"/>
              </w:rPr>
              <w:t xml:space="preserve">Training of refrigeration technicians </w:t>
            </w:r>
          </w:p>
        </w:tc>
        <w:tc>
          <w:tcPr>
            <w:tcW w:w="1178" w:type="pct"/>
            <w:tcBorders>
              <w:top w:val="nil"/>
              <w:left w:val="nil"/>
              <w:bottom w:val="single" w:sz="4" w:space="0" w:color="auto"/>
              <w:right w:val="single" w:sz="4" w:space="0" w:color="auto"/>
            </w:tcBorders>
            <w:shd w:val="clear" w:color="auto" w:fill="D9D9D9" w:themeFill="background1" w:themeFillShade="D9"/>
          </w:tcPr>
          <w:p w14:paraId="5E2A48B8" w14:textId="77777777" w:rsidR="00980B94" w:rsidRPr="000A4838" w:rsidRDefault="00980B94" w:rsidP="006B4805">
            <w:pPr>
              <w:suppressAutoHyphens/>
              <w:jc w:val="left"/>
              <w:rPr>
                <w:sz w:val="18"/>
                <w:szCs w:val="18"/>
                <w:lang w:eastAsia="en-CA"/>
              </w:rPr>
            </w:pPr>
            <w:r w:rsidRPr="000A4838">
              <w:rPr>
                <w:sz w:val="18"/>
                <w:szCs w:val="18"/>
                <w:lang w:eastAsia="en-CA"/>
              </w:rPr>
              <w:t> </w:t>
            </w:r>
          </w:p>
        </w:tc>
        <w:tc>
          <w:tcPr>
            <w:tcW w:w="408" w:type="pct"/>
            <w:tcBorders>
              <w:top w:val="nil"/>
              <w:left w:val="nil"/>
              <w:bottom w:val="single" w:sz="4" w:space="0" w:color="auto"/>
              <w:right w:val="single" w:sz="4" w:space="0" w:color="auto"/>
            </w:tcBorders>
            <w:shd w:val="clear" w:color="auto" w:fill="D9D9D9" w:themeFill="background1" w:themeFillShade="D9"/>
          </w:tcPr>
          <w:p w14:paraId="1734AB17" w14:textId="77777777" w:rsidR="00980B94" w:rsidRPr="000A4838" w:rsidRDefault="00980B94" w:rsidP="006B4805">
            <w:pPr>
              <w:suppressAutoHyphens/>
              <w:jc w:val="right"/>
              <w:rPr>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5A944894" w14:textId="77777777" w:rsidR="00980B94" w:rsidRPr="000A4838" w:rsidRDefault="00980B94" w:rsidP="006B4805">
            <w:pPr>
              <w:suppressAutoHyphens/>
              <w:jc w:val="right"/>
              <w:rPr>
                <w:sz w:val="18"/>
                <w:szCs w:val="18"/>
                <w:lang w:eastAsia="en-CA"/>
              </w:rPr>
            </w:pPr>
            <w:r w:rsidRPr="000A4838">
              <w:rPr>
                <w:sz w:val="18"/>
                <w:szCs w:val="18"/>
                <w:lang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05B12A97" w14:textId="77777777" w:rsidR="00980B94" w:rsidRPr="000A4838" w:rsidRDefault="00980B94" w:rsidP="006B4805">
            <w:pPr>
              <w:suppressAutoHyphens/>
              <w:jc w:val="left"/>
              <w:rPr>
                <w:sz w:val="18"/>
                <w:szCs w:val="18"/>
                <w:lang w:eastAsia="en-CA"/>
              </w:rPr>
            </w:pPr>
            <w:r w:rsidRPr="000A4838">
              <w:rPr>
                <w:sz w:val="18"/>
                <w:szCs w:val="18"/>
                <w:lang w:eastAsia="en-CA"/>
              </w:rPr>
              <w:t>20 training sessions for 920 technicians</w:t>
            </w:r>
          </w:p>
        </w:tc>
        <w:tc>
          <w:tcPr>
            <w:tcW w:w="407" w:type="pct"/>
            <w:tcBorders>
              <w:top w:val="nil"/>
              <w:left w:val="nil"/>
              <w:bottom w:val="single" w:sz="4" w:space="0" w:color="auto"/>
              <w:right w:val="single" w:sz="4" w:space="0" w:color="auto"/>
            </w:tcBorders>
            <w:shd w:val="clear" w:color="auto" w:fill="auto"/>
          </w:tcPr>
          <w:p w14:paraId="78BB87A4" w14:textId="77777777" w:rsidR="00980B94" w:rsidRPr="000A4838" w:rsidRDefault="00980B94" w:rsidP="006B4805">
            <w:pPr>
              <w:suppressAutoHyphens/>
              <w:jc w:val="right"/>
              <w:rPr>
                <w:sz w:val="18"/>
                <w:szCs w:val="18"/>
                <w:lang w:eastAsia="en-CA"/>
              </w:rPr>
            </w:pPr>
            <w:r w:rsidRPr="000A4838">
              <w:rPr>
                <w:sz w:val="18"/>
                <w:szCs w:val="18"/>
                <w:lang w:eastAsia="en-CA"/>
              </w:rPr>
              <w:t>168,000</w:t>
            </w:r>
          </w:p>
        </w:tc>
        <w:tc>
          <w:tcPr>
            <w:tcW w:w="456" w:type="pct"/>
            <w:tcBorders>
              <w:top w:val="nil"/>
              <w:left w:val="nil"/>
              <w:bottom w:val="single" w:sz="4" w:space="0" w:color="auto"/>
              <w:right w:val="single" w:sz="4" w:space="0" w:color="auto"/>
            </w:tcBorders>
            <w:shd w:val="clear" w:color="auto" w:fill="auto"/>
          </w:tcPr>
          <w:p w14:paraId="4D4FA5E6" w14:textId="77777777" w:rsidR="00980B94" w:rsidRPr="000A4838" w:rsidRDefault="00980B94" w:rsidP="006B4805">
            <w:pPr>
              <w:suppressAutoHyphens/>
              <w:jc w:val="right"/>
              <w:rPr>
                <w:sz w:val="18"/>
                <w:szCs w:val="18"/>
                <w:lang w:eastAsia="en-CA"/>
              </w:rPr>
            </w:pPr>
            <w:r w:rsidRPr="000A4838">
              <w:rPr>
                <w:sz w:val="18"/>
                <w:szCs w:val="18"/>
                <w:lang w:eastAsia="en-CA"/>
              </w:rPr>
              <w:t>168,000</w:t>
            </w:r>
          </w:p>
        </w:tc>
      </w:tr>
      <w:tr w:rsidR="00980B94" w:rsidRPr="000A4838" w14:paraId="24284918"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1CF0EB43" w14:textId="77777777" w:rsidR="00980B94" w:rsidRPr="000A4838" w:rsidRDefault="00980B94" w:rsidP="006B4805">
            <w:pPr>
              <w:suppressAutoHyphens/>
              <w:jc w:val="left"/>
              <w:rPr>
                <w:sz w:val="18"/>
                <w:szCs w:val="18"/>
                <w:lang w:eastAsia="en-CA"/>
              </w:rPr>
            </w:pPr>
            <w:r w:rsidRPr="000A4838">
              <w:rPr>
                <w:sz w:val="18"/>
                <w:szCs w:val="18"/>
                <w:lang w:eastAsia="en-CA"/>
              </w:rPr>
              <w:t xml:space="preserve">Training of AC technicians </w:t>
            </w:r>
          </w:p>
        </w:tc>
        <w:tc>
          <w:tcPr>
            <w:tcW w:w="1178" w:type="pct"/>
            <w:tcBorders>
              <w:top w:val="nil"/>
              <w:left w:val="nil"/>
              <w:bottom w:val="single" w:sz="4" w:space="0" w:color="auto"/>
              <w:right w:val="single" w:sz="4" w:space="0" w:color="auto"/>
            </w:tcBorders>
            <w:shd w:val="clear" w:color="auto" w:fill="auto"/>
          </w:tcPr>
          <w:p w14:paraId="617E2C8C" w14:textId="77777777" w:rsidR="00980B94" w:rsidRPr="000A4838" w:rsidRDefault="00980B94" w:rsidP="006B4805">
            <w:pPr>
              <w:suppressAutoHyphens/>
              <w:rPr>
                <w:sz w:val="18"/>
                <w:szCs w:val="18"/>
                <w:lang w:eastAsia="en-CA"/>
              </w:rPr>
            </w:pPr>
            <w:r w:rsidRPr="000A4838">
              <w:rPr>
                <w:sz w:val="18"/>
                <w:szCs w:val="18"/>
                <w:lang w:eastAsia="en-CA"/>
              </w:rPr>
              <w:t>Training of 810 technicians. 17 workshops</w:t>
            </w:r>
          </w:p>
        </w:tc>
        <w:tc>
          <w:tcPr>
            <w:tcW w:w="408" w:type="pct"/>
            <w:tcBorders>
              <w:top w:val="nil"/>
              <w:left w:val="nil"/>
              <w:bottom w:val="single" w:sz="4" w:space="0" w:color="auto"/>
              <w:right w:val="single" w:sz="4" w:space="0" w:color="auto"/>
            </w:tcBorders>
            <w:shd w:val="clear" w:color="auto" w:fill="auto"/>
          </w:tcPr>
          <w:p w14:paraId="407FF471" w14:textId="77777777" w:rsidR="00980B94" w:rsidRPr="000A4838" w:rsidRDefault="00980B94" w:rsidP="006B4805">
            <w:pPr>
              <w:suppressAutoHyphens/>
              <w:jc w:val="right"/>
              <w:rPr>
                <w:sz w:val="20"/>
                <w:szCs w:val="20"/>
                <w:lang w:eastAsia="en-CA"/>
              </w:rPr>
            </w:pPr>
            <w:r w:rsidRPr="000A4838">
              <w:rPr>
                <w:sz w:val="18"/>
                <w:szCs w:val="18"/>
                <w:lang w:eastAsia="en-CA"/>
              </w:rPr>
              <w:t>265,000</w:t>
            </w:r>
          </w:p>
        </w:tc>
        <w:tc>
          <w:tcPr>
            <w:tcW w:w="403" w:type="pct"/>
            <w:tcBorders>
              <w:top w:val="single" w:sz="4" w:space="0" w:color="auto"/>
              <w:left w:val="nil"/>
              <w:bottom w:val="single" w:sz="4" w:space="0" w:color="auto"/>
              <w:right w:val="single" w:sz="4" w:space="0" w:color="auto"/>
            </w:tcBorders>
          </w:tcPr>
          <w:p w14:paraId="07D15704" w14:textId="77777777" w:rsidR="00980B94" w:rsidRPr="000A4838" w:rsidRDefault="00980B94" w:rsidP="006B4805">
            <w:pPr>
              <w:suppressAutoHyphens/>
              <w:jc w:val="right"/>
              <w:rPr>
                <w:sz w:val="18"/>
                <w:szCs w:val="18"/>
                <w:lang w:eastAsia="en-CA"/>
              </w:rPr>
            </w:pPr>
            <w:r w:rsidRPr="000A4838">
              <w:rPr>
                <w:sz w:val="18"/>
                <w:szCs w:val="18"/>
                <w:lang w:eastAsia="en-CA"/>
              </w:rPr>
              <w:t>318,000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0503DE44" w14:textId="77777777" w:rsidR="00980B94" w:rsidRPr="000A4838" w:rsidRDefault="00980B94" w:rsidP="006B4805">
            <w:pPr>
              <w:suppressAutoHyphens/>
              <w:jc w:val="left"/>
              <w:rPr>
                <w:sz w:val="18"/>
                <w:szCs w:val="18"/>
                <w:lang w:eastAsia="en-CA"/>
              </w:rPr>
            </w:pPr>
            <w:r w:rsidRPr="000A4838">
              <w:rPr>
                <w:sz w:val="18"/>
                <w:szCs w:val="18"/>
                <w:lang w:eastAsia="en-CA"/>
              </w:rPr>
              <w:t>6 training sessions for 125 technicians</w:t>
            </w:r>
          </w:p>
        </w:tc>
        <w:tc>
          <w:tcPr>
            <w:tcW w:w="407" w:type="pct"/>
            <w:tcBorders>
              <w:top w:val="nil"/>
              <w:left w:val="nil"/>
              <w:bottom w:val="single" w:sz="4" w:space="0" w:color="auto"/>
              <w:right w:val="single" w:sz="4" w:space="0" w:color="auto"/>
            </w:tcBorders>
            <w:shd w:val="clear" w:color="auto" w:fill="auto"/>
          </w:tcPr>
          <w:p w14:paraId="007297D2" w14:textId="77777777" w:rsidR="00980B94" w:rsidRPr="000A4838" w:rsidRDefault="00980B94" w:rsidP="006B4805">
            <w:pPr>
              <w:suppressAutoHyphens/>
              <w:jc w:val="right"/>
              <w:rPr>
                <w:sz w:val="18"/>
                <w:szCs w:val="18"/>
                <w:lang w:eastAsia="en-CA"/>
              </w:rPr>
            </w:pPr>
            <w:r w:rsidRPr="000A4838">
              <w:rPr>
                <w:sz w:val="18"/>
                <w:szCs w:val="18"/>
                <w:lang w:eastAsia="en-CA"/>
              </w:rPr>
              <w:t>45,000</w:t>
            </w:r>
          </w:p>
        </w:tc>
        <w:tc>
          <w:tcPr>
            <w:tcW w:w="456" w:type="pct"/>
            <w:tcBorders>
              <w:top w:val="nil"/>
              <w:left w:val="nil"/>
              <w:bottom w:val="single" w:sz="4" w:space="0" w:color="auto"/>
              <w:right w:val="single" w:sz="4" w:space="0" w:color="auto"/>
            </w:tcBorders>
            <w:shd w:val="clear" w:color="auto" w:fill="auto"/>
          </w:tcPr>
          <w:p w14:paraId="473700D8" w14:textId="77777777" w:rsidR="00980B94" w:rsidRPr="000A4838" w:rsidRDefault="00980B94" w:rsidP="006B4805">
            <w:pPr>
              <w:suppressAutoHyphens/>
              <w:jc w:val="right"/>
              <w:rPr>
                <w:sz w:val="18"/>
                <w:szCs w:val="18"/>
                <w:lang w:eastAsia="en-CA"/>
              </w:rPr>
            </w:pPr>
            <w:r w:rsidRPr="000A4838">
              <w:rPr>
                <w:sz w:val="18"/>
                <w:szCs w:val="18"/>
                <w:lang w:eastAsia="en-CA"/>
              </w:rPr>
              <w:t>628,000</w:t>
            </w:r>
          </w:p>
        </w:tc>
      </w:tr>
      <w:tr w:rsidR="00980B94" w:rsidRPr="000A4838" w14:paraId="73981993"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3888EEDE" w14:textId="77777777" w:rsidR="00980B94" w:rsidRPr="000A4838" w:rsidRDefault="00980B94" w:rsidP="006B4805">
            <w:pPr>
              <w:suppressAutoHyphens/>
              <w:jc w:val="left"/>
              <w:rPr>
                <w:sz w:val="18"/>
                <w:szCs w:val="18"/>
                <w:lang w:eastAsia="en-CA"/>
              </w:rPr>
            </w:pPr>
            <w:r w:rsidRPr="000A4838">
              <w:rPr>
                <w:sz w:val="18"/>
                <w:szCs w:val="18"/>
                <w:lang w:eastAsia="en-CA"/>
              </w:rPr>
              <w:t xml:space="preserve">Training of MAC technicians </w:t>
            </w:r>
          </w:p>
        </w:tc>
        <w:tc>
          <w:tcPr>
            <w:tcW w:w="1178" w:type="pct"/>
            <w:tcBorders>
              <w:top w:val="nil"/>
              <w:left w:val="nil"/>
              <w:bottom w:val="single" w:sz="4" w:space="0" w:color="auto"/>
              <w:right w:val="single" w:sz="4" w:space="0" w:color="auto"/>
            </w:tcBorders>
            <w:shd w:val="clear" w:color="auto" w:fill="D9D9D9" w:themeFill="background1" w:themeFillShade="D9"/>
          </w:tcPr>
          <w:p w14:paraId="7840899F" w14:textId="77777777" w:rsidR="00980B94" w:rsidRPr="000A4838" w:rsidRDefault="00980B94" w:rsidP="006B4805">
            <w:pPr>
              <w:suppressAutoHyphens/>
              <w:rPr>
                <w:sz w:val="18"/>
                <w:szCs w:val="18"/>
                <w:lang w:eastAsia="en-CA"/>
              </w:rPr>
            </w:pPr>
            <w:r w:rsidRPr="000A4838">
              <w:rPr>
                <w:sz w:val="18"/>
                <w:szCs w:val="18"/>
                <w:lang w:eastAsia="en-CA"/>
              </w:rPr>
              <w:t> </w:t>
            </w:r>
          </w:p>
        </w:tc>
        <w:tc>
          <w:tcPr>
            <w:tcW w:w="408" w:type="pct"/>
            <w:tcBorders>
              <w:top w:val="nil"/>
              <w:left w:val="nil"/>
              <w:bottom w:val="single" w:sz="4" w:space="0" w:color="auto"/>
              <w:right w:val="single" w:sz="4" w:space="0" w:color="auto"/>
            </w:tcBorders>
            <w:shd w:val="clear" w:color="auto" w:fill="D9D9D9" w:themeFill="background1" w:themeFillShade="D9"/>
          </w:tcPr>
          <w:p w14:paraId="5EEC83D5" w14:textId="77777777" w:rsidR="00980B94" w:rsidRPr="000A4838" w:rsidRDefault="00980B94" w:rsidP="006B4805">
            <w:pPr>
              <w:suppressAutoHyphens/>
              <w:jc w:val="right"/>
              <w:rPr>
                <w:sz w:val="20"/>
                <w:szCs w:val="20"/>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328A71F3" w14:textId="77777777" w:rsidR="00980B94" w:rsidRPr="000A4838" w:rsidRDefault="00980B94" w:rsidP="006B4805">
            <w:pPr>
              <w:suppressAutoHyphens/>
              <w:jc w:val="right"/>
              <w:rPr>
                <w:sz w:val="18"/>
                <w:szCs w:val="18"/>
                <w:lang w:eastAsia="en-CA"/>
              </w:rPr>
            </w:pPr>
            <w:r w:rsidRPr="000A4838">
              <w:rPr>
                <w:sz w:val="18"/>
                <w:szCs w:val="18"/>
                <w:lang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04423C84" w14:textId="77777777" w:rsidR="00980B94" w:rsidRPr="000A4838" w:rsidRDefault="00980B94" w:rsidP="006B4805">
            <w:pPr>
              <w:suppressAutoHyphens/>
              <w:jc w:val="left"/>
              <w:rPr>
                <w:sz w:val="18"/>
                <w:szCs w:val="18"/>
                <w:lang w:eastAsia="en-CA"/>
              </w:rPr>
            </w:pPr>
            <w:r w:rsidRPr="000A4838">
              <w:rPr>
                <w:sz w:val="18"/>
                <w:szCs w:val="18"/>
                <w:lang w:eastAsia="en-CA"/>
              </w:rPr>
              <w:t>15 training sessions for 335 technicians</w:t>
            </w:r>
          </w:p>
        </w:tc>
        <w:tc>
          <w:tcPr>
            <w:tcW w:w="407" w:type="pct"/>
            <w:tcBorders>
              <w:top w:val="nil"/>
              <w:left w:val="nil"/>
              <w:bottom w:val="single" w:sz="4" w:space="0" w:color="auto"/>
              <w:right w:val="single" w:sz="4" w:space="0" w:color="auto"/>
            </w:tcBorders>
            <w:shd w:val="clear" w:color="auto" w:fill="auto"/>
          </w:tcPr>
          <w:p w14:paraId="7C184122" w14:textId="77777777" w:rsidR="00980B94" w:rsidRPr="000A4838" w:rsidRDefault="00980B94" w:rsidP="006B4805">
            <w:pPr>
              <w:suppressAutoHyphens/>
              <w:jc w:val="right"/>
              <w:rPr>
                <w:sz w:val="18"/>
                <w:szCs w:val="18"/>
                <w:lang w:eastAsia="en-CA"/>
              </w:rPr>
            </w:pPr>
            <w:r w:rsidRPr="000A4838">
              <w:rPr>
                <w:sz w:val="18"/>
                <w:szCs w:val="18"/>
                <w:lang w:eastAsia="en-CA"/>
              </w:rPr>
              <w:t>130,500</w:t>
            </w:r>
          </w:p>
        </w:tc>
        <w:tc>
          <w:tcPr>
            <w:tcW w:w="456" w:type="pct"/>
            <w:tcBorders>
              <w:top w:val="nil"/>
              <w:left w:val="nil"/>
              <w:bottom w:val="single" w:sz="4" w:space="0" w:color="auto"/>
              <w:right w:val="single" w:sz="4" w:space="0" w:color="auto"/>
            </w:tcBorders>
            <w:shd w:val="clear" w:color="auto" w:fill="auto"/>
          </w:tcPr>
          <w:p w14:paraId="4987A37F" w14:textId="77777777" w:rsidR="00980B94" w:rsidRPr="000A4838" w:rsidRDefault="00980B94" w:rsidP="006B4805">
            <w:pPr>
              <w:suppressAutoHyphens/>
              <w:jc w:val="right"/>
              <w:rPr>
                <w:sz w:val="18"/>
                <w:szCs w:val="18"/>
                <w:lang w:eastAsia="en-CA"/>
              </w:rPr>
            </w:pPr>
            <w:r w:rsidRPr="000A4838">
              <w:rPr>
                <w:sz w:val="18"/>
                <w:szCs w:val="18"/>
                <w:lang w:eastAsia="en-CA"/>
              </w:rPr>
              <w:t>130,500</w:t>
            </w:r>
          </w:p>
        </w:tc>
      </w:tr>
      <w:tr w:rsidR="00980B94" w:rsidRPr="000A4838" w14:paraId="23C01858"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2D19FF76" w14:textId="77777777" w:rsidR="00980B94" w:rsidRPr="000A4838" w:rsidRDefault="00980B94" w:rsidP="006B4805">
            <w:pPr>
              <w:suppressAutoHyphens/>
              <w:jc w:val="left"/>
              <w:rPr>
                <w:sz w:val="18"/>
                <w:szCs w:val="18"/>
                <w:lang w:eastAsia="en-CA"/>
              </w:rPr>
            </w:pPr>
            <w:r w:rsidRPr="000A4838">
              <w:rPr>
                <w:sz w:val="18"/>
                <w:szCs w:val="18"/>
                <w:lang w:eastAsia="en-CA"/>
              </w:rPr>
              <w:t xml:space="preserve">Training of firefighting technicians </w:t>
            </w:r>
          </w:p>
        </w:tc>
        <w:tc>
          <w:tcPr>
            <w:tcW w:w="1178" w:type="pct"/>
            <w:tcBorders>
              <w:top w:val="nil"/>
              <w:left w:val="nil"/>
              <w:bottom w:val="single" w:sz="4" w:space="0" w:color="auto"/>
              <w:right w:val="single" w:sz="4" w:space="0" w:color="auto"/>
            </w:tcBorders>
            <w:shd w:val="clear" w:color="auto" w:fill="D9D9D9" w:themeFill="background1" w:themeFillShade="D9"/>
          </w:tcPr>
          <w:p w14:paraId="596A0A70" w14:textId="77777777" w:rsidR="00980B94" w:rsidRPr="000A4838" w:rsidRDefault="00980B94" w:rsidP="006B4805">
            <w:pPr>
              <w:suppressAutoHyphens/>
              <w:jc w:val="left"/>
              <w:rPr>
                <w:sz w:val="18"/>
                <w:szCs w:val="18"/>
                <w:lang w:eastAsia="en-CA"/>
              </w:rPr>
            </w:pPr>
            <w:r w:rsidRPr="000A4838">
              <w:rPr>
                <w:sz w:val="18"/>
                <w:szCs w:val="18"/>
                <w:lang w:eastAsia="en-CA"/>
              </w:rPr>
              <w:t> </w:t>
            </w:r>
          </w:p>
        </w:tc>
        <w:tc>
          <w:tcPr>
            <w:tcW w:w="408" w:type="pct"/>
            <w:tcBorders>
              <w:top w:val="nil"/>
              <w:left w:val="nil"/>
              <w:bottom w:val="single" w:sz="4" w:space="0" w:color="auto"/>
              <w:right w:val="single" w:sz="4" w:space="0" w:color="auto"/>
            </w:tcBorders>
            <w:shd w:val="clear" w:color="auto" w:fill="D9D9D9" w:themeFill="background1" w:themeFillShade="D9"/>
          </w:tcPr>
          <w:p w14:paraId="541F49D8" w14:textId="77777777" w:rsidR="00980B94" w:rsidRPr="000A4838" w:rsidRDefault="00980B94" w:rsidP="006B4805">
            <w:pPr>
              <w:suppressAutoHyphens/>
              <w:jc w:val="right"/>
              <w:rPr>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4F60D788" w14:textId="77777777" w:rsidR="00980B94" w:rsidRPr="000A4838" w:rsidRDefault="00980B94" w:rsidP="006B4805">
            <w:pPr>
              <w:suppressAutoHyphens/>
              <w:jc w:val="right"/>
              <w:rPr>
                <w:sz w:val="18"/>
                <w:szCs w:val="18"/>
                <w:lang w:eastAsia="en-CA"/>
              </w:rPr>
            </w:pPr>
            <w:r w:rsidRPr="000A4838">
              <w:rPr>
                <w:sz w:val="18"/>
                <w:szCs w:val="18"/>
                <w:lang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5139641B" w14:textId="77777777" w:rsidR="00980B94" w:rsidRPr="000A4838" w:rsidRDefault="00980B94" w:rsidP="006B4805">
            <w:pPr>
              <w:suppressAutoHyphens/>
              <w:rPr>
                <w:sz w:val="18"/>
                <w:szCs w:val="18"/>
                <w:lang w:eastAsia="en-CA"/>
              </w:rPr>
            </w:pPr>
            <w:r w:rsidRPr="000A4838">
              <w:rPr>
                <w:sz w:val="18"/>
                <w:szCs w:val="18"/>
                <w:lang w:eastAsia="en-CA"/>
              </w:rPr>
              <w:t xml:space="preserve">4 training sessions </w:t>
            </w:r>
          </w:p>
        </w:tc>
        <w:tc>
          <w:tcPr>
            <w:tcW w:w="407" w:type="pct"/>
            <w:tcBorders>
              <w:top w:val="nil"/>
              <w:left w:val="nil"/>
              <w:bottom w:val="single" w:sz="4" w:space="0" w:color="auto"/>
              <w:right w:val="single" w:sz="4" w:space="0" w:color="auto"/>
            </w:tcBorders>
            <w:shd w:val="clear" w:color="auto" w:fill="auto"/>
          </w:tcPr>
          <w:p w14:paraId="21C248A3" w14:textId="77777777" w:rsidR="00980B94" w:rsidRPr="000A4838" w:rsidRDefault="00980B94" w:rsidP="006B4805">
            <w:pPr>
              <w:suppressAutoHyphens/>
              <w:jc w:val="right"/>
              <w:rPr>
                <w:sz w:val="20"/>
                <w:szCs w:val="20"/>
                <w:lang w:eastAsia="en-CA"/>
              </w:rPr>
            </w:pPr>
            <w:r w:rsidRPr="000A4838">
              <w:rPr>
                <w:sz w:val="18"/>
                <w:szCs w:val="18"/>
                <w:lang w:eastAsia="en-CA"/>
              </w:rPr>
              <w:t>45,000</w:t>
            </w:r>
          </w:p>
        </w:tc>
        <w:tc>
          <w:tcPr>
            <w:tcW w:w="456" w:type="pct"/>
            <w:tcBorders>
              <w:top w:val="nil"/>
              <w:left w:val="nil"/>
              <w:bottom w:val="single" w:sz="4" w:space="0" w:color="auto"/>
              <w:right w:val="single" w:sz="4" w:space="0" w:color="auto"/>
            </w:tcBorders>
            <w:shd w:val="clear" w:color="auto" w:fill="auto"/>
          </w:tcPr>
          <w:p w14:paraId="35694D1D" w14:textId="77777777" w:rsidR="00980B94" w:rsidRPr="000A4838" w:rsidRDefault="00980B94" w:rsidP="006B4805">
            <w:pPr>
              <w:suppressAutoHyphens/>
              <w:jc w:val="right"/>
              <w:rPr>
                <w:sz w:val="18"/>
                <w:szCs w:val="18"/>
                <w:lang w:eastAsia="en-CA"/>
              </w:rPr>
            </w:pPr>
            <w:r w:rsidRPr="000A4838">
              <w:rPr>
                <w:sz w:val="18"/>
                <w:szCs w:val="18"/>
                <w:lang w:eastAsia="en-CA"/>
              </w:rPr>
              <w:t>45,000</w:t>
            </w:r>
          </w:p>
        </w:tc>
      </w:tr>
      <w:tr w:rsidR="00980B94" w:rsidRPr="000A4838" w14:paraId="16B30B27"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1B72B466" w14:textId="77777777" w:rsidR="00980B94" w:rsidRPr="000A4838" w:rsidRDefault="00980B94" w:rsidP="006B4805">
            <w:pPr>
              <w:suppressAutoHyphens/>
              <w:jc w:val="left"/>
              <w:rPr>
                <w:sz w:val="18"/>
                <w:szCs w:val="18"/>
                <w:lang w:eastAsia="en-CA"/>
              </w:rPr>
            </w:pPr>
            <w:r w:rsidRPr="000A4838">
              <w:rPr>
                <w:sz w:val="18"/>
                <w:szCs w:val="18"/>
                <w:lang w:eastAsia="en-CA"/>
              </w:rPr>
              <w:t>Centres of excellence</w:t>
            </w:r>
          </w:p>
        </w:tc>
        <w:tc>
          <w:tcPr>
            <w:tcW w:w="1178" w:type="pct"/>
            <w:tcBorders>
              <w:top w:val="nil"/>
              <w:left w:val="nil"/>
              <w:bottom w:val="single" w:sz="4" w:space="0" w:color="auto"/>
              <w:right w:val="single" w:sz="4" w:space="0" w:color="auto"/>
            </w:tcBorders>
            <w:shd w:val="clear" w:color="auto" w:fill="auto"/>
          </w:tcPr>
          <w:p w14:paraId="1A7F6B06" w14:textId="77777777" w:rsidR="00980B94" w:rsidRPr="000A4838" w:rsidRDefault="00980B94" w:rsidP="006B4805">
            <w:pPr>
              <w:suppressAutoHyphens/>
              <w:rPr>
                <w:sz w:val="18"/>
                <w:szCs w:val="18"/>
                <w:lang w:eastAsia="en-CA"/>
              </w:rPr>
            </w:pPr>
            <w:r w:rsidRPr="000A4838">
              <w:rPr>
                <w:sz w:val="18"/>
                <w:szCs w:val="18"/>
                <w:lang w:eastAsia="en-CA"/>
              </w:rPr>
              <w:t>Procurement of recovery and recycling (R&amp;R) equipment for 10 service workshops and 7 training institutes (10 regions)</w:t>
            </w:r>
          </w:p>
        </w:tc>
        <w:tc>
          <w:tcPr>
            <w:tcW w:w="408" w:type="pct"/>
            <w:tcBorders>
              <w:top w:val="nil"/>
              <w:left w:val="nil"/>
              <w:bottom w:val="single" w:sz="4" w:space="0" w:color="auto"/>
              <w:right w:val="single" w:sz="4" w:space="0" w:color="auto"/>
            </w:tcBorders>
            <w:shd w:val="clear" w:color="auto" w:fill="auto"/>
          </w:tcPr>
          <w:p w14:paraId="253980F9" w14:textId="77777777" w:rsidR="00980B94" w:rsidRPr="000A4838" w:rsidRDefault="00980B94" w:rsidP="006B4805">
            <w:pPr>
              <w:suppressAutoHyphens/>
              <w:jc w:val="right"/>
              <w:rPr>
                <w:sz w:val="20"/>
                <w:szCs w:val="20"/>
                <w:lang w:eastAsia="en-CA"/>
              </w:rPr>
            </w:pPr>
            <w:r w:rsidRPr="000A4838">
              <w:rPr>
                <w:sz w:val="18"/>
                <w:szCs w:val="18"/>
                <w:lang w:eastAsia="en-CA"/>
              </w:rPr>
              <w:t>69,256</w:t>
            </w:r>
          </w:p>
        </w:tc>
        <w:tc>
          <w:tcPr>
            <w:tcW w:w="403" w:type="pct"/>
            <w:tcBorders>
              <w:top w:val="single" w:sz="4" w:space="0" w:color="auto"/>
              <w:left w:val="nil"/>
              <w:bottom w:val="single" w:sz="4" w:space="0" w:color="auto"/>
              <w:right w:val="single" w:sz="4" w:space="0" w:color="auto"/>
            </w:tcBorders>
          </w:tcPr>
          <w:p w14:paraId="2A15A859" w14:textId="77777777" w:rsidR="00980B94" w:rsidRPr="000A4838" w:rsidRDefault="00980B94" w:rsidP="006B4805">
            <w:pPr>
              <w:suppressAutoHyphens/>
              <w:jc w:val="right"/>
              <w:rPr>
                <w:sz w:val="18"/>
                <w:szCs w:val="18"/>
                <w:lang w:eastAsia="en-CA"/>
              </w:rPr>
            </w:pPr>
            <w:r w:rsidRPr="000A4838">
              <w:rPr>
                <w:sz w:val="18"/>
                <w:szCs w:val="18"/>
                <w:lang w:eastAsia="en-CA"/>
              </w:rPr>
              <w:t>210,000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1BE83AA5" w14:textId="77777777" w:rsidR="00980B94" w:rsidRPr="000A4838" w:rsidRDefault="00980B94" w:rsidP="006B4805">
            <w:pPr>
              <w:suppressAutoHyphens/>
              <w:jc w:val="left"/>
              <w:rPr>
                <w:sz w:val="18"/>
                <w:szCs w:val="18"/>
                <w:lang w:eastAsia="en-CA"/>
              </w:rPr>
            </w:pPr>
            <w:r w:rsidRPr="000A4838">
              <w:rPr>
                <w:sz w:val="18"/>
                <w:szCs w:val="18"/>
                <w:lang w:eastAsia="en-CA"/>
              </w:rPr>
              <w:t>Promoting R&amp;R for the MAC sector</w:t>
            </w:r>
          </w:p>
        </w:tc>
        <w:tc>
          <w:tcPr>
            <w:tcW w:w="407" w:type="pct"/>
            <w:tcBorders>
              <w:top w:val="nil"/>
              <w:left w:val="nil"/>
              <w:bottom w:val="single" w:sz="4" w:space="0" w:color="auto"/>
              <w:right w:val="single" w:sz="4" w:space="0" w:color="auto"/>
            </w:tcBorders>
            <w:shd w:val="clear" w:color="auto" w:fill="auto"/>
          </w:tcPr>
          <w:p w14:paraId="371E9D64" w14:textId="77777777" w:rsidR="00980B94" w:rsidRPr="000A4838" w:rsidRDefault="00980B94" w:rsidP="006B4805">
            <w:pPr>
              <w:suppressAutoHyphens/>
              <w:jc w:val="right"/>
              <w:rPr>
                <w:sz w:val="18"/>
                <w:szCs w:val="18"/>
                <w:lang w:eastAsia="en-CA"/>
              </w:rPr>
            </w:pPr>
            <w:r w:rsidRPr="000A4838">
              <w:rPr>
                <w:sz w:val="18"/>
                <w:szCs w:val="18"/>
                <w:lang w:eastAsia="en-CA"/>
              </w:rPr>
              <w:t>50,000</w:t>
            </w:r>
          </w:p>
        </w:tc>
        <w:tc>
          <w:tcPr>
            <w:tcW w:w="456" w:type="pct"/>
            <w:tcBorders>
              <w:top w:val="nil"/>
              <w:left w:val="nil"/>
              <w:bottom w:val="single" w:sz="4" w:space="0" w:color="auto"/>
              <w:right w:val="single" w:sz="4" w:space="0" w:color="auto"/>
            </w:tcBorders>
            <w:shd w:val="clear" w:color="auto" w:fill="auto"/>
          </w:tcPr>
          <w:p w14:paraId="2C88C9D0" w14:textId="77777777" w:rsidR="00980B94" w:rsidRPr="000A4838" w:rsidRDefault="00980B94" w:rsidP="006B4805">
            <w:pPr>
              <w:suppressAutoHyphens/>
              <w:jc w:val="right"/>
              <w:rPr>
                <w:sz w:val="18"/>
                <w:szCs w:val="18"/>
                <w:lang w:eastAsia="en-CA"/>
              </w:rPr>
            </w:pPr>
            <w:r w:rsidRPr="000A4838">
              <w:rPr>
                <w:sz w:val="18"/>
                <w:szCs w:val="18"/>
                <w:lang w:eastAsia="en-CA"/>
              </w:rPr>
              <w:t>329,256</w:t>
            </w:r>
          </w:p>
        </w:tc>
      </w:tr>
      <w:tr w:rsidR="00980B94" w:rsidRPr="000A4838" w14:paraId="1EE24B75"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6DBFA1CB" w14:textId="77777777" w:rsidR="00980B94" w:rsidRPr="000A4838" w:rsidRDefault="00980B94" w:rsidP="006B4805">
            <w:pPr>
              <w:suppressAutoHyphens/>
              <w:jc w:val="left"/>
              <w:rPr>
                <w:sz w:val="18"/>
                <w:szCs w:val="18"/>
                <w:lang w:eastAsia="en-CA"/>
              </w:rPr>
            </w:pPr>
            <w:r w:rsidRPr="000A4838">
              <w:rPr>
                <w:sz w:val="18"/>
                <w:szCs w:val="18"/>
                <w:lang w:eastAsia="en-CA"/>
              </w:rPr>
              <w:t>Development of code of practice</w:t>
            </w:r>
          </w:p>
        </w:tc>
        <w:tc>
          <w:tcPr>
            <w:tcW w:w="1178" w:type="pct"/>
            <w:tcBorders>
              <w:top w:val="nil"/>
              <w:left w:val="nil"/>
              <w:bottom w:val="single" w:sz="4" w:space="0" w:color="auto"/>
              <w:right w:val="single" w:sz="4" w:space="0" w:color="auto"/>
            </w:tcBorders>
            <w:shd w:val="clear" w:color="auto" w:fill="auto"/>
          </w:tcPr>
          <w:p w14:paraId="6BAEE5A6" w14:textId="77777777" w:rsidR="00980B94" w:rsidRPr="000A4838" w:rsidRDefault="00980B94" w:rsidP="006B4805">
            <w:pPr>
              <w:suppressAutoHyphens/>
              <w:rPr>
                <w:sz w:val="18"/>
                <w:szCs w:val="18"/>
                <w:lang w:eastAsia="en-CA"/>
              </w:rPr>
            </w:pPr>
            <w:r w:rsidRPr="000A4838">
              <w:rPr>
                <w:sz w:val="18"/>
                <w:szCs w:val="18"/>
                <w:lang w:eastAsia="en-CA"/>
              </w:rPr>
              <w:t>For AC and refrigeration &amp; updating curricula</w:t>
            </w:r>
          </w:p>
        </w:tc>
        <w:tc>
          <w:tcPr>
            <w:tcW w:w="408" w:type="pct"/>
            <w:tcBorders>
              <w:top w:val="nil"/>
              <w:left w:val="nil"/>
              <w:bottom w:val="single" w:sz="4" w:space="0" w:color="auto"/>
              <w:right w:val="single" w:sz="4" w:space="0" w:color="auto"/>
            </w:tcBorders>
            <w:shd w:val="clear" w:color="auto" w:fill="auto"/>
          </w:tcPr>
          <w:p w14:paraId="2FAD09B7" w14:textId="77777777" w:rsidR="00980B94" w:rsidRPr="000A4838" w:rsidRDefault="00980B94" w:rsidP="006B4805">
            <w:pPr>
              <w:suppressAutoHyphens/>
              <w:jc w:val="right"/>
              <w:rPr>
                <w:sz w:val="20"/>
                <w:szCs w:val="20"/>
                <w:lang w:eastAsia="en-CA"/>
              </w:rPr>
            </w:pPr>
            <w:r w:rsidRPr="000A4838">
              <w:rPr>
                <w:sz w:val="18"/>
                <w:szCs w:val="18"/>
                <w:lang w:eastAsia="en-CA"/>
              </w:rPr>
              <w:t>36,000</w:t>
            </w:r>
          </w:p>
        </w:tc>
        <w:tc>
          <w:tcPr>
            <w:tcW w:w="403" w:type="pct"/>
            <w:tcBorders>
              <w:top w:val="single" w:sz="4" w:space="0" w:color="auto"/>
              <w:left w:val="nil"/>
              <w:bottom w:val="single" w:sz="4" w:space="0" w:color="auto"/>
              <w:right w:val="single" w:sz="4" w:space="0" w:color="auto"/>
            </w:tcBorders>
          </w:tcPr>
          <w:p w14:paraId="1C5A876D" w14:textId="77777777" w:rsidR="00980B94" w:rsidRPr="000A4838" w:rsidRDefault="00980B94" w:rsidP="006B4805">
            <w:pPr>
              <w:suppressAutoHyphens/>
              <w:jc w:val="right"/>
              <w:rPr>
                <w:sz w:val="18"/>
                <w:szCs w:val="18"/>
                <w:lang w:eastAsia="en-CA"/>
              </w:rPr>
            </w:pPr>
            <w:r w:rsidRPr="000A4838">
              <w:rPr>
                <w:sz w:val="18"/>
                <w:szCs w:val="18"/>
                <w:lang w:eastAsia="en-CA"/>
              </w:rPr>
              <w:t>20,000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580A212F" w14:textId="77777777" w:rsidR="00980B94" w:rsidRPr="000A4838" w:rsidRDefault="00980B94" w:rsidP="006B4805">
            <w:pPr>
              <w:suppressAutoHyphens/>
              <w:jc w:val="left"/>
              <w:rPr>
                <w:sz w:val="18"/>
                <w:szCs w:val="18"/>
                <w:lang w:eastAsia="en-CA"/>
              </w:rPr>
            </w:pPr>
            <w:r w:rsidRPr="000A4838">
              <w:rPr>
                <w:sz w:val="18"/>
                <w:szCs w:val="18"/>
                <w:lang w:eastAsia="en-CA"/>
              </w:rPr>
              <w:t>For MAC sector</w:t>
            </w:r>
          </w:p>
        </w:tc>
        <w:tc>
          <w:tcPr>
            <w:tcW w:w="407" w:type="pct"/>
            <w:tcBorders>
              <w:top w:val="nil"/>
              <w:left w:val="nil"/>
              <w:bottom w:val="single" w:sz="4" w:space="0" w:color="auto"/>
              <w:right w:val="single" w:sz="4" w:space="0" w:color="auto"/>
            </w:tcBorders>
            <w:shd w:val="clear" w:color="auto" w:fill="auto"/>
          </w:tcPr>
          <w:p w14:paraId="17A7F7F2" w14:textId="77777777" w:rsidR="00980B94" w:rsidRPr="000A4838" w:rsidRDefault="00980B94" w:rsidP="006B4805">
            <w:pPr>
              <w:suppressAutoHyphens/>
              <w:jc w:val="right"/>
              <w:rPr>
                <w:sz w:val="18"/>
                <w:szCs w:val="18"/>
                <w:lang w:eastAsia="en-CA"/>
              </w:rPr>
            </w:pPr>
            <w:r w:rsidRPr="000A4838">
              <w:rPr>
                <w:sz w:val="18"/>
                <w:szCs w:val="18"/>
                <w:lang w:eastAsia="en-CA"/>
              </w:rPr>
              <w:t>25,000</w:t>
            </w:r>
          </w:p>
        </w:tc>
        <w:tc>
          <w:tcPr>
            <w:tcW w:w="456" w:type="pct"/>
            <w:tcBorders>
              <w:top w:val="nil"/>
              <w:left w:val="nil"/>
              <w:bottom w:val="single" w:sz="4" w:space="0" w:color="auto"/>
              <w:right w:val="single" w:sz="4" w:space="0" w:color="auto"/>
            </w:tcBorders>
            <w:shd w:val="clear" w:color="auto" w:fill="auto"/>
          </w:tcPr>
          <w:p w14:paraId="21DFB9A9" w14:textId="77777777" w:rsidR="00980B94" w:rsidRPr="000A4838" w:rsidRDefault="00980B94" w:rsidP="006B4805">
            <w:pPr>
              <w:suppressAutoHyphens/>
              <w:jc w:val="right"/>
              <w:rPr>
                <w:sz w:val="18"/>
                <w:szCs w:val="18"/>
                <w:lang w:eastAsia="en-CA"/>
              </w:rPr>
            </w:pPr>
            <w:r w:rsidRPr="000A4838">
              <w:rPr>
                <w:sz w:val="18"/>
                <w:szCs w:val="18"/>
                <w:lang w:eastAsia="en-CA"/>
              </w:rPr>
              <w:t>81,000</w:t>
            </w:r>
          </w:p>
        </w:tc>
      </w:tr>
      <w:tr w:rsidR="00980B94" w:rsidRPr="000A4838" w14:paraId="59D8499E"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6A7590C8" w14:textId="77777777" w:rsidR="00980B94" w:rsidRPr="000A4838" w:rsidRDefault="00980B94" w:rsidP="006B4805">
            <w:pPr>
              <w:suppressAutoHyphens/>
              <w:jc w:val="left"/>
              <w:rPr>
                <w:sz w:val="18"/>
                <w:szCs w:val="18"/>
                <w:lang w:eastAsia="en-CA"/>
              </w:rPr>
            </w:pPr>
            <w:r w:rsidRPr="000A4838">
              <w:rPr>
                <w:sz w:val="18"/>
                <w:szCs w:val="18"/>
                <w:lang w:eastAsia="en-CA"/>
              </w:rPr>
              <w:t>Small and medium-sized enterprises</w:t>
            </w:r>
            <w:r w:rsidRPr="000A4838" w:rsidDel="007733E3">
              <w:rPr>
                <w:sz w:val="18"/>
                <w:szCs w:val="18"/>
                <w:lang w:eastAsia="en-CA"/>
              </w:rPr>
              <w:t xml:space="preserve"> </w:t>
            </w:r>
            <w:r w:rsidRPr="000A4838">
              <w:rPr>
                <w:sz w:val="18"/>
                <w:szCs w:val="18"/>
                <w:lang w:eastAsia="en-CA"/>
              </w:rPr>
              <w:t>programmes</w:t>
            </w:r>
          </w:p>
        </w:tc>
        <w:tc>
          <w:tcPr>
            <w:tcW w:w="1178" w:type="pct"/>
            <w:tcBorders>
              <w:top w:val="nil"/>
              <w:left w:val="nil"/>
              <w:bottom w:val="single" w:sz="4" w:space="0" w:color="auto"/>
              <w:right w:val="single" w:sz="4" w:space="0" w:color="auto"/>
            </w:tcBorders>
            <w:shd w:val="clear" w:color="auto" w:fill="auto"/>
          </w:tcPr>
          <w:p w14:paraId="3B403B39" w14:textId="77777777" w:rsidR="00980B94" w:rsidRPr="000A4838" w:rsidRDefault="00980B94" w:rsidP="006B4805">
            <w:pPr>
              <w:suppressAutoHyphens/>
              <w:jc w:val="left"/>
              <w:rPr>
                <w:sz w:val="18"/>
                <w:szCs w:val="18"/>
                <w:lang w:eastAsia="en-CA"/>
              </w:rPr>
            </w:pPr>
            <w:r w:rsidRPr="000A4838">
              <w:rPr>
                <w:sz w:val="18"/>
                <w:szCs w:val="18"/>
                <w:lang w:eastAsia="en-CA"/>
              </w:rPr>
              <w:t>Programme in commercial refrigeration</w:t>
            </w:r>
          </w:p>
        </w:tc>
        <w:tc>
          <w:tcPr>
            <w:tcW w:w="408" w:type="pct"/>
            <w:tcBorders>
              <w:top w:val="nil"/>
              <w:left w:val="nil"/>
              <w:bottom w:val="single" w:sz="4" w:space="0" w:color="auto"/>
              <w:right w:val="single" w:sz="4" w:space="0" w:color="auto"/>
            </w:tcBorders>
            <w:shd w:val="clear" w:color="auto" w:fill="auto"/>
          </w:tcPr>
          <w:p w14:paraId="2A2CC922" w14:textId="77777777" w:rsidR="00980B94" w:rsidRPr="000A4838" w:rsidRDefault="00980B94" w:rsidP="006B4805">
            <w:pPr>
              <w:suppressAutoHyphens/>
              <w:jc w:val="right"/>
              <w:rPr>
                <w:sz w:val="18"/>
                <w:szCs w:val="18"/>
                <w:lang w:eastAsia="en-CA"/>
              </w:rPr>
            </w:pPr>
            <w:r w:rsidRPr="000A4838">
              <w:rPr>
                <w:sz w:val="18"/>
                <w:szCs w:val="18"/>
                <w:lang w:eastAsia="en-CA"/>
              </w:rPr>
              <w:t>390,000</w:t>
            </w:r>
          </w:p>
        </w:tc>
        <w:tc>
          <w:tcPr>
            <w:tcW w:w="403" w:type="pct"/>
            <w:tcBorders>
              <w:top w:val="single" w:sz="4" w:space="0" w:color="auto"/>
              <w:left w:val="nil"/>
              <w:bottom w:val="single" w:sz="4" w:space="0" w:color="auto"/>
              <w:right w:val="single" w:sz="4" w:space="0" w:color="auto"/>
            </w:tcBorders>
          </w:tcPr>
          <w:p w14:paraId="132CE583" w14:textId="77777777" w:rsidR="00980B94" w:rsidRPr="000A4838" w:rsidRDefault="00980B94" w:rsidP="006B4805">
            <w:pPr>
              <w:suppressAutoHyphens/>
              <w:jc w:val="right"/>
              <w:rPr>
                <w:sz w:val="18"/>
                <w:szCs w:val="18"/>
                <w:lang w:eastAsia="en-CA"/>
              </w:rPr>
            </w:pPr>
            <w:r w:rsidRPr="000A4838">
              <w:rPr>
                <w:sz w:val="18"/>
                <w:szCs w:val="18"/>
                <w:lang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3C6D82FE" w14:textId="77777777" w:rsidR="00980B94" w:rsidRPr="000A4838" w:rsidRDefault="00980B94" w:rsidP="006B4805">
            <w:pPr>
              <w:suppressAutoHyphens/>
              <w:jc w:val="left"/>
              <w:rPr>
                <w:sz w:val="18"/>
                <w:szCs w:val="18"/>
                <w:lang w:eastAsia="en-CA"/>
              </w:rPr>
            </w:pPr>
            <w:r w:rsidRPr="000A4838">
              <w:rPr>
                <w:sz w:val="18"/>
                <w:szCs w:val="18"/>
                <w:lang w:eastAsia="en-CA"/>
              </w:rPr>
              <w:t>Demand-side management</w:t>
            </w:r>
          </w:p>
        </w:tc>
        <w:tc>
          <w:tcPr>
            <w:tcW w:w="407" w:type="pct"/>
            <w:tcBorders>
              <w:top w:val="nil"/>
              <w:left w:val="nil"/>
              <w:bottom w:val="single" w:sz="4" w:space="0" w:color="auto"/>
              <w:right w:val="single" w:sz="4" w:space="0" w:color="auto"/>
            </w:tcBorders>
            <w:shd w:val="clear" w:color="auto" w:fill="auto"/>
          </w:tcPr>
          <w:p w14:paraId="50473126" w14:textId="77777777" w:rsidR="00980B94" w:rsidRPr="000A4838" w:rsidRDefault="00980B94" w:rsidP="006B4805">
            <w:pPr>
              <w:suppressAutoHyphens/>
              <w:jc w:val="right"/>
              <w:rPr>
                <w:sz w:val="18"/>
                <w:szCs w:val="18"/>
                <w:lang w:eastAsia="en-CA"/>
              </w:rPr>
            </w:pPr>
            <w:r w:rsidRPr="000A4838">
              <w:rPr>
                <w:sz w:val="18"/>
                <w:szCs w:val="18"/>
                <w:lang w:eastAsia="en-CA"/>
              </w:rPr>
              <w:t>100,000</w:t>
            </w:r>
          </w:p>
        </w:tc>
        <w:tc>
          <w:tcPr>
            <w:tcW w:w="456" w:type="pct"/>
            <w:tcBorders>
              <w:top w:val="nil"/>
              <w:left w:val="nil"/>
              <w:bottom w:val="single" w:sz="4" w:space="0" w:color="auto"/>
              <w:right w:val="single" w:sz="4" w:space="0" w:color="auto"/>
            </w:tcBorders>
            <w:shd w:val="clear" w:color="auto" w:fill="auto"/>
          </w:tcPr>
          <w:p w14:paraId="563567B4" w14:textId="77777777" w:rsidR="00980B94" w:rsidRPr="000A4838" w:rsidRDefault="00980B94" w:rsidP="006B4805">
            <w:pPr>
              <w:suppressAutoHyphens/>
              <w:jc w:val="right"/>
              <w:rPr>
                <w:sz w:val="18"/>
                <w:szCs w:val="18"/>
                <w:lang w:eastAsia="en-CA"/>
              </w:rPr>
            </w:pPr>
            <w:r w:rsidRPr="000A4838">
              <w:rPr>
                <w:sz w:val="18"/>
                <w:szCs w:val="18"/>
                <w:lang w:eastAsia="en-CA"/>
              </w:rPr>
              <w:t>490,000</w:t>
            </w:r>
          </w:p>
        </w:tc>
      </w:tr>
      <w:tr w:rsidR="00980B94" w:rsidRPr="000A4838" w14:paraId="223720CD"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598D1B72" w14:textId="77777777" w:rsidR="00980B94" w:rsidRPr="000A4838" w:rsidRDefault="00980B94" w:rsidP="006B4805">
            <w:pPr>
              <w:suppressAutoHyphens/>
              <w:jc w:val="left"/>
              <w:rPr>
                <w:sz w:val="18"/>
                <w:szCs w:val="18"/>
                <w:lang w:eastAsia="en-CA"/>
              </w:rPr>
            </w:pPr>
            <w:r w:rsidRPr="000A4838">
              <w:rPr>
                <w:sz w:val="18"/>
                <w:szCs w:val="18"/>
                <w:lang w:eastAsia="en-CA"/>
              </w:rPr>
              <w:t>Technology demonstration</w:t>
            </w:r>
          </w:p>
        </w:tc>
        <w:tc>
          <w:tcPr>
            <w:tcW w:w="1178" w:type="pct"/>
            <w:tcBorders>
              <w:top w:val="nil"/>
              <w:left w:val="nil"/>
              <w:bottom w:val="single" w:sz="4" w:space="0" w:color="auto"/>
              <w:right w:val="single" w:sz="4" w:space="0" w:color="auto"/>
            </w:tcBorders>
            <w:shd w:val="clear" w:color="auto" w:fill="auto"/>
          </w:tcPr>
          <w:p w14:paraId="1562D795" w14:textId="77777777" w:rsidR="00980B94" w:rsidRPr="000A4838" w:rsidRDefault="00980B94" w:rsidP="006B4805">
            <w:pPr>
              <w:suppressAutoHyphens/>
              <w:jc w:val="left"/>
              <w:rPr>
                <w:sz w:val="18"/>
                <w:szCs w:val="18"/>
                <w:lang w:eastAsia="en-CA"/>
              </w:rPr>
            </w:pPr>
            <w:r w:rsidRPr="000A4838">
              <w:rPr>
                <w:sz w:val="18"/>
                <w:szCs w:val="18"/>
                <w:lang w:eastAsia="en-CA"/>
              </w:rPr>
              <w:t> </w:t>
            </w:r>
          </w:p>
        </w:tc>
        <w:tc>
          <w:tcPr>
            <w:tcW w:w="408" w:type="pct"/>
            <w:tcBorders>
              <w:top w:val="nil"/>
              <w:left w:val="nil"/>
              <w:bottom w:val="single" w:sz="4" w:space="0" w:color="auto"/>
              <w:right w:val="single" w:sz="4" w:space="0" w:color="auto"/>
            </w:tcBorders>
            <w:shd w:val="clear" w:color="auto" w:fill="auto"/>
          </w:tcPr>
          <w:p w14:paraId="0BF52994" w14:textId="77777777" w:rsidR="00980B94" w:rsidRPr="000A4838" w:rsidRDefault="00980B94" w:rsidP="006B4805">
            <w:pPr>
              <w:suppressAutoHyphens/>
              <w:jc w:val="right"/>
              <w:rPr>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tcPr>
          <w:p w14:paraId="5748B9F4" w14:textId="77777777" w:rsidR="00980B94" w:rsidRPr="000A4838" w:rsidRDefault="00980B94" w:rsidP="006B4805">
            <w:pPr>
              <w:suppressAutoHyphens/>
              <w:jc w:val="right"/>
              <w:rPr>
                <w:sz w:val="18"/>
                <w:szCs w:val="18"/>
                <w:lang w:eastAsia="en-CA"/>
              </w:rPr>
            </w:pPr>
            <w:r w:rsidRPr="000A4838">
              <w:rPr>
                <w:sz w:val="18"/>
                <w:szCs w:val="18"/>
                <w:lang w:eastAsia="en-CA"/>
              </w:rPr>
              <w:t>357,000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1C129F68" w14:textId="77777777" w:rsidR="00980B94" w:rsidRPr="000A4838" w:rsidRDefault="00980B94" w:rsidP="006B4805">
            <w:pPr>
              <w:suppressAutoHyphens/>
              <w:jc w:val="left"/>
              <w:rPr>
                <w:sz w:val="18"/>
                <w:szCs w:val="18"/>
                <w:lang w:eastAsia="en-CA"/>
              </w:rPr>
            </w:pPr>
            <w:r w:rsidRPr="000A4838">
              <w:rPr>
                <w:sz w:val="18"/>
                <w:szCs w:val="18"/>
                <w:lang w:eastAsia="en-CA"/>
              </w:rPr>
              <w:t>Technology demonstration in the health sector</w:t>
            </w:r>
          </w:p>
        </w:tc>
        <w:tc>
          <w:tcPr>
            <w:tcW w:w="407" w:type="pct"/>
            <w:tcBorders>
              <w:top w:val="nil"/>
              <w:left w:val="nil"/>
              <w:bottom w:val="single" w:sz="4" w:space="0" w:color="auto"/>
              <w:right w:val="single" w:sz="4" w:space="0" w:color="auto"/>
            </w:tcBorders>
            <w:shd w:val="clear" w:color="auto" w:fill="auto"/>
          </w:tcPr>
          <w:p w14:paraId="117A237D" w14:textId="77777777" w:rsidR="00980B94" w:rsidRPr="000A4838" w:rsidRDefault="00980B94" w:rsidP="006B4805">
            <w:pPr>
              <w:suppressAutoHyphens/>
              <w:jc w:val="right"/>
              <w:rPr>
                <w:sz w:val="18"/>
                <w:szCs w:val="18"/>
                <w:lang w:eastAsia="en-CA"/>
              </w:rPr>
            </w:pPr>
            <w:r w:rsidRPr="000A4838">
              <w:rPr>
                <w:sz w:val="18"/>
                <w:szCs w:val="18"/>
                <w:lang w:eastAsia="en-CA"/>
              </w:rPr>
              <w:t>114,000</w:t>
            </w:r>
          </w:p>
        </w:tc>
        <w:tc>
          <w:tcPr>
            <w:tcW w:w="456" w:type="pct"/>
            <w:tcBorders>
              <w:top w:val="nil"/>
              <w:left w:val="nil"/>
              <w:bottom w:val="single" w:sz="4" w:space="0" w:color="auto"/>
              <w:right w:val="single" w:sz="4" w:space="0" w:color="auto"/>
            </w:tcBorders>
            <w:shd w:val="clear" w:color="auto" w:fill="auto"/>
          </w:tcPr>
          <w:p w14:paraId="15B0298F" w14:textId="77777777" w:rsidR="00980B94" w:rsidRPr="000A4838" w:rsidRDefault="00980B94" w:rsidP="006B4805">
            <w:pPr>
              <w:suppressAutoHyphens/>
              <w:jc w:val="right"/>
              <w:rPr>
                <w:sz w:val="18"/>
                <w:szCs w:val="18"/>
                <w:lang w:eastAsia="en-CA"/>
              </w:rPr>
            </w:pPr>
            <w:r w:rsidRPr="000A4838">
              <w:rPr>
                <w:sz w:val="18"/>
                <w:szCs w:val="18"/>
                <w:lang w:eastAsia="en-CA"/>
              </w:rPr>
              <w:t>471,000</w:t>
            </w:r>
          </w:p>
        </w:tc>
      </w:tr>
      <w:tr w:rsidR="00980B94" w:rsidRPr="000A4838" w14:paraId="51FF1003"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37F227BF" w14:textId="77777777" w:rsidR="00980B94" w:rsidRPr="000A4838" w:rsidRDefault="00980B94" w:rsidP="006B4805">
            <w:pPr>
              <w:suppressAutoHyphens/>
              <w:jc w:val="left"/>
              <w:rPr>
                <w:sz w:val="18"/>
                <w:szCs w:val="18"/>
                <w:lang w:eastAsia="en-CA"/>
              </w:rPr>
            </w:pPr>
            <w:r w:rsidRPr="000A4838">
              <w:rPr>
                <w:sz w:val="18"/>
                <w:szCs w:val="18"/>
                <w:lang w:eastAsia="en-CA"/>
              </w:rPr>
              <w:t>Strengthening licensing</w:t>
            </w:r>
          </w:p>
        </w:tc>
        <w:tc>
          <w:tcPr>
            <w:tcW w:w="1178" w:type="pct"/>
            <w:tcBorders>
              <w:top w:val="nil"/>
              <w:left w:val="nil"/>
              <w:bottom w:val="single" w:sz="4" w:space="0" w:color="auto"/>
              <w:right w:val="single" w:sz="4" w:space="0" w:color="auto"/>
            </w:tcBorders>
            <w:shd w:val="clear" w:color="auto" w:fill="auto"/>
          </w:tcPr>
          <w:p w14:paraId="5FEBAAF8" w14:textId="77777777" w:rsidR="00980B94" w:rsidRPr="000A4838" w:rsidRDefault="00980B94" w:rsidP="006B4805">
            <w:pPr>
              <w:suppressAutoHyphens/>
              <w:rPr>
                <w:sz w:val="18"/>
                <w:szCs w:val="18"/>
                <w:lang w:eastAsia="en-CA"/>
              </w:rPr>
            </w:pPr>
            <w:r w:rsidRPr="000A4838">
              <w:rPr>
                <w:sz w:val="18"/>
                <w:szCs w:val="18"/>
                <w:lang w:eastAsia="en-CA"/>
              </w:rPr>
              <w:t>Update of the national regulatory framework and quota system for HCFC</w:t>
            </w:r>
          </w:p>
        </w:tc>
        <w:tc>
          <w:tcPr>
            <w:tcW w:w="408" w:type="pct"/>
            <w:tcBorders>
              <w:top w:val="nil"/>
              <w:left w:val="nil"/>
              <w:bottom w:val="single" w:sz="4" w:space="0" w:color="auto"/>
              <w:right w:val="single" w:sz="4" w:space="0" w:color="auto"/>
            </w:tcBorders>
            <w:shd w:val="clear" w:color="auto" w:fill="auto"/>
          </w:tcPr>
          <w:p w14:paraId="6F0ACB1A" w14:textId="77777777" w:rsidR="00980B94" w:rsidRPr="000A4838" w:rsidRDefault="00980B94" w:rsidP="006B4805">
            <w:pPr>
              <w:suppressAutoHyphens/>
              <w:jc w:val="right"/>
              <w:rPr>
                <w:sz w:val="20"/>
                <w:szCs w:val="20"/>
                <w:lang w:eastAsia="en-CA"/>
              </w:rPr>
            </w:pPr>
            <w:r w:rsidRPr="000A4838">
              <w:rPr>
                <w:sz w:val="18"/>
                <w:szCs w:val="18"/>
                <w:lang w:eastAsia="en-CA"/>
              </w:rPr>
              <w:t>103,000</w:t>
            </w:r>
          </w:p>
        </w:tc>
        <w:tc>
          <w:tcPr>
            <w:tcW w:w="403" w:type="pct"/>
            <w:tcBorders>
              <w:top w:val="single" w:sz="4" w:space="0" w:color="auto"/>
              <w:left w:val="nil"/>
              <w:bottom w:val="single" w:sz="4" w:space="0" w:color="auto"/>
              <w:right w:val="single" w:sz="4" w:space="0" w:color="auto"/>
            </w:tcBorders>
          </w:tcPr>
          <w:p w14:paraId="0C1E8A93" w14:textId="77777777" w:rsidR="00980B94" w:rsidRPr="000A4838" w:rsidRDefault="00980B94" w:rsidP="006B4805">
            <w:pPr>
              <w:suppressAutoHyphens/>
              <w:jc w:val="right"/>
              <w:rPr>
                <w:sz w:val="18"/>
                <w:szCs w:val="18"/>
                <w:lang w:eastAsia="en-CA"/>
              </w:rPr>
            </w:pPr>
            <w:r w:rsidRPr="000A4838">
              <w:rPr>
                <w:sz w:val="18"/>
                <w:szCs w:val="18"/>
                <w:lang w:eastAsia="en-CA"/>
              </w:rPr>
              <w:t>50,000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0AB6F30F" w14:textId="77777777" w:rsidR="00980B94" w:rsidRPr="000A4838" w:rsidRDefault="00980B94" w:rsidP="006B4805">
            <w:pPr>
              <w:suppressAutoHyphens/>
              <w:jc w:val="left"/>
              <w:rPr>
                <w:sz w:val="18"/>
                <w:szCs w:val="18"/>
                <w:lang w:eastAsia="en-CA"/>
              </w:rPr>
            </w:pPr>
            <w:r w:rsidRPr="000A4838">
              <w:rPr>
                <w:sz w:val="18"/>
                <w:szCs w:val="18"/>
                <w:lang w:eastAsia="en-CA"/>
              </w:rPr>
              <w:t>Quota system for HFCs</w:t>
            </w:r>
          </w:p>
        </w:tc>
        <w:tc>
          <w:tcPr>
            <w:tcW w:w="407" w:type="pct"/>
            <w:tcBorders>
              <w:top w:val="nil"/>
              <w:left w:val="nil"/>
              <w:bottom w:val="single" w:sz="4" w:space="0" w:color="auto"/>
              <w:right w:val="single" w:sz="4" w:space="0" w:color="auto"/>
            </w:tcBorders>
            <w:shd w:val="clear" w:color="auto" w:fill="auto"/>
          </w:tcPr>
          <w:p w14:paraId="27974F22" w14:textId="77777777" w:rsidR="00980B94" w:rsidRPr="000A4838" w:rsidRDefault="00980B94" w:rsidP="006B4805">
            <w:pPr>
              <w:suppressAutoHyphens/>
              <w:jc w:val="right"/>
              <w:rPr>
                <w:sz w:val="18"/>
                <w:szCs w:val="18"/>
                <w:lang w:eastAsia="en-CA"/>
              </w:rPr>
            </w:pPr>
            <w:r w:rsidRPr="000A4838">
              <w:rPr>
                <w:sz w:val="18"/>
                <w:szCs w:val="18"/>
                <w:lang w:eastAsia="en-CA"/>
              </w:rPr>
              <w:t>36,000</w:t>
            </w:r>
          </w:p>
        </w:tc>
        <w:tc>
          <w:tcPr>
            <w:tcW w:w="456" w:type="pct"/>
            <w:tcBorders>
              <w:top w:val="nil"/>
              <w:left w:val="nil"/>
              <w:bottom w:val="single" w:sz="4" w:space="0" w:color="auto"/>
              <w:right w:val="single" w:sz="4" w:space="0" w:color="auto"/>
            </w:tcBorders>
            <w:shd w:val="clear" w:color="auto" w:fill="auto"/>
          </w:tcPr>
          <w:p w14:paraId="72C3862B" w14:textId="77777777" w:rsidR="00980B94" w:rsidRPr="000A4838" w:rsidRDefault="00980B94" w:rsidP="006B4805">
            <w:pPr>
              <w:suppressAutoHyphens/>
              <w:jc w:val="right"/>
              <w:rPr>
                <w:sz w:val="18"/>
                <w:szCs w:val="18"/>
                <w:lang w:eastAsia="en-CA"/>
              </w:rPr>
            </w:pPr>
            <w:r w:rsidRPr="000A4838">
              <w:rPr>
                <w:sz w:val="18"/>
                <w:szCs w:val="18"/>
                <w:lang w:eastAsia="en-CA"/>
              </w:rPr>
              <w:t>189,000</w:t>
            </w:r>
          </w:p>
        </w:tc>
      </w:tr>
      <w:tr w:rsidR="00980B94" w:rsidRPr="000A4838" w14:paraId="3967D2AC"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41162E9D" w14:textId="77777777" w:rsidR="00980B94" w:rsidRPr="000A4838" w:rsidRDefault="00980B94" w:rsidP="006B4805">
            <w:pPr>
              <w:suppressAutoHyphens/>
              <w:jc w:val="left"/>
              <w:rPr>
                <w:sz w:val="18"/>
                <w:szCs w:val="18"/>
                <w:lang w:eastAsia="en-CA"/>
              </w:rPr>
            </w:pPr>
            <w:r w:rsidRPr="000A4838">
              <w:rPr>
                <w:sz w:val="18"/>
                <w:szCs w:val="18"/>
                <w:lang w:eastAsia="en-CA"/>
              </w:rPr>
              <w:t>Strengthening record keeping</w:t>
            </w:r>
          </w:p>
        </w:tc>
        <w:tc>
          <w:tcPr>
            <w:tcW w:w="1178" w:type="pct"/>
            <w:tcBorders>
              <w:top w:val="nil"/>
              <w:left w:val="nil"/>
              <w:bottom w:val="single" w:sz="4" w:space="0" w:color="auto"/>
              <w:right w:val="single" w:sz="4" w:space="0" w:color="auto"/>
            </w:tcBorders>
            <w:shd w:val="clear" w:color="auto" w:fill="auto"/>
          </w:tcPr>
          <w:p w14:paraId="0B07099E" w14:textId="77777777" w:rsidR="00980B94" w:rsidRPr="000A4838" w:rsidRDefault="00980B94" w:rsidP="006B4805">
            <w:pPr>
              <w:suppressAutoHyphens/>
              <w:rPr>
                <w:sz w:val="18"/>
                <w:szCs w:val="18"/>
                <w:lang w:eastAsia="en-CA"/>
              </w:rPr>
            </w:pPr>
            <w:r w:rsidRPr="000A4838">
              <w:rPr>
                <w:sz w:val="18"/>
                <w:szCs w:val="18"/>
                <w:lang w:eastAsia="en-CA"/>
              </w:rPr>
              <w:t> </w:t>
            </w:r>
          </w:p>
        </w:tc>
        <w:tc>
          <w:tcPr>
            <w:tcW w:w="408" w:type="pct"/>
            <w:tcBorders>
              <w:top w:val="nil"/>
              <w:left w:val="nil"/>
              <w:bottom w:val="single" w:sz="4" w:space="0" w:color="auto"/>
              <w:right w:val="single" w:sz="4" w:space="0" w:color="auto"/>
            </w:tcBorders>
            <w:shd w:val="clear" w:color="auto" w:fill="auto"/>
          </w:tcPr>
          <w:p w14:paraId="280897F0" w14:textId="77777777" w:rsidR="00980B94" w:rsidRPr="000A4838" w:rsidRDefault="00980B94" w:rsidP="006B4805">
            <w:pPr>
              <w:suppressAutoHyphens/>
              <w:jc w:val="right"/>
              <w:rPr>
                <w:sz w:val="20"/>
                <w:szCs w:val="20"/>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tcPr>
          <w:p w14:paraId="6CB9AC19" w14:textId="77777777" w:rsidR="00980B94" w:rsidRPr="000A4838" w:rsidRDefault="00980B94" w:rsidP="006B4805">
            <w:pPr>
              <w:suppressAutoHyphens/>
              <w:jc w:val="right"/>
              <w:rPr>
                <w:sz w:val="18"/>
                <w:szCs w:val="18"/>
                <w:lang w:eastAsia="en-CA"/>
              </w:rPr>
            </w:pPr>
            <w:r w:rsidRPr="000A4838">
              <w:rPr>
                <w:sz w:val="18"/>
                <w:szCs w:val="18"/>
                <w:lang w:eastAsia="en-CA"/>
              </w:rPr>
              <w:t>120,000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2A0C3A16" w14:textId="77777777" w:rsidR="00980B94" w:rsidRPr="000A4838" w:rsidRDefault="00980B94" w:rsidP="006B4805">
            <w:pPr>
              <w:suppressAutoHyphens/>
              <w:jc w:val="left"/>
              <w:rPr>
                <w:sz w:val="18"/>
                <w:szCs w:val="18"/>
                <w:lang w:eastAsia="en-CA"/>
              </w:rPr>
            </w:pPr>
            <w:r w:rsidRPr="000A4838">
              <w:rPr>
                <w:sz w:val="18"/>
                <w:szCs w:val="18"/>
                <w:lang w:eastAsia="en-CA"/>
              </w:rPr>
              <w:t>Reporting by enterprises</w:t>
            </w:r>
          </w:p>
        </w:tc>
        <w:tc>
          <w:tcPr>
            <w:tcW w:w="407" w:type="pct"/>
            <w:tcBorders>
              <w:top w:val="nil"/>
              <w:left w:val="nil"/>
              <w:bottom w:val="single" w:sz="4" w:space="0" w:color="auto"/>
              <w:right w:val="single" w:sz="4" w:space="0" w:color="auto"/>
            </w:tcBorders>
            <w:shd w:val="clear" w:color="auto" w:fill="auto"/>
          </w:tcPr>
          <w:p w14:paraId="321D3356" w14:textId="77777777" w:rsidR="00980B94" w:rsidRPr="000A4838" w:rsidRDefault="00980B94" w:rsidP="006B4805">
            <w:pPr>
              <w:suppressAutoHyphens/>
              <w:jc w:val="right"/>
              <w:rPr>
                <w:sz w:val="18"/>
                <w:szCs w:val="18"/>
                <w:lang w:eastAsia="en-CA"/>
              </w:rPr>
            </w:pPr>
            <w:r w:rsidRPr="000A4838">
              <w:rPr>
                <w:sz w:val="18"/>
                <w:szCs w:val="18"/>
                <w:lang w:eastAsia="en-CA"/>
              </w:rPr>
              <w:t>10,000</w:t>
            </w:r>
          </w:p>
        </w:tc>
        <w:tc>
          <w:tcPr>
            <w:tcW w:w="456" w:type="pct"/>
            <w:tcBorders>
              <w:top w:val="nil"/>
              <w:left w:val="nil"/>
              <w:bottom w:val="single" w:sz="4" w:space="0" w:color="auto"/>
              <w:right w:val="single" w:sz="4" w:space="0" w:color="auto"/>
            </w:tcBorders>
            <w:shd w:val="clear" w:color="auto" w:fill="auto"/>
          </w:tcPr>
          <w:p w14:paraId="25473FD0" w14:textId="77777777" w:rsidR="00980B94" w:rsidRPr="000A4838" w:rsidRDefault="00980B94" w:rsidP="006B4805">
            <w:pPr>
              <w:suppressAutoHyphens/>
              <w:jc w:val="right"/>
              <w:rPr>
                <w:sz w:val="18"/>
                <w:szCs w:val="18"/>
                <w:lang w:eastAsia="en-CA"/>
              </w:rPr>
            </w:pPr>
            <w:r w:rsidRPr="000A4838">
              <w:rPr>
                <w:sz w:val="18"/>
                <w:szCs w:val="18"/>
                <w:lang w:eastAsia="en-CA"/>
              </w:rPr>
              <w:t>130,000</w:t>
            </w:r>
          </w:p>
        </w:tc>
      </w:tr>
      <w:tr w:rsidR="00980B94" w:rsidRPr="000A4838" w14:paraId="600D83D4"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5F09EE98" w14:textId="77777777" w:rsidR="00980B94" w:rsidRPr="000A4838" w:rsidRDefault="00980B94" w:rsidP="006B4805">
            <w:pPr>
              <w:suppressAutoHyphens/>
              <w:jc w:val="left"/>
              <w:rPr>
                <w:sz w:val="18"/>
                <w:szCs w:val="18"/>
                <w:lang w:eastAsia="en-CA"/>
              </w:rPr>
            </w:pPr>
            <w:r w:rsidRPr="000A4838">
              <w:rPr>
                <w:sz w:val="18"/>
                <w:szCs w:val="18"/>
                <w:lang w:eastAsia="en-CA"/>
              </w:rPr>
              <w:t>Provision of tools to customs</w:t>
            </w:r>
          </w:p>
        </w:tc>
        <w:tc>
          <w:tcPr>
            <w:tcW w:w="1178" w:type="pct"/>
            <w:tcBorders>
              <w:top w:val="nil"/>
              <w:left w:val="nil"/>
              <w:bottom w:val="single" w:sz="4" w:space="0" w:color="auto"/>
              <w:right w:val="single" w:sz="4" w:space="0" w:color="auto"/>
            </w:tcBorders>
            <w:shd w:val="clear" w:color="auto" w:fill="auto"/>
          </w:tcPr>
          <w:p w14:paraId="1B131C75" w14:textId="77777777" w:rsidR="00980B94" w:rsidRPr="000A4838" w:rsidRDefault="00980B94" w:rsidP="006B4805">
            <w:pPr>
              <w:suppressAutoHyphens/>
              <w:rPr>
                <w:sz w:val="18"/>
                <w:szCs w:val="18"/>
                <w:lang w:eastAsia="en-CA"/>
              </w:rPr>
            </w:pPr>
            <w:r w:rsidRPr="000A4838">
              <w:rPr>
                <w:sz w:val="18"/>
                <w:szCs w:val="18"/>
                <w:lang w:eastAsia="en-CA"/>
              </w:rPr>
              <w:t>Provision of 15 refrigerant identifiers</w:t>
            </w:r>
          </w:p>
        </w:tc>
        <w:tc>
          <w:tcPr>
            <w:tcW w:w="408" w:type="pct"/>
            <w:tcBorders>
              <w:top w:val="nil"/>
              <w:left w:val="nil"/>
              <w:bottom w:val="single" w:sz="4" w:space="0" w:color="auto"/>
              <w:right w:val="single" w:sz="4" w:space="0" w:color="auto"/>
            </w:tcBorders>
            <w:shd w:val="clear" w:color="auto" w:fill="auto"/>
          </w:tcPr>
          <w:p w14:paraId="473762CF" w14:textId="77777777" w:rsidR="00980B94" w:rsidRPr="000A4838" w:rsidRDefault="00980B94" w:rsidP="006B4805">
            <w:pPr>
              <w:suppressAutoHyphens/>
              <w:jc w:val="right"/>
              <w:rPr>
                <w:sz w:val="20"/>
                <w:szCs w:val="20"/>
                <w:lang w:eastAsia="en-CA"/>
              </w:rPr>
            </w:pPr>
            <w:r w:rsidRPr="000A4838">
              <w:rPr>
                <w:sz w:val="18"/>
                <w:szCs w:val="18"/>
                <w:lang w:eastAsia="en-CA"/>
              </w:rPr>
              <w:t>60,000</w:t>
            </w:r>
          </w:p>
        </w:tc>
        <w:tc>
          <w:tcPr>
            <w:tcW w:w="403" w:type="pct"/>
            <w:tcBorders>
              <w:top w:val="single" w:sz="4" w:space="0" w:color="auto"/>
              <w:left w:val="nil"/>
              <w:bottom w:val="single" w:sz="4" w:space="0" w:color="auto"/>
              <w:right w:val="single" w:sz="4" w:space="0" w:color="auto"/>
            </w:tcBorders>
          </w:tcPr>
          <w:p w14:paraId="32D682C8" w14:textId="77777777" w:rsidR="00980B94" w:rsidRPr="000A4838" w:rsidRDefault="00980B94" w:rsidP="006B4805">
            <w:pPr>
              <w:suppressAutoHyphens/>
              <w:jc w:val="right"/>
              <w:rPr>
                <w:sz w:val="18"/>
                <w:szCs w:val="18"/>
                <w:lang w:eastAsia="en-CA"/>
              </w:rPr>
            </w:pPr>
            <w:r w:rsidRPr="000A4838">
              <w:rPr>
                <w:sz w:val="18"/>
                <w:szCs w:val="18"/>
                <w:lang w:eastAsia="en-CA"/>
              </w:rPr>
              <w:t>200,000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6A63F57D" w14:textId="77777777" w:rsidR="00980B94" w:rsidRPr="000A4838" w:rsidRDefault="00980B94" w:rsidP="006B4805">
            <w:pPr>
              <w:suppressAutoHyphens/>
              <w:jc w:val="left"/>
              <w:rPr>
                <w:sz w:val="18"/>
                <w:szCs w:val="18"/>
                <w:lang w:eastAsia="en-CA"/>
              </w:rPr>
            </w:pPr>
            <w:r w:rsidRPr="000A4838">
              <w:rPr>
                <w:sz w:val="18"/>
                <w:szCs w:val="18"/>
                <w:lang w:eastAsia="en-CA"/>
              </w:rPr>
              <w:t>20 refrigerant identifiers</w:t>
            </w:r>
          </w:p>
        </w:tc>
        <w:tc>
          <w:tcPr>
            <w:tcW w:w="407" w:type="pct"/>
            <w:tcBorders>
              <w:top w:val="nil"/>
              <w:left w:val="nil"/>
              <w:bottom w:val="single" w:sz="4" w:space="0" w:color="auto"/>
              <w:right w:val="single" w:sz="4" w:space="0" w:color="auto"/>
            </w:tcBorders>
            <w:shd w:val="clear" w:color="auto" w:fill="auto"/>
          </w:tcPr>
          <w:p w14:paraId="17CDBD84" w14:textId="77777777" w:rsidR="00980B94" w:rsidRPr="000A4838" w:rsidRDefault="00980B94" w:rsidP="006B4805">
            <w:pPr>
              <w:suppressAutoHyphens/>
              <w:jc w:val="right"/>
              <w:rPr>
                <w:sz w:val="18"/>
                <w:szCs w:val="18"/>
                <w:lang w:eastAsia="en-CA"/>
              </w:rPr>
            </w:pPr>
            <w:r w:rsidRPr="000A4838">
              <w:rPr>
                <w:sz w:val="18"/>
                <w:szCs w:val="18"/>
                <w:lang w:eastAsia="en-CA"/>
              </w:rPr>
              <w:t>70,000</w:t>
            </w:r>
          </w:p>
        </w:tc>
        <w:tc>
          <w:tcPr>
            <w:tcW w:w="456" w:type="pct"/>
            <w:tcBorders>
              <w:top w:val="nil"/>
              <w:left w:val="nil"/>
              <w:bottom w:val="single" w:sz="4" w:space="0" w:color="auto"/>
              <w:right w:val="single" w:sz="4" w:space="0" w:color="auto"/>
            </w:tcBorders>
            <w:shd w:val="clear" w:color="auto" w:fill="auto"/>
          </w:tcPr>
          <w:p w14:paraId="4AEC2328" w14:textId="77777777" w:rsidR="00980B94" w:rsidRPr="000A4838" w:rsidRDefault="00980B94" w:rsidP="006B4805">
            <w:pPr>
              <w:suppressAutoHyphens/>
              <w:jc w:val="right"/>
              <w:rPr>
                <w:sz w:val="18"/>
                <w:szCs w:val="18"/>
                <w:lang w:eastAsia="en-CA"/>
              </w:rPr>
            </w:pPr>
            <w:r w:rsidRPr="000A4838">
              <w:rPr>
                <w:sz w:val="18"/>
                <w:szCs w:val="18"/>
                <w:lang w:eastAsia="en-CA"/>
              </w:rPr>
              <w:t>330,000</w:t>
            </w:r>
          </w:p>
        </w:tc>
      </w:tr>
      <w:tr w:rsidR="00980B94" w:rsidRPr="000A4838" w14:paraId="7568322A"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0187551B" w14:textId="77777777" w:rsidR="00980B94" w:rsidRPr="000A4838" w:rsidRDefault="00980B94" w:rsidP="006B4805">
            <w:pPr>
              <w:suppressAutoHyphens/>
              <w:jc w:val="left"/>
              <w:rPr>
                <w:sz w:val="18"/>
                <w:szCs w:val="18"/>
                <w:lang w:eastAsia="en-CA"/>
              </w:rPr>
            </w:pPr>
            <w:r w:rsidRPr="000A4838">
              <w:rPr>
                <w:sz w:val="18"/>
                <w:szCs w:val="18"/>
                <w:lang w:eastAsia="en-CA"/>
              </w:rPr>
              <w:t>Training of customs officers</w:t>
            </w:r>
          </w:p>
        </w:tc>
        <w:tc>
          <w:tcPr>
            <w:tcW w:w="1178" w:type="pct"/>
            <w:tcBorders>
              <w:top w:val="nil"/>
              <w:left w:val="nil"/>
              <w:bottom w:val="single" w:sz="4" w:space="0" w:color="auto"/>
              <w:right w:val="single" w:sz="4" w:space="0" w:color="auto"/>
            </w:tcBorders>
            <w:shd w:val="clear" w:color="auto" w:fill="auto"/>
          </w:tcPr>
          <w:p w14:paraId="3FD88E4D" w14:textId="77777777" w:rsidR="00980B94" w:rsidRPr="000A4838" w:rsidRDefault="00980B94" w:rsidP="006B4805">
            <w:pPr>
              <w:suppressAutoHyphens/>
              <w:rPr>
                <w:sz w:val="18"/>
                <w:szCs w:val="18"/>
                <w:lang w:eastAsia="en-CA"/>
              </w:rPr>
            </w:pPr>
            <w:r w:rsidRPr="000A4838">
              <w:rPr>
                <w:sz w:val="18"/>
                <w:szCs w:val="18"/>
                <w:lang w:eastAsia="en-CA"/>
              </w:rPr>
              <w:t>Training of 220 customs officers</w:t>
            </w:r>
          </w:p>
        </w:tc>
        <w:tc>
          <w:tcPr>
            <w:tcW w:w="408" w:type="pct"/>
            <w:tcBorders>
              <w:top w:val="nil"/>
              <w:left w:val="nil"/>
              <w:bottom w:val="single" w:sz="4" w:space="0" w:color="auto"/>
              <w:right w:val="single" w:sz="4" w:space="0" w:color="auto"/>
            </w:tcBorders>
            <w:shd w:val="clear" w:color="auto" w:fill="auto"/>
          </w:tcPr>
          <w:p w14:paraId="71D8013A" w14:textId="77777777" w:rsidR="00980B94" w:rsidRPr="000A4838" w:rsidRDefault="00980B94" w:rsidP="006B4805">
            <w:pPr>
              <w:suppressAutoHyphens/>
              <w:jc w:val="right"/>
              <w:rPr>
                <w:sz w:val="20"/>
                <w:szCs w:val="20"/>
                <w:lang w:eastAsia="en-CA"/>
              </w:rPr>
            </w:pPr>
            <w:r w:rsidRPr="000A4838">
              <w:rPr>
                <w:sz w:val="18"/>
                <w:szCs w:val="18"/>
                <w:lang w:eastAsia="en-CA"/>
              </w:rPr>
              <w:t>147,575</w:t>
            </w:r>
          </w:p>
        </w:tc>
        <w:tc>
          <w:tcPr>
            <w:tcW w:w="403" w:type="pct"/>
            <w:tcBorders>
              <w:top w:val="single" w:sz="4" w:space="0" w:color="auto"/>
              <w:left w:val="nil"/>
              <w:bottom w:val="single" w:sz="4" w:space="0" w:color="auto"/>
              <w:right w:val="single" w:sz="4" w:space="0" w:color="auto"/>
            </w:tcBorders>
          </w:tcPr>
          <w:p w14:paraId="06B410E6" w14:textId="77777777" w:rsidR="00980B94" w:rsidRPr="000A4838" w:rsidRDefault="00980B94" w:rsidP="006B4805">
            <w:pPr>
              <w:suppressAutoHyphens/>
              <w:jc w:val="right"/>
              <w:rPr>
                <w:sz w:val="18"/>
                <w:szCs w:val="18"/>
                <w:lang w:eastAsia="en-CA"/>
              </w:rPr>
            </w:pPr>
            <w:r w:rsidRPr="000A4838">
              <w:rPr>
                <w:sz w:val="18"/>
                <w:szCs w:val="18"/>
                <w:lang w:eastAsia="en-CA"/>
              </w:rPr>
              <w:t>250,000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44F900BA" w14:textId="77777777" w:rsidR="00980B94" w:rsidRPr="000A4838" w:rsidRDefault="00980B94" w:rsidP="006B4805">
            <w:pPr>
              <w:suppressAutoHyphens/>
              <w:jc w:val="left"/>
              <w:rPr>
                <w:sz w:val="18"/>
                <w:szCs w:val="18"/>
                <w:lang w:eastAsia="en-CA"/>
              </w:rPr>
            </w:pPr>
            <w:r w:rsidRPr="000A4838">
              <w:rPr>
                <w:sz w:val="18"/>
                <w:szCs w:val="18"/>
                <w:lang w:eastAsia="en-CA"/>
              </w:rPr>
              <w:t>Training 350 customs and enforcement officers</w:t>
            </w:r>
          </w:p>
        </w:tc>
        <w:tc>
          <w:tcPr>
            <w:tcW w:w="407" w:type="pct"/>
            <w:tcBorders>
              <w:top w:val="nil"/>
              <w:left w:val="nil"/>
              <w:bottom w:val="single" w:sz="4" w:space="0" w:color="auto"/>
              <w:right w:val="single" w:sz="4" w:space="0" w:color="auto"/>
            </w:tcBorders>
            <w:shd w:val="clear" w:color="auto" w:fill="auto"/>
          </w:tcPr>
          <w:p w14:paraId="1F9DA9C0" w14:textId="77777777" w:rsidR="00980B94" w:rsidRPr="000A4838" w:rsidRDefault="00980B94" w:rsidP="006B4805">
            <w:pPr>
              <w:suppressAutoHyphens/>
              <w:jc w:val="right"/>
              <w:rPr>
                <w:sz w:val="18"/>
                <w:szCs w:val="18"/>
                <w:lang w:eastAsia="en-CA"/>
              </w:rPr>
            </w:pPr>
            <w:r w:rsidRPr="000A4838">
              <w:rPr>
                <w:sz w:val="18"/>
                <w:szCs w:val="18"/>
                <w:lang w:eastAsia="en-CA"/>
              </w:rPr>
              <w:t>95,000</w:t>
            </w:r>
          </w:p>
        </w:tc>
        <w:tc>
          <w:tcPr>
            <w:tcW w:w="456" w:type="pct"/>
            <w:tcBorders>
              <w:top w:val="nil"/>
              <w:left w:val="nil"/>
              <w:bottom w:val="single" w:sz="4" w:space="0" w:color="auto"/>
              <w:right w:val="single" w:sz="4" w:space="0" w:color="auto"/>
            </w:tcBorders>
            <w:shd w:val="clear" w:color="auto" w:fill="auto"/>
          </w:tcPr>
          <w:p w14:paraId="7E85FDD8" w14:textId="77777777" w:rsidR="00980B94" w:rsidRPr="000A4838" w:rsidRDefault="00980B94" w:rsidP="006B4805">
            <w:pPr>
              <w:suppressAutoHyphens/>
              <w:jc w:val="right"/>
              <w:rPr>
                <w:sz w:val="18"/>
                <w:szCs w:val="18"/>
                <w:lang w:eastAsia="en-CA"/>
              </w:rPr>
            </w:pPr>
            <w:r w:rsidRPr="000A4838">
              <w:rPr>
                <w:sz w:val="18"/>
                <w:szCs w:val="18"/>
                <w:lang w:eastAsia="en-CA"/>
              </w:rPr>
              <w:t>492,575</w:t>
            </w:r>
          </w:p>
        </w:tc>
      </w:tr>
      <w:tr w:rsidR="00980B94" w:rsidRPr="000A4838" w14:paraId="2AD417C7"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39596846" w14:textId="77777777" w:rsidR="00980B94" w:rsidRPr="000A4838" w:rsidRDefault="00980B94" w:rsidP="006B4805">
            <w:pPr>
              <w:suppressAutoHyphens/>
              <w:jc w:val="left"/>
              <w:rPr>
                <w:sz w:val="18"/>
                <w:szCs w:val="18"/>
                <w:lang w:eastAsia="en-CA"/>
              </w:rPr>
            </w:pPr>
            <w:r w:rsidRPr="000A4838">
              <w:rPr>
                <w:sz w:val="18"/>
                <w:szCs w:val="18"/>
                <w:lang w:eastAsia="en-CA"/>
              </w:rPr>
              <w:t>Strengthening records by customs</w:t>
            </w:r>
          </w:p>
        </w:tc>
        <w:tc>
          <w:tcPr>
            <w:tcW w:w="1178" w:type="pct"/>
            <w:tcBorders>
              <w:top w:val="nil"/>
              <w:left w:val="nil"/>
              <w:bottom w:val="single" w:sz="4" w:space="0" w:color="auto"/>
              <w:right w:val="single" w:sz="4" w:space="0" w:color="auto"/>
            </w:tcBorders>
            <w:shd w:val="clear" w:color="auto" w:fill="D9D9D9" w:themeFill="background1" w:themeFillShade="D9"/>
          </w:tcPr>
          <w:p w14:paraId="36021860" w14:textId="77777777" w:rsidR="00980B94" w:rsidRPr="000A4838" w:rsidRDefault="00980B94" w:rsidP="006B4805">
            <w:pPr>
              <w:suppressAutoHyphens/>
              <w:rPr>
                <w:sz w:val="18"/>
                <w:szCs w:val="18"/>
                <w:lang w:eastAsia="en-CA"/>
              </w:rPr>
            </w:pPr>
            <w:r w:rsidRPr="000A4838">
              <w:rPr>
                <w:sz w:val="18"/>
                <w:szCs w:val="18"/>
                <w:lang w:eastAsia="en-CA"/>
              </w:rPr>
              <w:t> </w:t>
            </w:r>
          </w:p>
        </w:tc>
        <w:tc>
          <w:tcPr>
            <w:tcW w:w="408" w:type="pct"/>
            <w:tcBorders>
              <w:top w:val="nil"/>
              <w:left w:val="nil"/>
              <w:bottom w:val="single" w:sz="4" w:space="0" w:color="auto"/>
              <w:right w:val="single" w:sz="4" w:space="0" w:color="auto"/>
            </w:tcBorders>
            <w:shd w:val="clear" w:color="auto" w:fill="D9D9D9" w:themeFill="background1" w:themeFillShade="D9"/>
          </w:tcPr>
          <w:p w14:paraId="096DF7A4" w14:textId="77777777" w:rsidR="00980B94" w:rsidRPr="000A4838" w:rsidRDefault="00980B94" w:rsidP="006B4805">
            <w:pPr>
              <w:suppressAutoHyphens/>
              <w:jc w:val="right"/>
              <w:rPr>
                <w:sz w:val="20"/>
                <w:szCs w:val="20"/>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5AC1FD1B" w14:textId="77777777" w:rsidR="00980B94" w:rsidRPr="000A4838" w:rsidRDefault="00980B94" w:rsidP="006B4805">
            <w:pPr>
              <w:suppressAutoHyphens/>
              <w:jc w:val="right"/>
              <w:rPr>
                <w:sz w:val="18"/>
                <w:szCs w:val="18"/>
                <w:lang w:eastAsia="en-CA"/>
              </w:rPr>
            </w:pPr>
            <w:r w:rsidRPr="000A4838">
              <w:rPr>
                <w:sz w:val="18"/>
                <w:szCs w:val="18"/>
                <w:lang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5F17ED4B" w14:textId="77777777" w:rsidR="00980B94" w:rsidRPr="000A4838" w:rsidRDefault="00980B94" w:rsidP="006B4805">
            <w:pPr>
              <w:suppressAutoHyphens/>
              <w:jc w:val="left"/>
              <w:rPr>
                <w:sz w:val="18"/>
                <w:szCs w:val="18"/>
                <w:lang w:eastAsia="en-CA"/>
              </w:rPr>
            </w:pPr>
            <w:r w:rsidRPr="000A4838">
              <w:rPr>
                <w:sz w:val="18"/>
                <w:szCs w:val="18"/>
                <w:lang w:eastAsia="en-CA"/>
              </w:rPr>
              <w:t>Records of HFC imports</w:t>
            </w:r>
          </w:p>
        </w:tc>
        <w:tc>
          <w:tcPr>
            <w:tcW w:w="407" w:type="pct"/>
            <w:tcBorders>
              <w:top w:val="nil"/>
              <w:left w:val="nil"/>
              <w:bottom w:val="single" w:sz="4" w:space="0" w:color="auto"/>
              <w:right w:val="single" w:sz="4" w:space="0" w:color="auto"/>
            </w:tcBorders>
            <w:shd w:val="clear" w:color="auto" w:fill="auto"/>
          </w:tcPr>
          <w:p w14:paraId="33F73315" w14:textId="77777777" w:rsidR="00980B94" w:rsidRPr="000A4838" w:rsidRDefault="00980B94" w:rsidP="006B4805">
            <w:pPr>
              <w:suppressAutoHyphens/>
              <w:jc w:val="right"/>
              <w:rPr>
                <w:sz w:val="18"/>
                <w:szCs w:val="18"/>
                <w:lang w:eastAsia="en-CA"/>
              </w:rPr>
            </w:pPr>
            <w:r w:rsidRPr="000A4838">
              <w:rPr>
                <w:sz w:val="18"/>
                <w:szCs w:val="18"/>
                <w:lang w:eastAsia="en-CA"/>
              </w:rPr>
              <w:t>15,000</w:t>
            </w:r>
          </w:p>
        </w:tc>
        <w:tc>
          <w:tcPr>
            <w:tcW w:w="456" w:type="pct"/>
            <w:tcBorders>
              <w:top w:val="nil"/>
              <w:left w:val="nil"/>
              <w:bottom w:val="single" w:sz="4" w:space="0" w:color="auto"/>
              <w:right w:val="single" w:sz="4" w:space="0" w:color="auto"/>
            </w:tcBorders>
            <w:shd w:val="clear" w:color="auto" w:fill="auto"/>
          </w:tcPr>
          <w:p w14:paraId="2D6F887E" w14:textId="77777777" w:rsidR="00980B94" w:rsidRPr="000A4838" w:rsidRDefault="00980B94" w:rsidP="006B4805">
            <w:pPr>
              <w:suppressAutoHyphens/>
              <w:jc w:val="right"/>
              <w:rPr>
                <w:sz w:val="18"/>
                <w:szCs w:val="18"/>
                <w:lang w:eastAsia="en-CA"/>
              </w:rPr>
            </w:pPr>
            <w:r w:rsidRPr="000A4838">
              <w:rPr>
                <w:sz w:val="18"/>
                <w:szCs w:val="18"/>
                <w:lang w:eastAsia="en-CA"/>
              </w:rPr>
              <w:t>15,000</w:t>
            </w:r>
          </w:p>
        </w:tc>
      </w:tr>
      <w:tr w:rsidR="00980B94" w:rsidRPr="000A4838" w14:paraId="36C0CE1B" w14:textId="77777777" w:rsidTr="003A3F29">
        <w:trPr>
          <w:trHeight w:val="227"/>
        </w:trPr>
        <w:tc>
          <w:tcPr>
            <w:tcW w:w="987" w:type="pct"/>
            <w:tcBorders>
              <w:top w:val="nil"/>
              <w:left w:val="single" w:sz="4" w:space="0" w:color="auto"/>
              <w:bottom w:val="single" w:sz="4" w:space="0" w:color="auto"/>
              <w:right w:val="single" w:sz="4" w:space="0" w:color="auto"/>
            </w:tcBorders>
            <w:shd w:val="clear" w:color="auto" w:fill="auto"/>
          </w:tcPr>
          <w:p w14:paraId="25A0E424" w14:textId="77777777" w:rsidR="00980B94" w:rsidRPr="000A4838" w:rsidRDefault="00980B94" w:rsidP="006B4805">
            <w:pPr>
              <w:suppressAutoHyphens/>
              <w:jc w:val="left"/>
              <w:rPr>
                <w:sz w:val="18"/>
                <w:szCs w:val="18"/>
                <w:lang w:eastAsia="en-CA"/>
              </w:rPr>
            </w:pPr>
            <w:r w:rsidRPr="000A4838">
              <w:rPr>
                <w:sz w:val="18"/>
                <w:szCs w:val="18"/>
                <w:lang w:eastAsia="en-CA"/>
              </w:rPr>
              <w:t xml:space="preserve">Improving monitoring </w:t>
            </w:r>
          </w:p>
        </w:tc>
        <w:tc>
          <w:tcPr>
            <w:tcW w:w="1178" w:type="pct"/>
            <w:tcBorders>
              <w:top w:val="nil"/>
              <w:left w:val="nil"/>
              <w:bottom w:val="single" w:sz="4" w:space="0" w:color="auto"/>
              <w:right w:val="single" w:sz="4" w:space="0" w:color="auto"/>
            </w:tcBorders>
            <w:shd w:val="clear" w:color="auto" w:fill="D9D9D9" w:themeFill="background1" w:themeFillShade="D9"/>
          </w:tcPr>
          <w:p w14:paraId="285D116C" w14:textId="77777777" w:rsidR="00980B94" w:rsidRPr="000A4838" w:rsidRDefault="00980B94" w:rsidP="006B4805">
            <w:pPr>
              <w:suppressAutoHyphens/>
              <w:rPr>
                <w:sz w:val="18"/>
                <w:szCs w:val="18"/>
                <w:lang w:eastAsia="en-CA"/>
              </w:rPr>
            </w:pPr>
            <w:r w:rsidRPr="000A4838">
              <w:rPr>
                <w:sz w:val="18"/>
                <w:szCs w:val="18"/>
                <w:lang w:eastAsia="en-CA"/>
              </w:rPr>
              <w:t> </w:t>
            </w:r>
          </w:p>
        </w:tc>
        <w:tc>
          <w:tcPr>
            <w:tcW w:w="408" w:type="pct"/>
            <w:tcBorders>
              <w:top w:val="nil"/>
              <w:left w:val="nil"/>
              <w:bottom w:val="single" w:sz="4" w:space="0" w:color="auto"/>
              <w:right w:val="single" w:sz="4" w:space="0" w:color="auto"/>
            </w:tcBorders>
            <w:shd w:val="clear" w:color="auto" w:fill="D9D9D9" w:themeFill="background1" w:themeFillShade="D9"/>
          </w:tcPr>
          <w:p w14:paraId="157215A2" w14:textId="77777777" w:rsidR="00980B94" w:rsidRPr="000A4838" w:rsidRDefault="00980B94" w:rsidP="006B4805">
            <w:pPr>
              <w:suppressAutoHyphens/>
              <w:jc w:val="right"/>
              <w:rPr>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54B4A092" w14:textId="77777777" w:rsidR="00980B94" w:rsidRPr="000A4838" w:rsidRDefault="00980B94" w:rsidP="006B4805">
            <w:pPr>
              <w:suppressAutoHyphens/>
              <w:jc w:val="right"/>
              <w:rPr>
                <w:sz w:val="18"/>
                <w:szCs w:val="18"/>
                <w:lang w:eastAsia="en-CA"/>
              </w:rPr>
            </w:pPr>
            <w:r w:rsidRPr="000A4838">
              <w:rPr>
                <w:sz w:val="18"/>
                <w:szCs w:val="18"/>
                <w:lang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3080EE23" w14:textId="77777777" w:rsidR="00980B94" w:rsidRPr="000A4838" w:rsidRDefault="00980B94" w:rsidP="006B4805">
            <w:pPr>
              <w:suppressAutoHyphens/>
              <w:jc w:val="left"/>
              <w:rPr>
                <w:sz w:val="18"/>
                <w:szCs w:val="18"/>
                <w:lang w:eastAsia="en-CA"/>
              </w:rPr>
            </w:pPr>
            <w:r w:rsidRPr="000A4838">
              <w:rPr>
                <w:sz w:val="18"/>
                <w:szCs w:val="18"/>
                <w:lang w:eastAsia="en-CA"/>
              </w:rPr>
              <w:t>Conducting surveys</w:t>
            </w:r>
          </w:p>
        </w:tc>
        <w:tc>
          <w:tcPr>
            <w:tcW w:w="407" w:type="pct"/>
            <w:tcBorders>
              <w:top w:val="nil"/>
              <w:left w:val="nil"/>
              <w:bottom w:val="single" w:sz="4" w:space="0" w:color="auto"/>
              <w:right w:val="single" w:sz="4" w:space="0" w:color="auto"/>
            </w:tcBorders>
            <w:shd w:val="clear" w:color="auto" w:fill="auto"/>
          </w:tcPr>
          <w:p w14:paraId="5D3C7A2C" w14:textId="77777777" w:rsidR="00980B94" w:rsidRPr="000A4838" w:rsidRDefault="00980B94" w:rsidP="006B4805">
            <w:pPr>
              <w:suppressAutoHyphens/>
              <w:jc w:val="right"/>
              <w:rPr>
                <w:sz w:val="18"/>
                <w:szCs w:val="18"/>
                <w:lang w:eastAsia="en-CA"/>
              </w:rPr>
            </w:pPr>
            <w:r w:rsidRPr="000A4838">
              <w:rPr>
                <w:sz w:val="18"/>
                <w:szCs w:val="18"/>
                <w:lang w:eastAsia="en-CA"/>
              </w:rPr>
              <w:t>50,000</w:t>
            </w:r>
          </w:p>
        </w:tc>
        <w:tc>
          <w:tcPr>
            <w:tcW w:w="456" w:type="pct"/>
            <w:tcBorders>
              <w:top w:val="nil"/>
              <w:left w:val="nil"/>
              <w:bottom w:val="single" w:sz="4" w:space="0" w:color="auto"/>
              <w:right w:val="single" w:sz="4" w:space="0" w:color="auto"/>
            </w:tcBorders>
            <w:shd w:val="clear" w:color="auto" w:fill="auto"/>
          </w:tcPr>
          <w:p w14:paraId="7427D26E" w14:textId="77777777" w:rsidR="00980B94" w:rsidRPr="000A4838" w:rsidRDefault="00980B94" w:rsidP="006B4805">
            <w:pPr>
              <w:suppressAutoHyphens/>
              <w:jc w:val="right"/>
              <w:rPr>
                <w:sz w:val="18"/>
                <w:szCs w:val="18"/>
                <w:lang w:eastAsia="en-CA"/>
              </w:rPr>
            </w:pPr>
            <w:r w:rsidRPr="000A4838">
              <w:rPr>
                <w:sz w:val="18"/>
                <w:szCs w:val="18"/>
                <w:lang w:eastAsia="en-CA"/>
              </w:rPr>
              <w:t>50,000</w:t>
            </w:r>
          </w:p>
        </w:tc>
      </w:tr>
      <w:tr w:rsidR="00980B94" w:rsidRPr="000A4838" w14:paraId="43CC335A" w14:textId="77777777" w:rsidTr="003A3F29">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1DAFBD4C" w14:textId="77777777" w:rsidR="00980B94" w:rsidRPr="000A4838" w:rsidRDefault="00980B94" w:rsidP="006B4805">
            <w:pPr>
              <w:suppressAutoHyphens/>
              <w:rPr>
                <w:sz w:val="18"/>
                <w:szCs w:val="18"/>
                <w:lang w:eastAsia="en-CA"/>
              </w:rPr>
            </w:pPr>
            <w:r w:rsidRPr="000A4838">
              <w:rPr>
                <w:sz w:val="18"/>
                <w:szCs w:val="18"/>
                <w:lang w:eastAsia="en-CA"/>
              </w:rPr>
              <w:t>Workshops</w:t>
            </w:r>
          </w:p>
        </w:tc>
        <w:tc>
          <w:tcPr>
            <w:tcW w:w="1178" w:type="pct"/>
            <w:tcBorders>
              <w:top w:val="single" w:sz="4" w:space="0" w:color="auto"/>
              <w:left w:val="nil"/>
              <w:bottom w:val="single" w:sz="4" w:space="0" w:color="auto"/>
              <w:right w:val="single" w:sz="4" w:space="0" w:color="auto"/>
            </w:tcBorders>
            <w:shd w:val="clear" w:color="auto" w:fill="D9D9D9" w:themeFill="background1" w:themeFillShade="D9"/>
          </w:tcPr>
          <w:p w14:paraId="79FDDE21" w14:textId="77777777" w:rsidR="00980B94" w:rsidRPr="000A4838" w:rsidRDefault="00980B94" w:rsidP="006B4805">
            <w:pPr>
              <w:suppressAutoHyphens/>
              <w:jc w:val="left"/>
              <w:rPr>
                <w:b/>
                <w:bCs/>
                <w:sz w:val="18"/>
                <w:szCs w:val="18"/>
                <w:lang w:eastAsia="en-CA"/>
              </w:rPr>
            </w:pPr>
            <w:r w:rsidRPr="000A4838">
              <w:rPr>
                <w:sz w:val="18"/>
                <w:szCs w:val="18"/>
                <w:lang w:eastAsia="en-CA"/>
              </w:rPr>
              <w:t> </w:t>
            </w:r>
          </w:p>
        </w:tc>
        <w:tc>
          <w:tcPr>
            <w:tcW w:w="408" w:type="pct"/>
            <w:tcBorders>
              <w:top w:val="single" w:sz="4" w:space="0" w:color="auto"/>
              <w:left w:val="nil"/>
              <w:bottom w:val="single" w:sz="4" w:space="0" w:color="auto"/>
              <w:right w:val="single" w:sz="4" w:space="0" w:color="auto"/>
            </w:tcBorders>
            <w:shd w:val="clear" w:color="auto" w:fill="D9D9D9" w:themeFill="background1" w:themeFillShade="D9"/>
          </w:tcPr>
          <w:p w14:paraId="1B3F89CF" w14:textId="77777777" w:rsidR="00980B94" w:rsidRPr="000A4838" w:rsidRDefault="00980B94" w:rsidP="006B4805">
            <w:pPr>
              <w:suppressAutoHyphens/>
              <w:jc w:val="right"/>
              <w:rPr>
                <w:b/>
                <w:bCs/>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6F967A60" w14:textId="77777777" w:rsidR="00980B94" w:rsidRPr="000A4838" w:rsidRDefault="00980B94" w:rsidP="006B4805">
            <w:pPr>
              <w:suppressAutoHyphens/>
              <w:jc w:val="right"/>
              <w:rPr>
                <w:b/>
                <w:bCs/>
                <w:sz w:val="18"/>
                <w:szCs w:val="18"/>
                <w:lang w:eastAsia="en-CA"/>
              </w:rPr>
            </w:pPr>
            <w:r w:rsidRPr="000A4838">
              <w:rPr>
                <w:sz w:val="18"/>
                <w:szCs w:val="18"/>
                <w:lang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7AE1AD35" w14:textId="77777777" w:rsidR="00980B94" w:rsidRPr="000A4838" w:rsidRDefault="00980B94" w:rsidP="006B4805">
            <w:pPr>
              <w:suppressAutoHyphens/>
              <w:jc w:val="left"/>
              <w:rPr>
                <w:b/>
                <w:bCs/>
                <w:sz w:val="18"/>
                <w:szCs w:val="18"/>
                <w:lang w:eastAsia="en-CA"/>
              </w:rPr>
            </w:pPr>
            <w:r w:rsidRPr="000A4838">
              <w:rPr>
                <w:sz w:val="18"/>
                <w:szCs w:val="18"/>
                <w:lang w:eastAsia="en-CA"/>
              </w:rPr>
              <w:t>Categorizing workshops</w:t>
            </w:r>
          </w:p>
        </w:tc>
        <w:tc>
          <w:tcPr>
            <w:tcW w:w="407" w:type="pct"/>
            <w:tcBorders>
              <w:top w:val="single" w:sz="4" w:space="0" w:color="auto"/>
              <w:left w:val="nil"/>
              <w:bottom w:val="single" w:sz="4" w:space="0" w:color="auto"/>
              <w:right w:val="single" w:sz="4" w:space="0" w:color="auto"/>
            </w:tcBorders>
            <w:shd w:val="clear" w:color="auto" w:fill="auto"/>
          </w:tcPr>
          <w:p w14:paraId="3EBEBFAB" w14:textId="77777777" w:rsidR="00980B94" w:rsidRPr="000A4838" w:rsidRDefault="00980B94" w:rsidP="006B4805">
            <w:pPr>
              <w:suppressAutoHyphens/>
              <w:jc w:val="right"/>
              <w:rPr>
                <w:b/>
                <w:bCs/>
                <w:sz w:val="18"/>
                <w:szCs w:val="18"/>
                <w:lang w:eastAsia="en-CA"/>
              </w:rPr>
            </w:pPr>
            <w:r w:rsidRPr="000A4838">
              <w:rPr>
                <w:sz w:val="18"/>
                <w:szCs w:val="18"/>
                <w:lang w:eastAsia="en-CA"/>
              </w:rPr>
              <w:t>23,000</w:t>
            </w:r>
          </w:p>
        </w:tc>
        <w:tc>
          <w:tcPr>
            <w:tcW w:w="456" w:type="pct"/>
            <w:tcBorders>
              <w:top w:val="single" w:sz="4" w:space="0" w:color="auto"/>
              <w:left w:val="nil"/>
              <w:bottom w:val="single" w:sz="4" w:space="0" w:color="auto"/>
              <w:right w:val="single" w:sz="4" w:space="0" w:color="auto"/>
            </w:tcBorders>
            <w:shd w:val="clear" w:color="auto" w:fill="auto"/>
          </w:tcPr>
          <w:p w14:paraId="36CBCEE0" w14:textId="77777777" w:rsidR="00980B94" w:rsidRPr="000A4838" w:rsidRDefault="00980B94" w:rsidP="006B4805">
            <w:pPr>
              <w:suppressAutoHyphens/>
              <w:jc w:val="right"/>
              <w:rPr>
                <w:b/>
                <w:bCs/>
                <w:sz w:val="18"/>
                <w:szCs w:val="18"/>
                <w:lang w:eastAsia="en-CA"/>
              </w:rPr>
            </w:pPr>
            <w:r w:rsidRPr="000A4838">
              <w:rPr>
                <w:sz w:val="18"/>
                <w:szCs w:val="18"/>
                <w:lang w:eastAsia="en-CA"/>
              </w:rPr>
              <w:t>23,000</w:t>
            </w:r>
          </w:p>
        </w:tc>
      </w:tr>
      <w:tr w:rsidR="00980B94" w:rsidRPr="000A4838" w14:paraId="22831F6B" w14:textId="77777777" w:rsidTr="003A3F29">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0BDAE495" w14:textId="77777777" w:rsidR="00980B94" w:rsidRPr="000A4838" w:rsidRDefault="00980B94" w:rsidP="006B4805">
            <w:pPr>
              <w:suppressAutoHyphens/>
              <w:rPr>
                <w:sz w:val="18"/>
                <w:szCs w:val="18"/>
                <w:lang w:eastAsia="en-CA"/>
              </w:rPr>
            </w:pPr>
            <w:r w:rsidRPr="000A4838">
              <w:rPr>
                <w:sz w:val="18"/>
                <w:szCs w:val="18"/>
                <w:lang w:eastAsia="en-CA"/>
              </w:rPr>
              <w:lastRenderedPageBreak/>
              <w:t>Certification of technicians</w:t>
            </w:r>
          </w:p>
        </w:tc>
        <w:tc>
          <w:tcPr>
            <w:tcW w:w="1178" w:type="pct"/>
            <w:tcBorders>
              <w:top w:val="single" w:sz="4" w:space="0" w:color="auto"/>
              <w:left w:val="nil"/>
              <w:bottom w:val="single" w:sz="4" w:space="0" w:color="auto"/>
              <w:right w:val="single" w:sz="4" w:space="0" w:color="auto"/>
            </w:tcBorders>
            <w:shd w:val="clear" w:color="auto" w:fill="auto"/>
          </w:tcPr>
          <w:p w14:paraId="677FD648" w14:textId="77777777" w:rsidR="00980B94" w:rsidRPr="000A4838" w:rsidRDefault="00980B94" w:rsidP="006B4805">
            <w:pPr>
              <w:suppressAutoHyphens/>
              <w:jc w:val="left"/>
              <w:rPr>
                <w:b/>
                <w:bCs/>
                <w:sz w:val="18"/>
                <w:szCs w:val="18"/>
                <w:lang w:eastAsia="en-CA"/>
              </w:rPr>
            </w:pPr>
            <w:r w:rsidRPr="000A4838">
              <w:rPr>
                <w:sz w:val="18"/>
                <w:szCs w:val="18"/>
                <w:lang w:eastAsia="en-CA"/>
              </w:rPr>
              <w:t> </w:t>
            </w:r>
          </w:p>
        </w:tc>
        <w:tc>
          <w:tcPr>
            <w:tcW w:w="408" w:type="pct"/>
            <w:tcBorders>
              <w:top w:val="single" w:sz="4" w:space="0" w:color="auto"/>
              <w:left w:val="nil"/>
              <w:bottom w:val="single" w:sz="4" w:space="0" w:color="auto"/>
              <w:right w:val="single" w:sz="4" w:space="0" w:color="auto"/>
            </w:tcBorders>
            <w:shd w:val="clear" w:color="auto" w:fill="auto"/>
          </w:tcPr>
          <w:p w14:paraId="2E4C842A" w14:textId="77777777" w:rsidR="00980B94" w:rsidRPr="000A4838" w:rsidRDefault="00980B94" w:rsidP="006B4805">
            <w:pPr>
              <w:suppressAutoHyphens/>
              <w:jc w:val="right"/>
              <w:rPr>
                <w:b/>
                <w:bCs/>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tcPr>
          <w:p w14:paraId="48770A56" w14:textId="77777777" w:rsidR="00980B94" w:rsidRPr="000A4838" w:rsidRDefault="00980B94" w:rsidP="006B4805">
            <w:pPr>
              <w:suppressAutoHyphens/>
              <w:jc w:val="right"/>
              <w:rPr>
                <w:b/>
                <w:bCs/>
                <w:sz w:val="18"/>
                <w:szCs w:val="18"/>
                <w:lang w:eastAsia="en-CA"/>
              </w:rPr>
            </w:pPr>
            <w:r w:rsidRPr="000A4838">
              <w:rPr>
                <w:sz w:val="18"/>
                <w:szCs w:val="18"/>
                <w:lang w:eastAsia="en-CA"/>
              </w:rPr>
              <w:t>100,000</w:t>
            </w:r>
          </w:p>
        </w:tc>
        <w:tc>
          <w:tcPr>
            <w:tcW w:w="116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D45F3C" w14:textId="77777777" w:rsidR="00980B94" w:rsidRPr="000A4838" w:rsidRDefault="00980B94" w:rsidP="006B4805">
            <w:pPr>
              <w:suppressAutoHyphens/>
              <w:jc w:val="left"/>
              <w:rPr>
                <w:b/>
                <w:bCs/>
                <w:sz w:val="18"/>
                <w:szCs w:val="18"/>
                <w:lang w:eastAsia="en-CA"/>
              </w:rPr>
            </w:pPr>
            <w:r w:rsidRPr="000A4838">
              <w:rPr>
                <w:sz w:val="18"/>
                <w:szCs w:val="18"/>
                <w:lang w:eastAsia="en-CA"/>
              </w:rPr>
              <w:t> </w:t>
            </w:r>
          </w:p>
        </w:tc>
        <w:tc>
          <w:tcPr>
            <w:tcW w:w="407" w:type="pct"/>
            <w:tcBorders>
              <w:top w:val="single" w:sz="4" w:space="0" w:color="auto"/>
              <w:left w:val="nil"/>
              <w:bottom w:val="single" w:sz="4" w:space="0" w:color="auto"/>
              <w:right w:val="single" w:sz="4" w:space="0" w:color="auto"/>
            </w:tcBorders>
            <w:shd w:val="clear" w:color="auto" w:fill="auto"/>
          </w:tcPr>
          <w:p w14:paraId="03563A0C" w14:textId="77777777" w:rsidR="00980B94" w:rsidRPr="000A4838" w:rsidRDefault="00980B94" w:rsidP="006B4805">
            <w:pPr>
              <w:suppressAutoHyphens/>
              <w:jc w:val="right"/>
              <w:rPr>
                <w:b/>
                <w:bCs/>
                <w:sz w:val="18"/>
                <w:szCs w:val="18"/>
                <w:lang w:eastAsia="en-CA"/>
              </w:rPr>
            </w:pPr>
            <w:r w:rsidRPr="000A4838">
              <w:rPr>
                <w:sz w:val="18"/>
                <w:szCs w:val="18"/>
                <w:lang w:eastAsia="en-CA"/>
              </w:rPr>
              <w:t>0</w:t>
            </w:r>
          </w:p>
        </w:tc>
        <w:tc>
          <w:tcPr>
            <w:tcW w:w="456" w:type="pct"/>
            <w:tcBorders>
              <w:top w:val="single" w:sz="4" w:space="0" w:color="auto"/>
              <w:left w:val="nil"/>
              <w:bottom w:val="single" w:sz="4" w:space="0" w:color="auto"/>
              <w:right w:val="single" w:sz="4" w:space="0" w:color="auto"/>
            </w:tcBorders>
            <w:shd w:val="clear" w:color="auto" w:fill="auto"/>
          </w:tcPr>
          <w:p w14:paraId="1DFD8925" w14:textId="77777777" w:rsidR="00980B94" w:rsidRPr="000A4838" w:rsidRDefault="00980B94" w:rsidP="006B4805">
            <w:pPr>
              <w:suppressAutoHyphens/>
              <w:jc w:val="right"/>
              <w:rPr>
                <w:b/>
                <w:bCs/>
                <w:sz w:val="18"/>
                <w:szCs w:val="18"/>
                <w:lang w:eastAsia="en-CA"/>
              </w:rPr>
            </w:pPr>
            <w:r w:rsidRPr="000A4838">
              <w:rPr>
                <w:sz w:val="18"/>
                <w:szCs w:val="18"/>
                <w:lang w:eastAsia="en-CA"/>
              </w:rPr>
              <w:t>100,000</w:t>
            </w:r>
          </w:p>
        </w:tc>
      </w:tr>
      <w:tr w:rsidR="00980B94" w:rsidRPr="000A4838" w14:paraId="5AE55CE9" w14:textId="77777777" w:rsidTr="003A3F29">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1B591095" w14:textId="77777777" w:rsidR="00980B94" w:rsidRPr="000A4838" w:rsidRDefault="00980B94" w:rsidP="006B4805">
            <w:pPr>
              <w:suppressAutoHyphens/>
              <w:rPr>
                <w:sz w:val="18"/>
                <w:szCs w:val="18"/>
                <w:lang w:eastAsia="en-CA"/>
              </w:rPr>
            </w:pPr>
            <w:r w:rsidRPr="000A4838">
              <w:rPr>
                <w:sz w:val="18"/>
                <w:szCs w:val="18"/>
                <w:lang w:eastAsia="en-CA"/>
              </w:rPr>
              <w:t>Standards &amp; labeling</w:t>
            </w:r>
          </w:p>
        </w:tc>
        <w:tc>
          <w:tcPr>
            <w:tcW w:w="1178" w:type="pct"/>
            <w:tcBorders>
              <w:top w:val="single" w:sz="4" w:space="0" w:color="auto"/>
              <w:left w:val="nil"/>
              <w:bottom w:val="single" w:sz="4" w:space="0" w:color="auto"/>
              <w:right w:val="single" w:sz="4" w:space="0" w:color="auto"/>
            </w:tcBorders>
            <w:shd w:val="clear" w:color="auto" w:fill="D9D9D9" w:themeFill="background1" w:themeFillShade="D9"/>
          </w:tcPr>
          <w:p w14:paraId="42DDED42" w14:textId="77777777" w:rsidR="00980B94" w:rsidRPr="000A4838" w:rsidRDefault="00980B94" w:rsidP="006B4805">
            <w:pPr>
              <w:suppressAutoHyphens/>
              <w:jc w:val="left"/>
              <w:rPr>
                <w:b/>
                <w:bCs/>
                <w:sz w:val="18"/>
                <w:szCs w:val="18"/>
                <w:lang w:eastAsia="en-CA"/>
              </w:rPr>
            </w:pPr>
            <w:r w:rsidRPr="000A4838">
              <w:rPr>
                <w:sz w:val="18"/>
                <w:szCs w:val="18"/>
                <w:lang w:eastAsia="en-CA"/>
              </w:rPr>
              <w:t> </w:t>
            </w:r>
          </w:p>
        </w:tc>
        <w:tc>
          <w:tcPr>
            <w:tcW w:w="408" w:type="pct"/>
            <w:tcBorders>
              <w:top w:val="single" w:sz="4" w:space="0" w:color="auto"/>
              <w:left w:val="nil"/>
              <w:bottom w:val="single" w:sz="4" w:space="0" w:color="auto"/>
              <w:right w:val="single" w:sz="4" w:space="0" w:color="auto"/>
            </w:tcBorders>
            <w:shd w:val="clear" w:color="auto" w:fill="D9D9D9" w:themeFill="background1" w:themeFillShade="D9"/>
          </w:tcPr>
          <w:p w14:paraId="56E3E19B" w14:textId="77777777" w:rsidR="00980B94" w:rsidRPr="000A4838" w:rsidRDefault="00980B94" w:rsidP="006B4805">
            <w:pPr>
              <w:suppressAutoHyphens/>
              <w:jc w:val="right"/>
              <w:rPr>
                <w:b/>
                <w:bCs/>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shd w:val="clear" w:color="auto" w:fill="D9D9D9" w:themeFill="background1" w:themeFillShade="D9"/>
          </w:tcPr>
          <w:p w14:paraId="7F52CEF9" w14:textId="77777777" w:rsidR="00980B94" w:rsidRPr="000A4838" w:rsidRDefault="00980B94" w:rsidP="006B4805">
            <w:pPr>
              <w:suppressAutoHyphens/>
              <w:jc w:val="right"/>
              <w:rPr>
                <w:b/>
                <w:bCs/>
                <w:sz w:val="18"/>
                <w:szCs w:val="18"/>
                <w:lang w:eastAsia="en-CA"/>
              </w:rPr>
            </w:pPr>
            <w:r w:rsidRPr="000A4838">
              <w:rPr>
                <w:sz w:val="18"/>
                <w:szCs w:val="18"/>
                <w:lang w:eastAsia="en-CA"/>
              </w:rPr>
              <w:t> </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26DB143B" w14:textId="77777777" w:rsidR="00980B94" w:rsidRPr="000A4838" w:rsidRDefault="00980B94" w:rsidP="006B4805">
            <w:pPr>
              <w:suppressAutoHyphens/>
              <w:jc w:val="left"/>
              <w:rPr>
                <w:b/>
                <w:bCs/>
                <w:sz w:val="18"/>
                <w:szCs w:val="18"/>
                <w:lang w:eastAsia="en-CA"/>
              </w:rPr>
            </w:pPr>
            <w:r w:rsidRPr="000A4838">
              <w:rPr>
                <w:sz w:val="18"/>
                <w:szCs w:val="18"/>
                <w:lang w:eastAsia="en-CA"/>
              </w:rPr>
              <w:t>Coordinating with regional communities</w:t>
            </w:r>
          </w:p>
        </w:tc>
        <w:tc>
          <w:tcPr>
            <w:tcW w:w="407" w:type="pct"/>
            <w:tcBorders>
              <w:top w:val="single" w:sz="4" w:space="0" w:color="auto"/>
              <w:left w:val="nil"/>
              <w:bottom w:val="single" w:sz="4" w:space="0" w:color="auto"/>
              <w:right w:val="single" w:sz="4" w:space="0" w:color="auto"/>
            </w:tcBorders>
            <w:shd w:val="clear" w:color="auto" w:fill="auto"/>
          </w:tcPr>
          <w:p w14:paraId="3DA3D2F5" w14:textId="77777777" w:rsidR="00980B94" w:rsidRPr="000A4838" w:rsidRDefault="00980B94" w:rsidP="006B4805">
            <w:pPr>
              <w:suppressAutoHyphens/>
              <w:jc w:val="right"/>
              <w:rPr>
                <w:b/>
                <w:bCs/>
                <w:sz w:val="18"/>
                <w:szCs w:val="18"/>
                <w:lang w:eastAsia="en-CA"/>
              </w:rPr>
            </w:pPr>
            <w:r w:rsidRPr="000A4838">
              <w:rPr>
                <w:sz w:val="18"/>
                <w:szCs w:val="18"/>
                <w:lang w:eastAsia="en-CA"/>
              </w:rPr>
              <w:t>20,000</w:t>
            </w:r>
          </w:p>
        </w:tc>
        <w:tc>
          <w:tcPr>
            <w:tcW w:w="456" w:type="pct"/>
            <w:tcBorders>
              <w:top w:val="single" w:sz="4" w:space="0" w:color="auto"/>
              <w:left w:val="nil"/>
              <w:bottom w:val="single" w:sz="4" w:space="0" w:color="auto"/>
              <w:right w:val="single" w:sz="4" w:space="0" w:color="auto"/>
            </w:tcBorders>
            <w:shd w:val="clear" w:color="auto" w:fill="auto"/>
          </w:tcPr>
          <w:p w14:paraId="50E0CB55" w14:textId="77777777" w:rsidR="00980B94" w:rsidRPr="000A4838" w:rsidRDefault="00980B94" w:rsidP="006B4805">
            <w:pPr>
              <w:suppressAutoHyphens/>
              <w:jc w:val="right"/>
              <w:rPr>
                <w:b/>
                <w:bCs/>
                <w:sz w:val="18"/>
                <w:szCs w:val="18"/>
                <w:lang w:eastAsia="en-CA"/>
              </w:rPr>
            </w:pPr>
            <w:r w:rsidRPr="000A4838">
              <w:rPr>
                <w:sz w:val="18"/>
                <w:szCs w:val="18"/>
                <w:lang w:eastAsia="en-CA"/>
              </w:rPr>
              <w:t>20,000</w:t>
            </w:r>
          </w:p>
        </w:tc>
      </w:tr>
      <w:tr w:rsidR="00980B94" w:rsidRPr="000A4838" w14:paraId="506719BC" w14:textId="77777777" w:rsidTr="003A3F29">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2C2A391A" w14:textId="77777777" w:rsidR="00980B94" w:rsidRPr="000A4838" w:rsidRDefault="00980B94" w:rsidP="006B4805">
            <w:pPr>
              <w:suppressAutoHyphens/>
              <w:rPr>
                <w:sz w:val="18"/>
                <w:szCs w:val="18"/>
                <w:lang w:eastAsia="en-CA"/>
              </w:rPr>
            </w:pPr>
            <w:r w:rsidRPr="000A4838">
              <w:rPr>
                <w:sz w:val="18"/>
                <w:szCs w:val="18"/>
                <w:lang w:eastAsia="en-CA"/>
              </w:rPr>
              <w:t>Awareness</w:t>
            </w:r>
          </w:p>
        </w:tc>
        <w:tc>
          <w:tcPr>
            <w:tcW w:w="1178" w:type="pct"/>
            <w:tcBorders>
              <w:top w:val="single" w:sz="4" w:space="0" w:color="auto"/>
              <w:left w:val="nil"/>
              <w:bottom w:val="single" w:sz="4" w:space="0" w:color="auto"/>
              <w:right w:val="single" w:sz="4" w:space="0" w:color="auto"/>
            </w:tcBorders>
            <w:shd w:val="clear" w:color="auto" w:fill="auto"/>
          </w:tcPr>
          <w:p w14:paraId="6ADD67D8" w14:textId="77777777" w:rsidR="00980B94" w:rsidRPr="000A4838" w:rsidRDefault="00980B94" w:rsidP="006B4805">
            <w:pPr>
              <w:suppressAutoHyphens/>
              <w:jc w:val="left"/>
              <w:rPr>
                <w:b/>
                <w:bCs/>
                <w:sz w:val="18"/>
                <w:szCs w:val="18"/>
                <w:lang w:eastAsia="en-CA"/>
              </w:rPr>
            </w:pPr>
            <w:r w:rsidRPr="000A4838">
              <w:rPr>
                <w:sz w:val="18"/>
                <w:szCs w:val="18"/>
                <w:lang w:eastAsia="en-CA"/>
              </w:rPr>
              <w:t> </w:t>
            </w:r>
          </w:p>
        </w:tc>
        <w:tc>
          <w:tcPr>
            <w:tcW w:w="408" w:type="pct"/>
            <w:tcBorders>
              <w:top w:val="single" w:sz="4" w:space="0" w:color="auto"/>
              <w:left w:val="nil"/>
              <w:bottom w:val="single" w:sz="4" w:space="0" w:color="auto"/>
              <w:right w:val="single" w:sz="4" w:space="0" w:color="auto"/>
            </w:tcBorders>
            <w:shd w:val="clear" w:color="auto" w:fill="auto"/>
          </w:tcPr>
          <w:p w14:paraId="4AE5BBA9" w14:textId="77777777" w:rsidR="00980B94" w:rsidRPr="000A4838" w:rsidRDefault="00980B94" w:rsidP="006B4805">
            <w:pPr>
              <w:suppressAutoHyphens/>
              <w:jc w:val="right"/>
              <w:rPr>
                <w:b/>
                <w:bCs/>
                <w:sz w:val="18"/>
                <w:szCs w:val="18"/>
                <w:lang w:eastAsia="en-CA"/>
              </w:rPr>
            </w:pPr>
            <w:r w:rsidRPr="000A4838">
              <w:rPr>
                <w:sz w:val="18"/>
                <w:szCs w:val="18"/>
                <w:lang w:eastAsia="en-CA"/>
              </w:rPr>
              <w:t> </w:t>
            </w:r>
          </w:p>
        </w:tc>
        <w:tc>
          <w:tcPr>
            <w:tcW w:w="403" w:type="pct"/>
            <w:tcBorders>
              <w:top w:val="single" w:sz="4" w:space="0" w:color="auto"/>
              <w:left w:val="nil"/>
              <w:bottom w:val="single" w:sz="4" w:space="0" w:color="auto"/>
              <w:right w:val="single" w:sz="4" w:space="0" w:color="auto"/>
            </w:tcBorders>
          </w:tcPr>
          <w:p w14:paraId="6A5D1557" w14:textId="77777777" w:rsidR="00980B94" w:rsidRPr="000A4838" w:rsidRDefault="00980B94" w:rsidP="006B4805">
            <w:pPr>
              <w:suppressAutoHyphens/>
              <w:jc w:val="right"/>
              <w:rPr>
                <w:b/>
                <w:bCs/>
                <w:sz w:val="18"/>
                <w:szCs w:val="18"/>
                <w:lang w:eastAsia="en-CA"/>
              </w:rPr>
            </w:pPr>
            <w:r w:rsidRPr="000A4838">
              <w:rPr>
                <w:sz w:val="18"/>
                <w:szCs w:val="18"/>
                <w:lang w:eastAsia="en-CA"/>
              </w:rPr>
              <w:t>280,000*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1008875F" w14:textId="77777777" w:rsidR="00980B94" w:rsidRPr="000A4838" w:rsidRDefault="00980B94" w:rsidP="006B4805">
            <w:pPr>
              <w:suppressAutoHyphens/>
              <w:jc w:val="left"/>
              <w:rPr>
                <w:b/>
                <w:bCs/>
                <w:sz w:val="18"/>
                <w:szCs w:val="18"/>
                <w:lang w:eastAsia="en-CA"/>
              </w:rPr>
            </w:pPr>
            <w:r w:rsidRPr="000A4838">
              <w:rPr>
                <w:sz w:val="18"/>
                <w:szCs w:val="18"/>
                <w:lang w:eastAsia="en-CA"/>
              </w:rPr>
              <w:t>Various campaign to support programmes</w:t>
            </w:r>
          </w:p>
        </w:tc>
        <w:tc>
          <w:tcPr>
            <w:tcW w:w="407" w:type="pct"/>
            <w:tcBorders>
              <w:top w:val="single" w:sz="4" w:space="0" w:color="auto"/>
              <w:left w:val="nil"/>
              <w:bottom w:val="single" w:sz="4" w:space="0" w:color="auto"/>
              <w:right w:val="single" w:sz="4" w:space="0" w:color="auto"/>
            </w:tcBorders>
            <w:shd w:val="clear" w:color="auto" w:fill="auto"/>
          </w:tcPr>
          <w:p w14:paraId="323DF60B" w14:textId="77777777" w:rsidR="00980B94" w:rsidRPr="000A4838" w:rsidRDefault="00980B94" w:rsidP="006B4805">
            <w:pPr>
              <w:suppressAutoHyphens/>
              <w:jc w:val="right"/>
              <w:rPr>
                <w:b/>
                <w:bCs/>
                <w:sz w:val="18"/>
                <w:szCs w:val="18"/>
                <w:lang w:eastAsia="en-CA"/>
              </w:rPr>
            </w:pPr>
            <w:r w:rsidRPr="000A4838">
              <w:rPr>
                <w:sz w:val="18"/>
                <w:szCs w:val="18"/>
                <w:lang w:eastAsia="en-CA"/>
              </w:rPr>
              <w:t>40,000</w:t>
            </w:r>
          </w:p>
        </w:tc>
        <w:tc>
          <w:tcPr>
            <w:tcW w:w="456" w:type="pct"/>
            <w:tcBorders>
              <w:top w:val="single" w:sz="4" w:space="0" w:color="auto"/>
              <w:left w:val="nil"/>
              <w:bottom w:val="single" w:sz="4" w:space="0" w:color="auto"/>
              <w:right w:val="single" w:sz="4" w:space="0" w:color="auto"/>
            </w:tcBorders>
            <w:shd w:val="clear" w:color="auto" w:fill="auto"/>
          </w:tcPr>
          <w:p w14:paraId="0E14D61F" w14:textId="77777777" w:rsidR="00980B94" w:rsidRPr="000A4838" w:rsidRDefault="00980B94" w:rsidP="006B4805">
            <w:pPr>
              <w:suppressAutoHyphens/>
              <w:jc w:val="right"/>
              <w:rPr>
                <w:b/>
                <w:bCs/>
                <w:sz w:val="18"/>
                <w:szCs w:val="18"/>
                <w:lang w:eastAsia="en-CA"/>
              </w:rPr>
            </w:pPr>
            <w:r w:rsidRPr="000A4838">
              <w:rPr>
                <w:sz w:val="18"/>
                <w:szCs w:val="18"/>
                <w:lang w:eastAsia="en-CA"/>
              </w:rPr>
              <w:t>320,000</w:t>
            </w:r>
          </w:p>
        </w:tc>
      </w:tr>
      <w:tr w:rsidR="00980B94" w:rsidRPr="000A4838" w14:paraId="13487134" w14:textId="77777777" w:rsidTr="003A3F29">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1E531D29" w14:textId="77777777" w:rsidR="00980B94" w:rsidRPr="000A4838" w:rsidRDefault="00980B94" w:rsidP="006B4805">
            <w:pPr>
              <w:suppressAutoHyphens/>
              <w:rPr>
                <w:sz w:val="18"/>
                <w:szCs w:val="18"/>
                <w:lang w:eastAsia="en-CA"/>
              </w:rPr>
            </w:pPr>
            <w:r w:rsidRPr="000A4838">
              <w:rPr>
                <w:sz w:val="18"/>
                <w:szCs w:val="18"/>
                <w:lang w:eastAsia="en-CA"/>
              </w:rPr>
              <w:t>Coordination &amp; monitoring</w:t>
            </w:r>
          </w:p>
        </w:tc>
        <w:tc>
          <w:tcPr>
            <w:tcW w:w="1178" w:type="pct"/>
            <w:tcBorders>
              <w:top w:val="single" w:sz="4" w:space="0" w:color="auto"/>
              <w:left w:val="nil"/>
              <w:bottom w:val="single" w:sz="4" w:space="0" w:color="auto"/>
              <w:right w:val="single" w:sz="4" w:space="0" w:color="auto"/>
            </w:tcBorders>
            <w:shd w:val="clear" w:color="auto" w:fill="auto"/>
          </w:tcPr>
          <w:p w14:paraId="75927BE4" w14:textId="77777777" w:rsidR="00980B94" w:rsidRPr="000A4838" w:rsidRDefault="00980B94" w:rsidP="006B4805">
            <w:pPr>
              <w:suppressAutoHyphens/>
              <w:jc w:val="left"/>
              <w:rPr>
                <w:b/>
                <w:bCs/>
                <w:sz w:val="18"/>
                <w:szCs w:val="18"/>
                <w:lang w:eastAsia="en-CA"/>
              </w:rPr>
            </w:pPr>
            <w:r w:rsidRPr="000A4838">
              <w:rPr>
                <w:sz w:val="18"/>
                <w:szCs w:val="18"/>
                <w:lang w:eastAsia="en-CA"/>
              </w:rPr>
              <w:t> </w:t>
            </w:r>
          </w:p>
        </w:tc>
        <w:tc>
          <w:tcPr>
            <w:tcW w:w="408" w:type="pct"/>
            <w:tcBorders>
              <w:top w:val="single" w:sz="4" w:space="0" w:color="auto"/>
              <w:left w:val="nil"/>
              <w:bottom w:val="single" w:sz="4" w:space="0" w:color="auto"/>
              <w:right w:val="single" w:sz="4" w:space="0" w:color="auto"/>
            </w:tcBorders>
            <w:shd w:val="clear" w:color="auto" w:fill="auto"/>
          </w:tcPr>
          <w:p w14:paraId="0FA7DD68" w14:textId="77777777" w:rsidR="00980B94" w:rsidRPr="000A4838" w:rsidRDefault="00980B94" w:rsidP="006B4805">
            <w:pPr>
              <w:suppressAutoHyphens/>
              <w:jc w:val="right"/>
              <w:rPr>
                <w:b/>
                <w:bCs/>
                <w:sz w:val="18"/>
                <w:szCs w:val="18"/>
                <w:lang w:eastAsia="en-CA"/>
              </w:rPr>
            </w:pPr>
            <w:r w:rsidRPr="000A4838">
              <w:rPr>
                <w:sz w:val="18"/>
                <w:szCs w:val="18"/>
                <w:lang w:eastAsia="en-CA"/>
              </w:rPr>
              <w:t>115,000</w:t>
            </w:r>
          </w:p>
        </w:tc>
        <w:tc>
          <w:tcPr>
            <w:tcW w:w="403" w:type="pct"/>
            <w:tcBorders>
              <w:top w:val="single" w:sz="4" w:space="0" w:color="auto"/>
              <w:left w:val="nil"/>
              <w:bottom w:val="single" w:sz="4" w:space="0" w:color="auto"/>
              <w:right w:val="single" w:sz="4" w:space="0" w:color="auto"/>
            </w:tcBorders>
          </w:tcPr>
          <w:p w14:paraId="35E590C2" w14:textId="77777777" w:rsidR="00980B94" w:rsidRPr="000A4838" w:rsidRDefault="00980B94" w:rsidP="006B4805">
            <w:pPr>
              <w:suppressAutoHyphens/>
              <w:jc w:val="right"/>
              <w:rPr>
                <w:b/>
                <w:bCs/>
                <w:sz w:val="18"/>
                <w:szCs w:val="18"/>
                <w:lang w:eastAsia="en-CA"/>
              </w:rPr>
            </w:pPr>
            <w:r w:rsidRPr="000A4838">
              <w:rPr>
                <w:sz w:val="18"/>
                <w:szCs w:val="18"/>
                <w:lang w:eastAsia="en-CA"/>
              </w:rPr>
              <w:t>115,000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42EF423C" w14:textId="77777777" w:rsidR="00980B94" w:rsidRPr="000A4838" w:rsidRDefault="00980B94" w:rsidP="006B4805">
            <w:pPr>
              <w:suppressAutoHyphens/>
              <w:jc w:val="left"/>
              <w:rPr>
                <w:b/>
                <w:bCs/>
                <w:sz w:val="18"/>
                <w:szCs w:val="18"/>
                <w:lang w:eastAsia="en-CA"/>
              </w:rPr>
            </w:pPr>
            <w:r w:rsidRPr="000A4838">
              <w:rPr>
                <w:sz w:val="18"/>
                <w:szCs w:val="18"/>
                <w:lang w:eastAsia="en-CA"/>
              </w:rPr>
              <w:t> </w:t>
            </w:r>
          </w:p>
        </w:tc>
        <w:tc>
          <w:tcPr>
            <w:tcW w:w="407" w:type="pct"/>
            <w:tcBorders>
              <w:top w:val="single" w:sz="4" w:space="0" w:color="auto"/>
              <w:left w:val="nil"/>
              <w:bottom w:val="single" w:sz="4" w:space="0" w:color="auto"/>
              <w:right w:val="single" w:sz="4" w:space="0" w:color="auto"/>
            </w:tcBorders>
            <w:shd w:val="clear" w:color="auto" w:fill="auto"/>
          </w:tcPr>
          <w:p w14:paraId="6FCCD6E1" w14:textId="77777777" w:rsidR="00980B94" w:rsidRPr="000A4838" w:rsidRDefault="00980B94" w:rsidP="006B4805">
            <w:pPr>
              <w:suppressAutoHyphens/>
              <w:jc w:val="right"/>
              <w:rPr>
                <w:b/>
                <w:bCs/>
                <w:sz w:val="18"/>
                <w:szCs w:val="18"/>
                <w:lang w:eastAsia="en-CA"/>
              </w:rPr>
            </w:pPr>
            <w:r w:rsidRPr="000A4838">
              <w:rPr>
                <w:sz w:val="18"/>
                <w:szCs w:val="18"/>
                <w:lang w:eastAsia="en-CA"/>
              </w:rPr>
              <w:t>115,000</w:t>
            </w:r>
          </w:p>
        </w:tc>
        <w:tc>
          <w:tcPr>
            <w:tcW w:w="456" w:type="pct"/>
            <w:tcBorders>
              <w:top w:val="single" w:sz="4" w:space="0" w:color="auto"/>
              <w:left w:val="nil"/>
              <w:bottom w:val="single" w:sz="4" w:space="0" w:color="auto"/>
              <w:right w:val="single" w:sz="4" w:space="0" w:color="auto"/>
            </w:tcBorders>
            <w:shd w:val="clear" w:color="auto" w:fill="auto"/>
          </w:tcPr>
          <w:p w14:paraId="205C62D6" w14:textId="77777777" w:rsidR="00980B94" w:rsidRPr="000A4838" w:rsidRDefault="00980B94" w:rsidP="006B4805">
            <w:pPr>
              <w:suppressAutoHyphens/>
              <w:jc w:val="right"/>
              <w:rPr>
                <w:b/>
                <w:bCs/>
                <w:sz w:val="18"/>
                <w:szCs w:val="18"/>
                <w:lang w:eastAsia="en-CA"/>
              </w:rPr>
            </w:pPr>
            <w:r w:rsidRPr="000A4838">
              <w:rPr>
                <w:sz w:val="18"/>
                <w:szCs w:val="18"/>
                <w:lang w:eastAsia="en-CA"/>
              </w:rPr>
              <w:t>345,000</w:t>
            </w:r>
          </w:p>
        </w:tc>
      </w:tr>
      <w:tr w:rsidR="00980B94" w:rsidRPr="000A4838" w14:paraId="4A081037" w14:textId="77777777" w:rsidTr="003A3F29">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5D2B99FA" w14:textId="77777777" w:rsidR="00980B94" w:rsidRPr="000A4838" w:rsidRDefault="00980B94" w:rsidP="006B4805">
            <w:pPr>
              <w:suppressAutoHyphens/>
              <w:rPr>
                <w:b/>
                <w:bCs/>
                <w:sz w:val="18"/>
                <w:szCs w:val="18"/>
                <w:lang w:eastAsia="en-CA"/>
              </w:rPr>
            </w:pPr>
            <w:r w:rsidRPr="000A4838">
              <w:rPr>
                <w:b/>
                <w:bCs/>
                <w:sz w:val="18"/>
                <w:szCs w:val="18"/>
                <w:lang w:eastAsia="en-CA"/>
              </w:rPr>
              <w:t>Grand total</w:t>
            </w:r>
          </w:p>
        </w:tc>
        <w:tc>
          <w:tcPr>
            <w:tcW w:w="1178" w:type="pct"/>
            <w:tcBorders>
              <w:top w:val="single" w:sz="4" w:space="0" w:color="auto"/>
              <w:left w:val="nil"/>
              <w:bottom w:val="single" w:sz="4" w:space="0" w:color="auto"/>
              <w:right w:val="single" w:sz="4" w:space="0" w:color="auto"/>
            </w:tcBorders>
            <w:shd w:val="clear" w:color="auto" w:fill="auto"/>
          </w:tcPr>
          <w:p w14:paraId="6CBEED99" w14:textId="77777777" w:rsidR="00980B94" w:rsidRPr="000A4838" w:rsidRDefault="00980B94" w:rsidP="006B4805">
            <w:pPr>
              <w:suppressAutoHyphens/>
              <w:jc w:val="left"/>
              <w:rPr>
                <w:b/>
                <w:bCs/>
                <w:sz w:val="18"/>
                <w:szCs w:val="18"/>
                <w:lang w:eastAsia="en-CA"/>
              </w:rPr>
            </w:pPr>
            <w:r w:rsidRPr="000A4838">
              <w:rPr>
                <w:b/>
                <w:bCs/>
                <w:sz w:val="18"/>
                <w:szCs w:val="18"/>
                <w:lang w:eastAsia="en-CA"/>
              </w:rPr>
              <w:t> </w:t>
            </w:r>
          </w:p>
        </w:tc>
        <w:tc>
          <w:tcPr>
            <w:tcW w:w="408" w:type="pct"/>
            <w:tcBorders>
              <w:top w:val="single" w:sz="4" w:space="0" w:color="auto"/>
              <w:left w:val="nil"/>
              <w:bottom w:val="single" w:sz="4" w:space="0" w:color="auto"/>
              <w:right w:val="single" w:sz="4" w:space="0" w:color="auto"/>
            </w:tcBorders>
            <w:shd w:val="clear" w:color="auto" w:fill="auto"/>
          </w:tcPr>
          <w:p w14:paraId="73AE085B" w14:textId="77777777" w:rsidR="00980B94" w:rsidRPr="000A4838" w:rsidRDefault="00980B94" w:rsidP="006B4805">
            <w:pPr>
              <w:suppressAutoHyphens/>
              <w:jc w:val="right"/>
              <w:rPr>
                <w:b/>
                <w:bCs/>
                <w:sz w:val="18"/>
                <w:szCs w:val="18"/>
                <w:lang w:eastAsia="en-CA"/>
              </w:rPr>
            </w:pPr>
            <w:r w:rsidRPr="000A4838">
              <w:rPr>
                <w:b/>
                <w:bCs/>
                <w:sz w:val="18"/>
                <w:szCs w:val="18"/>
                <w:lang w:eastAsia="en-CA"/>
              </w:rPr>
              <w:t>1,185,831</w:t>
            </w:r>
          </w:p>
        </w:tc>
        <w:tc>
          <w:tcPr>
            <w:tcW w:w="403" w:type="pct"/>
            <w:tcBorders>
              <w:top w:val="single" w:sz="4" w:space="0" w:color="auto"/>
              <w:left w:val="nil"/>
              <w:bottom w:val="single" w:sz="4" w:space="0" w:color="auto"/>
              <w:right w:val="single" w:sz="4" w:space="0" w:color="auto"/>
            </w:tcBorders>
          </w:tcPr>
          <w:p w14:paraId="76837BF9" w14:textId="77777777" w:rsidR="00980B94" w:rsidRPr="000A4838" w:rsidRDefault="00980B94" w:rsidP="006B4805">
            <w:pPr>
              <w:suppressAutoHyphens/>
              <w:jc w:val="right"/>
              <w:rPr>
                <w:b/>
                <w:bCs/>
                <w:sz w:val="18"/>
                <w:szCs w:val="18"/>
                <w:lang w:eastAsia="en-CA"/>
              </w:rPr>
            </w:pPr>
            <w:r w:rsidRPr="000A4838">
              <w:rPr>
                <w:b/>
                <w:bCs/>
                <w:sz w:val="18"/>
                <w:szCs w:val="18"/>
                <w:lang w:eastAsia="en-CA"/>
              </w:rPr>
              <w:t>2,120,000</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2D37F578" w14:textId="77777777" w:rsidR="00980B94" w:rsidRPr="000A4838" w:rsidRDefault="00980B94" w:rsidP="006B4805">
            <w:pPr>
              <w:suppressAutoHyphens/>
              <w:jc w:val="left"/>
              <w:rPr>
                <w:b/>
                <w:bCs/>
                <w:sz w:val="18"/>
                <w:szCs w:val="18"/>
                <w:lang w:eastAsia="en-CA"/>
              </w:rPr>
            </w:pPr>
            <w:r w:rsidRPr="000A4838">
              <w:rPr>
                <w:b/>
                <w:bCs/>
                <w:sz w:val="18"/>
                <w:szCs w:val="18"/>
                <w:lang w:eastAsia="en-CA"/>
              </w:rPr>
              <w:t> </w:t>
            </w:r>
          </w:p>
        </w:tc>
        <w:tc>
          <w:tcPr>
            <w:tcW w:w="407" w:type="pct"/>
            <w:tcBorders>
              <w:top w:val="single" w:sz="4" w:space="0" w:color="auto"/>
              <w:left w:val="nil"/>
              <w:bottom w:val="single" w:sz="4" w:space="0" w:color="auto"/>
              <w:right w:val="single" w:sz="4" w:space="0" w:color="auto"/>
            </w:tcBorders>
            <w:shd w:val="clear" w:color="auto" w:fill="auto"/>
          </w:tcPr>
          <w:p w14:paraId="56D0D9BB" w14:textId="77777777" w:rsidR="00980B94" w:rsidRPr="000A4838" w:rsidRDefault="00980B94" w:rsidP="006B4805">
            <w:pPr>
              <w:suppressAutoHyphens/>
              <w:jc w:val="right"/>
              <w:rPr>
                <w:b/>
                <w:bCs/>
                <w:sz w:val="18"/>
                <w:szCs w:val="18"/>
                <w:lang w:eastAsia="en-CA"/>
              </w:rPr>
            </w:pPr>
            <w:r w:rsidRPr="000A4838">
              <w:rPr>
                <w:b/>
                <w:bCs/>
                <w:sz w:val="18"/>
                <w:szCs w:val="18"/>
                <w:lang w:eastAsia="en-CA"/>
              </w:rPr>
              <w:t>1,211,500</w:t>
            </w:r>
          </w:p>
        </w:tc>
        <w:tc>
          <w:tcPr>
            <w:tcW w:w="456" w:type="pct"/>
            <w:tcBorders>
              <w:top w:val="single" w:sz="4" w:space="0" w:color="auto"/>
              <w:left w:val="nil"/>
              <w:bottom w:val="single" w:sz="4" w:space="0" w:color="auto"/>
              <w:right w:val="single" w:sz="4" w:space="0" w:color="auto"/>
            </w:tcBorders>
            <w:shd w:val="clear" w:color="auto" w:fill="auto"/>
          </w:tcPr>
          <w:p w14:paraId="253DAC4F" w14:textId="77777777" w:rsidR="00980B94" w:rsidRPr="000A4838" w:rsidRDefault="00980B94" w:rsidP="006B4805">
            <w:pPr>
              <w:suppressAutoHyphens/>
              <w:jc w:val="right"/>
              <w:rPr>
                <w:b/>
                <w:bCs/>
                <w:sz w:val="18"/>
                <w:szCs w:val="18"/>
                <w:lang w:eastAsia="en-CA"/>
              </w:rPr>
            </w:pPr>
            <w:r w:rsidRPr="000A4838">
              <w:rPr>
                <w:b/>
                <w:bCs/>
                <w:sz w:val="18"/>
                <w:szCs w:val="18"/>
                <w:lang w:eastAsia="en-CA"/>
              </w:rPr>
              <w:t>4,517,331</w:t>
            </w:r>
          </w:p>
        </w:tc>
      </w:tr>
      <w:tr w:rsidR="00980B94" w:rsidRPr="00A96E3A" w14:paraId="1EDE37D7" w14:textId="77777777" w:rsidTr="003A3F29">
        <w:trPr>
          <w:trHeight w:val="227"/>
        </w:trPr>
        <w:tc>
          <w:tcPr>
            <w:tcW w:w="987" w:type="pct"/>
            <w:tcBorders>
              <w:top w:val="single" w:sz="4" w:space="0" w:color="auto"/>
              <w:left w:val="single" w:sz="4" w:space="0" w:color="auto"/>
              <w:bottom w:val="single" w:sz="4" w:space="0" w:color="auto"/>
              <w:right w:val="single" w:sz="4" w:space="0" w:color="auto"/>
            </w:tcBorders>
            <w:shd w:val="clear" w:color="auto" w:fill="auto"/>
          </w:tcPr>
          <w:p w14:paraId="3262ECB1" w14:textId="77777777" w:rsidR="00980B94" w:rsidRPr="000A4838" w:rsidRDefault="00980B94" w:rsidP="006B4805">
            <w:pPr>
              <w:suppressAutoHyphens/>
              <w:rPr>
                <w:b/>
                <w:bCs/>
                <w:sz w:val="18"/>
                <w:szCs w:val="18"/>
                <w:lang w:eastAsia="en-CA"/>
              </w:rPr>
            </w:pPr>
            <w:r w:rsidRPr="000A4838">
              <w:rPr>
                <w:b/>
                <w:bCs/>
                <w:sz w:val="18"/>
                <w:szCs w:val="18"/>
                <w:lang w:eastAsia="en-CA"/>
              </w:rPr>
              <w:t>Percentage of total</w:t>
            </w:r>
          </w:p>
        </w:tc>
        <w:tc>
          <w:tcPr>
            <w:tcW w:w="1178" w:type="pct"/>
            <w:tcBorders>
              <w:top w:val="single" w:sz="4" w:space="0" w:color="auto"/>
              <w:left w:val="nil"/>
              <w:bottom w:val="single" w:sz="4" w:space="0" w:color="auto"/>
              <w:right w:val="single" w:sz="4" w:space="0" w:color="auto"/>
            </w:tcBorders>
            <w:shd w:val="clear" w:color="auto" w:fill="auto"/>
          </w:tcPr>
          <w:p w14:paraId="181F0C8F" w14:textId="77777777" w:rsidR="00980B94" w:rsidRPr="000A4838" w:rsidRDefault="00980B94" w:rsidP="006B4805">
            <w:pPr>
              <w:suppressAutoHyphens/>
              <w:jc w:val="left"/>
              <w:rPr>
                <w:b/>
                <w:bCs/>
                <w:sz w:val="18"/>
                <w:szCs w:val="18"/>
                <w:lang w:eastAsia="en-CA"/>
              </w:rPr>
            </w:pPr>
            <w:r w:rsidRPr="000A4838">
              <w:rPr>
                <w:b/>
                <w:bCs/>
                <w:sz w:val="18"/>
                <w:szCs w:val="18"/>
                <w:lang w:eastAsia="en-CA"/>
              </w:rPr>
              <w:t> </w:t>
            </w:r>
          </w:p>
        </w:tc>
        <w:tc>
          <w:tcPr>
            <w:tcW w:w="408" w:type="pct"/>
            <w:tcBorders>
              <w:top w:val="single" w:sz="4" w:space="0" w:color="auto"/>
              <w:left w:val="nil"/>
              <w:bottom w:val="single" w:sz="4" w:space="0" w:color="auto"/>
              <w:right w:val="single" w:sz="4" w:space="0" w:color="auto"/>
            </w:tcBorders>
            <w:shd w:val="clear" w:color="auto" w:fill="auto"/>
          </w:tcPr>
          <w:p w14:paraId="7A317DA6" w14:textId="77777777" w:rsidR="00980B94" w:rsidRPr="000A4838" w:rsidRDefault="00980B94" w:rsidP="006B4805">
            <w:pPr>
              <w:suppressAutoHyphens/>
              <w:jc w:val="right"/>
              <w:rPr>
                <w:b/>
                <w:bCs/>
                <w:sz w:val="18"/>
                <w:szCs w:val="18"/>
                <w:lang w:eastAsia="en-CA"/>
              </w:rPr>
            </w:pPr>
            <w:r w:rsidRPr="000A4838">
              <w:rPr>
                <w:b/>
                <w:bCs/>
                <w:sz w:val="18"/>
                <w:szCs w:val="18"/>
                <w:lang w:eastAsia="en-CA"/>
              </w:rPr>
              <w:t>26.3%</w:t>
            </w:r>
          </w:p>
        </w:tc>
        <w:tc>
          <w:tcPr>
            <w:tcW w:w="403" w:type="pct"/>
            <w:tcBorders>
              <w:top w:val="single" w:sz="4" w:space="0" w:color="auto"/>
              <w:left w:val="nil"/>
              <w:bottom w:val="single" w:sz="4" w:space="0" w:color="auto"/>
              <w:right w:val="single" w:sz="4" w:space="0" w:color="auto"/>
            </w:tcBorders>
          </w:tcPr>
          <w:p w14:paraId="57AE2FE1" w14:textId="77777777" w:rsidR="00980B94" w:rsidRPr="000A4838" w:rsidRDefault="00980B94" w:rsidP="006B4805">
            <w:pPr>
              <w:suppressAutoHyphens/>
              <w:jc w:val="right"/>
              <w:rPr>
                <w:b/>
                <w:bCs/>
                <w:sz w:val="18"/>
                <w:szCs w:val="18"/>
                <w:lang w:eastAsia="en-CA"/>
              </w:rPr>
            </w:pPr>
            <w:r w:rsidRPr="000A4838">
              <w:rPr>
                <w:b/>
                <w:bCs/>
                <w:sz w:val="18"/>
                <w:szCs w:val="18"/>
                <w:lang w:eastAsia="en-CA"/>
              </w:rPr>
              <w:t>46.9%</w:t>
            </w:r>
          </w:p>
        </w:tc>
        <w:tc>
          <w:tcPr>
            <w:tcW w:w="1161" w:type="pct"/>
            <w:tcBorders>
              <w:top w:val="single" w:sz="4" w:space="0" w:color="auto"/>
              <w:left w:val="single" w:sz="4" w:space="0" w:color="auto"/>
              <w:bottom w:val="single" w:sz="4" w:space="0" w:color="auto"/>
              <w:right w:val="single" w:sz="4" w:space="0" w:color="auto"/>
            </w:tcBorders>
            <w:shd w:val="clear" w:color="auto" w:fill="auto"/>
          </w:tcPr>
          <w:p w14:paraId="506FBE34" w14:textId="77777777" w:rsidR="00980B94" w:rsidRPr="000A4838" w:rsidRDefault="00980B94" w:rsidP="006B4805">
            <w:pPr>
              <w:suppressAutoHyphens/>
              <w:jc w:val="left"/>
              <w:rPr>
                <w:b/>
                <w:bCs/>
                <w:sz w:val="18"/>
                <w:szCs w:val="18"/>
                <w:lang w:eastAsia="en-CA"/>
              </w:rPr>
            </w:pPr>
            <w:r w:rsidRPr="000A4838">
              <w:rPr>
                <w:b/>
                <w:bCs/>
                <w:sz w:val="18"/>
                <w:szCs w:val="18"/>
                <w:lang w:eastAsia="en-CA"/>
              </w:rPr>
              <w:t> </w:t>
            </w:r>
          </w:p>
        </w:tc>
        <w:tc>
          <w:tcPr>
            <w:tcW w:w="407" w:type="pct"/>
            <w:tcBorders>
              <w:top w:val="single" w:sz="4" w:space="0" w:color="auto"/>
              <w:left w:val="nil"/>
              <w:bottom w:val="single" w:sz="4" w:space="0" w:color="auto"/>
              <w:right w:val="single" w:sz="4" w:space="0" w:color="auto"/>
            </w:tcBorders>
            <w:shd w:val="clear" w:color="auto" w:fill="auto"/>
          </w:tcPr>
          <w:p w14:paraId="69E0A735" w14:textId="77777777" w:rsidR="00980B94" w:rsidRPr="000A4838" w:rsidRDefault="00980B94" w:rsidP="006B4805">
            <w:pPr>
              <w:suppressAutoHyphens/>
              <w:jc w:val="right"/>
              <w:rPr>
                <w:b/>
                <w:bCs/>
                <w:sz w:val="18"/>
                <w:szCs w:val="18"/>
                <w:lang w:eastAsia="en-CA"/>
              </w:rPr>
            </w:pPr>
            <w:r w:rsidRPr="000A4838">
              <w:rPr>
                <w:b/>
                <w:bCs/>
                <w:sz w:val="18"/>
                <w:szCs w:val="18"/>
                <w:lang w:eastAsia="en-CA"/>
              </w:rPr>
              <w:t>26.8%</w:t>
            </w:r>
          </w:p>
        </w:tc>
        <w:tc>
          <w:tcPr>
            <w:tcW w:w="456" w:type="pct"/>
            <w:tcBorders>
              <w:top w:val="single" w:sz="4" w:space="0" w:color="auto"/>
              <w:left w:val="nil"/>
              <w:bottom w:val="single" w:sz="4" w:space="0" w:color="auto"/>
              <w:right w:val="single" w:sz="4" w:space="0" w:color="auto"/>
            </w:tcBorders>
            <w:shd w:val="clear" w:color="auto" w:fill="auto"/>
          </w:tcPr>
          <w:p w14:paraId="6A7B7FAE" w14:textId="77777777" w:rsidR="00980B94" w:rsidRPr="00A96E3A" w:rsidRDefault="00980B94" w:rsidP="006B4805">
            <w:pPr>
              <w:suppressAutoHyphens/>
              <w:jc w:val="right"/>
              <w:rPr>
                <w:b/>
                <w:bCs/>
                <w:sz w:val="18"/>
                <w:szCs w:val="18"/>
                <w:lang w:eastAsia="en-CA"/>
              </w:rPr>
            </w:pPr>
            <w:r w:rsidRPr="000A4838">
              <w:rPr>
                <w:b/>
                <w:bCs/>
                <w:sz w:val="18"/>
                <w:szCs w:val="18"/>
                <w:lang w:eastAsia="en-CA"/>
              </w:rPr>
              <w:t>100%</w:t>
            </w:r>
          </w:p>
        </w:tc>
      </w:tr>
    </w:tbl>
    <w:p w14:paraId="4E10EFB9" w14:textId="4D2F356D" w:rsidR="00980B94" w:rsidRDefault="00980B94" w:rsidP="006B4805">
      <w:pPr>
        <w:pStyle w:val="Title1"/>
        <w:tabs>
          <w:tab w:val="left" w:pos="7763"/>
        </w:tabs>
        <w:suppressAutoHyphens/>
        <w:jc w:val="left"/>
        <w:rPr>
          <w:lang w:val="en-CA"/>
        </w:rPr>
      </w:pPr>
    </w:p>
    <w:p w14:paraId="293D73FD" w14:textId="77777777" w:rsidR="00E85409" w:rsidRPr="009B0D30" w:rsidRDefault="00E85409" w:rsidP="006B4805">
      <w:pPr>
        <w:suppressAutoHyphens/>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9B0D30" w14:paraId="777C7A35" w14:textId="77777777" w:rsidTr="00B363C0">
        <w:trPr>
          <w:jc w:val="center"/>
        </w:trPr>
        <w:tc>
          <w:tcPr>
            <w:tcW w:w="1915" w:type="dxa"/>
          </w:tcPr>
          <w:p w14:paraId="35978714" w14:textId="77777777" w:rsidR="00E85409" w:rsidRPr="009B0D30" w:rsidRDefault="00E85409" w:rsidP="006B4805">
            <w:pPr>
              <w:suppressAutoHyphens/>
            </w:pPr>
          </w:p>
        </w:tc>
        <w:tc>
          <w:tcPr>
            <w:tcW w:w="1915" w:type="dxa"/>
          </w:tcPr>
          <w:p w14:paraId="1125DFC3" w14:textId="77777777" w:rsidR="00E85409" w:rsidRPr="009B0D30" w:rsidRDefault="00E85409" w:rsidP="006B4805">
            <w:pPr>
              <w:suppressAutoHyphens/>
            </w:pPr>
          </w:p>
        </w:tc>
        <w:tc>
          <w:tcPr>
            <w:tcW w:w="1915" w:type="dxa"/>
            <w:tcBorders>
              <w:bottom w:val="single" w:sz="4" w:space="0" w:color="auto"/>
            </w:tcBorders>
          </w:tcPr>
          <w:p w14:paraId="7505F8FA" w14:textId="77777777" w:rsidR="00E85409" w:rsidRPr="009B0D30" w:rsidRDefault="00E85409" w:rsidP="006B4805">
            <w:pPr>
              <w:suppressAutoHyphens/>
            </w:pPr>
          </w:p>
        </w:tc>
        <w:tc>
          <w:tcPr>
            <w:tcW w:w="1915" w:type="dxa"/>
          </w:tcPr>
          <w:p w14:paraId="012D976B" w14:textId="77777777" w:rsidR="00E85409" w:rsidRPr="009B0D30" w:rsidRDefault="00E85409" w:rsidP="006B4805">
            <w:pPr>
              <w:suppressAutoHyphens/>
            </w:pPr>
          </w:p>
        </w:tc>
        <w:tc>
          <w:tcPr>
            <w:tcW w:w="1916" w:type="dxa"/>
          </w:tcPr>
          <w:p w14:paraId="4D169C71" w14:textId="77777777" w:rsidR="00E85409" w:rsidRPr="009B0D30" w:rsidRDefault="00E85409" w:rsidP="006B4805">
            <w:pPr>
              <w:suppressAutoHyphens/>
            </w:pPr>
          </w:p>
        </w:tc>
      </w:tr>
    </w:tbl>
    <w:p w14:paraId="7D6942C7" w14:textId="77777777" w:rsidR="00E85409" w:rsidRPr="009B0D30" w:rsidRDefault="00E85409" w:rsidP="006B4805">
      <w:pPr>
        <w:suppressAutoHyphens/>
      </w:pPr>
    </w:p>
    <w:sectPr w:rsidR="00E85409" w:rsidRPr="009B0D30" w:rsidSect="00AB38D2">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E6DB0" w14:textId="77777777" w:rsidR="00FA6BC7" w:rsidRDefault="00FA6BC7" w:rsidP="004A504B">
      <w:r>
        <w:separator/>
      </w:r>
    </w:p>
  </w:endnote>
  <w:endnote w:type="continuationSeparator" w:id="0">
    <w:p w14:paraId="31E955BA" w14:textId="77777777" w:rsidR="00FA6BC7" w:rsidRDefault="00FA6BC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Noto Sans Devanagari">
    <w:charset w:val="00"/>
    <w:family w:val="swiss"/>
    <w:pitch w:val="variable"/>
    <w:sig w:usb0="80008023" w:usb1="00002046" w:usb2="00000000" w:usb3="00000000" w:csb0="00000001"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3500736"/>
      <w:docPartObj>
        <w:docPartGallery w:val="Page Numbers (Bottom of Page)"/>
        <w:docPartUnique/>
      </w:docPartObj>
    </w:sdtPr>
    <w:sdtEndPr>
      <w:rPr>
        <w:noProof/>
      </w:rPr>
    </w:sdtEndPr>
    <w:sdtContent>
      <w:p w14:paraId="351CD465" w14:textId="77777777" w:rsidR="00980B94" w:rsidRDefault="00980B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0CE6FB" w14:textId="77777777" w:rsidR="00980B94" w:rsidRDefault="00980B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144223"/>
      <w:docPartObj>
        <w:docPartGallery w:val="Page Numbers (Bottom of Page)"/>
        <w:docPartUnique/>
      </w:docPartObj>
    </w:sdtPr>
    <w:sdtEndPr>
      <w:rPr>
        <w:noProof/>
      </w:rPr>
    </w:sdtEndPr>
    <w:sdtContent>
      <w:p w14:paraId="411B52F0" w14:textId="77777777" w:rsidR="00980B94" w:rsidRDefault="00980B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49A91D" w14:textId="77777777" w:rsidR="00980B94" w:rsidRDefault="00980B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233D2" w14:textId="77777777" w:rsidR="00980B94" w:rsidRDefault="00980B94" w:rsidP="00AE1AF4">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F8AA0DB" w14:textId="77777777" w:rsidR="00980B94" w:rsidRDefault="00980B94" w:rsidP="00AE1AF4">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8A15D" w14:textId="77777777" w:rsidR="00980B94" w:rsidRPr="0033525D" w:rsidRDefault="00980B94">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BBA24" w14:textId="77777777" w:rsidR="00980B94" w:rsidRPr="0033525D" w:rsidRDefault="00980B94">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5BC21CD1" w14:textId="77777777" w:rsidR="00980B94" w:rsidRDefault="00980B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D86FAB" w14:textId="77777777" w:rsidR="00980B94" w:rsidRPr="001B41FF" w:rsidRDefault="00980B94" w:rsidP="001B41F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8190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DF5A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5100650"/>
      <w:docPartObj>
        <w:docPartGallery w:val="Page Numbers (Bottom of Page)"/>
        <w:docPartUnique/>
      </w:docPartObj>
    </w:sdtPr>
    <w:sdtEndPr>
      <w:rPr>
        <w:noProof/>
      </w:rPr>
    </w:sdtEndPr>
    <w:sdtContent>
      <w:p w14:paraId="13366D9B" w14:textId="01B0B084" w:rsidR="00AB38D2" w:rsidRDefault="00AB38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26D611" w14:textId="77777777" w:rsidR="004E7F9C" w:rsidRPr="00AB38D2" w:rsidRDefault="004E7F9C" w:rsidP="00AB38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1E614" w14:textId="77777777" w:rsidR="00FA6BC7" w:rsidRDefault="00FA6BC7" w:rsidP="004A504B">
      <w:r>
        <w:separator/>
      </w:r>
    </w:p>
  </w:footnote>
  <w:footnote w:type="continuationSeparator" w:id="0">
    <w:p w14:paraId="093D8BBC" w14:textId="77777777" w:rsidR="00FA6BC7" w:rsidRDefault="00FA6BC7" w:rsidP="004A504B">
      <w:r>
        <w:continuationSeparator/>
      </w:r>
    </w:p>
  </w:footnote>
  <w:footnote w:id="1">
    <w:p w14:paraId="37382869" w14:textId="3865FBCB" w:rsidR="003B0AF4" w:rsidRPr="003B0AF4" w:rsidRDefault="003B0AF4">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/ExCom/92/1</w:t>
      </w:r>
    </w:p>
  </w:footnote>
  <w:footnote w:id="2">
    <w:p w14:paraId="453FE6D4" w14:textId="77777777" w:rsidR="00980B94" w:rsidRPr="00264622" w:rsidRDefault="00980B94" w:rsidP="00980B94">
      <w:pPr>
        <w:pStyle w:val="FootnoteText"/>
        <w:shd w:val="clear" w:color="auto" w:fill="FFFFFF" w:themeFill="background1"/>
        <w:suppressAutoHyphens/>
      </w:pPr>
      <w:r w:rsidRPr="00FE3307">
        <w:rPr>
          <w:rStyle w:val="FootnoteReference"/>
        </w:rPr>
        <w:footnoteRef/>
      </w:r>
      <w:r w:rsidRPr="00FE3307">
        <w:t xml:space="preserve"> </w:t>
      </w:r>
      <w:r w:rsidRPr="009078AA">
        <w:t xml:space="preserve">As per the letter of 27 January 2023 from the Ministry of the Environment, Protection of </w:t>
      </w:r>
      <w:proofErr w:type="gramStart"/>
      <w:r w:rsidRPr="009078AA">
        <w:t>Nature</w:t>
      </w:r>
      <w:proofErr w:type="gramEnd"/>
      <w:r w:rsidRPr="009078AA">
        <w:t xml:space="preserve"> and Sustainable Development of</w:t>
      </w:r>
      <w:r w:rsidRPr="00264622">
        <w:t> Cameroon to UNIDO.</w:t>
      </w:r>
    </w:p>
  </w:footnote>
  <w:footnote w:id="3">
    <w:p w14:paraId="3F87376B" w14:textId="77777777" w:rsidR="00980B94" w:rsidRDefault="00980B94" w:rsidP="00980B94">
      <w:pPr>
        <w:pStyle w:val="FootnoteText"/>
        <w:shd w:val="clear" w:color="auto" w:fill="FFFFFF" w:themeFill="background1"/>
        <w:suppressAutoHyphens/>
      </w:pPr>
      <w:r w:rsidRPr="00264622">
        <w:rPr>
          <w:rStyle w:val="FootnoteReference"/>
        </w:rPr>
        <w:footnoteRef/>
      </w:r>
      <w:r w:rsidRPr="00264622">
        <w:t xml:space="preserve"> Except for those HCFCs allowed for a servicing tail between 2030 and 2040, where required, consistent with the provisions of the Montreal Protocol.</w:t>
      </w:r>
    </w:p>
  </w:footnote>
  <w:footnote w:id="4">
    <w:p w14:paraId="4165ECFF" w14:textId="77777777" w:rsidR="00980B94" w:rsidRDefault="00980B94" w:rsidP="00980B94">
      <w:pPr>
        <w:pStyle w:val="FootnoteText"/>
        <w:shd w:val="clear" w:color="auto" w:fill="FFFFFF" w:themeFill="background1"/>
        <w:suppressAutoHyphens/>
      </w:pPr>
      <w:r>
        <w:rPr>
          <w:rStyle w:val="FootnoteReference"/>
        </w:rPr>
        <w:footnoteRef/>
      </w:r>
      <w:r>
        <w:t xml:space="preserve"> Decision 64/41 and document UNEP/OzL.Pro/ExCom/</w:t>
      </w:r>
      <w:r w:rsidRPr="00264622">
        <w:t>64/</w:t>
      </w:r>
      <w:r>
        <w:t>26.</w:t>
      </w:r>
    </w:p>
  </w:footnote>
  <w:footnote w:id="5">
    <w:p w14:paraId="7E41C667" w14:textId="1594E9F2" w:rsidR="00980B94" w:rsidRPr="00A65751" w:rsidRDefault="00980B94" w:rsidP="00980B94">
      <w:pPr>
        <w:pStyle w:val="FootnoteText"/>
      </w:pPr>
      <w:r>
        <w:rPr>
          <w:rStyle w:val="FootnoteReference"/>
        </w:rPr>
        <w:footnoteRef/>
      </w:r>
      <w:r>
        <w:t xml:space="preserve"> The starting point for Cameroon was reassessed a</w:t>
      </w:r>
      <w:r w:rsidR="0044737F">
        <w:t>t</w:t>
      </w:r>
      <w:r>
        <w:t xml:space="preserve"> </w:t>
      </w:r>
      <w:r w:rsidRPr="00996201">
        <w:t>77.56 ODP</w:t>
      </w:r>
      <w:r>
        <w:t xml:space="preserve"> </w:t>
      </w:r>
      <w:r w:rsidR="00E05BCB">
        <w:t>tonnes</w:t>
      </w:r>
      <w:r>
        <w:t xml:space="preserve"> </w:t>
      </w:r>
      <w:r w:rsidR="00E05BCB">
        <w:t xml:space="preserve">at </w:t>
      </w:r>
      <w:r>
        <w:t>the 82</w:t>
      </w:r>
      <w:r w:rsidRPr="00A65751">
        <w:rPr>
          <w:vertAlign w:val="superscript"/>
        </w:rPr>
        <w:t>nd</w:t>
      </w:r>
      <w:r>
        <w:t xml:space="preserve"> meeting</w:t>
      </w:r>
      <w:r w:rsidR="00E05BCB">
        <w:t>.</w:t>
      </w:r>
    </w:p>
  </w:footnote>
  <w:footnote w:id="6">
    <w:p w14:paraId="3C656078" w14:textId="77777777" w:rsidR="00980B94" w:rsidRPr="009931F4" w:rsidRDefault="00980B94" w:rsidP="00980B94">
      <w:pPr>
        <w:pStyle w:val="FootnoteText"/>
        <w:shd w:val="clear" w:color="auto" w:fill="FFFFFF" w:themeFill="background1"/>
        <w:suppressAutoHyphens/>
      </w:pPr>
      <w:r>
        <w:rPr>
          <w:rStyle w:val="FootnoteReference"/>
        </w:rPr>
        <w:footnoteRef/>
      </w:r>
      <w:r>
        <w:t xml:space="preserve"> Decision 82/59 and document </w:t>
      </w:r>
      <w:r w:rsidRPr="009931F4">
        <w:t>UNEP</w:t>
      </w:r>
      <w:r w:rsidRPr="00F87CFC">
        <w:t>/OzL.Pro/ExCom/</w:t>
      </w:r>
      <w:r>
        <w:t>82/43</w:t>
      </w:r>
    </w:p>
  </w:footnote>
  <w:footnote w:id="7">
    <w:p w14:paraId="1832A999" w14:textId="77777777" w:rsidR="00980B94" w:rsidRDefault="00980B94" w:rsidP="00980B94">
      <w:pPr>
        <w:pStyle w:val="FootnoteText"/>
        <w:suppressAutoHyphens/>
        <w:rPr>
          <w:lang w:eastAsia="en-CA"/>
        </w:rPr>
      </w:pPr>
      <w:r>
        <w:rPr>
          <w:rStyle w:val="FootnoteReference"/>
        </w:rPr>
        <w:footnoteRef/>
      </w:r>
      <w:r>
        <w:t xml:space="preserve"> </w:t>
      </w:r>
      <w:r w:rsidRPr="00946311">
        <w:rPr>
          <w:lang w:eastAsia="en-CA"/>
        </w:rPr>
        <w:t>Determining the exact number of equipment assembled or installed annually is difficult due to the dynamic characteristic</w:t>
      </w:r>
      <w:r>
        <w:rPr>
          <w:lang w:eastAsia="en-CA"/>
        </w:rPr>
        <w:t>s</w:t>
      </w:r>
      <w:r w:rsidRPr="00946311">
        <w:rPr>
          <w:lang w:eastAsia="en-CA"/>
        </w:rPr>
        <w:t xml:space="preserve"> of the commercial sector</w:t>
      </w:r>
      <w:r>
        <w:rPr>
          <w:lang w:eastAsia="en-CA"/>
        </w:rPr>
        <w:t>.</w:t>
      </w:r>
    </w:p>
    <w:p w14:paraId="6AA1096D" w14:textId="77777777" w:rsidR="00980B94" w:rsidRPr="00460102" w:rsidRDefault="00980B94" w:rsidP="00980B94">
      <w:pPr>
        <w:pStyle w:val="FootnoteText"/>
        <w:suppressAutoHyphens/>
      </w:pPr>
    </w:p>
  </w:footnote>
  <w:footnote w:id="8">
    <w:p w14:paraId="3EF3994D" w14:textId="4F1BD071" w:rsidR="00980B94" w:rsidRPr="00462A1D" w:rsidRDefault="00980B94" w:rsidP="00CA7784">
      <w:pPr>
        <w:pStyle w:val="FootnoteText"/>
        <w:suppressAutoHyphens/>
      </w:pPr>
      <w:r w:rsidRPr="00957575">
        <w:rPr>
          <w:rStyle w:val="FootnoteReference"/>
        </w:rPr>
        <w:footnoteRef/>
      </w:r>
      <w:r w:rsidRPr="00462A1D">
        <w:t xml:space="preserve"> It has been estimated</w:t>
      </w:r>
      <w:r>
        <w:t xml:space="preserve"> </w:t>
      </w:r>
      <w:r>
        <w:rPr>
          <w:rStyle w:val="ui-provider"/>
        </w:rPr>
        <w:t>assuming that HCFC-22 consumed in commercial refrigeration and air-conditioning will be fully substituted by R-404A and R-410A, respectively and this quantity, in CO</w:t>
      </w:r>
      <w:r w:rsidRPr="00245621">
        <w:rPr>
          <w:rStyle w:val="ui-provider"/>
          <w:vertAlign w:val="subscript"/>
        </w:rPr>
        <w:t>2</w:t>
      </w:r>
      <w:r w:rsidR="00CA7784" w:rsidRPr="00CA7784">
        <w:rPr>
          <w:rStyle w:val="ui-provider"/>
        </w:rPr>
        <w:t>-eq</w:t>
      </w:r>
      <w:r>
        <w:rPr>
          <w:rStyle w:val="ui-provider"/>
        </w:rPr>
        <w:t xml:space="preserve"> tonnes, was equally divided over eight years. This quantity would be in addition to the 6 per cent growth in HFC consumption.</w:t>
      </w:r>
    </w:p>
  </w:footnote>
  <w:footnote w:id="9">
    <w:p w14:paraId="224CFEBC" w14:textId="77777777" w:rsidR="00980B94" w:rsidRPr="00462A1D" w:rsidRDefault="00980B94" w:rsidP="00980B94">
      <w:pPr>
        <w:suppressAutoHyphens/>
        <w:rPr>
          <w:sz w:val="20"/>
          <w:szCs w:val="20"/>
        </w:rPr>
      </w:pPr>
      <w:r w:rsidRPr="00462A1D">
        <w:rPr>
          <w:rStyle w:val="FootnoteReference"/>
          <w:sz w:val="20"/>
          <w:szCs w:val="20"/>
        </w:rPr>
        <w:footnoteRef/>
      </w:r>
      <w:r w:rsidRPr="00462A1D">
        <w:rPr>
          <w:sz w:val="20"/>
          <w:szCs w:val="20"/>
        </w:rPr>
        <w:t xml:space="preserve"> The sector uses </w:t>
      </w:r>
      <w:r w:rsidRPr="00462A1D">
        <w:rPr>
          <w:color w:val="000000"/>
          <w:sz w:val="20"/>
          <w:szCs w:val="20"/>
        </w:rPr>
        <w:t>HFC-227ea</w:t>
      </w:r>
      <w:r w:rsidRPr="00462A1D">
        <w:rPr>
          <w:sz w:val="20"/>
          <w:szCs w:val="20"/>
        </w:rPr>
        <w:t xml:space="preserve"> (GWP = 3,220) with available replacements like CO</w:t>
      </w:r>
      <w:r w:rsidRPr="00462A1D">
        <w:rPr>
          <w:sz w:val="20"/>
          <w:szCs w:val="20"/>
          <w:vertAlign w:val="subscript"/>
        </w:rPr>
        <w:t xml:space="preserve">2 </w:t>
      </w:r>
      <w:r w:rsidRPr="00462A1D">
        <w:rPr>
          <w:sz w:val="20"/>
          <w:szCs w:val="20"/>
        </w:rPr>
        <w:t>and water.</w:t>
      </w:r>
    </w:p>
  </w:footnote>
  <w:footnote w:id="10">
    <w:p w14:paraId="7ED52B04" w14:textId="36984EAE" w:rsidR="00980B94" w:rsidRPr="00462A1D" w:rsidRDefault="00980B94" w:rsidP="00980B94">
      <w:pPr>
        <w:spacing w:line="259" w:lineRule="auto"/>
        <w:rPr>
          <w:sz w:val="20"/>
          <w:szCs w:val="20"/>
        </w:rPr>
      </w:pPr>
      <w:r w:rsidRPr="00462A1D">
        <w:rPr>
          <w:rStyle w:val="FootnoteReference"/>
          <w:sz w:val="20"/>
          <w:szCs w:val="20"/>
        </w:rPr>
        <w:footnoteRef/>
      </w:r>
      <w:r w:rsidRPr="00462A1D">
        <w:rPr>
          <w:sz w:val="20"/>
          <w:szCs w:val="20"/>
        </w:rPr>
        <w:t xml:space="preserve"> The training will focus on fire certification, handling, risk assessment and safety, and managing the alternatives. </w:t>
      </w:r>
    </w:p>
  </w:footnote>
  <w:footnote w:id="11">
    <w:p w14:paraId="52E0258C" w14:textId="77777777" w:rsidR="00980B94" w:rsidRPr="00996241" w:rsidRDefault="00980B94" w:rsidP="00980B94">
      <w:pPr>
        <w:pStyle w:val="FootnoteText"/>
        <w:suppressAutoHyphens/>
      </w:pPr>
      <w:r>
        <w:rPr>
          <w:rStyle w:val="FootnoteReference"/>
        </w:rPr>
        <w:footnoteRef/>
      </w:r>
      <w:r>
        <w:t xml:space="preserve"> </w:t>
      </w:r>
      <w:r w:rsidRPr="005D7749">
        <w:t>In line with decision</w:t>
      </w:r>
      <w:r>
        <w:t> </w:t>
      </w:r>
      <w:r w:rsidRPr="005D7749">
        <w:t>84/92(d), decision</w:t>
      </w:r>
      <w:r>
        <w:t> </w:t>
      </w:r>
      <w:r w:rsidRPr="005D7749">
        <w:t>90/48(c) encouraged bilateral and implementing agencies to continue ensuring that the operational gender mainstreaming policy was applied to all projects, taking into consideration the specific activities presented in table</w:t>
      </w:r>
      <w:r>
        <w:t> </w:t>
      </w:r>
      <w:r w:rsidRPr="005D7749">
        <w:t>2 of document</w:t>
      </w:r>
      <w:r>
        <w:t> </w:t>
      </w:r>
      <w:r w:rsidRPr="005D7749">
        <w:t>UNEP/OzL.Pro/ExCom/90/37.</w:t>
      </w:r>
    </w:p>
  </w:footnote>
  <w:footnote w:id="12">
    <w:p w14:paraId="48F7093E" w14:textId="383DD7C9" w:rsidR="004A73F2" w:rsidRPr="00E522D8" w:rsidRDefault="004A73F2" w:rsidP="004A73F2">
      <w:pPr>
        <w:pStyle w:val="FootnoteText"/>
      </w:pPr>
      <w:r>
        <w:rPr>
          <w:rStyle w:val="FootnoteReference"/>
        </w:rPr>
        <w:footnoteRef/>
      </w:r>
      <w:r>
        <w:t xml:space="preserve"> </w:t>
      </w:r>
      <w:r w:rsidRPr="00462A1D">
        <w:rPr>
          <w:color w:val="2C2825"/>
          <w:shd w:val="clear" w:color="auto" w:fill="FFFFFF"/>
        </w:rPr>
        <w:t>Real GDP growth in Cameroon is projected at 4.3 per</w:t>
      </w:r>
      <w:r w:rsidR="00B66EEB">
        <w:rPr>
          <w:color w:val="2C2825"/>
          <w:shd w:val="clear" w:color="auto" w:fill="FFFFFF"/>
        </w:rPr>
        <w:t> </w:t>
      </w:r>
      <w:r w:rsidRPr="00462A1D">
        <w:rPr>
          <w:color w:val="2C2825"/>
          <w:shd w:val="clear" w:color="auto" w:fill="FFFFFF"/>
        </w:rPr>
        <w:t>cent in 2023 and should average 4.5 per</w:t>
      </w:r>
      <w:r w:rsidR="00B66EEB">
        <w:rPr>
          <w:color w:val="2C2825"/>
          <w:shd w:val="clear" w:color="auto" w:fill="FFFFFF"/>
        </w:rPr>
        <w:t> </w:t>
      </w:r>
      <w:r w:rsidRPr="00462A1D">
        <w:rPr>
          <w:color w:val="2C2825"/>
          <w:shd w:val="clear" w:color="auto" w:fill="FFFFFF"/>
        </w:rPr>
        <w:t xml:space="preserve">cent in the medium term. </w:t>
      </w:r>
      <w:r w:rsidRPr="00E522D8">
        <w:rPr>
          <w:color w:val="2C2825"/>
          <w:shd w:val="clear" w:color="auto" w:fill="FFFFFF"/>
        </w:rPr>
        <w:t>International Monetary Fund, Press Release No 23/64 (March 8, 2023).</w:t>
      </w:r>
    </w:p>
  </w:footnote>
  <w:footnote w:id="13">
    <w:p w14:paraId="44E8D286" w14:textId="1E533EDE" w:rsidR="0022179B" w:rsidRPr="0022179B" w:rsidRDefault="0022179B">
      <w:pPr>
        <w:pStyle w:val="FootnoteText"/>
      </w:pPr>
      <w:r>
        <w:rPr>
          <w:rStyle w:val="FootnoteReference"/>
        </w:rPr>
        <w:footnoteRef/>
      </w:r>
      <w:r>
        <w:t xml:space="preserve"> </w:t>
      </w:r>
      <w:r w:rsidRPr="00E522D8">
        <w:t>US $1,211,500 plus agency support costs of US $84,805</w:t>
      </w:r>
    </w:p>
  </w:footnote>
  <w:footnote w:id="14">
    <w:p w14:paraId="6A45B353" w14:textId="77777777" w:rsidR="00980B94" w:rsidRPr="000C702C" w:rsidRDefault="00980B94" w:rsidP="00980B94">
      <w:pPr>
        <w:pStyle w:val="FootnoteText"/>
        <w:rPr>
          <w:lang w:val="en-US"/>
        </w:rPr>
      </w:pPr>
      <w:r>
        <w:rPr>
          <w:rStyle w:val="FootnoteReference"/>
        </w:rPr>
        <w:footnoteRef/>
      </w:r>
      <w:r>
        <w:t xml:space="preserve"> Stage II of the HPMP has established target up to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D6081" w14:textId="2C130636" w:rsidR="00980B94" w:rsidRPr="001B41FF" w:rsidRDefault="00000000" w:rsidP="001B41FF">
    <w:pPr>
      <w:jc w:val="left"/>
    </w:pPr>
    <w:r>
      <w:fldChar w:fldCharType="begin"/>
    </w:r>
    <w:r>
      <w:instrText>DOCPROPERTY "Document number"  \* MERGEFORMAT</w:instrText>
    </w:r>
    <w:r>
      <w:fldChar w:fldCharType="separate"/>
    </w:r>
    <w:r w:rsidR="001F5B40">
      <w:t>UNEP/</w:t>
    </w:r>
    <w:proofErr w:type="spellStart"/>
    <w:r w:rsidR="001F5B40">
      <w:t>OzL.Pro</w:t>
    </w:r>
    <w:proofErr w:type="spellEnd"/>
    <w:r w:rsidR="001F5B40">
      <w:t>/ExCom/92/23</w:t>
    </w:r>
    <w:r>
      <w:fldChar w:fldCharType="end"/>
    </w:r>
  </w:p>
  <w:p w14:paraId="296BF72D" w14:textId="77777777" w:rsidR="00980B94" w:rsidRDefault="00980B94">
    <w:pPr>
      <w:pStyle w:val="Header"/>
    </w:pPr>
  </w:p>
  <w:p w14:paraId="2DF649AC" w14:textId="77777777" w:rsidR="00980B94" w:rsidRDefault="00980B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7C573" w14:textId="2B0C1DA3" w:rsidR="00980B94" w:rsidRPr="001B41FF" w:rsidRDefault="00000000">
    <w:pPr>
      <w:jc w:val="right"/>
    </w:pPr>
    <w:fldSimple w:instr="DOCPROPERTY &quot;Document number&quot;  \* MERGEFORMAT">
      <w:r w:rsidR="001F5B40">
        <w:t>UNEP/OzL.Pro/ExCom/92/23</w:t>
      </w:r>
    </w:fldSimple>
  </w:p>
  <w:p w14:paraId="5AAE91C9" w14:textId="77777777" w:rsidR="00980B94" w:rsidRDefault="00980B94" w:rsidP="000A0286">
    <w:pPr>
      <w:pStyle w:val="Header"/>
      <w:jc w:val="right"/>
    </w:pPr>
  </w:p>
  <w:p w14:paraId="761BB105" w14:textId="77777777" w:rsidR="00980B94" w:rsidRPr="0033525D" w:rsidRDefault="00980B94" w:rsidP="000A028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CEC3" w14:textId="60CA7DDC" w:rsidR="00980B94" w:rsidRPr="0033525D" w:rsidRDefault="00000000">
    <w:fldSimple w:instr=" DOCPROPERTY &quot;Document number&quot;  \* MERGEFORMAT ">
      <w:r w:rsidR="001F5B40">
        <w:t>UNEP/OzL.Pro/ExCom/92/23</w:t>
      </w:r>
    </w:fldSimple>
  </w:p>
  <w:p w14:paraId="54ECC10A" w14:textId="77777777" w:rsidR="00980B94" w:rsidRPr="0033525D" w:rsidRDefault="00980B94"/>
  <w:p w14:paraId="19B6914C" w14:textId="77777777" w:rsidR="00980B94" w:rsidRPr="0033525D" w:rsidRDefault="00980B9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DFBBC" w14:textId="0B5BB703" w:rsidR="00980B94" w:rsidRPr="0033525D" w:rsidRDefault="00000000">
    <w:pPr>
      <w:jc w:val="right"/>
    </w:pPr>
    <w:fldSimple w:instr=" DOCPROPERTY &quot;Document number&quot;  \* MERGEFORMAT ">
      <w:r w:rsidR="001F5B40">
        <w:t>UNEP/OzL.Pro/ExCom/92/23</w:t>
      </w:r>
    </w:fldSimple>
  </w:p>
  <w:p w14:paraId="51BF3C8E" w14:textId="77777777" w:rsidR="00980B94" w:rsidRPr="0033525D" w:rsidRDefault="00980B94"/>
  <w:p w14:paraId="3082E496" w14:textId="77777777" w:rsidR="00980B94" w:rsidRPr="0033525D" w:rsidRDefault="00980B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535AA" w14:textId="0BB99437" w:rsidR="00980B94" w:rsidRPr="001B41FF" w:rsidRDefault="00000000" w:rsidP="001B41FF">
    <w:pPr>
      <w:jc w:val="right"/>
    </w:pPr>
    <w:fldSimple w:instr="DOCPROPERTY &quot;Document number&quot;  \* MERGEFORMAT">
      <w:r w:rsidR="001F5B40">
        <w:t>UNEP/OzL.Pro/ExCom/92/23</w:t>
      </w:r>
    </w:fldSimple>
  </w:p>
  <w:p w14:paraId="4E38956C" w14:textId="77777777" w:rsidR="00980B94" w:rsidRDefault="00980B94" w:rsidP="001B41FF">
    <w:pPr>
      <w:pStyle w:val="Header"/>
      <w:jc w:val="right"/>
    </w:pPr>
    <w:r>
      <w:t>Annex I</w:t>
    </w:r>
  </w:p>
  <w:p w14:paraId="6BC921D4" w14:textId="77777777" w:rsidR="00980B94" w:rsidRDefault="00980B94" w:rsidP="001B41FF">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CB50B" w14:textId="308A5A67" w:rsidR="00DC6A10" w:rsidRPr="0033525D" w:rsidRDefault="00000000">
    <w:r>
      <w:fldChar w:fldCharType="begin"/>
    </w:r>
    <w:r>
      <w:instrText xml:space="preserve"> DOCPROPERTY "Document number"  \* MERGEFORMAT </w:instrText>
    </w:r>
    <w:r>
      <w:fldChar w:fldCharType="separate"/>
    </w:r>
    <w:r w:rsidR="001F5B40">
      <w:t>UNEP/</w:t>
    </w:r>
    <w:proofErr w:type="spellStart"/>
    <w:r w:rsidR="001F5B40">
      <w:t>OzL.Pro</w:t>
    </w:r>
    <w:proofErr w:type="spellEnd"/>
    <w:r w:rsidR="001F5B40">
      <w:t>/ExCom/92/23</w:t>
    </w:r>
    <w:r>
      <w:fldChar w:fldCharType="end"/>
    </w:r>
  </w:p>
  <w:p w14:paraId="34EA239D" w14:textId="292F55E9" w:rsidR="00DC6A10" w:rsidRPr="0033525D" w:rsidRDefault="00AB38D2">
    <w:r>
      <w:t>Annex II</w:t>
    </w:r>
  </w:p>
  <w:p w14:paraId="156515DB" w14:textId="77777777" w:rsidR="00DC6A10" w:rsidRDefault="00DC6A10"/>
  <w:p w14:paraId="45458AAE" w14:textId="77777777" w:rsidR="00126762" w:rsidRPr="0033525D" w:rsidRDefault="0012676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780B3" w14:textId="0A80101B" w:rsidR="00DC6A10" w:rsidRPr="0033525D" w:rsidRDefault="00000000">
    <w:pPr>
      <w:jc w:val="right"/>
    </w:pPr>
    <w:fldSimple w:instr=" DOCPROPERTY &quot;Document number&quot;  \* MERGEFORMAT ">
      <w:r w:rsidR="001F5B40">
        <w:t>UNEP/OzL.Pro/ExCom/92/23</w:t>
      </w:r>
    </w:fldSimple>
  </w:p>
  <w:p w14:paraId="10613D81" w14:textId="77777777" w:rsidR="00DC6A10" w:rsidRPr="0033525D" w:rsidRDefault="00DC6A10"/>
  <w:p w14:paraId="7D81359B"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8BED8" w14:textId="275C6FC3" w:rsidR="00AB38D2" w:rsidRPr="001B41FF" w:rsidRDefault="00000000" w:rsidP="001B41FF">
    <w:pPr>
      <w:jc w:val="right"/>
    </w:pPr>
    <w:fldSimple w:instr="DOCPROPERTY &quot;Document number&quot;  \* MERGEFORMAT">
      <w:r w:rsidR="001F5B40">
        <w:t>UNEP/OzL.Pro/ExCom/92/23</w:t>
      </w:r>
    </w:fldSimple>
  </w:p>
  <w:p w14:paraId="5F6E3AA2" w14:textId="23B4A475" w:rsidR="00AB38D2" w:rsidRDefault="00AB38D2" w:rsidP="001B41FF">
    <w:pPr>
      <w:pStyle w:val="Header"/>
      <w:jc w:val="right"/>
    </w:pPr>
    <w:r>
      <w:t>Annex II</w:t>
    </w:r>
  </w:p>
  <w:p w14:paraId="22CC54B6" w14:textId="77777777" w:rsidR="00AB38D2" w:rsidRDefault="00AB38D2" w:rsidP="001B41FF">
    <w:pPr>
      <w:pStyle w:val="Header"/>
      <w:jc w:val="right"/>
    </w:pPr>
  </w:p>
  <w:p w14:paraId="6ED3C34A" w14:textId="77777777" w:rsidR="00126762" w:rsidRDefault="00126762" w:rsidP="001B41F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ABE24A0"/>
    <w:lvl w:ilvl="0">
      <w:start w:val="1"/>
      <w:numFmt w:val="decimal"/>
      <w:pStyle w:val="Heading1"/>
      <w:lvlText w:val="%1."/>
      <w:lvlJc w:val="left"/>
      <w:pPr>
        <w:tabs>
          <w:tab w:val="num" w:pos="0"/>
        </w:tabs>
        <w:ind w:left="0" w:firstLine="0"/>
      </w:pPr>
      <w:rPr>
        <w:b w:val="0"/>
        <w:bCs w:val="0"/>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3BB0FF5"/>
    <w:multiLevelType w:val="multilevel"/>
    <w:tmpl w:val="CD5E075E"/>
    <w:lvl w:ilvl="0">
      <w:start w:val="2023"/>
      <w:numFmt w:val="decimal"/>
      <w:lvlText w:val="%1"/>
      <w:lvlJc w:val="left"/>
      <w:pPr>
        <w:ind w:left="950" w:hanging="950"/>
      </w:pPr>
      <w:rPr>
        <w:rFonts w:hint="default"/>
      </w:rPr>
    </w:lvl>
    <w:lvl w:ilvl="1">
      <w:start w:val="2025"/>
      <w:numFmt w:val="decimal"/>
      <w:lvlText w:val="%1-%2"/>
      <w:lvlJc w:val="left"/>
      <w:pPr>
        <w:ind w:left="950" w:hanging="950"/>
      </w:pPr>
      <w:rPr>
        <w:rFonts w:hint="default"/>
      </w:rPr>
    </w:lvl>
    <w:lvl w:ilvl="2">
      <w:start w:val="1"/>
      <w:numFmt w:val="decimal"/>
      <w:lvlText w:val="%1-%2.%3"/>
      <w:lvlJc w:val="left"/>
      <w:pPr>
        <w:ind w:left="950" w:hanging="950"/>
      </w:pPr>
      <w:rPr>
        <w:rFonts w:hint="default"/>
      </w:rPr>
    </w:lvl>
    <w:lvl w:ilvl="3">
      <w:start w:val="1"/>
      <w:numFmt w:val="decimal"/>
      <w:lvlText w:val="%1-%2.%3.%4"/>
      <w:lvlJc w:val="left"/>
      <w:pPr>
        <w:ind w:left="950" w:hanging="95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39748F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FB00C1D"/>
    <w:multiLevelType w:val="multilevel"/>
    <w:tmpl w:val="BBAE7ADE"/>
    <w:lvl w:ilvl="0">
      <w:start w:val="2023"/>
      <w:numFmt w:val="decimal"/>
      <w:lvlText w:val="%1"/>
      <w:lvlJc w:val="left"/>
      <w:pPr>
        <w:ind w:left="975" w:hanging="975"/>
      </w:pPr>
      <w:rPr>
        <w:rFonts w:hint="default"/>
      </w:rPr>
    </w:lvl>
    <w:lvl w:ilvl="1">
      <w:start w:val="2025"/>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975" w:hanging="97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8"/>
  </w:num>
  <w:num w:numId="20" w16cid:durableId="444007775">
    <w:abstractNumId w:val="12"/>
  </w:num>
  <w:num w:numId="21" w16cid:durableId="1029377514">
    <w:abstractNumId w:val="16"/>
  </w:num>
  <w:num w:numId="22" w16cid:durableId="187067305">
    <w:abstractNumId w:val="17"/>
  </w:num>
  <w:num w:numId="23" w16cid:durableId="1986936324">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80B94"/>
    <w:rsid w:val="00000B31"/>
    <w:rsid w:val="00000FED"/>
    <w:rsid w:val="0000434E"/>
    <w:rsid w:val="00005E43"/>
    <w:rsid w:val="000211A9"/>
    <w:rsid w:val="00021238"/>
    <w:rsid w:val="00024CC6"/>
    <w:rsid w:val="00031260"/>
    <w:rsid w:val="00031CA2"/>
    <w:rsid w:val="000346DC"/>
    <w:rsid w:val="00034FF0"/>
    <w:rsid w:val="0003681A"/>
    <w:rsid w:val="000372B7"/>
    <w:rsid w:val="000504BF"/>
    <w:rsid w:val="00050F6E"/>
    <w:rsid w:val="00051448"/>
    <w:rsid w:val="00061EC2"/>
    <w:rsid w:val="00066397"/>
    <w:rsid w:val="000669E9"/>
    <w:rsid w:val="00066CE8"/>
    <w:rsid w:val="0007181C"/>
    <w:rsid w:val="00080ED0"/>
    <w:rsid w:val="00085B8F"/>
    <w:rsid w:val="00090481"/>
    <w:rsid w:val="00091C3F"/>
    <w:rsid w:val="000A3826"/>
    <w:rsid w:val="000A4838"/>
    <w:rsid w:val="000A6C26"/>
    <w:rsid w:val="000B6202"/>
    <w:rsid w:val="000B7ACB"/>
    <w:rsid w:val="000C7411"/>
    <w:rsid w:val="000C7EE3"/>
    <w:rsid w:val="000D1116"/>
    <w:rsid w:val="000D3E24"/>
    <w:rsid w:val="000D52A4"/>
    <w:rsid w:val="000E0178"/>
    <w:rsid w:val="000E07BC"/>
    <w:rsid w:val="000E2E21"/>
    <w:rsid w:val="000E320C"/>
    <w:rsid w:val="000F1CD4"/>
    <w:rsid w:val="000F4103"/>
    <w:rsid w:val="000F70A7"/>
    <w:rsid w:val="001012C3"/>
    <w:rsid w:val="00101488"/>
    <w:rsid w:val="001047DA"/>
    <w:rsid w:val="00105113"/>
    <w:rsid w:val="00113CCA"/>
    <w:rsid w:val="001204F3"/>
    <w:rsid w:val="00121F60"/>
    <w:rsid w:val="00122F25"/>
    <w:rsid w:val="00126762"/>
    <w:rsid w:val="001274E2"/>
    <w:rsid w:val="00135980"/>
    <w:rsid w:val="0013786F"/>
    <w:rsid w:val="001613C7"/>
    <w:rsid w:val="00164719"/>
    <w:rsid w:val="00166FC4"/>
    <w:rsid w:val="001677AC"/>
    <w:rsid w:val="001804EA"/>
    <w:rsid w:val="00183E95"/>
    <w:rsid w:val="00190A61"/>
    <w:rsid w:val="001A2215"/>
    <w:rsid w:val="001A3342"/>
    <w:rsid w:val="001A3E3D"/>
    <w:rsid w:val="001A49F8"/>
    <w:rsid w:val="001A7049"/>
    <w:rsid w:val="001B1E40"/>
    <w:rsid w:val="001B33F5"/>
    <w:rsid w:val="001B4080"/>
    <w:rsid w:val="001C0F31"/>
    <w:rsid w:val="001C764E"/>
    <w:rsid w:val="001E1052"/>
    <w:rsid w:val="001E1294"/>
    <w:rsid w:val="001E21B1"/>
    <w:rsid w:val="001E2F93"/>
    <w:rsid w:val="001E4554"/>
    <w:rsid w:val="001E50E0"/>
    <w:rsid w:val="001E61E5"/>
    <w:rsid w:val="001F11C4"/>
    <w:rsid w:val="001F2159"/>
    <w:rsid w:val="001F2D6D"/>
    <w:rsid w:val="001F53FD"/>
    <w:rsid w:val="001F5B40"/>
    <w:rsid w:val="001F650F"/>
    <w:rsid w:val="001F655D"/>
    <w:rsid w:val="00201437"/>
    <w:rsid w:val="00201C43"/>
    <w:rsid w:val="00204D5A"/>
    <w:rsid w:val="00210B8B"/>
    <w:rsid w:val="00214863"/>
    <w:rsid w:val="002156B4"/>
    <w:rsid w:val="002205DF"/>
    <w:rsid w:val="0022179B"/>
    <w:rsid w:val="00224FCD"/>
    <w:rsid w:val="00237EB6"/>
    <w:rsid w:val="00253222"/>
    <w:rsid w:val="00261C13"/>
    <w:rsid w:val="00262847"/>
    <w:rsid w:val="002649B6"/>
    <w:rsid w:val="00266887"/>
    <w:rsid w:val="00274FEE"/>
    <w:rsid w:val="00281BB2"/>
    <w:rsid w:val="002830AE"/>
    <w:rsid w:val="00291397"/>
    <w:rsid w:val="00295ECA"/>
    <w:rsid w:val="002A03C3"/>
    <w:rsid w:val="002A388D"/>
    <w:rsid w:val="002A389B"/>
    <w:rsid w:val="002A4D61"/>
    <w:rsid w:val="002B2227"/>
    <w:rsid w:val="002B254E"/>
    <w:rsid w:val="002B72E9"/>
    <w:rsid w:val="002C7998"/>
    <w:rsid w:val="002D724C"/>
    <w:rsid w:val="002E4B57"/>
    <w:rsid w:val="002E63FE"/>
    <w:rsid w:val="002F1E53"/>
    <w:rsid w:val="002F2CAA"/>
    <w:rsid w:val="0030052C"/>
    <w:rsid w:val="003158C3"/>
    <w:rsid w:val="00315CF2"/>
    <w:rsid w:val="00320801"/>
    <w:rsid w:val="0032160F"/>
    <w:rsid w:val="00325E68"/>
    <w:rsid w:val="003304BC"/>
    <w:rsid w:val="003306E1"/>
    <w:rsid w:val="003320E4"/>
    <w:rsid w:val="0033525D"/>
    <w:rsid w:val="003414F3"/>
    <w:rsid w:val="00342326"/>
    <w:rsid w:val="003475F4"/>
    <w:rsid w:val="003533DD"/>
    <w:rsid w:val="0035613E"/>
    <w:rsid w:val="003571EE"/>
    <w:rsid w:val="00361B1A"/>
    <w:rsid w:val="00363EE9"/>
    <w:rsid w:val="0037278F"/>
    <w:rsid w:val="00372FE9"/>
    <w:rsid w:val="0037312E"/>
    <w:rsid w:val="003747F2"/>
    <w:rsid w:val="0037607A"/>
    <w:rsid w:val="00376128"/>
    <w:rsid w:val="0037742E"/>
    <w:rsid w:val="00377D56"/>
    <w:rsid w:val="0038245A"/>
    <w:rsid w:val="003840E6"/>
    <w:rsid w:val="0038441D"/>
    <w:rsid w:val="00385CFC"/>
    <w:rsid w:val="00385DB5"/>
    <w:rsid w:val="003912B6"/>
    <w:rsid w:val="00391407"/>
    <w:rsid w:val="0039337A"/>
    <w:rsid w:val="003A300E"/>
    <w:rsid w:val="003A3189"/>
    <w:rsid w:val="003A3CA7"/>
    <w:rsid w:val="003B0AF4"/>
    <w:rsid w:val="003B1F34"/>
    <w:rsid w:val="003B21F0"/>
    <w:rsid w:val="003B33BD"/>
    <w:rsid w:val="003B569D"/>
    <w:rsid w:val="003C3C0E"/>
    <w:rsid w:val="003D42A6"/>
    <w:rsid w:val="003D4F21"/>
    <w:rsid w:val="003D4FAC"/>
    <w:rsid w:val="003D6D17"/>
    <w:rsid w:val="003E0BB5"/>
    <w:rsid w:val="003E5D78"/>
    <w:rsid w:val="003E7906"/>
    <w:rsid w:val="003F000F"/>
    <w:rsid w:val="003F3C50"/>
    <w:rsid w:val="003F4C48"/>
    <w:rsid w:val="00401C48"/>
    <w:rsid w:val="00406202"/>
    <w:rsid w:val="00406A6A"/>
    <w:rsid w:val="00406B22"/>
    <w:rsid w:val="004078FA"/>
    <w:rsid w:val="00425D0C"/>
    <w:rsid w:val="004328A7"/>
    <w:rsid w:val="00434C74"/>
    <w:rsid w:val="0044737F"/>
    <w:rsid w:val="004529B3"/>
    <w:rsid w:val="00455FBB"/>
    <w:rsid w:val="00456EB4"/>
    <w:rsid w:val="00457827"/>
    <w:rsid w:val="00463473"/>
    <w:rsid w:val="004700F4"/>
    <w:rsid w:val="004718F3"/>
    <w:rsid w:val="00475040"/>
    <w:rsid w:val="00490C06"/>
    <w:rsid w:val="00492FFA"/>
    <w:rsid w:val="00493D40"/>
    <w:rsid w:val="00493EE3"/>
    <w:rsid w:val="004967B6"/>
    <w:rsid w:val="004A045D"/>
    <w:rsid w:val="004A504B"/>
    <w:rsid w:val="004A6911"/>
    <w:rsid w:val="004A73F2"/>
    <w:rsid w:val="004A7842"/>
    <w:rsid w:val="004B54E0"/>
    <w:rsid w:val="004B7384"/>
    <w:rsid w:val="004C0C0C"/>
    <w:rsid w:val="004C1697"/>
    <w:rsid w:val="004C2340"/>
    <w:rsid w:val="004C4269"/>
    <w:rsid w:val="004C51C2"/>
    <w:rsid w:val="004D6236"/>
    <w:rsid w:val="004D7F90"/>
    <w:rsid w:val="004E3182"/>
    <w:rsid w:val="004E4DBB"/>
    <w:rsid w:val="004E4E41"/>
    <w:rsid w:val="004E73DB"/>
    <w:rsid w:val="004E7F9C"/>
    <w:rsid w:val="004F0E18"/>
    <w:rsid w:val="004F3493"/>
    <w:rsid w:val="004F5143"/>
    <w:rsid w:val="004F70D3"/>
    <w:rsid w:val="00500CC5"/>
    <w:rsid w:val="0051090F"/>
    <w:rsid w:val="00512B09"/>
    <w:rsid w:val="00515800"/>
    <w:rsid w:val="005217CC"/>
    <w:rsid w:val="00522023"/>
    <w:rsid w:val="005220ED"/>
    <w:rsid w:val="005325D6"/>
    <w:rsid w:val="00533796"/>
    <w:rsid w:val="00537343"/>
    <w:rsid w:val="00546943"/>
    <w:rsid w:val="00555D75"/>
    <w:rsid w:val="00555D9C"/>
    <w:rsid w:val="00560DF0"/>
    <w:rsid w:val="00563B65"/>
    <w:rsid w:val="005649EA"/>
    <w:rsid w:val="0056759C"/>
    <w:rsid w:val="00576CE8"/>
    <w:rsid w:val="00594FC0"/>
    <w:rsid w:val="0059513E"/>
    <w:rsid w:val="00597FFB"/>
    <w:rsid w:val="005A29E0"/>
    <w:rsid w:val="005A4856"/>
    <w:rsid w:val="005A6AA4"/>
    <w:rsid w:val="005A6D9F"/>
    <w:rsid w:val="005B30D7"/>
    <w:rsid w:val="005B39D9"/>
    <w:rsid w:val="005B48FF"/>
    <w:rsid w:val="005C1E32"/>
    <w:rsid w:val="005C670D"/>
    <w:rsid w:val="005D2314"/>
    <w:rsid w:val="005D363F"/>
    <w:rsid w:val="005E0229"/>
    <w:rsid w:val="005E36FE"/>
    <w:rsid w:val="005E7EB2"/>
    <w:rsid w:val="005F278B"/>
    <w:rsid w:val="005F51B8"/>
    <w:rsid w:val="005F5E1A"/>
    <w:rsid w:val="005F6225"/>
    <w:rsid w:val="00604C15"/>
    <w:rsid w:val="00606A90"/>
    <w:rsid w:val="006158D5"/>
    <w:rsid w:val="00623712"/>
    <w:rsid w:val="00625D83"/>
    <w:rsid w:val="006267D8"/>
    <w:rsid w:val="00630734"/>
    <w:rsid w:val="00634F04"/>
    <w:rsid w:val="0063581E"/>
    <w:rsid w:val="00651984"/>
    <w:rsid w:val="00652D46"/>
    <w:rsid w:val="0065475C"/>
    <w:rsid w:val="006623E7"/>
    <w:rsid w:val="00662B80"/>
    <w:rsid w:val="0066332E"/>
    <w:rsid w:val="0066768F"/>
    <w:rsid w:val="006707FA"/>
    <w:rsid w:val="00670F6C"/>
    <w:rsid w:val="006758B3"/>
    <w:rsid w:val="0067626E"/>
    <w:rsid w:val="00676E58"/>
    <w:rsid w:val="006852C7"/>
    <w:rsid w:val="006852CE"/>
    <w:rsid w:val="00692D14"/>
    <w:rsid w:val="00696BC3"/>
    <w:rsid w:val="006A54FF"/>
    <w:rsid w:val="006B152B"/>
    <w:rsid w:val="006B4805"/>
    <w:rsid w:val="006B65C7"/>
    <w:rsid w:val="006C1727"/>
    <w:rsid w:val="006C32FD"/>
    <w:rsid w:val="006C39CE"/>
    <w:rsid w:val="006D0FCC"/>
    <w:rsid w:val="006D1D2C"/>
    <w:rsid w:val="006D21F5"/>
    <w:rsid w:val="006D3089"/>
    <w:rsid w:val="006D37C1"/>
    <w:rsid w:val="006E126D"/>
    <w:rsid w:val="006E1FC3"/>
    <w:rsid w:val="006E7B46"/>
    <w:rsid w:val="006F036B"/>
    <w:rsid w:val="006F4030"/>
    <w:rsid w:val="00703A21"/>
    <w:rsid w:val="00704CE9"/>
    <w:rsid w:val="0070616B"/>
    <w:rsid w:val="00706295"/>
    <w:rsid w:val="00706FDA"/>
    <w:rsid w:val="00711F9A"/>
    <w:rsid w:val="007130BA"/>
    <w:rsid w:val="007132EB"/>
    <w:rsid w:val="00713810"/>
    <w:rsid w:val="00716B5A"/>
    <w:rsid w:val="00717707"/>
    <w:rsid w:val="00721A01"/>
    <w:rsid w:val="007303A5"/>
    <w:rsid w:val="00730B3E"/>
    <w:rsid w:val="00733B68"/>
    <w:rsid w:val="0073420B"/>
    <w:rsid w:val="00735C9A"/>
    <w:rsid w:val="00736367"/>
    <w:rsid w:val="007376BB"/>
    <w:rsid w:val="007473C5"/>
    <w:rsid w:val="0074760E"/>
    <w:rsid w:val="00750503"/>
    <w:rsid w:val="0075052D"/>
    <w:rsid w:val="00754ABA"/>
    <w:rsid w:val="007628E5"/>
    <w:rsid w:val="00782B0D"/>
    <w:rsid w:val="007832B5"/>
    <w:rsid w:val="00791E72"/>
    <w:rsid w:val="007A1546"/>
    <w:rsid w:val="007A228C"/>
    <w:rsid w:val="007A368E"/>
    <w:rsid w:val="007A5868"/>
    <w:rsid w:val="007B04CE"/>
    <w:rsid w:val="007B6871"/>
    <w:rsid w:val="007B7A2F"/>
    <w:rsid w:val="007C3D33"/>
    <w:rsid w:val="007D294A"/>
    <w:rsid w:val="007D3955"/>
    <w:rsid w:val="007D47D2"/>
    <w:rsid w:val="007D4B1E"/>
    <w:rsid w:val="007D4CD2"/>
    <w:rsid w:val="007D6EC0"/>
    <w:rsid w:val="007D7E1D"/>
    <w:rsid w:val="007E1189"/>
    <w:rsid w:val="007F2D5C"/>
    <w:rsid w:val="00802F3B"/>
    <w:rsid w:val="00811161"/>
    <w:rsid w:val="008316F4"/>
    <w:rsid w:val="00831979"/>
    <w:rsid w:val="00832B6A"/>
    <w:rsid w:val="00835913"/>
    <w:rsid w:val="008406DD"/>
    <w:rsid w:val="00845278"/>
    <w:rsid w:val="00851352"/>
    <w:rsid w:val="00857077"/>
    <w:rsid w:val="00863230"/>
    <w:rsid w:val="0086587A"/>
    <w:rsid w:val="00865BD0"/>
    <w:rsid w:val="008702C6"/>
    <w:rsid w:val="008717D8"/>
    <w:rsid w:val="0087215C"/>
    <w:rsid w:val="00875D25"/>
    <w:rsid w:val="00880E35"/>
    <w:rsid w:val="00881EBA"/>
    <w:rsid w:val="008851E0"/>
    <w:rsid w:val="008875FE"/>
    <w:rsid w:val="00887F8E"/>
    <w:rsid w:val="00896234"/>
    <w:rsid w:val="0089758E"/>
    <w:rsid w:val="00897E43"/>
    <w:rsid w:val="008A15A3"/>
    <w:rsid w:val="008C222B"/>
    <w:rsid w:val="008C5738"/>
    <w:rsid w:val="008C7EAD"/>
    <w:rsid w:val="008D0CFE"/>
    <w:rsid w:val="008D17F9"/>
    <w:rsid w:val="008D6152"/>
    <w:rsid w:val="008E5AB6"/>
    <w:rsid w:val="008E7BA9"/>
    <w:rsid w:val="008F0F81"/>
    <w:rsid w:val="008F27BF"/>
    <w:rsid w:val="008F27DA"/>
    <w:rsid w:val="008F2824"/>
    <w:rsid w:val="009104A4"/>
    <w:rsid w:val="0091247C"/>
    <w:rsid w:val="00913DA1"/>
    <w:rsid w:val="009142EC"/>
    <w:rsid w:val="009154C3"/>
    <w:rsid w:val="00920372"/>
    <w:rsid w:val="00923540"/>
    <w:rsid w:val="00926767"/>
    <w:rsid w:val="00933B54"/>
    <w:rsid w:val="009361D5"/>
    <w:rsid w:val="0094287F"/>
    <w:rsid w:val="009428A4"/>
    <w:rsid w:val="009435A6"/>
    <w:rsid w:val="00945A33"/>
    <w:rsid w:val="0094639F"/>
    <w:rsid w:val="00961D45"/>
    <w:rsid w:val="009659F4"/>
    <w:rsid w:val="009677F8"/>
    <w:rsid w:val="00970D60"/>
    <w:rsid w:val="00972012"/>
    <w:rsid w:val="00980B94"/>
    <w:rsid w:val="00982B61"/>
    <w:rsid w:val="00991605"/>
    <w:rsid w:val="0099390E"/>
    <w:rsid w:val="009960E5"/>
    <w:rsid w:val="00996201"/>
    <w:rsid w:val="009A02C4"/>
    <w:rsid w:val="009A0F06"/>
    <w:rsid w:val="009A5204"/>
    <w:rsid w:val="009A7ADC"/>
    <w:rsid w:val="009B0D30"/>
    <w:rsid w:val="009B1850"/>
    <w:rsid w:val="009C19B7"/>
    <w:rsid w:val="009C457C"/>
    <w:rsid w:val="009C5ABB"/>
    <w:rsid w:val="009D7C51"/>
    <w:rsid w:val="009E0AD9"/>
    <w:rsid w:val="009E196C"/>
    <w:rsid w:val="009E6A0A"/>
    <w:rsid w:val="009F06E6"/>
    <w:rsid w:val="009F32B9"/>
    <w:rsid w:val="009F36BF"/>
    <w:rsid w:val="00A021B3"/>
    <w:rsid w:val="00A111B6"/>
    <w:rsid w:val="00A11C2C"/>
    <w:rsid w:val="00A17CBD"/>
    <w:rsid w:val="00A2159E"/>
    <w:rsid w:val="00A25DE6"/>
    <w:rsid w:val="00A26D27"/>
    <w:rsid w:val="00A33A08"/>
    <w:rsid w:val="00A376EE"/>
    <w:rsid w:val="00A428F9"/>
    <w:rsid w:val="00A42A99"/>
    <w:rsid w:val="00A5151A"/>
    <w:rsid w:val="00A51E1C"/>
    <w:rsid w:val="00A57E0A"/>
    <w:rsid w:val="00A57EDB"/>
    <w:rsid w:val="00A7171B"/>
    <w:rsid w:val="00A823F6"/>
    <w:rsid w:val="00A825F5"/>
    <w:rsid w:val="00A84B45"/>
    <w:rsid w:val="00A8719E"/>
    <w:rsid w:val="00A87767"/>
    <w:rsid w:val="00AA0A89"/>
    <w:rsid w:val="00AA5270"/>
    <w:rsid w:val="00AA5368"/>
    <w:rsid w:val="00AA6429"/>
    <w:rsid w:val="00AA669C"/>
    <w:rsid w:val="00AB0FA2"/>
    <w:rsid w:val="00AB38D2"/>
    <w:rsid w:val="00AC01AA"/>
    <w:rsid w:val="00AC4F72"/>
    <w:rsid w:val="00AD669B"/>
    <w:rsid w:val="00AE1C96"/>
    <w:rsid w:val="00AF00FC"/>
    <w:rsid w:val="00AF05EB"/>
    <w:rsid w:val="00AF55A5"/>
    <w:rsid w:val="00AF741A"/>
    <w:rsid w:val="00B01ADB"/>
    <w:rsid w:val="00B01BD2"/>
    <w:rsid w:val="00B02D17"/>
    <w:rsid w:val="00B04161"/>
    <w:rsid w:val="00B056F9"/>
    <w:rsid w:val="00B061C8"/>
    <w:rsid w:val="00B06C32"/>
    <w:rsid w:val="00B11E3D"/>
    <w:rsid w:val="00B14D2C"/>
    <w:rsid w:val="00B169E7"/>
    <w:rsid w:val="00B17E08"/>
    <w:rsid w:val="00B17E82"/>
    <w:rsid w:val="00B345EF"/>
    <w:rsid w:val="00B363C0"/>
    <w:rsid w:val="00B4444A"/>
    <w:rsid w:val="00B4575A"/>
    <w:rsid w:val="00B575BA"/>
    <w:rsid w:val="00B666C3"/>
    <w:rsid w:val="00B66EEB"/>
    <w:rsid w:val="00B71608"/>
    <w:rsid w:val="00B73735"/>
    <w:rsid w:val="00B744D8"/>
    <w:rsid w:val="00B76429"/>
    <w:rsid w:val="00B8003A"/>
    <w:rsid w:val="00B86471"/>
    <w:rsid w:val="00B908C5"/>
    <w:rsid w:val="00B956D4"/>
    <w:rsid w:val="00B97446"/>
    <w:rsid w:val="00BA5D43"/>
    <w:rsid w:val="00BA7432"/>
    <w:rsid w:val="00BB1B86"/>
    <w:rsid w:val="00BB2764"/>
    <w:rsid w:val="00BB354C"/>
    <w:rsid w:val="00BB45CE"/>
    <w:rsid w:val="00BB49B5"/>
    <w:rsid w:val="00BC1AA0"/>
    <w:rsid w:val="00BC2495"/>
    <w:rsid w:val="00BC314A"/>
    <w:rsid w:val="00BC5F30"/>
    <w:rsid w:val="00BC7EB9"/>
    <w:rsid w:val="00BD2643"/>
    <w:rsid w:val="00BD4F08"/>
    <w:rsid w:val="00BD56B1"/>
    <w:rsid w:val="00BD648D"/>
    <w:rsid w:val="00BD6558"/>
    <w:rsid w:val="00BD6872"/>
    <w:rsid w:val="00BD6C78"/>
    <w:rsid w:val="00BF2AD7"/>
    <w:rsid w:val="00BF2F76"/>
    <w:rsid w:val="00BF3022"/>
    <w:rsid w:val="00BF3214"/>
    <w:rsid w:val="00BF5573"/>
    <w:rsid w:val="00BF75EF"/>
    <w:rsid w:val="00C03635"/>
    <w:rsid w:val="00C128E7"/>
    <w:rsid w:val="00C12C7B"/>
    <w:rsid w:val="00C15867"/>
    <w:rsid w:val="00C15FCD"/>
    <w:rsid w:val="00C2296D"/>
    <w:rsid w:val="00C23155"/>
    <w:rsid w:val="00C3037A"/>
    <w:rsid w:val="00C370E4"/>
    <w:rsid w:val="00C40C41"/>
    <w:rsid w:val="00C45885"/>
    <w:rsid w:val="00C476D8"/>
    <w:rsid w:val="00C50F22"/>
    <w:rsid w:val="00C57971"/>
    <w:rsid w:val="00C601DD"/>
    <w:rsid w:val="00C629C3"/>
    <w:rsid w:val="00C629CC"/>
    <w:rsid w:val="00C65BD7"/>
    <w:rsid w:val="00C742E7"/>
    <w:rsid w:val="00C76BA4"/>
    <w:rsid w:val="00C83A48"/>
    <w:rsid w:val="00C85865"/>
    <w:rsid w:val="00C85E85"/>
    <w:rsid w:val="00C91670"/>
    <w:rsid w:val="00C96314"/>
    <w:rsid w:val="00CA2EAE"/>
    <w:rsid w:val="00CA4AC1"/>
    <w:rsid w:val="00CA59FB"/>
    <w:rsid w:val="00CA7784"/>
    <w:rsid w:val="00CB0316"/>
    <w:rsid w:val="00CB0B11"/>
    <w:rsid w:val="00CB1236"/>
    <w:rsid w:val="00CB3670"/>
    <w:rsid w:val="00CB426A"/>
    <w:rsid w:val="00CB5354"/>
    <w:rsid w:val="00CB5D00"/>
    <w:rsid w:val="00CC0291"/>
    <w:rsid w:val="00CC3C9E"/>
    <w:rsid w:val="00CC6A14"/>
    <w:rsid w:val="00CC70A3"/>
    <w:rsid w:val="00CD4442"/>
    <w:rsid w:val="00CD53C3"/>
    <w:rsid w:val="00CD574E"/>
    <w:rsid w:val="00CD6B80"/>
    <w:rsid w:val="00CE0026"/>
    <w:rsid w:val="00CE06A0"/>
    <w:rsid w:val="00CE102F"/>
    <w:rsid w:val="00CE4C22"/>
    <w:rsid w:val="00CE76E5"/>
    <w:rsid w:val="00CF41EC"/>
    <w:rsid w:val="00CF424A"/>
    <w:rsid w:val="00CF5D04"/>
    <w:rsid w:val="00CF5EC3"/>
    <w:rsid w:val="00D04DE4"/>
    <w:rsid w:val="00D063F1"/>
    <w:rsid w:val="00D064DA"/>
    <w:rsid w:val="00D14F22"/>
    <w:rsid w:val="00D161C5"/>
    <w:rsid w:val="00D4741C"/>
    <w:rsid w:val="00D57918"/>
    <w:rsid w:val="00D6299E"/>
    <w:rsid w:val="00D64C57"/>
    <w:rsid w:val="00D73DC6"/>
    <w:rsid w:val="00D74C1A"/>
    <w:rsid w:val="00D754C1"/>
    <w:rsid w:val="00D77393"/>
    <w:rsid w:val="00D77A35"/>
    <w:rsid w:val="00D81B3E"/>
    <w:rsid w:val="00D867E4"/>
    <w:rsid w:val="00D90C70"/>
    <w:rsid w:val="00D90E49"/>
    <w:rsid w:val="00D9129B"/>
    <w:rsid w:val="00D96ADE"/>
    <w:rsid w:val="00DA0CE2"/>
    <w:rsid w:val="00DA2387"/>
    <w:rsid w:val="00DA4B10"/>
    <w:rsid w:val="00DA58DE"/>
    <w:rsid w:val="00DA5A43"/>
    <w:rsid w:val="00DA7C02"/>
    <w:rsid w:val="00DB1903"/>
    <w:rsid w:val="00DB4EF4"/>
    <w:rsid w:val="00DB6B02"/>
    <w:rsid w:val="00DC1BB6"/>
    <w:rsid w:val="00DC6A10"/>
    <w:rsid w:val="00DE21D8"/>
    <w:rsid w:val="00DE3731"/>
    <w:rsid w:val="00DE657E"/>
    <w:rsid w:val="00DF3D4B"/>
    <w:rsid w:val="00DF4704"/>
    <w:rsid w:val="00E024AA"/>
    <w:rsid w:val="00E05BCB"/>
    <w:rsid w:val="00E15C77"/>
    <w:rsid w:val="00E250F1"/>
    <w:rsid w:val="00E25D31"/>
    <w:rsid w:val="00E2636A"/>
    <w:rsid w:val="00E30779"/>
    <w:rsid w:val="00E315C2"/>
    <w:rsid w:val="00E3550D"/>
    <w:rsid w:val="00E365E9"/>
    <w:rsid w:val="00E36CCD"/>
    <w:rsid w:val="00E37460"/>
    <w:rsid w:val="00E423ED"/>
    <w:rsid w:val="00E459EA"/>
    <w:rsid w:val="00E4687A"/>
    <w:rsid w:val="00E522D8"/>
    <w:rsid w:val="00E52838"/>
    <w:rsid w:val="00E614E0"/>
    <w:rsid w:val="00E63733"/>
    <w:rsid w:val="00E73F7F"/>
    <w:rsid w:val="00E753E8"/>
    <w:rsid w:val="00E81B06"/>
    <w:rsid w:val="00E85409"/>
    <w:rsid w:val="00E865DD"/>
    <w:rsid w:val="00E90BD8"/>
    <w:rsid w:val="00EA429F"/>
    <w:rsid w:val="00EA4F9E"/>
    <w:rsid w:val="00EA63CA"/>
    <w:rsid w:val="00EA6D3B"/>
    <w:rsid w:val="00EB00AD"/>
    <w:rsid w:val="00EB136C"/>
    <w:rsid w:val="00EB3955"/>
    <w:rsid w:val="00EB480E"/>
    <w:rsid w:val="00EB5EC6"/>
    <w:rsid w:val="00EB6F45"/>
    <w:rsid w:val="00EB7FC9"/>
    <w:rsid w:val="00EC2A61"/>
    <w:rsid w:val="00EC5465"/>
    <w:rsid w:val="00ED27E8"/>
    <w:rsid w:val="00ED69D6"/>
    <w:rsid w:val="00ED7137"/>
    <w:rsid w:val="00EE3963"/>
    <w:rsid w:val="00EF06EA"/>
    <w:rsid w:val="00EF0CA9"/>
    <w:rsid w:val="00EF21F4"/>
    <w:rsid w:val="00EF36E1"/>
    <w:rsid w:val="00EF3FA7"/>
    <w:rsid w:val="00EF42D3"/>
    <w:rsid w:val="00EF5DE9"/>
    <w:rsid w:val="00EF5EAD"/>
    <w:rsid w:val="00EF75FA"/>
    <w:rsid w:val="00F116BC"/>
    <w:rsid w:val="00F166B4"/>
    <w:rsid w:val="00F21088"/>
    <w:rsid w:val="00F327E7"/>
    <w:rsid w:val="00F35746"/>
    <w:rsid w:val="00F42701"/>
    <w:rsid w:val="00F447C7"/>
    <w:rsid w:val="00F459B4"/>
    <w:rsid w:val="00F47636"/>
    <w:rsid w:val="00F47FED"/>
    <w:rsid w:val="00F5211B"/>
    <w:rsid w:val="00F54A74"/>
    <w:rsid w:val="00F554A9"/>
    <w:rsid w:val="00F61175"/>
    <w:rsid w:val="00F66DBB"/>
    <w:rsid w:val="00F716FD"/>
    <w:rsid w:val="00F80355"/>
    <w:rsid w:val="00F87C43"/>
    <w:rsid w:val="00F952D3"/>
    <w:rsid w:val="00FA5722"/>
    <w:rsid w:val="00FA6BC7"/>
    <w:rsid w:val="00FB0C81"/>
    <w:rsid w:val="00FB20C0"/>
    <w:rsid w:val="00FB4697"/>
    <w:rsid w:val="00FC2200"/>
    <w:rsid w:val="00FC2540"/>
    <w:rsid w:val="00FC7713"/>
    <w:rsid w:val="00FD396F"/>
    <w:rsid w:val="00FD427E"/>
    <w:rsid w:val="00FD47AF"/>
    <w:rsid w:val="00FE5AF1"/>
    <w:rsid w:val="00FE7D43"/>
    <w:rsid w:val="00FF0204"/>
    <w:rsid w:val="00FF213D"/>
    <w:rsid w:val="00FF2FA8"/>
    <w:rsid w:val="00FF3AED"/>
    <w:rsid w:val="00FF5E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6A218F"/>
  <w15:docId w15:val="{82FF5997-1317-4359-ACBC-FC89301DD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3"/>
      </w:numPr>
      <w:spacing w:before="240" w:after="60"/>
      <w:outlineLvl w:val="5"/>
    </w:pPr>
    <w:rPr>
      <w:rFonts w:ascii="Arial" w:hAnsi="Arial"/>
      <w:i/>
    </w:rPr>
  </w:style>
  <w:style w:type="paragraph" w:styleId="Heading7">
    <w:name w:val="heading 7"/>
    <w:basedOn w:val="Normal"/>
    <w:next w:val="Normal"/>
    <w:qFormat/>
    <w:rsid w:val="00A5151A"/>
    <w:pPr>
      <w:numPr>
        <w:ilvl w:val="6"/>
        <w:numId w:val="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980B94"/>
    <w:pPr>
      <w:ind w:left="720"/>
      <w:contextualSpacing/>
    </w:pPr>
    <w:rPr>
      <w:lang w:val="en-GB"/>
    </w:rPr>
  </w:style>
  <w:style w:type="character" w:customStyle="1" w:styleId="ListParagraphChar">
    <w:name w:val="List Paragraph Char"/>
    <w:basedOn w:val="DefaultParagraphFont"/>
    <w:link w:val="ListParagraph"/>
    <w:uiPriority w:val="34"/>
    <w:locked/>
    <w:rsid w:val="00980B94"/>
    <w:rPr>
      <w:sz w:val="22"/>
      <w:szCs w:val="22"/>
      <w:lang w:val="en-GB"/>
    </w:rPr>
  </w:style>
  <w:style w:type="paragraph" w:customStyle="1" w:styleId="Default">
    <w:name w:val="Default"/>
    <w:rsid w:val="00980B94"/>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980B94"/>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80B94"/>
    <w:rPr>
      <w:sz w:val="22"/>
      <w:szCs w:val="22"/>
      <w:lang w:val="en-GB"/>
    </w:rPr>
  </w:style>
  <w:style w:type="paragraph" w:styleId="NormalWeb">
    <w:name w:val="Normal (Web)"/>
    <w:basedOn w:val="Normal"/>
    <w:uiPriority w:val="99"/>
    <w:semiHidden/>
    <w:unhideWhenUsed/>
    <w:rsid w:val="00980B94"/>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980B94"/>
    <w:rPr>
      <w:sz w:val="20"/>
      <w:szCs w:val="20"/>
      <w:lang w:val="en-GB"/>
    </w:rPr>
  </w:style>
  <w:style w:type="character" w:customStyle="1" w:styleId="EndnoteTextChar">
    <w:name w:val="Endnote Text Char"/>
    <w:basedOn w:val="DefaultParagraphFont"/>
    <w:link w:val="EndnoteText"/>
    <w:uiPriority w:val="99"/>
    <w:semiHidden/>
    <w:rsid w:val="00980B94"/>
    <w:rPr>
      <w:lang w:val="en-GB"/>
    </w:rPr>
  </w:style>
  <w:style w:type="character" w:styleId="EndnoteReference">
    <w:name w:val="endnote reference"/>
    <w:basedOn w:val="DefaultParagraphFont"/>
    <w:uiPriority w:val="99"/>
    <w:semiHidden/>
    <w:unhideWhenUsed/>
    <w:rsid w:val="00980B9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80B9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80B94"/>
    <w:pPr>
      <w:spacing w:after="160" w:line="240" w:lineRule="exact"/>
    </w:pPr>
    <w:rPr>
      <w:sz w:val="20"/>
      <w:szCs w:val="20"/>
      <w:vertAlign w:val="superscript"/>
      <w:lang w:val="en-US"/>
    </w:rPr>
  </w:style>
  <w:style w:type="paragraph" w:customStyle="1" w:styleId="LO-normal">
    <w:name w:val="LO-normal"/>
    <w:qFormat/>
    <w:rsid w:val="00980B94"/>
    <w:pPr>
      <w:suppressAutoHyphens/>
      <w:spacing w:line="276" w:lineRule="auto"/>
    </w:pPr>
    <w:rPr>
      <w:rFonts w:ascii="Arial" w:eastAsia="Arial" w:hAnsi="Arial" w:cs="Arial"/>
      <w:sz w:val="22"/>
      <w:szCs w:val="22"/>
      <w:lang w:eastAsia="zh-CN" w:bidi="hi-IN"/>
    </w:rPr>
  </w:style>
  <w:style w:type="character" w:customStyle="1" w:styleId="ui-provider">
    <w:name w:val="ui-provider"/>
    <w:basedOn w:val="DefaultParagraphFont"/>
    <w:rsid w:val="00980B94"/>
  </w:style>
  <w:style w:type="paragraph" w:customStyle="1" w:styleId="Table">
    <w:name w:val="Table"/>
    <w:basedOn w:val="Caption"/>
    <w:qFormat/>
    <w:rsid w:val="00980B94"/>
    <w:pPr>
      <w:keepNext/>
      <w:suppressLineNumbers/>
      <w:suppressAutoHyphens/>
      <w:spacing w:before="120" w:after="120" w:line="276" w:lineRule="auto"/>
      <w:jc w:val="center"/>
    </w:pPr>
    <w:rPr>
      <w:rFonts w:eastAsia="Arial" w:cs="Noto Sans Devanagari"/>
      <w:color w:val="auto"/>
      <w:sz w:val="22"/>
      <w:szCs w:val="22"/>
      <w:lang w:val="en-US" w:eastAsia="zh-CN" w:bidi="hi-IN"/>
    </w:rPr>
  </w:style>
  <w:style w:type="paragraph" w:styleId="Caption">
    <w:name w:val="caption"/>
    <w:basedOn w:val="Normal"/>
    <w:next w:val="Normal"/>
    <w:unhideWhenUsed/>
    <w:qFormat/>
    <w:rsid w:val="00980B94"/>
    <w:pPr>
      <w:spacing w:after="200"/>
    </w:pPr>
    <w:rPr>
      <w:i/>
      <w:iCs/>
      <w:color w:val="1F497D" w:themeColor="text2"/>
      <w:sz w:val="18"/>
      <w:szCs w:val="18"/>
    </w:rPr>
  </w:style>
  <w:style w:type="paragraph" w:customStyle="1" w:styleId="pf0">
    <w:name w:val="pf0"/>
    <w:basedOn w:val="Normal"/>
    <w:rsid w:val="00980B94"/>
    <w:pPr>
      <w:spacing w:before="100" w:beforeAutospacing="1" w:after="100" w:afterAutospacing="1"/>
      <w:jc w:val="left"/>
    </w:pPr>
    <w:rPr>
      <w:sz w:val="24"/>
      <w:szCs w:val="24"/>
      <w:lang w:eastAsia="en-CA"/>
    </w:rPr>
  </w:style>
  <w:style w:type="character" w:customStyle="1" w:styleId="cf01">
    <w:name w:val="cf01"/>
    <w:basedOn w:val="DefaultParagraphFont"/>
    <w:rsid w:val="00980B94"/>
    <w:rPr>
      <w:rFonts w:ascii="Segoe UI" w:hAnsi="Segoe UI" w:cs="Segoe UI" w:hint="default"/>
      <w:b/>
      <w:bCs/>
      <w:sz w:val="18"/>
      <w:szCs w:val="18"/>
    </w:rPr>
  </w:style>
  <w:style w:type="character" w:customStyle="1" w:styleId="cf11">
    <w:name w:val="cf11"/>
    <w:basedOn w:val="DefaultParagraphFont"/>
    <w:rsid w:val="00980B94"/>
    <w:rPr>
      <w:rFonts w:ascii="Segoe UI" w:hAnsi="Segoe UI" w:cs="Segoe UI" w:hint="default"/>
      <w:sz w:val="18"/>
      <w:szCs w:val="18"/>
    </w:rPr>
  </w:style>
  <w:style w:type="table" w:customStyle="1" w:styleId="TableGrid40">
    <w:name w:val="Table Grid4"/>
    <w:basedOn w:val="TableNormal"/>
    <w:next w:val="TableGrid"/>
    <w:uiPriority w:val="39"/>
    <w:rsid w:val="00980B94"/>
    <w:rPr>
      <w:rFonts w:ascii="Calibri" w:eastAsiaTheme="minorHAnsi" w:hAnsi="Calibri" w:cstheme="minorHAnsi"/>
      <w:color w:val="000000"/>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uiPriority w:val="39"/>
    <w:rsid w:val="00980B94"/>
    <w:rPr>
      <w:rFonts w:ascii="Calibri" w:eastAsiaTheme="minorHAnsi" w:hAnsi="Calibri" w:cstheme="minorHAnsi"/>
      <w:color w:val="000000"/>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uiPriority w:val="39"/>
    <w:rsid w:val="00980B94"/>
    <w:rPr>
      <w:rFonts w:ascii="Calibri" w:eastAsiaTheme="minorHAnsi" w:hAnsi="Calibri" w:cstheme="minorHAnsi"/>
      <w:color w:val="000000"/>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980B94"/>
    <w:rPr>
      <w:rFonts w:ascii="Calibri" w:eastAsiaTheme="minorHAnsi" w:hAnsi="Calibri" w:cstheme="minorHAnsi"/>
      <w:color w:val="000000"/>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980B94"/>
  </w:style>
  <w:style w:type="character" w:customStyle="1" w:styleId="FooterChar">
    <w:name w:val="Footer Char"/>
    <w:basedOn w:val="DefaultParagraphFont"/>
    <w:link w:val="Footer"/>
    <w:uiPriority w:val="99"/>
    <w:rsid w:val="00980B9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55520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68660734">
      <w:bodyDiv w:val="1"/>
      <w:marLeft w:val="0"/>
      <w:marRight w:val="0"/>
      <w:marTop w:val="0"/>
      <w:marBottom w:val="0"/>
      <w:divBdr>
        <w:top w:val="none" w:sz="0" w:space="0" w:color="auto"/>
        <w:left w:val="none" w:sz="0" w:space="0" w:color="auto"/>
        <w:bottom w:val="none" w:sz="0" w:space="0" w:color="auto"/>
        <w:right w:val="none" w:sz="0" w:space="0" w:color="auto"/>
      </w:divBdr>
    </w:div>
    <w:div w:id="1596086305">
      <w:bodyDiv w:val="1"/>
      <w:marLeft w:val="0"/>
      <w:marRight w:val="0"/>
      <w:marTop w:val="0"/>
      <w:marBottom w:val="0"/>
      <w:divBdr>
        <w:top w:val="none" w:sz="0" w:space="0" w:color="auto"/>
        <w:left w:val="none" w:sz="0" w:space="0" w:color="auto"/>
        <w:bottom w:val="none" w:sz="0" w:space="0" w:color="auto"/>
        <w:right w:val="none" w:sz="0" w:space="0" w:color="auto"/>
      </w:divBdr>
    </w:div>
    <w:div w:id="1680354236">
      <w:bodyDiv w:val="1"/>
      <w:marLeft w:val="0"/>
      <w:marRight w:val="0"/>
      <w:marTop w:val="0"/>
      <w:marBottom w:val="0"/>
      <w:divBdr>
        <w:top w:val="none" w:sz="0" w:space="0" w:color="auto"/>
        <w:left w:val="none" w:sz="0" w:space="0" w:color="auto"/>
        <w:bottom w:val="none" w:sz="0" w:space="0" w:color="auto"/>
        <w:right w:val="none" w:sz="0" w:space="0" w:color="auto"/>
      </w:divBdr>
    </w:div>
    <w:div w:id="18663998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3678530">
      <w:bodyDiv w:val="1"/>
      <w:marLeft w:val="0"/>
      <w:marRight w:val="0"/>
      <w:marTop w:val="0"/>
      <w:marBottom w:val="0"/>
      <w:divBdr>
        <w:top w:val="none" w:sz="0" w:space="0" w:color="auto"/>
        <w:left w:val="none" w:sz="0" w:space="0" w:color="auto"/>
        <w:bottom w:val="none" w:sz="0" w:space="0" w:color="auto"/>
        <w:right w:val="none" w:sz="0" w:space="0" w:color="auto"/>
      </w:divBdr>
    </w:div>
    <w:div w:id="203491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UNEP/OzL.Pro/ExCom/92/23</Document_x0020_Number>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796B54BB090CC458CE3090784492F23" ma:contentTypeVersion="5" ma:contentTypeDescription="Create a new document." ma:contentTypeScope="" ma:versionID="b78b8000895945546d00cb104bbe8c01">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B99A0484-5BFD-4DDE-B393-AD94CF313337}"/>
</file>

<file path=docProps/app.xml><?xml version="1.0" encoding="utf-8"?>
<Properties xmlns="http://schemas.openxmlformats.org/officeDocument/2006/extended-properties" xmlns:vt="http://schemas.openxmlformats.org/officeDocument/2006/docPropsVTypes">
  <Template>Eec92G</Template>
  <TotalTime>23</TotalTime>
  <Pages>24</Pages>
  <Words>9693</Words>
  <Characters>55253</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Project proposal: Cameroon</vt:lpstr>
    </vt:vector>
  </TitlesOfParts>
  <Company/>
  <LinksUpToDate>false</LinksUpToDate>
  <CharactersWithSpaces>64817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Cameroon</dc:title>
  <dc:creator/>
  <cp:lastModifiedBy>Muriel Aguiar</cp:lastModifiedBy>
  <cp:revision>21</cp:revision>
  <cp:lastPrinted>2023-05-04T15:23:00Z</cp:lastPrinted>
  <dcterms:created xsi:type="dcterms:W3CDTF">2023-05-08T22:16:00Z</dcterms:created>
  <dcterms:modified xsi:type="dcterms:W3CDTF">2023-05-08T22:48:00Z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UNEP/OzL.Pro/ExCom/92/23</vt:lpwstr>
  </property>
  <property fmtid="{D5CDD505-2E9C-101B-9397-08002B2CF9AE}" pid="3" name="Revision date">
    <vt:lpwstr>5/8/2023</vt:lpwstr>
  </property>
  <property fmtid="{D5CDD505-2E9C-101B-9397-08002B2CF9AE}" pid="4" name="ContentTypeId">
    <vt:lpwstr>0x0101001796B54BB090CC458CE3090784492F23</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