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20B39" w14:paraId="734F60B9" w14:textId="77777777" w:rsidTr="00331FF1">
        <w:trPr>
          <w:trHeight w:val="720"/>
        </w:trPr>
        <w:tc>
          <w:tcPr>
            <w:tcW w:w="5490" w:type="dxa"/>
            <w:gridSpan w:val="2"/>
            <w:tcBorders>
              <w:bottom w:val="single" w:sz="18" w:space="0" w:color="auto"/>
            </w:tcBorders>
          </w:tcPr>
          <w:p w14:paraId="79F0D680" w14:textId="77777777" w:rsidR="00C15867" w:rsidRPr="00120B39" w:rsidRDefault="00C15867" w:rsidP="00B51E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20B39">
              <w:rPr>
                <w:rFonts w:ascii="Univers" w:hAnsi="Univers"/>
                <w:b/>
                <w:sz w:val="28"/>
                <w:szCs w:val="28"/>
              </w:rPr>
              <w:t>UNITED</w:t>
            </w:r>
            <w:r w:rsidRPr="00120B39">
              <w:rPr>
                <w:rFonts w:ascii="Univers" w:hAnsi="Univers"/>
                <w:b/>
                <w:sz w:val="28"/>
                <w:szCs w:val="28"/>
              </w:rPr>
              <w:br/>
              <w:t>NATIONS</w:t>
            </w:r>
          </w:p>
        </w:tc>
        <w:tc>
          <w:tcPr>
            <w:tcW w:w="4590" w:type="dxa"/>
            <w:tcBorders>
              <w:bottom w:val="single" w:sz="18" w:space="0" w:color="auto"/>
            </w:tcBorders>
          </w:tcPr>
          <w:p w14:paraId="2761F060" w14:textId="77777777" w:rsidR="00C15867" w:rsidRPr="00120B39" w:rsidRDefault="00C15867" w:rsidP="00B51ED1">
            <w:pPr>
              <w:jc w:val="right"/>
              <w:rPr>
                <w:sz w:val="52"/>
                <w:szCs w:val="52"/>
              </w:rPr>
            </w:pPr>
            <w:r w:rsidRPr="00120B39">
              <w:rPr>
                <w:rFonts w:ascii="Univers Bold" w:hAnsi="Univers Bold"/>
                <w:b/>
                <w:sz w:val="72"/>
              </w:rPr>
              <w:t>EP</w:t>
            </w:r>
          </w:p>
        </w:tc>
      </w:tr>
      <w:tr w:rsidR="00C15867" w:rsidRPr="00120B39" w14:paraId="617DF5D7" w14:textId="77777777" w:rsidTr="00331F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3E8ED8" w14:textId="77777777" w:rsidR="00C15867" w:rsidRPr="00120B39" w:rsidRDefault="00DA0CE2" w:rsidP="00B51ED1">
            <w:pPr>
              <w:spacing w:before="120"/>
            </w:pPr>
            <w:r w:rsidRPr="00120B39">
              <w:rPr>
                <w:noProof/>
                <w:lang w:val="en-CA" w:eastAsia="en-CA"/>
              </w:rPr>
              <w:drawing>
                <wp:anchor distT="0" distB="0" distL="114300" distR="114300" simplePos="0" relativeHeight="251659264" behindDoc="0" locked="0" layoutInCell="1" allowOverlap="1" wp14:anchorId="4566C99D" wp14:editId="1351589D">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120B39">
              <w:rPr>
                <w:noProof/>
                <w:lang w:val="en-CA" w:eastAsia="en-CA"/>
              </w:rPr>
              <w:drawing>
                <wp:anchor distT="0" distB="0" distL="114300" distR="114300" simplePos="0" relativeHeight="251660288" behindDoc="1" locked="0" layoutInCell="0" allowOverlap="1" wp14:anchorId="32C14AF0" wp14:editId="3C64B31A">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5FAD533" w14:textId="77777777" w:rsidR="00C15867" w:rsidRPr="00120B39" w:rsidRDefault="00C15867" w:rsidP="00B51E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20B39">
              <w:rPr>
                <w:rFonts w:ascii="Univers" w:hAnsi="Univers"/>
                <w:b/>
                <w:sz w:val="32"/>
              </w:rPr>
              <w:t>United Nations</w:t>
            </w:r>
          </w:p>
          <w:p w14:paraId="42D1F279" w14:textId="77777777" w:rsidR="00C15867" w:rsidRPr="00120B39" w:rsidRDefault="00C15867" w:rsidP="00B51E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20B39">
              <w:rPr>
                <w:rFonts w:ascii="Univers" w:hAnsi="Univers"/>
                <w:b/>
                <w:sz w:val="32"/>
              </w:rPr>
              <w:t>Environment</w:t>
            </w:r>
          </w:p>
          <w:p w14:paraId="0B4FE9D9" w14:textId="77777777" w:rsidR="00C15867" w:rsidRPr="00120B39" w:rsidRDefault="00C15867" w:rsidP="00B51E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20B39">
              <w:rPr>
                <w:rFonts w:ascii="Univers" w:hAnsi="Univers"/>
                <w:b/>
                <w:sz w:val="32"/>
              </w:rPr>
              <w:t>Programme</w:t>
            </w:r>
          </w:p>
          <w:p w14:paraId="13CACDCD" w14:textId="77777777" w:rsidR="00C15867" w:rsidRPr="00120B39" w:rsidRDefault="00C15867" w:rsidP="00B51ED1">
            <w:pPr>
              <w:spacing w:before="720"/>
              <w:ind w:left="158"/>
            </w:pPr>
          </w:p>
        </w:tc>
        <w:tc>
          <w:tcPr>
            <w:tcW w:w="4590" w:type="dxa"/>
            <w:tcBorders>
              <w:top w:val="nil"/>
              <w:left w:val="nil"/>
              <w:bottom w:val="single" w:sz="36" w:space="0" w:color="auto"/>
              <w:right w:val="nil"/>
            </w:tcBorders>
          </w:tcPr>
          <w:p w14:paraId="6645EC24" w14:textId="77777777" w:rsidR="00C15867" w:rsidRPr="00120B39" w:rsidRDefault="00C15867" w:rsidP="00B51ED1">
            <w:r w:rsidRPr="00120B39">
              <w:t>Distr.</w:t>
            </w:r>
          </w:p>
          <w:p w14:paraId="23810389" w14:textId="77777777" w:rsidR="00923540" w:rsidRPr="00120B39" w:rsidRDefault="00923540" w:rsidP="00B51ED1">
            <w:r w:rsidRPr="00120B39">
              <w:t>GENERAL</w:t>
            </w:r>
          </w:p>
          <w:p w14:paraId="27716C2C" w14:textId="77777777" w:rsidR="00C15867" w:rsidRPr="00120B39" w:rsidRDefault="00C15867" w:rsidP="00B51ED1"/>
          <w:p w14:paraId="454F9FD0" w14:textId="77777777" w:rsidR="00C15867" w:rsidRPr="00120B39" w:rsidRDefault="00C15867" w:rsidP="00B51ED1"/>
          <w:p w14:paraId="1AB2C183" w14:textId="77777777" w:rsidR="00C15867" w:rsidRPr="00120B39" w:rsidRDefault="0076661E" w:rsidP="00B51ED1">
            <w:r>
              <w:fldChar w:fldCharType="begin"/>
            </w:r>
            <w:r>
              <w:instrText xml:space="preserve"> DOCPROPERTY "Document number"  \* MERGEFORMAT </w:instrText>
            </w:r>
            <w:r>
              <w:fldChar w:fldCharType="separate"/>
            </w:r>
            <w:r w:rsidR="003031C9" w:rsidRPr="00120B39">
              <w:t>UNEP/OzL.Pro/ExCom/84/32</w:t>
            </w:r>
            <w:r>
              <w:fldChar w:fldCharType="end"/>
            </w:r>
          </w:p>
          <w:p w14:paraId="56B674FD" w14:textId="00278CE3" w:rsidR="00C15867" w:rsidRPr="00120B39" w:rsidRDefault="00BC2495" w:rsidP="00B51ED1">
            <w:r w:rsidRPr="00120B39">
              <w:fldChar w:fldCharType="begin"/>
            </w:r>
            <w:r w:rsidR="00851352" w:rsidRPr="00120B39">
              <w:instrText xml:space="preserve"> DOCPROPERTY "Revision date" \@ "d MMMM YYYY"  \* MERGEFORMAT </w:instrText>
            </w:r>
            <w:r w:rsidRPr="00120B39">
              <w:fldChar w:fldCharType="separate"/>
            </w:r>
            <w:r w:rsidR="00C179FD">
              <w:t>2 December 2019</w:t>
            </w:r>
            <w:r w:rsidRPr="00120B39">
              <w:fldChar w:fldCharType="end"/>
            </w:r>
          </w:p>
          <w:p w14:paraId="30B2E2CE" w14:textId="77777777" w:rsidR="00C15867" w:rsidRPr="00120B39" w:rsidRDefault="00C15867" w:rsidP="00B51ED1">
            <w:pPr>
              <w:rPr>
                <w:caps/>
              </w:rPr>
            </w:pPr>
          </w:p>
          <w:p w14:paraId="59B3CAF5" w14:textId="77777777" w:rsidR="00C15867" w:rsidRPr="00120B39" w:rsidRDefault="00C15867" w:rsidP="00B51ED1">
            <w:r w:rsidRPr="00120B39">
              <w:t>ORIGINAL: ENGLISH</w:t>
            </w:r>
          </w:p>
        </w:tc>
      </w:tr>
    </w:tbl>
    <w:p w14:paraId="384D14F8" w14:textId="77777777" w:rsidR="00857077" w:rsidRPr="00120B39" w:rsidRDefault="00C15867" w:rsidP="00B51ED1">
      <w:pPr>
        <w:jc w:val="left"/>
      </w:pPr>
      <w:r w:rsidRPr="00120B39">
        <w:t>EXECUTIVE COMMITTEE OF</w:t>
      </w:r>
      <w:r w:rsidRPr="00120B39">
        <w:br/>
        <w:t xml:space="preserve">  THE MULTILATERAL FUND FOR THE</w:t>
      </w:r>
      <w:r w:rsidRPr="00120B39">
        <w:br/>
        <w:t xml:space="preserve">  IMPLEMENTATION OF THE MONTREAL PROTOCOL</w:t>
      </w:r>
      <w:r w:rsidRPr="00120B39">
        <w:br/>
      </w:r>
      <w:r w:rsidR="00772F5C" w:rsidRPr="00120B39">
        <w:rPr>
          <w:lang w:val="en-CA"/>
        </w:rPr>
        <w:t>Eighty-</w:t>
      </w:r>
      <w:r w:rsidR="00857077" w:rsidRPr="00120B39">
        <w:rPr>
          <w:lang w:val="en-CA"/>
        </w:rPr>
        <w:t xml:space="preserve">fourth </w:t>
      </w:r>
      <w:r w:rsidR="00857077" w:rsidRPr="00120B39">
        <w:t>Meeting</w:t>
      </w:r>
    </w:p>
    <w:p w14:paraId="002A3C19" w14:textId="77777777" w:rsidR="00857077" w:rsidRPr="00120B39" w:rsidRDefault="00857077" w:rsidP="00B51ED1">
      <w:pPr>
        <w:jc w:val="left"/>
        <w:rPr>
          <w:lang w:val="en-CA"/>
        </w:rPr>
      </w:pPr>
      <w:r w:rsidRPr="00120B39">
        <w:rPr>
          <w:lang w:val="en-CA"/>
        </w:rPr>
        <w:t>Montreal, 16 – 20 December 2019</w:t>
      </w:r>
    </w:p>
    <w:p w14:paraId="6F5041ED" w14:textId="77777777" w:rsidR="00C15867" w:rsidRPr="00120B39" w:rsidRDefault="00C15867" w:rsidP="00B51ED1">
      <w:pPr>
        <w:jc w:val="left"/>
        <w:rPr>
          <w:lang w:val="en-US"/>
        </w:rPr>
      </w:pPr>
    </w:p>
    <w:p w14:paraId="74FE1FCD" w14:textId="77777777" w:rsidR="00A92E1E" w:rsidRPr="00120B39" w:rsidRDefault="00A92E1E" w:rsidP="00B51ED1"/>
    <w:p w14:paraId="5416E9B1" w14:textId="77777777" w:rsidR="00A92E1E" w:rsidRPr="006F5326" w:rsidRDefault="00A92E1E" w:rsidP="00B51ED1">
      <w:pPr>
        <w:spacing w:after="240"/>
        <w:jc w:val="center"/>
        <w:outlineLvl w:val="0"/>
        <w:rPr>
          <w:b/>
          <w:caps/>
          <w:szCs w:val="28"/>
        </w:rPr>
      </w:pPr>
      <w:r w:rsidRPr="006F5326">
        <w:rPr>
          <w:b/>
          <w:caps/>
          <w:szCs w:val="28"/>
        </w:rPr>
        <w:t>Overview of issues identified DURING project review</w:t>
      </w:r>
    </w:p>
    <w:p w14:paraId="0E100CA3" w14:textId="77777777" w:rsidR="00A92E1E" w:rsidRPr="006F5326" w:rsidRDefault="00A92E1E" w:rsidP="00AC26E9">
      <w:pPr>
        <w:pStyle w:val="Heading1"/>
        <w:tabs>
          <w:tab w:val="clear" w:pos="851"/>
          <w:tab w:val="num" w:pos="0"/>
        </w:tabs>
        <w:ind w:left="0"/>
        <w:rPr>
          <w:snapToGrid w:val="0"/>
        </w:rPr>
      </w:pPr>
      <w:bookmarkStart w:id="0" w:name="_Toc232301366"/>
      <w:r w:rsidRPr="006F5326">
        <w:t xml:space="preserve">This </w:t>
      </w:r>
      <w:r w:rsidRPr="00AC26E9">
        <w:rPr>
          <w:kern w:val="36"/>
          <w:lang w:val="en-US"/>
        </w:rPr>
        <w:t>document</w:t>
      </w:r>
      <w:r w:rsidRPr="006F5326">
        <w:t xml:space="preserve"> consists of the following sections:</w:t>
      </w:r>
      <w:bookmarkEnd w:id="0"/>
    </w:p>
    <w:p w14:paraId="18C17AD2" w14:textId="77777777" w:rsidR="00A92E1E" w:rsidRPr="006F5326" w:rsidRDefault="00A92E1E" w:rsidP="00B51ED1">
      <w:pPr>
        <w:pStyle w:val="Heading2"/>
        <w:numPr>
          <w:ilvl w:val="1"/>
          <w:numId w:val="1"/>
        </w:numPr>
        <w:rPr>
          <w:snapToGrid w:val="0"/>
        </w:rPr>
      </w:pPr>
      <w:bookmarkStart w:id="1" w:name="_Toc232301367"/>
      <w:r w:rsidRPr="006F5326">
        <w:t>An overview of projects and activities submitted by bilateral and implementing agencies;</w:t>
      </w:r>
      <w:bookmarkEnd w:id="1"/>
    </w:p>
    <w:p w14:paraId="51918734" w14:textId="77777777" w:rsidR="00A92E1E" w:rsidRPr="006F5326" w:rsidRDefault="00A92E1E" w:rsidP="00B51ED1">
      <w:pPr>
        <w:pStyle w:val="Heading2"/>
        <w:numPr>
          <w:ilvl w:val="1"/>
          <w:numId w:val="1"/>
        </w:numPr>
      </w:pPr>
      <w:r w:rsidRPr="006F5326">
        <w:t>Issues identified du</w:t>
      </w:r>
      <w:bookmarkStart w:id="2" w:name="_Toc232301370"/>
      <w:r w:rsidRPr="006F5326">
        <w:t>ring the project review process;</w:t>
      </w:r>
    </w:p>
    <w:p w14:paraId="56FCC994" w14:textId="593C27F6" w:rsidR="00AD5AA9" w:rsidRPr="006F5326" w:rsidRDefault="00AD5AA9" w:rsidP="00B51ED1">
      <w:pPr>
        <w:pStyle w:val="Heading3"/>
      </w:pPr>
      <w:r w:rsidRPr="006F5326">
        <w:t>Deadline for submission of projects (decision 81/30(c)(ii))</w:t>
      </w:r>
      <w:r w:rsidR="004231D9" w:rsidRPr="006F5326">
        <w:t>;</w:t>
      </w:r>
    </w:p>
    <w:p w14:paraId="3ACE1DFD" w14:textId="73D60066" w:rsidR="00AD5AA9" w:rsidRPr="006F5326" w:rsidRDefault="00AD5AA9" w:rsidP="00B51ED1">
      <w:pPr>
        <w:pStyle w:val="Heading3"/>
      </w:pPr>
      <w:r w:rsidRPr="006F5326">
        <w:t>Submission of additional HF</w:t>
      </w:r>
      <w:r w:rsidR="00A9463D" w:rsidRPr="006F5326">
        <w:t>C</w:t>
      </w:r>
      <w:r w:rsidRPr="006F5326">
        <w:t xml:space="preserve"> stand</w:t>
      </w:r>
      <w:r w:rsidR="002B66B9" w:rsidRPr="006F5326">
        <w:noBreakHyphen/>
      </w:r>
      <w:r w:rsidRPr="006F5326">
        <w:t>alone investment projects after the 84</w:t>
      </w:r>
      <w:r w:rsidRPr="006F5326">
        <w:rPr>
          <w:vertAlign w:val="superscript"/>
        </w:rPr>
        <w:t>th</w:t>
      </w:r>
      <w:r w:rsidRPr="006F5326">
        <w:t> meeting</w:t>
      </w:r>
      <w:r w:rsidR="004231D9" w:rsidRPr="006F5326">
        <w:t>;</w:t>
      </w:r>
    </w:p>
    <w:p w14:paraId="106149FB" w14:textId="73DA48CE" w:rsidR="00AD5AA9" w:rsidRPr="006F5326" w:rsidRDefault="00AD5AA9" w:rsidP="00B51ED1">
      <w:pPr>
        <w:pStyle w:val="Heading3"/>
      </w:pPr>
      <w:r w:rsidRPr="006F5326">
        <w:rPr>
          <w:lang w:val="en-CA"/>
        </w:rPr>
        <w:t>Requests for preparatory funding for HFC phase</w:t>
      </w:r>
      <w:r w:rsidR="004D621D" w:rsidRPr="006F5326">
        <w:rPr>
          <w:lang w:val="en-CA"/>
        </w:rPr>
        <w:noBreakHyphen/>
      </w:r>
      <w:r w:rsidRPr="006F5326">
        <w:rPr>
          <w:lang w:val="en-CA"/>
        </w:rPr>
        <w:t xml:space="preserve">down plans </w:t>
      </w:r>
      <w:r w:rsidR="00BB2F8F" w:rsidRPr="006F5326">
        <w:rPr>
          <w:lang w:val="en-CA"/>
        </w:rPr>
        <w:t>and demonstration pilot project</w:t>
      </w:r>
      <w:r w:rsidR="004D621D" w:rsidRPr="006F5326">
        <w:rPr>
          <w:lang w:val="en-CA"/>
        </w:rPr>
        <w:t>s</w:t>
      </w:r>
      <w:r w:rsidR="00BB2F8F" w:rsidRPr="006F5326">
        <w:rPr>
          <w:lang w:val="en-CA"/>
        </w:rPr>
        <w:t xml:space="preserve"> included </w:t>
      </w:r>
      <w:r w:rsidRPr="006F5326">
        <w:rPr>
          <w:lang w:val="en-CA"/>
        </w:rPr>
        <w:t xml:space="preserve">in the </w:t>
      </w:r>
      <w:r w:rsidR="00A5543F" w:rsidRPr="006F5326">
        <w:rPr>
          <w:lang w:val="en-CA"/>
        </w:rPr>
        <w:t>work programme amendment</w:t>
      </w:r>
      <w:r w:rsidR="004D621D" w:rsidRPr="006F5326">
        <w:rPr>
          <w:lang w:val="en-CA"/>
        </w:rPr>
        <w:t>s</w:t>
      </w:r>
      <w:r w:rsidR="00A5543F" w:rsidRPr="006F5326">
        <w:rPr>
          <w:lang w:val="en-CA"/>
        </w:rPr>
        <w:t xml:space="preserve"> of one implementing agency</w:t>
      </w:r>
      <w:r w:rsidR="004231D9" w:rsidRPr="006F5326">
        <w:rPr>
          <w:lang w:val="en-CA"/>
        </w:rPr>
        <w:t>;</w:t>
      </w:r>
    </w:p>
    <w:p w14:paraId="7F5FD834" w14:textId="77777777" w:rsidR="00A92E1E" w:rsidRPr="006F5326" w:rsidRDefault="00A92E1E" w:rsidP="00B51ED1">
      <w:pPr>
        <w:widowControl w:val="0"/>
        <w:numPr>
          <w:ilvl w:val="1"/>
          <w:numId w:val="1"/>
        </w:numPr>
        <w:spacing w:after="240"/>
        <w:outlineLvl w:val="1"/>
        <w:rPr>
          <w:szCs w:val="28"/>
        </w:rPr>
      </w:pPr>
      <w:r w:rsidRPr="006F5326">
        <w:rPr>
          <w:szCs w:val="28"/>
        </w:rPr>
        <w:t>Projects and activities submitted for blanket approval; and</w:t>
      </w:r>
    </w:p>
    <w:p w14:paraId="1AF641AC" w14:textId="77777777" w:rsidR="00A92E1E" w:rsidRPr="006F5326" w:rsidRDefault="00A92E1E" w:rsidP="00B51ED1">
      <w:pPr>
        <w:widowControl w:val="0"/>
        <w:numPr>
          <w:ilvl w:val="1"/>
          <w:numId w:val="1"/>
        </w:numPr>
        <w:spacing w:after="240"/>
        <w:outlineLvl w:val="1"/>
        <w:rPr>
          <w:szCs w:val="28"/>
        </w:rPr>
      </w:pPr>
      <w:r w:rsidRPr="006F5326">
        <w:rPr>
          <w:szCs w:val="28"/>
        </w:rPr>
        <w:t>Investment projects for individual consideration.</w:t>
      </w:r>
    </w:p>
    <w:bookmarkEnd w:id="2"/>
    <w:p w14:paraId="744223D8" w14:textId="77777777" w:rsidR="00A92E1E" w:rsidRPr="006F5326" w:rsidRDefault="00A92E1E" w:rsidP="00B51ED1">
      <w:pPr>
        <w:pStyle w:val="StyleHeader4Para4Left0Firstline0"/>
        <w:numPr>
          <w:ilvl w:val="0"/>
          <w:numId w:val="0"/>
        </w:numPr>
        <w:rPr>
          <w:b/>
          <w:sz w:val="22"/>
        </w:rPr>
      </w:pPr>
      <w:r w:rsidRPr="006F5326">
        <w:rPr>
          <w:b/>
          <w:sz w:val="22"/>
        </w:rPr>
        <w:t>Projects and activities submitted by bilateral and implementing agencies</w:t>
      </w:r>
    </w:p>
    <w:p w14:paraId="286616CC" w14:textId="685D0731" w:rsidR="00A92E1E" w:rsidRPr="006F5326" w:rsidRDefault="00A92E1E" w:rsidP="00AC26E9">
      <w:pPr>
        <w:pStyle w:val="Heading1"/>
        <w:tabs>
          <w:tab w:val="clear" w:pos="851"/>
          <w:tab w:val="num" w:pos="0"/>
        </w:tabs>
        <w:ind w:left="0"/>
      </w:pPr>
      <w:r w:rsidRPr="00AC26E9">
        <w:rPr>
          <w:kern w:val="36"/>
          <w:lang w:val="en-US"/>
        </w:rPr>
        <w:t>Bilateral</w:t>
      </w:r>
      <w:r w:rsidRPr="006F5326">
        <w:t xml:space="preserve"> and implementing agencies submitted </w:t>
      </w:r>
      <w:r w:rsidR="00637304" w:rsidRPr="006F5326">
        <w:t>17</w:t>
      </w:r>
      <w:r w:rsidR="00494B5C" w:rsidRPr="006F5326">
        <w:t>1</w:t>
      </w:r>
      <w:r w:rsidRPr="006F5326">
        <w:t xml:space="preserve"> funding requests for tranches of approved multi</w:t>
      </w:r>
      <w:r w:rsidRPr="006F5326">
        <w:noBreakHyphen/>
        <w:t>year agreements, projects and activities amounting to US $</w:t>
      </w:r>
      <w:r w:rsidR="00637304" w:rsidRPr="006F5326">
        <w:t>138,</w:t>
      </w:r>
      <w:r w:rsidR="00416609" w:rsidRPr="006F5326">
        <w:t>886</w:t>
      </w:r>
      <w:r w:rsidR="00637304" w:rsidRPr="006F5326">
        <w:t>,941</w:t>
      </w:r>
      <w:r w:rsidRPr="006F5326">
        <w:t xml:space="preserve"> (US $</w:t>
      </w:r>
      <w:r w:rsidR="00637304" w:rsidRPr="006F5326">
        <w:t>211,7</w:t>
      </w:r>
      <w:r w:rsidR="00416609" w:rsidRPr="006F5326">
        <w:t>49</w:t>
      </w:r>
      <w:r w:rsidR="00637304" w:rsidRPr="006F5326">
        <w:t>,</w:t>
      </w:r>
      <w:r w:rsidR="00416609" w:rsidRPr="006F5326">
        <w:t>1</w:t>
      </w:r>
      <w:r w:rsidR="00637304" w:rsidRPr="006F5326">
        <w:t>80</w:t>
      </w:r>
      <w:r w:rsidRPr="006F5326">
        <w:t xml:space="preserve"> including amounts requested in principle), including agency support costs, where applicable. The funding requests covered: </w:t>
      </w:r>
    </w:p>
    <w:p w14:paraId="28FD8388" w14:textId="62245036" w:rsidR="00637304" w:rsidRPr="006F5326" w:rsidRDefault="00637304" w:rsidP="00B51ED1">
      <w:pPr>
        <w:pStyle w:val="Heading2"/>
        <w:keepNext/>
        <w:widowControl/>
        <w:numPr>
          <w:ilvl w:val="1"/>
          <w:numId w:val="1"/>
        </w:numPr>
      </w:pPr>
      <w:r w:rsidRPr="006F5326">
        <w:t>Stage II of the HCFC production phase-out management plan (HPPMP) for one country (to be considered by the Sub</w:t>
      </w:r>
      <w:r w:rsidRPr="006F5326">
        <w:noBreakHyphen/>
        <w:t>group on the Production Sector)</w:t>
      </w:r>
      <w:r w:rsidR="00494B5C" w:rsidRPr="006F5326">
        <w:t>;</w:t>
      </w:r>
    </w:p>
    <w:p w14:paraId="6F85575D" w14:textId="084068B0" w:rsidR="00BE1873" w:rsidRPr="006F5326" w:rsidRDefault="00A92E1E" w:rsidP="00B51ED1">
      <w:pPr>
        <w:pStyle w:val="Heading2"/>
        <w:keepNext/>
        <w:widowControl/>
        <w:numPr>
          <w:ilvl w:val="1"/>
          <w:numId w:val="1"/>
        </w:numPr>
      </w:pPr>
      <w:r w:rsidRPr="006F5326">
        <w:t xml:space="preserve">Stage II of the HCFC phase-out management plan (HPMP) for </w:t>
      </w:r>
      <w:r w:rsidR="00637304" w:rsidRPr="006F5326">
        <w:t>four</w:t>
      </w:r>
      <w:r w:rsidRPr="006F5326">
        <w:t xml:space="preserve"> </w:t>
      </w:r>
      <w:r w:rsidR="00E753C3" w:rsidRPr="006F5326">
        <w:t>countries</w:t>
      </w:r>
      <w:r w:rsidR="008A49BF" w:rsidRPr="006F5326">
        <w:t>;</w:t>
      </w:r>
      <w:r w:rsidRPr="006F5326">
        <w:t xml:space="preserve"> </w:t>
      </w:r>
    </w:p>
    <w:p w14:paraId="69758105" w14:textId="151D55D5" w:rsidR="00A92E1E" w:rsidRPr="006F5326" w:rsidRDefault="00A92E1E" w:rsidP="00B51ED1">
      <w:pPr>
        <w:pStyle w:val="Heading2"/>
        <w:numPr>
          <w:ilvl w:val="1"/>
          <w:numId w:val="1"/>
        </w:numPr>
      </w:pPr>
      <w:r w:rsidRPr="006F5326">
        <w:t xml:space="preserve">Tranches of approved HPMPs for </w:t>
      </w:r>
      <w:r w:rsidR="00637304" w:rsidRPr="006F5326">
        <w:t>21</w:t>
      </w:r>
      <w:r w:rsidRPr="006F5326">
        <w:t> countries;</w:t>
      </w:r>
    </w:p>
    <w:p w14:paraId="5BE38EEE" w14:textId="055BC0B9" w:rsidR="00A92E1E" w:rsidRPr="006F5326" w:rsidRDefault="00A92E1E" w:rsidP="00B51ED1">
      <w:pPr>
        <w:pStyle w:val="Heading2"/>
        <w:numPr>
          <w:ilvl w:val="1"/>
          <w:numId w:val="1"/>
        </w:numPr>
      </w:pPr>
      <w:r w:rsidRPr="006F5326">
        <w:lastRenderedPageBreak/>
        <w:t xml:space="preserve">Renewals of institutional strengthening (IS) projects in </w:t>
      </w:r>
      <w:r w:rsidR="002B66B9" w:rsidRPr="006F5326">
        <w:t>32</w:t>
      </w:r>
      <w:r w:rsidRPr="006F5326">
        <w:t xml:space="preserve"> countries; </w:t>
      </w:r>
    </w:p>
    <w:p w14:paraId="4A7CC35B" w14:textId="2EBF9DF1" w:rsidR="00BE1873" w:rsidRPr="006F5326" w:rsidRDefault="00A92E1E" w:rsidP="00B51ED1">
      <w:pPr>
        <w:pStyle w:val="Heading2"/>
        <w:numPr>
          <w:ilvl w:val="1"/>
          <w:numId w:val="1"/>
        </w:numPr>
      </w:pPr>
      <w:r w:rsidRPr="006F5326">
        <w:t xml:space="preserve">Preparation for stage II of </w:t>
      </w:r>
      <w:r w:rsidR="00E87846" w:rsidRPr="006F5326">
        <w:t xml:space="preserve">the </w:t>
      </w:r>
      <w:r w:rsidRPr="006F5326">
        <w:t xml:space="preserve">HPMPs for </w:t>
      </w:r>
      <w:r w:rsidR="002B66B9" w:rsidRPr="006F5326">
        <w:t>1</w:t>
      </w:r>
      <w:r w:rsidR="00416609" w:rsidRPr="006F5326">
        <w:t>7</w:t>
      </w:r>
      <w:r w:rsidRPr="006F5326">
        <w:t xml:space="preserve"> countries and for stage III for </w:t>
      </w:r>
      <w:r w:rsidR="008A49BF" w:rsidRPr="006F5326">
        <w:t>two</w:t>
      </w:r>
      <w:r w:rsidRPr="006F5326">
        <w:t xml:space="preserve"> countries;</w:t>
      </w:r>
    </w:p>
    <w:p w14:paraId="2F5F4E94" w14:textId="360199D7" w:rsidR="00BE1873" w:rsidRPr="006F5326" w:rsidRDefault="00BE1873" w:rsidP="00B51ED1">
      <w:pPr>
        <w:pStyle w:val="Heading2"/>
        <w:numPr>
          <w:ilvl w:val="1"/>
          <w:numId w:val="1"/>
        </w:numPr>
      </w:pPr>
      <w:r w:rsidRPr="006F5326">
        <w:t xml:space="preserve">Preparation for verification reports for HPMPs for </w:t>
      </w:r>
      <w:r w:rsidR="00416609" w:rsidRPr="006F5326">
        <w:t>17</w:t>
      </w:r>
      <w:r w:rsidRPr="006F5326">
        <w:t xml:space="preserve"> countries;</w:t>
      </w:r>
    </w:p>
    <w:p w14:paraId="76565968" w14:textId="08CA7668" w:rsidR="00A92E1E" w:rsidRPr="006F5326" w:rsidRDefault="00A92E1E" w:rsidP="00B51ED1">
      <w:pPr>
        <w:pStyle w:val="Heading2"/>
        <w:numPr>
          <w:ilvl w:val="1"/>
          <w:numId w:val="1"/>
        </w:numPr>
      </w:pPr>
      <w:r w:rsidRPr="006F5326">
        <w:t>Control and phase</w:t>
      </w:r>
      <w:r w:rsidRPr="006F5326">
        <w:noBreakHyphen/>
        <w:t>out of HFC</w:t>
      </w:r>
      <w:r w:rsidRPr="006F5326">
        <w:noBreakHyphen/>
        <w:t>23 emissions in the production of HCFC</w:t>
      </w:r>
      <w:r w:rsidRPr="006F5326">
        <w:noBreakHyphen/>
        <w:t>22 in</w:t>
      </w:r>
      <w:r w:rsidR="008A49BF" w:rsidRPr="006F5326">
        <w:t xml:space="preserve"> two</w:t>
      </w:r>
      <w:r w:rsidR="002B66B9" w:rsidRPr="006F5326">
        <w:t xml:space="preserve"> countries</w:t>
      </w:r>
      <w:r w:rsidR="00637304" w:rsidRPr="006F5326">
        <w:t xml:space="preserve"> (to be considered under a</w:t>
      </w:r>
      <w:r w:rsidRPr="006F5326">
        <w:t xml:space="preserve">genda item </w:t>
      </w:r>
      <w:r w:rsidR="00637304" w:rsidRPr="006F5326">
        <w:t>13(c</w:t>
      </w:r>
      <w:r w:rsidR="002B66B9" w:rsidRPr="006F5326">
        <w:t>))</w:t>
      </w:r>
      <w:r w:rsidRPr="006F5326">
        <w:t>;</w:t>
      </w:r>
      <w:r w:rsidRPr="006F5326">
        <w:rPr>
          <w:rStyle w:val="FootnoteReference"/>
        </w:rPr>
        <w:footnoteReference w:id="1"/>
      </w:r>
    </w:p>
    <w:p w14:paraId="26E6798B" w14:textId="20E6F87A" w:rsidR="008A49BF" w:rsidRPr="006F5326" w:rsidRDefault="008A49BF" w:rsidP="00B51ED1">
      <w:pPr>
        <w:pStyle w:val="Heading2"/>
        <w:numPr>
          <w:ilvl w:val="1"/>
          <w:numId w:val="1"/>
        </w:numPr>
      </w:pPr>
      <w:r w:rsidRPr="006F5326">
        <w:t>An HCFC phase-out stand-alone investment project</w:t>
      </w:r>
      <w:r w:rsidR="00C4450D" w:rsidRPr="006F5326">
        <w:t xml:space="preserve"> as part of an HPMP</w:t>
      </w:r>
      <w:r w:rsidRPr="006F5326">
        <w:t xml:space="preserve"> for one country;</w:t>
      </w:r>
    </w:p>
    <w:p w14:paraId="667953E0" w14:textId="3186D50F" w:rsidR="00494B5C" w:rsidRPr="006F5326" w:rsidRDefault="00A92E1E" w:rsidP="00B51ED1">
      <w:pPr>
        <w:pStyle w:val="Heading2"/>
        <w:numPr>
          <w:ilvl w:val="1"/>
          <w:numId w:val="1"/>
        </w:numPr>
      </w:pPr>
      <w:r w:rsidRPr="006F5326">
        <w:t>HFC-related investment project</w:t>
      </w:r>
      <w:r w:rsidR="00494B5C" w:rsidRPr="006F5326">
        <w:t>s</w:t>
      </w:r>
      <w:r w:rsidRPr="006F5326">
        <w:t xml:space="preserve"> for </w:t>
      </w:r>
      <w:r w:rsidR="00494B5C" w:rsidRPr="006F5326">
        <w:t>two</w:t>
      </w:r>
      <w:r w:rsidRPr="006F5326">
        <w:t xml:space="preserve"> countr</w:t>
      </w:r>
      <w:r w:rsidR="00494B5C" w:rsidRPr="006F5326">
        <w:t>ies;</w:t>
      </w:r>
    </w:p>
    <w:p w14:paraId="1234E96D" w14:textId="37478D3B" w:rsidR="00494B5C" w:rsidRPr="006F5326" w:rsidRDefault="00494B5C" w:rsidP="00494B5C">
      <w:pPr>
        <w:pStyle w:val="Heading2"/>
        <w:numPr>
          <w:ilvl w:val="1"/>
          <w:numId w:val="1"/>
        </w:numPr>
      </w:pPr>
      <w:r w:rsidRPr="006F5326">
        <w:t>Project preparation for a HFC</w:t>
      </w:r>
      <w:r w:rsidRPr="006F5326">
        <w:noBreakHyphen/>
        <w:t xml:space="preserve">related investment project in one country; </w:t>
      </w:r>
    </w:p>
    <w:p w14:paraId="40FD50D9" w14:textId="0200E110" w:rsidR="00A92E1E" w:rsidRPr="006F5326" w:rsidRDefault="00A92E1E" w:rsidP="00B51ED1">
      <w:pPr>
        <w:pStyle w:val="Heading2"/>
        <w:numPr>
          <w:ilvl w:val="1"/>
          <w:numId w:val="1"/>
        </w:numPr>
      </w:pPr>
      <w:r w:rsidRPr="006F5326">
        <w:t>Project preparation for HFC</w:t>
      </w:r>
      <w:r w:rsidR="00BE1873" w:rsidRPr="006F5326">
        <w:t xml:space="preserve"> phase</w:t>
      </w:r>
      <w:r w:rsidR="00C179FD" w:rsidRPr="006F5326">
        <w:noBreakHyphen/>
      </w:r>
      <w:r w:rsidR="00BE1873" w:rsidRPr="006F5326">
        <w:t>down national plans</w:t>
      </w:r>
      <w:r w:rsidR="000023E1" w:rsidRPr="006F5326">
        <w:t xml:space="preserve"> in </w:t>
      </w:r>
      <w:r w:rsidR="00BE1873" w:rsidRPr="006F5326">
        <w:t>five</w:t>
      </w:r>
      <w:r w:rsidR="000023E1" w:rsidRPr="006F5326">
        <w:t xml:space="preserve"> </w:t>
      </w:r>
      <w:r w:rsidRPr="006F5326">
        <w:t xml:space="preserve">countries; </w:t>
      </w:r>
    </w:p>
    <w:p w14:paraId="3C61CEC0" w14:textId="042385DF" w:rsidR="00637304" w:rsidRPr="006F5326" w:rsidRDefault="00A92E1E" w:rsidP="00B51ED1">
      <w:pPr>
        <w:pStyle w:val="Heading2"/>
        <w:numPr>
          <w:ilvl w:val="1"/>
          <w:numId w:val="1"/>
        </w:numPr>
      </w:pPr>
      <w:r w:rsidRPr="006F5326">
        <w:t xml:space="preserve">Enabling activities for HFC phase-down for </w:t>
      </w:r>
      <w:r w:rsidR="002B66B9" w:rsidRPr="006F5326">
        <w:t>two countries</w:t>
      </w:r>
      <w:r w:rsidR="00637304" w:rsidRPr="006F5326">
        <w:t>;</w:t>
      </w:r>
      <w:r w:rsidR="00494B5C" w:rsidRPr="006F5326">
        <w:t xml:space="preserve"> and</w:t>
      </w:r>
    </w:p>
    <w:p w14:paraId="51135C03" w14:textId="3F09E2A5" w:rsidR="00A92E1E" w:rsidRPr="006F5326" w:rsidRDefault="00637304" w:rsidP="00B51ED1">
      <w:pPr>
        <w:pStyle w:val="Heading2"/>
        <w:numPr>
          <w:ilvl w:val="1"/>
          <w:numId w:val="1"/>
        </w:numPr>
      </w:pPr>
      <w:r w:rsidRPr="006F5326">
        <w:t>UNEP’s Compliance Assistance Programme and core unit costs for UNDP, UNIDO and the World Bank.</w:t>
      </w:r>
    </w:p>
    <w:p w14:paraId="6EBDCE5B" w14:textId="7D627B75" w:rsidR="00A92E1E" w:rsidRPr="006F5326" w:rsidRDefault="00A92E1E" w:rsidP="00AC26E9">
      <w:pPr>
        <w:pStyle w:val="Heading1"/>
        <w:tabs>
          <w:tab w:val="clear" w:pos="851"/>
          <w:tab w:val="num" w:pos="0"/>
        </w:tabs>
        <w:ind w:left="0"/>
      </w:pPr>
      <w:r w:rsidRPr="006F5326">
        <w:t xml:space="preserve">Following the project review process, </w:t>
      </w:r>
      <w:r w:rsidR="0088111B" w:rsidRPr="006F5326">
        <w:t>106</w:t>
      </w:r>
      <w:r w:rsidRPr="006F5326">
        <w:t> projects and activities totalling US $</w:t>
      </w:r>
      <w:r w:rsidR="0088111B" w:rsidRPr="006F5326">
        <w:t>15,</w:t>
      </w:r>
      <w:r w:rsidR="00E27EE4">
        <w:t>170</w:t>
      </w:r>
      <w:r w:rsidR="0088111B" w:rsidRPr="006F5326">
        <w:t>,</w:t>
      </w:r>
      <w:r w:rsidR="00E27EE4">
        <w:t>638</w:t>
      </w:r>
      <w:r w:rsidRPr="006F5326">
        <w:t xml:space="preserve">, including agency support costs, are recommended for blanket approval, and </w:t>
      </w:r>
      <w:r w:rsidR="0088111B" w:rsidRPr="006F5326">
        <w:t>52</w:t>
      </w:r>
      <w:r w:rsidRPr="006F5326">
        <w:t> projects and activities totalling US $</w:t>
      </w:r>
      <w:r w:rsidR="00E27EE4" w:rsidRPr="006F5326">
        <w:t>108,</w:t>
      </w:r>
      <w:r w:rsidR="00E27EE4">
        <w:t>30</w:t>
      </w:r>
      <w:r w:rsidR="00E27EE4" w:rsidRPr="006F5326">
        <w:t>8,</w:t>
      </w:r>
      <w:r w:rsidR="00E27EE4">
        <w:t>786</w:t>
      </w:r>
      <w:r w:rsidRPr="006F5326">
        <w:t xml:space="preserve"> (including agency support costs), of which US $</w:t>
      </w:r>
      <w:r w:rsidR="0088111B" w:rsidRPr="006F5326">
        <w:t>42,961,787</w:t>
      </w:r>
      <w:r w:rsidRPr="006F5326">
        <w:t xml:space="preserve"> is for the </w:t>
      </w:r>
      <w:r w:rsidR="00861EE0" w:rsidRPr="00AC26E9">
        <w:rPr>
          <w:kern w:val="36"/>
          <w:lang w:val="en-US"/>
        </w:rPr>
        <w:t>second</w:t>
      </w:r>
      <w:r w:rsidR="00861EE0" w:rsidRPr="006F5326">
        <w:t xml:space="preserve"> tranche of the polyurethane </w:t>
      </w:r>
      <w:r w:rsidR="004F7D42" w:rsidRPr="006F5326">
        <w:t xml:space="preserve">(PU) </w:t>
      </w:r>
      <w:r w:rsidR="00861EE0" w:rsidRPr="006F5326">
        <w:t xml:space="preserve">foam sector plan </w:t>
      </w:r>
      <w:r w:rsidR="004F7D42" w:rsidRPr="006F5326">
        <w:t>and</w:t>
      </w:r>
      <w:r w:rsidR="00861EE0" w:rsidRPr="006F5326">
        <w:t xml:space="preserve"> </w:t>
      </w:r>
      <w:r w:rsidRPr="006F5326">
        <w:t xml:space="preserve">third tranches of the </w:t>
      </w:r>
      <w:r w:rsidR="00345911" w:rsidRPr="006F5326">
        <w:t xml:space="preserve">extruded polystyrene (XPS) </w:t>
      </w:r>
      <w:r w:rsidRPr="006F5326">
        <w:t>foam, industrial and commercial refrigeration (ICR), solvents and refrigeration servicing sector</w:t>
      </w:r>
      <w:r w:rsidRPr="006F5326">
        <w:rPr>
          <w:rStyle w:val="FootnoteReference"/>
        </w:rPr>
        <w:footnoteReference w:id="2"/>
      </w:r>
      <w:r w:rsidRPr="006F5326">
        <w:t xml:space="preserve"> plans of stage II of the HPMP for China and US $</w:t>
      </w:r>
      <w:r w:rsidR="0088111B" w:rsidRPr="006F5326">
        <w:t>25,551,397</w:t>
      </w:r>
      <w:r w:rsidRPr="006F5326" w:rsidDel="005977C2">
        <w:t xml:space="preserve"> </w:t>
      </w:r>
      <w:r w:rsidRPr="006F5326">
        <w:t>for the first tranche of stage II of the HPPMP for China, are being forwarded for individual consideration. Together, the projects for blanket approval and those for individual consideration amount to US $</w:t>
      </w:r>
      <w:r w:rsidR="0088111B" w:rsidRPr="006F5326">
        <w:t>123,479,424</w:t>
      </w:r>
      <w:r w:rsidRPr="006F5326">
        <w:t>.</w:t>
      </w:r>
    </w:p>
    <w:p w14:paraId="2C8EC279" w14:textId="31115C1B" w:rsidR="00A92E1E" w:rsidRPr="006F5326" w:rsidRDefault="00456378" w:rsidP="00B51ED1">
      <w:pPr>
        <w:rPr>
          <w:i/>
        </w:rPr>
      </w:pPr>
      <w:r w:rsidRPr="006F5326">
        <w:rPr>
          <w:i/>
          <w:snapToGrid w:val="0"/>
          <w:szCs w:val="28"/>
        </w:rPr>
        <w:t>Project proposals</w:t>
      </w:r>
      <w:r w:rsidR="00A92E1E" w:rsidRPr="006F5326">
        <w:rPr>
          <w:i/>
          <w:snapToGrid w:val="0"/>
          <w:szCs w:val="28"/>
        </w:rPr>
        <w:t xml:space="preserve"> submi</w:t>
      </w:r>
      <w:r w:rsidRPr="006F5326">
        <w:rPr>
          <w:i/>
          <w:snapToGrid w:val="0"/>
          <w:szCs w:val="28"/>
        </w:rPr>
        <w:t>tted and subsequently withdrawn</w:t>
      </w:r>
    </w:p>
    <w:p w14:paraId="6ECDE290" w14:textId="30996509" w:rsidR="00A92E1E" w:rsidRPr="006F5326" w:rsidRDefault="00A92E1E" w:rsidP="00B51ED1">
      <w:pPr>
        <w:rPr>
          <w:i/>
          <w:lang w:val="en-CA"/>
        </w:rPr>
      </w:pPr>
    </w:p>
    <w:p w14:paraId="2E834301" w14:textId="77777777" w:rsidR="00F07299" w:rsidRPr="006F5326" w:rsidRDefault="00F07299" w:rsidP="00576B28">
      <w:pPr>
        <w:pStyle w:val="Heading1"/>
        <w:tabs>
          <w:tab w:val="clear" w:pos="851"/>
          <w:tab w:val="num" w:pos="0"/>
        </w:tabs>
        <w:ind w:left="0"/>
        <w:rPr>
          <w:kern w:val="36"/>
          <w:lang w:val="en-US"/>
        </w:rPr>
      </w:pPr>
      <w:r w:rsidRPr="006F5326">
        <w:rPr>
          <w:kern w:val="36"/>
          <w:lang w:val="en-US"/>
        </w:rPr>
        <w:t>UNDP, on behalf of the Government of Jamaica, submitted stage II of the HPMP. In reviewing the proposal, the Secretariat identified issues related to the HCFC consumption data reported under Article 7. As UNDP required additional time and consultation with the Government to address those issues, UNDP withdrew the proposal for submission at a future meeting.</w:t>
      </w:r>
    </w:p>
    <w:p w14:paraId="7CAE425E" w14:textId="19A44686" w:rsidR="00F07299" w:rsidRPr="006F5326" w:rsidRDefault="00F07299" w:rsidP="00576B28">
      <w:pPr>
        <w:pStyle w:val="Heading1"/>
        <w:tabs>
          <w:tab w:val="clear" w:pos="851"/>
          <w:tab w:val="num" w:pos="0"/>
        </w:tabs>
        <w:ind w:left="0"/>
        <w:rPr>
          <w:kern w:val="36"/>
          <w:lang w:val="en-US"/>
        </w:rPr>
      </w:pPr>
      <w:r w:rsidRPr="006F5326">
        <w:rPr>
          <w:kern w:val="36"/>
          <w:lang w:val="en-US"/>
        </w:rPr>
        <w:t>UNEP, on behalf of the Government of Iraq, submitted stage II of the HPMP</w:t>
      </w:r>
      <w:r w:rsidR="00576B28">
        <w:rPr>
          <w:kern w:val="36"/>
          <w:lang w:val="en-US"/>
        </w:rPr>
        <w:t>, al</w:t>
      </w:r>
      <w:r w:rsidRPr="006F5326">
        <w:rPr>
          <w:kern w:val="36"/>
          <w:lang w:val="en-US"/>
        </w:rPr>
        <w:t>ong with the last tranche of stage</w:t>
      </w:r>
      <w:r w:rsidR="006F10FC">
        <w:rPr>
          <w:kern w:val="36"/>
          <w:lang w:val="en-US"/>
        </w:rPr>
        <w:t xml:space="preserve"> I.</w:t>
      </w:r>
      <w:r w:rsidRPr="006F5326">
        <w:rPr>
          <w:kern w:val="36"/>
          <w:lang w:val="en-US"/>
        </w:rPr>
        <w:t xml:space="preserve"> In view of the need to focus on completing stage I, given the financial resources still available, and seeing that the activities under stage II are complementary to the ongoing activities under stage I, UNEP agreed to withdraw the request for stage II</w:t>
      </w:r>
      <w:r w:rsidR="00576B28">
        <w:rPr>
          <w:kern w:val="36"/>
          <w:lang w:val="en-US"/>
        </w:rPr>
        <w:t xml:space="preserve">, </w:t>
      </w:r>
      <w:r w:rsidRPr="006F5326">
        <w:rPr>
          <w:kern w:val="36"/>
          <w:lang w:val="en-US"/>
        </w:rPr>
        <w:t>and resubmit it at the 85</w:t>
      </w:r>
      <w:r w:rsidRPr="006F5326">
        <w:rPr>
          <w:kern w:val="36"/>
          <w:vertAlign w:val="superscript"/>
          <w:lang w:val="en-US"/>
        </w:rPr>
        <w:t>th</w:t>
      </w:r>
      <w:r w:rsidRPr="006F5326">
        <w:rPr>
          <w:kern w:val="36"/>
          <w:lang w:val="en-US"/>
        </w:rPr>
        <w:t xml:space="preserve"> meeting, once additional progress had been achieved towards the completion of stage I </w:t>
      </w:r>
      <w:r w:rsidR="00576B28">
        <w:rPr>
          <w:kern w:val="36"/>
          <w:lang w:val="en-US"/>
        </w:rPr>
        <w:t>(</w:t>
      </w:r>
      <w:r w:rsidRPr="006F5326">
        <w:rPr>
          <w:kern w:val="36"/>
          <w:lang w:val="en-US"/>
        </w:rPr>
        <w:t>as discussed in document UNEP/OzL.Pro/ExCom/84/52</w:t>
      </w:r>
      <w:r w:rsidR="00576B28">
        <w:rPr>
          <w:kern w:val="36"/>
          <w:lang w:val="en-US"/>
        </w:rPr>
        <w:t>)</w:t>
      </w:r>
      <w:r w:rsidRPr="006F5326">
        <w:rPr>
          <w:kern w:val="36"/>
          <w:lang w:val="en-US"/>
        </w:rPr>
        <w:t>.</w:t>
      </w:r>
    </w:p>
    <w:p w14:paraId="6B799D21" w14:textId="7CA6C032" w:rsidR="00A92E1E" w:rsidRPr="006F5326" w:rsidRDefault="004224CC" w:rsidP="00576B28">
      <w:pPr>
        <w:pStyle w:val="Heading1"/>
        <w:tabs>
          <w:tab w:val="clear" w:pos="851"/>
          <w:tab w:val="num" w:pos="0"/>
        </w:tabs>
        <w:ind w:left="0"/>
        <w:rPr>
          <w:lang w:val="en-US"/>
        </w:rPr>
      </w:pPr>
      <w:r w:rsidRPr="006F5326">
        <w:rPr>
          <w:lang w:val="en-US"/>
        </w:rPr>
        <w:t xml:space="preserve">UNIDO, on behalf of the Government of Venezuela (Bolivarian Republic of), submitted the request </w:t>
      </w:r>
      <w:r w:rsidRPr="00576B28">
        <w:rPr>
          <w:kern w:val="36"/>
          <w:lang w:val="en-US"/>
        </w:rPr>
        <w:t>for</w:t>
      </w:r>
      <w:r w:rsidRPr="006F5326">
        <w:rPr>
          <w:lang w:val="en-US"/>
        </w:rPr>
        <w:t xml:space="preserve"> the second t</w:t>
      </w:r>
      <w:r w:rsidR="00B51ED1" w:rsidRPr="006F5326">
        <w:rPr>
          <w:lang w:val="en-US"/>
        </w:rPr>
        <w:t xml:space="preserve">ranche of stage II of the HPMP. In reviewing the proposal, it was noted </w:t>
      </w:r>
      <w:r w:rsidR="00C179FD" w:rsidRPr="006F5326">
        <w:rPr>
          <w:lang w:val="en-US"/>
        </w:rPr>
        <w:t xml:space="preserve">that </w:t>
      </w:r>
      <w:r w:rsidR="00B51ED1" w:rsidRPr="006F5326">
        <w:rPr>
          <w:lang w:val="en-US"/>
        </w:rPr>
        <w:t xml:space="preserve">the </w:t>
      </w:r>
      <w:r w:rsidR="00A9463D" w:rsidRPr="006F5326">
        <w:rPr>
          <w:lang w:val="en-US"/>
        </w:rPr>
        <w:t>implementation of key activities associated with the first tranche</w:t>
      </w:r>
      <w:r w:rsidR="00C179FD" w:rsidRPr="006F5326">
        <w:rPr>
          <w:lang w:val="en-US"/>
        </w:rPr>
        <w:t xml:space="preserve"> was limited</w:t>
      </w:r>
      <w:r w:rsidR="008A49BF" w:rsidRPr="006F5326">
        <w:rPr>
          <w:lang w:val="en-US"/>
        </w:rPr>
        <w:t>,</w:t>
      </w:r>
      <w:r w:rsidR="00A9463D" w:rsidRPr="006F5326">
        <w:rPr>
          <w:lang w:val="en-US"/>
        </w:rPr>
        <w:t xml:space="preserve"> </w:t>
      </w:r>
      <w:r w:rsidR="00B51ED1" w:rsidRPr="006F5326">
        <w:rPr>
          <w:lang w:val="en-US"/>
        </w:rPr>
        <w:t xml:space="preserve">that an </w:t>
      </w:r>
      <w:r w:rsidR="00A9463D" w:rsidRPr="006F5326">
        <w:rPr>
          <w:lang w:val="en-US"/>
        </w:rPr>
        <w:t>activity from stage I</w:t>
      </w:r>
      <w:r w:rsidR="00B51ED1" w:rsidRPr="006F5326">
        <w:rPr>
          <w:lang w:val="en-US"/>
        </w:rPr>
        <w:t xml:space="preserve"> was still outstanding</w:t>
      </w:r>
      <w:r w:rsidR="00A9463D" w:rsidRPr="006F5326">
        <w:rPr>
          <w:lang w:val="en-US"/>
        </w:rPr>
        <w:t xml:space="preserve">, </w:t>
      </w:r>
      <w:r w:rsidR="00B51ED1" w:rsidRPr="006F5326">
        <w:rPr>
          <w:lang w:val="en-US"/>
        </w:rPr>
        <w:t xml:space="preserve">and that </w:t>
      </w:r>
      <w:r w:rsidR="00A9463D" w:rsidRPr="006F5326">
        <w:rPr>
          <w:lang w:val="en-US"/>
        </w:rPr>
        <w:t>in-situ verification</w:t>
      </w:r>
      <w:r w:rsidR="00120B39" w:rsidRPr="006F5326">
        <w:rPr>
          <w:lang w:val="en-US"/>
        </w:rPr>
        <w:t xml:space="preserve"> of the HCFC consumption</w:t>
      </w:r>
      <w:r w:rsidR="00C179FD" w:rsidRPr="006F5326">
        <w:rPr>
          <w:lang w:val="en-US"/>
        </w:rPr>
        <w:t xml:space="preserve"> was not undertaken. I</w:t>
      </w:r>
      <w:r w:rsidR="00B51ED1" w:rsidRPr="006F5326">
        <w:rPr>
          <w:lang w:val="en-US"/>
        </w:rPr>
        <w:t xml:space="preserve">t was further noted that </w:t>
      </w:r>
      <w:r w:rsidR="00A9463D" w:rsidRPr="006F5326">
        <w:rPr>
          <w:lang w:val="en-US"/>
        </w:rPr>
        <w:t xml:space="preserve">the levels of consumption and production </w:t>
      </w:r>
      <w:r w:rsidR="00B51ED1" w:rsidRPr="006F5326">
        <w:rPr>
          <w:lang w:val="en-US"/>
        </w:rPr>
        <w:t xml:space="preserve">of HCFCs </w:t>
      </w:r>
      <w:r w:rsidR="00A9463D" w:rsidRPr="006F5326">
        <w:rPr>
          <w:lang w:val="en-US"/>
        </w:rPr>
        <w:t>reported for 2018 under Art</w:t>
      </w:r>
      <w:r w:rsidR="00C179FD" w:rsidRPr="006F5326">
        <w:rPr>
          <w:lang w:val="en-US"/>
        </w:rPr>
        <w:t xml:space="preserve">icle 7 of </w:t>
      </w:r>
      <w:r w:rsidR="00C179FD" w:rsidRPr="006F5326">
        <w:rPr>
          <w:lang w:val="en-US"/>
        </w:rPr>
        <w:lastRenderedPageBreak/>
        <w:t>the Montreal Protocol</w:t>
      </w:r>
      <w:r w:rsidR="00A9463D" w:rsidRPr="006F5326">
        <w:rPr>
          <w:lang w:val="en-US"/>
        </w:rPr>
        <w:t xml:space="preserve"> </w:t>
      </w:r>
      <w:r w:rsidR="00B51ED1" w:rsidRPr="006F5326">
        <w:rPr>
          <w:lang w:val="en-US"/>
        </w:rPr>
        <w:t xml:space="preserve">were </w:t>
      </w:r>
      <w:r w:rsidR="00A9463D" w:rsidRPr="006F5326">
        <w:rPr>
          <w:lang w:val="en-US"/>
        </w:rPr>
        <w:t>far below the compliance targets</w:t>
      </w:r>
      <w:r w:rsidRPr="006F5326">
        <w:rPr>
          <w:lang w:val="en-US"/>
        </w:rPr>
        <w:t xml:space="preserve">. </w:t>
      </w:r>
      <w:r w:rsidR="00B51ED1" w:rsidRPr="006F5326">
        <w:rPr>
          <w:lang w:val="en-US"/>
        </w:rPr>
        <w:t>Based on these facts, UNIDO was informed that f</w:t>
      </w:r>
      <w:r w:rsidR="00A9463D" w:rsidRPr="006F5326">
        <w:rPr>
          <w:lang w:val="en-US"/>
        </w:rPr>
        <w:t>urther funding could be recommended when outstanding activities have been implemented, a</w:t>
      </w:r>
      <w:r w:rsidR="00120B39" w:rsidRPr="006F5326">
        <w:rPr>
          <w:lang w:val="en-US"/>
        </w:rPr>
        <w:t xml:space="preserve"> verification report </w:t>
      </w:r>
      <w:r w:rsidR="00B51ED1" w:rsidRPr="006F5326">
        <w:rPr>
          <w:lang w:val="en-US"/>
        </w:rPr>
        <w:t xml:space="preserve">has been </w:t>
      </w:r>
      <w:r w:rsidR="00120B39" w:rsidRPr="006F5326">
        <w:rPr>
          <w:lang w:val="en-US"/>
        </w:rPr>
        <w:t>submitted</w:t>
      </w:r>
      <w:r w:rsidR="00A9463D" w:rsidRPr="006F5326">
        <w:rPr>
          <w:lang w:val="en-US"/>
        </w:rPr>
        <w:t xml:space="preserve">, and the activities </w:t>
      </w:r>
      <w:r w:rsidR="00B51ED1" w:rsidRPr="006F5326">
        <w:rPr>
          <w:lang w:val="en-US"/>
        </w:rPr>
        <w:t xml:space="preserve">to be proposed under the second tranche of the HPMP </w:t>
      </w:r>
      <w:r w:rsidR="00C179FD" w:rsidRPr="006F5326">
        <w:rPr>
          <w:lang w:val="en-US"/>
        </w:rPr>
        <w:t>are</w:t>
      </w:r>
      <w:r w:rsidR="00B51ED1" w:rsidRPr="006F5326">
        <w:rPr>
          <w:lang w:val="en-US"/>
        </w:rPr>
        <w:t xml:space="preserve"> </w:t>
      </w:r>
      <w:r w:rsidR="00C179FD" w:rsidRPr="006F5326">
        <w:rPr>
          <w:lang w:val="en-US"/>
        </w:rPr>
        <w:t>contributing</w:t>
      </w:r>
      <w:r w:rsidRPr="006F5326">
        <w:rPr>
          <w:lang w:val="en-US"/>
        </w:rPr>
        <w:t xml:space="preserve"> to achieving</w:t>
      </w:r>
      <w:r w:rsidR="00A9463D" w:rsidRPr="006F5326">
        <w:rPr>
          <w:lang w:val="en-US"/>
        </w:rPr>
        <w:t xml:space="preserve"> or maintain</w:t>
      </w:r>
      <w:r w:rsidRPr="006F5326">
        <w:rPr>
          <w:lang w:val="en-US"/>
        </w:rPr>
        <w:t>ing</w:t>
      </w:r>
      <w:r w:rsidR="00A9463D" w:rsidRPr="006F5326">
        <w:rPr>
          <w:lang w:val="en-US"/>
        </w:rPr>
        <w:t xml:space="preserve"> compliance with the control measures under the Montreal Protocol. Accordingly, </w:t>
      </w:r>
      <w:r w:rsidR="00DA0944" w:rsidRPr="006F5326">
        <w:rPr>
          <w:lang w:val="en-US"/>
        </w:rPr>
        <w:t xml:space="preserve">UNIDO </w:t>
      </w:r>
      <w:r w:rsidR="0073247B" w:rsidRPr="006F5326">
        <w:rPr>
          <w:lang w:val="en-US"/>
        </w:rPr>
        <w:t xml:space="preserve">was </w:t>
      </w:r>
      <w:r w:rsidR="00C179FD" w:rsidRPr="006F5326">
        <w:rPr>
          <w:lang w:val="en-US"/>
        </w:rPr>
        <w:t>ask</w:t>
      </w:r>
      <w:r w:rsidR="0073247B" w:rsidRPr="006F5326">
        <w:rPr>
          <w:lang w:val="en-US"/>
        </w:rPr>
        <w:t xml:space="preserve">ed to </w:t>
      </w:r>
      <w:r w:rsidR="00A9463D" w:rsidRPr="006F5326">
        <w:rPr>
          <w:lang w:val="en-US"/>
        </w:rPr>
        <w:t>withdr</w:t>
      </w:r>
      <w:r w:rsidR="0073247B" w:rsidRPr="006F5326">
        <w:rPr>
          <w:lang w:val="en-US"/>
        </w:rPr>
        <w:t>a</w:t>
      </w:r>
      <w:r w:rsidR="00A9463D" w:rsidRPr="006F5326">
        <w:rPr>
          <w:lang w:val="en-US"/>
        </w:rPr>
        <w:t>w</w:t>
      </w:r>
      <w:r w:rsidR="008A49BF" w:rsidRPr="006F5326">
        <w:rPr>
          <w:lang w:val="en-US"/>
        </w:rPr>
        <w:t xml:space="preserve"> the request for submission at a future meeting</w:t>
      </w:r>
      <w:r w:rsidR="00A9463D" w:rsidRPr="006F5326">
        <w:rPr>
          <w:lang w:val="en-US"/>
        </w:rPr>
        <w:t>.</w:t>
      </w:r>
    </w:p>
    <w:p w14:paraId="338DEDB4" w14:textId="77777777" w:rsidR="00A92E1E" w:rsidRPr="006F5326" w:rsidRDefault="00A92E1E" w:rsidP="00B51ED1">
      <w:pPr>
        <w:pStyle w:val="Heading1"/>
        <w:keepNext/>
        <w:numPr>
          <w:ilvl w:val="0"/>
          <w:numId w:val="0"/>
        </w:numPr>
        <w:rPr>
          <w:i/>
        </w:rPr>
      </w:pPr>
      <w:r w:rsidRPr="006F5326">
        <w:rPr>
          <w:i/>
        </w:rPr>
        <w:t>IS renewal requests</w:t>
      </w:r>
    </w:p>
    <w:p w14:paraId="66E4EFD3" w14:textId="2DD9B550" w:rsidR="00A92E1E" w:rsidRPr="006F5326" w:rsidRDefault="00A92E1E" w:rsidP="00576B28">
      <w:pPr>
        <w:pStyle w:val="Heading1"/>
        <w:tabs>
          <w:tab w:val="clear" w:pos="851"/>
          <w:tab w:val="num" w:pos="0"/>
        </w:tabs>
        <w:ind w:left="0"/>
        <w:rPr>
          <w:lang w:val="en-CA"/>
        </w:rPr>
      </w:pPr>
      <w:r w:rsidRPr="006F5326">
        <w:rPr>
          <w:lang w:val="en-CA"/>
        </w:rPr>
        <w:t xml:space="preserve">The Secretariat reviewed the terminal reports and requests for extension of IS funding for </w:t>
      </w:r>
      <w:r w:rsidR="00C4553B" w:rsidRPr="006F5326">
        <w:rPr>
          <w:lang w:val="en-CA"/>
        </w:rPr>
        <w:t>32</w:t>
      </w:r>
      <w:r w:rsidRPr="006F5326">
        <w:rPr>
          <w:lang w:val="en-CA"/>
        </w:rPr>
        <w:t xml:space="preserve"> countries against relevant decisions, including decision 74/51(c) on the funding level for IS projects, and decision 74/51(e) on the requirement to include specific performance indicators for planned </w:t>
      </w:r>
      <w:r w:rsidRPr="00576B28">
        <w:rPr>
          <w:lang w:val="en-US"/>
        </w:rPr>
        <w:t>activities</w:t>
      </w:r>
      <w:r w:rsidRPr="006F5326">
        <w:rPr>
          <w:lang w:val="en-CA"/>
        </w:rPr>
        <w:t>. All requests were cross</w:t>
      </w:r>
      <w:r w:rsidRPr="006F5326">
        <w:rPr>
          <w:lang w:val="en-CA"/>
        </w:rPr>
        <w:noBreakHyphen/>
        <w:t>checked against: previous IS reports; progress reports on the implement</w:t>
      </w:r>
      <w:r w:rsidR="00456378" w:rsidRPr="006F5326">
        <w:rPr>
          <w:lang w:val="en-CA"/>
        </w:rPr>
        <w:t>ation of country programmes</w:t>
      </w:r>
      <w:r w:rsidR="00C63FB3" w:rsidRPr="006F5326">
        <w:rPr>
          <w:lang w:val="en-CA"/>
        </w:rPr>
        <w:t xml:space="preserve"> (CP)</w:t>
      </w:r>
      <w:r w:rsidRPr="006F5326">
        <w:rPr>
          <w:lang w:val="en-CA"/>
        </w:rPr>
        <w:t xml:space="preserve">; data reported under Article 7 of the Montreal Protocol; the latest reports on the implementation of HPMPs; bilateral and implementing agencies’ progress reports submitted to the </w:t>
      </w:r>
      <w:r w:rsidR="000023E1" w:rsidRPr="006F5326">
        <w:rPr>
          <w:lang w:val="en-CA"/>
        </w:rPr>
        <w:t>8</w:t>
      </w:r>
      <w:r w:rsidR="003031C9" w:rsidRPr="006F5326">
        <w:rPr>
          <w:lang w:val="en-CA"/>
        </w:rPr>
        <w:t>4</w:t>
      </w:r>
      <w:r w:rsidR="003031C9" w:rsidRPr="006F5326">
        <w:rPr>
          <w:vertAlign w:val="superscript"/>
          <w:lang w:val="en-CA"/>
        </w:rPr>
        <w:t>th</w:t>
      </w:r>
      <w:r w:rsidRPr="006F5326">
        <w:rPr>
          <w:lang w:val="en-CA"/>
        </w:rPr>
        <w:t> meeting; and relevant decisions on compliance adopted by the Parties to the Mont</w:t>
      </w:r>
      <w:r w:rsidR="00C179FD" w:rsidRPr="006F5326">
        <w:rPr>
          <w:lang w:val="en-CA"/>
        </w:rPr>
        <w:t>real Protocol. All countries have</w:t>
      </w:r>
      <w:r w:rsidRPr="006F5326">
        <w:rPr>
          <w:lang w:val="en-CA"/>
        </w:rPr>
        <w:t xml:space="preserve"> submitted the 201</w:t>
      </w:r>
      <w:r w:rsidR="00C4553B" w:rsidRPr="006F5326">
        <w:rPr>
          <w:lang w:val="en-CA"/>
        </w:rPr>
        <w:t>8</w:t>
      </w:r>
      <w:r w:rsidRPr="006F5326">
        <w:rPr>
          <w:lang w:val="en-CA"/>
        </w:rPr>
        <w:t xml:space="preserve"> data. All countries reported that they had achieved all or a majority of the targets set for the specific performance indicators that are part of the progress report for the previous IS phase. The Secretariat recommended all</w:t>
      </w:r>
      <w:r w:rsidR="000023E1" w:rsidRPr="006F5326">
        <w:rPr>
          <w:lang w:val="en-CA"/>
        </w:rPr>
        <w:t xml:space="preserve"> IS projects submitted to the 84</w:t>
      </w:r>
      <w:r w:rsidR="000023E1" w:rsidRPr="006F5326">
        <w:rPr>
          <w:vertAlign w:val="superscript"/>
          <w:lang w:val="en-CA"/>
        </w:rPr>
        <w:t>th</w:t>
      </w:r>
      <w:r w:rsidRPr="006F5326">
        <w:rPr>
          <w:lang w:val="en-CA"/>
        </w:rPr>
        <w:t xml:space="preserve"> meeting for blanket approval. </w:t>
      </w:r>
    </w:p>
    <w:p w14:paraId="27502973" w14:textId="77777777" w:rsidR="00A92E1E" w:rsidRPr="006F5326" w:rsidRDefault="00A92E1E" w:rsidP="00B51ED1">
      <w:pPr>
        <w:keepNext/>
        <w:rPr>
          <w:i/>
          <w:lang w:val="en-CA"/>
        </w:rPr>
      </w:pPr>
      <w:r w:rsidRPr="006F5326">
        <w:rPr>
          <w:i/>
          <w:lang w:val="en-CA"/>
        </w:rPr>
        <w:t>Summary of prices of the controlled substances and alternatives</w:t>
      </w:r>
    </w:p>
    <w:p w14:paraId="4952F106" w14:textId="77777777" w:rsidR="00A92E1E" w:rsidRPr="006F5326" w:rsidRDefault="00A92E1E" w:rsidP="00B51ED1">
      <w:pPr>
        <w:keepNext/>
        <w:rPr>
          <w:u w:val="single"/>
          <w:lang w:val="en-CA"/>
        </w:rPr>
      </w:pPr>
    </w:p>
    <w:p w14:paraId="0DF561A1" w14:textId="69AF08BA" w:rsidR="00E753C3" w:rsidRPr="006F5326" w:rsidRDefault="000521C4" w:rsidP="00576B28">
      <w:pPr>
        <w:pStyle w:val="Heading1"/>
        <w:tabs>
          <w:tab w:val="clear" w:pos="851"/>
          <w:tab w:val="num" w:pos="0"/>
        </w:tabs>
        <w:ind w:left="0"/>
        <w:rPr>
          <w:lang w:val="en-CA"/>
        </w:rPr>
      </w:pPr>
      <w:r w:rsidRPr="006F5326">
        <w:rPr>
          <w:lang w:val="en-CA"/>
        </w:rPr>
        <w:t xml:space="preserve">In line with decision 79/4(c), </w:t>
      </w:r>
      <w:r w:rsidR="00E753C3" w:rsidRPr="006F5326">
        <w:rPr>
          <w:lang w:val="en-CA"/>
        </w:rPr>
        <w:t>the Secretariat is presenting</w:t>
      </w:r>
      <w:r w:rsidR="00AE2707" w:rsidRPr="006F5326">
        <w:rPr>
          <w:lang w:val="en-CA"/>
        </w:rPr>
        <w:t xml:space="preserve"> for information purposes</w:t>
      </w:r>
      <w:r w:rsidR="00E753C3" w:rsidRPr="006F5326">
        <w:rPr>
          <w:lang w:val="en-CA"/>
        </w:rPr>
        <w:t xml:space="preserve"> a summary of the prices of the controlled substances and the alternatives</w:t>
      </w:r>
      <w:r w:rsidR="008370F8" w:rsidRPr="006F5326">
        <w:rPr>
          <w:rStyle w:val="FootnoteReference"/>
          <w:lang w:val="en-CA"/>
        </w:rPr>
        <w:footnoteReference w:id="3"/>
      </w:r>
      <w:r w:rsidR="00E753C3" w:rsidRPr="006F5326">
        <w:rPr>
          <w:lang w:val="en-CA"/>
        </w:rPr>
        <w:t xml:space="preserve"> to be phased in for the two new stage II of HPMPs and one HCFC investment project submitted to the 84</w:t>
      </w:r>
      <w:r w:rsidR="00E753C3" w:rsidRPr="006F5326">
        <w:rPr>
          <w:vertAlign w:val="superscript"/>
          <w:lang w:val="en-CA"/>
        </w:rPr>
        <w:t>th</w:t>
      </w:r>
      <w:r w:rsidR="00E753C3" w:rsidRPr="006F5326">
        <w:rPr>
          <w:lang w:val="en-CA"/>
        </w:rPr>
        <w:t xml:space="preserve"> meeting:</w:t>
      </w:r>
    </w:p>
    <w:p w14:paraId="19AF06ED" w14:textId="0F8B636B" w:rsidR="00E753C3" w:rsidRPr="006F5326" w:rsidRDefault="00E753C3" w:rsidP="00B51ED1">
      <w:pPr>
        <w:pStyle w:val="Heading2"/>
        <w:rPr>
          <w:lang w:val="en-CA"/>
        </w:rPr>
      </w:pPr>
      <w:r w:rsidRPr="006F5326">
        <w:rPr>
          <w:i/>
          <w:lang w:val="en-CA"/>
        </w:rPr>
        <w:t>Costa Rica</w:t>
      </w:r>
      <w:r w:rsidR="0027249F" w:rsidRPr="006F5326">
        <w:rPr>
          <w:lang w:val="en-CA"/>
        </w:rPr>
        <w:t xml:space="preserve">: </w:t>
      </w:r>
      <w:r w:rsidR="00456378" w:rsidRPr="006F5326">
        <w:rPr>
          <w:lang w:val="en-CA"/>
        </w:rPr>
        <w:t>Stage II of the HPMP included a conversion of a PU foam manufacturing line to phase out HCFC</w:t>
      </w:r>
      <w:r w:rsidR="00456378" w:rsidRPr="006F5326">
        <w:rPr>
          <w:lang w:val="en-CA"/>
        </w:rPr>
        <w:noBreakHyphen/>
        <w:t xml:space="preserve">141b </w:t>
      </w:r>
      <w:r w:rsidR="001E1DD2" w:rsidRPr="006F5326">
        <w:rPr>
          <w:lang w:val="en-CA"/>
        </w:rPr>
        <w:t xml:space="preserve">contained </w:t>
      </w:r>
      <w:r w:rsidR="00456378" w:rsidRPr="006F5326">
        <w:rPr>
          <w:lang w:val="en-CA"/>
        </w:rPr>
        <w:t xml:space="preserve">in </w:t>
      </w:r>
      <w:r w:rsidR="001E1DD2" w:rsidRPr="006F5326">
        <w:rPr>
          <w:lang w:val="en-CA"/>
        </w:rPr>
        <w:t xml:space="preserve">imported </w:t>
      </w:r>
      <w:r w:rsidR="00456378" w:rsidRPr="006F5326">
        <w:rPr>
          <w:lang w:val="en-CA"/>
        </w:rPr>
        <w:t>pre</w:t>
      </w:r>
      <w:r w:rsidR="00456378" w:rsidRPr="006F5326">
        <w:rPr>
          <w:lang w:val="en-CA"/>
        </w:rPr>
        <w:noBreakHyphen/>
        <w:t>blended polyol</w:t>
      </w:r>
      <w:r w:rsidR="001E1DD2" w:rsidRPr="006F5326">
        <w:rPr>
          <w:lang w:val="en-CA"/>
        </w:rPr>
        <w:t>s</w:t>
      </w:r>
      <w:r w:rsidR="00456378" w:rsidRPr="006F5326">
        <w:rPr>
          <w:lang w:val="en-CA"/>
        </w:rPr>
        <w:t xml:space="preserve">, where incremental operating cost (IOC) was requested. The price of </w:t>
      </w:r>
      <w:r w:rsidR="001E1DD2" w:rsidRPr="006F5326">
        <w:rPr>
          <w:lang w:val="en-CA"/>
        </w:rPr>
        <w:t xml:space="preserve">US $2.20/kg used for the calculation of the IOC related to </w:t>
      </w:r>
      <w:r w:rsidR="00456378" w:rsidRPr="006F5326">
        <w:rPr>
          <w:lang w:val="en-CA"/>
        </w:rPr>
        <w:t>HCFC</w:t>
      </w:r>
      <w:r w:rsidR="00456378" w:rsidRPr="006F5326">
        <w:rPr>
          <w:lang w:val="en-CA"/>
        </w:rPr>
        <w:noBreakHyphen/>
        <w:t xml:space="preserve">141b </w:t>
      </w:r>
      <w:r w:rsidR="001E1DD2" w:rsidRPr="006F5326">
        <w:rPr>
          <w:lang w:val="en-CA"/>
        </w:rPr>
        <w:t xml:space="preserve">contained </w:t>
      </w:r>
      <w:r w:rsidR="00456378" w:rsidRPr="006F5326">
        <w:rPr>
          <w:lang w:val="en-CA"/>
        </w:rPr>
        <w:t xml:space="preserve">in </w:t>
      </w:r>
      <w:r w:rsidR="001E1DD2" w:rsidRPr="006F5326">
        <w:rPr>
          <w:lang w:val="en-CA"/>
        </w:rPr>
        <w:t xml:space="preserve">imported </w:t>
      </w:r>
      <w:r w:rsidR="00456378" w:rsidRPr="006F5326">
        <w:rPr>
          <w:lang w:val="en-CA"/>
        </w:rPr>
        <w:t>pre</w:t>
      </w:r>
      <w:r w:rsidR="00456378" w:rsidRPr="006F5326">
        <w:rPr>
          <w:lang w:val="en-CA"/>
        </w:rPr>
        <w:noBreakHyphen/>
        <w:t xml:space="preserve">blended polyol, while the </w:t>
      </w:r>
      <w:r w:rsidR="00C63FB3" w:rsidRPr="006F5326">
        <w:rPr>
          <w:lang w:val="en-CA"/>
        </w:rPr>
        <w:t xml:space="preserve">price of pure </w:t>
      </w:r>
      <w:r w:rsidR="00456378" w:rsidRPr="006F5326">
        <w:rPr>
          <w:lang w:val="en-CA"/>
        </w:rPr>
        <w:t>HCFC</w:t>
      </w:r>
      <w:r w:rsidR="00456378" w:rsidRPr="006F5326">
        <w:rPr>
          <w:lang w:val="en-CA"/>
        </w:rPr>
        <w:noBreakHyphen/>
        <w:t xml:space="preserve">141b </w:t>
      </w:r>
      <w:r w:rsidR="001E1DD2" w:rsidRPr="006F5326">
        <w:rPr>
          <w:lang w:val="en-CA"/>
        </w:rPr>
        <w:t xml:space="preserve">reported under the </w:t>
      </w:r>
      <w:r w:rsidR="00C63FB3" w:rsidRPr="006F5326">
        <w:rPr>
          <w:lang w:val="en-CA"/>
        </w:rPr>
        <w:t>CP</w:t>
      </w:r>
      <w:r w:rsidR="00456378" w:rsidRPr="006F5326">
        <w:rPr>
          <w:lang w:val="en-CA"/>
        </w:rPr>
        <w:t xml:space="preserve"> report</w:t>
      </w:r>
      <w:r w:rsidR="001E1DD2" w:rsidRPr="006F5326">
        <w:rPr>
          <w:lang w:val="en-CA"/>
        </w:rPr>
        <w:t xml:space="preserve"> </w:t>
      </w:r>
      <w:r w:rsidR="00B53271" w:rsidRPr="006F5326">
        <w:rPr>
          <w:lang w:val="en-CA"/>
        </w:rPr>
        <w:t xml:space="preserve">was </w:t>
      </w:r>
      <w:r w:rsidR="001E1DD2" w:rsidRPr="006F5326">
        <w:rPr>
          <w:lang w:val="en-CA"/>
        </w:rPr>
        <w:t>US $19.60/kg</w:t>
      </w:r>
      <w:r w:rsidR="00456378" w:rsidRPr="006F5326">
        <w:rPr>
          <w:lang w:val="en-CA"/>
        </w:rPr>
        <w:t xml:space="preserve">. </w:t>
      </w:r>
      <w:r w:rsidR="00CF4021" w:rsidRPr="006F5326">
        <w:rPr>
          <w:lang w:val="en-CA"/>
        </w:rPr>
        <w:t xml:space="preserve">Therefore, </w:t>
      </w:r>
      <w:r w:rsidR="00456378" w:rsidRPr="006F5326">
        <w:rPr>
          <w:lang w:val="en-CA"/>
        </w:rPr>
        <w:t xml:space="preserve">there is </w:t>
      </w:r>
      <w:r w:rsidR="0037605A" w:rsidRPr="006F5326">
        <w:rPr>
          <w:lang w:val="en-CA"/>
        </w:rPr>
        <w:t>no direct relation between the two</w:t>
      </w:r>
      <w:r w:rsidR="00C12B8B" w:rsidRPr="006F5326">
        <w:rPr>
          <w:lang w:val="en-CA"/>
        </w:rPr>
        <w:t xml:space="preserve"> values;</w:t>
      </w:r>
    </w:p>
    <w:p w14:paraId="3AFDE507" w14:textId="156150A8" w:rsidR="00F07299" w:rsidRPr="006F5326" w:rsidRDefault="00F07299" w:rsidP="00F07299">
      <w:pPr>
        <w:pStyle w:val="Heading2"/>
        <w:rPr>
          <w:lang w:val="en-CA"/>
        </w:rPr>
      </w:pPr>
      <w:r w:rsidRPr="006F5326">
        <w:rPr>
          <w:i/>
        </w:rPr>
        <w:t>Egypt</w:t>
      </w:r>
      <w:r w:rsidRPr="006F5326">
        <w:t xml:space="preserve">: IOC was calculated for the </w:t>
      </w:r>
      <w:r w:rsidR="00131A41">
        <w:t xml:space="preserve">residential </w:t>
      </w:r>
      <w:r w:rsidRPr="006F5326">
        <w:t xml:space="preserve">air-conditioning manufacturing enterprises using a price of HCFC-22 of US $2.95/kg obtained by the enterprises, while the average price reported in CP data report is US $4.80/kg. The reason for the difference is that the price used by UNIDO in </w:t>
      </w:r>
      <w:r w:rsidRPr="006F5326">
        <w:rPr>
          <w:lang w:val="en-CA"/>
        </w:rPr>
        <w:t>calculating</w:t>
      </w:r>
      <w:r w:rsidRPr="006F5326">
        <w:t xml:space="preserve"> the IOC is the average wholesale price, while the CP data reflects the average market retail price. The price of the HFC-32 is not reported in the CP data report for the year 2018;</w:t>
      </w:r>
    </w:p>
    <w:p w14:paraId="6AA976BB" w14:textId="3C4CE567" w:rsidR="0027249F" w:rsidRPr="006F5326" w:rsidRDefault="0027249F" w:rsidP="008F4D16">
      <w:pPr>
        <w:pStyle w:val="Heading2"/>
        <w:rPr>
          <w:lang w:val="en-CA"/>
        </w:rPr>
      </w:pPr>
      <w:r w:rsidRPr="006F5326">
        <w:rPr>
          <w:i/>
          <w:lang w:val="en-CA"/>
        </w:rPr>
        <w:t xml:space="preserve">Pakistan: </w:t>
      </w:r>
      <w:r w:rsidR="00345911" w:rsidRPr="006F5326">
        <w:rPr>
          <w:lang w:val="en-CA"/>
        </w:rPr>
        <w:t>The project to phase out HCFC</w:t>
      </w:r>
      <w:r w:rsidR="00345911" w:rsidRPr="006F5326">
        <w:rPr>
          <w:lang w:val="en-CA"/>
        </w:rPr>
        <w:noBreakHyphen/>
        <w:t>22 and HCFC</w:t>
      </w:r>
      <w:r w:rsidR="00345911" w:rsidRPr="006F5326">
        <w:rPr>
          <w:lang w:val="en-CA"/>
        </w:rPr>
        <w:noBreakHyphen/>
        <w:t>142b in one XPS foam enterprise included a request for IOC for the conversion to HFOs in combination with dimethyl ether and CO</w:t>
      </w:r>
      <w:r w:rsidR="00345911" w:rsidRPr="006F5326">
        <w:rPr>
          <w:vertAlign w:val="subscript"/>
          <w:lang w:val="en-CA"/>
        </w:rPr>
        <w:t>2</w:t>
      </w:r>
      <w:r w:rsidR="00345911" w:rsidRPr="006F5326">
        <w:rPr>
          <w:lang w:val="en-CA"/>
        </w:rPr>
        <w:t xml:space="preserve">. </w:t>
      </w:r>
      <w:r w:rsidR="008F4D16" w:rsidRPr="006F5326">
        <w:rPr>
          <w:lang w:val="en-CA"/>
        </w:rPr>
        <w:t xml:space="preserve">Prices of HCFC-22, HCFC-142b and HFO were not </w:t>
      </w:r>
      <w:r w:rsidR="00345911" w:rsidRPr="006F5326">
        <w:rPr>
          <w:lang w:val="en-CA"/>
        </w:rPr>
        <w:t xml:space="preserve">reported in the </w:t>
      </w:r>
      <w:r w:rsidR="00C63FB3" w:rsidRPr="006F5326">
        <w:rPr>
          <w:lang w:val="en-CA"/>
        </w:rPr>
        <w:t>CP</w:t>
      </w:r>
      <w:r w:rsidR="00C179FD" w:rsidRPr="006F5326">
        <w:rPr>
          <w:lang w:val="en-CA"/>
        </w:rPr>
        <w:t> </w:t>
      </w:r>
      <w:r w:rsidR="00345911" w:rsidRPr="006F5326">
        <w:rPr>
          <w:lang w:val="en-CA"/>
        </w:rPr>
        <w:t xml:space="preserve">data for 2018. </w:t>
      </w:r>
      <w:r w:rsidR="008F4D16" w:rsidRPr="006F5326">
        <w:rPr>
          <w:lang w:val="en-CA"/>
        </w:rPr>
        <w:t xml:space="preserve">Noting that the price of HFO used for the calculation of the IOC was US $20.00/kg, </w:t>
      </w:r>
      <w:r w:rsidR="00096685" w:rsidRPr="006F5326">
        <w:rPr>
          <w:lang w:val="en-CA"/>
        </w:rPr>
        <w:t xml:space="preserve">the recommended </w:t>
      </w:r>
      <w:r w:rsidR="00345911" w:rsidRPr="006F5326">
        <w:rPr>
          <w:lang w:val="en-CA"/>
        </w:rPr>
        <w:t xml:space="preserve">IOC was </w:t>
      </w:r>
      <w:r w:rsidR="00096685" w:rsidRPr="006F5326">
        <w:rPr>
          <w:lang w:val="en-CA"/>
        </w:rPr>
        <w:t xml:space="preserve">limited to </w:t>
      </w:r>
      <w:r w:rsidR="00345911" w:rsidRPr="006F5326">
        <w:rPr>
          <w:lang w:val="en-CA"/>
        </w:rPr>
        <w:t>the threshold of US $1.4</w:t>
      </w:r>
      <w:r w:rsidR="000A3304" w:rsidRPr="006F5326">
        <w:rPr>
          <w:lang w:val="en-CA"/>
        </w:rPr>
        <w:t>0</w:t>
      </w:r>
      <w:r w:rsidR="00345911" w:rsidRPr="006F5326">
        <w:rPr>
          <w:lang w:val="en-CA"/>
        </w:rPr>
        <w:t>/kg for XPS</w:t>
      </w:r>
      <w:r w:rsidR="00C179FD" w:rsidRPr="006F5326">
        <w:rPr>
          <w:lang w:val="en-CA"/>
        </w:rPr>
        <w:t> </w:t>
      </w:r>
      <w:r w:rsidR="00345911" w:rsidRPr="006F5326">
        <w:rPr>
          <w:lang w:val="en-CA"/>
        </w:rPr>
        <w:t>foam</w:t>
      </w:r>
      <w:r w:rsidR="00096685" w:rsidRPr="006F5326">
        <w:rPr>
          <w:lang w:val="en-CA"/>
        </w:rPr>
        <w:t xml:space="preserve"> projects</w:t>
      </w:r>
      <w:r w:rsidR="00345911" w:rsidRPr="006F5326">
        <w:rPr>
          <w:lang w:val="en-CA"/>
        </w:rPr>
        <w:t>; and</w:t>
      </w:r>
    </w:p>
    <w:p w14:paraId="023CCC76" w14:textId="2607D8AF" w:rsidR="0027249F" w:rsidRPr="006F5326" w:rsidRDefault="0027249F" w:rsidP="008370F8">
      <w:pPr>
        <w:pStyle w:val="Heading2"/>
        <w:rPr>
          <w:lang w:val="en-CA"/>
        </w:rPr>
      </w:pPr>
      <w:r w:rsidRPr="006F5326">
        <w:rPr>
          <w:i/>
          <w:lang w:val="en-CA"/>
        </w:rPr>
        <w:t xml:space="preserve">Tunisia: </w:t>
      </w:r>
      <w:r w:rsidR="008370F8" w:rsidRPr="006F5326">
        <w:rPr>
          <w:lang w:val="en-CA"/>
        </w:rPr>
        <w:t>Stage II of the HPMP included a conversion of a PU foam manufacturing line to phase out HCFC-141b contained in imported pre-blended polyols</w:t>
      </w:r>
      <w:r w:rsidR="00B53271" w:rsidRPr="006F5326">
        <w:rPr>
          <w:lang w:val="en-CA"/>
        </w:rPr>
        <w:t>;</w:t>
      </w:r>
      <w:r w:rsidR="008370F8" w:rsidRPr="006F5326">
        <w:rPr>
          <w:lang w:val="en-CA"/>
        </w:rPr>
        <w:t xml:space="preserve"> IOC</w:t>
      </w:r>
      <w:r w:rsidR="00B53271" w:rsidRPr="006F5326">
        <w:rPr>
          <w:lang w:val="en-CA"/>
        </w:rPr>
        <w:t xml:space="preserve"> w</w:t>
      </w:r>
      <w:r w:rsidR="00C179FD" w:rsidRPr="006F5326">
        <w:rPr>
          <w:lang w:val="en-CA"/>
        </w:rPr>
        <w:t>as</w:t>
      </w:r>
      <w:r w:rsidR="00B53271" w:rsidRPr="006F5326">
        <w:rPr>
          <w:lang w:val="en-CA"/>
        </w:rPr>
        <w:t xml:space="preserve"> not requested</w:t>
      </w:r>
      <w:r w:rsidR="008370F8" w:rsidRPr="006F5326">
        <w:rPr>
          <w:lang w:val="en-CA"/>
        </w:rPr>
        <w:t xml:space="preserve">. </w:t>
      </w:r>
      <w:r w:rsidR="00B53271" w:rsidRPr="006F5326">
        <w:rPr>
          <w:lang w:val="en-CA"/>
        </w:rPr>
        <w:lastRenderedPageBreak/>
        <w:t>Only t</w:t>
      </w:r>
      <w:r w:rsidR="00056414" w:rsidRPr="006F5326">
        <w:rPr>
          <w:lang w:val="en-CA"/>
        </w:rPr>
        <w:t>he</w:t>
      </w:r>
      <w:r w:rsidR="00B53271" w:rsidRPr="006F5326">
        <w:rPr>
          <w:lang w:val="en-CA"/>
        </w:rPr>
        <w:t xml:space="preserve"> pure HCFC-141b was reported under CP data report at a price of US $12.00/kg.</w:t>
      </w:r>
    </w:p>
    <w:p w14:paraId="5243CDE8" w14:textId="77777777" w:rsidR="0009742A" w:rsidRPr="006F5326" w:rsidRDefault="00A92E1E" w:rsidP="00B51ED1">
      <w:pPr>
        <w:pStyle w:val="Heading1"/>
        <w:keepNext/>
        <w:numPr>
          <w:ilvl w:val="0"/>
          <w:numId w:val="0"/>
        </w:numPr>
        <w:rPr>
          <w:b/>
          <w:lang w:val="en-CA"/>
        </w:rPr>
      </w:pPr>
      <w:r w:rsidRPr="006F5326">
        <w:rPr>
          <w:b/>
          <w:lang w:val="en-CA"/>
        </w:rPr>
        <w:t>Issues identified during project review</w:t>
      </w:r>
    </w:p>
    <w:p w14:paraId="0E3F1F37" w14:textId="73B0B760" w:rsidR="0009742A" w:rsidRPr="006F5326" w:rsidRDefault="0050783A" w:rsidP="00B51ED1">
      <w:pPr>
        <w:jc w:val="left"/>
        <w:rPr>
          <w:i/>
          <w:u w:val="single"/>
          <w:lang w:val="en-US"/>
        </w:rPr>
      </w:pPr>
      <w:r w:rsidRPr="006F5326">
        <w:rPr>
          <w:i/>
        </w:rPr>
        <w:t>Deadline for submission of projects (decision 81/30(c)(ii))</w:t>
      </w:r>
    </w:p>
    <w:p w14:paraId="269D43F8" w14:textId="77777777" w:rsidR="0009742A" w:rsidRPr="006F5326" w:rsidRDefault="0009742A" w:rsidP="00B51ED1">
      <w:pPr>
        <w:jc w:val="left"/>
        <w:rPr>
          <w:u w:val="single"/>
          <w:lang w:val="en-US"/>
        </w:rPr>
      </w:pPr>
    </w:p>
    <w:p w14:paraId="7A454367" w14:textId="10DCA470" w:rsidR="0009742A" w:rsidRPr="00576B28" w:rsidRDefault="0009742A" w:rsidP="00576B28">
      <w:pPr>
        <w:pStyle w:val="Heading1"/>
        <w:tabs>
          <w:tab w:val="clear" w:pos="851"/>
          <w:tab w:val="num" w:pos="0"/>
        </w:tabs>
        <w:ind w:left="0"/>
        <w:rPr>
          <w:lang w:val="en-CA"/>
        </w:rPr>
      </w:pPr>
      <w:r w:rsidRPr="006F5326">
        <w:rPr>
          <w:lang w:val="en-US"/>
        </w:rPr>
        <w:t xml:space="preserve">At </w:t>
      </w:r>
      <w:r w:rsidR="004934F9" w:rsidRPr="006F5326">
        <w:rPr>
          <w:lang w:val="en-US"/>
        </w:rPr>
        <w:t>its</w:t>
      </w:r>
      <w:r w:rsidRPr="006F5326">
        <w:rPr>
          <w:lang w:val="en-US"/>
        </w:rPr>
        <w:t xml:space="preserve"> 81</w:t>
      </w:r>
      <w:r w:rsidRPr="006F5326">
        <w:rPr>
          <w:vertAlign w:val="superscript"/>
          <w:lang w:val="en-US"/>
        </w:rPr>
        <w:t>st</w:t>
      </w:r>
      <w:r w:rsidRPr="006F5326">
        <w:rPr>
          <w:lang w:val="en-US"/>
        </w:rPr>
        <w:t xml:space="preserve"> meeting, the Executive Committee adopt</w:t>
      </w:r>
      <w:r w:rsidR="000622EC" w:rsidRPr="006F5326">
        <w:rPr>
          <w:lang w:val="en-US"/>
        </w:rPr>
        <w:t>ed</w:t>
      </w:r>
      <w:r w:rsidR="00652775" w:rsidRPr="006F5326">
        <w:rPr>
          <w:lang w:val="en-US"/>
        </w:rPr>
        <w:t xml:space="preserve"> </w:t>
      </w:r>
      <w:r w:rsidRPr="006F5326">
        <w:rPr>
          <w:lang w:val="en-US"/>
        </w:rPr>
        <w:t>new deadlines for submission</w:t>
      </w:r>
      <w:r w:rsidR="00C179FD" w:rsidRPr="006F5326">
        <w:rPr>
          <w:lang w:val="en-US"/>
        </w:rPr>
        <w:t>s</w:t>
      </w:r>
      <w:r w:rsidRPr="006F5326">
        <w:rPr>
          <w:lang w:val="en-US"/>
        </w:rPr>
        <w:t xml:space="preserve"> of project proposals and projects with specific </w:t>
      </w:r>
      <w:r w:rsidR="00C179FD" w:rsidRPr="006F5326">
        <w:rPr>
          <w:lang w:val="en-US"/>
        </w:rPr>
        <w:t xml:space="preserve">reporting </w:t>
      </w:r>
      <w:r w:rsidRPr="006F5326">
        <w:rPr>
          <w:lang w:val="en-US"/>
        </w:rPr>
        <w:t xml:space="preserve">requirements </w:t>
      </w:r>
      <w:r w:rsidR="00096685" w:rsidRPr="006F5326">
        <w:rPr>
          <w:lang w:val="en-US"/>
        </w:rPr>
        <w:t xml:space="preserve">by bilateral and implementing agencies </w:t>
      </w:r>
      <w:r w:rsidR="00096685" w:rsidRPr="00576B28">
        <w:rPr>
          <w:lang w:val="en-CA"/>
        </w:rPr>
        <w:t>for consideration by the Committee</w:t>
      </w:r>
      <w:r w:rsidR="00652775" w:rsidRPr="00576B28">
        <w:rPr>
          <w:lang w:val="en-CA"/>
        </w:rPr>
        <w:t>, starting from the 82nd meeting,</w:t>
      </w:r>
      <w:r w:rsidR="000622EC" w:rsidRPr="00576B28">
        <w:rPr>
          <w:lang w:val="en-CA"/>
        </w:rPr>
        <w:t xml:space="preserve"> and</w:t>
      </w:r>
      <w:r w:rsidR="00652775" w:rsidRPr="00576B28">
        <w:rPr>
          <w:lang w:val="en-CA"/>
        </w:rPr>
        <w:t xml:space="preserve"> </w:t>
      </w:r>
      <w:r w:rsidRPr="00576B28">
        <w:rPr>
          <w:lang w:val="en-CA"/>
        </w:rPr>
        <w:t xml:space="preserve">noted that </w:t>
      </w:r>
      <w:r w:rsidR="00927EA7" w:rsidRPr="00576B28">
        <w:rPr>
          <w:lang w:val="en-CA"/>
        </w:rPr>
        <w:t xml:space="preserve">new </w:t>
      </w:r>
      <w:r w:rsidRPr="00576B28">
        <w:rPr>
          <w:lang w:val="en-CA"/>
        </w:rPr>
        <w:t xml:space="preserve">submission deadlines </w:t>
      </w:r>
      <w:r w:rsidR="00927EA7" w:rsidRPr="00576B28">
        <w:rPr>
          <w:lang w:val="en-CA"/>
        </w:rPr>
        <w:t xml:space="preserve">would </w:t>
      </w:r>
      <w:r w:rsidRPr="00576B28">
        <w:rPr>
          <w:lang w:val="en-CA"/>
        </w:rPr>
        <w:t xml:space="preserve">be reviewed at </w:t>
      </w:r>
      <w:r w:rsidR="00927EA7" w:rsidRPr="00576B28">
        <w:rPr>
          <w:lang w:val="en-CA"/>
        </w:rPr>
        <w:t xml:space="preserve">its </w:t>
      </w:r>
      <w:r w:rsidRPr="00576B28">
        <w:rPr>
          <w:lang w:val="en-CA"/>
        </w:rPr>
        <w:t>last meeting in 2019 (decision 81/30(c)(ii)).</w:t>
      </w:r>
    </w:p>
    <w:p w14:paraId="60218B4A" w14:textId="267C7F6E" w:rsidR="009D6F34" w:rsidRPr="00576B28" w:rsidRDefault="00927EA7" w:rsidP="00576B28">
      <w:pPr>
        <w:pStyle w:val="Heading1"/>
        <w:tabs>
          <w:tab w:val="clear" w:pos="851"/>
          <w:tab w:val="num" w:pos="0"/>
        </w:tabs>
        <w:ind w:left="0"/>
        <w:rPr>
          <w:lang w:val="en-CA"/>
        </w:rPr>
      </w:pPr>
      <w:r w:rsidRPr="00576B28">
        <w:rPr>
          <w:lang w:val="en-CA"/>
        </w:rPr>
        <w:t>T</w:t>
      </w:r>
      <w:r w:rsidR="0009742A" w:rsidRPr="00576B28">
        <w:rPr>
          <w:lang w:val="en-CA"/>
        </w:rPr>
        <w:t>he Secretariat note</w:t>
      </w:r>
      <w:r w:rsidR="00652775" w:rsidRPr="00576B28">
        <w:rPr>
          <w:lang w:val="en-CA"/>
        </w:rPr>
        <w:t xml:space="preserve">s </w:t>
      </w:r>
      <w:r w:rsidR="0009742A" w:rsidRPr="00576B28">
        <w:rPr>
          <w:lang w:val="en-CA"/>
        </w:rPr>
        <w:t xml:space="preserve">that there is as yet no sufficient experience to enable a review </w:t>
      </w:r>
      <w:r w:rsidR="00652775" w:rsidRPr="00576B28">
        <w:rPr>
          <w:lang w:val="en-CA"/>
        </w:rPr>
        <w:t>of the revised submission deadlines</w:t>
      </w:r>
      <w:r w:rsidR="009D6F34" w:rsidRPr="00576B28">
        <w:rPr>
          <w:lang w:val="en-CA"/>
        </w:rPr>
        <w:t>,</w:t>
      </w:r>
      <w:r w:rsidR="00652775" w:rsidRPr="00576B28">
        <w:rPr>
          <w:lang w:val="en-CA"/>
        </w:rPr>
        <w:t xml:space="preserve"> as at the 82nd meeting, flexibility was given on the applicability of the </w:t>
      </w:r>
      <w:r w:rsidR="009D6F34" w:rsidRPr="00576B28">
        <w:rPr>
          <w:lang w:val="en-CA"/>
        </w:rPr>
        <w:t xml:space="preserve">submission </w:t>
      </w:r>
      <w:r w:rsidR="00652775" w:rsidRPr="00576B28">
        <w:rPr>
          <w:lang w:val="en-CA"/>
        </w:rPr>
        <w:t>deadlines</w:t>
      </w:r>
      <w:r w:rsidR="009D6F34" w:rsidRPr="00576B28">
        <w:rPr>
          <w:lang w:val="en-CA"/>
        </w:rPr>
        <w:t xml:space="preserve"> (transition period)</w:t>
      </w:r>
      <w:r w:rsidR="0009742A" w:rsidRPr="00576B28">
        <w:rPr>
          <w:lang w:val="en-CA"/>
        </w:rPr>
        <w:t xml:space="preserve">. </w:t>
      </w:r>
      <w:r w:rsidR="009D6F34" w:rsidRPr="00576B28">
        <w:rPr>
          <w:lang w:val="en-CA"/>
        </w:rPr>
        <w:t xml:space="preserve">Furthermore, </w:t>
      </w:r>
      <w:r w:rsidR="00C179FD" w:rsidRPr="00576B28">
        <w:rPr>
          <w:lang w:val="en-CA"/>
        </w:rPr>
        <w:t xml:space="preserve">it </w:t>
      </w:r>
      <w:r w:rsidR="0009742A" w:rsidRPr="00576B28">
        <w:rPr>
          <w:lang w:val="en-CA"/>
        </w:rPr>
        <w:t xml:space="preserve">is also important </w:t>
      </w:r>
      <w:r w:rsidR="009D6F34" w:rsidRPr="00576B28">
        <w:rPr>
          <w:lang w:val="en-CA"/>
        </w:rPr>
        <w:t xml:space="preserve">to have a discussion with </w:t>
      </w:r>
      <w:r w:rsidR="0009742A" w:rsidRPr="00576B28">
        <w:rPr>
          <w:lang w:val="en-CA"/>
        </w:rPr>
        <w:t>bilateral and implementing agencies on how the</w:t>
      </w:r>
      <w:r w:rsidR="009D6F34" w:rsidRPr="00576B28">
        <w:rPr>
          <w:lang w:val="en-CA"/>
        </w:rPr>
        <w:t xml:space="preserve"> revised </w:t>
      </w:r>
      <w:r w:rsidR="0009742A" w:rsidRPr="00576B28">
        <w:rPr>
          <w:lang w:val="en-CA"/>
        </w:rPr>
        <w:t xml:space="preserve">deadlines influenced their submission process. </w:t>
      </w:r>
    </w:p>
    <w:p w14:paraId="2E5C97A5" w14:textId="1B89C01F" w:rsidR="0009742A" w:rsidRPr="006F5326" w:rsidRDefault="009D6F34" w:rsidP="00576B28">
      <w:pPr>
        <w:pStyle w:val="Heading1"/>
        <w:tabs>
          <w:tab w:val="clear" w:pos="851"/>
          <w:tab w:val="num" w:pos="0"/>
        </w:tabs>
        <w:ind w:left="0"/>
        <w:rPr>
          <w:lang w:val="en-US"/>
        </w:rPr>
      </w:pPr>
      <w:r w:rsidRPr="00576B28">
        <w:rPr>
          <w:lang w:val="en-CA"/>
        </w:rPr>
        <w:t>On</w:t>
      </w:r>
      <w:r w:rsidRPr="006F5326">
        <w:rPr>
          <w:lang w:val="en-US"/>
        </w:rPr>
        <w:t xml:space="preserve"> this basis, the </w:t>
      </w:r>
      <w:r w:rsidR="0009742A" w:rsidRPr="006F5326">
        <w:rPr>
          <w:lang w:val="en-US"/>
        </w:rPr>
        <w:t xml:space="preserve">Executive Committee </w:t>
      </w:r>
      <w:r w:rsidR="0009742A" w:rsidRPr="006F5326">
        <w:rPr>
          <w:u w:val="single"/>
          <w:lang w:val="en-US"/>
        </w:rPr>
        <w:t>may wish</w:t>
      </w:r>
      <w:r w:rsidRPr="006F5326">
        <w:rPr>
          <w:lang w:val="en-US"/>
        </w:rPr>
        <w:t xml:space="preserve"> to revise </w:t>
      </w:r>
      <w:r w:rsidR="0009742A" w:rsidRPr="006F5326">
        <w:rPr>
          <w:lang w:val="en-US"/>
        </w:rPr>
        <w:t xml:space="preserve">the submission deadlines </w:t>
      </w:r>
      <w:r w:rsidR="00FF327D" w:rsidRPr="006F5326">
        <w:rPr>
          <w:lang w:val="en-US"/>
        </w:rPr>
        <w:t xml:space="preserve">agreed </w:t>
      </w:r>
      <w:r w:rsidR="0009742A" w:rsidRPr="006F5326">
        <w:rPr>
          <w:lang w:val="en-US"/>
        </w:rPr>
        <w:t>in decision</w:t>
      </w:r>
      <w:r w:rsidR="0050783A" w:rsidRPr="006F5326">
        <w:rPr>
          <w:lang w:val="en-US"/>
        </w:rPr>
        <w:t> </w:t>
      </w:r>
      <w:r w:rsidR="0009742A" w:rsidRPr="006F5326">
        <w:rPr>
          <w:lang w:val="en-US"/>
        </w:rPr>
        <w:t xml:space="preserve">81/30 </w:t>
      </w:r>
      <w:r w:rsidR="00FF327D" w:rsidRPr="006F5326">
        <w:rPr>
          <w:lang w:val="en-US"/>
        </w:rPr>
        <w:t>at its 86</w:t>
      </w:r>
      <w:r w:rsidR="00FF327D" w:rsidRPr="006F5326">
        <w:rPr>
          <w:vertAlign w:val="superscript"/>
          <w:lang w:val="en-US"/>
        </w:rPr>
        <w:t>th</w:t>
      </w:r>
      <w:r w:rsidR="00FF327D" w:rsidRPr="006F5326">
        <w:rPr>
          <w:lang w:val="en-US"/>
        </w:rPr>
        <w:t xml:space="preserve"> meeting</w:t>
      </w:r>
      <w:r w:rsidR="00C179FD" w:rsidRPr="006F5326">
        <w:rPr>
          <w:lang w:val="en-US"/>
        </w:rPr>
        <w:t>,</w:t>
      </w:r>
      <w:r w:rsidR="00FF327D" w:rsidRPr="006F5326">
        <w:rPr>
          <w:lang w:val="en-US"/>
        </w:rPr>
        <w:t xml:space="preserve"> instead of the 84</w:t>
      </w:r>
      <w:r w:rsidR="00FF327D" w:rsidRPr="006F5326">
        <w:rPr>
          <w:vertAlign w:val="superscript"/>
          <w:lang w:val="en-US"/>
        </w:rPr>
        <w:t>th</w:t>
      </w:r>
      <w:r w:rsidR="00FF327D" w:rsidRPr="006F5326">
        <w:rPr>
          <w:lang w:val="en-US"/>
        </w:rPr>
        <w:t xml:space="preserve"> meeting, based on </w:t>
      </w:r>
      <w:r w:rsidR="00C179FD" w:rsidRPr="006F5326">
        <w:rPr>
          <w:lang w:val="en-US"/>
        </w:rPr>
        <w:t>the analysis of</w:t>
      </w:r>
      <w:r w:rsidR="00FF327D" w:rsidRPr="006F5326">
        <w:rPr>
          <w:lang w:val="en-US"/>
        </w:rPr>
        <w:t xml:space="preserve"> how the revised submission deadlines were applied and whether they affected project submissions, to be prepared by </w:t>
      </w:r>
      <w:r w:rsidR="00C179FD" w:rsidRPr="006F5326">
        <w:rPr>
          <w:lang w:val="en-US"/>
        </w:rPr>
        <w:t xml:space="preserve">the </w:t>
      </w:r>
      <w:r w:rsidR="0009742A" w:rsidRPr="006F5326">
        <w:rPr>
          <w:lang w:val="en-US"/>
        </w:rPr>
        <w:t xml:space="preserve">Secretariat in consultation with </w:t>
      </w:r>
      <w:r w:rsidR="00FF327D" w:rsidRPr="006F5326">
        <w:rPr>
          <w:lang w:val="en-US"/>
        </w:rPr>
        <w:t xml:space="preserve">the </w:t>
      </w:r>
      <w:r w:rsidR="0009742A" w:rsidRPr="006F5326">
        <w:rPr>
          <w:lang w:val="en-US"/>
        </w:rPr>
        <w:t>bilateral and implementing agencies.</w:t>
      </w:r>
    </w:p>
    <w:p w14:paraId="030FC182" w14:textId="453F4241" w:rsidR="0050783A" w:rsidRPr="006F5326" w:rsidRDefault="0050783A" w:rsidP="00B51ED1">
      <w:pPr>
        <w:pStyle w:val="Heading1"/>
        <w:numPr>
          <w:ilvl w:val="0"/>
          <w:numId w:val="0"/>
        </w:numPr>
        <w:rPr>
          <w:i/>
        </w:rPr>
      </w:pPr>
      <w:r w:rsidRPr="006F5326">
        <w:rPr>
          <w:i/>
        </w:rPr>
        <w:t>Submission of additional HFC stand</w:t>
      </w:r>
      <w:r w:rsidRPr="006F5326">
        <w:rPr>
          <w:i/>
        </w:rPr>
        <w:noBreakHyphen/>
        <w:t>alone investment projects after the 84</w:t>
      </w:r>
      <w:r w:rsidRPr="006F5326">
        <w:rPr>
          <w:i/>
          <w:vertAlign w:val="superscript"/>
        </w:rPr>
        <w:t>th</w:t>
      </w:r>
      <w:r w:rsidRPr="006F5326">
        <w:rPr>
          <w:i/>
        </w:rPr>
        <w:t xml:space="preserve"> meeting</w:t>
      </w:r>
    </w:p>
    <w:p w14:paraId="5F26F5BF" w14:textId="07EB8EFE" w:rsidR="00BB2F8F" w:rsidRPr="00576B28" w:rsidRDefault="00A218A2" w:rsidP="00576B28">
      <w:pPr>
        <w:pStyle w:val="Heading1"/>
        <w:tabs>
          <w:tab w:val="clear" w:pos="851"/>
          <w:tab w:val="num" w:pos="0"/>
        </w:tabs>
        <w:ind w:left="0"/>
        <w:rPr>
          <w:lang w:val="en-US"/>
        </w:rPr>
      </w:pPr>
      <w:r w:rsidRPr="006F5326">
        <w:t>At its 78</w:t>
      </w:r>
      <w:r w:rsidRPr="006F5326">
        <w:rPr>
          <w:vertAlign w:val="superscript"/>
        </w:rPr>
        <w:t>th</w:t>
      </w:r>
      <w:r w:rsidRPr="006F5326">
        <w:t> meeting, t</w:t>
      </w:r>
      <w:r w:rsidR="00BB2F8F" w:rsidRPr="006F5326">
        <w:t>he Executive Committee decided to consider the approval of a limited number of HFC</w:t>
      </w:r>
      <w:r w:rsidR="00BB2F8F" w:rsidRPr="006F5326">
        <w:noBreakHyphen/>
        <w:t xml:space="preserve">related projects in the manufacturing sector only, no later than the first meeting of 2019, </w:t>
      </w:r>
      <w:r w:rsidR="0037605A" w:rsidRPr="006F5326">
        <w:t xml:space="preserve">to </w:t>
      </w:r>
      <w:r w:rsidR="0037605A" w:rsidRPr="00576B28">
        <w:rPr>
          <w:lang w:val="en-US"/>
        </w:rPr>
        <w:t>gain experience in the incremental cost</w:t>
      </w:r>
      <w:r w:rsidR="00BB2F8F" w:rsidRPr="00576B28">
        <w:rPr>
          <w:lang w:val="en-US"/>
        </w:rPr>
        <w:t>s that might be associated with phasing down HFCs (decision 78/3(g))</w:t>
      </w:r>
      <w:r w:rsidR="00FF327D" w:rsidRPr="00576B28">
        <w:rPr>
          <w:lang w:val="en-US"/>
        </w:rPr>
        <w:t xml:space="preserve">; further, </w:t>
      </w:r>
      <w:r w:rsidR="00BB2F8F" w:rsidRPr="00576B28">
        <w:rPr>
          <w:lang w:val="en-US"/>
        </w:rPr>
        <w:t xml:space="preserve">at </w:t>
      </w:r>
      <w:r w:rsidRPr="00576B28">
        <w:rPr>
          <w:lang w:val="en-US"/>
        </w:rPr>
        <w:t>its</w:t>
      </w:r>
      <w:r w:rsidR="00BB2F8F" w:rsidRPr="00576B28">
        <w:rPr>
          <w:lang w:val="en-US"/>
        </w:rPr>
        <w:t xml:space="preserve"> 79th</w:t>
      </w:r>
      <w:r w:rsidR="0037605A" w:rsidRPr="00576B28">
        <w:rPr>
          <w:lang w:val="en-US"/>
        </w:rPr>
        <w:t> </w:t>
      </w:r>
      <w:r w:rsidR="00BB2F8F" w:rsidRPr="00576B28">
        <w:rPr>
          <w:lang w:val="en-US"/>
        </w:rPr>
        <w:t>meeting, the Committee decided to consider such projects on a rolling basis after the first meeting in 2019 (decision</w:t>
      </w:r>
      <w:r w:rsidR="0037605A" w:rsidRPr="00576B28">
        <w:rPr>
          <w:lang w:val="en-US"/>
        </w:rPr>
        <w:t> </w:t>
      </w:r>
      <w:r w:rsidR="00BB2F8F" w:rsidRPr="00576B28">
        <w:rPr>
          <w:lang w:val="en-US"/>
        </w:rPr>
        <w:t>79/45); and</w:t>
      </w:r>
      <w:r w:rsidR="00FF327D" w:rsidRPr="00576B28">
        <w:rPr>
          <w:lang w:val="en-US"/>
        </w:rPr>
        <w:t>,</w:t>
      </w:r>
      <w:r w:rsidR="00BB2F8F" w:rsidRPr="00576B28">
        <w:rPr>
          <w:lang w:val="en-US"/>
        </w:rPr>
        <w:t xml:space="preserve"> subsequently</w:t>
      </w:r>
      <w:r w:rsidR="00FF327D" w:rsidRPr="00576B28">
        <w:rPr>
          <w:lang w:val="en-US"/>
        </w:rPr>
        <w:t>,</w:t>
      </w:r>
      <w:r w:rsidR="00BB2F8F" w:rsidRPr="00576B28">
        <w:rPr>
          <w:lang w:val="en-US"/>
        </w:rPr>
        <w:t xml:space="preserve"> at </w:t>
      </w:r>
      <w:r w:rsidRPr="00576B28">
        <w:rPr>
          <w:lang w:val="en-US"/>
        </w:rPr>
        <w:t>its</w:t>
      </w:r>
      <w:r w:rsidR="00BB2F8F" w:rsidRPr="00576B28">
        <w:rPr>
          <w:lang w:val="en-US"/>
        </w:rPr>
        <w:t xml:space="preserve"> 81st meeting, </w:t>
      </w:r>
      <w:r w:rsidR="00C179FD" w:rsidRPr="00576B28">
        <w:rPr>
          <w:lang w:val="en-US"/>
        </w:rPr>
        <w:t xml:space="preserve">the Committee </w:t>
      </w:r>
      <w:r w:rsidR="00BB2F8F" w:rsidRPr="00576B28">
        <w:rPr>
          <w:lang w:val="en-US"/>
        </w:rPr>
        <w:t>decided that these projects may be submitted up to and including the 84th meeting</w:t>
      </w:r>
      <w:r w:rsidR="009F6A61" w:rsidRPr="00576B28">
        <w:rPr>
          <w:lang w:val="en-US"/>
        </w:rPr>
        <w:t xml:space="preserve"> (decision 81/53)</w:t>
      </w:r>
      <w:r w:rsidR="00BB2F8F" w:rsidRPr="00576B28">
        <w:rPr>
          <w:lang w:val="en-US"/>
        </w:rPr>
        <w:t>.</w:t>
      </w:r>
      <w:r w:rsidR="00BB2F8F" w:rsidRPr="00576B28">
        <w:rPr>
          <w:lang w:val="en-US"/>
        </w:rPr>
        <w:footnoteReference w:id="4"/>
      </w:r>
    </w:p>
    <w:p w14:paraId="50BE308E" w14:textId="19CF1392" w:rsidR="00BB2F8F" w:rsidRPr="00576B28" w:rsidRDefault="009F6A61" w:rsidP="00576B28">
      <w:pPr>
        <w:pStyle w:val="Heading1"/>
        <w:tabs>
          <w:tab w:val="clear" w:pos="851"/>
          <w:tab w:val="num" w:pos="0"/>
        </w:tabs>
        <w:ind w:left="0"/>
        <w:rPr>
          <w:lang w:val="en-US"/>
        </w:rPr>
      </w:pPr>
      <w:r w:rsidRPr="00576B28">
        <w:rPr>
          <w:lang w:val="en-US"/>
        </w:rPr>
        <w:t>A</w:t>
      </w:r>
      <w:r w:rsidR="00A218A2" w:rsidRPr="00576B28">
        <w:rPr>
          <w:lang w:val="en-US"/>
        </w:rPr>
        <w:t xml:space="preserve">t their Thirtieth </w:t>
      </w:r>
      <w:r w:rsidR="00BB2F8F" w:rsidRPr="00576B28">
        <w:rPr>
          <w:lang w:val="en-US"/>
        </w:rPr>
        <w:t>Meeting</w:t>
      </w:r>
      <w:r w:rsidRPr="00576B28">
        <w:rPr>
          <w:lang w:val="en-US"/>
        </w:rPr>
        <w:t>, the Parties to the Montreal Protocol</w:t>
      </w:r>
      <w:r w:rsidR="00BB2F8F" w:rsidRPr="00576B28">
        <w:rPr>
          <w:lang w:val="en-US"/>
        </w:rPr>
        <w:t xml:space="preserve"> requested the Executive Committee to continue supporting stand</w:t>
      </w:r>
      <w:r w:rsidR="00BB2F8F" w:rsidRPr="00576B28">
        <w:rPr>
          <w:lang w:val="en-US"/>
        </w:rPr>
        <w:noBreakHyphen/>
        <w:t>alone projects in Article 5</w:t>
      </w:r>
      <w:r w:rsidR="00A218A2" w:rsidRPr="00576B28">
        <w:rPr>
          <w:lang w:val="en-US"/>
        </w:rPr>
        <w:t xml:space="preserve"> countries</w:t>
      </w:r>
      <w:r w:rsidR="00BB2F8F" w:rsidRPr="00576B28">
        <w:rPr>
          <w:lang w:val="en-US"/>
        </w:rPr>
        <w:t xml:space="preserve"> in accordance with decision 79/45.</w:t>
      </w:r>
      <w:r w:rsidR="00BB2F8F" w:rsidRPr="00576B28">
        <w:rPr>
          <w:lang w:val="en-US"/>
        </w:rPr>
        <w:footnoteReference w:id="5"/>
      </w:r>
    </w:p>
    <w:p w14:paraId="0487C038" w14:textId="217A6A71" w:rsidR="00A5543F" w:rsidRPr="006F5326" w:rsidRDefault="00FF327D" w:rsidP="00576B28">
      <w:pPr>
        <w:pStyle w:val="Heading1"/>
        <w:tabs>
          <w:tab w:val="clear" w:pos="851"/>
          <w:tab w:val="num" w:pos="0"/>
        </w:tabs>
        <w:ind w:left="0"/>
      </w:pPr>
      <w:r w:rsidRPr="00576B28">
        <w:rPr>
          <w:lang w:val="en-US"/>
        </w:rPr>
        <w:t xml:space="preserve">Implementing agencies submitted to </w:t>
      </w:r>
      <w:r w:rsidR="00A218A2" w:rsidRPr="00576B28">
        <w:rPr>
          <w:lang w:val="en-US"/>
        </w:rPr>
        <w:t>the</w:t>
      </w:r>
      <w:r w:rsidR="00A5543F" w:rsidRPr="00576B28">
        <w:rPr>
          <w:lang w:val="en-US"/>
        </w:rPr>
        <w:t xml:space="preserve"> 84th</w:t>
      </w:r>
      <w:r w:rsidR="00BB2F8F" w:rsidRPr="00576B28">
        <w:rPr>
          <w:lang w:val="en-US"/>
        </w:rPr>
        <w:t> </w:t>
      </w:r>
      <w:r w:rsidR="00C179FD" w:rsidRPr="00576B28">
        <w:rPr>
          <w:lang w:val="en-US"/>
        </w:rPr>
        <w:t>meeting</w:t>
      </w:r>
      <w:r w:rsidR="00A5543F" w:rsidRPr="00576B28">
        <w:rPr>
          <w:lang w:val="en-US"/>
        </w:rPr>
        <w:t xml:space="preserve"> </w:t>
      </w:r>
      <w:r w:rsidR="0050783A" w:rsidRPr="00576B28">
        <w:rPr>
          <w:lang w:val="en-US"/>
        </w:rPr>
        <w:t xml:space="preserve">one request for project preparation </w:t>
      </w:r>
      <w:r w:rsidR="00C179FD" w:rsidRPr="00576B28">
        <w:rPr>
          <w:lang w:val="en-US"/>
        </w:rPr>
        <w:t xml:space="preserve">for </w:t>
      </w:r>
      <w:r w:rsidRPr="00576B28">
        <w:rPr>
          <w:lang w:val="en-US"/>
        </w:rPr>
        <w:t xml:space="preserve">the </w:t>
      </w:r>
      <w:r w:rsidR="0050783A" w:rsidRPr="00576B28">
        <w:rPr>
          <w:lang w:val="en-US"/>
        </w:rPr>
        <w:t>phase</w:t>
      </w:r>
      <w:r w:rsidR="00C179FD" w:rsidRPr="00576B28">
        <w:rPr>
          <w:lang w:val="en-US"/>
        </w:rPr>
        <w:noBreakHyphen/>
      </w:r>
      <w:r w:rsidR="0050783A" w:rsidRPr="00576B28">
        <w:rPr>
          <w:lang w:val="en-US"/>
        </w:rPr>
        <w:t xml:space="preserve">out </w:t>
      </w:r>
      <w:r w:rsidR="00C179FD" w:rsidRPr="00576B28">
        <w:rPr>
          <w:lang w:val="en-US"/>
        </w:rPr>
        <w:t xml:space="preserve">of </w:t>
      </w:r>
      <w:r w:rsidR="0050783A" w:rsidRPr="00576B28">
        <w:rPr>
          <w:lang w:val="en-US"/>
        </w:rPr>
        <w:t>HFCs in the firefighting sector</w:t>
      </w:r>
      <w:r w:rsidRPr="00576B28">
        <w:rPr>
          <w:lang w:val="en-US"/>
        </w:rPr>
        <w:t xml:space="preserve"> (included in UNDP’s work programme amendments for 2019)</w:t>
      </w:r>
      <w:r w:rsidR="00C179FD" w:rsidRPr="00576B28">
        <w:rPr>
          <w:lang w:val="en-US"/>
        </w:rPr>
        <w:t>,</w:t>
      </w:r>
      <w:r w:rsidRPr="00576B28">
        <w:rPr>
          <w:lang w:val="en-US"/>
        </w:rPr>
        <w:footnoteReference w:id="6"/>
      </w:r>
      <w:r w:rsidR="0050783A" w:rsidRPr="00576B28">
        <w:rPr>
          <w:lang w:val="en-US"/>
        </w:rPr>
        <w:t xml:space="preserve"> and </w:t>
      </w:r>
      <w:r w:rsidR="00646540" w:rsidRPr="00576B28">
        <w:rPr>
          <w:lang w:val="en-US"/>
        </w:rPr>
        <w:t>one</w:t>
      </w:r>
      <w:r w:rsidR="00A5543F" w:rsidRPr="00576B28">
        <w:rPr>
          <w:lang w:val="en-US"/>
        </w:rPr>
        <w:t xml:space="preserve"> project proposal</w:t>
      </w:r>
      <w:r w:rsidR="0050783A" w:rsidRPr="00576B28">
        <w:rPr>
          <w:lang w:val="en-US"/>
        </w:rPr>
        <w:t xml:space="preserve"> to phase </w:t>
      </w:r>
      <w:r w:rsidR="00646540" w:rsidRPr="00576B28">
        <w:rPr>
          <w:lang w:val="en-US"/>
        </w:rPr>
        <w:t xml:space="preserve">out HFC </w:t>
      </w:r>
      <w:r w:rsidR="0050783A" w:rsidRPr="00576B28">
        <w:rPr>
          <w:lang w:val="en-US"/>
        </w:rPr>
        <w:t xml:space="preserve">with gluing technology </w:t>
      </w:r>
      <w:r w:rsidR="00646540" w:rsidRPr="00576B28">
        <w:rPr>
          <w:lang w:val="en-US"/>
        </w:rPr>
        <w:t xml:space="preserve">in the XPS </w:t>
      </w:r>
      <w:r w:rsidR="0050783A" w:rsidRPr="00576B28">
        <w:rPr>
          <w:lang w:val="en-US"/>
        </w:rPr>
        <w:t xml:space="preserve">foam </w:t>
      </w:r>
      <w:r w:rsidR="00646540" w:rsidRPr="00576B28">
        <w:rPr>
          <w:lang w:val="en-US"/>
        </w:rPr>
        <w:t>se</w:t>
      </w:r>
      <w:r w:rsidR="0050783A" w:rsidRPr="00576B28">
        <w:rPr>
          <w:lang w:val="en-US"/>
        </w:rPr>
        <w:t>ctor</w:t>
      </w:r>
      <w:r w:rsidRPr="00576B28">
        <w:rPr>
          <w:lang w:val="en-US"/>
        </w:rPr>
        <w:t xml:space="preserve">, that was </w:t>
      </w:r>
      <w:r w:rsidR="00646540" w:rsidRPr="00576B28">
        <w:rPr>
          <w:lang w:val="en-US"/>
        </w:rPr>
        <w:t>subsequently deferred to a future meeting</w:t>
      </w:r>
      <w:r w:rsidR="00F52B7A" w:rsidRPr="00576B28">
        <w:rPr>
          <w:lang w:val="en-US"/>
        </w:rPr>
        <w:t xml:space="preserve"> as the country </w:t>
      </w:r>
      <w:r w:rsidRPr="00576B28">
        <w:rPr>
          <w:lang w:val="en-US"/>
        </w:rPr>
        <w:t xml:space="preserve">concerned </w:t>
      </w:r>
      <w:r w:rsidR="00F52B7A" w:rsidRPr="00576B28">
        <w:rPr>
          <w:lang w:val="en-US"/>
        </w:rPr>
        <w:t xml:space="preserve">had </w:t>
      </w:r>
      <w:r w:rsidRPr="00576B28">
        <w:rPr>
          <w:lang w:val="en-US"/>
        </w:rPr>
        <w:t>alrea</w:t>
      </w:r>
      <w:r w:rsidRPr="006F5326">
        <w:t xml:space="preserve">dy </w:t>
      </w:r>
      <w:r w:rsidR="005D76B9" w:rsidRPr="006F5326">
        <w:t xml:space="preserve">received assistance for </w:t>
      </w:r>
      <w:r w:rsidRPr="006F5326">
        <w:t xml:space="preserve">a HFC </w:t>
      </w:r>
      <w:r w:rsidR="005D76B9" w:rsidRPr="006F5326">
        <w:t xml:space="preserve">project </w:t>
      </w:r>
      <w:r w:rsidR="00C179FD" w:rsidRPr="006F5326">
        <w:t>but did</w:t>
      </w:r>
      <w:r w:rsidRPr="006F5326">
        <w:t xml:space="preserve"> not yet </w:t>
      </w:r>
      <w:r w:rsidR="00F52B7A" w:rsidRPr="006F5326">
        <w:t>ratif</w:t>
      </w:r>
      <w:r w:rsidRPr="006F5326">
        <w:t>y</w:t>
      </w:r>
      <w:r w:rsidR="00F52B7A" w:rsidRPr="006F5326">
        <w:t xml:space="preserve"> the Kigali Amendment</w:t>
      </w:r>
      <w:r w:rsidR="005D76B9" w:rsidRPr="006F5326">
        <w:t>. U</w:t>
      </w:r>
      <w:r w:rsidR="00BB2F8F" w:rsidRPr="006F5326">
        <w:t xml:space="preserve">NIDO reported that the </w:t>
      </w:r>
      <w:r w:rsidR="00C179FD" w:rsidRPr="006F5326">
        <w:t>country concerned had</w:t>
      </w:r>
      <w:r w:rsidR="005732F6" w:rsidRPr="006F5326">
        <w:t xml:space="preserve"> </w:t>
      </w:r>
      <w:r w:rsidR="00A01A0A" w:rsidRPr="006F5326">
        <w:t>expedited</w:t>
      </w:r>
      <w:r w:rsidR="00BB2F8F" w:rsidRPr="006F5326">
        <w:t xml:space="preserve"> the process for ratification of the Amendment and enquired whether this project could be re</w:t>
      </w:r>
      <w:r w:rsidR="00BB2F8F" w:rsidRPr="006F5326">
        <w:noBreakHyphen/>
        <w:t xml:space="preserve">submitted to a future meeting, noting that it </w:t>
      </w:r>
      <w:r w:rsidR="00C179FD" w:rsidRPr="006F5326">
        <w:t>wa</w:t>
      </w:r>
      <w:r w:rsidR="00BB2F8F" w:rsidRPr="006F5326">
        <w:t>s already formulated.</w:t>
      </w:r>
      <w:r w:rsidR="00646540" w:rsidRPr="006F5326">
        <w:t xml:space="preserve"> </w:t>
      </w:r>
    </w:p>
    <w:p w14:paraId="1A925D16" w14:textId="4172F7C4" w:rsidR="009F6A61" w:rsidRPr="006F5326" w:rsidRDefault="009F6A61" w:rsidP="00576B28">
      <w:pPr>
        <w:pStyle w:val="Heading1"/>
        <w:tabs>
          <w:tab w:val="clear" w:pos="851"/>
          <w:tab w:val="num" w:pos="0"/>
        </w:tabs>
        <w:ind w:left="0"/>
      </w:pPr>
      <w:r w:rsidRPr="006F5326">
        <w:t>Noting that the submission deadline for HFC-related projects was up to the 84</w:t>
      </w:r>
      <w:r w:rsidRPr="006F5326">
        <w:rPr>
          <w:vertAlign w:val="superscript"/>
        </w:rPr>
        <w:t>th</w:t>
      </w:r>
      <w:r w:rsidR="00C179FD" w:rsidRPr="006F5326">
        <w:t> </w:t>
      </w:r>
      <w:r w:rsidRPr="006F5326">
        <w:t xml:space="preserve">meeting, the Executive Committee </w:t>
      </w:r>
      <w:r w:rsidRPr="006F5326">
        <w:rPr>
          <w:u w:val="single"/>
        </w:rPr>
        <w:t>may wish</w:t>
      </w:r>
      <w:r w:rsidRPr="006F5326">
        <w:t xml:space="preserve"> to consider whether to extend the submission of HFC</w:t>
      </w:r>
      <w:r w:rsidRPr="006F5326">
        <w:noBreakHyphen/>
        <w:t xml:space="preserve">related investment </w:t>
      </w:r>
      <w:r w:rsidRPr="00576B28">
        <w:rPr>
          <w:lang w:val="en-US"/>
        </w:rPr>
        <w:t>projects</w:t>
      </w:r>
      <w:r w:rsidRPr="006F5326">
        <w:t xml:space="preserve"> to a future meeting to be decided</w:t>
      </w:r>
      <w:r w:rsidR="00C179FD" w:rsidRPr="006F5326">
        <w:t>,</w:t>
      </w:r>
      <w:r w:rsidRPr="006F5326">
        <w:t xml:space="preserve"> consistent with requirements contained in decision</w:t>
      </w:r>
      <w:r w:rsidR="00C179FD" w:rsidRPr="006F5326">
        <w:t>s </w:t>
      </w:r>
      <w:r w:rsidRPr="006F5326">
        <w:t>78/3(g), 79/45 and 81/53.</w:t>
      </w:r>
    </w:p>
    <w:p w14:paraId="5ACD9E3D" w14:textId="3E46413D" w:rsidR="00526844" w:rsidRPr="006F5326" w:rsidRDefault="00526844" w:rsidP="00B51ED1">
      <w:pPr>
        <w:keepNext/>
        <w:keepLines/>
        <w:spacing w:after="240"/>
        <w:outlineLvl w:val="0"/>
        <w:rPr>
          <w:i/>
        </w:rPr>
      </w:pPr>
      <w:r w:rsidRPr="006F5326">
        <w:rPr>
          <w:i/>
        </w:rPr>
        <w:lastRenderedPageBreak/>
        <w:t xml:space="preserve">Requests for </w:t>
      </w:r>
      <w:r w:rsidR="00A5543F" w:rsidRPr="006F5326">
        <w:rPr>
          <w:i/>
        </w:rPr>
        <w:t>preparatory funding for</w:t>
      </w:r>
      <w:r w:rsidRPr="006F5326">
        <w:rPr>
          <w:i/>
        </w:rPr>
        <w:t xml:space="preserve"> HFC phase</w:t>
      </w:r>
      <w:r w:rsidR="00BB2F8F" w:rsidRPr="006F5326">
        <w:rPr>
          <w:i/>
        </w:rPr>
        <w:noBreakHyphen/>
      </w:r>
      <w:r w:rsidRPr="006F5326">
        <w:rPr>
          <w:i/>
        </w:rPr>
        <w:t>down plans and demonstration pilot project</w:t>
      </w:r>
      <w:r w:rsidR="004D621D" w:rsidRPr="006F5326">
        <w:rPr>
          <w:i/>
        </w:rPr>
        <w:t>s</w:t>
      </w:r>
      <w:r w:rsidRPr="006F5326">
        <w:rPr>
          <w:i/>
        </w:rPr>
        <w:t xml:space="preserve"> included in </w:t>
      </w:r>
      <w:r w:rsidR="004D621D" w:rsidRPr="006F5326">
        <w:rPr>
          <w:i/>
        </w:rPr>
        <w:t>the w</w:t>
      </w:r>
      <w:r w:rsidRPr="006F5326">
        <w:rPr>
          <w:i/>
        </w:rPr>
        <w:t>ork programme amendments</w:t>
      </w:r>
      <w:r w:rsidR="004D621D" w:rsidRPr="006F5326">
        <w:rPr>
          <w:i/>
        </w:rPr>
        <w:t xml:space="preserve"> of one implementing agency</w:t>
      </w:r>
      <w:r w:rsidRPr="006F5326">
        <w:rPr>
          <w:i/>
        </w:rPr>
        <w:t xml:space="preserve"> </w:t>
      </w:r>
    </w:p>
    <w:p w14:paraId="1D3C7D2D" w14:textId="4A089069" w:rsidR="00526844" w:rsidRPr="006F5326" w:rsidRDefault="00526844" w:rsidP="00576B28">
      <w:pPr>
        <w:pStyle w:val="Heading1"/>
        <w:tabs>
          <w:tab w:val="clear" w:pos="851"/>
          <w:tab w:val="num" w:pos="0"/>
        </w:tabs>
        <w:ind w:left="0"/>
        <w:rPr>
          <w:snapToGrid w:val="0"/>
        </w:rPr>
      </w:pPr>
      <w:r w:rsidRPr="006F5326">
        <w:rPr>
          <w:snapToGrid w:val="0"/>
        </w:rPr>
        <w:t>UNIDO included eight requests for project preparation for HFC phase</w:t>
      </w:r>
      <w:r w:rsidR="004D621D" w:rsidRPr="006F5326">
        <w:rPr>
          <w:snapToGrid w:val="0"/>
        </w:rPr>
        <w:noBreakHyphen/>
      </w:r>
      <w:r w:rsidRPr="006F5326">
        <w:rPr>
          <w:snapToGrid w:val="0"/>
        </w:rPr>
        <w:t xml:space="preserve">down plans, </w:t>
      </w:r>
      <w:r w:rsidRPr="00576B28">
        <w:t>demonstration</w:t>
      </w:r>
      <w:r w:rsidRPr="006F5326">
        <w:rPr>
          <w:snapToGrid w:val="0"/>
        </w:rPr>
        <w:t xml:space="preserve"> and investment projects for five countries as part of </w:t>
      </w:r>
      <w:r w:rsidR="002B08B0" w:rsidRPr="006F5326">
        <w:rPr>
          <w:snapToGrid w:val="0"/>
        </w:rPr>
        <w:t xml:space="preserve">UNIDO’s </w:t>
      </w:r>
      <w:r w:rsidRPr="006F5326">
        <w:rPr>
          <w:snapToGrid w:val="0"/>
        </w:rPr>
        <w:t>work programme amendment</w:t>
      </w:r>
      <w:r w:rsidR="004D621D" w:rsidRPr="006F5326">
        <w:rPr>
          <w:snapToGrid w:val="0"/>
        </w:rPr>
        <w:t>s</w:t>
      </w:r>
      <w:r w:rsidR="00A30A3A" w:rsidRPr="006F5326">
        <w:rPr>
          <w:snapToGrid w:val="0"/>
        </w:rPr>
        <w:t xml:space="preserve"> for 2019</w:t>
      </w:r>
      <w:r w:rsidR="007D47CA" w:rsidRPr="006F5326">
        <w:rPr>
          <w:snapToGrid w:val="0"/>
        </w:rPr>
        <w:t>,</w:t>
      </w:r>
      <w:r w:rsidR="002B08B0" w:rsidRPr="006F5326">
        <w:rPr>
          <w:rStyle w:val="FootnoteReference"/>
          <w:snapToGrid w:val="0"/>
        </w:rPr>
        <w:footnoteReference w:id="7"/>
      </w:r>
      <w:r w:rsidRPr="006F5326">
        <w:rPr>
          <w:snapToGrid w:val="0"/>
        </w:rPr>
        <w:t xml:space="preserve"> as summarized in Table </w:t>
      </w:r>
      <w:r w:rsidR="004D621D" w:rsidRPr="006F5326">
        <w:rPr>
          <w:snapToGrid w:val="0"/>
        </w:rPr>
        <w:t>1.</w:t>
      </w:r>
    </w:p>
    <w:p w14:paraId="349AFA38" w14:textId="0A1748AD" w:rsidR="00526844" w:rsidRPr="006F5326" w:rsidRDefault="00526844" w:rsidP="00B53271">
      <w:pPr>
        <w:pStyle w:val="Heading1"/>
        <w:numPr>
          <w:ilvl w:val="0"/>
          <w:numId w:val="0"/>
        </w:numPr>
        <w:spacing w:after="0"/>
        <w:rPr>
          <w:b/>
          <w:sz w:val="21"/>
          <w:szCs w:val="21"/>
        </w:rPr>
      </w:pPr>
      <w:r w:rsidRPr="006F5326">
        <w:rPr>
          <w:b/>
          <w:sz w:val="21"/>
          <w:szCs w:val="21"/>
        </w:rPr>
        <w:t>Table 1: Requests for HFC phase</w:t>
      </w:r>
      <w:r w:rsidR="004D621D" w:rsidRPr="006F5326">
        <w:rPr>
          <w:b/>
          <w:sz w:val="21"/>
          <w:szCs w:val="21"/>
        </w:rPr>
        <w:noBreakHyphen/>
      </w:r>
      <w:r w:rsidRPr="006F5326">
        <w:rPr>
          <w:b/>
          <w:sz w:val="21"/>
          <w:szCs w:val="21"/>
        </w:rPr>
        <w:t>down project</w:t>
      </w:r>
      <w:r w:rsidR="00B53271" w:rsidRPr="006F5326">
        <w:rPr>
          <w:b/>
          <w:sz w:val="21"/>
          <w:szCs w:val="21"/>
        </w:rPr>
        <w:t xml:space="preserve">s submitted by </w:t>
      </w:r>
      <w:r w:rsidRPr="006F5326">
        <w:rPr>
          <w:b/>
          <w:sz w:val="21"/>
          <w:szCs w:val="21"/>
        </w:rPr>
        <w:t>UNIDO</w:t>
      </w:r>
      <w:r w:rsidR="00B53271" w:rsidRPr="006F5326">
        <w:rPr>
          <w:b/>
          <w:sz w:val="21"/>
          <w:szCs w:val="21"/>
        </w:rPr>
        <w:t xml:space="preserve"> to the 84</w:t>
      </w:r>
      <w:r w:rsidR="00B53271" w:rsidRPr="006F5326">
        <w:rPr>
          <w:b/>
          <w:sz w:val="21"/>
          <w:szCs w:val="21"/>
          <w:vertAlign w:val="superscript"/>
        </w:rPr>
        <w:t>th</w:t>
      </w:r>
      <w:r w:rsidR="00B53271" w:rsidRPr="006F5326">
        <w:rPr>
          <w:b/>
          <w:sz w:val="21"/>
          <w:szCs w:val="21"/>
        </w:rPr>
        <w:t xml:space="preserve"> meeting</w:t>
      </w:r>
    </w:p>
    <w:tbl>
      <w:tblPr>
        <w:tblW w:w="9450" w:type="dxa"/>
        <w:tblInd w:w="-5" w:type="dxa"/>
        <w:tblLook w:val="04A0" w:firstRow="1" w:lastRow="0" w:firstColumn="1" w:lastColumn="0" w:noHBand="0" w:noVBand="1"/>
      </w:tblPr>
      <w:tblGrid>
        <w:gridCol w:w="1710"/>
        <w:gridCol w:w="6030"/>
        <w:gridCol w:w="1710"/>
      </w:tblGrid>
      <w:tr w:rsidR="00526844" w:rsidRPr="006F5326" w14:paraId="45EC5992" w14:textId="77777777" w:rsidTr="00B53271">
        <w:trPr>
          <w:tblHead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387E0C23" w14:textId="77777777" w:rsidR="00526844" w:rsidRPr="006F5326" w:rsidRDefault="00526844" w:rsidP="00B53271">
            <w:pPr>
              <w:jc w:val="left"/>
              <w:rPr>
                <w:b/>
                <w:color w:val="000000"/>
                <w:sz w:val="20"/>
                <w:szCs w:val="20"/>
                <w:lang w:val="en-US"/>
              </w:rPr>
            </w:pPr>
            <w:r w:rsidRPr="006F5326">
              <w:rPr>
                <w:b/>
                <w:color w:val="000000"/>
                <w:sz w:val="20"/>
                <w:szCs w:val="20"/>
                <w:lang w:val="en-US"/>
              </w:rPr>
              <w:t>Country</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56A473BB" w14:textId="77777777" w:rsidR="00526844" w:rsidRPr="006F5326" w:rsidRDefault="00526844" w:rsidP="00B51ED1">
            <w:pPr>
              <w:jc w:val="center"/>
              <w:rPr>
                <w:b/>
                <w:bCs/>
                <w:sz w:val="20"/>
                <w:szCs w:val="20"/>
                <w:lang w:val="en-US"/>
              </w:rPr>
            </w:pPr>
            <w:r w:rsidRPr="006F5326">
              <w:rPr>
                <w:b/>
                <w:bCs/>
                <w:sz w:val="20"/>
                <w:szCs w:val="20"/>
                <w:lang w:val="en-US"/>
              </w:rPr>
              <w:t>Project title</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89EAD" w14:textId="3C48C440" w:rsidR="00526844" w:rsidRPr="006F5326" w:rsidRDefault="00526844" w:rsidP="00B51ED1">
            <w:pPr>
              <w:jc w:val="right"/>
              <w:rPr>
                <w:b/>
                <w:color w:val="000000"/>
                <w:sz w:val="20"/>
                <w:szCs w:val="20"/>
                <w:lang w:val="en-US"/>
              </w:rPr>
            </w:pPr>
            <w:r w:rsidRPr="006F5326">
              <w:rPr>
                <w:b/>
                <w:color w:val="000000"/>
                <w:sz w:val="20"/>
                <w:szCs w:val="20"/>
                <w:lang w:val="en-US"/>
              </w:rPr>
              <w:t>Cost (US</w:t>
            </w:r>
            <w:r w:rsidR="004D621D" w:rsidRPr="006F5326">
              <w:rPr>
                <w:b/>
                <w:color w:val="000000"/>
                <w:sz w:val="20"/>
                <w:szCs w:val="20"/>
                <w:lang w:val="en-US"/>
              </w:rPr>
              <w:t xml:space="preserve"> </w:t>
            </w:r>
            <w:r w:rsidRPr="006F5326">
              <w:rPr>
                <w:b/>
                <w:color w:val="000000"/>
                <w:sz w:val="20"/>
                <w:szCs w:val="20"/>
                <w:lang w:val="en-US"/>
              </w:rPr>
              <w:t>$)</w:t>
            </w:r>
          </w:p>
        </w:tc>
      </w:tr>
      <w:tr w:rsidR="00526844" w:rsidRPr="006F5326" w14:paraId="331028D2" w14:textId="77777777" w:rsidTr="00B53271">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1735004C" w14:textId="77777777" w:rsidR="00526844" w:rsidRPr="006F5326" w:rsidRDefault="00526844" w:rsidP="00B51ED1">
            <w:pPr>
              <w:jc w:val="left"/>
              <w:rPr>
                <w:color w:val="000000"/>
                <w:sz w:val="20"/>
                <w:szCs w:val="20"/>
                <w:lang w:val="en-US"/>
              </w:rPr>
            </w:pPr>
            <w:r w:rsidRPr="006F5326">
              <w:rPr>
                <w:color w:val="000000"/>
                <w:sz w:val="20"/>
                <w:szCs w:val="20"/>
                <w:lang w:val="en-US"/>
              </w:rPr>
              <w:t>Cameroon</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759174F" w14:textId="77777777" w:rsidR="00526844" w:rsidRPr="006F5326" w:rsidRDefault="00526844" w:rsidP="00B51ED1">
            <w:pPr>
              <w:jc w:val="left"/>
              <w:rPr>
                <w:sz w:val="20"/>
                <w:szCs w:val="20"/>
                <w:lang w:val="en-US"/>
              </w:rPr>
            </w:pPr>
            <w:r w:rsidRPr="006F5326">
              <w:rPr>
                <w:bCs/>
                <w:sz w:val="20"/>
                <w:szCs w:val="20"/>
                <w:lang w:val="en-US"/>
              </w:rPr>
              <w:t>Preparation of HFC phase-down plan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FE01846" w14:textId="77777777" w:rsidR="00526844" w:rsidRPr="006F5326" w:rsidRDefault="00526844" w:rsidP="00B51ED1">
            <w:pPr>
              <w:jc w:val="right"/>
              <w:rPr>
                <w:color w:val="000000"/>
                <w:sz w:val="20"/>
                <w:szCs w:val="20"/>
                <w:lang w:val="en-US"/>
              </w:rPr>
            </w:pPr>
            <w:r w:rsidRPr="006F5326">
              <w:rPr>
                <w:color w:val="000000"/>
                <w:sz w:val="20"/>
                <w:szCs w:val="20"/>
                <w:lang w:val="en-US"/>
              </w:rPr>
              <w:t>150,000</w:t>
            </w:r>
          </w:p>
        </w:tc>
      </w:tr>
      <w:tr w:rsidR="00526844" w:rsidRPr="006F5326" w14:paraId="1DF469DC" w14:textId="77777777" w:rsidTr="00B53271">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0DFACFA4" w14:textId="77777777" w:rsidR="00526844" w:rsidRPr="006F5326" w:rsidRDefault="00526844" w:rsidP="00B51ED1">
            <w:pPr>
              <w:jc w:val="left"/>
              <w:rPr>
                <w:color w:val="000000"/>
                <w:sz w:val="20"/>
                <w:szCs w:val="20"/>
                <w:lang w:val="en-US"/>
              </w:rPr>
            </w:pPr>
            <w:r w:rsidRPr="006F5326">
              <w:rPr>
                <w:color w:val="000000"/>
                <w:sz w:val="20"/>
                <w:szCs w:val="20"/>
                <w:lang w:val="en-US"/>
              </w:rPr>
              <w:t>Gabon</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9FC87C3" w14:textId="77777777" w:rsidR="00526844" w:rsidRPr="006F5326" w:rsidRDefault="00526844" w:rsidP="00B51ED1">
            <w:pPr>
              <w:jc w:val="left"/>
              <w:rPr>
                <w:sz w:val="20"/>
                <w:szCs w:val="20"/>
                <w:lang w:val="en-US"/>
              </w:rPr>
            </w:pPr>
            <w:r w:rsidRPr="006F5326">
              <w:rPr>
                <w:bCs/>
                <w:sz w:val="20"/>
                <w:szCs w:val="20"/>
                <w:lang w:val="en-US"/>
              </w:rPr>
              <w:t>Preparation of HFC phase-down plan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7F14518" w14:textId="77777777" w:rsidR="00526844" w:rsidRPr="006F5326" w:rsidRDefault="00526844" w:rsidP="00B51ED1">
            <w:pPr>
              <w:jc w:val="right"/>
              <w:rPr>
                <w:color w:val="000000"/>
                <w:sz w:val="20"/>
                <w:szCs w:val="20"/>
                <w:lang w:val="en-US"/>
              </w:rPr>
            </w:pPr>
            <w:r w:rsidRPr="006F5326">
              <w:rPr>
                <w:color w:val="000000"/>
                <w:sz w:val="20"/>
                <w:szCs w:val="20"/>
                <w:lang w:val="en-US"/>
              </w:rPr>
              <w:t>150,000</w:t>
            </w:r>
          </w:p>
        </w:tc>
      </w:tr>
      <w:tr w:rsidR="00526844" w:rsidRPr="006F5326" w14:paraId="35C1AFE1" w14:textId="77777777" w:rsidTr="00B53271">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448DE2FB" w14:textId="77777777" w:rsidR="00526844" w:rsidRPr="006F5326" w:rsidRDefault="00526844" w:rsidP="00B51ED1">
            <w:pPr>
              <w:jc w:val="left"/>
              <w:rPr>
                <w:color w:val="000000"/>
                <w:sz w:val="20"/>
                <w:szCs w:val="20"/>
                <w:lang w:val="en-US"/>
              </w:rPr>
            </w:pPr>
            <w:r w:rsidRPr="006F5326">
              <w:rPr>
                <w:color w:val="000000"/>
                <w:sz w:val="20"/>
                <w:szCs w:val="20"/>
                <w:lang w:val="en-US"/>
              </w:rPr>
              <w:t>Gambia (the)</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12498AA8" w14:textId="77777777" w:rsidR="00526844" w:rsidRPr="006F5326" w:rsidRDefault="00526844" w:rsidP="00B51ED1">
            <w:pPr>
              <w:jc w:val="left"/>
              <w:rPr>
                <w:sz w:val="20"/>
                <w:szCs w:val="20"/>
                <w:lang w:val="en-US"/>
              </w:rPr>
            </w:pPr>
            <w:r w:rsidRPr="006F5326">
              <w:rPr>
                <w:bCs/>
                <w:sz w:val="20"/>
                <w:szCs w:val="20"/>
                <w:lang w:val="en-US"/>
              </w:rPr>
              <w:t>Preparation of HFC phase-down plan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A590FD9" w14:textId="77777777" w:rsidR="00526844" w:rsidRPr="006F5326" w:rsidRDefault="00526844" w:rsidP="00B51ED1">
            <w:pPr>
              <w:jc w:val="right"/>
              <w:rPr>
                <w:color w:val="000000"/>
                <w:sz w:val="20"/>
                <w:szCs w:val="20"/>
                <w:lang w:val="en-US"/>
              </w:rPr>
            </w:pPr>
            <w:r w:rsidRPr="006F5326">
              <w:rPr>
                <w:color w:val="000000"/>
                <w:sz w:val="20"/>
                <w:szCs w:val="20"/>
                <w:lang w:val="en-US"/>
              </w:rPr>
              <w:t>95,000</w:t>
            </w:r>
          </w:p>
        </w:tc>
      </w:tr>
      <w:tr w:rsidR="00526844" w:rsidRPr="006F5326" w14:paraId="7D1144B3" w14:textId="77777777" w:rsidTr="00B53271">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62851F7B" w14:textId="77777777" w:rsidR="00526844" w:rsidRPr="006F5326" w:rsidRDefault="00526844" w:rsidP="00B51ED1">
            <w:pPr>
              <w:jc w:val="left"/>
              <w:rPr>
                <w:color w:val="000000"/>
                <w:sz w:val="20"/>
                <w:szCs w:val="20"/>
                <w:lang w:val="en-US"/>
              </w:rPr>
            </w:pPr>
            <w:r w:rsidRPr="006F5326">
              <w:rPr>
                <w:color w:val="000000"/>
                <w:sz w:val="20"/>
                <w:szCs w:val="20"/>
                <w:lang w:val="en-US"/>
              </w:rPr>
              <w:t>Jordan</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28159C3C" w14:textId="77777777" w:rsidR="00526844" w:rsidRPr="006F5326" w:rsidRDefault="00526844" w:rsidP="00B51ED1">
            <w:pPr>
              <w:jc w:val="left"/>
              <w:rPr>
                <w:sz w:val="20"/>
                <w:szCs w:val="20"/>
                <w:lang w:val="en-US"/>
              </w:rPr>
            </w:pPr>
            <w:r w:rsidRPr="006F5326">
              <w:rPr>
                <w:bCs/>
                <w:sz w:val="20"/>
                <w:szCs w:val="20"/>
                <w:lang w:val="en-US"/>
              </w:rPr>
              <w:t>Preparation of HFC phase-down plan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0176883" w14:textId="77777777" w:rsidR="00526844" w:rsidRPr="006F5326" w:rsidRDefault="00526844" w:rsidP="00B51ED1">
            <w:pPr>
              <w:jc w:val="right"/>
              <w:rPr>
                <w:color w:val="000000"/>
                <w:sz w:val="20"/>
                <w:szCs w:val="20"/>
                <w:lang w:val="en-US"/>
              </w:rPr>
            </w:pPr>
            <w:r w:rsidRPr="006F5326">
              <w:rPr>
                <w:color w:val="000000"/>
                <w:sz w:val="20"/>
                <w:szCs w:val="20"/>
                <w:lang w:val="en-US"/>
              </w:rPr>
              <w:t>150,000</w:t>
            </w:r>
          </w:p>
        </w:tc>
      </w:tr>
      <w:tr w:rsidR="00526844" w:rsidRPr="006F5326" w14:paraId="014254AC" w14:textId="77777777" w:rsidTr="00B53271">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1A858270" w14:textId="77777777" w:rsidR="00526844" w:rsidRPr="006F5326" w:rsidRDefault="00526844" w:rsidP="00B51ED1">
            <w:pPr>
              <w:jc w:val="left"/>
              <w:rPr>
                <w:color w:val="000000"/>
                <w:sz w:val="20"/>
                <w:szCs w:val="20"/>
                <w:lang w:val="en-US"/>
              </w:rPr>
            </w:pPr>
            <w:r w:rsidRPr="006F5326">
              <w:rPr>
                <w:color w:val="000000"/>
                <w:sz w:val="20"/>
                <w:szCs w:val="20"/>
                <w:lang w:val="en-US"/>
              </w:rPr>
              <w:t>Mexico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0EE9BC76" w14:textId="77777777" w:rsidR="00526844" w:rsidRPr="006F5326" w:rsidRDefault="00526844" w:rsidP="00B51ED1">
            <w:pPr>
              <w:jc w:val="left"/>
              <w:rPr>
                <w:bCs/>
                <w:sz w:val="20"/>
                <w:szCs w:val="20"/>
                <w:lang w:val="en-US"/>
              </w:rPr>
            </w:pPr>
            <w:r w:rsidRPr="006F5326">
              <w:rPr>
                <w:bCs/>
                <w:sz w:val="20"/>
                <w:szCs w:val="20"/>
                <w:lang w:val="en-US"/>
              </w:rPr>
              <w:t>Preparation of HFC phase-down plan (overarching)</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7EFB011" w14:textId="77777777" w:rsidR="00526844" w:rsidRPr="006F5326" w:rsidRDefault="00526844" w:rsidP="00B51ED1">
            <w:pPr>
              <w:jc w:val="right"/>
              <w:rPr>
                <w:color w:val="000000"/>
                <w:sz w:val="20"/>
                <w:szCs w:val="20"/>
                <w:lang w:val="en-US"/>
              </w:rPr>
            </w:pPr>
            <w:r w:rsidRPr="006F5326">
              <w:rPr>
                <w:color w:val="000000"/>
                <w:sz w:val="20"/>
                <w:szCs w:val="20"/>
                <w:lang w:val="en-US"/>
              </w:rPr>
              <w:t>250,000</w:t>
            </w:r>
          </w:p>
        </w:tc>
      </w:tr>
      <w:tr w:rsidR="00526844" w:rsidRPr="006F5326" w14:paraId="0500CB8A" w14:textId="77777777" w:rsidTr="00B53271">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68B6EB73" w14:textId="77777777" w:rsidR="00526844" w:rsidRPr="006F5326" w:rsidRDefault="00526844" w:rsidP="00B51ED1">
            <w:pPr>
              <w:jc w:val="left"/>
              <w:rPr>
                <w:color w:val="000000"/>
                <w:sz w:val="20"/>
                <w:szCs w:val="20"/>
                <w:lang w:val="en-US"/>
              </w:rPr>
            </w:pPr>
            <w:r w:rsidRPr="006F5326">
              <w:rPr>
                <w:color w:val="000000"/>
                <w:sz w:val="20"/>
                <w:szCs w:val="20"/>
                <w:lang w:val="en-US"/>
              </w:rPr>
              <w:t>Mexico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4C7397FC" w14:textId="3157F770" w:rsidR="00526844" w:rsidRPr="006F5326" w:rsidRDefault="00526844" w:rsidP="00A06B88">
            <w:pPr>
              <w:jc w:val="left"/>
              <w:rPr>
                <w:bCs/>
                <w:sz w:val="20"/>
                <w:szCs w:val="20"/>
                <w:lang w:val="en-US"/>
              </w:rPr>
            </w:pPr>
            <w:r w:rsidRPr="006F5326">
              <w:rPr>
                <w:bCs/>
                <w:sz w:val="20"/>
                <w:szCs w:val="20"/>
                <w:lang w:val="en-US"/>
              </w:rPr>
              <w:t>Preparation of HFC phase-down plan (</w:t>
            </w:r>
            <w:r w:rsidR="00A06B88" w:rsidRPr="006F5326">
              <w:rPr>
                <w:bCs/>
                <w:sz w:val="20"/>
                <w:szCs w:val="20"/>
                <w:lang w:val="en-US"/>
              </w:rPr>
              <w:t>mobile air</w:t>
            </w:r>
            <w:r w:rsidR="00A06B88" w:rsidRPr="006F5326">
              <w:rPr>
                <w:bCs/>
                <w:sz w:val="20"/>
                <w:szCs w:val="20"/>
                <w:lang w:val="en-US"/>
              </w:rPr>
              <w:noBreakHyphen/>
              <w:t>conditioning</w:t>
            </w:r>
            <w:r w:rsidRPr="006F5326">
              <w:rPr>
                <w:bCs/>
                <w:sz w:val="20"/>
                <w:szCs w:val="20"/>
                <w:lang w:val="en-US"/>
              </w:rPr>
              <w:t xml:space="preserve"> sector)</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99A717F" w14:textId="77777777" w:rsidR="00526844" w:rsidRPr="006F5326" w:rsidRDefault="00526844" w:rsidP="00B51ED1">
            <w:pPr>
              <w:jc w:val="right"/>
              <w:rPr>
                <w:color w:val="000000"/>
                <w:sz w:val="20"/>
                <w:szCs w:val="20"/>
                <w:lang w:val="en-US"/>
              </w:rPr>
            </w:pPr>
            <w:r w:rsidRPr="006F5326">
              <w:rPr>
                <w:color w:val="000000"/>
                <w:sz w:val="20"/>
                <w:szCs w:val="20"/>
                <w:lang w:val="en-US"/>
              </w:rPr>
              <w:t>150,000</w:t>
            </w:r>
          </w:p>
        </w:tc>
      </w:tr>
      <w:tr w:rsidR="00526844" w:rsidRPr="006F5326" w14:paraId="23501144" w14:textId="77777777" w:rsidTr="00B53271">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0A8D1BAB" w14:textId="77777777" w:rsidR="00526844" w:rsidRPr="006F5326" w:rsidRDefault="00526844" w:rsidP="00B51ED1">
            <w:pPr>
              <w:jc w:val="left"/>
              <w:rPr>
                <w:color w:val="000000"/>
                <w:sz w:val="20"/>
                <w:szCs w:val="20"/>
                <w:lang w:val="en-US"/>
              </w:rPr>
            </w:pPr>
            <w:r w:rsidRPr="006F5326">
              <w:rPr>
                <w:color w:val="000000"/>
                <w:sz w:val="20"/>
                <w:szCs w:val="20"/>
                <w:lang w:val="en-US"/>
              </w:rPr>
              <w:t>Mexico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26B1AE1" w14:textId="77777777" w:rsidR="00526844" w:rsidRPr="006F5326" w:rsidRDefault="00526844" w:rsidP="00B51ED1">
            <w:pPr>
              <w:jc w:val="left"/>
              <w:rPr>
                <w:bCs/>
                <w:sz w:val="20"/>
                <w:szCs w:val="20"/>
                <w:lang w:val="en-US"/>
              </w:rPr>
            </w:pPr>
            <w:r w:rsidRPr="006F5326">
              <w:rPr>
                <w:bCs/>
                <w:sz w:val="20"/>
                <w:szCs w:val="20"/>
                <w:lang w:val="en-US"/>
              </w:rPr>
              <w:t>Demonstration pilot project (refrigeration)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1F30693" w14:textId="77777777" w:rsidR="00526844" w:rsidRPr="006F5326" w:rsidRDefault="00526844" w:rsidP="00B51ED1">
            <w:pPr>
              <w:jc w:val="right"/>
              <w:rPr>
                <w:color w:val="000000"/>
                <w:sz w:val="20"/>
                <w:szCs w:val="20"/>
                <w:lang w:val="en-US"/>
              </w:rPr>
            </w:pPr>
            <w:r w:rsidRPr="006F5326">
              <w:rPr>
                <w:color w:val="000000"/>
                <w:sz w:val="20"/>
                <w:szCs w:val="20"/>
                <w:lang w:val="en-US"/>
              </w:rPr>
              <w:t>80,000</w:t>
            </w:r>
          </w:p>
        </w:tc>
      </w:tr>
      <w:tr w:rsidR="00526844" w:rsidRPr="006F5326" w14:paraId="34896947" w14:textId="77777777" w:rsidTr="00B53271">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51B32BB4" w14:textId="77777777" w:rsidR="00526844" w:rsidRPr="006F5326" w:rsidRDefault="00526844" w:rsidP="00B51ED1">
            <w:pPr>
              <w:jc w:val="left"/>
              <w:rPr>
                <w:color w:val="000000"/>
                <w:sz w:val="20"/>
                <w:szCs w:val="20"/>
                <w:lang w:val="en-US"/>
              </w:rPr>
            </w:pPr>
            <w:r w:rsidRPr="006F5326">
              <w:rPr>
                <w:color w:val="000000"/>
                <w:sz w:val="20"/>
                <w:szCs w:val="20"/>
                <w:lang w:val="en-US"/>
              </w:rPr>
              <w:t>Mexico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1A0759A" w14:textId="77777777" w:rsidR="00526844" w:rsidRPr="006F5326" w:rsidRDefault="00526844" w:rsidP="00B51ED1">
            <w:pPr>
              <w:jc w:val="left"/>
              <w:rPr>
                <w:bCs/>
                <w:sz w:val="20"/>
                <w:szCs w:val="20"/>
                <w:lang w:val="en-US"/>
              </w:rPr>
            </w:pPr>
            <w:r w:rsidRPr="006F5326">
              <w:rPr>
                <w:bCs/>
                <w:sz w:val="20"/>
                <w:szCs w:val="20"/>
                <w:lang w:val="en-US"/>
              </w:rPr>
              <w:t>Preparation of umbrella project in the refrigeration manufacturing sector</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3CC6D49" w14:textId="77777777" w:rsidR="00526844" w:rsidRPr="006F5326" w:rsidRDefault="00526844" w:rsidP="00B51ED1">
            <w:pPr>
              <w:jc w:val="right"/>
              <w:rPr>
                <w:color w:val="000000"/>
                <w:sz w:val="20"/>
                <w:szCs w:val="20"/>
                <w:lang w:val="en-US"/>
              </w:rPr>
            </w:pPr>
            <w:r w:rsidRPr="006F5326">
              <w:rPr>
                <w:color w:val="000000"/>
                <w:sz w:val="20"/>
                <w:szCs w:val="20"/>
                <w:lang w:val="en-US"/>
              </w:rPr>
              <w:t>80,000</w:t>
            </w:r>
          </w:p>
        </w:tc>
      </w:tr>
      <w:tr w:rsidR="00A30A3A" w:rsidRPr="006F5326" w14:paraId="109AE709" w14:textId="77777777" w:rsidTr="00B53271">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6D2978" w14:textId="77777777" w:rsidR="00A30A3A" w:rsidRPr="006F5326" w:rsidRDefault="00A30A3A" w:rsidP="00B51ED1">
            <w:pPr>
              <w:jc w:val="left"/>
              <w:rPr>
                <w:bCs/>
                <w:sz w:val="20"/>
                <w:szCs w:val="20"/>
                <w:lang w:val="en-US"/>
              </w:rPr>
            </w:pPr>
            <w:r w:rsidRPr="006F5326">
              <w:rPr>
                <w:bCs/>
                <w:sz w:val="20"/>
                <w:szCs w:val="20"/>
                <w:lang w:val="en-US"/>
              </w:rPr>
              <w:t>Sub-total</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BDCCC6A" w14:textId="77777777" w:rsidR="00A30A3A" w:rsidRPr="006F5326" w:rsidRDefault="00A30A3A" w:rsidP="00B51ED1">
            <w:pPr>
              <w:jc w:val="right"/>
              <w:rPr>
                <w:color w:val="000000"/>
                <w:sz w:val="20"/>
                <w:szCs w:val="20"/>
                <w:lang w:val="en-US"/>
              </w:rPr>
            </w:pPr>
            <w:r w:rsidRPr="006F5326">
              <w:rPr>
                <w:color w:val="000000"/>
                <w:sz w:val="20"/>
                <w:szCs w:val="20"/>
                <w:lang w:val="en-US"/>
              </w:rPr>
              <w:t>1,105,000</w:t>
            </w:r>
          </w:p>
        </w:tc>
      </w:tr>
      <w:tr w:rsidR="00A30A3A" w:rsidRPr="006F5326" w14:paraId="21DBF2E3" w14:textId="77777777" w:rsidTr="00B53271">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751231" w14:textId="26EF35D2" w:rsidR="00A30A3A" w:rsidRPr="006F5326" w:rsidRDefault="00A30A3A" w:rsidP="00B51ED1">
            <w:pPr>
              <w:jc w:val="left"/>
              <w:rPr>
                <w:bCs/>
                <w:sz w:val="20"/>
                <w:szCs w:val="20"/>
                <w:lang w:val="en-US"/>
              </w:rPr>
            </w:pPr>
            <w:r w:rsidRPr="006F5326">
              <w:rPr>
                <w:bCs/>
                <w:sz w:val="20"/>
                <w:szCs w:val="20"/>
                <w:lang w:val="en-US"/>
              </w:rPr>
              <w:t>Agency support cost</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447CEF9" w14:textId="77777777" w:rsidR="00A30A3A" w:rsidRPr="006F5326" w:rsidRDefault="00A30A3A" w:rsidP="00B51ED1">
            <w:pPr>
              <w:jc w:val="right"/>
              <w:rPr>
                <w:color w:val="000000"/>
                <w:sz w:val="20"/>
                <w:szCs w:val="20"/>
                <w:lang w:val="en-US"/>
              </w:rPr>
            </w:pPr>
            <w:r w:rsidRPr="006F5326">
              <w:rPr>
                <w:color w:val="000000"/>
                <w:sz w:val="20"/>
                <w:szCs w:val="20"/>
                <w:lang w:val="en-US"/>
              </w:rPr>
              <w:t>77,350</w:t>
            </w:r>
          </w:p>
        </w:tc>
      </w:tr>
      <w:tr w:rsidR="00A30A3A" w:rsidRPr="006F5326" w14:paraId="761889C4" w14:textId="77777777" w:rsidTr="00B53271">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40DA1D" w14:textId="1CDDE422" w:rsidR="00A30A3A" w:rsidRPr="006F5326" w:rsidRDefault="00A30A3A" w:rsidP="00B51ED1">
            <w:pPr>
              <w:jc w:val="left"/>
              <w:rPr>
                <w:b/>
                <w:bCs/>
                <w:sz w:val="20"/>
                <w:szCs w:val="20"/>
                <w:lang w:val="en-US"/>
              </w:rPr>
            </w:pPr>
            <w:r w:rsidRPr="006F5326">
              <w:rPr>
                <w:b/>
                <w:bCs/>
                <w:sz w:val="20"/>
                <w:szCs w:val="20"/>
                <w:lang w:val="en-US"/>
              </w:rPr>
              <w:t xml:space="preserve">Total cost </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FFC88CA" w14:textId="77777777" w:rsidR="00A30A3A" w:rsidRPr="006F5326" w:rsidRDefault="00A30A3A" w:rsidP="00B51ED1">
            <w:pPr>
              <w:jc w:val="right"/>
              <w:rPr>
                <w:b/>
                <w:color w:val="000000"/>
                <w:sz w:val="20"/>
                <w:szCs w:val="20"/>
                <w:lang w:val="en-US"/>
              </w:rPr>
            </w:pPr>
            <w:r w:rsidRPr="006F5326">
              <w:rPr>
                <w:b/>
                <w:color w:val="000000"/>
                <w:sz w:val="20"/>
                <w:szCs w:val="20"/>
                <w:lang w:val="en-US"/>
              </w:rPr>
              <w:t>1,182,350</w:t>
            </w:r>
          </w:p>
        </w:tc>
      </w:tr>
    </w:tbl>
    <w:p w14:paraId="266A22FC" w14:textId="77777777" w:rsidR="00526844" w:rsidRPr="006F5326" w:rsidRDefault="00526844" w:rsidP="00B53271">
      <w:pPr>
        <w:pStyle w:val="Heading1"/>
        <w:numPr>
          <w:ilvl w:val="0"/>
          <w:numId w:val="0"/>
        </w:numPr>
        <w:spacing w:after="0"/>
        <w:rPr>
          <w:b/>
          <w:snapToGrid w:val="0"/>
        </w:rPr>
      </w:pPr>
    </w:p>
    <w:p w14:paraId="50CCDDE9" w14:textId="3ADEEF35" w:rsidR="00526844" w:rsidRPr="00576B28" w:rsidRDefault="00526844" w:rsidP="00576B28">
      <w:pPr>
        <w:pStyle w:val="Heading1"/>
        <w:tabs>
          <w:tab w:val="clear" w:pos="851"/>
          <w:tab w:val="num" w:pos="0"/>
        </w:tabs>
        <w:ind w:left="0"/>
      </w:pPr>
      <w:r w:rsidRPr="006F5326">
        <w:rPr>
          <w:snapToGrid w:val="0"/>
        </w:rPr>
        <w:t>During the discussion of the 2020-2022 business plans of the M</w:t>
      </w:r>
      <w:r w:rsidR="004D621D" w:rsidRPr="006F5326">
        <w:rPr>
          <w:snapToGrid w:val="0"/>
        </w:rPr>
        <w:t>ultilateral Fund at the I</w:t>
      </w:r>
      <w:r w:rsidRPr="006F5326">
        <w:rPr>
          <w:snapToGrid w:val="0"/>
        </w:rPr>
        <w:t>nter</w:t>
      </w:r>
      <w:r w:rsidRPr="006F5326">
        <w:rPr>
          <w:snapToGrid w:val="0"/>
        </w:rPr>
        <w:noBreakHyphen/>
        <w:t>agency coordination meeting (IACM)</w:t>
      </w:r>
      <w:r w:rsidR="00A30A3A" w:rsidRPr="006F5326">
        <w:rPr>
          <w:snapToGrid w:val="0"/>
        </w:rPr>
        <w:t>,</w:t>
      </w:r>
      <w:r w:rsidR="00A30A3A" w:rsidRPr="006F5326">
        <w:rPr>
          <w:rStyle w:val="FootnoteReference"/>
          <w:snapToGrid w:val="0"/>
        </w:rPr>
        <w:footnoteReference w:id="8"/>
      </w:r>
      <w:r w:rsidRPr="006F5326">
        <w:rPr>
          <w:snapToGrid w:val="0"/>
        </w:rPr>
        <w:t xml:space="preserve"> it was agreed that</w:t>
      </w:r>
      <w:r w:rsidR="007D47CA" w:rsidRPr="006F5326">
        <w:rPr>
          <w:snapToGrid w:val="0"/>
        </w:rPr>
        <w:t>:</w:t>
      </w:r>
      <w:r w:rsidRPr="006F5326">
        <w:rPr>
          <w:snapToGrid w:val="0"/>
        </w:rPr>
        <w:t xml:space="preserve"> as there were as yet no guidelines agreed for funding project preparation </w:t>
      </w:r>
      <w:r w:rsidR="00C179FD" w:rsidRPr="006F5326">
        <w:rPr>
          <w:snapToGrid w:val="0"/>
        </w:rPr>
        <w:t>for</w:t>
      </w:r>
      <w:r w:rsidRPr="006F5326">
        <w:rPr>
          <w:snapToGrid w:val="0"/>
        </w:rPr>
        <w:t xml:space="preserve"> HFC phase</w:t>
      </w:r>
      <w:r w:rsidRPr="006F5326">
        <w:rPr>
          <w:snapToGrid w:val="0"/>
        </w:rPr>
        <w:noBreakHyphen/>
        <w:t xml:space="preserve">down plans, these requests may be included in the business plan </w:t>
      </w:r>
      <w:r w:rsidR="007D47CA" w:rsidRPr="006F5326">
        <w:rPr>
          <w:snapToGrid w:val="0"/>
        </w:rPr>
        <w:t>in accordance with relevant decisions related to such projects; and that t</w:t>
      </w:r>
      <w:r w:rsidRPr="006F5326">
        <w:rPr>
          <w:snapToGrid w:val="0"/>
        </w:rPr>
        <w:t xml:space="preserve">he Secretariat </w:t>
      </w:r>
      <w:r w:rsidRPr="00576B28">
        <w:t>would seek guidance from the Executive Committee at the 84th</w:t>
      </w:r>
      <w:r w:rsidR="004D484E" w:rsidRPr="00576B28">
        <w:t> </w:t>
      </w:r>
      <w:r w:rsidRPr="00576B28">
        <w:t xml:space="preserve">meeting </w:t>
      </w:r>
      <w:r w:rsidR="007D47CA" w:rsidRPr="00576B28">
        <w:t xml:space="preserve">under the </w:t>
      </w:r>
      <w:r w:rsidRPr="00576B28">
        <w:t xml:space="preserve">agenda item </w:t>
      </w:r>
      <w:r w:rsidR="00A06B88" w:rsidRPr="00576B28">
        <w:t>8(</w:t>
      </w:r>
      <w:r w:rsidR="00B22B6F" w:rsidRPr="00576B28">
        <w:t>c</w:t>
      </w:r>
      <w:r w:rsidR="00A06B88" w:rsidRPr="00576B28">
        <w:t xml:space="preserve">) </w:t>
      </w:r>
      <w:r w:rsidR="007D47CA" w:rsidRPr="00576B28">
        <w:t xml:space="preserve">on </w:t>
      </w:r>
      <w:r w:rsidR="00B22B6F" w:rsidRPr="00576B28">
        <w:t xml:space="preserve">Consolidated business </w:t>
      </w:r>
      <w:r w:rsidRPr="00576B28">
        <w:t>plan</w:t>
      </w:r>
      <w:r w:rsidR="00B22B6F" w:rsidRPr="00576B28">
        <w:t xml:space="preserve"> of the Multilateral Fund for 2020-2022</w:t>
      </w:r>
      <w:r w:rsidR="007D47CA" w:rsidRPr="00576B28">
        <w:t xml:space="preserve">, </w:t>
      </w:r>
      <w:r w:rsidRPr="00576B28">
        <w:t>on how these will be prioritized.</w:t>
      </w:r>
    </w:p>
    <w:p w14:paraId="5E6A0E9B" w14:textId="38EA727B" w:rsidR="00526844" w:rsidRPr="00576B28" w:rsidRDefault="00526844" w:rsidP="00576B28">
      <w:pPr>
        <w:pStyle w:val="Heading1"/>
        <w:tabs>
          <w:tab w:val="clear" w:pos="851"/>
          <w:tab w:val="num" w:pos="0"/>
        </w:tabs>
        <w:ind w:left="0"/>
      </w:pPr>
      <w:r w:rsidRPr="00576B28">
        <w:t xml:space="preserve">At the same </w:t>
      </w:r>
      <w:r w:rsidR="00355918" w:rsidRPr="00576B28">
        <w:t>IACM, the Secretariat and the bilateral and implementing agencies</w:t>
      </w:r>
      <w:r w:rsidR="00501055" w:rsidRPr="00576B28">
        <w:t xml:space="preserve"> also</w:t>
      </w:r>
      <w:r w:rsidR="00355918" w:rsidRPr="00576B28">
        <w:t xml:space="preserve"> reached an understanding that </w:t>
      </w:r>
      <w:r w:rsidRPr="00576B28">
        <w:t xml:space="preserve">as the Executive Committee </w:t>
      </w:r>
      <w:r w:rsidR="00331FF1" w:rsidRPr="00576B28">
        <w:t>would</w:t>
      </w:r>
      <w:r w:rsidRPr="00576B28">
        <w:t xml:space="preserve"> have </w:t>
      </w:r>
      <w:r w:rsidR="007D47CA" w:rsidRPr="00576B28">
        <w:t xml:space="preserve">the </w:t>
      </w:r>
      <w:r w:rsidR="00A06B88" w:rsidRPr="00576B28">
        <w:t xml:space="preserve">first </w:t>
      </w:r>
      <w:r w:rsidRPr="00576B28">
        <w:t>opportunity to discuss funding for project preparation for HFC phase</w:t>
      </w:r>
      <w:r w:rsidR="004D484E" w:rsidRPr="00576B28">
        <w:noBreakHyphen/>
      </w:r>
      <w:r w:rsidRPr="00576B28">
        <w:t>down projects in the context of the business plans</w:t>
      </w:r>
      <w:r w:rsidR="00A06B88" w:rsidRPr="00576B28">
        <w:t>,</w:t>
      </w:r>
      <w:r w:rsidRPr="00576B28">
        <w:t xml:space="preserve"> </w:t>
      </w:r>
      <w:r w:rsidR="00501055" w:rsidRPr="00576B28">
        <w:t xml:space="preserve">actual </w:t>
      </w:r>
      <w:r w:rsidR="00355918" w:rsidRPr="00576B28">
        <w:t xml:space="preserve">requests for funding </w:t>
      </w:r>
      <w:r w:rsidRPr="00576B28">
        <w:t>these</w:t>
      </w:r>
      <w:r w:rsidR="00501055" w:rsidRPr="00576B28">
        <w:t xml:space="preserve"> activities </w:t>
      </w:r>
      <w:r w:rsidRPr="00576B28">
        <w:t>would not be included in the work programme amendments of the bilateral and implementing agencies for the 84th</w:t>
      </w:r>
      <w:r w:rsidR="004D484E" w:rsidRPr="00576B28">
        <w:t> </w:t>
      </w:r>
      <w:r w:rsidRPr="00576B28">
        <w:t xml:space="preserve">meeting. </w:t>
      </w:r>
      <w:r w:rsidR="00355918" w:rsidRPr="00576B28">
        <w:t>Based on that understanding</w:t>
      </w:r>
      <w:r w:rsidR="00501055" w:rsidRPr="00576B28">
        <w:t xml:space="preserve">, other implementing agencies did not include </w:t>
      </w:r>
      <w:r w:rsidRPr="00576B28">
        <w:t xml:space="preserve">these type of projects in their submitted work programme amendments. </w:t>
      </w:r>
    </w:p>
    <w:p w14:paraId="25BF3DC8" w14:textId="011844E8" w:rsidR="00526844" w:rsidRPr="006F5326" w:rsidRDefault="00A06B88" w:rsidP="00576B28">
      <w:pPr>
        <w:pStyle w:val="Heading1"/>
        <w:tabs>
          <w:tab w:val="clear" w:pos="851"/>
          <w:tab w:val="num" w:pos="0"/>
        </w:tabs>
        <w:ind w:left="0"/>
        <w:rPr>
          <w:snapToGrid w:val="0"/>
        </w:rPr>
      </w:pPr>
      <w:r w:rsidRPr="00576B28">
        <w:t>Following</w:t>
      </w:r>
      <w:r w:rsidR="007D47CA" w:rsidRPr="00576B28">
        <w:t xml:space="preserve"> the above considerations</w:t>
      </w:r>
      <w:r w:rsidR="00526844" w:rsidRPr="00576B28">
        <w:t xml:space="preserve">, the Secretariat requested UNIDO to remove </w:t>
      </w:r>
      <w:r w:rsidR="007D47CA" w:rsidRPr="00576B28">
        <w:t xml:space="preserve">those requests </w:t>
      </w:r>
      <w:r w:rsidR="00526844" w:rsidRPr="00576B28">
        <w:t xml:space="preserve">from </w:t>
      </w:r>
      <w:r w:rsidR="00501055" w:rsidRPr="00576B28">
        <w:t>its</w:t>
      </w:r>
      <w:r w:rsidR="00526844" w:rsidRPr="00576B28">
        <w:t xml:space="preserve"> work programme amendment</w:t>
      </w:r>
      <w:r w:rsidR="004D484E" w:rsidRPr="00576B28">
        <w:t>s</w:t>
      </w:r>
      <w:r w:rsidR="00526844" w:rsidRPr="00576B28">
        <w:t xml:space="preserve">. UNIDO indicated that </w:t>
      </w:r>
      <w:r w:rsidR="004D484E" w:rsidRPr="00576B28">
        <w:t>it</w:t>
      </w:r>
      <w:r w:rsidR="00526844" w:rsidRPr="00576B28">
        <w:t xml:space="preserve"> had received official requests from </w:t>
      </w:r>
      <w:r w:rsidR="007D47CA" w:rsidRPr="00576B28">
        <w:t xml:space="preserve">the </w:t>
      </w:r>
      <w:r w:rsidR="00526844" w:rsidRPr="00576B28">
        <w:t>relevant governments for the</w:t>
      </w:r>
      <w:r w:rsidR="004D484E" w:rsidRPr="00576B28">
        <w:t>ir</w:t>
      </w:r>
      <w:r w:rsidR="00526844" w:rsidRPr="00576B28">
        <w:t xml:space="preserve"> submission to the 84th meeting, notwithstanding the dis</w:t>
      </w:r>
      <w:r w:rsidR="004D484E" w:rsidRPr="00576B28">
        <w:t>cussion at the IACM</w:t>
      </w:r>
      <w:r w:rsidR="007D47CA" w:rsidRPr="00576B28">
        <w:t>; therefore, the funding requests could not be removed</w:t>
      </w:r>
      <w:r w:rsidR="004D484E" w:rsidRPr="00576B28">
        <w:t>. UNIDO cited decision 79/</w:t>
      </w:r>
      <w:r w:rsidR="004D484E" w:rsidRPr="006F5326">
        <w:rPr>
          <w:snapToGrid w:val="0"/>
        </w:rPr>
        <w:t>46</w:t>
      </w:r>
      <w:r w:rsidR="00331FF1" w:rsidRPr="006F5326">
        <w:rPr>
          <w:snapToGrid w:val="0"/>
        </w:rPr>
        <w:t>(b)</w:t>
      </w:r>
      <w:r w:rsidR="00526844" w:rsidRPr="006F5326">
        <w:rPr>
          <w:snapToGrid w:val="0"/>
        </w:rPr>
        <w:t>(iii)</w:t>
      </w:r>
      <w:r w:rsidR="004D484E" w:rsidRPr="006F5326">
        <w:rPr>
          <w:snapToGrid w:val="0"/>
        </w:rPr>
        <w:t>,</w:t>
      </w:r>
      <w:r w:rsidR="00526844" w:rsidRPr="006F5326">
        <w:rPr>
          <w:rStyle w:val="FootnoteReference"/>
          <w:snapToGrid w:val="0"/>
        </w:rPr>
        <w:footnoteReference w:id="9"/>
      </w:r>
      <w:r w:rsidR="00526844" w:rsidRPr="006F5326">
        <w:rPr>
          <w:snapToGrid w:val="0"/>
        </w:rPr>
        <w:t xml:space="preserve"> </w:t>
      </w:r>
      <w:r w:rsidR="004D484E" w:rsidRPr="006F5326">
        <w:rPr>
          <w:snapToGrid w:val="0"/>
        </w:rPr>
        <w:t xml:space="preserve">which </w:t>
      </w:r>
      <w:r w:rsidR="00526844" w:rsidRPr="006F5326">
        <w:rPr>
          <w:snapToGrid w:val="0"/>
        </w:rPr>
        <w:t>allow</w:t>
      </w:r>
      <w:r w:rsidR="00331FF1" w:rsidRPr="006F5326">
        <w:rPr>
          <w:snapToGrid w:val="0"/>
        </w:rPr>
        <w:t>s</w:t>
      </w:r>
      <w:r w:rsidR="00526844" w:rsidRPr="006F5326">
        <w:rPr>
          <w:snapToGrid w:val="0"/>
        </w:rPr>
        <w:t xml:space="preserve"> countries to request such preparatory funding five years</w:t>
      </w:r>
      <w:r w:rsidR="00526844" w:rsidRPr="006F5326">
        <w:t xml:space="preserve"> prior to </w:t>
      </w:r>
      <w:r w:rsidR="00331FF1" w:rsidRPr="006F5326">
        <w:t>meeting initial reduction</w:t>
      </w:r>
      <w:r w:rsidR="00526844" w:rsidRPr="006F5326">
        <w:t xml:space="preserve"> obligations, after a country had ratified the Kigali Amendment.</w:t>
      </w:r>
    </w:p>
    <w:p w14:paraId="34B1E398" w14:textId="08C473BC" w:rsidR="00526844" w:rsidRPr="006F5326" w:rsidRDefault="00526844" w:rsidP="00576B28">
      <w:pPr>
        <w:pStyle w:val="Heading1"/>
        <w:tabs>
          <w:tab w:val="clear" w:pos="851"/>
          <w:tab w:val="num" w:pos="0"/>
        </w:tabs>
        <w:ind w:left="0"/>
        <w:rPr>
          <w:snapToGrid w:val="0"/>
        </w:rPr>
      </w:pPr>
      <w:r w:rsidRPr="006F5326">
        <w:t xml:space="preserve">The Secretariat </w:t>
      </w:r>
      <w:r w:rsidR="005E0F9F" w:rsidRPr="006F5326">
        <w:t xml:space="preserve">notes that </w:t>
      </w:r>
      <w:r w:rsidRPr="006F5326">
        <w:t>guidelines for funding the preparation of HFC phase</w:t>
      </w:r>
      <w:r w:rsidRPr="006F5326">
        <w:noBreakHyphen/>
        <w:t>down plans</w:t>
      </w:r>
      <w:r w:rsidR="005E0F9F" w:rsidRPr="006F5326">
        <w:t xml:space="preserve"> have not been prepared and agreed by </w:t>
      </w:r>
      <w:r w:rsidR="00576B28">
        <w:t xml:space="preserve">the </w:t>
      </w:r>
      <w:r w:rsidR="005E0F9F" w:rsidRPr="006F5326">
        <w:t>Committee;</w:t>
      </w:r>
      <w:r w:rsidRPr="006F5326">
        <w:t xml:space="preserve"> </w:t>
      </w:r>
      <w:r w:rsidR="005E0F9F" w:rsidRPr="006F5326">
        <w:t xml:space="preserve">that the </w:t>
      </w:r>
      <w:r w:rsidRPr="006F5326">
        <w:t xml:space="preserve">requests </w:t>
      </w:r>
      <w:r w:rsidR="005E0F9F" w:rsidRPr="006F5326">
        <w:t>h</w:t>
      </w:r>
      <w:r w:rsidR="00A06B88" w:rsidRPr="006F5326">
        <w:t>ave</w:t>
      </w:r>
      <w:r w:rsidR="005E0F9F" w:rsidRPr="006F5326">
        <w:t xml:space="preserve"> not been considered by the Executive Committee </w:t>
      </w:r>
      <w:r w:rsidRPr="006F5326">
        <w:t xml:space="preserve">in the context of the </w:t>
      </w:r>
      <w:r w:rsidR="005E0F9F" w:rsidRPr="006F5326">
        <w:t xml:space="preserve">2020-2022 </w:t>
      </w:r>
      <w:r w:rsidRPr="006F5326">
        <w:t>business plans of the Fund</w:t>
      </w:r>
      <w:r w:rsidR="005E0F9F" w:rsidRPr="006F5326">
        <w:t xml:space="preserve">; </w:t>
      </w:r>
      <w:r w:rsidR="00576B28">
        <w:t xml:space="preserve">and </w:t>
      </w:r>
      <w:r w:rsidR="005E0F9F" w:rsidRPr="006F5326">
        <w:t>that the Committee w</w:t>
      </w:r>
      <w:r w:rsidR="00A06B88" w:rsidRPr="006F5326">
        <w:t>ill</w:t>
      </w:r>
      <w:r w:rsidR="005E0F9F" w:rsidRPr="006F5326">
        <w:t xml:space="preserve"> consider under Agenda item 12, an analysis of the implications of parallel or integrated implementation of HCFC phase-out and HFC phase-down activities at its 84</w:t>
      </w:r>
      <w:r w:rsidR="005E0F9F" w:rsidRPr="006F5326">
        <w:rPr>
          <w:vertAlign w:val="superscript"/>
        </w:rPr>
        <w:t>th</w:t>
      </w:r>
      <w:r w:rsidR="005E0F9F" w:rsidRPr="006F5326">
        <w:t xml:space="preserve"> meeting, and an analysis of the level and modalities of funding for HFC phase-down in the refrigeration servicing sector at its 85</w:t>
      </w:r>
      <w:r w:rsidR="005E0F9F" w:rsidRPr="006F5326">
        <w:rPr>
          <w:vertAlign w:val="superscript"/>
        </w:rPr>
        <w:t>th</w:t>
      </w:r>
      <w:r w:rsidR="001F5489">
        <w:t> </w:t>
      </w:r>
      <w:r w:rsidR="005E0F9F" w:rsidRPr="006F5326">
        <w:t xml:space="preserve">meeting, </w:t>
      </w:r>
      <w:r w:rsidR="00A06B88" w:rsidRPr="006F5326">
        <w:t>which</w:t>
      </w:r>
      <w:r w:rsidR="005E0F9F" w:rsidRPr="006F5326">
        <w:t xml:space="preserve"> will inform the </w:t>
      </w:r>
      <w:r w:rsidR="005E0F9F" w:rsidRPr="006F5326">
        <w:lastRenderedPageBreak/>
        <w:t xml:space="preserve">development of guidelines for </w:t>
      </w:r>
      <w:r w:rsidR="00A06B88" w:rsidRPr="006F5326">
        <w:t xml:space="preserve">the </w:t>
      </w:r>
      <w:r w:rsidR="005E0F9F" w:rsidRPr="006F5326">
        <w:t>preparation of HFC phase</w:t>
      </w:r>
      <w:r w:rsidR="00A06B88" w:rsidRPr="006F5326">
        <w:noBreakHyphen/>
      </w:r>
      <w:r w:rsidR="005E0F9F" w:rsidRPr="006F5326">
        <w:t xml:space="preserve">down plans. The Secretariat also notes the understanding reached with the bilateral and implementing agencies during the IACM. Based on these considerations, the </w:t>
      </w:r>
      <w:r w:rsidRPr="006F5326">
        <w:rPr>
          <w:snapToGrid w:val="0"/>
        </w:rPr>
        <w:t>Secretariat</w:t>
      </w:r>
      <w:r w:rsidR="00331FF1" w:rsidRPr="006F5326">
        <w:rPr>
          <w:snapToGrid w:val="0"/>
        </w:rPr>
        <w:t xml:space="preserve"> </w:t>
      </w:r>
      <w:r w:rsidR="005E0F9F" w:rsidRPr="006F5326">
        <w:rPr>
          <w:snapToGrid w:val="0"/>
        </w:rPr>
        <w:t xml:space="preserve">did </w:t>
      </w:r>
      <w:r w:rsidRPr="006F5326">
        <w:rPr>
          <w:snapToGrid w:val="0"/>
        </w:rPr>
        <w:t>not review the requested funding</w:t>
      </w:r>
      <w:r w:rsidR="005E0F9F" w:rsidRPr="006F5326">
        <w:rPr>
          <w:snapToGrid w:val="0"/>
        </w:rPr>
        <w:t xml:space="preserve"> for HFC-related activities </w:t>
      </w:r>
      <w:r w:rsidRPr="006F5326">
        <w:rPr>
          <w:snapToGrid w:val="0"/>
        </w:rPr>
        <w:t>included in UNIDO’s work programme amendment</w:t>
      </w:r>
      <w:r w:rsidR="00331FF1" w:rsidRPr="006F5326">
        <w:rPr>
          <w:snapToGrid w:val="0"/>
        </w:rPr>
        <w:t>s</w:t>
      </w:r>
      <w:r w:rsidRPr="006F5326">
        <w:rPr>
          <w:snapToGrid w:val="0"/>
        </w:rPr>
        <w:t xml:space="preserve"> for 2019. </w:t>
      </w:r>
    </w:p>
    <w:p w14:paraId="27751211" w14:textId="3C096C45" w:rsidR="00526844" w:rsidRPr="006F5326" w:rsidRDefault="005E0F9F" w:rsidP="001F5489">
      <w:pPr>
        <w:pStyle w:val="Heading1"/>
        <w:tabs>
          <w:tab w:val="clear" w:pos="851"/>
          <w:tab w:val="num" w:pos="0"/>
        </w:tabs>
        <w:ind w:left="0"/>
        <w:rPr>
          <w:snapToGrid w:val="0"/>
        </w:rPr>
      </w:pPr>
      <w:r w:rsidRPr="006F5326">
        <w:rPr>
          <w:snapToGrid w:val="0"/>
        </w:rPr>
        <w:t>T</w:t>
      </w:r>
      <w:r w:rsidR="00526844" w:rsidRPr="006F5326">
        <w:rPr>
          <w:snapToGrid w:val="0"/>
        </w:rPr>
        <w:t xml:space="preserve">he </w:t>
      </w:r>
      <w:r w:rsidR="00526844" w:rsidRPr="001F5489">
        <w:t>Executive</w:t>
      </w:r>
      <w:r w:rsidR="00526844" w:rsidRPr="006F5326">
        <w:rPr>
          <w:snapToGrid w:val="0"/>
        </w:rPr>
        <w:t xml:space="preserve"> Committee </w:t>
      </w:r>
      <w:r w:rsidR="00526844" w:rsidRPr="006F5326">
        <w:rPr>
          <w:snapToGrid w:val="0"/>
          <w:u w:val="single"/>
        </w:rPr>
        <w:t>may wish</w:t>
      </w:r>
      <w:r w:rsidR="00526844" w:rsidRPr="006F5326">
        <w:rPr>
          <w:snapToGrid w:val="0"/>
        </w:rPr>
        <w:t xml:space="preserve"> to consider:</w:t>
      </w:r>
    </w:p>
    <w:p w14:paraId="5142D377" w14:textId="41269F69" w:rsidR="00526844" w:rsidRPr="006F5326" w:rsidRDefault="00526844" w:rsidP="00B51ED1">
      <w:pPr>
        <w:pStyle w:val="Heading2"/>
        <w:rPr>
          <w:snapToGrid w:val="0"/>
        </w:rPr>
      </w:pPr>
      <w:r w:rsidRPr="006F5326">
        <w:rPr>
          <w:snapToGrid w:val="0"/>
        </w:rPr>
        <w:t xml:space="preserve">The timing of requests </w:t>
      </w:r>
      <w:r w:rsidR="00024478" w:rsidRPr="006F5326">
        <w:rPr>
          <w:snapToGrid w:val="0"/>
        </w:rPr>
        <w:t>for project preparation for HFC phase</w:t>
      </w:r>
      <w:r w:rsidR="00A06B88" w:rsidRPr="006F5326">
        <w:rPr>
          <w:snapToGrid w:val="0"/>
        </w:rPr>
        <w:noBreakHyphen/>
      </w:r>
      <w:r w:rsidR="00024478" w:rsidRPr="006F5326">
        <w:rPr>
          <w:snapToGrid w:val="0"/>
        </w:rPr>
        <w:t xml:space="preserve">down plans </w:t>
      </w:r>
      <w:r w:rsidRPr="006F5326">
        <w:rPr>
          <w:snapToGrid w:val="0"/>
        </w:rPr>
        <w:t>in the context of its discussion under agenda items</w:t>
      </w:r>
      <w:r w:rsidR="00A06B88" w:rsidRPr="006F5326">
        <w:rPr>
          <w:snapToGrid w:val="0"/>
        </w:rPr>
        <w:t>:</w:t>
      </w:r>
      <w:r w:rsidR="00331FF1" w:rsidRPr="006F5326">
        <w:rPr>
          <w:snapToGrid w:val="0"/>
        </w:rPr>
        <w:t> </w:t>
      </w:r>
      <w:r w:rsidRPr="006F5326">
        <w:rPr>
          <w:snapToGrid w:val="0"/>
        </w:rPr>
        <w:t xml:space="preserve">8(d) </w:t>
      </w:r>
      <w:r w:rsidR="00024478" w:rsidRPr="006F5326">
        <w:rPr>
          <w:snapToGrid w:val="0"/>
        </w:rPr>
        <w:t xml:space="preserve">on </w:t>
      </w:r>
      <w:r w:rsidR="00B22B6F" w:rsidRPr="006F5326">
        <w:rPr>
          <w:snapToGrid w:val="0"/>
        </w:rPr>
        <w:t>Consolidated business plan of the Multilateral Fund for 2020-2022</w:t>
      </w:r>
      <w:r w:rsidR="00024478" w:rsidRPr="006F5326">
        <w:rPr>
          <w:snapToGrid w:val="0"/>
        </w:rPr>
        <w:t>,</w:t>
      </w:r>
      <w:r w:rsidRPr="006F5326">
        <w:rPr>
          <w:snapToGrid w:val="0"/>
        </w:rPr>
        <w:t xml:space="preserve"> and 13(a) </w:t>
      </w:r>
      <w:r w:rsidR="00B22B6F" w:rsidRPr="006F5326">
        <w:rPr>
          <w:snapToGrid w:val="0"/>
        </w:rPr>
        <w:t>on D</w:t>
      </w:r>
      <w:r w:rsidRPr="006F5326">
        <w:rPr>
          <w:snapToGrid w:val="0"/>
        </w:rPr>
        <w:t>evelopment of the cost guidelines for the phase</w:t>
      </w:r>
      <w:r w:rsidR="00A06B88" w:rsidRPr="006F5326">
        <w:rPr>
          <w:snapToGrid w:val="0"/>
        </w:rPr>
        <w:noBreakHyphen/>
      </w:r>
      <w:r w:rsidRPr="006F5326">
        <w:rPr>
          <w:snapToGrid w:val="0"/>
        </w:rPr>
        <w:t>down of HFCs in Article 5 countries: Draft criteria for funding</w:t>
      </w:r>
      <w:r w:rsidR="00024478" w:rsidRPr="006F5326">
        <w:rPr>
          <w:snapToGrid w:val="0"/>
        </w:rPr>
        <w:t>;</w:t>
      </w:r>
      <w:r w:rsidRPr="006F5326">
        <w:rPr>
          <w:snapToGrid w:val="0"/>
        </w:rPr>
        <w:t xml:space="preserve"> and </w:t>
      </w:r>
    </w:p>
    <w:p w14:paraId="0BB76C67" w14:textId="1C30A092" w:rsidR="00526844" w:rsidRPr="006F5326" w:rsidRDefault="00526844" w:rsidP="00B51ED1">
      <w:pPr>
        <w:pStyle w:val="Heading2"/>
        <w:widowControl/>
        <w:numPr>
          <w:ilvl w:val="1"/>
          <w:numId w:val="1"/>
        </w:numPr>
      </w:pPr>
      <w:r w:rsidRPr="006F5326">
        <w:t>Requesting the Secretariat to prepare guidelines for the preparation of HFC phase</w:t>
      </w:r>
      <w:r w:rsidR="00A9463D" w:rsidRPr="006F5326">
        <w:noBreakHyphen/>
      </w:r>
      <w:r w:rsidRPr="006F5326">
        <w:t>down plans for consideration at the 8</w:t>
      </w:r>
      <w:r w:rsidR="00024478" w:rsidRPr="006F5326">
        <w:t>6</w:t>
      </w:r>
      <w:r w:rsidRPr="006F5326">
        <w:rPr>
          <w:vertAlign w:val="superscript"/>
        </w:rPr>
        <w:t>th</w:t>
      </w:r>
      <w:r w:rsidRPr="006F5326">
        <w:t xml:space="preserve"> meeting. </w:t>
      </w:r>
    </w:p>
    <w:p w14:paraId="16C65BAD" w14:textId="4FD0D250" w:rsidR="00A92E1E" w:rsidRPr="006F5326" w:rsidRDefault="00A92E1E" w:rsidP="00B51ED1">
      <w:pPr>
        <w:pStyle w:val="Heading1"/>
        <w:numPr>
          <w:ilvl w:val="0"/>
          <w:numId w:val="0"/>
        </w:numPr>
        <w:rPr>
          <w:b/>
          <w:szCs w:val="28"/>
        </w:rPr>
      </w:pPr>
      <w:bookmarkStart w:id="3" w:name="_Toc232301385"/>
      <w:r w:rsidRPr="006F5326">
        <w:rPr>
          <w:b/>
          <w:szCs w:val="28"/>
        </w:rPr>
        <w:t>Projects and activities submitted for blanket approval</w:t>
      </w:r>
    </w:p>
    <w:p w14:paraId="19211B22" w14:textId="39DA933F" w:rsidR="00331FF1" w:rsidRPr="006F5326" w:rsidRDefault="00331FF1" w:rsidP="001F5489">
      <w:pPr>
        <w:pStyle w:val="Heading1"/>
        <w:tabs>
          <w:tab w:val="clear" w:pos="851"/>
          <w:tab w:val="num" w:pos="0"/>
        </w:tabs>
        <w:ind w:left="0"/>
      </w:pPr>
      <w:r w:rsidRPr="006F5326">
        <w:t xml:space="preserve">Annex I to the present document lists </w:t>
      </w:r>
      <w:r w:rsidR="00B22B6F" w:rsidRPr="006F5326">
        <w:t>106</w:t>
      </w:r>
      <w:r w:rsidRPr="006F5326">
        <w:t xml:space="preserve"> projects and activities totalling </w:t>
      </w:r>
      <w:r w:rsidR="00F638E4" w:rsidRPr="006F5326">
        <w:t>US $</w:t>
      </w:r>
      <w:r w:rsidR="00B22B6F" w:rsidRPr="006F5326">
        <w:t>15,</w:t>
      </w:r>
      <w:r w:rsidR="00E27EE4">
        <w:t>170</w:t>
      </w:r>
      <w:r w:rsidR="00B22B6F" w:rsidRPr="006F5326">
        <w:t>,</w:t>
      </w:r>
      <w:r w:rsidR="00E27EE4">
        <w:t>638</w:t>
      </w:r>
      <w:r w:rsidRPr="006F5326">
        <w:t>, including agency support costs, that are recommended for blanket approval. The approval of these projects would include the relevant conditions or provisions in the corresponding project evaluation sheets, as well as the approval of implementation programmes associated with the relevant tranches of multi</w:t>
      </w:r>
      <w:r w:rsidR="00F638E4" w:rsidRPr="006F5326">
        <w:noBreakHyphen/>
      </w:r>
      <w:r w:rsidRPr="006F5326">
        <w:t>year projects.</w:t>
      </w:r>
    </w:p>
    <w:bookmarkEnd w:id="3"/>
    <w:p w14:paraId="52B7AE6C" w14:textId="77777777" w:rsidR="00A92E1E" w:rsidRPr="006F5326" w:rsidRDefault="00A92E1E" w:rsidP="00B51ED1">
      <w:pPr>
        <w:widowControl w:val="0"/>
        <w:spacing w:after="240"/>
        <w:outlineLvl w:val="0"/>
        <w:rPr>
          <w:b/>
          <w:bCs/>
          <w:szCs w:val="28"/>
        </w:rPr>
      </w:pPr>
      <w:r w:rsidRPr="006F5326">
        <w:rPr>
          <w:b/>
          <w:bCs/>
          <w:szCs w:val="28"/>
        </w:rPr>
        <w:t>Investment projects for individual consideration</w:t>
      </w:r>
    </w:p>
    <w:p w14:paraId="6BAB5660" w14:textId="212EA1B4" w:rsidR="00A92E1E" w:rsidRPr="006F5326" w:rsidRDefault="001F5489" w:rsidP="001F5489">
      <w:pPr>
        <w:pStyle w:val="Heading1"/>
        <w:tabs>
          <w:tab w:val="clear" w:pos="851"/>
          <w:tab w:val="num" w:pos="0"/>
        </w:tabs>
        <w:ind w:left="0"/>
        <w:rPr>
          <w:strike/>
        </w:rPr>
      </w:pPr>
      <w:r>
        <w:t>Fifty-two</w:t>
      </w:r>
      <w:r w:rsidR="00A92E1E" w:rsidRPr="006F5326">
        <w:rPr>
          <w:snapToGrid w:val="0"/>
        </w:rPr>
        <w:t xml:space="preserve"> projects/activities totalling US $</w:t>
      </w:r>
      <w:r w:rsidR="00B22B6F" w:rsidRPr="006F5326">
        <w:t>108,</w:t>
      </w:r>
      <w:r w:rsidR="00E27EE4">
        <w:t>30</w:t>
      </w:r>
      <w:r w:rsidR="00B22B6F" w:rsidRPr="006F5326">
        <w:t>8,</w:t>
      </w:r>
      <w:r w:rsidR="00E27EE4">
        <w:t>786</w:t>
      </w:r>
      <w:r w:rsidR="00A92E1E" w:rsidRPr="006F5326">
        <w:rPr>
          <w:snapToGrid w:val="0"/>
        </w:rPr>
        <w:t xml:space="preserve">, including agency support costs, </w:t>
      </w:r>
      <w:r w:rsidR="00A92E1E" w:rsidRPr="006F5326">
        <w:t>of which US $</w:t>
      </w:r>
      <w:r w:rsidR="00B22B6F" w:rsidRPr="006F5326">
        <w:t>42,961,787</w:t>
      </w:r>
      <w:r w:rsidR="00A92E1E" w:rsidRPr="006F5326">
        <w:t>, including agency support costs, is for the</w:t>
      </w:r>
      <w:r w:rsidR="00B80F2C" w:rsidRPr="006F5326">
        <w:t xml:space="preserve"> second tranche of the PU foam and </w:t>
      </w:r>
      <w:r w:rsidR="00A92E1E" w:rsidRPr="006F5326">
        <w:t>third tranches of the XPS foam, ICR, solvents and refrigeration servicing sector</w:t>
      </w:r>
      <w:r w:rsidR="00A92E1E" w:rsidRPr="006F5326">
        <w:rPr>
          <w:rStyle w:val="FootnoteReference"/>
        </w:rPr>
        <w:footnoteReference w:id="10"/>
      </w:r>
      <w:r w:rsidR="00A92E1E" w:rsidRPr="006F5326">
        <w:t xml:space="preserve"> plans of stage II of the HPMP for China, and US $</w:t>
      </w:r>
      <w:r w:rsidR="00B22B6F" w:rsidRPr="006F5326">
        <w:t>25,551,397</w:t>
      </w:r>
      <w:r w:rsidR="00A92E1E" w:rsidRPr="006F5326">
        <w:t xml:space="preserve">, </w:t>
      </w:r>
      <w:r w:rsidR="00A92E1E" w:rsidRPr="006F5326">
        <w:rPr>
          <w:snapToGrid w:val="0"/>
        </w:rPr>
        <w:t>including agency support costs,</w:t>
      </w:r>
      <w:r w:rsidR="00A92E1E" w:rsidRPr="006F5326">
        <w:t xml:space="preserve"> for the first tranche of stage II of the HPPMP</w:t>
      </w:r>
      <w:r w:rsidR="00C26998" w:rsidRPr="006F5326">
        <w:rPr>
          <w:snapToGrid w:val="0"/>
        </w:rPr>
        <w:t xml:space="preserve"> for China</w:t>
      </w:r>
      <w:r w:rsidR="00A92E1E" w:rsidRPr="006F5326">
        <w:rPr>
          <w:snapToGrid w:val="0"/>
        </w:rPr>
        <w:t xml:space="preserve">, after the review by the Secretariat, are proposed for individual consideration. </w:t>
      </w:r>
    </w:p>
    <w:p w14:paraId="271D855B" w14:textId="77777777" w:rsidR="00A92E1E" w:rsidRPr="006F5326" w:rsidRDefault="00A92E1E" w:rsidP="001F5489">
      <w:pPr>
        <w:pStyle w:val="Heading1"/>
        <w:tabs>
          <w:tab w:val="clear" w:pos="851"/>
          <w:tab w:val="num" w:pos="0"/>
        </w:tabs>
        <w:ind w:left="0"/>
        <w:rPr>
          <w:strike/>
        </w:rPr>
      </w:pPr>
      <w:r w:rsidRPr="006F5326">
        <w:rPr>
          <w:snapToGrid w:val="0"/>
        </w:rPr>
        <w:t xml:space="preserve">To facilitate the Executive Committee’s consideration of the investment projects for </w:t>
      </w:r>
      <w:r w:rsidRPr="001F5489">
        <w:t>individual</w:t>
      </w:r>
      <w:r w:rsidRPr="006F5326">
        <w:rPr>
          <w:snapToGrid w:val="0"/>
        </w:rPr>
        <w:t xml:space="preserve"> consideration, the Secretariat has classified the projects by sector, and has grouped them according to the issues, as shown in Table 2.</w:t>
      </w:r>
    </w:p>
    <w:p w14:paraId="3291BDDD" w14:textId="3CA7E57C" w:rsidR="00A92E1E" w:rsidRPr="006F5326" w:rsidRDefault="00A92E1E" w:rsidP="00B51ED1">
      <w:pPr>
        <w:pStyle w:val="Heading1"/>
        <w:widowControl w:val="0"/>
        <w:numPr>
          <w:ilvl w:val="0"/>
          <w:numId w:val="0"/>
        </w:numPr>
        <w:spacing w:after="0"/>
        <w:rPr>
          <w:b/>
          <w:snapToGrid w:val="0"/>
        </w:rPr>
      </w:pPr>
      <w:r w:rsidRPr="006F5326">
        <w:rPr>
          <w:b/>
          <w:snapToGrid w:val="0"/>
        </w:rPr>
        <w:t>Table 2. Investment projects submitted</w:t>
      </w:r>
      <w:r w:rsidR="005E0F9F" w:rsidRPr="006F5326">
        <w:rPr>
          <w:b/>
          <w:snapToGrid w:val="0"/>
        </w:rPr>
        <w:t xml:space="preserve"> </w:t>
      </w:r>
      <w:r w:rsidR="0010529B" w:rsidRPr="006F5326">
        <w:rPr>
          <w:b/>
          <w:snapToGrid w:val="0"/>
        </w:rPr>
        <w:t>to the 84</w:t>
      </w:r>
      <w:r w:rsidR="0010529B" w:rsidRPr="006F5326">
        <w:rPr>
          <w:b/>
          <w:snapToGrid w:val="0"/>
          <w:vertAlign w:val="superscript"/>
        </w:rPr>
        <w:t>th</w:t>
      </w:r>
      <w:r w:rsidR="0010529B" w:rsidRPr="006F5326">
        <w:rPr>
          <w:b/>
          <w:snapToGrid w:val="0"/>
        </w:rPr>
        <w:t xml:space="preserve"> meeting </w:t>
      </w:r>
      <w:r w:rsidRPr="006F5326">
        <w:rPr>
          <w:b/>
          <w:snapToGrid w:val="0"/>
        </w:rPr>
        <w:t>for individual consideration</w:t>
      </w:r>
    </w:p>
    <w:tbl>
      <w:tblPr>
        <w:tblStyle w:val="TableGrid"/>
        <w:tblW w:w="0" w:type="auto"/>
        <w:tblLook w:val="04A0" w:firstRow="1" w:lastRow="0" w:firstColumn="1" w:lastColumn="0" w:noHBand="0" w:noVBand="1"/>
      </w:tblPr>
      <w:tblGrid>
        <w:gridCol w:w="1555"/>
        <w:gridCol w:w="2693"/>
        <w:gridCol w:w="1559"/>
        <w:gridCol w:w="1134"/>
        <w:gridCol w:w="2409"/>
      </w:tblGrid>
      <w:tr w:rsidR="00CA6C96" w:rsidRPr="006F5326" w14:paraId="7A554520" w14:textId="77777777" w:rsidTr="005E0F9F">
        <w:trPr>
          <w:tblHeader/>
        </w:trPr>
        <w:tc>
          <w:tcPr>
            <w:tcW w:w="1555" w:type="dxa"/>
            <w:vAlign w:val="center"/>
          </w:tcPr>
          <w:p w14:paraId="29D2E605" w14:textId="3FF3E501" w:rsidR="00CA6C96" w:rsidRPr="006F5326" w:rsidRDefault="00CA6C96" w:rsidP="005E0F9F">
            <w:pPr>
              <w:jc w:val="left"/>
              <w:rPr>
                <w:b/>
                <w:sz w:val="20"/>
                <w:szCs w:val="20"/>
              </w:rPr>
            </w:pPr>
            <w:r w:rsidRPr="006F5326">
              <w:rPr>
                <w:b/>
                <w:sz w:val="20"/>
                <w:szCs w:val="20"/>
              </w:rPr>
              <w:t>Country</w:t>
            </w:r>
          </w:p>
        </w:tc>
        <w:tc>
          <w:tcPr>
            <w:tcW w:w="2693" w:type="dxa"/>
            <w:vAlign w:val="center"/>
          </w:tcPr>
          <w:p w14:paraId="1ACF069D" w14:textId="70BDCFFE" w:rsidR="00CA6C96" w:rsidRPr="006F5326" w:rsidRDefault="00CA6C96" w:rsidP="005E0F9F">
            <w:pPr>
              <w:jc w:val="center"/>
              <w:rPr>
                <w:b/>
                <w:sz w:val="20"/>
                <w:szCs w:val="20"/>
              </w:rPr>
            </w:pPr>
            <w:r w:rsidRPr="006F5326">
              <w:rPr>
                <w:b/>
                <w:sz w:val="20"/>
                <w:szCs w:val="20"/>
              </w:rPr>
              <w:t>Project</w:t>
            </w:r>
            <w:r w:rsidR="005E0F9F" w:rsidRPr="006F5326">
              <w:rPr>
                <w:b/>
                <w:sz w:val="20"/>
                <w:szCs w:val="20"/>
              </w:rPr>
              <w:t xml:space="preserve"> title</w:t>
            </w:r>
          </w:p>
        </w:tc>
        <w:tc>
          <w:tcPr>
            <w:tcW w:w="1559" w:type="dxa"/>
            <w:vAlign w:val="center"/>
          </w:tcPr>
          <w:p w14:paraId="133D82BD" w14:textId="7C356B83" w:rsidR="00CA6C96" w:rsidRPr="006F5326" w:rsidRDefault="00CA6C96" w:rsidP="005E0F9F">
            <w:pPr>
              <w:jc w:val="center"/>
              <w:rPr>
                <w:b/>
                <w:sz w:val="20"/>
                <w:szCs w:val="20"/>
              </w:rPr>
            </w:pPr>
            <w:r w:rsidRPr="006F5326">
              <w:rPr>
                <w:b/>
                <w:sz w:val="20"/>
                <w:szCs w:val="20"/>
              </w:rPr>
              <w:t>Agency</w:t>
            </w:r>
          </w:p>
        </w:tc>
        <w:tc>
          <w:tcPr>
            <w:tcW w:w="1134" w:type="dxa"/>
            <w:vAlign w:val="center"/>
          </w:tcPr>
          <w:p w14:paraId="39CD4E00" w14:textId="6E05CFFD" w:rsidR="00CA6C96" w:rsidRPr="006F5326" w:rsidRDefault="00CA6C96" w:rsidP="005E0F9F">
            <w:pPr>
              <w:jc w:val="center"/>
              <w:rPr>
                <w:b/>
                <w:sz w:val="20"/>
                <w:szCs w:val="20"/>
              </w:rPr>
            </w:pPr>
            <w:r w:rsidRPr="006F5326">
              <w:rPr>
                <w:b/>
                <w:sz w:val="20"/>
                <w:szCs w:val="20"/>
              </w:rPr>
              <w:t>ExCom document number</w:t>
            </w:r>
          </w:p>
        </w:tc>
        <w:tc>
          <w:tcPr>
            <w:tcW w:w="2409" w:type="dxa"/>
            <w:vAlign w:val="center"/>
          </w:tcPr>
          <w:p w14:paraId="14361877" w14:textId="7F30E962" w:rsidR="00CA6C96" w:rsidRPr="006F5326" w:rsidRDefault="00CA6C96" w:rsidP="005E0F9F">
            <w:pPr>
              <w:jc w:val="center"/>
              <w:rPr>
                <w:b/>
                <w:sz w:val="20"/>
                <w:szCs w:val="20"/>
              </w:rPr>
            </w:pPr>
            <w:r w:rsidRPr="006F5326">
              <w:rPr>
                <w:b/>
                <w:sz w:val="20"/>
                <w:szCs w:val="20"/>
              </w:rPr>
              <w:t>Issue</w:t>
            </w:r>
          </w:p>
        </w:tc>
      </w:tr>
      <w:tr w:rsidR="00CA6C96" w:rsidRPr="006F5326" w14:paraId="212B8A68" w14:textId="77777777" w:rsidTr="00340DA3">
        <w:tc>
          <w:tcPr>
            <w:tcW w:w="9350" w:type="dxa"/>
            <w:gridSpan w:val="5"/>
          </w:tcPr>
          <w:p w14:paraId="5CB18441" w14:textId="79ED8007" w:rsidR="00CA6C96" w:rsidRPr="006F5326" w:rsidRDefault="00CA6C96" w:rsidP="00B51ED1">
            <w:pPr>
              <w:rPr>
                <w:sz w:val="20"/>
                <w:szCs w:val="20"/>
              </w:rPr>
            </w:pPr>
            <w:r w:rsidRPr="006F5326">
              <w:rPr>
                <w:b/>
                <w:sz w:val="20"/>
                <w:szCs w:val="20"/>
              </w:rPr>
              <w:t>Stage II of HPMPs</w:t>
            </w:r>
          </w:p>
        </w:tc>
      </w:tr>
      <w:tr w:rsidR="00CA6C96" w:rsidRPr="006F5326" w14:paraId="72836469" w14:textId="77777777" w:rsidTr="0010529B">
        <w:tc>
          <w:tcPr>
            <w:tcW w:w="1555" w:type="dxa"/>
          </w:tcPr>
          <w:p w14:paraId="1E6974A0" w14:textId="5BF1BB3F" w:rsidR="00CA6C96" w:rsidRPr="006F5326" w:rsidRDefault="00CA6C96" w:rsidP="00B51ED1">
            <w:pPr>
              <w:rPr>
                <w:sz w:val="20"/>
                <w:szCs w:val="20"/>
              </w:rPr>
            </w:pPr>
            <w:r w:rsidRPr="006F5326">
              <w:rPr>
                <w:sz w:val="20"/>
                <w:szCs w:val="20"/>
              </w:rPr>
              <w:t>Costa Rica</w:t>
            </w:r>
          </w:p>
        </w:tc>
        <w:tc>
          <w:tcPr>
            <w:tcW w:w="2693" w:type="dxa"/>
            <w:vAlign w:val="center"/>
          </w:tcPr>
          <w:p w14:paraId="4EABE47B" w14:textId="63A94351" w:rsidR="00CA6C96" w:rsidRPr="006F5326" w:rsidRDefault="00CA6C96" w:rsidP="00B51ED1">
            <w:pPr>
              <w:jc w:val="left"/>
              <w:rPr>
                <w:sz w:val="20"/>
                <w:szCs w:val="20"/>
              </w:rPr>
            </w:pPr>
            <w:r w:rsidRPr="006F5326">
              <w:rPr>
                <w:sz w:val="20"/>
                <w:szCs w:val="20"/>
              </w:rPr>
              <w:t>HCFC phase-out management plan stage II</w:t>
            </w:r>
          </w:p>
        </w:tc>
        <w:tc>
          <w:tcPr>
            <w:tcW w:w="1559" w:type="dxa"/>
          </w:tcPr>
          <w:p w14:paraId="33693207" w14:textId="6F8855B0" w:rsidR="00CA6C96" w:rsidRPr="006F5326" w:rsidRDefault="00CA6C96" w:rsidP="00B51ED1">
            <w:pPr>
              <w:rPr>
                <w:sz w:val="20"/>
                <w:szCs w:val="20"/>
              </w:rPr>
            </w:pPr>
            <w:r w:rsidRPr="006F5326">
              <w:rPr>
                <w:sz w:val="20"/>
                <w:szCs w:val="20"/>
              </w:rPr>
              <w:t>UNDP</w:t>
            </w:r>
          </w:p>
        </w:tc>
        <w:tc>
          <w:tcPr>
            <w:tcW w:w="1134" w:type="dxa"/>
          </w:tcPr>
          <w:p w14:paraId="65B10D3C" w14:textId="5C4C23EB" w:rsidR="00CA6C96" w:rsidRPr="006F5326" w:rsidRDefault="00CA6C96" w:rsidP="00B51ED1">
            <w:pPr>
              <w:jc w:val="center"/>
              <w:rPr>
                <w:sz w:val="20"/>
                <w:szCs w:val="20"/>
              </w:rPr>
            </w:pPr>
            <w:r w:rsidRPr="006F5326">
              <w:rPr>
                <w:sz w:val="20"/>
                <w:szCs w:val="20"/>
              </w:rPr>
              <w:t>84/45</w:t>
            </w:r>
          </w:p>
        </w:tc>
        <w:tc>
          <w:tcPr>
            <w:tcW w:w="2409" w:type="dxa"/>
            <w:vAlign w:val="center"/>
          </w:tcPr>
          <w:p w14:paraId="545596B4" w14:textId="700AC642" w:rsidR="00CA6C96" w:rsidRPr="006F5326" w:rsidRDefault="00CA6C96" w:rsidP="00B51ED1">
            <w:pPr>
              <w:jc w:val="left"/>
              <w:rPr>
                <w:sz w:val="20"/>
                <w:szCs w:val="20"/>
              </w:rPr>
            </w:pPr>
            <w:r w:rsidRPr="006F5326">
              <w:rPr>
                <w:sz w:val="20"/>
                <w:szCs w:val="20"/>
              </w:rPr>
              <w:t>All technical and cost issues resolved</w:t>
            </w:r>
          </w:p>
        </w:tc>
      </w:tr>
      <w:tr w:rsidR="00CA6C96" w:rsidRPr="006F5326" w14:paraId="664EBD49" w14:textId="77777777" w:rsidTr="0010529B">
        <w:tc>
          <w:tcPr>
            <w:tcW w:w="1555" w:type="dxa"/>
          </w:tcPr>
          <w:p w14:paraId="35AFF500" w14:textId="6864D4A6" w:rsidR="00CA6C96" w:rsidRPr="006F5326" w:rsidRDefault="00CA6C96" w:rsidP="00B51ED1">
            <w:pPr>
              <w:rPr>
                <w:sz w:val="20"/>
                <w:szCs w:val="20"/>
              </w:rPr>
            </w:pPr>
            <w:r w:rsidRPr="006F5326">
              <w:rPr>
                <w:sz w:val="20"/>
                <w:szCs w:val="20"/>
              </w:rPr>
              <w:t>Tunisia</w:t>
            </w:r>
          </w:p>
        </w:tc>
        <w:tc>
          <w:tcPr>
            <w:tcW w:w="2693" w:type="dxa"/>
            <w:vAlign w:val="center"/>
          </w:tcPr>
          <w:p w14:paraId="3A56C75C" w14:textId="7F3EDC1D" w:rsidR="00CA6C96" w:rsidRPr="006F5326" w:rsidRDefault="00CA6C96" w:rsidP="00B51ED1">
            <w:pPr>
              <w:jc w:val="left"/>
              <w:rPr>
                <w:sz w:val="20"/>
                <w:szCs w:val="20"/>
              </w:rPr>
            </w:pPr>
            <w:r w:rsidRPr="006F5326">
              <w:rPr>
                <w:sz w:val="20"/>
                <w:szCs w:val="20"/>
              </w:rPr>
              <w:t>HCFC phase-out management plan stage II</w:t>
            </w:r>
          </w:p>
        </w:tc>
        <w:tc>
          <w:tcPr>
            <w:tcW w:w="1559" w:type="dxa"/>
          </w:tcPr>
          <w:p w14:paraId="2E2ADD67" w14:textId="298F2F62" w:rsidR="00CA6C96" w:rsidRPr="006F5326" w:rsidRDefault="00CA6C96" w:rsidP="00B51ED1">
            <w:pPr>
              <w:rPr>
                <w:sz w:val="20"/>
                <w:szCs w:val="20"/>
              </w:rPr>
            </w:pPr>
            <w:r w:rsidRPr="006F5326">
              <w:rPr>
                <w:sz w:val="20"/>
                <w:szCs w:val="20"/>
              </w:rPr>
              <w:t>UNEP/UNIDO</w:t>
            </w:r>
          </w:p>
        </w:tc>
        <w:tc>
          <w:tcPr>
            <w:tcW w:w="1134" w:type="dxa"/>
          </w:tcPr>
          <w:p w14:paraId="3D7C8F1C" w14:textId="75199D56" w:rsidR="00CA6C96" w:rsidRPr="006F5326" w:rsidRDefault="00CA6C96" w:rsidP="00B51ED1">
            <w:pPr>
              <w:jc w:val="center"/>
              <w:rPr>
                <w:sz w:val="20"/>
                <w:szCs w:val="20"/>
              </w:rPr>
            </w:pPr>
            <w:r w:rsidRPr="006F5326">
              <w:rPr>
                <w:sz w:val="20"/>
                <w:szCs w:val="20"/>
              </w:rPr>
              <w:t>84/60</w:t>
            </w:r>
          </w:p>
        </w:tc>
        <w:tc>
          <w:tcPr>
            <w:tcW w:w="2409" w:type="dxa"/>
            <w:vAlign w:val="center"/>
          </w:tcPr>
          <w:p w14:paraId="6E8B0514" w14:textId="72B5EB2B" w:rsidR="00CA6C96" w:rsidRPr="006F5326" w:rsidRDefault="00CA6C96" w:rsidP="00B51ED1">
            <w:pPr>
              <w:jc w:val="left"/>
              <w:rPr>
                <w:sz w:val="20"/>
                <w:szCs w:val="20"/>
              </w:rPr>
            </w:pPr>
            <w:r w:rsidRPr="006F5326">
              <w:rPr>
                <w:sz w:val="20"/>
                <w:szCs w:val="20"/>
              </w:rPr>
              <w:t>All technical and cost issues resolved</w:t>
            </w:r>
          </w:p>
        </w:tc>
      </w:tr>
      <w:tr w:rsidR="00CA6C96" w:rsidRPr="006F5326" w14:paraId="49C6E97F" w14:textId="77777777" w:rsidTr="00936914">
        <w:tc>
          <w:tcPr>
            <w:tcW w:w="9350" w:type="dxa"/>
            <w:gridSpan w:val="5"/>
            <w:vAlign w:val="center"/>
          </w:tcPr>
          <w:p w14:paraId="1BE8B726" w14:textId="679969A4" w:rsidR="00CA6C96" w:rsidRPr="006F5326" w:rsidRDefault="00CA6C96" w:rsidP="00B51ED1">
            <w:pPr>
              <w:rPr>
                <w:sz w:val="20"/>
                <w:szCs w:val="20"/>
              </w:rPr>
            </w:pPr>
            <w:r w:rsidRPr="006F5326">
              <w:rPr>
                <w:b/>
                <w:sz w:val="20"/>
                <w:szCs w:val="20"/>
              </w:rPr>
              <w:t>Tranche request of stage I, stage II HPMP</w:t>
            </w:r>
          </w:p>
        </w:tc>
      </w:tr>
      <w:tr w:rsidR="00CA6C96" w:rsidRPr="006F5326" w14:paraId="7EDF8216" w14:textId="77777777" w:rsidTr="003719BB">
        <w:tc>
          <w:tcPr>
            <w:tcW w:w="1555" w:type="dxa"/>
          </w:tcPr>
          <w:p w14:paraId="6EF88BEB" w14:textId="0F32B97E" w:rsidR="00CA6C96" w:rsidRPr="006F5326" w:rsidRDefault="00CA6C96" w:rsidP="00B51ED1">
            <w:pPr>
              <w:rPr>
                <w:sz w:val="20"/>
                <w:szCs w:val="20"/>
              </w:rPr>
            </w:pPr>
            <w:r w:rsidRPr="006F5326">
              <w:rPr>
                <w:sz w:val="20"/>
                <w:szCs w:val="20"/>
              </w:rPr>
              <w:t>Argentina</w:t>
            </w:r>
          </w:p>
        </w:tc>
        <w:tc>
          <w:tcPr>
            <w:tcW w:w="2693" w:type="dxa"/>
          </w:tcPr>
          <w:p w14:paraId="501CADF5" w14:textId="2802C801" w:rsidR="00CA6C96" w:rsidRPr="006F5326" w:rsidRDefault="00CA6C96" w:rsidP="00B51ED1">
            <w:pPr>
              <w:jc w:val="left"/>
              <w:rPr>
                <w:sz w:val="20"/>
                <w:szCs w:val="20"/>
              </w:rPr>
            </w:pPr>
            <w:r w:rsidRPr="006F5326">
              <w:rPr>
                <w:sz w:val="20"/>
                <w:szCs w:val="20"/>
              </w:rPr>
              <w:t>HCFC phase-out management plan (stage II, second tranche)</w:t>
            </w:r>
          </w:p>
        </w:tc>
        <w:tc>
          <w:tcPr>
            <w:tcW w:w="1559" w:type="dxa"/>
          </w:tcPr>
          <w:p w14:paraId="774A65F2" w14:textId="0DBF8ECE" w:rsidR="00CA6C96" w:rsidRPr="006F5326" w:rsidRDefault="00CA6C96" w:rsidP="00B51ED1">
            <w:pPr>
              <w:jc w:val="left"/>
              <w:rPr>
                <w:sz w:val="20"/>
                <w:szCs w:val="20"/>
              </w:rPr>
            </w:pPr>
            <w:r w:rsidRPr="006F5326">
              <w:rPr>
                <w:sz w:val="20"/>
                <w:szCs w:val="20"/>
                <w:lang w:eastAsia="en-CA"/>
              </w:rPr>
              <w:t>UNIDO/Italy</w:t>
            </w:r>
          </w:p>
        </w:tc>
        <w:tc>
          <w:tcPr>
            <w:tcW w:w="1134" w:type="dxa"/>
          </w:tcPr>
          <w:p w14:paraId="7C35DBDD" w14:textId="08D63068" w:rsidR="00CA6C96" w:rsidRPr="006F5326" w:rsidRDefault="00CA6C96" w:rsidP="00B51ED1">
            <w:pPr>
              <w:jc w:val="center"/>
              <w:rPr>
                <w:sz w:val="20"/>
                <w:szCs w:val="20"/>
              </w:rPr>
            </w:pPr>
            <w:r w:rsidRPr="006F5326">
              <w:rPr>
                <w:sz w:val="20"/>
                <w:szCs w:val="20"/>
              </w:rPr>
              <w:t>84/39</w:t>
            </w:r>
          </w:p>
        </w:tc>
        <w:tc>
          <w:tcPr>
            <w:tcW w:w="2409" w:type="dxa"/>
          </w:tcPr>
          <w:p w14:paraId="39409D4E" w14:textId="464322BA" w:rsidR="00CA6C96" w:rsidRPr="006F5326" w:rsidRDefault="00660A53" w:rsidP="00B51ED1">
            <w:pPr>
              <w:jc w:val="left"/>
              <w:rPr>
                <w:sz w:val="20"/>
                <w:szCs w:val="20"/>
              </w:rPr>
            </w:pPr>
            <w:r w:rsidRPr="006F5326">
              <w:rPr>
                <w:sz w:val="20"/>
                <w:szCs w:val="20"/>
              </w:rPr>
              <w:t>Change of technology by one enterprise and financial viability of another one</w:t>
            </w:r>
          </w:p>
        </w:tc>
      </w:tr>
      <w:tr w:rsidR="00B22B6F" w:rsidRPr="006F5326" w14:paraId="65846B03" w14:textId="77777777" w:rsidTr="003719BB">
        <w:tc>
          <w:tcPr>
            <w:tcW w:w="1555" w:type="dxa"/>
          </w:tcPr>
          <w:p w14:paraId="7C95F216" w14:textId="6617819D" w:rsidR="00B22B6F" w:rsidRPr="006F5326" w:rsidRDefault="003147EA" w:rsidP="00B51ED1">
            <w:pPr>
              <w:rPr>
                <w:sz w:val="20"/>
                <w:szCs w:val="20"/>
              </w:rPr>
            </w:pPr>
            <w:r w:rsidRPr="006F5326">
              <w:rPr>
                <w:sz w:val="20"/>
                <w:szCs w:val="20"/>
              </w:rPr>
              <w:t>Bahrain</w:t>
            </w:r>
          </w:p>
        </w:tc>
        <w:tc>
          <w:tcPr>
            <w:tcW w:w="2693" w:type="dxa"/>
          </w:tcPr>
          <w:p w14:paraId="1F75317A" w14:textId="57278DE6" w:rsidR="00B22B6F" w:rsidRPr="006F5326" w:rsidRDefault="003147EA" w:rsidP="00B51ED1">
            <w:pPr>
              <w:jc w:val="left"/>
              <w:rPr>
                <w:sz w:val="20"/>
                <w:szCs w:val="20"/>
              </w:rPr>
            </w:pPr>
            <w:r w:rsidRPr="006F5326">
              <w:rPr>
                <w:sz w:val="20"/>
                <w:szCs w:val="20"/>
              </w:rPr>
              <w:t>HCFC phase-out management plan (stage I, third and fourth tranche)</w:t>
            </w:r>
          </w:p>
        </w:tc>
        <w:tc>
          <w:tcPr>
            <w:tcW w:w="1559" w:type="dxa"/>
          </w:tcPr>
          <w:p w14:paraId="6DF7D5FB" w14:textId="1A6A4F17" w:rsidR="00B22B6F" w:rsidRPr="006F5326" w:rsidRDefault="003147EA" w:rsidP="003147EA">
            <w:pPr>
              <w:jc w:val="left"/>
              <w:rPr>
                <w:sz w:val="20"/>
                <w:szCs w:val="20"/>
                <w:lang w:eastAsia="en-CA"/>
              </w:rPr>
            </w:pPr>
            <w:r w:rsidRPr="006F5326">
              <w:rPr>
                <w:sz w:val="20"/>
                <w:szCs w:val="20"/>
                <w:lang w:eastAsia="en-CA"/>
              </w:rPr>
              <w:t>UNEP/UNIDO</w:t>
            </w:r>
          </w:p>
        </w:tc>
        <w:tc>
          <w:tcPr>
            <w:tcW w:w="1134" w:type="dxa"/>
          </w:tcPr>
          <w:p w14:paraId="57D8F505" w14:textId="140CD157" w:rsidR="00B22B6F" w:rsidRPr="006F5326" w:rsidRDefault="003147EA" w:rsidP="00B51ED1">
            <w:pPr>
              <w:jc w:val="center"/>
              <w:rPr>
                <w:sz w:val="20"/>
                <w:szCs w:val="20"/>
              </w:rPr>
            </w:pPr>
            <w:r w:rsidRPr="006F5326">
              <w:rPr>
                <w:sz w:val="20"/>
                <w:szCs w:val="20"/>
              </w:rPr>
              <w:t>84/40</w:t>
            </w:r>
          </w:p>
        </w:tc>
        <w:tc>
          <w:tcPr>
            <w:tcW w:w="2409" w:type="dxa"/>
          </w:tcPr>
          <w:p w14:paraId="393C9DF4" w14:textId="7C20A72B" w:rsidR="00B22B6F" w:rsidRPr="006F5326" w:rsidRDefault="003147EA" w:rsidP="00B51ED1">
            <w:pPr>
              <w:jc w:val="left"/>
              <w:rPr>
                <w:sz w:val="20"/>
                <w:szCs w:val="20"/>
              </w:rPr>
            </w:pPr>
            <w:r w:rsidRPr="006F5326">
              <w:rPr>
                <w:sz w:val="20"/>
                <w:szCs w:val="20"/>
              </w:rPr>
              <w:t>Cancellation of AC conversion and change of control target in 2020</w:t>
            </w:r>
          </w:p>
        </w:tc>
      </w:tr>
      <w:tr w:rsidR="00CA6C96" w:rsidRPr="006F5326" w14:paraId="54F436D0" w14:textId="77777777" w:rsidTr="003719BB">
        <w:tc>
          <w:tcPr>
            <w:tcW w:w="1555" w:type="dxa"/>
            <w:tcBorders>
              <w:top w:val="single" w:sz="4" w:space="0" w:color="auto"/>
              <w:left w:val="single" w:sz="4" w:space="0" w:color="auto"/>
              <w:bottom w:val="single" w:sz="4" w:space="0" w:color="auto"/>
              <w:right w:val="single" w:sz="4" w:space="0" w:color="auto"/>
            </w:tcBorders>
          </w:tcPr>
          <w:p w14:paraId="5F8E9481" w14:textId="1C0BC8C5" w:rsidR="00CA6C96" w:rsidRPr="006F5326" w:rsidRDefault="00CA6C96" w:rsidP="00B51ED1">
            <w:pPr>
              <w:rPr>
                <w:sz w:val="20"/>
                <w:szCs w:val="20"/>
              </w:rPr>
            </w:pPr>
            <w:r w:rsidRPr="006F5326">
              <w:rPr>
                <w:sz w:val="20"/>
                <w:szCs w:val="20"/>
              </w:rPr>
              <w:lastRenderedPageBreak/>
              <w:t>China</w:t>
            </w:r>
          </w:p>
        </w:tc>
        <w:tc>
          <w:tcPr>
            <w:tcW w:w="2693" w:type="dxa"/>
            <w:tcBorders>
              <w:top w:val="single" w:sz="4" w:space="0" w:color="auto"/>
              <w:left w:val="single" w:sz="4" w:space="0" w:color="auto"/>
              <w:bottom w:val="single" w:sz="4" w:space="0" w:color="auto"/>
              <w:right w:val="single" w:sz="4" w:space="0" w:color="auto"/>
            </w:tcBorders>
          </w:tcPr>
          <w:p w14:paraId="7BE40548" w14:textId="3087E8C4" w:rsidR="00CA6C96" w:rsidRPr="006F5326" w:rsidRDefault="00CA6C96" w:rsidP="00B51ED1">
            <w:pPr>
              <w:widowControl w:val="0"/>
              <w:jc w:val="left"/>
              <w:rPr>
                <w:sz w:val="20"/>
                <w:szCs w:val="20"/>
              </w:rPr>
            </w:pPr>
            <w:r w:rsidRPr="006F5326">
              <w:rPr>
                <w:sz w:val="20"/>
                <w:szCs w:val="20"/>
              </w:rPr>
              <w:t>HCFC phase-out management plan (stage I, annual progress reports</w:t>
            </w:r>
            <w:r w:rsidR="00781F68" w:rsidRPr="006F5326">
              <w:rPr>
                <w:sz w:val="20"/>
                <w:szCs w:val="20"/>
              </w:rPr>
              <w:t xml:space="preserve"> PU foam, ICR, RAC</w:t>
            </w:r>
            <w:r w:rsidRPr="006F5326">
              <w:rPr>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75AB94FD" w14:textId="7F3E43DC" w:rsidR="00CA6C96" w:rsidRPr="006F5326" w:rsidRDefault="00CA6C96" w:rsidP="00B51ED1">
            <w:pPr>
              <w:jc w:val="left"/>
              <w:rPr>
                <w:sz w:val="20"/>
                <w:szCs w:val="20"/>
              </w:rPr>
            </w:pPr>
            <w:r w:rsidRPr="006F5326">
              <w:rPr>
                <w:sz w:val="20"/>
                <w:szCs w:val="20"/>
              </w:rPr>
              <w:t>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7F953C" w14:textId="12BE40F7" w:rsidR="00CA6C96" w:rsidRPr="006F5326" w:rsidRDefault="00CA6C96" w:rsidP="00B51ED1">
            <w:pPr>
              <w:jc w:val="center"/>
              <w:rPr>
                <w:sz w:val="20"/>
                <w:szCs w:val="20"/>
              </w:rPr>
            </w:pPr>
            <w:r w:rsidRPr="006F5326">
              <w:rPr>
                <w:sz w:val="20"/>
                <w:szCs w:val="20"/>
              </w:rPr>
              <w:t>84/42</w:t>
            </w:r>
          </w:p>
        </w:tc>
        <w:tc>
          <w:tcPr>
            <w:tcW w:w="2409" w:type="dxa"/>
            <w:tcBorders>
              <w:top w:val="single" w:sz="4" w:space="0" w:color="auto"/>
              <w:left w:val="single" w:sz="4" w:space="0" w:color="auto"/>
              <w:bottom w:val="single" w:sz="4" w:space="0" w:color="auto"/>
              <w:right w:val="single" w:sz="4" w:space="0" w:color="auto"/>
            </w:tcBorders>
          </w:tcPr>
          <w:p w14:paraId="038D0B39" w14:textId="359C7D8B" w:rsidR="00CA6C96" w:rsidRPr="006F5326" w:rsidRDefault="00764E0A" w:rsidP="00B51ED1">
            <w:pPr>
              <w:jc w:val="left"/>
              <w:rPr>
                <w:sz w:val="20"/>
                <w:szCs w:val="20"/>
              </w:rPr>
            </w:pPr>
            <w:r w:rsidRPr="006F5326">
              <w:rPr>
                <w:sz w:val="20"/>
                <w:szCs w:val="20"/>
              </w:rPr>
              <w:t xml:space="preserve">Request for extension of the RAC sector plan </w:t>
            </w:r>
          </w:p>
        </w:tc>
      </w:tr>
      <w:tr w:rsidR="00CA6C96" w:rsidRPr="006F5326" w14:paraId="48EA64B5" w14:textId="77777777" w:rsidTr="003719BB">
        <w:tc>
          <w:tcPr>
            <w:tcW w:w="1555" w:type="dxa"/>
            <w:tcBorders>
              <w:top w:val="single" w:sz="4" w:space="0" w:color="auto"/>
              <w:left w:val="single" w:sz="4" w:space="0" w:color="auto"/>
              <w:bottom w:val="single" w:sz="4" w:space="0" w:color="auto"/>
              <w:right w:val="single" w:sz="4" w:space="0" w:color="auto"/>
            </w:tcBorders>
          </w:tcPr>
          <w:p w14:paraId="37E7B0BD" w14:textId="4C94DF68" w:rsidR="00CA6C96" w:rsidRPr="006F5326" w:rsidRDefault="00CA6C96" w:rsidP="00B51ED1">
            <w:pPr>
              <w:rPr>
                <w:sz w:val="20"/>
                <w:szCs w:val="20"/>
              </w:rPr>
            </w:pPr>
            <w:r w:rsidRPr="006F5326">
              <w:rPr>
                <w:sz w:val="20"/>
                <w:szCs w:val="20"/>
              </w:rPr>
              <w:t>China (Overarching)</w:t>
            </w:r>
          </w:p>
        </w:tc>
        <w:tc>
          <w:tcPr>
            <w:tcW w:w="2693" w:type="dxa"/>
            <w:tcBorders>
              <w:top w:val="single" w:sz="4" w:space="0" w:color="auto"/>
              <w:left w:val="single" w:sz="4" w:space="0" w:color="auto"/>
              <w:bottom w:val="single" w:sz="4" w:space="0" w:color="auto"/>
              <w:right w:val="single" w:sz="4" w:space="0" w:color="auto"/>
            </w:tcBorders>
          </w:tcPr>
          <w:p w14:paraId="4E742112" w14:textId="064B64B0" w:rsidR="00CA6C96" w:rsidRPr="006F5326" w:rsidRDefault="00CA6C96" w:rsidP="00B51ED1">
            <w:pPr>
              <w:jc w:val="left"/>
              <w:rPr>
                <w:sz w:val="20"/>
                <w:szCs w:val="20"/>
              </w:rPr>
            </w:pPr>
            <w:r w:rsidRPr="006F5326">
              <w:rPr>
                <w:sz w:val="20"/>
                <w:szCs w:val="20"/>
              </w:rPr>
              <w:t>HCFC phase-out management plan (stage II)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8258448" w14:textId="1562677E" w:rsidR="00CA6C96" w:rsidRPr="006F5326" w:rsidRDefault="00CA6C96" w:rsidP="00B51ED1">
            <w:pPr>
              <w:jc w:val="left"/>
              <w:rPr>
                <w:sz w:val="20"/>
                <w:szCs w:val="20"/>
              </w:rPr>
            </w:pPr>
            <w:r w:rsidRPr="006F5326">
              <w:rPr>
                <w:sz w:val="20"/>
                <w:szCs w:val="20"/>
                <w:lang w:eastAsia="en-CA"/>
              </w:rPr>
              <w:t>UNDP/UNEP/ UNIDO/World Bank/Germany/ Japan</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50A8B5" w14:textId="7B28FF0C" w:rsidR="00CA6C96" w:rsidRPr="006F5326" w:rsidRDefault="00CA6C96" w:rsidP="00B51ED1">
            <w:pPr>
              <w:jc w:val="center"/>
              <w:rPr>
                <w:sz w:val="20"/>
                <w:szCs w:val="20"/>
              </w:rPr>
            </w:pPr>
            <w:r w:rsidRPr="006F5326">
              <w:rPr>
                <w:sz w:val="20"/>
                <w:szCs w:val="20"/>
              </w:rPr>
              <w:t>84/42</w:t>
            </w:r>
          </w:p>
        </w:tc>
        <w:tc>
          <w:tcPr>
            <w:tcW w:w="2409" w:type="dxa"/>
            <w:tcBorders>
              <w:top w:val="single" w:sz="4" w:space="0" w:color="auto"/>
              <w:left w:val="single" w:sz="4" w:space="0" w:color="auto"/>
              <w:bottom w:val="single" w:sz="4" w:space="0" w:color="auto"/>
              <w:right w:val="single" w:sz="4" w:space="0" w:color="auto"/>
            </w:tcBorders>
          </w:tcPr>
          <w:p w14:paraId="64F28D69" w14:textId="77777777" w:rsidR="00CA6C96" w:rsidRPr="006F5326" w:rsidRDefault="00CA6C96" w:rsidP="00B51ED1">
            <w:pPr>
              <w:jc w:val="left"/>
              <w:rPr>
                <w:sz w:val="20"/>
                <w:szCs w:val="20"/>
                <w:lang w:val="en-CA"/>
              </w:rPr>
            </w:pPr>
            <w:r w:rsidRPr="006F5326">
              <w:rPr>
                <w:sz w:val="20"/>
                <w:szCs w:val="20"/>
                <w:lang w:val="en-CA"/>
              </w:rPr>
              <w:t>Revision of the Agreement (decision 81/45)</w:t>
            </w:r>
          </w:p>
          <w:p w14:paraId="5B64E678" w14:textId="154685E3" w:rsidR="00517A20" w:rsidRPr="006F5326" w:rsidRDefault="00517A20" w:rsidP="00B51ED1">
            <w:pPr>
              <w:jc w:val="left"/>
              <w:rPr>
                <w:sz w:val="20"/>
                <w:szCs w:val="20"/>
              </w:rPr>
            </w:pPr>
            <w:r w:rsidRPr="006F5326">
              <w:rPr>
                <w:sz w:val="20"/>
                <w:szCs w:val="20"/>
                <w:lang w:val="en-CA"/>
              </w:rPr>
              <w:t>PMU expenditure report</w:t>
            </w:r>
          </w:p>
        </w:tc>
      </w:tr>
      <w:tr w:rsidR="00CA6C96" w:rsidRPr="006F5326" w14:paraId="67DD5D18" w14:textId="77777777" w:rsidTr="00120B39">
        <w:tc>
          <w:tcPr>
            <w:tcW w:w="1555" w:type="dxa"/>
            <w:tcBorders>
              <w:top w:val="single" w:sz="4" w:space="0" w:color="auto"/>
              <w:left w:val="single" w:sz="4" w:space="0" w:color="auto"/>
              <w:bottom w:val="single" w:sz="4" w:space="0" w:color="auto"/>
              <w:right w:val="single" w:sz="4" w:space="0" w:color="auto"/>
            </w:tcBorders>
          </w:tcPr>
          <w:p w14:paraId="371EDB44" w14:textId="64798CBE" w:rsidR="00CA6C96" w:rsidRPr="006F5326" w:rsidRDefault="00CA6C96" w:rsidP="00B51ED1">
            <w:pPr>
              <w:keepNext/>
              <w:jc w:val="left"/>
              <w:rPr>
                <w:sz w:val="20"/>
                <w:szCs w:val="20"/>
              </w:rPr>
            </w:pPr>
            <w:r w:rsidRPr="006F5326">
              <w:rPr>
                <w:sz w:val="20"/>
                <w:szCs w:val="20"/>
              </w:rPr>
              <w:t>China (XPS</w:t>
            </w:r>
            <w:r w:rsidR="003719BB" w:rsidRPr="006F5326">
              <w:rPr>
                <w:sz w:val="20"/>
                <w:szCs w:val="20"/>
              </w:rPr>
              <w:t> </w:t>
            </w:r>
            <w:r w:rsidRPr="006F5326">
              <w:rPr>
                <w:sz w:val="20"/>
                <w:szCs w:val="20"/>
              </w:rPr>
              <w:t>foam)</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5CE95DF" w14:textId="466980B2" w:rsidR="00CA6C96" w:rsidRPr="006F5326" w:rsidRDefault="00CA6C96" w:rsidP="00B51ED1">
            <w:pPr>
              <w:jc w:val="left"/>
              <w:rPr>
                <w:sz w:val="20"/>
                <w:szCs w:val="20"/>
              </w:rPr>
            </w:pPr>
            <w:r w:rsidRPr="006F5326">
              <w:rPr>
                <w:sz w:val="20"/>
                <w:szCs w:val="20"/>
              </w:rPr>
              <w:t>HCFC phase-out management plan (stage II,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87B0C0C" w14:textId="77777777" w:rsidR="00CA6C96" w:rsidRPr="006F5326" w:rsidRDefault="00CA6C96" w:rsidP="00B51ED1">
            <w:pPr>
              <w:keepNext/>
              <w:jc w:val="left"/>
              <w:rPr>
                <w:sz w:val="20"/>
                <w:szCs w:val="20"/>
              </w:rPr>
            </w:pPr>
            <w:r w:rsidRPr="006F5326">
              <w:rPr>
                <w:sz w:val="20"/>
                <w:szCs w:val="20"/>
              </w:rPr>
              <w:t>UNIDO/</w:t>
            </w:r>
          </w:p>
          <w:p w14:paraId="51586181" w14:textId="038A0AF8" w:rsidR="00CA6C96" w:rsidRPr="006F5326" w:rsidRDefault="00CA6C96" w:rsidP="00B51ED1">
            <w:pPr>
              <w:jc w:val="left"/>
              <w:rPr>
                <w:sz w:val="20"/>
                <w:szCs w:val="20"/>
              </w:rPr>
            </w:pPr>
            <w:r w:rsidRPr="006F5326">
              <w:rPr>
                <w:sz w:val="20"/>
                <w:szCs w:val="20"/>
              </w:rPr>
              <w:t>Germany</w:t>
            </w:r>
          </w:p>
        </w:tc>
        <w:tc>
          <w:tcPr>
            <w:tcW w:w="1134" w:type="dxa"/>
            <w:tcBorders>
              <w:top w:val="single" w:sz="4" w:space="0" w:color="auto"/>
              <w:left w:val="single" w:sz="4" w:space="0" w:color="auto"/>
              <w:bottom w:val="single" w:sz="4" w:space="0" w:color="auto"/>
              <w:right w:val="single" w:sz="4" w:space="0" w:color="auto"/>
            </w:tcBorders>
          </w:tcPr>
          <w:p w14:paraId="46A1755E" w14:textId="61D38111" w:rsidR="00CA6C96" w:rsidRPr="006F5326" w:rsidRDefault="00CA6C96" w:rsidP="00B51ED1">
            <w:pPr>
              <w:jc w:val="center"/>
              <w:rPr>
                <w:sz w:val="20"/>
                <w:szCs w:val="20"/>
              </w:rPr>
            </w:pPr>
            <w:r w:rsidRPr="006F5326">
              <w:t>84/42</w:t>
            </w:r>
          </w:p>
        </w:tc>
        <w:tc>
          <w:tcPr>
            <w:tcW w:w="2409" w:type="dxa"/>
            <w:tcBorders>
              <w:top w:val="single" w:sz="4" w:space="0" w:color="auto"/>
              <w:left w:val="single" w:sz="4" w:space="0" w:color="auto"/>
              <w:bottom w:val="single" w:sz="4" w:space="0" w:color="auto"/>
              <w:right w:val="single" w:sz="4" w:space="0" w:color="auto"/>
            </w:tcBorders>
          </w:tcPr>
          <w:p w14:paraId="3B207961" w14:textId="17894D6A" w:rsidR="00CA6C96" w:rsidRPr="006F5326" w:rsidRDefault="00CA6C96" w:rsidP="00B51ED1">
            <w:pPr>
              <w:jc w:val="left"/>
              <w:rPr>
                <w:sz w:val="20"/>
                <w:szCs w:val="20"/>
              </w:rPr>
            </w:pPr>
            <w:r w:rsidRPr="006F5326">
              <w:rPr>
                <w:sz w:val="20"/>
                <w:szCs w:val="20"/>
                <w:lang w:val="en-CA"/>
              </w:rPr>
              <w:t xml:space="preserve">Tranche above </w:t>
            </w:r>
            <w:r w:rsidR="0076661E">
              <w:rPr>
                <w:sz w:val="20"/>
                <w:szCs w:val="20"/>
                <w:lang w:val="en-CA"/>
              </w:rPr>
              <w:br/>
              <w:t>US $</w:t>
            </w:r>
            <w:r w:rsidRPr="006F5326">
              <w:rPr>
                <w:sz w:val="20"/>
                <w:szCs w:val="20"/>
                <w:lang w:val="en-CA"/>
              </w:rPr>
              <w:t>5 million.</w:t>
            </w:r>
            <w:r w:rsidRPr="006F5326">
              <w:t xml:space="preserve"> </w:t>
            </w:r>
            <w:r w:rsidRPr="006F5326">
              <w:rPr>
                <w:sz w:val="20"/>
                <w:szCs w:val="20"/>
                <w:lang w:val="en-CA"/>
              </w:rPr>
              <w:t>All technical and cost issues resolved</w:t>
            </w:r>
          </w:p>
        </w:tc>
      </w:tr>
      <w:tr w:rsidR="00CA6C96" w:rsidRPr="006F5326" w14:paraId="1B6DCE10" w14:textId="77777777" w:rsidTr="00120B39">
        <w:tc>
          <w:tcPr>
            <w:tcW w:w="1555" w:type="dxa"/>
            <w:tcBorders>
              <w:top w:val="single" w:sz="4" w:space="0" w:color="auto"/>
              <w:left w:val="single" w:sz="4" w:space="0" w:color="auto"/>
              <w:bottom w:val="single" w:sz="4" w:space="0" w:color="auto"/>
              <w:right w:val="single" w:sz="4" w:space="0" w:color="auto"/>
            </w:tcBorders>
          </w:tcPr>
          <w:p w14:paraId="5996AEEB" w14:textId="489371FD" w:rsidR="00CA6C96" w:rsidRPr="006F5326" w:rsidRDefault="00CA6C96" w:rsidP="00B51ED1">
            <w:pPr>
              <w:jc w:val="left"/>
              <w:rPr>
                <w:sz w:val="20"/>
                <w:szCs w:val="20"/>
              </w:rPr>
            </w:pPr>
            <w:r w:rsidRPr="006F5326">
              <w:rPr>
                <w:sz w:val="20"/>
                <w:szCs w:val="20"/>
              </w:rPr>
              <w:t>China (PU</w:t>
            </w:r>
            <w:r w:rsidR="003719BB" w:rsidRPr="006F5326">
              <w:rPr>
                <w:sz w:val="20"/>
                <w:szCs w:val="20"/>
              </w:rPr>
              <w:t> </w:t>
            </w:r>
            <w:r w:rsidRPr="006F5326">
              <w:rPr>
                <w:sz w:val="20"/>
                <w:szCs w:val="20"/>
              </w:rPr>
              <w:t>foam)</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4C14232" w14:textId="3A450D82" w:rsidR="00CA6C96" w:rsidRPr="006F5326" w:rsidRDefault="00CA6C96" w:rsidP="00B51ED1">
            <w:pPr>
              <w:jc w:val="left"/>
              <w:rPr>
                <w:sz w:val="20"/>
                <w:szCs w:val="20"/>
              </w:rPr>
            </w:pPr>
            <w:r w:rsidRPr="006F5326">
              <w:rPr>
                <w:sz w:val="20"/>
                <w:szCs w:val="20"/>
              </w:rPr>
              <w:t>HCFC phase-out management plan (stage II, second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5151CF5" w14:textId="06240647" w:rsidR="00CA6C96" w:rsidRPr="006F5326" w:rsidRDefault="00CA6C96" w:rsidP="00B51ED1">
            <w:pPr>
              <w:jc w:val="left"/>
              <w:rPr>
                <w:sz w:val="20"/>
                <w:szCs w:val="20"/>
              </w:rPr>
            </w:pPr>
            <w:r w:rsidRPr="006F5326">
              <w:rPr>
                <w:sz w:val="20"/>
                <w:szCs w:val="20"/>
              </w:rPr>
              <w:t>World Bank</w:t>
            </w:r>
          </w:p>
        </w:tc>
        <w:tc>
          <w:tcPr>
            <w:tcW w:w="1134" w:type="dxa"/>
            <w:tcBorders>
              <w:top w:val="single" w:sz="4" w:space="0" w:color="auto"/>
              <w:left w:val="single" w:sz="4" w:space="0" w:color="auto"/>
              <w:bottom w:val="single" w:sz="4" w:space="0" w:color="auto"/>
              <w:right w:val="single" w:sz="4" w:space="0" w:color="auto"/>
            </w:tcBorders>
          </w:tcPr>
          <w:p w14:paraId="16049D9A" w14:textId="2F11814D" w:rsidR="00CA6C96" w:rsidRPr="006F5326" w:rsidRDefault="00CA6C96" w:rsidP="00B51ED1">
            <w:pPr>
              <w:jc w:val="center"/>
              <w:rPr>
                <w:sz w:val="20"/>
                <w:szCs w:val="20"/>
              </w:rPr>
            </w:pPr>
            <w:r w:rsidRPr="006F5326">
              <w:t>84/42</w:t>
            </w:r>
          </w:p>
        </w:tc>
        <w:tc>
          <w:tcPr>
            <w:tcW w:w="2409" w:type="dxa"/>
            <w:tcBorders>
              <w:top w:val="single" w:sz="4" w:space="0" w:color="auto"/>
              <w:left w:val="single" w:sz="4" w:space="0" w:color="auto"/>
              <w:bottom w:val="single" w:sz="4" w:space="0" w:color="auto"/>
              <w:right w:val="single" w:sz="4" w:space="0" w:color="auto"/>
            </w:tcBorders>
          </w:tcPr>
          <w:p w14:paraId="4C048CD7" w14:textId="76B97101" w:rsidR="003719BB" w:rsidRPr="006F5326" w:rsidRDefault="003719BB" w:rsidP="00B51ED1">
            <w:pPr>
              <w:jc w:val="left"/>
              <w:rPr>
                <w:sz w:val="20"/>
                <w:szCs w:val="20"/>
              </w:rPr>
            </w:pPr>
            <w:r w:rsidRPr="006F5326">
              <w:rPr>
                <w:sz w:val="20"/>
                <w:szCs w:val="20"/>
              </w:rPr>
              <w:t xml:space="preserve">Tranche above </w:t>
            </w:r>
            <w:r w:rsidR="0076661E">
              <w:rPr>
                <w:sz w:val="20"/>
                <w:szCs w:val="20"/>
              </w:rPr>
              <w:br/>
              <w:t>US $</w:t>
            </w:r>
            <w:bookmarkStart w:id="4" w:name="_GoBack"/>
            <w:bookmarkEnd w:id="4"/>
            <w:r w:rsidRPr="006F5326">
              <w:rPr>
                <w:sz w:val="20"/>
                <w:szCs w:val="20"/>
              </w:rPr>
              <w:t>5 million.</w:t>
            </w:r>
          </w:p>
          <w:p w14:paraId="4A1ED212" w14:textId="426DF1EA" w:rsidR="003719BB" w:rsidRPr="006F5326" w:rsidRDefault="003719BB" w:rsidP="00B51ED1">
            <w:pPr>
              <w:jc w:val="left"/>
              <w:rPr>
                <w:sz w:val="20"/>
                <w:szCs w:val="20"/>
              </w:rPr>
            </w:pPr>
            <w:r w:rsidRPr="006F5326">
              <w:rPr>
                <w:sz w:val="20"/>
                <w:szCs w:val="20"/>
              </w:rPr>
              <w:t>Disbursement from the World Bank to FECO</w:t>
            </w:r>
          </w:p>
        </w:tc>
      </w:tr>
      <w:tr w:rsidR="00120B39" w:rsidRPr="006F5326" w14:paraId="662416D3" w14:textId="77777777" w:rsidTr="00120B39">
        <w:tc>
          <w:tcPr>
            <w:tcW w:w="1555" w:type="dxa"/>
            <w:tcBorders>
              <w:top w:val="single" w:sz="4" w:space="0" w:color="auto"/>
              <w:left w:val="single" w:sz="4" w:space="0" w:color="auto"/>
              <w:bottom w:val="single" w:sz="4" w:space="0" w:color="auto"/>
              <w:right w:val="single" w:sz="4" w:space="0" w:color="auto"/>
            </w:tcBorders>
          </w:tcPr>
          <w:p w14:paraId="4D9A2098" w14:textId="77777777" w:rsidR="00CA6C96" w:rsidRPr="006F5326" w:rsidRDefault="00CA6C96" w:rsidP="00B51ED1">
            <w:pPr>
              <w:widowControl w:val="0"/>
              <w:jc w:val="left"/>
              <w:rPr>
                <w:sz w:val="20"/>
                <w:szCs w:val="20"/>
              </w:rPr>
            </w:pPr>
            <w:r w:rsidRPr="006F5326">
              <w:rPr>
                <w:sz w:val="20"/>
                <w:szCs w:val="20"/>
              </w:rPr>
              <w:t xml:space="preserve">China </w:t>
            </w:r>
          </w:p>
          <w:p w14:paraId="37076759" w14:textId="2CE134D9" w:rsidR="00CA6C96" w:rsidRPr="006F5326" w:rsidRDefault="00CA6C96" w:rsidP="00B51ED1">
            <w:pPr>
              <w:rPr>
                <w:sz w:val="20"/>
                <w:szCs w:val="20"/>
              </w:rPr>
            </w:pPr>
            <w:r w:rsidRPr="006F5326">
              <w:rPr>
                <w:sz w:val="20"/>
                <w:szCs w:val="20"/>
              </w:rPr>
              <w:t>(ICR)</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21493E7" w14:textId="56B52333" w:rsidR="00CA6C96" w:rsidRPr="006F5326" w:rsidRDefault="00CA6C96" w:rsidP="00B51ED1">
            <w:pPr>
              <w:jc w:val="left"/>
              <w:rPr>
                <w:sz w:val="20"/>
                <w:szCs w:val="20"/>
              </w:rPr>
            </w:pPr>
            <w:r w:rsidRPr="006F5326">
              <w:rPr>
                <w:sz w:val="20"/>
                <w:szCs w:val="20"/>
              </w:rPr>
              <w:t>HCFC phase-out management plan (stage II,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A7AE533" w14:textId="7E144878" w:rsidR="00CA6C96" w:rsidRPr="006F5326" w:rsidRDefault="00CA6C96" w:rsidP="00B51ED1">
            <w:pPr>
              <w:jc w:val="left"/>
              <w:rPr>
                <w:sz w:val="20"/>
                <w:szCs w:val="20"/>
              </w:rPr>
            </w:pPr>
            <w:r w:rsidRPr="006F5326">
              <w:rPr>
                <w:sz w:val="20"/>
                <w:szCs w:val="20"/>
              </w:rPr>
              <w:t>UNDP</w:t>
            </w:r>
          </w:p>
        </w:tc>
        <w:tc>
          <w:tcPr>
            <w:tcW w:w="1134" w:type="dxa"/>
            <w:tcBorders>
              <w:top w:val="single" w:sz="4" w:space="0" w:color="auto"/>
              <w:left w:val="single" w:sz="4" w:space="0" w:color="auto"/>
              <w:bottom w:val="single" w:sz="4" w:space="0" w:color="auto"/>
              <w:right w:val="single" w:sz="4" w:space="0" w:color="auto"/>
            </w:tcBorders>
          </w:tcPr>
          <w:p w14:paraId="37B7BF07" w14:textId="6B2D27D7" w:rsidR="00CA6C96" w:rsidRPr="006F5326" w:rsidRDefault="00CA6C96" w:rsidP="00B51ED1">
            <w:pPr>
              <w:jc w:val="center"/>
              <w:rPr>
                <w:sz w:val="20"/>
                <w:szCs w:val="20"/>
              </w:rPr>
            </w:pPr>
            <w:r w:rsidRPr="006F5326">
              <w:t>84/42</w:t>
            </w:r>
          </w:p>
        </w:tc>
        <w:tc>
          <w:tcPr>
            <w:tcW w:w="2409" w:type="dxa"/>
            <w:tcBorders>
              <w:top w:val="single" w:sz="4" w:space="0" w:color="auto"/>
              <w:left w:val="single" w:sz="4" w:space="0" w:color="auto"/>
              <w:bottom w:val="single" w:sz="4" w:space="0" w:color="auto"/>
              <w:right w:val="single" w:sz="4" w:space="0" w:color="auto"/>
            </w:tcBorders>
          </w:tcPr>
          <w:p w14:paraId="1F283FCB" w14:textId="2D3A4B7F" w:rsidR="00CA6C96" w:rsidRPr="006F5326" w:rsidRDefault="00CA6C96" w:rsidP="00B51ED1">
            <w:pPr>
              <w:jc w:val="left"/>
              <w:rPr>
                <w:sz w:val="20"/>
                <w:szCs w:val="20"/>
              </w:rPr>
            </w:pPr>
            <w:r w:rsidRPr="006F5326">
              <w:rPr>
                <w:sz w:val="20"/>
                <w:szCs w:val="20"/>
                <w:lang w:val="en-CA"/>
              </w:rPr>
              <w:t xml:space="preserve">Tranche above </w:t>
            </w:r>
            <w:r w:rsidR="0076661E">
              <w:rPr>
                <w:sz w:val="20"/>
                <w:szCs w:val="20"/>
                <w:lang w:val="en-CA"/>
              </w:rPr>
              <w:br/>
              <w:t>US $</w:t>
            </w:r>
            <w:r w:rsidRPr="006F5326">
              <w:rPr>
                <w:sz w:val="20"/>
                <w:szCs w:val="20"/>
                <w:lang w:val="en-CA"/>
              </w:rPr>
              <w:t>5 million.</w:t>
            </w:r>
            <w:r w:rsidRPr="006F5326">
              <w:t xml:space="preserve"> </w:t>
            </w:r>
            <w:r w:rsidRPr="006F5326">
              <w:rPr>
                <w:sz w:val="20"/>
                <w:szCs w:val="20"/>
                <w:lang w:val="en-CA"/>
              </w:rPr>
              <w:t>All technical and cost issues resolved</w:t>
            </w:r>
          </w:p>
        </w:tc>
      </w:tr>
      <w:tr w:rsidR="00120B39" w:rsidRPr="006F5326" w14:paraId="7EA2F28F" w14:textId="77777777" w:rsidTr="003719BB">
        <w:tc>
          <w:tcPr>
            <w:tcW w:w="1555" w:type="dxa"/>
            <w:tcBorders>
              <w:top w:val="single" w:sz="4" w:space="0" w:color="auto"/>
              <w:left w:val="single" w:sz="4" w:space="0" w:color="auto"/>
              <w:bottom w:val="single" w:sz="4" w:space="0" w:color="auto"/>
              <w:right w:val="single" w:sz="4" w:space="0" w:color="auto"/>
            </w:tcBorders>
          </w:tcPr>
          <w:p w14:paraId="54E43594" w14:textId="6907AFEB" w:rsidR="00CA6C96" w:rsidRPr="006F5326" w:rsidRDefault="002B0CCE" w:rsidP="00B51ED1">
            <w:pPr>
              <w:rPr>
                <w:sz w:val="20"/>
                <w:szCs w:val="20"/>
              </w:rPr>
            </w:pPr>
            <w:r w:rsidRPr="006F5326">
              <w:rPr>
                <w:sz w:val="20"/>
                <w:szCs w:val="20"/>
              </w:rPr>
              <w:t>China (s</w:t>
            </w:r>
            <w:r w:rsidR="00CA6C96" w:rsidRPr="006F5326">
              <w:rPr>
                <w:sz w:val="20"/>
                <w:szCs w:val="20"/>
              </w:rPr>
              <w:t>ervicing)</w:t>
            </w:r>
          </w:p>
        </w:tc>
        <w:tc>
          <w:tcPr>
            <w:tcW w:w="2693" w:type="dxa"/>
            <w:tcBorders>
              <w:top w:val="single" w:sz="4" w:space="0" w:color="auto"/>
              <w:left w:val="single" w:sz="4" w:space="0" w:color="auto"/>
              <w:bottom w:val="single" w:sz="4" w:space="0" w:color="auto"/>
              <w:right w:val="single" w:sz="4" w:space="0" w:color="auto"/>
            </w:tcBorders>
          </w:tcPr>
          <w:p w14:paraId="51E84D53" w14:textId="638C834B" w:rsidR="00CA6C96" w:rsidRPr="006F5326" w:rsidRDefault="00CA6C96" w:rsidP="00B51ED1">
            <w:pPr>
              <w:jc w:val="left"/>
              <w:rPr>
                <w:sz w:val="20"/>
                <w:szCs w:val="20"/>
              </w:rPr>
            </w:pPr>
            <w:r w:rsidRPr="006F5326">
              <w:rPr>
                <w:sz w:val="20"/>
                <w:szCs w:val="20"/>
              </w:rPr>
              <w:t>HCFC phase-out management plan (stage II,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57EB4BD5" w14:textId="2095C444" w:rsidR="00CA6C96" w:rsidRPr="006F5326" w:rsidRDefault="00CA6C96" w:rsidP="00B51ED1">
            <w:pPr>
              <w:jc w:val="left"/>
              <w:rPr>
                <w:sz w:val="20"/>
                <w:szCs w:val="20"/>
              </w:rPr>
            </w:pPr>
            <w:r w:rsidRPr="006F5326">
              <w:rPr>
                <w:sz w:val="20"/>
                <w:szCs w:val="20"/>
                <w:lang w:eastAsia="en-CA"/>
              </w:rPr>
              <w:t>UNEP/Japan/ Germany</w:t>
            </w:r>
          </w:p>
        </w:tc>
        <w:tc>
          <w:tcPr>
            <w:tcW w:w="1134" w:type="dxa"/>
            <w:tcBorders>
              <w:top w:val="single" w:sz="4" w:space="0" w:color="auto"/>
              <w:left w:val="single" w:sz="4" w:space="0" w:color="auto"/>
              <w:bottom w:val="single" w:sz="4" w:space="0" w:color="auto"/>
              <w:right w:val="single" w:sz="4" w:space="0" w:color="auto"/>
            </w:tcBorders>
          </w:tcPr>
          <w:p w14:paraId="78C90CAF" w14:textId="2C972D63" w:rsidR="00CA6C96" w:rsidRPr="006F5326" w:rsidRDefault="00CA6C96" w:rsidP="00B51ED1">
            <w:pPr>
              <w:jc w:val="center"/>
              <w:rPr>
                <w:sz w:val="20"/>
                <w:szCs w:val="20"/>
              </w:rPr>
            </w:pPr>
            <w:r w:rsidRPr="006F5326">
              <w:t>84/42</w:t>
            </w:r>
          </w:p>
        </w:tc>
        <w:tc>
          <w:tcPr>
            <w:tcW w:w="2409" w:type="dxa"/>
            <w:tcBorders>
              <w:top w:val="single" w:sz="4" w:space="0" w:color="auto"/>
              <w:left w:val="single" w:sz="4" w:space="0" w:color="auto"/>
              <w:bottom w:val="single" w:sz="4" w:space="0" w:color="auto"/>
              <w:right w:val="single" w:sz="4" w:space="0" w:color="auto"/>
            </w:tcBorders>
          </w:tcPr>
          <w:p w14:paraId="53F87B67" w14:textId="3EB4E9C9" w:rsidR="00CA6C96" w:rsidRPr="006F5326" w:rsidRDefault="00CA6C96" w:rsidP="00B51ED1">
            <w:pPr>
              <w:jc w:val="left"/>
              <w:rPr>
                <w:sz w:val="20"/>
                <w:szCs w:val="20"/>
              </w:rPr>
            </w:pPr>
            <w:r w:rsidRPr="006F5326">
              <w:rPr>
                <w:sz w:val="20"/>
                <w:szCs w:val="20"/>
                <w:lang w:val="en-CA"/>
              </w:rPr>
              <w:t>All technical and cost issues resolved</w:t>
            </w:r>
          </w:p>
        </w:tc>
      </w:tr>
      <w:tr w:rsidR="00120B39" w:rsidRPr="006F5326" w14:paraId="3A2574C9" w14:textId="77777777" w:rsidTr="003719BB">
        <w:tc>
          <w:tcPr>
            <w:tcW w:w="1555" w:type="dxa"/>
            <w:tcBorders>
              <w:top w:val="single" w:sz="4" w:space="0" w:color="auto"/>
              <w:left w:val="single" w:sz="4" w:space="0" w:color="auto"/>
              <w:bottom w:val="single" w:sz="4" w:space="0" w:color="auto"/>
              <w:right w:val="single" w:sz="4" w:space="0" w:color="auto"/>
            </w:tcBorders>
          </w:tcPr>
          <w:p w14:paraId="4C2A098D" w14:textId="573FE027" w:rsidR="00CA6C96" w:rsidRPr="006F5326" w:rsidRDefault="00CA6C96" w:rsidP="00B51ED1">
            <w:pPr>
              <w:rPr>
                <w:sz w:val="20"/>
                <w:szCs w:val="20"/>
              </w:rPr>
            </w:pPr>
            <w:r w:rsidRPr="006F5326">
              <w:rPr>
                <w:sz w:val="20"/>
                <w:szCs w:val="20"/>
              </w:rPr>
              <w:t>China (</w:t>
            </w:r>
            <w:r w:rsidR="002B0CCE" w:rsidRPr="006F5326">
              <w:rPr>
                <w:sz w:val="20"/>
                <w:szCs w:val="20"/>
              </w:rPr>
              <w:t>so</w:t>
            </w:r>
            <w:r w:rsidRPr="006F5326">
              <w:rPr>
                <w:sz w:val="20"/>
                <w:szCs w:val="20"/>
              </w:rPr>
              <w:t>lvent)</w:t>
            </w:r>
          </w:p>
        </w:tc>
        <w:tc>
          <w:tcPr>
            <w:tcW w:w="2693" w:type="dxa"/>
            <w:tcBorders>
              <w:top w:val="single" w:sz="4" w:space="0" w:color="auto"/>
              <w:left w:val="single" w:sz="4" w:space="0" w:color="auto"/>
              <w:bottom w:val="single" w:sz="4" w:space="0" w:color="auto"/>
              <w:right w:val="single" w:sz="4" w:space="0" w:color="auto"/>
            </w:tcBorders>
          </w:tcPr>
          <w:p w14:paraId="03BD32A7" w14:textId="7B4B4DE1" w:rsidR="00CA6C96" w:rsidRPr="006F5326" w:rsidRDefault="00CA6C96" w:rsidP="00B51ED1">
            <w:pPr>
              <w:jc w:val="left"/>
              <w:rPr>
                <w:sz w:val="20"/>
                <w:szCs w:val="20"/>
              </w:rPr>
            </w:pPr>
            <w:r w:rsidRPr="006F5326">
              <w:rPr>
                <w:sz w:val="20"/>
                <w:szCs w:val="20"/>
              </w:rPr>
              <w:t>HCFC phase-out management plan (stage II, third tranche)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C4CEEA3" w14:textId="12F7A3AE" w:rsidR="00CA6C96" w:rsidRPr="006F5326" w:rsidRDefault="00CA6C96" w:rsidP="00B51ED1">
            <w:pPr>
              <w:jc w:val="left"/>
              <w:rPr>
                <w:sz w:val="20"/>
                <w:szCs w:val="20"/>
              </w:rPr>
            </w:pPr>
            <w:r w:rsidRPr="006F5326">
              <w:rPr>
                <w:sz w:val="20"/>
                <w:szCs w:val="20"/>
                <w:lang w:eastAsia="en-CA"/>
              </w:rPr>
              <w:t>UNDP</w:t>
            </w:r>
          </w:p>
        </w:tc>
        <w:tc>
          <w:tcPr>
            <w:tcW w:w="1134" w:type="dxa"/>
            <w:tcBorders>
              <w:top w:val="single" w:sz="4" w:space="0" w:color="auto"/>
              <w:left w:val="single" w:sz="4" w:space="0" w:color="auto"/>
              <w:bottom w:val="single" w:sz="4" w:space="0" w:color="auto"/>
              <w:right w:val="single" w:sz="4" w:space="0" w:color="auto"/>
            </w:tcBorders>
          </w:tcPr>
          <w:p w14:paraId="7E6B9F01" w14:textId="414F1643" w:rsidR="00CA6C96" w:rsidRPr="006F5326" w:rsidRDefault="00CA6C96" w:rsidP="00B51ED1">
            <w:pPr>
              <w:jc w:val="center"/>
              <w:rPr>
                <w:sz w:val="20"/>
                <w:szCs w:val="20"/>
              </w:rPr>
            </w:pPr>
            <w:r w:rsidRPr="006F5326">
              <w:t>84/42</w:t>
            </w:r>
          </w:p>
        </w:tc>
        <w:tc>
          <w:tcPr>
            <w:tcW w:w="2409" w:type="dxa"/>
            <w:tcBorders>
              <w:top w:val="single" w:sz="4" w:space="0" w:color="auto"/>
              <w:left w:val="single" w:sz="4" w:space="0" w:color="auto"/>
              <w:bottom w:val="single" w:sz="4" w:space="0" w:color="auto"/>
              <w:right w:val="single" w:sz="4" w:space="0" w:color="auto"/>
            </w:tcBorders>
          </w:tcPr>
          <w:p w14:paraId="01BFE79F" w14:textId="1215F032" w:rsidR="00CA6C96" w:rsidRPr="006F5326" w:rsidRDefault="00CA6C96" w:rsidP="00B51ED1">
            <w:pPr>
              <w:jc w:val="left"/>
              <w:rPr>
                <w:sz w:val="20"/>
                <w:szCs w:val="20"/>
              </w:rPr>
            </w:pPr>
            <w:r w:rsidRPr="006F5326">
              <w:rPr>
                <w:sz w:val="20"/>
                <w:szCs w:val="20"/>
                <w:lang w:val="en-CA"/>
              </w:rPr>
              <w:t>All technical and cost issues resolved</w:t>
            </w:r>
          </w:p>
        </w:tc>
      </w:tr>
      <w:tr w:rsidR="00CA6C96" w:rsidRPr="006F5326" w14:paraId="5BFFAF5D" w14:textId="77777777" w:rsidTr="003719BB">
        <w:tc>
          <w:tcPr>
            <w:tcW w:w="1555" w:type="dxa"/>
          </w:tcPr>
          <w:p w14:paraId="22CA3EA4" w14:textId="15D664ED" w:rsidR="00CA6C96" w:rsidRPr="006F5326" w:rsidRDefault="00CA6C96" w:rsidP="00B51ED1">
            <w:pPr>
              <w:rPr>
                <w:sz w:val="20"/>
                <w:szCs w:val="20"/>
              </w:rPr>
            </w:pPr>
            <w:r w:rsidRPr="006F5326">
              <w:rPr>
                <w:sz w:val="20"/>
                <w:szCs w:val="20"/>
              </w:rPr>
              <w:t>Côte d’Ivoire</w:t>
            </w:r>
          </w:p>
        </w:tc>
        <w:tc>
          <w:tcPr>
            <w:tcW w:w="2693" w:type="dxa"/>
          </w:tcPr>
          <w:p w14:paraId="43D1DE5D" w14:textId="5CEA9829" w:rsidR="00CA6C96" w:rsidRPr="006F5326" w:rsidRDefault="00CA6C96" w:rsidP="00B51ED1">
            <w:pPr>
              <w:jc w:val="left"/>
              <w:rPr>
                <w:sz w:val="20"/>
                <w:szCs w:val="20"/>
              </w:rPr>
            </w:pPr>
            <w:r w:rsidRPr="006F5326">
              <w:rPr>
                <w:sz w:val="20"/>
                <w:szCs w:val="20"/>
              </w:rPr>
              <w:t>HCFC phase-out management plan (stage I, third tranche)</w:t>
            </w:r>
          </w:p>
        </w:tc>
        <w:tc>
          <w:tcPr>
            <w:tcW w:w="1559" w:type="dxa"/>
          </w:tcPr>
          <w:p w14:paraId="654C65E2" w14:textId="2EDC4259" w:rsidR="00CA6C96" w:rsidRPr="006F5326" w:rsidRDefault="00CA6C96" w:rsidP="00B51ED1">
            <w:pPr>
              <w:jc w:val="left"/>
              <w:rPr>
                <w:sz w:val="20"/>
                <w:szCs w:val="20"/>
              </w:rPr>
            </w:pPr>
            <w:r w:rsidRPr="006F5326">
              <w:rPr>
                <w:sz w:val="20"/>
                <w:szCs w:val="20"/>
                <w:lang w:eastAsia="en-CA"/>
              </w:rPr>
              <w:t>UNEP/UNIDO</w:t>
            </w:r>
          </w:p>
        </w:tc>
        <w:tc>
          <w:tcPr>
            <w:tcW w:w="1134" w:type="dxa"/>
          </w:tcPr>
          <w:p w14:paraId="3EED6F9C" w14:textId="52EA27EC" w:rsidR="00CA6C96" w:rsidRPr="006F5326" w:rsidRDefault="00CA6C96" w:rsidP="00B51ED1">
            <w:pPr>
              <w:jc w:val="center"/>
              <w:rPr>
                <w:sz w:val="20"/>
                <w:szCs w:val="20"/>
              </w:rPr>
            </w:pPr>
            <w:r w:rsidRPr="006F5326">
              <w:t>84/46</w:t>
            </w:r>
          </w:p>
        </w:tc>
        <w:tc>
          <w:tcPr>
            <w:tcW w:w="2409" w:type="dxa"/>
          </w:tcPr>
          <w:p w14:paraId="35DF8BB7" w14:textId="7C0A6F88" w:rsidR="00CA6C96" w:rsidRPr="006F5326" w:rsidRDefault="00CA6C96" w:rsidP="00B51ED1">
            <w:pPr>
              <w:jc w:val="left"/>
              <w:rPr>
                <w:sz w:val="20"/>
                <w:szCs w:val="20"/>
              </w:rPr>
            </w:pPr>
            <w:r w:rsidRPr="006F5326">
              <w:rPr>
                <w:sz w:val="20"/>
                <w:szCs w:val="20"/>
                <w:lang w:val="en-CA"/>
              </w:rPr>
              <w:t>Revision of the Agreement</w:t>
            </w:r>
          </w:p>
        </w:tc>
      </w:tr>
      <w:tr w:rsidR="002B0CCE" w:rsidRPr="006F5326" w14:paraId="6733C4FB" w14:textId="77777777" w:rsidTr="003719BB">
        <w:tc>
          <w:tcPr>
            <w:tcW w:w="1555" w:type="dxa"/>
          </w:tcPr>
          <w:p w14:paraId="0E329ADE" w14:textId="51B4C585" w:rsidR="002B0CCE" w:rsidRPr="006F5326" w:rsidRDefault="002B0CCE" w:rsidP="00B51ED1">
            <w:pPr>
              <w:rPr>
                <w:sz w:val="20"/>
                <w:szCs w:val="20"/>
              </w:rPr>
            </w:pPr>
            <w:r w:rsidRPr="006F5326">
              <w:rPr>
                <w:sz w:val="20"/>
                <w:szCs w:val="20"/>
              </w:rPr>
              <w:t>Egypt</w:t>
            </w:r>
          </w:p>
        </w:tc>
        <w:tc>
          <w:tcPr>
            <w:tcW w:w="2693" w:type="dxa"/>
          </w:tcPr>
          <w:p w14:paraId="7779181B" w14:textId="77777777" w:rsidR="002B0CCE" w:rsidRPr="006F5326" w:rsidRDefault="00134645" w:rsidP="00B51ED1">
            <w:pPr>
              <w:jc w:val="left"/>
              <w:rPr>
                <w:sz w:val="20"/>
                <w:szCs w:val="20"/>
              </w:rPr>
            </w:pPr>
            <w:r w:rsidRPr="006F5326">
              <w:rPr>
                <w:sz w:val="20"/>
                <w:szCs w:val="20"/>
              </w:rPr>
              <w:t>HCFC phase-out management plan (stage II, second tranche)</w:t>
            </w:r>
          </w:p>
          <w:p w14:paraId="466BF178" w14:textId="1E4FFBB9" w:rsidR="00BD43A2" w:rsidRPr="006F5326" w:rsidRDefault="00BD43A2" w:rsidP="00B51ED1">
            <w:pPr>
              <w:jc w:val="left"/>
              <w:rPr>
                <w:sz w:val="20"/>
                <w:szCs w:val="20"/>
              </w:rPr>
            </w:pPr>
            <w:r w:rsidRPr="006F5326">
              <w:rPr>
                <w:sz w:val="20"/>
                <w:szCs w:val="20"/>
              </w:rPr>
              <w:t>Investment project in the room AC sector</w:t>
            </w:r>
          </w:p>
        </w:tc>
        <w:tc>
          <w:tcPr>
            <w:tcW w:w="1559" w:type="dxa"/>
          </w:tcPr>
          <w:p w14:paraId="7E65C542" w14:textId="77777777" w:rsidR="00134645" w:rsidRPr="006F5326" w:rsidRDefault="00420A04" w:rsidP="00B51ED1">
            <w:pPr>
              <w:jc w:val="left"/>
              <w:rPr>
                <w:sz w:val="20"/>
                <w:szCs w:val="20"/>
                <w:lang w:eastAsia="en-CA"/>
              </w:rPr>
            </w:pPr>
            <w:r w:rsidRPr="006F5326">
              <w:rPr>
                <w:sz w:val="20"/>
                <w:szCs w:val="20"/>
                <w:lang w:eastAsia="en-CA"/>
              </w:rPr>
              <w:t>UNIDO</w:t>
            </w:r>
            <w:r w:rsidR="00134645" w:rsidRPr="006F5326">
              <w:rPr>
                <w:sz w:val="20"/>
                <w:szCs w:val="20"/>
                <w:lang w:eastAsia="en-CA"/>
              </w:rPr>
              <w:t>/UNDP/</w:t>
            </w:r>
          </w:p>
          <w:p w14:paraId="361B52A0" w14:textId="576CA794" w:rsidR="002B0CCE" w:rsidRPr="006F5326" w:rsidRDefault="00134645" w:rsidP="00B51ED1">
            <w:pPr>
              <w:jc w:val="left"/>
              <w:rPr>
                <w:sz w:val="20"/>
                <w:szCs w:val="20"/>
                <w:lang w:eastAsia="en-CA"/>
              </w:rPr>
            </w:pPr>
            <w:r w:rsidRPr="006F5326">
              <w:rPr>
                <w:sz w:val="20"/>
                <w:szCs w:val="20"/>
                <w:lang w:eastAsia="en-CA"/>
              </w:rPr>
              <w:t>UNEP</w:t>
            </w:r>
          </w:p>
        </w:tc>
        <w:tc>
          <w:tcPr>
            <w:tcW w:w="1134" w:type="dxa"/>
          </w:tcPr>
          <w:p w14:paraId="513D8948" w14:textId="04380E8E" w:rsidR="002B0CCE" w:rsidRPr="006F5326" w:rsidRDefault="00420A04" w:rsidP="00B51ED1">
            <w:pPr>
              <w:jc w:val="center"/>
            </w:pPr>
            <w:r w:rsidRPr="006F5326">
              <w:t>84/49</w:t>
            </w:r>
          </w:p>
        </w:tc>
        <w:tc>
          <w:tcPr>
            <w:tcW w:w="2409" w:type="dxa"/>
          </w:tcPr>
          <w:p w14:paraId="40C88219" w14:textId="481216D3" w:rsidR="002B0CCE" w:rsidRPr="006F5326" w:rsidRDefault="00A06B88" w:rsidP="00A06B88">
            <w:pPr>
              <w:jc w:val="left"/>
              <w:rPr>
                <w:sz w:val="20"/>
                <w:szCs w:val="20"/>
                <w:lang w:val="en-CA"/>
              </w:rPr>
            </w:pPr>
            <w:r w:rsidRPr="006F5326">
              <w:rPr>
                <w:sz w:val="20"/>
                <w:szCs w:val="20"/>
                <w:lang w:val="en-CA"/>
              </w:rPr>
              <w:t>Proposal to convert residential AC manufacturing sector (decision 73/34(d)). Revision of the Agreement resulting in tranche above US $5 million</w:t>
            </w:r>
          </w:p>
        </w:tc>
      </w:tr>
      <w:tr w:rsidR="00CA6C96" w:rsidRPr="006F5326" w14:paraId="3AB2486F" w14:textId="77777777" w:rsidTr="003719BB">
        <w:tc>
          <w:tcPr>
            <w:tcW w:w="1555" w:type="dxa"/>
          </w:tcPr>
          <w:p w14:paraId="733496D4" w14:textId="7076F080" w:rsidR="00CA6C96" w:rsidRPr="006F5326" w:rsidRDefault="00CA6C96" w:rsidP="00B51ED1">
            <w:pPr>
              <w:rPr>
                <w:sz w:val="20"/>
                <w:szCs w:val="20"/>
              </w:rPr>
            </w:pPr>
            <w:r w:rsidRPr="006F5326">
              <w:rPr>
                <w:sz w:val="20"/>
                <w:szCs w:val="20"/>
              </w:rPr>
              <w:t>Iran</w:t>
            </w:r>
            <w:r w:rsidR="00660A53" w:rsidRPr="006F5326">
              <w:rPr>
                <w:sz w:val="20"/>
                <w:szCs w:val="20"/>
              </w:rPr>
              <w:t xml:space="preserve"> (Islamic Republic of)</w:t>
            </w:r>
          </w:p>
        </w:tc>
        <w:tc>
          <w:tcPr>
            <w:tcW w:w="2693" w:type="dxa"/>
          </w:tcPr>
          <w:p w14:paraId="438B3F52" w14:textId="55050873" w:rsidR="00CA6C96" w:rsidRPr="006F5326" w:rsidRDefault="00CA6C96" w:rsidP="00B51ED1">
            <w:pPr>
              <w:jc w:val="left"/>
              <w:rPr>
                <w:sz w:val="20"/>
                <w:szCs w:val="20"/>
              </w:rPr>
            </w:pPr>
            <w:r w:rsidRPr="006F5326">
              <w:rPr>
                <w:sz w:val="20"/>
                <w:szCs w:val="20"/>
              </w:rPr>
              <w:t>HCFC phase-out management plan (stage II, second tranche)</w:t>
            </w:r>
          </w:p>
        </w:tc>
        <w:tc>
          <w:tcPr>
            <w:tcW w:w="1559" w:type="dxa"/>
          </w:tcPr>
          <w:p w14:paraId="3D22136C" w14:textId="77777777" w:rsidR="00CA6C96" w:rsidRPr="006F5326" w:rsidRDefault="00CA6C96" w:rsidP="00B51ED1">
            <w:pPr>
              <w:widowControl w:val="0"/>
              <w:jc w:val="left"/>
              <w:rPr>
                <w:sz w:val="20"/>
                <w:szCs w:val="20"/>
                <w:lang w:eastAsia="en-CA"/>
              </w:rPr>
            </w:pPr>
            <w:r w:rsidRPr="006F5326">
              <w:rPr>
                <w:sz w:val="20"/>
                <w:szCs w:val="20"/>
                <w:lang w:eastAsia="en-CA"/>
              </w:rPr>
              <w:t>UNDP/UNEP/</w:t>
            </w:r>
          </w:p>
          <w:p w14:paraId="5F4FE26F" w14:textId="77777777" w:rsidR="00CA6C96" w:rsidRPr="006F5326" w:rsidRDefault="00CA6C96" w:rsidP="00B51ED1">
            <w:pPr>
              <w:widowControl w:val="0"/>
              <w:jc w:val="left"/>
              <w:rPr>
                <w:sz w:val="20"/>
                <w:szCs w:val="20"/>
                <w:lang w:eastAsia="en-CA"/>
              </w:rPr>
            </w:pPr>
            <w:r w:rsidRPr="006F5326">
              <w:rPr>
                <w:sz w:val="20"/>
                <w:szCs w:val="20"/>
                <w:lang w:eastAsia="en-CA"/>
              </w:rPr>
              <w:t>UNIDO/</w:t>
            </w:r>
          </w:p>
          <w:p w14:paraId="500913D1" w14:textId="16AEB21D" w:rsidR="00CA6C96" w:rsidRPr="006F5326" w:rsidRDefault="00CA6C96" w:rsidP="00B51ED1">
            <w:pPr>
              <w:jc w:val="left"/>
              <w:rPr>
                <w:sz w:val="20"/>
                <w:szCs w:val="20"/>
              </w:rPr>
            </w:pPr>
            <w:r w:rsidRPr="006F5326">
              <w:rPr>
                <w:sz w:val="20"/>
                <w:szCs w:val="20"/>
                <w:lang w:eastAsia="en-CA"/>
              </w:rPr>
              <w:t>Germany/Italy</w:t>
            </w:r>
          </w:p>
        </w:tc>
        <w:tc>
          <w:tcPr>
            <w:tcW w:w="1134" w:type="dxa"/>
          </w:tcPr>
          <w:p w14:paraId="074A0967" w14:textId="46F3CAB1" w:rsidR="00CA6C96" w:rsidRPr="006F5326" w:rsidRDefault="00CA6C96" w:rsidP="00B51ED1">
            <w:pPr>
              <w:jc w:val="center"/>
              <w:rPr>
                <w:sz w:val="20"/>
                <w:szCs w:val="20"/>
              </w:rPr>
            </w:pPr>
            <w:r w:rsidRPr="006F5326">
              <w:t>84/51</w:t>
            </w:r>
          </w:p>
        </w:tc>
        <w:tc>
          <w:tcPr>
            <w:tcW w:w="2409" w:type="dxa"/>
          </w:tcPr>
          <w:p w14:paraId="3E576B0B" w14:textId="544CAD8C" w:rsidR="00CA6C96" w:rsidRPr="006F5326" w:rsidRDefault="003719BB" w:rsidP="00B51ED1">
            <w:pPr>
              <w:jc w:val="left"/>
              <w:rPr>
                <w:sz w:val="20"/>
                <w:szCs w:val="20"/>
              </w:rPr>
            </w:pPr>
            <w:r w:rsidRPr="006F5326">
              <w:rPr>
                <w:sz w:val="20"/>
                <w:szCs w:val="20"/>
                <w:lang w:val="en-CA"/>
              </w:rPr>
              <w:t>Change of technology and</w:t>
            </w:r>
            <w:r w:rsidR="00660A53" w:rsidRPr="006F5326">
              <w:rPr>
                <w:sz w:val="20"/>
                <w:szCs w:val="20"/>
                <w:lang w:val="en-CA"/>
              </w:rPr>
              <w:t xml:space="preserve"> use of the</w:t>
            </w:r>
            <w:r w:rsidR="00CA6C96" w:rsidRPr="006F5326">
              <w:rPr>
                <w:sz w:val="20"/>
                <w:szCs w:val="20"/>
                <w:lang w:val="en-CA"/>
              </w:rPr>
              <w:t xml:space="preserve"> flexibility clause </w:t>
            </w:r>
            <w:r w:rsidRPr="006F5326">
              <w:rPr>
                <w:sz w:val="20"/>
                <w:szCs w:val="20"/>
                <w:lang w:val="en-CA"/>
              </w:rPr>
              <w:t xml:space="preserve">to reallocate funding </w:t>
            </w:r>
            <w:r w:rsidR="00EE6EA8" w:rsidRPr="006F5326">
              <w:rPr>
                <w:sz w:val="20"/>
                <w:szCs w:val="20"/>
                <w:lang w:val="en-CA"/>
              </w:rPr>
              <w:t>among enterprises i</w:t>
            </w:r>
            <w:r w:rsidR="00CA6C96" w:rsidRPr="006F5326">
              <w:rPr>
                <w:sz w:val="20"/>
                <w:szCs w:val="20"/>
                <w:lang w:val="en-CA"/>
              </w:rPr>
              <w:t>n the PU</w:t>
            </w:r>
            <w:r w:rsidRPr="006F5326">
              <w:rPr>
                <w:sz w:val="20"/>
                <w:szCs w:val="20"/>
                <w:lang w:val="en-CA"/>
              </w:rPr>
              <w:t> </w:t>
            </w:r>
            <w:r w:rsidR="00CA6C96" w:rsidRPr="006F5326">
              <w:rPr>
                <w:sz w:val="20"/>
                <w:szCs w:val="20"/>
                <w:lang w:val="en-CA"/>
              </w:rPr>
              <w:t>foam sector</w:t>
            </w:r>
          </w:p>
        </w:tc>
      </w:tr>
      <w:tr w:rsidR="00CA6C96" w:rsidRPr="006F5326" w14:paraId="78C9AE8D" w14:textId="77777777" w:rsidTr="003719BB">
        <w:tc>
          <w:tcPr>
            <w:tcW w:w="1555" w:type="dxa"/>
          </w:tcPr>
          <w:p w14:paraId="69A6C60C" w14:textId="37B5D60E" w:rsidR="00CA6C96" w:rsidRPr="006F5326" w:rsidRDefault="00CA6C96" w:rsidP="00B51ED1">
            <w:pPr>
              <w:rPr>
                <w:sz w:val="20"/>
                <w:szCs w:val="20"/>
              </w:rPr>
            </w:pPr>
            <w:r w:rsidRPr="006F5326">
              <w:rPr>
                <w:sz w:val="20"/>
                <w:szCs w:val="20"/>
              </w:rPr>
              <w:t>Iraq</w:t>
            </w:r>
          </w:p>
        </w:tc>
        <w:tc>
          <w:tcPr>
            <w:tcW w:w="2693" w:type="dxa"/>
          </w:tcPr>
          <w:p w14:paraId="3E08A68E" w14:textId="55E1999F" w:rsidR="00CA6C96" w:rsidRPr="006F5326" w:rsidRDefault="00CA6C96" w:rsidP="00B51ED1">
            <w:pPr>
              <w:jc w:val="left"/>
              <w:rPr>
                <w:sz w:val="20"/>
                <w:szCs w:val="20"/>
              </w:rPr>
            </w:pPr>
            <w:r w:rsidRPr="006F5326">
              <w:rPr>
                <w:sz w:val="20"/>
                <w:szCs w:val="20"/>
              </w:rPr>
              <w:t>HCFC phase-out management plan (stage I, third tranche)</w:t>
            </w:r>
          </w:p>
        </w:tc>
        <w:tc>
          <w:tcPr>
            <w:tcW w:w="1559" w:type="dxa"/>
          </w:tcPr>
          <w:p w14:paraId="6CEA7A83" w14:textId="4ACF4DFD" w:rsidR="00CA6C96" w:rsidRPr="006F5326" w:rsidRDefault="00CA6C96" w:rsidP="00B51ED1">
            <w:pPr>
              <w:jc w:val="left"/>
              <w:rPr>
                <w:sz w:val="20"/>
                <w:szCs w:val="20"/>
              </w:rPr>
            </w:pPr>
            <w:r w:rsidRPr="006F5326">
              <w:rPr>
                <w:sz w:val="20"/>
                <w:szCs w:val="20"/>
                <w:lang w:eastAsia="en-CA"/>
              </w:rPr>
              <w:t>UNEP/UNIDO</w:t>
            </w:r>
          </w:p>
        </w:tc>
        <w:tc>
          <w:tcPr>
            <w:tcW w:w="1134" w:type="dxa"/>
          </w:tcPr>
          <w:p w14:paraId="7A6AE720" w14:textId="0DEFCBF7" w:rsidR="00CA6C96" w:rsidRPr="006F5326" w:rsidRDefault="00CA6C96" w:rsidP="00B51ED1">
            <w:pPr>
              <w:jc w:val="center"/>
              <w:rPr>
                <w:sz w:val="20"/>
                <w:szCs w:val="20"/>
              </w:rPr>
            </w:pPr>
            <w:r w:rsidRPr="006F5326">
              <w:t>84/52</w:t>
            </w:r>
          </w:p>
        </w:tc>
        <w:tc>
          <w:tcPr>
            <w:tcW w:w="2409" w:type="dxa"/>
          </w:tcPr>
          <w:p w14:paraId="7231BA6C" w14:textId="4370692B" w:rsidR="00CA6C96" w:rsidRPr="006F5326" w:rsidRDefault="00CA6C96" w:rsidP="00B51ED1">
            <w:pPr>
              <w:jc w:val="left"/>
              <w:rPr>
                <w:sz w:val="20"/>
                <w:szCs w:val="20"/>
              </w:rPr>
            </w:pPr>
            <w:r w:rsidRPr="006F5326">
              <w:rPr>
                <w:sz w:val="20"/>
                <w:szCs w:val="20"/>
                <w:lang w:val="en-CA"/>
              </w:rPr>
              <w:t>Extension of stage I</w:t>
            </w:r>
          </w:p>
        </w:tc>
      </w:tr>
      <w:tr w:rsidR="00A06B88" w:rsidRPr="006F5326" w14:paraId="17B37296" w14:textId="77777777" w:rsidTr="003719BB">
        <w:tc>
          <w:tcPr>
            <w:tcW w:w="1555" w:type="dxa"/>
          </w:tcPr>
          <w:p w14:paraId="4C176235" w14:textId="2FA384B4" w:rsidR="00A06B88" w:rsidRPr="006F5326" w:rsidRDefault="00A06B88" w:rsidP="00A06B88">
            <w:pPr>
              <w:rPr>
                <w:sz w:val="20"/>
                <w:szCs w:val="20"/>
              </w:rPr>
            </w:pPr>
            <w:r w:rsidRPr="006F5326">
              <w:rPr>
                <w:sz w:val="20"/>
                <w:szCs w:val="20"/>
              </w:rPr>
              <w:t>Pakistan</w:t>
            </w:r>
          </w:p>
        </w:tc>
        <w:tc>
          <w:tcPr>
            <w:tcW w:w="2693" w:type="dxa"/>
          </w:tcPr>
          <w:p w14:paraId="381F5B34" w14:textId="2F26AF54" w:rsidR="00A06B88" w:rsidRPr="006F5326" w:rsidRDefault="00A06B88" w:rsidP="00A06B88">
            <w:pPr>
              <w:jc w:val="left"/>
              <w:rPr>
                <w:sz w:val="20"/>
                <w:szCs w:val="20"/>
              </w:rPr>
            </w:pPr>
            <w:r w:rsidRPr="006F5326">
              <w:rPr>
                <w:sz w:val="20"/>
                <w:szCs w:val="20"/>
              </w:rPr>
              <w:t>HCFC phase-out in XPS foam sector (stage II)</w:t>
            </w:r>
          </w:p>
        </w:tc>
        <w:tc>
          <w:tcPr>
            <w:tcW w:w="1559" w:type="dxa"/>
          </w:tcPr>
          <w:p w14:paraId="25FAAC77" w14:textId="7A20FD5B" w:rsidR="00A06B88" w:rsidRPr="006F5326" w:rsidRDefault="00A06B88" w:rsidP="00A06B88">
            <w:pPr>
              <w:jc w:val="left"/>
              <w:rPr>
                <w:sz w:val="20"/>
                <w:szCs w:val="20"/>
                <w:lang w:eastAsia="en-CA"/>
              </w:rPr>
            </w:pPr>
            <w:r w:rsidRPr="006F5326">
              <w:rPr>
                <w:sz w:val="20"/>
                <w:szCs w:val="20"/>
                <w:lang w:eastAsia="en-CA"/>
              </w:rPr>
              <w:t>UNIDO</w:t>
            </w:r>
          </w:p>
        </w:tc>
        <w:tc>
          <w:tcPr>
            <w:tcW w:w="1134" w:type="dxa"/>
          </w:tcPr>
          <w:p w14:paraId="1CB70B27" w14:textId="5EA49613" w:rsidR="00A06B88" w:rsidRPr="006F5326" w:rsidRDefault="00A06B88" w:rsidP="00A06B88">
            <w:pPr>
              <w:jc w:val="center"/>
            </w:pPr>
            <w:r w:rsidRPr="006F5326">
              <w:t>84/57</w:t>
            </w:r>
          </w:p>
        </w:tc>
        <w:tc>
          <w:tcPr>
            <w:tcW w:w="2409" w:type="dxa"/>
          </w:tcPr>
          <w:p w14:paraId="35339A4E" w14:textId="6B1E4738" w:rsidR="00A06B88" w:rsidRPr="006F5326" w:rsidRDefault="00A06B88" w:rsidP="00A06B88">
            <w:pPr>
              <w:jc w:val="left"/>
              <w:rPr>
                <w:sz w:val="20"/>
                <w:szCs w:val="20"/>
                <w:lang w:val="en-CA"/>
              </w:rPr>
            </w:pPr>
            <w:r w:rsidRPr="006F5326">
              <w:rPr>
                <w:sz w:val="20"/>
                <w:szCs w:val="20"/>
              </w:rPr>
              <w:t>All technical and cost issues resolved</w:t>
            </w:r>
          </w:p>
        </w:tc>
      </w:tr>
      <w:tr w:rsidR="00B22B6F" w:rsidRPr="006F5326" w14:paraId="18FF685C" w14:textId="77777777" w:rsidTr="003719BB">
        <w:tc>
          <w:tcPr>
            <w:tcW w:w="1555" w:type="dxa"/>
          </w:tcPr>
          <w:p w14:paraId="0C517B9C" w14:textId="6D0337C3" w:rsidR="00B22B6F" w:rsidRPr="006F5326" w:rsidRDefault="00B22B6F" w:rsidP="00A06B88">
            <w:pPr>
              <w:rPr>
                <w:sz w:val="20"/>
                <w:szCs w:val="20"/>
              </w:rPr>
            </w:pPr>
            <w:r w:rsidRPr="006F5326">
              <w:rPr>
                <w:sz w:val="20"/>
                <w:szCs w:val="20"/>
              </w:rPr>
              <w:t>Serbia</w:t>
            </w:r>
          </w:p>
        </w:tc>
        <w:tc>
          <w:tcPr>
            <w:tcW w:w="2693" w:type="dxa"/>
          </w:tcPr>
          <w:p w14:paraId="2CFFBCC8" w14:textId="4FDD0FF7" w:rsidR="00B22B6F" w:rsidRPr="006F5326" w:rsidRDefault="00B22B6F" w:rsidP="00B22B6F">
            <w:pPr>
              <w:jc w:val="left"/>
              <w:rPr>
                <w:sz w:val="20"/>
                <w:szCs w:val="20"/>
              </w:rPr>
            </w:pPr>
            <w:r w:rsidRPr="006F5326">
              <w:rPr>
                <w:sz w:val="20"/>
                <w:szCs w:val="20"/>
              </w:rPr>
              <w:t>HCFC phase-out management plan (stage I, fourth tranche)</w:t>
            </w:r>
          </w:p>
        </w:tc>
        <w:tc>
          <w:tcPr>
            <w:tcW w:w="1559" w:type="dxa"/>
          </w:tcPr>
          <w:p w14:paraId="69FA0578" w14:textId="477FCAF8" w:rsidR="00B22B6F" w:rsidRPr="006F5326" w:rsidRDefault="00B22B6F" w:rsidP="00A06B88">
            <w:pPr>
              <w:jc w:val="left"/>
              <w:rPr>
                <w:sz w:val="20"/>
                <w:szCs w:val="20"/>
                <w:lang w:eastAsia="en-CA"/>
              </w:rPr>
            </w:pPr>
            <w:r w:rsidRPr="006F5326">
              <w:rPr>
                <w:sz w:val="20"/>
                <w:szCs w:val="20"/>
                <w:lang w:eastAsia="en-CA"/>
              </w:rPr>
              <w:t>UNIDO/UNEP</w:t>
            </w:r>
          </w:p>
        </w:tc>
        <w:tc>
          <w:tcPr>
            <w:tcW w:w="1134" w:type="dxa"/>
          </w:tcPr>
          <w:p w14:paraId="37B0AB01" w14:textId="4D9D49E8" w:rsidR="00B22B6F" w:rsidRPr="006F5326" w:rsidRDefault="00B22B6F" w:rsidP="00A06B88">
            <w:pPr>
              <w:jc w:val="center"/>
            </w:pPr>
            <w:r w:rsidRPr="006F5326">
              <w:t>84/59</w:t>
            </w:r>
          </w:p>
        </w:tc>
        <w:tc>
          <w:tcPr>
            <w:tcW w:w="2409" w:type="dxa"/>
          </w:tcPr>
          <w:p w14:paraId="0F9D1A1C" w14:textId="62E00660" w:rsidR="00B22B6F" w:rsidRPr="006F5326" w:rsidRDefault="003147EA" w:rsidP="00A06B88">
            <w:pPr>
              <w:jc w:val="left"/>
              <w:rPr>
                <w:sz w:val="20"/>
                <w:szCs w:val="20"/>
              </w:rPr>
            </w:pPr>
            <w:r w:rsidRPr="006F5326">
              <w:rPr>
                <w:sz w:val="20"/>
                <w:szCs w:val="20"/>
              </w:rPr>
              <w:t>Change of Agreement</w:t>
            </w:r>
          </w:p>
        </w:tc>
      </w:tr>
      <w:tr w:rsidR="00A06B88" w:rsidRPr="006F5326" w14:paraId="59ACC332" w14:textId="77777777" w:rsidTr="003719BB">
        <w:tc>
          <w:tcPr>
            <w:tcW w:w="1555" w:type="dxa"/>
          </w:tcPr>
          <w:p w14:paraId="760F6530" w14:textId="1F48088C" w:rsidR="00A06B88" w:rsidRPr="006F5326" w:rsidRDefault="00A06B88" w:rsidP="00A06B88">
            <w:pPr>
              <w:rPr>
                <w:sz w:val="20"/>
                <w:szCs w:val="20"/>
              </w:rPr>
            </w:pPr>
            <w:r w:rsidRPr="006F5326">
              <w:rPr>
                <w:sz w:val="20"/>
                <w:szCs w:val="20"/>
              </w:rPr>
              <w:t>Turkey</w:t>
            </w:r>
          </w:p>
        </w:tc>
        <w:tc>
          <w:tcPr>
            <w:tcW w:w="2693" w:type="dxa"/>
          </w:tcPr>
          <w:p w14:paraId="47A9E0B1" w14:textId="297CB236" w:rsidR="00A06B88" w:rsidRPr="006F5326" w:rsidRDefault="00A06B88" w:rsidP="00A06B88">
            <w:pPr>
              <w:jc w:val="left"/>
              <w:rPr>
                <w:sz w:val="20"/>
                <w:szCs w:val="20"/>
              </w:rPr>
            </w:pPr>
            <w:r w:rsidRPr="006F5326">
              <w:rPr>
                <w:sz w:val="20"/>
                <w:szCs w:val="20"/>
              </w:rPr>
              <w:t>HCFC phase-out management plan (stage I, third tranche)</w:t>
            </w:r>
          </w:p>
        </w:tc>
        <w:tc>
          <w:tcPr>
            <w:tcW w:w="1559" w:type="dxa"/>
          </w:tcPr>
          <w:p w14:paraId="5B1DC2B0" w14:textId="2FCD82CE" w:rsidR="00A06B88" w:rsidRPr="006F5326" w:rsidRDefault="00A06B88" w:rsidP="00A06B88">
            <w:pPr>
              <w:rPr>
                <w:sz w:val="20"/>
                <w:szCs w:val="20"/>
              </w:rPr>
            </w:pPr>
            <w:r w:rsidRPr="006F5326">
              <w:rPr>
                <w:sz w:val="20"/>
                <w:szCs w:val="20"/>
                <w:lang w:eastAsia="en-CA"/>
              </w:rPr>
              <w:t>UNIDO/UNEP</w:t>
            </w:r>
          </w:p>
        </w:tc>
        <w:tc>
          <w:tcPr>
            <w:tcW w:w="1134" w:type="dxa"/>
          </w:tcPr>
          <w:p w14:paraId="1FC2B25B" w14:textId="7A1FF3B9" w:rsidR="00A06B88" w:rsidRPr="006F5326" w:rsidRDefault="00A06B88" w:rsidP="00A06B88">
            <w:pPr>
              <w:jc w:val="center"/>
              <w:rPr>
                <w:sz w:val="20"/>
                <w:szCs w:val="20"/>
              </w:rPr>
            </w:pPr>
            <w:r w:rsidRPr="006F5326">
              <w:t>84/61</w:t>
            </w:r>
          </w:p>
        </w:tc>
        <w:tc>
          <w:tcPr>
            <w:tcW w:w="2409" w:type="dxa"/>
          </w:tcPr>
          <w:p w14:paraId="0B410D6D" w14:textId="7A474D0B" w:rsidR="00A06B88" w:rsidRPr="006F5326" w:rsidRDefault="00A06B88" w:rsidP="00A06B88">
            <w:pPr>
              <w:jc w:val="left"/>
              <w:rPr>
                <w:sz w:val="20"/>
                <w:szCs w:val="20"/>
              </w:rPr>
            </w:pPr>
            <w:r w:rsidRPr="006F5326">
              <w:rPr>
                <w:sz w:val="20"/>
                <w:szCs w:val="20"/>
                <w:lang w:val="en-CA"/>
              </w:rPr>
              <w:t>Extension of stage I to complete phase</w:t>
            </w:r>
            <w:r w:rsidRPr="006F5326">
              <w:rPr>
                <w:sz w:val="20"/>
                <w:szCs w:val="20"/>
                <w:lang w:val="en-CA"/>
              </w:rPr>
              <w:noBreakHyphen/>
              <w:t>out in 2025</w:t>
            </w:r>
          </w:p>
        </w:tc>
      </w:tr>
      <w:tr w:rsidR="00A06B88" w:rsidRPr="006F5326" w14:paraId="43CEF414" w14:textId="77777777" w:rsidTr="004A0EC1">
        <w:tc>
          <w:tcPr>
            <w:tcW w:w="9350" w:type="dxa"/>
            <w:gridSpan w:val="5"/>
          </w:tcPr>
          <w:p w14:paraId="2B324D5F" w14:textId="10F6EE8C" w:rsidR="00A06B88" w:rsidRPr="006F5326" w:rsidRDefault="00A06B88" w:rsidP="00A06B88">
            <w:pPr>
              <w:rPr>
                <w:sz w:val="20"/>
                <w:szCs w:val="20"/>
              </w:rPr>
            </w:pPr>
            <w:r w:rsidRPr="006F5326">
              <w:rPr>
                <w:b/>
                <w:sz w:val="20"/>
                <w:szCs w:val="20"/>
              </w:rPr>
              <w:t>HFC investment projects</w:t>
            </w:r>
          </w:p>
        </w:tc>
      </w:tr>
      <w:tr w:rsidR="00A06B88" w14:paraId="4620A573" w14:textId="77777777" w:rsidTr="003719BB">
        <w:tc>
          <w:tcPr>
            <w:tcW w:w="1555" w:type="dxa"/>
          </w:tcPr>
          <w:p w14:paraId="3599692A" w14:textId="147F7BA1" w:rsidR="00A06B88" w:rsidRPr="006F5326" w:rsidRDefault="00A06B88" w:rsidP="00A06B88">
            <w:pPr>
              <w:rPr>
                <w:b/>
                <w:sz w:val="20"/>
                <w:szCs w:val="20"/>
              </w:rPr>
            </w:pPr>
            <w:r w:rsidRPr="006F5326">
              <w:rPr>
                <w:sz w:val="20"/>
                <w:szCs w:val="20"/>
              </w:rPr>
              <w:t>Cuba</w:t>
            </w:r>
          </w:p>
        </w:tc>
        <w:tc>
          <w:tcPr>
            <w:tcW w:w="2693" w:type="dxa"/>
          </w:tcPr>
          <w:p w14:paraId="596430D8" w14:textId="79B67A45" w:rsidR="00A06B88" w:rsidRPr="006F5326" w:rsidRDefault="00A06B88" w:rsidP="00A06B88">
            <w:pPr>
              <w:jc w:val="left"/>
              <w:rPr>
                <w:b/>
                <w:sz w:val="20"/>
                <w:szCs w:val="20"/>
              </w:rPr>
            </w:pPr>
            <w:r w:rsidRPr="006F5326">
              <w:rPr>
                <w:sz w:val="20"/>
                <w:szCs w:val="20"/>
                <w:lang w:val="en-CA"/>
              </w:rPr>
              <w:t>Conversion from the use of HFC</w:t>
            </w:r>
            <w:r w:rsidRPr="006F5326">
              <w:rPr>
                <w:sz w:val="20"/>
                <w:szCs w:val="20"/>
                <w:lang w:val="en-CA"/>
              </w:rPr>
              <w:noBreakHyphen/>
              <w:t>134a to</w:t>
            </w:r>
            <w:r w:rsidRPr="006F5326">
              <w:rPr>
                <w:sz w:val="20"/>
                <w:szCs w:val="20"/>
              </w:rPr>
              <w:t xml:space="preserve"> </w:t>
            </w:r>
            <w:r w:rsidRPr="006F5326">
              <w:rPr>
                <w:sz w:val="20"/>
                <w:szCs w:val="20"/>
                <w:lang w:val="en-CA"/>
              </w:rPr>
              <w:t>propane (R-290) in the manufacture of chillers at Frioclima</w:t>
            </w:r>
          </w:p>
        </w:tc>
        <w:tc>
          <w:tcPr>
            <w:tcW w:w="1559" w:type="dxa"/>
          </w:tcPr>
          <w:p w14:paraId="73B2BE55" w14:textId="687D9E67" w:rsidR="00A06B88" w:rsidRPr="006F5326" w:rsidRDefault="00A06B88" w:rsidP="00A06B88">
            <w:pPr>
              <w:rPr>
                <w:b/>
                <w:sz w:val="20"/>
                <w:szCs w:val="20"/>
              </w:rPr>
            </w:pPr>
            <w:r w:rsidRPr="006F5326">
              <w:rPr>
                <w:sz w:val="20"/>
                <w:szCs w:val="20"/>
                <w:lang w:eastAsia="en-CA"/>
              </w:rPr>
              <w:t>UNDP</w:t>
            </w:r>
          </w:p>
        </w:tc>
        <w:tc>
          <w:tcPr>
            <w:tcW w:w="1134" w:type="dxa"/>
          </w:tcPr>
          <w:p w14:paraId="2B3CCA5A" w14:textId="3632C0A4" w:rsidR="00A06B88" w:rsidRPr="006F5326" w:rsidRDefault="00A06B88" w:rsidP="00A06B88">
            <w:pPr>
              <w:jc w:val="center"/>
              <w:rPr>
                <w:b/>
                <w:sz w:val="20"/>
                <w:szCs w:val="20"/>
              </w:rPr>
            </w:pPr>
            <w:r w:rsidRPr="006F5326">
              <w:t>84/47</w:t>
            </w:r>
          </w:p>
        </w:tc>
        <w:tc>
          <w:tcPr>
            <w:tcW w:w="2409" w:type="dxa"/>
          </w:tcPr>
          <w:p w14:paraId="40C7A563" w14:textId="2126CF0A" w:rsidR="00A06B88" w:rsidRPr="00310615" w:rsidRDefault="00A06B88" w:rsidP="00A06B88">
            <w:pPr>
              <w:jc w:val="left"/>
              <w:rPr>
                <w:sz w:val="20"/>
                <w:szCs w:val="20"/>
              </w:rPr>
            </w:pPr>
            <w:r w:rsidRPr="006F5326">
              <w:rPr>
                <w:sz w:val="20"/>
                <w:szCs w:val="20"/>
              </w:rPr>
              <w:t>HFC phase-down project pursuant to decisions 78/3(g) and 79/45</w:t>
            </w:r>
          </w:p>
        </w:tc>
      </w:tr>
    </w:tbl>
    <w:p w14:paraId="57F4FB4B" w14:textId="7DE62CEA" w:rsidR="00CA6C96" w:rsidRDefault="00CA6C96" w:rsidP="00B51ED1"/>
    <w:p w14:paraId="111403A2" w14:textId="77777777" w:rsidR="00E85409" w:rsidRDefault="00E85409" w:rsidP="00B51ED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09C0C92D" w14:textId="77777777" w:rsidTr="00331FF1">
        <w:tc>
          <w:tcPr>
            <w:tcW w:w="1915" w:type="dxa"/>
          </w:tcPr>
          <w:p w14:paraId="47DC276E" w14:textId="77777777" w:rsidR="00E85409" w:rsidRDefault="00E85409" w:rsidP="00B51ED1"/>
        </w:tc>
        <w:tc>
          <w:tcPr>
            <w:tcW w:w="1915" w:type="dxa"/>
          </w:tcPr>
          <w:p w14:paraId="63E18F09" w14:textId="77777777" w:rsidR="00E85409" w:rsidRDefault="00E85409" w:rsidP="00B51ED1"/>
        </w:tc>
        <w:tc>
          <w:tcPr>
            <w:tcW w:w="1915" w:type="dxa"/>
            <w:tcBorders>
              <w:bottom w:val="single" w:sz="4" w:space="0" w:color="auto"/>
            </w:tcBorders>
          </w:tcPr>
          <w:p w14:paraId="5F393192" w14:textId="77777777" w:rsidR="00E85409" w:rsidRDefault="00E85409" w:rsidP="00B51ED1"/>
        </w:tc>
        <w:tc>
          <w:tcPr>
            <w:tcW w:w="1915" w:type="dxa"/>
          </w:tcPr>
          <w:p w14:paraId="302F9E0F" w14:textId="77777777" w:rsidR="00E85409" w:rsidRDefault="00E85409" w:rsidP="00B51ED1"/>
        </w:tc>
        <w:tc>
          <w:tcPr>
            <w:tcW w:w="1916" w:type="dxa"/>
          </w:tcPr>
          <w:p w14:paraId="2DCF6E22" w14:textId="77777777" w:rsidR="00E85409" w:rsidRDefault="00E85409" w:rsidP="00B51ED1"/>
        </w:tc>
      </w:tr>
    </w:tbl>
    <w:p w14:paraId="43F26703" w14:textId="77777777" w:rsidR="00E85409" w:rsidRPr="00B04161" w:rsidRDefault="00E85409" w:rsidP="00B51ED1">
      <w:pPr>
        <w:rPr>
          <w:lang w:val="en-CA"/>
        </w:rPr>
      </w:pPr>
    </w:p>
    <w:p w14:paraId="1D14D160" w14:textId="77777777" w:rsidR="00B51ED1" w:rsidRPr="00B04161" w:rsidRDefault="00B51ED1">
      <w:pPr>
        <w:rPr>
          <w:lang w:val="en-CA"/>
        </w:rPr>
      </w:pPr>
    </w:p>
    <w:sectPr w:rsidR="00B51ED1"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9F8E4" w14:textId="77777777" w:rsidR="004F3BFB" w:rsidRDefault="004F3BFB" w:rsidP="004A504B">
      <w:r>
        <w:separator/>
      </w:r>
    </w:p>
  </w:endnote>
  <w:endnote w:type="continuationSeparator" w:id="0">
    <w:p w14:paraId="75649DFF" w14:textId="77777777" w:rsidR="004F3BFB" w:rsidRDefault="004F3BF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AECC1" w14:textId="0F64CB8A" w:rsidR="00331FF1" w:rsidRPr="0033525D" w:rsidRDefault="00331FF1">
    <w:pPr>
      <w:jc w:val="center"/>
    </w:pPr>
    <w:r>
      <w:fldChar w:fldCharType="begin"/>
    </w:r>
    <w:r>
      <w:instrText xml:space="preserve"> PAGE </w:instrText>
    </w:r>
    <w:r>
      <w:fldChar w:fldCharType="separate"/>
    </w:r>
    <w:r w:rsidR="0076661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82548" w14:textId="33604ED5" w:rsidR="00331FF1" w:rsidRPr="0033525D" w:rsidRDefault="00331FF1">
    <w:pPr>
      <w:jc w:val="center"/>
    </w:pPr>
    <w:r>
      <w:fldChar w:fldCharType="begin"/>
    </w:r>
    <w:r>
      <w:instrText xml:space="preserve"> PAGE </w:instrText>
    </w:r>
    <w:r>
      <w:fldChar w:fldCharType="separate"/>
    </w:r>
    <w:r w:rsidR="0076661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E7AC" w14:textId="77777777" w:rsidR="00331FF1" w:rsidRDefault="00331FF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297046" w14:textId="77777777" w:rsidR="00331FF1" w:rsidRDefault="00331FF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CE0E2" w14:textId="77777777" w:rsidR="004F3BFB" w:rsidRDefault="004F3BFB" w:rsidP="004A504B">
      <w:r>
        <w:separator/>
      </w:r>
    </w:p>
  </w:footnote>
  <w:footnote w:type="continuationSeparator" w:id="0">
    <w:p w14:paraId="2E6FE18F" w14:textId="77777777" w:rsidR="004F3BFB" w:rsidRDefault="004F3BFB" w:rsidP="004A504B">
      <w:r>
        <w:continuationSeparator/>
      </w:r>
    </w:p>
  </w:footnote>
  <w:footnote w:id="1">
    <w:p w14:paraId="59142B51" w14:textId="06FBEF4F" w:rsidR="00331FF1" w:rsidRPr="00120B39" w:rsidRDefault="00331FF1" w:rsidP="00331FF1">
      <w:pPr>
        <w:pStyle w:val="FootnoteText"/>
        <w:rPr>
          <w:lang w:val="en-CA"/>
        </w:rPr>
      </w:pPr>
      <w:r w:rsidRPr="002B66B9">
        <w:rPr>
          <w:rStyle w:val="FootnoteReference"/>
        </w:rPr>
        <w:footnoteRef/>
      </w:r>
      <w:r w:rsidRPr="002B66B9">
        <w:t xml:space="preserve"> </w:t>
      </w:r>
      <w:r w:rsidRPr="002B66B9">
        <w:rPr>
          <w:lang w:val="en-CA"/>
        </w:rPr>
        <w:t>K</w:t>
      </w:r>
      <w:r w:rsidRPr="00120B39">
        <w:rPr>
          <w:lang w:val="en-CA"/>
        </w:rPr>
        <w:t>ey aspects related to HFC</w:t>
      </w:r>
      <w:r w:rsidRPr="00120B39">
        <w:rPr>
          <w:lang w:val="en-CA"/>
        </w:rPr>
        <w:noBreakHyphen/>
        <w:t>23 by</w:t>
      </w:r>
      <w:r w:rsidRPr="00120B39">
        <w:rPr>
          <w:lang w:val="en-CA"/>
        </w:rPr>
        <w:noBreakHyphen/>
        <w:t>product control technologies (decisions 83/66 and 83/67).</w:t>
      </w:r>
    </w:p>
  </w:footnote>
  <w:footnote w:id="2">
    <w:p w14:paraId="75CEBAAF" w14:textId="77777777" w:rsidR="00331FF1" w:rsidRPr="00915CB1" w:rsidRDefault="00331FF1" w:rsidP="00331FF1">
      <w:pPr>
        <w:pStyle w:val="FootnoteText"/>
        <w:rPr>
          <w:highlight w:val="yellow"/>
          <w:lang w:val="en-CA"/>
        </w:rPr>
      </w:pPr>
      <w:r w:rsidRPr="00120B39">
        <w:rPr>
          <w:rStyle w:val="FootnoteReference"/>
        </w:rPr>
        <w:footnoteRef/>
      </w:r>
      <w:r w:rsidRPr="00120B39">
        <w:t xml:space="preserve"> The request </w:t>
      </w:r>
      <w:r w:rsidRPr="00120B39">
        <w:rPr>
          <w:lang w:val="en-CA"/>
        </w:rPr>
        <w:t>also includes the Government of Germany’s component of the fourth tranche for the refrigeration and air</w:t>
      </w:r>
      <w:r w:rsidRPr="00120B39">
        <w:rPr>
          <w:lang w:val="en-CA"/>
        </w:rPr>
        <w:noBreakHyphen/>
        <w:t>conditioning servicing sector plan and the enabling programme.</w:t>
      </w:r>
    </w:p>
  </w:footnote>
  <w:footnote w:id="3">
    <w:p w14:paraId="5995C0B7" w14:textId="3AA29F06" w:rsidR="008370F8" w:rsidRPr="008370F8" w:rsidRDefault="008370F8">
      <w:pPr>
        <w:pStyle w:val="FootnoteText"/>
        <w:rPr>
          <w:lang w:val="en-US"/>
        </w:rPr>
      </w:pPr>
      <w:r w:rsidRPr="00AE2707">
        <w:rPr>
          <w:rStyle w:val="FootnoteReference"/>
        </w:rPr>
        <w:footnoteRef/>
      </w:r>
      <w:r w:rsidRPr="00AE2707">
        <w:t xml:space="preserve"> Average prices of HCFCs, HFCs and alternatives reported by Article 5 countries under their </w:t>
      </w:r>
      <w:r w:rsidR="00C179FD">
        <w:t>CP</w:t>
      </w:r>
      <w:r w:rsidRPr="00AE2707">
        <w:t xml:space="preserve"> data report are provided on a voluntary basis.</w:t>
      </w:r>
    </w:p>
  </w:footnote>
  <w:footnote w:id="4">
    <w:p w14:paraId="655A2BD1" w14:textId="77777777" w:rsidR="00331FF1" w:rsidRPr="006D7323" w:rsidRDefault="00331FF1" w:rsidP="00BB2F8F">
      <w:pPr>
        <w:pStyle w:val="FootnoteText"/>
        <w:rPr>
          <w:lang w:val="en-US"/>
        </w:rPr>
      </w:pPr>
      <w:r>
        <w:rPr>
          <w:rStyle w:val="FootnoteReference"/>
        </w:rPr>
        <w:footnoteRef/>
      </w:r>
      <w:r>
        <w:t xml:space="preserve"> </w:t>
      </w:r>
      <w:r>
        <w:rPr>
          <w:lang w:val="en-US"/>
        </w:rPr>
        <w:t xml:space="preserve">Decision 81/53(b): </w:t>
      </w:r>
      <w:r w:rsidRPr="006D7323">
        <w:rPr>
          <w:lang w:val="en-US"/>
        </w:rPr>
        <w:t>To invite bilateral and implementing agencies to prepare and present project proposals for</w:t>
      </w:r>
      <w:r>
        <w:rPr>
          <w:lang w:val="en-US"/>
        </w:rPr>
        <w:t xml:space="preserve"> </w:t>
      </w:r>
      <w:r w:rsidRPr="006D7323">
        <w:rPr>
          <w:lang w:val="en-US"/>
        </w:rPr>
        <w:t xml:space="preserve">conversion to alternatives to HFCs and promotion of new </w:t>
      </w:r>
      <w:r>
        <w:rPr>
          <w:lang w:val="en-US"/>
        </w:rPr>
        <w:t xml:space="preserve">technologies, for submission up </w:t>
      </w:r>
      <w:r w:rsidRPr="006D7323">
        <w:rPr>
          <w:lang w:val="en-US"/>
        </w:rPr>
        <w:t>to and including the 84</w:t>
      </w:r>
      <w:r w:rsidRPr="00BB2F8F">
        <w:rPr>
          <w:vertAlign w:val="superscript"/>
          <w:lang w:val="en-US"/>
        </w:rPr>
        <w:t>th</w:t>
      </w:r>
      <w:r>
        <w:rPr>
          <w:lang w:val="en-US"/>
        </w:rPr>
        <w:t> </w:t>
      </w:r>
      <w:r w:rsidRPr="006D7323">
        <w:rPr>
          <w:lang w:val="en-US"/>
        </w:rPr>
        <w:t>meeting, especially in sectors and regions that were not covered</w:t>
      </w:r>
      <w:r>
        <w:rPr>
          <w:lang w:val="en-US"/>
        </w:rPr>
        <w:t xml:space="preserve"> </w:t>
      </w:r>
      <w:r w:rsidRPr="006D7323">
        <w:rPr>
          <w:lang w:val="en-US"/>
        </w:rPr>
        <w:t>by projects appro</w:t>
      </w:r>
      <w:r>
        <w:rPr>
          <w:lang w:val="en-US"/>
        </w:rPr>
        <w:t>ved up to and including the 81</w:t>
      </w:r>
      <w:r w:rsidRPr="00BB2F8F">
        <w:rPr>
          <w:vertAlign w:val="superscript"/>
          <w:lang w:val="en-US"/>
        </w:rPr>
        <w:t>st</w:t>
      </w:r>
      <w:r>
        <w:rPr>
          <w:lang w:val="en-US"/>
        </w:rPr>
        <w:t> </w:t>
      </w:r>
      <w:r w:rsidRPr="006D7323">
        <w:rPr>
          <w:lang w:val="en-US"/>
        </w:rPr>
        <w:t>meeting</w:t>
      </w:r>
      <w:r>
        <w:rPr>
          <w:lang w:val="en-US"/>
        </w:rPr>
        <w:t>.</w:t>
      </w:r>
    </w:p>
  </w:footnote>
  <w:footnote w:id="5">
    <w:p w14:paraId="4F4FE0F1" w14:textId="56F789D9" w:rsidR="00331FF1" w:rsidRPr="006D7323" w:rsidRDefault="00331FF1" w:rsidP="00BB2F8F">
      <w:pPr>
        <w:pStyle w:val="FootnoteText"/>
        <w:rPr>
          <w:lang w:val="en-US"/>
        </w:rPr>
      </w:pPr>
      <w:r>
        <w:rPr>
          <w:rStyle w:val="FootnoteReference"/>
        </w:rPr>
        <w:footnoteRef/>
      </w:r>
      <w:r>
        <w:t xml:space="preserve"> </w:t>
      </w:r>
      <w:r>
        <w:rPr>
          <w:lang w:val="en-US"/>
        </w:rPr>
        <w:t>Decision XXX/5 paragraph 4:</w:t>
      </w:r>
      <w:r w:rsidRPr="006D7323">
        <w:t xml:space="preserve"> </w:t>
      </w:r>
      <w:r w:rsidRPr="006D7323">
        <w:rPr>
          <w:lang w:val="en-US"/>
        </w:rPr>
        <w:t>To continue supporting stand-alone projects in parties operating under paragraph 1 of Article</w:t>
      </w:r>
      <w:r w:rsidR="0037605A">
        <w:rPr>
          <w:lang w:val="en-US"/>
        </w:rPr>
        <w:t> </w:t>
      </w:r>
      <w:r w:rsidRPr="006D7323">
        <w:rPr>
          <w:lang w:val="en-US"/>
        </w:rPr>
        <w:t>5 in accordance with Executive Committee decision 79/45</w:t>
      </w:r>
      <w:r w:rsidR="00F07299">
        <w:rPr>
          <w:lang w:val="en-US"/>
        </w:rPr>
        <w:t>.</w:t>
      </w:r>
      <w:r>
        <w:rPr>
          <w:lang w:val="en-US"/>
        </w:rPr>
        <w:t xml:space="preserve"> </w:t>
      </w:r>
    </w:p>
  </w:footnote>
  <w:footnote w:id="6">
    <w:p w14:paraId="7B84D22C" w14:textId="7AA28AF1" w:rsidR="00FF327D" w:rsidRPr="00646540" w:rsidRDefault="00FF327D" w:rsidP="00FF327D">
      <w:pPr>
        <w:pStyle w:val="FootnoteText"/>
        <w:rPr>
          <w:lang w:val="en-US"/>
        </w:rPr>
      </w:pPr>
      <w:r>
        <w:rPr>
          <w:rStyle w:val="FootnoteReference"/>
        </w:rPr>
        <w:footnoteRef/>
      </w:r>
      <w:r>
        <w:t xml:space="preserve"> </w:t>
      </w:r>
      <w:r w:rsidRPr="00646540">
        <w:t>UNEP/OzL.Pro/ExCom/84/</w:t>
      </w:r>
      <w:r>
        <w:t>34</w:t>
      </w:r>
      <w:r w:rsidR="00F07299">
        <w:t>, a full project proposal was originally submitted but subsequently withdrawn.</w:t>
      </w:r>
    </w:p>
  </w:footnote>
  <w:footnote w:id="7">
    <w:p w14:paraId="63BCB12B" w14:textId="53980464" w:rsidR="002B08B0" w:rsidRPr="002B08B0" w:rsidRDefault="002B08B0">
      <w:pPr>
        <w:pStyle w:val="FootnoteText"/>
        <w:rPr>
          <w:lang w:val="en-US"/>
        </w:rPr>
      </w:pPr>
      <w:r>
        <w:rPr>
          <w:rStyle w:val="FootnoteReference"/>
        </w:rPr>
        <w:footnoteRef/>
      </w:r>
      <w:r>
        <w:t xml:space="preserve"> </w:t>
      </w:r>
      <w:r w:rsidR="00781C18" w:rsidRPr="00646540">
        <w:t>UNEP/OzL.Pro/ExCom/84/</w:t>
      </w:r>
      <w:r w:rsidR="00781C18">
        <w:t>36</w:t>
      </w:r>
    </w:p>
  </w:footnote>
  <w:footnote w:id="8">
    <w:p w14:paraId="1D580575" w14:textId="1EE39CC8" w:rsidR="00A30A3A" w:rsidRPr="00A30A3A" w:rsidRDefault="00A30A3A">
      <w:pPr>
        <w:pStyle w:val="FootnoteText"/>
        <w:rPr>
          <w:lang w:val="en-CA"/>
        </w:rPr>
      </w:pPr>
      <w:r>
        <w:rPr>
          <w:rStyle w:val="FootnoteReference"/>
        </w:rPr>
        <w:footnoteRef/>
      </w:r>
      <w:r>
        <w:t xml:space="preserve"> </w:t>
      </w:r>
      <w:r w:rsidRPr="00120B39">
        <w:rPr>
          <w:snapToGrid w:val="0"/>
        </w:rPr>
        <w:t>9-11 October 2019 in Montreal</w:t>
      </w:r>
      <w:r>
        <w:rPr>
          <w:snapToGrid w:val="0"/>
        </w:rPr>
        <w:t>.</w:t>
      </w:r>
    </w:p>
  </w:footnote>
  <w:footnote w:id="9">
    <w:p w14:paraId="74CAABF8" w14:textId="5C6CA43B" w:rsidR="00331FF1" w:rsidRPr="001269D7" w:rsidRDefault="00331FF1" w:rsidP="004D484E">
      <w:pPr>
        <w:pStyle w:val="FootnoteText"/>
        <w:rPr>
          <w:lang w:val="en-US"/>
        </w:rPr>
      </w:pPr>
      <w:r>
        <w:rPr>
          <w:rStyle w:val="FootnoteReference"/>
        </w:rPr>
        <w:footnoteRef/>
      </w:r>
      <w:r>
        <w:t xml:space="preserve"> </w:t>
      </w:r>
      <w:r w:rsidRPr="001269D7">
        <w:t xml:space="preserve">Funding for the preparation of national implementation plans to meet initial reduction obligations for the phase-down of HFCs could be provided, at the earliest, five years </w:t>
      </w:r>
      <w:r>
        <w:t>prior to those obligations, after a country had ratified the Kigali Amendment</w:t>
      </w:r>
      <w:r w:rsidRPr="001269D7">
        <w:t xml:space="preserve"> and on the basis of guidelines to be approved in the future</w:t>
      </w:r>
      <w:r>
        <w:t>.</w:t>
      </w:r>
    </w:p>
  </w:footnote>
  <w:footnote w:id="10">
    <w:p w14:paraId="56F839D6" w14:textId="77777777" w:rsidR="00331FF1" w:rsidRPr="00FF39CA" w:rsidRDefault="00331FF1" w:rsidP="00331FF1">
      <w:pPr>
        <w:pStyle w:val="FootnoteText"/>
        <w:rPr>
          <w:lang w:val="en-CA"/>
        </w:rPr>
      </w:pPr>
      <w:r>
        <w:rPr>
          <w:rStyle w:val="FootnoteReference"/>
        </w:rPr>
        <w:footnoteRef/>
      </w:r>
      <w:r>
        <w:t xml:space="preserve"> </w:t>
      </w:r>
      <w:r w:rsidRPr="00783EFA">
        <w:rPr>
          <w:lang w:val="en-CA"/>
        </w:rPr>
        <w:t>The request also includes the Government of Germany’s component of the fourth tranche f</w:t>
      </w:r>
      <w:r>
        <w:rPr>
          <w:lang w:val="en-CA"/>
        </w:rPr>
        <w:t>or the</w:t>
      </w:r>
      <w:r w:rsidRPr="00783EFA">
        <w:rPr>
          <w:lang w:val="en-CA"/>
        </w:rPr>
        <w:t xml:space="preserve"> refrigeration and air</w:t>
      </w:r>
      <w:r w:rsidRPr="00783EFA">
        <w:rPr>
          <w:lang w:val="en-CA"/>
        </w:rPr>
        <w:noBreakHyphen/>
        <w:t>conditioning servicing sector plan and</w:t>
      </w:r>
      <w:r w:rsidRPr="009E1A79">
        <w:rPr>
          <w:lang w:val="en-CA"/>
        </w:rPr>
        <w:t xml:space="preserve"> enabling </w:t>
      </w:r>
      <w:r>
        <w:rPr>
          <w:lang w:val="en-CA"/>
        </w:rPr>
        <w:t>programme.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5A805" w14:textId="14FB9A65" w:rsidR="00331FF1" w:rsidRPr="0033525D" w:rsidRDefault="0076661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/84/32</w:t>
    </w:r>
    <w:r>
      <w:fldChar w:fldCharType="end"/>
    </w:r>
  </w:p>
  <w:p w14:paraId="22DBB79D" w14:textId="77777777" w:rsidR="00331FF1" w:rsidRPr="0033525D" w:rsidRDefault="00331FF1"/>
  <w:p w14:paraId="621FB5CF" w14:textId="77777777" w:rsidR="00331FF1" w:rsidRPr="0033525D" w:rsidRDefault="00331FF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26F4A" w14:textId="368267AC" w:rsidR="00331FF1" w:rsidRPr="0033525D" w:rsidRDefault="0076661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/84/32</w:t>
    </w:r>
    <w:r>
      <w:fldChar w:fldCharType="end"/>
    </w:r>
  </w:p>
  <w:p w14:paraId="52C4600B" w14:textId="77777777" w:rsidR="00331FF1" w:rsidRPr="0033525D" w:rsidRDefault="00331FF1"/>
  <w:p w14:paraId="52A57111" w14:textId="77777777" w:rsidR="00331FF1" w:rsidRPr="0033525D" w:rsidRDefault="00331F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9DE75A8"/>
    <w:lvl w:ilvl="0">
      <w:start w:val="1"/>
      <w:numFmt w:val="decimal"/>
      <w:pStyle w:val="Heading1"/>
      <w:lvlText w:val="%1."/>
      <w:lvlJc w:val="left"/>
      <w:pPr>
        <w:tabs>
          <w:tab w:val="num" w:pos="851"/>
        </w:tabs>
        <w:ind w:left="851" w:firstLine="0"/>
      </w:pPr>
      <w:rPr>
        <w:strike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57178A"/>
    <w:multiLevelType w:val="hybridMultilevel"/>
    <w:tmpl w:val="E598AD80"/>
    <w:lvl w:ilvl="0" w:tplc="0E566840">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23E1"/>
    <w:rsid w:val="0000434E"/>
    <w:rsid w:val="000211A9"/>
    <w:rsid w:val="00024478"/>
    <w:rsid w:val="00031260"/>
    <w:rsid w:val="0003681A"/>
    <w:rsid w:val="000521C4"/>
    <w:rsid w:val="00056414"/>
    <w:rsid w:val="00061EC2"/>
    <w:rsid w:val="000622EC"/>
    <w:rsid w:val="00080ED0"/>
    <w:rsid w:val="00085B8F"/>
    <w:rsid w:val="0009026C"/>
    <w:rsid w:val="00090481"/>
    <w:rsid w:val="00096685"/>
    <w:rsid w:val="0009742A"/>
    <w:rsid w:val="000A3304"/>
    <w:rsid w:val="000A67FB"/>
    <w:rsid w:val="000A6C26"/>
    <w:rsid w:val="000C01D3"/>
    <w:rsid w:val="000D52A4"/>
    <w:rsid w:val="000E07BC"/>
    <w:rsid w:val="000F1CD4"/>
    <w:rsid w:val="000F4103"/>
    <w:rsid w:val="000F70A7"/>
    <w:rsid w:val="0010529B"/>
    <w:rsid w:val="00106008"/>
    <w:rsid w:val="00110705"/>
    <w:rsid w:val="00113CCA"/>
    <w:rsid w:val="00120B39"/>
    <w:rsid w:val="00122F25"/>
    <w:rsid w:val="00131A41"/>
    <w:rsid w:val="00134645"/>
    <w:rsid w:val="00135980"/>
    <w:rsid w:val="00164719"/>
    <w:rsid w:val="00166FC4"/>
    <w:rsid w:val="001677AC"/>
    <w:rsid w:val="001804EA"/>
    <w:rsid w:val="00190A61"/>
    <w:rsid w:val="001A3342"/>
    <w:rsid w:val="001A3E3D"/>
    <w:rsid w:val="001A7049"/>
    <w:rsid w:val="001B1E40"/>
    <w:rsid w:val="001C764E"/>
    <w:rsid w:val="001D7CC0"/>
    <w:rsid w:val="001E1052"/>
    <w:rsid w:val="001E1DD2"/>
    <w:rsid w:val="001E21B1"/>
    <w:rsid w:val="001E2F93"/>
    <w:rsid w:val="001E61E5"/>
    <w:rsid w:val="001F2159"/>
    <w:rsid w:val="001F5489"/>
    <w:rsid w:val="00214863"/>
    <w:rsid w:val="002156B4"/>
    <w:rsid w:val="00253222"/>
    <w:rsid w:val="00262847"/>
    <w:rsid w:val="0027249F"/>
    <w:rsid w:val="00281BB2"/>
    <w:rsid w:val="002A748A"/>
    <w:rsid w:val="002B08B0"/>
    <w:rsid w:val="002B0CCE"/>
    <w:rsid w:val="002B66B9"/>
    <w:rsid w:val="002B72E9"/>
    <w:rsid w:val="002C7998"/>
    <w:rsid w:val="002F0F66"/>
    <w:rsid w:val="002F1E53"/>
    <w:rsid w:val="002F2CAA"/>
    <w:rsid w:val="0030052C"/>
    <w:rsid w:val="003031C9"/>
    <w:rsid w:val="00310615"/>
    <w:rsid w:val="00311EC4"/>
    <w:rsid w:val="003147EA"/>
    <w:rsid w:val="003306E1"/>
    <w:rsid w:val="00331FF1"/>
    <w:rsid w:val="003320E4"/>
    <w:rsid w:val="00334438"/>
    <w:rsid w:val="0033525D"/>
    <w:rsid w:val="003414F3"/>
    <w:rsid w:val="00345911"/>
    <w:rsid w:val="00355918"/>
    <w:rsid w:val="0035613E"/>
    <w:rsid w:val="00363EE9"/>
    <w:rsid w:val="003719BB"/>
    <w:rsid w:val="00375D3A"/>
    <w:rsid w:val="0037605A"/>
    <w:rsid w:val="00376128"/>
    <w:rsid w:val="0037742E"/>
    <w:rsid w:val="00377D56"/>
    <w:rsid w:val="0038245A"/>
    <w:rsid w:val="003840E6"/>
    <w:rsid w:val="00385CFC"/>
    <w:rsid w:val="0039337A"/>
    <w:rsid w:val="003A3189"/>
    <w:rsid w:val="003A354C"/>
    <w:rsid w:val="003A3CA7"/>
    <w:rsid w:val="003B33BD"/>
    <w:rsid w:val="003B569D"/>
    <w:rsid w:val="003C3C0E"/>
    <w:rsid w:val="003D42A6"/>
    <w:rsid w:val="003D4FAC"/>
    <w:rsid w:val="003E7906"/>
    <w:rsid w:val="003F3C50"/>
    <w:rsid w:val="00406A6A"/>
    <w:rsid w:val="00406B22"/>
    <w:rsid w:val="00416609"/>
    <w:rsid w:val="00420A04"/>
    <w:rsid w:val="004224CC"/>
    <w:rsid w:val="004231D9"/>
    <w:rsid w:val="004328A7"/>
    <w:rsid w:val="004332E9"/>
    <w:rsid w:val="00434C74"/>
    <w:rsid w:val="0044359D"/>
    <w:rsid w:val="00447F43"/>
    <w:rsid w:val="00456378"/>
    <w:rsid w:val="00456EB4"/>
    <w:rsid w:val="004718F3"/>
    <w:rsid w:val="00475040"/>
    <w:rsid w:val="004809C9"/>
    <w:rsid w:val="00490BF6"/>
    <w:rsid w:val="004934F9"/>
    <w:rsid w:val="00493D40"/>
    <w:rsid w:val="00494B5C"/>
    <w:rsid w:val="004967B6"/>
    <w:rsid w:val="004A504B"/>
    <w:rsid w:val="004A6911"/>
    <w:rsid w:val="004B54E0"/>
    <w:rsid w:val="004B7384"/>
    <w:rsid w:val="004C4269"/>
    <w:rsid w:val="004D170F"/>
    <w:rsid w:val="004D484E"/>
    <w:rsid w:val="004D5285"/>
    <w:rsid w:val="004D621D"/>
    <w:rsid w:val="004D6236"/>
    <w:rsid w:val="004D7F90"/>
    <w:rsid w:val="004E4DBB"/>
    <w:rsid w:val="004E4E41"/>
    <w:rsid w:val="004E7F9C"/>
    <w:rsid w:val="004F3493"/>
    <w:rsid w:val="004F3BFB"/>
    <w:rsid w:val="004F5143"/>
    <w:rsid w:val="004F7D42"/>
    <w:rsid w:val="00501055"/>
    <w:rsid w:val="0050783A"/>
    <w:rsid w:val="00512B09"/>
    <w:rsid w:val="00513DF2"/>
    <w:rsid w:val="00517A20"/>
    <w:rsid w:val="005230B3"/>
    <w:rsid w:val="00526844"/>
    <w:rsid w:val="00533796"/>
    <w:rsid w:val="00537343"/>
    <w:rsid w:val="00555D75"/>
    <w:rsid w:val="00560DF0"/>
    <w:rsid w:val="0056759C"/>
    <w:rsid w:val="005732F6"/>
    <w:rsid w:val="00576B28"/>
    <w:rsid w:val="0059513E"/>
    <w:rsid w:val="005B48FF"/>
    <w:rsid w:val="005D76B9"/>
    <w:rsid w:val="005E0F9F"/>
    <w:rsid w:val="005E6B61"/>
    <w:rsid w:val="005F72EC"/>
    <w:rsid w:val="006042B6"/>
    <w:rsid w:val="00604C15"/>
    <w:rsid w:val="006158D5"/>
    <w:rsid w:val="00625D83"/>
    <w:rsid w:val="00627C5B"/>
    <w:rsid w:val="00637304"/>
    <w:rsid w:val="00646540"/>
    <w:rsid w:val="00652775"/>
    <w:rsid w:val="00660A53"/>
    <w:rsid w:val="006623E7"/>
    <w:rsid w:val="00662B80"/>
    <w:rsid w:val="00670F6C"/>
    <w:rsid w:val="006852C7"/>
    <w:rsid w:val="006852CE"/>
    <w:rsid w:val="006C1727"/>
    <w:rsid w:val="006C32FD"/>
    <w:rsid w:val="006C39CE"/>
    <w:rsid w:val="006D0FCC"/>
    <w:rsid w:val="006D7323"/>
    <w:rsid w:val="006E1FC3"/>
    <w:rsid w:val="006F10FC"/>
    <w:rsid w:val="006F5326"/>
    <w:rsid w:val="0070616B"/>
    <w:rsid w:val="00706FDA"/>
    <w:rsid w:val="00711F9A"/>
    <w:rsid w:val="00713810"/>
    <w:rsid w:val="00724C4E"/>
    <w:rsid w:val="007303A5"/>
    <w:rsid w:val="00730B3E"/>
    <w:rsid w:val="0073247B"/>
    <w:rsid w:val="0073420B"/>
    <w:rsid w:val="007352C4"/>
    <w:rsid w:val="0074760E"/>
    <w:rsid w:val="00754ABA"/>
    <w:rsid w:val="00764E0A"/>
    <w:rsid w:val="0076661E"/>
    <w:rsid w:val="00772F5C"/>
    <w:rsid w:val="00781C18"/>
    <w:rsid w:val="00781F68"/>
    <w:rsid w:val="007A1546"/>
    <w:rsid w:val="007A228C"/>
    <w:rsid w:val="007A368E"/>
    <w:rsid w:val="007A5868"/>
    <w:rsid w:val="007B04CE"/>
    <w:rsid w:val="007B6871"/>
    <w:rsid w:val="007B7A2F"/>
    <w:rsid w:val="007C3D33"/>
    <w:rsid w:val="007D294A"/>
    <w:rsid w:val="007D47CA"/>
    <w:rsid w:val="007D47D2"/>
    <w:rsid w:val="007D6EC0"/>
    <w:rsid w:val="007D7E1D"/>
    <w:rsid w:val="00831979"/>
    <w:rsid w:val="008370F8"/>
    <w:rsid w:val="00851352"/>
    <w:rsid w:val="00857077"/>
    <w:rsid w:val="00861DEF"/>
    <w:rsid w:val="00861EE0"/>
    <w:rsid w:val="00863230"/>
    <w:rsid w:val="008717D8"/>
    <w:rsid w:val="0087215C"/>
    <w:rsid w:val="00880E35"/>
    <w:rsid w:val="0088111B"/>
    <w:rsid w:val="0088490C"/>
    <w:rsid w:val="008875FE"/>
    <w:rsid w:val="00887F8E"/>
    <w:rsid w:val="00896234"/>
    <w:rsid w:val="00897E43"/>
    <w:rsid w:val="008A49BF"/>
    <w:rsid w:val="008C5738"/>
    <w:rsid w:val="008C7EAD"/>
    <w:rsid w:val="008D0CFE"/>
    <w:rsid w:val="008D6152"/>
    <w:rsid w:val="008F0F81"/>
    <w:rsid w:val="008F27BF"/>
    <w:rsid w:val="008F4D16"/>
    <w:rsid w:val="009142EC"/>
    <w:rsid w:val="009154C3"/>
    <w:rsid w:val="00915CB1"/>
    <w:rsid w:val="00923540"/>
    <w:rsid w:val="00926767"/>
    <w:rsid w:val="00927EA7"/>
    <w:rsid w:val="00931108"/>
    <w:rsid w:val="009361D5"/>
    <w:rsid w:val="009428A4"/>
    <w:rsid w:val="009659F4"/>
    <w:rsid w:val="00970D60"/>
    <w:rsid w:val="0097720E"/>
    <w:rsid w:val="009871BA"/>
    <w:rsid w:val="009960E5"/>
    <w:rsid w:val="009A0D79"/>
    <w:rsid w:val="009A7ADC"/>
    <w:rsid w:val="009C19B7"/>
    <w:rsid w:val="009C76AA"/>
    <w:rsid w:val="009D24D8"/>
    <w:rsid w:val="009D35EE"/>
    <w:rsid w:val="009D431B"/>
    <w:rsid w:val="009D6F34"/>
    <w:rsid w:val="009D7C51"/>
    <w:rsid w:val="009E196C"/>
    <w:rsid w:val="009F36BF"/>
    <w:rsid w:val="009F6A61"/>
    <w:rsid w:val="00A01A0A"/>
    <w:rsid w:val="00A06B88"/>
    <w:rsid w:val="00A111B6"/>
    <w:rsid w:val="00A218A2"/>
    <w:rsid w:val="00A26D27"/>
    <w:rsid w:val="00A275CA"/>
    <w:rsid w:val="00A30A3A"/>
    <w:rsid w:val="00A376EE"/>
    <w:rsid w:val="00A42A99"/>
    <w:rsid w:val="00A5151A"/>
    <w:rsid w:val="00A5543F"/>
    <w:rsid w:val="00A57E0A"/>
    <w:rsid w:val="00A823F6"/>
    <w:rsid w:val="00A91A52"/>
    <w:rsid w:val="00A92E1E"/>
    <w:rsid w:val="00A9463D"/>
    <w:rsid w:val="00A955B9"/>
    <w:rsid w:val="00AA0A89"/>
    <w:rsid w:val="00AA6429"/>
    <w:rsid w:val="00AC01AA"/>
    <w:rsid w:val="00AC26E9"/>
    <w:rsid w:val="00AC4F72"/>
    <w:rsid w:val="00AD5AA9"/>
    <w:rsid w:val="00AE2707"/>
    <w:rsid w:val="00AF741A"/>
    <w:rsid w:val="00B01ADB"/>
    <w:rsid w:val="00B04161"/>
    <w:rsid w:val="00B056F9"/>
    <w:rsid w:val="00B11E3D"/>
    <w:rsid w:val="00B17E82"/>
    <w:rsid w:val="00B22B6F"/>
    <w:rsid w:val="00B272DF"/>
    <w:rsid w:val="00B35E86"/>
    <w:rsid w:val="00B37D9E"/>
    <w:rsid w:val="00B4575A"/>
    <w:rsid w:val="00B51ED1"/>
    <w:rsid w:val="00B53271"/>
    <w:rsid w:val="00B575BA"/>
    <w:rsid w:val="00B76429"/>
    <w:rsid w:val="00B80F2C"/>
    <w:rsid w:val="00B956D4"/>
    <w:rsid w:val="00B97446"/>
    <w:rsid w:val="00BA7432"/>
    <w:rsid w:val="00BB2F8F"/>
    <w:rsid w:val="00BC1AA0"/>
    <w:rsid w:val="00BC2495"/>
    <w:rsid w:val="00BC7DA1"/>
    <w:rsid w:val="00BC7EB9"/>
    <w:rsid w:val="00BD2643"/>
    <w:rsid w:val="00BD43A2"/>
    <w:rsid w:val="00BD56B1"/>
    <w:rsid w:val="00BD6558"/>
    <w:rsid w:val="00BE1873"/>
    <w:rsid w:val="00BF3022"/>
    <w:rsid w:val="00BF3214"/>
    <w:rsid w:val="00BF5573"/>
    <w:rsid w:val="00C12B8B"/>
    <w:rsid w:val="00C12E16"/>
    <w:rsid w:val="00C15867"/>
    <w:rsid w:val="00C179FD"/>
    <w:rsid w:val="00C2296D"/>
    <w:rsid w:val="00C23155"/>
    <w:rsid w:val="00C26998"/>
    <w:rsid w:val="00C40C41"/>
    <w:rsid w:val="00C4450D"/>
    <w:rsid w:val="00C4553B"/>
    <w:rsid w:val="00C45885"/>
    <w:rsid w:val="00C50F22"/>
    <w:rsid w:val="00C57971"/>
    <w:rsid w:val="00C63FB3"/>
    <w:rsid w:val="00C65BD7"/>
    <w:rsid w:val="00C76BA4"/>
    <w:rsid w:val="00C83A48"/>
    <w:rsid w:val="00C85865"/>
    <w:rsid w:val="00C85E85"/>
    <w:rsid w:val="00C9139A"/>
    <w:rsid w:val="00CA2EAE"/>
    <w:rsid w:val="00CA4AC1"/>
    <w:rsid w:val="00CA6C96"/>
    <w:rsid w:val="00CB0316"/>
    <w:rsid w:val="00CB0B11"/>
    <w:rsid w:val="00CB2129"/>
    <w:rsid w:val="00CB5354"/>
    <w:rsid w:val="00CC6A14"/>
    <w:rsid w:val="00CC70A3"/>
    <w:rsid w:val="00CD4442"/>
    <w:rsid w:val="00CD53C3"/>
    <w:rsid w:val="00CD574E"/>
    <w:rsid w:val="00CE4C22"/>
    <w:rsid w:val="00CF4021"/>
    <w:rsid w:val="00CF41EC"/>
    <w:rsid w:val="00CF5D04"/>
    <w:rsid w:val="00D02BEC"/>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944"/>
    <w:rsid w:val="00DA0CE2"/>
    <w:rsid w:val="00DB5924"/>
    <w:rsid w:val="00DC6A10"/>
    <w:rsid w:val="00DE657E"/>
    <w:rsid w:val="00DF4704"/>
    <w:rsid w:val="00E024AA"/>
    <w:rsid w:val="00E250F1"/>
    <w:rsid w:val="00E27EE4"/>
    <w:rsid w:val="00E3550D"/>
    <w:rsid w:val="00E614E0"/>
    <w:rsid w:val="00E73F7F"/>
    <w:rsid w:val="00E753C3"/>
    <w:rsid w:val="00E85409"/>
    <w:rsid w:val="00E87846"/>
    <w:rsid w:val="00EA429F"/>
    <w:rsid w:val="00EA4F9E"/>
    <w:rsid w:val="00EA63CA"/>
    <w:rsid w:val="00EA6D3B"/>
    <w:rsid w:val="00EB00AD"/>
    <w:rsid w:val="00EB136C"/>
    <w:rsid w:val="00EB480E"/>
    <w:rsid w:val="00EB5EC6"/>
    <w:rsid w:val="00EB7FC9"/>
    <w:rsid w:val="00ED27E8"/>
    <w:rsid w:val="00ED7137"/>
    <w:rsid w:val="00EE6EA8"/>
    <w:rsid w:val="00EF380F"/>
    <w:rsid w:val="00F07299"/>
    <w:rsid w:val="00F21088"/>
    <w:rsid w:val="00F23B97"/>
    <w:rsid w:val="00F327E7"/>
    <w:rsid w:val="00F35746"/>
    <w:rsid w:val="00F42001"/>
    <w:rsid w:val="00F447C7"/>
    <w:rsid w:val="00F5211B"/>
    <w:rsid w:val="00F52A56"/>
    <w:rsid w:val="00F52B7A"/>
    <w:rsid w:val="00F554A9"/>
    <w:rsid w:val="00F638E4"/>
    <w:rsid w:val="00F716FD"/>
    <w:rsid w:val="00F80355"/>
    <w:rsid w:val="00F87C43"/>
    <w:rsid w:val="00FB0C81"/>
    <w:rsid w:val="00FB6180"/>
    <w:rsid w:val="00FC2200"/>
    <w:rsid w:val="00FC2540"/>
    <w:rsid w:val="00FC6135"/>
    <w:rsid w:val="00FF0204"/>
    <w:rsid w:val="00FF327D"/>
    <w:rsid w:val="00FF3AED"/>
    <w:rsid w:val="00FF6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FD1676C"/>
  <w15:docId w15:val="{0D94FEB0-92D5-4710-94A1-08316971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92E1E"/>
    <w:rPr>
      <w:sz w:val="22"/>
      <w:szCs w:val="22"/>
      <w:lang w:val="en-GB"/>
    </w:rPr>
  </w:style>
  <w:style w:type="character" w:styleId="FootnoteReference">
    <w:name w:val="footnote reference"/>
    <w:basedOn w:val="DefaultParagraphFont"/>
    <w:uiPriority w:val="99"/>
    <w:semiHidden/>
    <w:unhideWhenUsed/>
    <w:rsid w:val="00A92E1E"/>
    <w:rPr>
      <w:vertAlign w:val="superscript"/>
    </w:rPr>
  </w:style>
  <w:style w:type="paragraph" w:styleId="FootnoteText">
    <w:name w:val="footnote text"/>
    <w:aliases w:val="Char1,Char1 Char Char, Char1, Char1 Char Char"/>
    <w:basedOn w:val="Normal"/>
    <w:link w:val="FootnoteTextChar"/>
    <w:uiPriority w:val="99"/>
    <w:unhideWhenUsed/>
    <w:qFormat/>
    <w:rsid w:val="00A92E1E"/>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A92E1E"/>
    <w:rPr>
      <w:lang w:val="en-GB"/>
    </w:rPr>
  </w:style>
  <w:style w:type="paragraph" w:styleId="ListParagraph">
    <w:name w:val="List Paragraph"/>
    <w:basedOn w:val="Normal"/>
    <w:uiPriority w:val="34"/>
    <w:qFormat/>
    <w:rsid w:val="00EF380F"/>
    <w:pPr>
      <w:ind w:left="720"/>
      <w:jc w:val="left"/>
    </w:pPr>
    <w:rPr>
      <w:rFonts w:ascii="Calibri" w:eastAsiaTheme="minorHAnsi" w:hAnsi="Calibri" w:cs="Calibri"/>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204805">
      <w:bodyDiv w:val="1"/>
      <w:marLeft w:val="0"/>
      <w:marRight w:val="0"/>
      <w:marTop w:val="0"/>
      <w:marBottom w:val="0"/>
      <w:divBdr>
        <w:top w:val="none" w:sz="0" w:space="0" w:color="auto"/>
        <w:left w:val="none" w:sz="0" w:space="0" w:color="auto"/>
        <w:bottom w:val="none" w:sz="0" w:space="0" w:color="auto"/>
        <w:right w:val="none" w:sz="0" w:space="0" w:color="auto"/>
      </w:divBdr>
    </w:div>
    <w:div w:id="651369595">
      <w:bodyDiv w:val="1"/>
      <w:marLeft w:val="0"/>
      <w:marRight w:val="0"/>
      <w:marTop w:val="0"/>
      <w:marBottom w:val="0"/>
      <w:divBdr>
        <w:top w:val="none" w:sz="0" w:space="0" w:color="auto"/>
        <w:left w:val="none" w:sz="0" w:space="0" w:color="auto"/>
        <w:bottom w:val="none" w:sz="0" w:space="0" w:color="auto"/>
        <w:right w:val="none" w:sz="0" w:space="0" w:color="auto"/>
      </w:divBdr>
    </w:div>
    <w:div w:id="1384331774">
      <w:bodyDiv w:val="1"/>
      <w:marLeft w:val="0"/>
      <w:marRight w:val="0"/>
      <w:marTop w:val="0"/>
      <w:marBottom w:val="0"/>
      <w:divBdr>
        <w:top w:val="none" w:sz="0" w:space="0" w:color="auto"/>
        <w:left w:val="none" w:sz="0" w:space="0" w:color="auto"/>
        <w:bottom w:val="none" w:sz="0" w:space="0" w:color="auto"/>
        <w:right w:val="none" w:sz="0" w:space="0" w:color="auto"/>
      </w:divBdr>
    </w:div>
    <w:div w:id="17429495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UNEP/OzL.Pro/ExCom/84/32</Document_x0020_Number>
    <DocumentType xmlns="64e33b30-101d-41de-b951-961aab25ea29">Pre-session</DocumentType>
  </documentManagement>
</p:properties>
</file>

<file path=customXml/itemProps1.xml><?xml version="1.0" encoding="utf-8"?>
<ds:datastoreItem xmlns:ds="http://schemas.openxmlformats.org/officeDocument/2006/customXml" ds:itemID="{683BECB2-CEEC-45B3-BFDA-0847430F5084}"/>
</file>

<file path=customXml/itemProps2.xml><?xml version="1.0" encoding="utf-8"?>
<ds:datastoreItem xmlns:ds="http://schemas.openxmlformats.org/officeDocument/2006/customXml" ds:itemID="{FB48A776-81CB-4228-9DBC-52F3E8CE584A}"/>
</file>

<file path=customXml/itemProps3.xml><?xml version="1.0" encoding="utf-8"?>
<ds:datastoreItem xmlns:ds="http://schemas.openxmlformats.org/officeDocument/2006/customXml" ds:itemID="{C3A62F93-B0D2-4317-9EE8-518DC42DC885}"/>
</file>

<file path=customXml/itemProps4.xml><?xml version="1.0" encoding="utf-8"?>
<ds:datastoreItem xmlns:ds="http://schemas.openxmlformats.org/officeDocument/2006/customXml" ds:itemID="{E08D3AA0-15FE-49EF-9A3F-502341991C74}"/>
</file>

<file path=docProps/app.xml><?xml version="1.0" encoding="utf-8"?>
<Properties xmlns="http://schemas.openxmlformats.org/officeDocument/2006/extended-properties" xmlns:vt="http://schemas.openxmlformats.org/officeDocument/2006/docPropsVTypes">
  <Template>Normal</Template>
  <TotalTime>158</TotalTime>
  <Pages>8</Pages>
  <Words>3002</Words>
  <Characters>17116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20078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creator>Dominika Anna Suwik</dc:creator>
  <cp:keywords>84th</cp:keywords>
  <cp:lastModifiedBy>Saša CVIJETIĆ</cp:lastModifiedBy>
  <cp:revision>14</cp:revision>
  <cp:lastPrinted>2019-12-03T02:34:00Z</cp:lastPrinted>
  <dcterms:created xsi:type="dcterms:W3CDTF">2019-12-02T21:59:00Z</dcterms:created>
  <dcterms:modified xsi:type="dcterms:W3CDTF">2019-12-03T02:35:00Z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UNEP/OzL.Pro/ExCom/84/32</vt:lpwstr>
  </property>
  <property fmtid="{D5CDD505-2E9C-101B-9397-08002B2CF9AE}" pid="3" name="Revision date">
    <vt:lpwstr>12/02/2019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