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3B468A" w:rsidRPr="00FD6D8B" w14:paraId="2BFE2C29" w14:textId="77777777" w:rsidTr="00D64F77">
        <w:trPr>
          <w:trHeight w:val="720"/>
        </w:trPr>
        <w:tc>
          <w:tcPr>
            <w:tcW w:w="5490" w:type="dxa"/>
            <w:gridSpan w:val="2"/>
            <w:tcBorders>
              <w:bottom w:val="single" w:sz="8" w:space="0" w:color="auto"/>
            </w:tcBorders>
          </w:tcPr>
          <w:p w14:paraId="60ED5EC1" w14:textId="77777777" w:rsidR="003B468A" w:rsidRPr="00981E14"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sz w:val="28"/>
                <w:szCs w:val="28"/>
              </w:rPr>
            </w:pPr>
            <w:r w:rsidRPr="00981E14">
              <w:rPr>
                <w:rFonts w:eastAsiaTheme="minorEastAsia"/>
                <w:color w:val="000000"/>
                <w:sz w:val="36"/>
                <w:szCs w:val="36"/>
              </w:rPr>
              <w:t>联</w:t>
            </w:r>
            <w:r w:rsidRPr="00981E14">
              <w:rPr>
                <w:rFonts w:eastAsiaTheme="minorEastAsia"/>
                <w:color w:val="000000"/>
                <w:sz w:val="36"/>
                <w:szCs w:val="36"/>
              </w:rPr>
              <w:t xml:space="preserve">  </w:t>
            </w:r>
            <w:r w:rsidRPr="00981E14">
              <w:rPr>
                <w:rFonts w:eastAsiaTheme="minorEastAsia"/>
                <w:color w:val="000000"/>
                <w:sz w:val="36"/>
                <w:szCs w:val="36"/>
              </w:rPr>
              <w:t>合</w:t>
            </w:r>
            <w:r w:rsidRPr="00981E14">
              <w:rPr>
                <w:rFonts w:eastAsiaTheme="minorEastAsia"/>
                <w:color w:val="000000"/>
                <w:sz w:val="36"/>
                <w:szCs w:val="36"/>
              </w:rPr>
              <w:t xml:space="preserve">  </w:t>
            </w:r>
            <w:r w:rsidRPr="00981E14">
              <w:rPr>
                <w:rFonts w:eastAsiaTheme="minorEastAsia"/>
                <w:color w:val="000000"/>
                <w:sz w:val="36"/>
                <w:szCs w:val="36"/>
              </w:rPr>
              <w:t>国</w:t>
            </w:r>
          </w:p>
        </w:tc>
        <w:tc>
          <w:tcPr>
            <w:tcW w:w="4590" w:type="dxa"/>
            <w:gridSpan w:val="2"/>
            <w:tcBorders>
              <w:bottom w:val="single" w:sz="8" w:space="0" w:color="auto"/>
            </w:tcBorders>
          </w:tcPr>
          <w:p w14:paraId="0D590AC0" w14:textId="77777777" w:rsidR="003B468A" w:rsidRPr="00FD6D8B" w:rsidRDefault="00C4722B">
            <w:pPr>
              <w:jc w:val="right"/>
              <w:rPr>
                <w:rFonts w:asciiTheme="minorBidi" w:eastAsiaTheme="minorEastAsia" w:hAnsiTheme="minorBidi" w:cstheme="minorBidi"/>
                <w:sz w:val="52"/>
                <w:szCs w:val="52"/>
              </w:rPr>
            </w:pPr>
            <w:r w:rsidRPr="00FD6D8B">
              <w:rPr>
                <w:rFonts w:asciiTheme="minorBidi" w:eastAsiaTheme="minorEastAsia" w:hAnsiTheme="minorBidi" w:cstheme="minorBidi"/>
                <w:b/>
                <w:sz w:val="72"/>
              </w:rPr>
              <w:t>EP</w:t>
            </w:r>
          </w:p>
        </w:tc>
      </w:tr>
      <w:tr w:rsidR="003B468A" w:rsidRPr="00981E14" w14:paraId="682B276F" w14:textId="77777777" w:rsidTr="00D64F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single" w:sz="8" w:space="0" w:color="auto"/>
              <w:left w:val="nil"/>
              <w:bottom w:val="single" w:sz="18" w:space="0" w:color="auto"/>
              <w:right w:val="nil"/>
            </w:tcBorders>
          </w:tcPr>
          <w:p w14:paraId="50F0F484" w14:textId="77777777" w:rsidR="003B468A" w:rsidRPr="00981E14" w:rsidRDefault="00C4722B">
            <w:pPr>
              <w:spacing w:before="120"/>
              <w:rPr>
                <w:rFonts w:eastAsiaTheme="minorEastAsia"/>
              </w:rPr>
            </w:pPr>
            <w:r w:rsidRPr="00981E14">
              <w:rPr>
                <w:rFonts w:eastAsiaTheme="minorEastAsia"/>
                <w:noProof/>
                <w:lang w:val="en-CA" w:eastAsia="en-CA"/>
              </w:rPr>
              <w:drawing>
                <wp:anchor distT="0" distB="0" distL="114300" distR="114300" simplePos="0" relativeHeight="251660288" behindDoc="0" locked="0" layoutInCell="1" allowOverlap="1" wp14:anchorId="09221DE4" wp14:editId="7CE15E8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81E14">
              <w:rPr>
                <w:rFonts w:eastAsiaTheme="minorEastAsia"/>
                <w:noProof/>
                <w:lang w:val="en-CA" w:eastAsia="en-CA"/>
              </w:rPr>
              <w:drawing>
                <wp:anchor distT="0" distB="0" distL="114300" distR="114300" simplePos="0" relativeHeight="251661312" behindDoc="1" locked="0" layoutInCell="0" allowOverlap="1" wp14:anchorId="6CF49C23" wp14:editId="7F16D9F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single" w:sz="8" w:space="0" w:color="auto"/>
              <w:left w:val="nil"/>
              <w:bottom w:val="single" w:sz="18" w:space="0" w:color="auto"/>
              <w:right w:val="nil"/>
            </w:tcBorders>
            <w:vAlign w:val="center"/>
          </w:tcPr>
          <w:p w14:paraId="46E13AB4" w14:textId="77777777" w:rsidR="003B468A" w:rsidRPr="00981E14" w:rsidRDefault="003B468A">
            <w:pPr>
              <w:pStyle w:val="Heading3"/>
              <w:numPr>
                <w:ilvl w:val="0"/>
                <w:numId w:val="0"/>
              </w:numPr>
              <w:spacing w:after="0"/>
              <w:jc w:val="left"/>
              <w:rPr>
                <w:rFonts w:eastAsiaTheme="minorEastAsia"/>
                <w:b/>
                <w:sz w:val="32"/>
                <w:lang w:val="en-CA"/>
              </w:rPr>
            </w:pPr>
          </w:p>
          <w:p w14:paraId="4995E18F" w14:textId="77777777" w:rsidR="003B468A" w:rsidRPr="00981E14" w:rsidRDefault="00C4722B">
            <w:pPr>
              <w:pStyle w:val="Heading3"/>
              <w:numPr>
                <w:ilvl w:val="0"/>
                <w:numId w:val="0"/>
              </w:numPr>
              <w:spacing w:after="0"/>
              <w:jc w:val="left"/>
              <w:rPr>
                <w:rFonts w:eastAsiaTheme="minorEastAsia"/>
                <w:b/>
                <w:sz w:val="32"/>
                <w:lang w:val="ru-RU"/>
              </w:rPr>
            </w:pPr>
            <w:r w:rsidRPr="00981E14">
              <w:rPr>
                <w:rFonts w:eastAsiaTheme="minorEastAsia"/>
                <w:b/>
                <w:color w:val="000000"/>
                <w:sz w:val="44"/>
              </w:rPr>
              <w:t>联</w:t>
            </w:r>
            <w:r w:rsidRPr="00981E14">
              <w:rPr>
                <w:rFonts w:eastAsiaTheme="minorEastAsia"/>
                <w:b/>
                <w:color w:val="000000"/>
                <w:sz w:val="44"/>
              </w:rPr>
              <w:t xml:space="preserve"> </w:t>
            </w:r>
            <w:r w:rsidRPr="00981E14">
              <w:rPr>
                <w:rFonts w:eastAsiaTheme="minorEastAsia"/>
                <w:b/>
                <w:color w:val="000000"/>
                <w:sz w:val="44"/>
              </w:rPr>
              <w:t>合</w:t>
            </w:r>
            <w:r w:rsidRPr="00981E14">
              <w:rPr>
                <w:rFonts w:eastAsiaTheme="minorEastAsia"/>
                <w:b/>
                <w:color w:val="000000"/>
                <w:sz w:val="44"/>
              </w:rPr>
              <w:t xml:space="preserve"> </w:t>
            </w:r>
            <w:r w:rsidRPr="00981E14">
              <w:rPr>
                <w:rFonts w:eastAsiaTheme="minorEastAsia"/>
                <w:b/>
                <w:color w:val="000000"/>
                <w:sz w:val="44"/>
              </w:rPr>
              <w:t>国</w:t>
            </w:r>
          </w:p>
          <w:p w14:paraId="15FB0072" w14:textId="77777777" w:rsidR="003B468A" w:rsidRPr="00981E14"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r w:rsidRPr="00981E14">
              <w:rPr>
                <w:rFonts w:eastAsiaTheme="minorEastAsia"/>
                <w:b/>
                <w:color w:val="000000"/>
                <w:sz w:val="44"/>
              </w:rPr>
              <w:t>环</w:t>
            </w:r>
            <w:r w:rsidRPr="00981E14">
              <w:rPr>
                <w:rFonts w:eastAsiaTheme="minorEastAsia"/>
                <w:b/>
                <w:color w:val="000000"/>
                <w:sz w:val="44"/>
                <w:lang w:val="ru-RU"/>
              </w:rPr>
              <w:t xml:space="preserve"> </w:t>
            </w:r>
            <w:r w:rsidRPr="00981E14">
              <w:rPr>
                <w:rFonts w:eastAsiaTheme="minorEastAsia"/>
                <w:b/>
                <w:color w:val="000000"/>
                <w:sz w:val="44"/>
              </w:rPr>
              <w:t>境</w:t>
            </w:r>
            <w:r w:rsidRPr="00981E14">
              <w:rPr>
                <w:rFonts w:eastAsiaTheme="minorEastAsia"/>
                <w:b/>
                <w:color w:val="000000"/>
                <w:sz w:val="44"/>
                <w:lang w:val="ru-RU"/>
              </w:rPr>
              <w:t xml:space="preserve"> </w:t>
            </w:r>
            <w:r w:rsidRPr="00981E14">
              <w:rPr>
                <w:rFonts w:eastAsiaTheme="minorEastAsia"/>
                <w:b/>
                <w:color w:val="000000"/>
                <w:sz w:val="44"/>
              </w:rPr>
              <w:t>规</w:t>
            </w:r>
            <w:r w:rsidRPr="00981E14">
              <w:rPr>
                <w:rFonts w:eastAsiaTheme="minorEastAsia"/>
                <w:b/>
                <w:color w:val="000000"/>
                <w:sz w:val="44"/>
                <w:lang w:val="ru-RU"/>
              </w:rPr>
              <w:t xml:space="preserve"> </w:t>
            </w:r>
            <w:r w:rsidRPr="00981E14">
              <w:rPr>
                <w:rFonts w:eastAsiaTheme="minorEastAsia"/>
                <w:b/>
                <w:color w:val="000000"/>
                <w:sz w:val="44"/>
              </w:rPr>
              <w:t>划</w:t>
            </w:r>
            <w:r w:rsidRPr="00981E14">
              <w:rPr>
                <w:rFonts w:eastAsiaTheme="minorEastAsia"/>
                <w:b/>
                <w:color w:val="000000"/>
                <w:sz w:val="44"/>
                <w:lang w:val="ru-RU"/>
              </w:rPr>
              <w:t xml:space="preserve"> </w:t>
            </w:r>
            <w:r w:rsidRPr="00981E14">
              <w:rPr>
                <w:rFonts w:eastAsiaTheme="minorEastAsia"/>
                <w:b/>
                <w:color w:val="000000"/>
                <w:sz w:val="44"/>
              </w:rPr>
              <w:t>署</w:t>
            </w:r>
          </w:p>
          <w:p w14:paraId="594CD28E"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p>
          <w:p w14:paraId="733673D0"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sz w:val="32"/>
                <w:lang w:val="ru-RU"/>
              </w:rPr>
            </w:pPr>
          </w:p>
        </w:tc>
        <w:tc>
          <w:tcPr>
            <w:tcW w:w="3438" w:type="dxa"/>
            <w:tcBorders>
              <w:top w:val="single" w:sz="8" w:space="0" w:color="auto"/>
              <w:left w:val="nil"/>
              <w:bottom w:val="single" w:sz="18" w:space="0" w:color="auto"/>
              <w:right w:val="nil"/>
            </w:tcBorders>
          </w:tcPr>
          <w:p w14:paraId="0B05F7CA" w14:textId="77777777" w:rsidR="003B468A" w:rsidRPr="00981E14" w:rsidRDefault="003B468A">
            <w:pPr>
              <w:rPr>
                <w:rFonts w:eastAsiaTheme="minorEastAsia"/>
                <w:color w:val="000000"/>
                <w:szCs w:val="24"/>
                <w:lang w:val="ru-RU"/>
              </w:rPr>
            </w:pPr>
          </w:p>
          <w:p w14:paraId="7EFFB25B"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Distr.</w:t>
            </w:r>
          </w:p>
          <w:p w14:paraId="326A532E"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GENERAL</w:t>
            </w:r>
          </w:p>
          <w:p w14:paraId="3405EAF2" w14:textId="77777777" w:rsidR="003B468A" w:rsidRPr="00981E14" w:rsidRDefault="003B468A">
            <w:pPr>
              <w:rPr>
                <w:rFonts w:eastAsiaTheme="minorEastAsia"/>
                <w:color w:val="000000"/>
                <w:sz w:val="24"/>
                <w:szCs w:val="24"/>
              </w:rPr>
            </w:pPr>
          </w:p>
          <w:p w14:paraId="62131A95" w14:textId="554B5F07" w:rsidR="003B468A" w:rsidRPr="00981E14" w:rsidRDefault="00C4722B" w:rsidP="00327881">
            <w:pPr>
              <w:rPr>
                <w:rFonts w:eastAsiaTheme="minorEastAsia"/>
                <w:sz w:val="24"/>
              </w:rPr>
            </w:pPr>
            <w:r w:rsidRPr="00981E14">
              <w:rPr>
                <w:rFonts w:eastAsiaTheme="minorEastAsia"/>
                <w:sz w:val="24"/>
              </w:rPr>
              <w:fldChar w:fldCharType="begin"/>
            </w:r>
            <w:r w:rsidRPr="00981E14">
              <w:rPr>
                <w:rFonts w:eastAsiaTheme="minorEastAsia"/>
                <w:sz w:val="24"/>
                <w:lang w:val="pt-BR"/>
              </w:rPr>
              <w:instrText xml:space="preserve"> DOCPROPERTY "Document number"  \* MERGEFORMAT </w:instrText>
            </w:r>
            <w:r w:rsidRPr="00981E14">
              <w:rPr>
                <w:rFonts w:eastAsiaTheme="minorEastAsia"/>
                <w:sz w:val="24"/>
              </w:rPr>
              <w:fldChar w:fldCharType="separate"/>
            </w:r>
            <w:r w:rsidR="00327881">
              <w:rPr>
                <w:rFonts w:eastAsiaTheme="minorEastAsia"/>
                <w:sz w:val="24"/>
                <w:lang w:val="pt-BR"/>
              </w:rPr>
              <w:t>UNEP/OzL.Pro/ExCom/83/12</w:t>
            </w:r>
            <w:r w:rsidRPr="00981E14">
              <w:rPr>
                <w:rFonts w:eastAsiaTheme="minorEastAsia"/>
                <w:sz w:val="24"/>
              </w:rPr>
              <w:fldChar w:fldCharType="end"/>
            </w:r>
          </w:p>
          <w:p w14:paraId="11EFA9B6" w14:textId="31013AA0" w:rsidR="003B468A" w:rsidRPr="00981E14" w:rsidRDefault="00450212" w:rsidP="00D2077F">
            <w:pPr>
              <w:rPr>
                <w:rFonts w:eastAsiaTheme="minorEastAsia"/>
                <w:color w:val="000000"/>
                <w:sz w:val="24"/>
                <w:szCs w:val="24"/>
              </w:rPr>
            </w:pPr>
            <w:r>
              <w:fldChar w:fldCharType="begin"/>
            </w:r>
            <w:r>
              <w:instrText xml:space="preserve"> DOCPROPERTY "Revision date" \@ "d MMMM YYYY"  \* MERGEFORMAT </w:instrText>
            </w:r>
            <w:r>
              <w:fldChar w:fldCharType="separate"/>
            </w:r>
            <w:r w:rsidRPr="00450212">
              <w:rPr>
                <w:rFonts w:eastAsiaTheme="minorEastAsia"/>
                <w:sz w:val="24"/>
                <w:lang w:val="pt-BR"/>
              </w:rPr>
              <w:t>25 April</w:t>
            </w:r>
            <w:r>
              <w:t xml:space="preserve"> 2019</w:t>
            </w:r>
            <w:r>
              <w:fldChar w:fldCharType="end"/>
            </w:r>
          </w:p>
          <w:p w14:paraId="324E6DF4" w14:textId="77777777" w:rsidR="003B468A" w:rsidRPr="00981E14" w:rsidRDefault="003B468A">
            <w:pPr>
              <w:rPr>
                <w:rFonts w:eastAsiaTheme="minorEastAsia"/>
                <w:color w:val="000000"/>
                <w:sz w:val="24"/>
                <w:szCs w:val="24"/>
              </w:rPr>
            </w:pPr>
          </w:p>
          <w:p w14:paraId="05DD0462" w14:textId="77777777" w:rsidR="003B468A" w:rsidRPr="00981E14" w:rsidRDefault="00C4722B">
            <w:pPr>
              <w:tabs>
                <w:tab w:val="left" w:pos="10080"/>
              </w:tabs>
              <w:rPr>
                <w:rFonts w:eastAsiaTheme="minorEastAsia"/>
                <w:color w:val="000000"/>
                <w:sz w:val="24"/>
                <w:szCs w:val="24"/>
              </w:rPr>
            </w:pPr>
            <w:r w:rsidRPr="00981E14">
              <w:rPr>
                <w:rFonts w:eastAsiaTheme="minorEastAsia"/>
                <w:color w:val="000000"/>
                <w:sz w:val="24"/>
                <w:szCs w:val="24"/>
              </w:rPr>
              <w:t>CHINESE</w:t>
            </w:r>
          </w:p>
          <w:p w14:paraId="0AFDD5CF" w14:textId="77777777" w:rsidR="003B468A" w:rsidRPr="00981E14" w:rsidRDefault="00C4722B">
            <w:pPr>
              <w:tabs>
                <w:tab w:val="left" w:pos="10080"/>
              </w:tabs>
              <w:rPr>
                <w:rFonts w:eastAsiaTheme="minorEastAsia"/>
                <w:color w:val="000000"/>
                <w:spacing w:val="-10"/>
                <w:sz w:val="24"/>
                <w:szCs w:val="24"/>
              </w:rPr>
            </w:pPr>
            <w:r w:rsidRPr="00981E14">
              <w:rPr>
                <w:rFonts w:eastAsiaTheme="minorEastAsia"/>
                <w:color w:val="000000"/>
                <w:sz w:val="24"/>
                <w:szCs w:val="24"/>
              </w:rPr>
              <w:t>ORIGINAL: ENGLISH</w:t>
            </w:r>
          </w:p>
          <w:p w14:paraId="47000E23" w14:textId="77777777" w:rsidR="003B468A" w:rsidRPr="00981E14" w:rsidRDefault="003B468A">
            <w:pPr>
              <w:rPr>
                <w:rFonts w:eastAsiaTheme="minorEastAsia"/>
              </w:rPr>
            </w:pPr>
          </w:p>
        </w:tc>
      </w:tr>
    </w:tbl>
    <w:p w14:paraId="5A94BB8B" w14:textId="77777777" w:rsidR="003B468A" w:rsidRPr="00981E14" w:rsidRDefault="00C4722B" w:rsidP="00C0214C">
      <w:pPr>
        <w:pStyle w:val="Normal-para"/>
        <w:numPr>
          <w:ilvl w:val="0"/>
          <w:numId w:val="0"/>
        </w:numPr>
        <w:tabs>
          <w:tab w:val="clear" w:pos="490"/>
          <w:tab w:val="clear" w:pos="979"/>
          <w:tab w:val="clear" w:pos="1469"/>
          <w:tab w:val="left" w:pos="3705"/>
        </w:tabs>
        <w:spacing w:before="60" w:after="0"/>
        <w:ind w:hanging="360"/>
        <w:rPr>
          <w:rFonts w:eastAsiaTheme="minorEastAsia"/>
          <w:color w:val="000000"/>
        </w:rPr>
      </w:pPr>
      <w:r w:rsidRPr="00981E14">
        <w:rPr>
          <w:rFonts w:eastAsiaTheme="minorEastAsia"/>
          <w:color w:val="000000"/>
        </w:rPr>
        <w:t>执行蒙特利尔议定书</w:t>
      </w:r>
    </w:p>
    <w:p w14:paraId="16EBA4C1" w14:textId="77777777" w:rsidR="003B468A" w:rsidRPr="00981E14" w:rsidRDefault="00C4722B" w:rsidP="00C0214C">
      <w:pPr>
        <w:pStyle w:val="Normal-para"/>
        <w:numPr>
          <w:ilvl w:val="0"/>
          <w:numId w:val="0"/>
        </w:numPr>
        <w:tabs>
          <w:tab w:val="clear" w:pos="490"/>
          <w:tab w:val="clear" w:pos="979"/>
          <w:tab w:val="clear" w:pos="1469"/>
          <w:tab w:val="left" w:pos="3705"/>
        </w:tabs>
        <w:spacing w:before="0" w:after="0"/>
        <w:ind w:hanging="360"/>
        <w:rPr>
          <w:rFonts w:eastAsiaTheme="minorEastAsia"/>
          <w:color w:val="000000"/>
          <w:sz w:val="28"/>
        </w:rPr>
      </w:pPr>
      <w:r w:rsidRPr="00981E14">
        <w:rPr>
          <w:rFonts w:eastAsiaTheme="minorEastAsia"/>
          <w:color w:val="000000"/>
          <w:lang w:val="en-CA"/>
        </w:rPr>
        <w:t xml:space="preserve">  </w:t>
      </w:r>
      <w:r w:rsidRPr="00981E14">
        <w:rPr>
          <w:rFonts w:eastAsiaTheme="minorEastAsia"/>
          <w:color w:val="000000"/>
        </w:rPr>
        <w:t>多边基金执行委员会</w:t>
      </w:r>
      <w:r w:rsidRPr="00981E14">
        <w:rPr>
          <w:rFonts w:eastAsiaTheme="minorEastAsia"/>
          <w:color w:val="000000"/>
          <w:sz w:val="28"/>
        </w:rPr>
        <w:tab/>
      </w:r>
    </w:p>
    <w:p w14:paraId="691C511C" w14:textId="77777777" w:rsidR="005A3B99" w:rsidRPr="00981E14" w:rsidRDefault="005A3B99" w:rsidP="00C0214C">
      <w:pPr>
        <w:ind w:hanging="360"/>
        <w:jc w:val="left"/>
        <w:rPr>
          <w:rFonts w:eastAsiaTheme="minorEastAsia"/>
          <w:sz w:val="24"/>
          <w:szCs w:val="24"/>
          <w:lang w:val="en-CA" w:eastAsia="zh-CN"/>
        </w:rPr>
      </w:pPr>
      <w:r w:rsidRPr="00981E14">
        <w:rPr>
          <w:rFonts w:eastAsiaTheme="minorEastAsia"/>
          <w:noProof/>
          <w:sz w:val="24"/>
          <w:szCs w:val="24"/>
          <w:lang w:val="en-CA" w:eastAsia="zh-CN"/>
        </w:rPr>
        <w:t>第八十三次会议</w:t>
      </w:r>
    </w:p>
    <w:p w14:paraId="7E608692" w14:textId="77777777" w:rsidR="005A3B99" w:rsidRPr="00981E14" w:rsidRDefault="005A3B99" w:rsidP="00C0214C">
      <w:pPr>
        <w:ind w:hanging="360"/>
        <w:jc w:val="left"/>
        <w:rPr>
          <w:rFonts w:eastAsiaTheme="minorEastAsia"/>
          <w:sz w:val="24"/>
          <w:szCs w:val="24"/>
          <w:lang w:val="en-CA" w:eastAsia="zh-CN"/>
        </w:rPr>
      </w:pPr>
      <w:r w:rsidRPr="00981E14">
        <w:rPr>
          <w:rFonts w:eastAsiaTheme="minorEastAsia"/>
          <w:noProof/>
          <w:sz w:val="24"/>
          <w:szCs w:val="24"/>
          <w:lang w:val="en-CA" w:eastAsia="zh-CN"/>
        </w:rPr>
        <w:t>2019</w:t>
      </w:r>
      <w:r w:rsidRPr="00981E14">
        <w:rPr>
          <w:rFonts w:eastAsiaTheme="minorEastAsia"/>
          <w:noProof/>
          <w:sz w:val="24"/>
          <w:szCs w:val="24"/>
          <w:lang w:val="en-CA" w:eastAsia="zh-CN"/>
        </w:rPr>
        <w:t>年</w:t>
      </w:r>
      <w:r w:rsidRPr="00981E14">
        <w:rPr>
          <w:rFonts w:eastAsiaTheme="minorEastAsia"/>
          <w:noProof/>
          <w:sz w:val="24"/>
          <w:szCs w:val="24"/>
          <w:lang w:val="en-CA" w:eastAsia="zh-CN"/>
        </w:rPr>
        <w:t>5</w:t>
      </w:r>
      <w:r w:rsidRPr="00981E14">
        <w:rPr>
          <w:rFonts w:eastAsiaTheme="minorEastAsia"/>
          <w:noProof/>
          <w:sz w:val="24"/>
          <w:szCs w:val="24"/>
          <w:lang w:val="en-CA" w:eastAsia="zh-CN"/>
        </w:rPr>
        <w:t>月</w:t>
      </w:r>
      <w:r w:rsidRPr="00981E14">
        <w:rPr>
          <w:rFonts w:eastAsiaTheme="minorEastAsia"/>
          <w:noProof/>
          <w:sz w:val="24"/>
          <w:szCs w:val="24"/>
          <w:lang w:val="en-CA" w:eastAsia="zh-CN"/>
        </w:rPr>
        <w:t>27</w:t>
      </w:r>
      <w:r w:rsidRPr="00981E14">
        <w:rPr>
          <w:rFonts w:eastAsiaTheme="minorEastAsia"/>
          <w:noProof/>
          <w:sz w:val="24"/>
          <w:szCs w:val="24"/>
          <w:lang w:val="en-CA" w:eastAsia="zh-CN"/>
        </w:rPr>
        <w:t>日至</w:t>
      </w:r>
      <w:r w:rsidRPr="00981E14">
        <w:rPr>
          <w:rFonts w:eastAsiaTheme="minorEastAsia"/>
          <w:noProof/>
          <w:sz w:val="24"/>
          <w:szCs w:val="24"/>
          <w:lang w:val="en-CA" w:eastAsia="zh-CN"/>
        </w:rPr>
        <w:t>31</w:t>
      </w:r>
      <w:r w:rsidRPr="00981E14">
        <w:rPr>
          <w:rFonts w:eastAsiaTheme="minorEastAsia"/>
          <w:noProof/>
          <w:sz w:val="24"/>
          <w:szCs w:val="24"/>
          <w:lang w:val="en-CA" w:eastAsia="zh-CN"/>
        </w:rPr>
        <w:t>日，蒙特利尔</w:t>
      </w:r>
    </w:p>
    <w:p w14:paraId="18ECF2F7" w14:textId="6C3F77C7" w:rsidR="00D64F77" w:rsidRDefault="00D64F77">
      <w:pPr>
        <w:rPr>
          <w:rFonts w:eastAsiaTheme="minorEastAsia"/>
          <w:lang w:val="en-CA" w:eastAsia="zh-CN"/>
        </w:rPr>
      </w:pPr>
    </w:p>
    <w:p w14:paraId="59E2F285" w14:textId="77777777" w:rsidR="00903020" w:rsidRPr="00981E14" w:rsidRDefault="00903020">
      <w:pPr>
        <w:rPr>
          <w:rFonts w:eastAsiaTheme="minorEastAsia"/>
          <w:lang w:val="en-CA" w:eastAsia="zh-CN"/>
        </w:rPr>
      </w:pPr>
    </w:p>
    <w:p w14:paraId="181A1F5C" w14:textId="59632832" w:rsidR="00981E14" w:rsidRDefault="00981E14" w:rsidP="00981E14">
      <w:pPr>
        <w:spacing w:before="120" w:after="120" w:line="264" w:lineRule="auto"/>
        <w:jc w:val="center"/>
        <w:rPr>
          <w:rFonts w:eastAsiaTheme="minorEastAsia"/>
          <w:b/>
          <w:bCs/>
          <w:sz w:val="28"/>
          <w:szCs w:val="28"/>
          <w:lang w:val="en-US" w:eastAsia="zh-CN"/>
        </w:rPr>
      </w:pPr>
      <w:r w:rsidRPr="00981E14">
        <w:rPr>
          <w:rFonts w:eastAsiaTheme="minorEastAsia"/>
          <w:b/>
          <w:bCs/>
          <w:sz w:val="28"/>
          <w:szCs w:val="28"/>
          <w:lang w:val="en-US" w:eastAsia="zh-CN"/>
        </w:rPr>
        <w:t>2019</w:t>
      </w:r>
      <w:r w:rsidRPr="00981E14">
        <w:rPr>
          <w:rFonts w:eastAsiaTheme="minorEastAsia"/>
          <w:b/>
          <w:bCs/>
          <w:sz w:val="28"/>
          <w:szCs w:val="28"/>
          <w:lang w:val="en-US" w:eastAsia="zh-CN"/>
        </w:rPr>
        <w:t>年综合项目完成报告</w:t>
      </w:r>
    </w:p>
    <w:p w14:paraId="4C09EACB" w14:textId="77777777" w:rsidR="00903020" w:rsidRPr="00981E14" w:rsidRDefault="00903020" w:rsidP="00981E14">
      <w:pPr>
        <w:spacing w:before="120" w:after="120" w:line="264" w:lineRule="auto"/>
        <w:jc w:val="center"/>
        <w:rPr>
          <w:rFonts w:eastAsiaTheme="minorEastAsia"/>
          <w:sz w:val="28"/>
          <w:szCs w:val="28"/>
          <w:lang w:val="en-US" w:eastAsia="zh-CN"/>
        </w:rPr>
      </w:pPr>
    </w:p>
    <w:p w14:paraId="3A171B28" w14:textId="77777777" w:rsidR="00981E14" w:rsidRPr="00981E14" w:rsidRDefault="00981E14" w:rsidP="003C179F">
      <w:pPr>
        <w:pStyle w:val="Heading1"/>
      </w:pPr>
      <w:r w:rsidRPr="00981E14">
        <w:t>背景</w:t>
      </w:r>
    </w:p>
    <w:p w14:paraId="2379A008" w14:textId="697AA2E4"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执行委员会</w:t>
      </w:r>
      <w:r w:rsidR="003011E0">
        <w:rPr>
          <w:rFonts w:eastAsiaTheme="minorEastAsia" w:hint="eastAsia"/>
          <w:szCs w:val="24"/>
        </w:rPr>
        <w:t>的</w:t>
      </w:r>
      <w:r w:rsidRPr="00981E14">
        <w:rPr>
          <w:rFonts w:eastAsiaTheme="minorEastAsia"/>
          <w:szCs w:val="24"/>
        </w:rPr>
        <w:t>每次会议</w:t>
      </w:r>
      <w:r>
        <w:rPr>
          <w:rFonts w:eastAsiaTheme="minorEastAsia" w:hint="eastAsia"/>
          <w:szCs w:val="24"/>
        </w:rPr>
        <w:t>都</w:t>
      </w:r>
      <w:r w:rsidRPr="00981E14">
        <w:rPr>
          <w:rFonts w:eastAsiaTheme="minorEastAsia"/>
          <w:szCs w:val="24"/>
        </w:rPr>
        <w:t>讨论</w:t>
      </w:r>
      <w:r>
        <w:rPr>
          <w:rFonts w:eastAsiaTheme="minorEastAsia" w:hint="eastAsia"/>
          <w:szCs w:val="24"/>
        </w:rPr>
        <w:t>尚</w:t>
      </w:r>
      <w:r w:rsidRPr="00981E14">
        <w:rPr>
          <w:rFonts w:eastAsiaTheme="minorEastAsia"/>
          <w:szCs w:val="24"/>
        </w:rPr>
        <w:t>未</w:t>
      </w:r>
      <w:r>
        <w:rPr>
          <w:rFonts w:eastAsiaTheme="minorEastAsia" w:hint="eastAsia"/>
          <w:szCs w:val="24"/>
        </w:rPr>
        <w:t>提交</w:t>
      </w:r>
      <w:r w:rsidRPr="00981E14">
        <w:rPr>
          <w:rFonts w:eastAsiaTheme="minorEastAsia"/>
          <w:szCs w:val="24"/>
        </w:rPr>
        <w:t>的项目完成报告问题。</w:t>
      </w:r>
      <w:r>
        <w:rPr>
          <w:rFonts w:eastAsiaTheme="minorEastAsia" w:hint="eastAsia"/>
          <w:szCs w:val="24"/>
        </w:rPr>
        <w:t>执委会第八十二次</w:t>
      </w:r>
      <w:r w:rsidRPr="00981E14">
        <w:rPr>
          <w:rFonts w:eastAsiaTheme="minorEastAsia"/>
          <w:szCs w:val="24"/>
        </w:rPr>
        <w:t>会议</w:t>
      </w:r>
      <w:r>
        <w:rPr>
          <w:rFonts w:eastAsiaTheme="minorEastAsia" w:hint="eastAsia"/>
          <w:iCs/>
          <w:szCs w:val="24"/>
        </w:rPr>
        <w:t>特别</w:t>
      </w:r>
      <w:r w:rsidRPr="00981E14">
        <w:rPr>
          <w:rFonts w:eastAsiaTheme="minorEastAsia"/>
          <w:szCs w:val="24"/>
        </w:rPr>
        <w:t>督促</w:t>
      </w:r>
      <w:r>
        <w:rPr>
          <w:rFonts w:eastAsiaTheme="minorEastAsia" w:hint="eastAsia"/>
          <w:szCs w:val="24"/>
        </w:rPr>
        <w:t>各</w:t>
      </w:r>
      <w:r w:rsidRPr="00981E14">
        <w:rPr>
          <w:rFonts w:eastAsiaTheme="minorEastAsia"/>
          <w:szCs w:val="24"/>
        </w:rPr>
        <w:t>双边</w:t>
      </w:r>
      <w:r>
        <w:rPr>
          <w:rFonts w:eastAsiaTheme="minorEastAsia" w:hint="eastAsia"/>
          <w:szCs w:val="24"/>
        </w:rPr>
        <w:t>机构</w:t>
      </w:r>
      <w:r w:rsidRPr="00981E14">
        <w:rPr>
          <w:rFonts w:eastAsiaTheme="minorEastAsia"/>
          <w:szCs w:val="24"/>
        </w:rPr>
        <w:t>和执行机构</w:t>
      </w:r>
      <w:r>
        <w:rPr>
          <w:rFonts w:eastAsiaTheme="minorEastAsia" w:hint="eastAsia"/>
          <w:szCs w:val="24"/>
        </w:rPr>
        <w:t>向第八十三次</w:t>
      </w:r>
      <w:r w:rsidRPr="00981E14">
        <w:rPr>
          <w:rFonts w:eastAsiaTheme="minorEastAsia"/>
          <w:szCs w:val="24"/>
        </w:rPr>
        <w:t>会议</w:t>
      </w:r>
      <w:r>
        <w:rPr>
          <w:rFonts w:eastAsiaTheme="minorEastAsia" w:hint="eastAsia"/>
          <w:szCs w:val="24"/>
        </w:rPr>
        <w:t>提交应该提交的</w:t>
      </w:r>
      <w:r w:rsidRPr="00981E14">
        <w:rPr>
          <w:rFonts w:eastAsiaTheme="minorEastAsia"/>
          <w:szCs w:val="24"/>
        </w:rPr>
        <w:t>多年期</w:t>
      </w:r>
      <w:r>
        <w:rPr>
          <w:rFonts w:eastAsiaTheme="minorEastAsia" w:hint="eastAsia"/>
          <w:szCs w:val="24"/>
        </w:rPr>
        <w:t>协定和单个项目</w:t>
      </w:r>
      <w:r w:rsidRPr="00981E14">
        <w:rPr>
          <w:rFonts w:eastAsiaTheme="minorEastAsia"/>
          <w:szCs w:val="24"/>
        </w:rPr>
        <w:t>的</w:t>
      </w:r>
      <w:r>
        <w:rPr>
          <w:rFonts w:eastAsiaTheme="minorEastAsia" w:hint="eastAsia"/>
          <w:szCs w:val="24"/>
        </w:rPr>
        <w:t>项目完成报告</w:t>
      </w:r>
      <w:r w:rsidRPr="00981E14">
        <w:rPr>
          <w:rFonts w:eastAsiaTheme="minorEastAsia"/>
          <w:szCs w:val="24"/>
        </w:rPr>
        <w:t>，如果不提交，则</w:t>
      </w:r>
      <w:r>
        <w:rPr>
          <w:rFonts w:eastAsiaTheme="minorEastAsia" w:hint="eastAsia"/>
          <w:szCs w:val="24"/>
        </w:rPr>
        <w:t>须说明</w:t>
      </w:r>
      <w:r w:rsidRPr="00981E14">
        <w:rPr>
          <w:rFonts w:eastAsiaTheme="minorEastAsia"/>
          <w:szCs w:val="24"/>
        </w:rPr>
        <w:t>理由。</w:t>
      </w:r>
      <w:r>
        <w:rPr>
          <w:rFonts w:eastAsiaTheme="minorEastAsia" w:hint="eastAsia"/>
          <w:szCs w:val="24"/>
        </w:rPr>
        <w:t>执委会</w:t>
      </w:r>
      <w:r w:rsidRPr="00981E14">
        <w:rPr>
          <w:rFonts w:eastAsiaTheme="minorEastAsia"/>
          <w:szCs w:val="24"/>
        </w:rPr>
        <w:t>还敦促</w:t>
      </w:r>
      <w:r>
        <w:rPr>
          <w:rFonts w:eastAsiaTheme="minorEastAsia" w:hint="eastAsia"/>
          <w:szCs w:val="24"/>
        </w:rPr>
        <w:t>各牵头机构</w:t>
      </w:r>
      <w:r w:rsidRPr="00981E14">
        <w:rPr>
          <w:rFonts w:eastAsiaTheme="minorEastAsia"/>
          <w:szCs w:val="24"/>
        </w:rPr>
        <w:t>和合作机构密切协调</w:t>
      </w:r>
      <w:r>
        <w:rPr>
          <w:rFonts w:eastAsiaTheme="minorEastAsia" w:hint="eastAsia"/>
          <w:szCs w:val="24"/>
        </w:rPr>
        <w:t>工作，完成</w:t>
      </w:r>
      <w:r w:rsidR="00F33EF7">
        <w:rPr>
          <w:rFonts w:eastAsiaTheme="minorEastAsia" w:hint="eastAsia"/>
          <w:szCs w:val="24"/>
        </w:rPr>
        <w:t>各自</w:t>
      </w:r>
      <w:r>
        <w:rPr>
          <w:rFonts w:eastAsiaTheme="minorEastAsia" w:hint="eastAsia"/>
          <w:szCs w:val="24"/>
        </w:rPr>
        <w:t>负责的那</w:t>
      </w:r>
      <w:r w:rsidRPr="00981E14">
        <w:rPr>
          <w:rFonts w:eastAsiaTheme="minorEastAsia"/>
          <w:szCs w:val="24"/>
        </w:rPr>
        <w:t>部分</w:t>
      </w:r>
      <w:r>
        <w:rPr>
          <w:rFonts w:eastAsiaTheme="minorEastAsia" w:hint="eastAsia"/>
          <w:szCs w:val="24"/>
        </w:rPr>
        <w:t>项目完成报告</w:t>
      </w:r>
      <w:r w:rsidRPr="00981E14">
        <w:rPr>
          <w:rFonts w:eastAsiaTheme="minorEastAsia"/>
          <w:szCs w:val="24"/>
        </w:rPr>
        <w:t>，以便牵头执行机构</w:t>
      </w:r>
      <w:r>
        <w:rPr>
          <w:rFonts w:eastAsiaTheme="minorEastAsia" w:hint="eastAsia"/>
          <w:szCs w:val="24"/>
        </w:rPr>
        <w:t>按照</w:t>
      </w:r>
      <w:r w:rsidRPr="00981E14">
        <w:rPr>
          <w:rFonts w:eastAsiaTheme="minorEastAsia"/>
          <w:szCs w:val="24"/>
        </w:rPr>
        <w:t>时间表提交</w:t>
      </w:r>
      <w:r w:rsidR="00F33EF7">
        <w:rPr>
          <w:rFonts w:eastAsiaTheme="minorEastAsia" w:hint="eastAsia"/>
          <w:szCs w:val="24"/>
        </w:rPr>
        <w:t>完备</w:t>
      </w:r>
      <w:r w:rsidRPr="00981E14">
        <w:rPr>
          <w:rFonts w:eastAsiaTheme="minorEastAsia"/>
          <w:szCs w:val="24"/>
        </w:rPr>
        <w:t>的</w:t>
      </w:r>
      <w:r>
        <w:rPr>
          <w:rFonts w:eastAsiaTheme="minorEastAsia" w:hint="eastAsia"/>
          <w:szCs w:val="24"/>
        </w:rPr>
        <w:t>项目完成报告</w:t>
      </w:r>
      <w:r w:rsidRPr="00981E14">
        <w:rPr>
          <w:rFonts w:eastAsiaTheme="minorEastAsia"/>
          <w:szCs w:val="24"/>
        </w:rPr>
        <w:t>（决定</w:t>
      </w:r>
      <w:r w:rsidRPr="00981E14">
        <w:rPr>
          <w:rFonts w:eastAsiaTheme="minorEastAsia"/>
          <w:szCs w:val="24"/>
        </w:rPr>
        <w:t>82/42</w:t>
      </w:r>
      <w:r>
        <w:rPr>
          <w:rFonts w:eastAsiaTheme="minorEastAsia" w:hint="eastAsia"/>
          <w:szCs w:val="24"/>
        </w:rPr>
        <w:t>(</w:t>
      </w:r>
      <w:r w:rsidRPr="00981E14">
        <w:rPr>
          <w:rFonts w:eastAsiaTheme="minorEastAsia"/>
          <w:szCs w:val="24"/>
        </w:rPr>
        <w:t>b</w:t>
      </w:r>
      <w:r>
        <w:rPr>
          <w:rFonts w:eastAsiaTheme="minorEastAsia" w:hint="eastAsia"/>
          <w:szCs w:val="24"/>
        </w:rPr>
        <w:t>)</w:t>
      </w:r>
      <w:r w:rsidRPr="00981E14">
        <w:rPr>
          <w:rFonts w:eastAsiaTheme="minorEastAsia"/>
          <w:szCs w:val="24"/>
        </w:rPr>
        <w:t>和</w:t>
      </w:r>
      <w:r>
        <w:rPr>
          <w:rFonts w:eastAsiaTheme="minorEastAsia" w:hint="eastAsia"/>
          <w:szCs w:val="24"/>
        </w:rPr>
        <w:t>(</w:t>
      </w:r>
      <w:r w:rsidRPr="00981E14">
        <w:rPr>
          <w:rFonts w:eastAsiaTheme="minorEastAsia"/>
          <w:szCs w:val="24"/>
        </w:rPr>
        <w:t>C</w:t>
      </w:r>
      <w:r>
        <w:rPr>
          <w:rFonts w:eastAsiaTheme="minorEastAsia" w:hint="eastAsia"/>
          <w:szCs w:val="24"/>
        </w:rPr>
        <w:t>)</w:t>
      </w:r>
      <w:r w:rsidRPr="00981E14">
        <w:rPr>
          <w:rFonts w:eastAsiaTheme="minorEastAsia"/>
          <w:szCs w:val="24"/>
        </w:rPr>
        <w:t>）。</w:t>
      </w:r>
    </w:p>
    <w:p w14:paraId="0BFD05DC" w14:textId="55DADD63"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根据</w:t>
      </w:r>
      <w:r w:rsidR="00572A14">
        <w:rPr>
          <w:rFonts w:eastAsiaTheme="minorEastAsia" w:hint="eastAsia"/>
          <w:szCs w:val="24"/>
        </w:rPr>
        <w:t>第</w:t>
      </w:r>
      <w:r w:rsidR="00572A14" w:rsidRPr="00572A14">
        <w:rPr>
          <w:rFonts w:eastAsiaTheme="minorEastAsia"/>
          <w:szCs w:val="24"/>
          <w:lang w:val="en-GB"/>
        </w:rPr>
        <w:t>82/42(b)</w:t>
      </w:r>
      <w:r w:rsidR="00572A14">
        <w:rPr>
          <w:rFonts w:eastAsiaTheme="minorEastAsia" w:hint="eastAsia"/>
          <w:szCs w:val="24"/>
          <w:lang w:val="en-GB"/>
        </w:rPr>
        <w:t>和</w:t>
      </w:r>
      <w:r w:rsidR="00572A14" w:rsidRPr="00572A14">
        <w:rPr>
          <w:rFonts w:eastAsiaTheme="minorEastAsia"/>
          <w:szCs w:val="24"/>
          <w:lang w:val="en-GB"/>
        </w:rPr>
        <w:t>(c)</w:t>
      </w:r>
      <w:r w:rsidR="00572A14">
        <w:rPr>
          <w:rFonts w:eastAsiaTheme="minorEastAsia" w:hint="eastAsia"/>
          <w:szCs w:val="24"/>
          <w:lang w:val="en-GB"/>
        </w:rPr>
        <w:t>号</w:t>
      </w:r>
      <w:r w:rsidRPr="00981E14">
        <w:rPr>
          <w:rFonts w:eastAsiaTheme="minorEastAsia"/>
          <w:szCs w:val="24"/>
        </w:rPr>
        <w:t>决定，秘书处</w:t>
      </w:r>
      <w:r w:rsidR="00572A14">
        <w:rPr>
          <w:rFonts w:eastAsiaTheme="minorEastAsia" w:hint="eastAsia"/>
          <w:szCs w:val="24"/>
        </w:rPr>
        <w:t>在</w:t>
      </w:r>
      <w:r w:rsidR="00572A14" w:rsidRPr="00981E14">
        <w:rPr>
          <w:rFonts w:eastAsiaTheme="minorEastAsia"/>
          <w:szCs w:val="24"/>
        </w:rPr>
        <w:t>2017</w:t>
      </w:r>
      <w:r w:rsidR="00572A14" w:rsidRPr="00981E14">
        <w:rPr>
          <w:rFonts w:eastAsiaTheme="minorEastAsia"/>
          <w:szCs w:val="24"/>
        </w:rPr>
        <w:t>年进度报告</w:t>
      </w:r>
      <w:r w:rsidR="00572A14">
        <w:rPr>
          <w:rFonts w:eastAsiaTheme="minorEastAsia" w:hint="eastAsia"/>
          <w:szCs w:val="24"/>
        </w:rPr>
        <w:t>所载信息的基础上</w:t>
      </w:r>
      <w:r w:rsidRPr="00981E14">
        <w:rPr>
          <w:rFonts w:eastAsiaTheme="minorEastAsia"/>
          <w:szCs w:val="24"/>
        </w:rPr>
        <w:t>编写了</w:t>
      </w:r>
      <w:r w:rsidR="00572A14">
        <w:rPr>
          <w:rFonts w:eastAsiaTheme="minorEastAsia" w:hint="eastAsia"/>
          <w:szCs w:val="24"/>
        </w:rPr>
        <w:t>一份清单，其中开列了</w:t>
      </w:r>
      <w:r w:rsidRPr="00981E14">
        <w:rPr>
          <w:rFonts w:eastAsiaTheme="minorEastAsia"/>
          <w:szCs w:val="24"/>
        </w:rPr>
        <w:t>所有</w:t>
      </w:r>
      <w:r w:rsidR="00572A14">
        <w:rPr>
          <w:rFonts w:eastAsiaTheme="minorEastAsia" w:hint="eastAsia"/>
          <w:szCs w:val="24"/>
        </w:rPr>
        <w:t>应该提交但尚未提交的</w:t>
      </w:r>
      <w:r w:rsidR="00572A14">
        <w:rPr>
          <w:rFonts w:eastAsiaTheme="minorEastAsia"/>
          <w:szCs w:val="24"/>
        </w:rPr>
        <w:t>项目完成报告</w:t>
      </w:r>
      <w:r w:rsidRPr="00981E14">
        <w:rPr>
          <w:rFonts w:eastAsiaTheme="minorEastAsia"/>
          <w:szCs w:val="24"/>
        </w:rPr>
        <w:t>，并</w:t>
      </w:r>
      <w:r w:rsidR="00572A14">
        <w:rPr>
          <w:rFonts w:eastAsiaTheme="minorEastAsia" w:hint="eastAsia"/>
          <w:szCs w:val="24"/>
        </w:rPr>
        <w:t>在</w:t>
      </w:r>
      <w:r w:rsidR="00572A14">
        <w:rPr>
          <w:rFonts w:eastAsiaTheme="minorEastAsia" w:hint="eastAsia"/>
          <w:szCs w:val="24"/>
        </w:rPr>
        <w:t>2019</w:t>
      </w:r>
      <w:r w:rsidR="00572A14">
        <w:rPr>
          <w:rFonts w:eastAsiaTheme="minorEastAsia" w:hint="eastAsia"/>
          <w:szCs w:val="24"/>
        </w:rPr>
        <w:t>年</w:t>
      </w:r>
      <w:r w:rsidR="00572A14">
        <w:rPr>
          <w:rFonts w:eastAsiaTheme="minorEastAsia" w:hint="eastAsia"/>
          <w:szCs w:val="24"/>
        </w:rPr>
        <w:t>1</w:t>
      </w:r>
      <w:r w:rsidR="00572A14">
        <w:rPr>
          <w:rFonts w:eastAsiaTheme="minorEastAsia" w:hint="eastAsia"/>
          <w:szCs w:val="24"/>
        </w:rPr>
        <w:t>月</w:t>
      </w:r>
      <w:r w:rsidR="00572A14">
        <w:rPr>
          <w:rFonts w:eastAsiaTheme="minorEastAsia" w:hint="eastAsia"/>
          <w:szCs w:val="24"/>
        </w:rPr>
        <w:t>24</w:t>
      </w:r>
      <w:r w:rsidR="00572A14">
        <w:rPr>
          <w:rFonts w:eastAsiaTheme="minorEastAsia" w:hint="eastAsia"/>
          <w:szCs w:val="24"/>
        </w:rPr>
        <w:t>日的规划通信中</w:t>
      </w:r>
      <w:r w:rsidRPr="00981E14">
        <w:rPr>
          <w:rFonts w:eastAsiaTheme="minorEastAsia"/>
          <w:szCs w:val="24"/>
        </w:rPr>
        <w:t>将其</w:t>
      </w:r>
      <w:r w:rsidR="00572A14">
        <w:rPr>
          <w:rFonts w:eastAsiaTheme="minorEastAsia" w:hint="eastAsia"/>
          <w:szCs w:val="24"/>
        </w:rPr>
        <w:t>送交各</w:t>
      </w:r>
      <w:r w:rsidRPr="00981E14">
        <w:rPr>
          <w:rFonts w:eastAsiaTheme="minorEastAsia"/>
          <w:szCs w:val="24"/>
        </w:rPr>
        <w:t>双边</w:t>
      </w:r>
      <w:r w:rsidR="00572A14">
        <w:rPr>
          <w:rFonts w:eastAsiaTheme="minorEastAsia" w:hint="eastAsia"/>
          <w:szCs w:val="24"/>
        </w:rPr>
        <w:t>机构</w:t>
      </w:r>
      <w:r w:rsidRPr="00981E14">
        <w:rPr>
          <w:rFonts w:eastAsiaTheme="minorEastAsia"/>
          <w:szCs w:val="24"/>
        </w:rPr>
        <w:t>和</w:t>
      </w:r>
      <w:r w:rsidR="00572A14">
        <w:rPr>
          <w:rFonts w:eastAsiaTheme="minorEastAsia"/>
          <w:szCs w:val="24"/>
        </w:rPr>
        <w:t>执行机构</w:t>
      </w:r>
      <w:r w:rsidRPr="00981E14">
        <w:rPr>
          <w:rFonts w:eastAsiaTheme="minorEastAsia"/>
          <w:szCs w:val="24"/>
        </w:rPr>
        <w:t>。</w:t>
      </w:r>
    </w:p>
    <w:p w14:paraId="04D6902F" w14:textId="0D034341" w:rsidR="00981E14" w:rsidRPr="00981E14" w:rsidRDefault="00164F9D" w:rsidP="00F80A18">
      <w:pPr>
        <w:pStyle w:val="ListParagraph"/>
        <w:numPr>
          <w:ilvl w:val="0"/>
          <w:numId w:val="11"/>
        </w:numPr>
        <w:ind w:left="0" w:firstLine="0"/>
        <w:rPr>
          <w:rFonts w:eastAsiaTheme="minorEastAsia"/>
          <w:szCs w:val="24"/>
        </w:rPr>
      </w:pPr>
      <w:r>
        <w:rPr>
          <w:rFonts w:eastAsiaTheme="minorEastAsia" w:hint="eastAsia"/>
          <w:szCs w:val="24"/>
        </w:rPr>
        <w:t>本文件</w:t>
      </w:r>
      <w:r w:rsidRPr="00981E14">
        <w:rPr>
          <w:rFonts w:eastAsiaTheme="minorEastAsia"/>
          <w:szCs w:val="24"/>
        </w:rPr>
        <w:t>附件</w:t>
      </w:r>
      <w:r>
        <w:rPr>
          <w:rFonts w:eastAsiaTheme="minorEastAsia" w:hint="eastAsia"/>
          <w:szCs w:val="24"/>
        </w:rPr>
        <w:t>一</w:t>
      </w:r>
      <w:r w:rsidRPr="00981E14">
        <w:rPr>
          <w:rFonts w:eastAsiaTheme="minorEastAsia"/>
          <w:szCs w:val="24"/>
        </w:rPr>
        <w:t>和</w:t>
      </w:r>
      <w:r>
        <w:rPr>
          <w:rFonts w:eastAsiaTheme="minorEastAsia" w:hint="eastAsia"/>
          <w:szCs w:val="24"/>
        </w:rPr>
        <w:t>二开列了</w:t>
      </w:r>
      <w:r w:rsidR="00981E14" w:rsidRPr="00981E14">
        <w:rPr>
          <w:rFonts w:eastAsiaTheme="minorEastAsia"/>
          <w:szCs w:val="24"/>
        </w:rPr>
        <w:t>在截止日期</w:t>
      </w:r>
      <w:r>
        <w:rPr>
          <w:rStyle w:val="FootnoteReference"/>
          <w:rFonts w:eastAsiaTheme="minorEastAsia"/>
          <w:szCs w:val="24"/>
        </w:rPr>
        <w:footnoteReference w:id="1"/>
      </w:r>
      <w:r w:rsidR="00981E14" w:rsidRPr="00981E14">
        <w:rPr>
          <w:rFonts w:eastAsiaTheme="minorEastAsia"/>
          <w:szCs w:val="24"/>
        </w:rPr>
        <w:t>之前收到</w:t>
      </w:r>
      <w:r>
        <w:rPr>
          <w:rFonts w:eastAsiaTheme="minorEastAsia" w:hint="eastAsia"/>
          <w:szCs w:val="24"/>
        </w:rPr>
        <w:t>的</w:t>
      </w:r>
      <w:r w:rsidR="00572A14">
        <w:rPr>
          <w:rFonts w:eastAsiaTheme="minorEastAsia"/>
          <w:szCs w:val="24"/>
        </w:rPr>
        <w:t>项目完成报告</w:t>
      </w:r>
      <w:bookmarkStart w:id="0" w:name="_ftnref1"/>
      <w:bookmarkEnd w:id="0"/>
      <w:r w:rsidR="00981E14" w:rsidRPr="00981E14">
        <w:rPr>
          <w:rFonts w:eastAsiaTheme="minorEastAsia"/>
          <w:szCs w:val="24"/>
        </w:rPr>
        <w:t>，</w:t>
      </w:r>
      <w:r w:rsidRPr="00981E14">
        <w:rPr>
          <w:rFonts w:eastAsiaTheme="minorEastAsia"/>
          <w:szCs w:val="24"/>
        </w:rPr>
        <w:t>附件</w:t>
      </w:r>
      <w:r>
        <w:rPr>
          <w:rFonts w:eastAsiaTheme="minorEastAsia" w:hint="eastAsia"/>
          <w:szCs w:val="24"/>
        </w:rPr>
        <w:t>三至五开列了应该提交第八十三次会议的尚未提交的</w:t>
      </w:r>
      <w:r w:rsidR="00572A14">
        <w:rPr>
          <w:rFonts w:eastAsiaTheme="minorEastAsia"/>
          <w:szCs w:val="24"/>
        </w:rPr>
        <w:t>项目完成报告</w:t>
      </w:r>
      <w:r w:rsidR="00981E14" w:rsidRPr="00981E14">
        <w:rPr>
          <w:rFonts w:eastAsiaTheme="minorEastAsia"/>
          <w:szCs w:val="24"/>
        </w:rPr>
        <w:t>。</w:t>
      </w:r>
    </w:p>
    <w:p w14:paraId="36660496" w14:textId="3EBD4633" w:rsidR="00981E14" w:rsidRPr="00164F9D" w:rsidRDefault="00981E14" w:rsidP="003C179F">
      <w:pPr>
        <w:pStyle w:val="Heading1"/>
      </w:pPr>
      <w:r w:rsidRPr="00164F9D">
        <w:t>收到</w:t>
      </w:r>
      <w:r w:rsidR="00164F9D" w:rsidRPr="00164F9D">
        <w:rPr>
          <w:rFonts w:hint="eastAsia"/>
        </w:rPr>
        <w:t>的</w:t>
      </w:r>
      <w:r w:rsidR="00164F9D" w:rsidRPr="00164F9D">
        <w:t>多年期协定</w:t>
      </w:r>
      <w:r w:rsidR="00572A14" w:rsidRPr="00164F9D">
        <w:t>项目完成报告</w:t>
      </w:r>
    </w:p>
    <w:p w14:paraId="02CABA19" w14:textId="7B13DDEC" w:rsidR="00981E14" w:rsidRPr="00981E14" w:rsidRDefault="00164F9D" w:rsidP="00F80A18">
      <w:pPr>
        <w:pStyle w:val="ListParagraph"/>
        <w:numPr>
          <w:ilvl w:val="0"/>
          <w:numId w:val="11"/>
        </w:numPr>
        <w:ind w:left="0" w:firstLine="0"/>
        <w:rPr>
          <w:rFonts w:eastAsiaTheme="minorEastAsia"/>
          <w:szCs w:val="24"/>
        </w:rPr>
      </w:pPr>
      <w:r>
        <w:rPr>
          <w:rFonts w:eastAsiaTheme="minorEastAsia" w:hint="eastAsia"/>
          <w:szCs w:val="24"/>
        </w:rPr>
        <w:t>在</w:t>
      </w:r>
      <w:r w:rsidR="00981E14" w:rsidRPr="00981E14">
        <w:rPr>
          <w:rFonts w:eastAsiaTheme="minorEastAsia"/>
          <w:szCs w:val="24"/>
        </w:rPr>
        <w:t>181</w:t>
      </w:r>
      <w:r>
        <w:rPr>
          <w:rFonts w:eastAsiaTheme="minorEastAsia" w:hint="eastAsia"/>
          <w:szCs w:val="24"/>
        </w:rPr>
        <w:t>个已经完成的</w:t>
      </w:r>
      <w:r>
        <w:rPr>
          <w:rFonts w:eastAsiaTheme="minorEastAsia"/>
          <w:szCs w:val="24"/>
        </w:rPr>
        <w:t>多年期协定</w:t>
      </w:r>
      <w:r>
        <w:rPr>
          <w:rFonts w:eastAsiaTheme="minorEastAsia" w:hint="eastAsia"/>
          <w:szCs w:val="24"/>
        </w:rPr>
        <w:t>中</w:t>
      </w:r>
      <w:r w:rsidR="00981E14" w:rsidRPr="00981E14">
        <w:rPr>
          <w:rFonts w:eastAsiaTheme="minorEastAsia"/>
          <w:szCs w:val="24"/>
        </w:rPr>
        <w:t>，</w:t>
      </w:r>
      <w:r>
        <w:rPr>
          <w:rFonts w:eastAsiaTheme="minorEastAsia" w:hint="eastAsia"/>
          <w:szCs w:val="24"/>
        </w:rPr>
        <w:t>各</w:t>
      </w:r>
      <w:r w:rsidR="00981E14" w:rsidRPr="00981E14">
        <w:rPr>
          <w:rFonts w:eastAsiaTheme="minorEastAsia"/>
          <w:szCs w:val="24"/>
        </w:rPr>
        <w:t>双边</w:t>
      </w:r>
      <w:r>
        <w:rPr>
          <w:rFonts w:eastAsiaTheme="minorEastAsia" w:hint="eastAsia"/>
          <w:szCs w:val="24"/>
        </w:rPr>
        <w:t>机构</w:t>
      </w:r>
      <w:r w:rsidR="00981E14" w:rsidRPr="00981E14">
        <w:rPr>
          <w:rFonts w:eastAsiaTheme="minorEastAsia"/>
          <w:szCs w:val="24"/>
        </w:rPr>
        <w:t>和执行机构</w:t>
      </w:r>
      <w:r>
        <w:rPr>
          <w:rFonts w:eastAsiaTheme="minorEastAsia" w:hint="eastAsia"/>
          <w:szCs w:val="24"/>
        </w:rPr>
        <w:t>在第八十三次</w:t>
      </w:r>
      <w:r w:rsidRPr="00981E14">
        <w:rPr>
          <w:rFonts w:eastAsiaTheme="minorEastAsia"/>
          <w:szCs w:val="24"/>
        </w:rPr>
        <w:t>会议</w:t>
      </w:r>
      <w:r>
        <w:rPr>
          <w:rFonts w:eastAsiaTheme="minorEastAsia" w:hint="eastAsia"/>
          <w:szCs w:val="24"/>
        </w:rPr>
        <w:t>之前</w:t>
      </w:r>
      <w:r w:rsidR="00981E14" w:rsidRPr="00981E14">
        <w:rPr>
          <w:rFonts w:eastAsiaTheme="minorEastAsia"/>
          <w:szCs w:val="24"/>
        </w:rPr>
        <w:t>提交了</w:t>
      </w:r>
      <w:r w:rsidR="00981E14" w:rsidRPr="00981E14">
        <w:rPr>
          <w:rFonts w:eastAsiaTheme="minorEastAsia"/>
          <w:szCs w:val="24"/>
        </w:rPr>
        <w:t>164</w:t>
      </w:r>
      <w:r>
        <w:rPr>
          <w:rFonts w:eastAsiaTheme="minorEastAsia" w:hint="eastAsia"/>
          <w:szCs w:val="24"/>
        </w:rPr>
        <w:t>份</w:t>
      </w:r>
      <w:r w:rsidR="00572A14">
        <w:rPr>
          <w:rFonts w:eastAsiaTheme="minorEastAsia"/>
          <w:szCs w:val="24"/>
        </w:rPr>
        <w:t>项目完成报告</w:t>
      </w:r>
      <w:r w:rsidR="00981E14" w:rsidRPr="00981E14">
        <w:rPr>
          <w:rFonts w:eastAsiaTheme="minorEastAsia"/>
          <w:szCs w:val="24"/>
        </w:rPr>
        <w:t>，</w:t>
      </w:r>
      <w:r w:rsidRPr="00981E14">
        <w:rPr>
          <w:rFonts w:eastAsiaTheme="minorEastAsia"/>
          <w:szCs w:val="24"/>
        </w:rPr>
        <w:t>表</w:t>
      </w:r>
      <w:r w:rsidRPr="00981E14">
        <w:rPr>
          <w:rFonts w:eastAsiaTheme="minorEastAsia"/>
          <w:szCs w:val="24"/>
        </w:rPr>
        <w:t>1</w:t>
      </w:r>
      <w:r>
        <w:rPr>
          <w:rFonts w:eastAsiaTheme="minorEastAsia" w:hint="eastAsia"/>
          <w:szCs w:val="24"/>
        </w:rPr>
        <w:t>开列了</w:t>
      </w:r>
      <w:r w:rsidR="00981E14" w:rsidRPr="00981E14">
        <w:rPr>
          <w:rFonts w:eastAsiaTheme="minorEastAsia"/>
          <w:szCs w:val="24"/>
        </w:rPr>
        <w:t>17</w:t>
      </w:r>
      <w:r>
        <w:rPr>
          <w:rFonts w:eastAsiaTheme="minorEastAsia" w:hint="eastAsia"/>
          <w:szCs w:val="24"/>
        </w:rPr>
        <w:t>份尚未提交的报告。本报告附件一载有在第八十二次会议</w:t>
      </w:r>
      <w:r w:rsidR="00981E14" w:rsidRPr="00981E14">
        <w:rPr>
          <w:rFonts w:eastAsiaTheme="minorEastAsia"/>
          <w:szCs w:val="24"/>
        </w:rPr>
        <w:t>后提交的</w:t>
      </w:r>
      <w:r w:rsidR="00981E14" w:rsidRPr="00981E14">
        <w:rPr>
          <w:rFonts w:eastAsiaTheme="minorEastAsia"/>
          <w:szCs w:val="24"/>
        </w:rPr>
        <w:t>20</w:t>
      </w:r>
      <w:r>
        <w:rPr>
          <w:rFonts w:eastAsiaTheme="minorEastAsia" w:hint="eastAsia"/>
          <w:szCs w:val="24"/>
        </w:rPr>
        <w:t>份</w:t>
      </w:r>
      <w:r w:rsidR="00572A14">
        <w:rPr>
          <w:rFonts w:eastAsiaTheme="minorEastAsia"/>
          <w:szCs w:val="24"/>
        </w:rPr>
        <w:t>项目完成报告</w:t>
      </w:r>
      <w:r w:rsidR="00981E14" w:rsidRPr="00981E14">
        <w:rPr>
          <w:rFonts w:eastAsiaTheme="minorEastAsia"/>
          <w:szCs w:val="24"/>
        </w:rPr>
        <w:t>的</w:t>
      </w:r>
      <w:r>
        <w:rPr>
          <w:rFonts w:eastAsiaTheme="minorEastAsia" w:hint="eastAsia"/>
          <w:szCs w:val="24"/>
        </w:rPr>
        <w:t>清单</w:t>
      </w:r>
      <w:r w:rsidR="00981E14" w:rsidRPr="00981E14">
        <w:rPr>
          <w:rFonts w:eastAsiaTheme="minorEastAsia"/>
          <w:szCs w:val="24"/>
        </w:rPr>
        <w:t>。</w:t>
      </w:r>
    </w:p>
    <w:p w14:paraId="36520F20" w14:textId="708AE9E4" w:rsidR="00981E14" w:rsidRDefault="00981E14" w:rsidP="003C179F">
      <w:pPr>
        <w:pStyle w:val="Heading1"/>
      </w:pPr>
      <w:r w:rsidRPr="00164F9D">
        <w:lastRenderedPageBreak/>
        <w:t>表</w:t>
      </w:r>
      <w:r w:rsidRPr="00164F9D">
        <w:t>1.</w:t>
      </w:r>
      <w:r w:rsidR="00D2725B">
        <w:t xml:space="preserve">  </w:t>
      </w:r>
      <w:r w:rsidR="003C179F">
        <w:tab/>
      </w:r>
      <w:r w:rsidRPr="00164F9D">
        <w:t>多年期协定</w:t>
      </w:r>
      <w:r w:rsidR="00572A14" w:rsidRPr="00164F9D">
        <w:t>项目完成报告</w:t>
      </w:r>
      <w:r w:rsidR="00D2725B">
        <w:rPr>
          <w:rFonts w:hint="eastAsia"/>
        </w:rPr>
        <w:t>概览</w:t>
      </w:r>
    </w:p>
    <w:tbl>
      <w:tblPr>
        <w:tblW w:w="9356" w:type="dxa"/>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18"/>
        <w:gridCol w:w="1843"/>
        <w:gridCol w:w="2126"/>
        <w:gridCol w:w="1984"/>
        <w:gridCol w:w="1985"/>
      </w:tblGrid>
      <w:tr w:rsidR="00D2725B" w:rsidRPr="00D2725B" w14:paraId="04413C2F" w14:textId="77777777" w:rsidTr="00D2725B">
        <w:trPr>
          <w:tblHeader/>
        </w:trPr>
        <w:tc>
          <w:tcPr>
            <w:tcW w:w="1418" w:type="dxa"/>
            <w:noWrap/>
            <w:vAlign w:val="center"/>
            <w:hideMark/>
          </w:tcPr>
          <w:p w14:paraId="415323D5" w14:textId="53EE8239" w:rsidR="00D2725B" w:rsidRPr="00D2725B" w:rsidRDefault="00D2725B" w:rsidP="00D2725B">
            <w:pPr>
              <w:keepNext/>
              <w:keepLines/>
              <w:jc w:val="center"/>
              <w:rPr>
                <w:rFonts w:eastAsia="Times New Roman"/>
                <w:b/>
                <w:color w:val="000000"/>
                <w:sz w:val="20"/>
                <w:szCs w:val="20"/>
                <w:lang w:eastAsia="en-CA"/>
              </w:rPr>
            </w:pPr>
            <w:proofErr w:type="spellStart"/>
            <w:r w:rsidRPr="00D2725B">
              <w:rPr>
                <w:rFonts w:ascii="SimSun" w:hAnsi="SimSun" w:cs="SimSun" w:hint="eastAsia"/>
                <w:b/>
                <w:color w:val="000000"/>
                <w:sz w:val="20"/>
                <w:szCs w:val="20"/>
                <w:lang w:eastAsia="en-CA"/>
              </w:rPr>
              <w:t>牵头机构</w:t>
            </w:r>
            <w:proofErr w:type="spellEnd"/>
          </w:p>
        </w:tc>
        <w:tc>
          <w:tcPr>
            <w:tcW w:w="1843" w:type="dxa"/>
            <w:noWrap/>
            <w:vAlign w:val="center"/>
            <w:hideMark/>
          </w:tcPr>
          <w:p w14:paraId="2D9278EC" w14:textId="19DA8893" w:rsidR="00D2725B" w:rsidRPr="00D2725B" w:rsidRDefault="00D2725B" w:rsidP="00D2725B">
            <w:pPr>
              <w:keepNext/>
              <w:keepLines/>
              <w:jc w:val="center"/>
              <w:rPr>
                <w:rFonts w:eastAsia="Times New Roman"/>
                <w:b/>
                <w:color w:val="000000"/>
                <w:sz w:val="20"/>
                <w:szCs w:val="20"/>
                <w:lang w:eastAsia="en-CA"/>
              </w:rPr>
            </w:pPr>
            <w:proofErr w:type="spellStart"/>
            <w:r w:rsidRPr="00D2725B">
              <w:rPr>
                <w:rFonts w:ascii="SimSun" w:hAnsi="SimSun" w:cs="SimSun" w:hint="eastAsia"/>
                <w:b/>
                <w:color w:val="000000"/>
                <w:sz w:val="20"/>
                <w:szCs w:val="20"/>
                <w:lang w:eastAsia="en-CA"/>
              </w:rPr>
              <w:t>已完成</w:t>
            </w:r>
            <w:proofErr w:type="spellEnd"/>
          </w:p>
        </w:tc>
        <w:tc>
          <w:tcPr>
            <w:tcW w:w="2126" w:type="dxa"/>
            <w:vAlign w:val="center"/>
            <w:hideMark/>
          </w:tcPr>
          <w:p w14:paraId="6735C7B4" w14:textId="3D83E19B" w:rsidR="00D2725B" w:rsidRPr="00D2725B" w:rsidRDefault="00D2725B" w:rsidP="00D2725B">
            <w:pPr>
              <w:keepNext/>
              <w:keepLines/>
              <w:jc w:val="center"/>
              <w:rPr>
                <w:rFonts w:eastAsia="Times New Roman"/>
                <w:b/>
                <w:color w:val="000000"/>
                <w:sz w:val="20"/>
                <w:szCs w:val="20"/>
                <w:lang w:eastAsia="zh-CN"/>
              </w:rPr>
            </w:pPr>
            <w:r w:rsidRPr="00D2725B">
              <w:rPr>
                <w:rFonts w:ascii="SimSun" w:hAnsi="SimSun" w:cs="SimSun" w:hint="eastAsia"/>
                <w:b/>
                <w:color w:val="000000"/>
                <w:sz w:val="20"/>
                <w:szCs w:val="20"/>
                <w:lang w:eastAsia="zh-CN"/>
              </w:rPr>
              <w:t>在第八十二次会议之前收到</w:t>
            </w:r>
          </w:p>
        </w:tc>
        <w:tc>
          <w:tcPr>
            <w:tcW w:w="1984" w:type="dxa"/>
            <w:vAlign w:val="center"/>
            <w:hideMark/>
          </w:tcPr>
          <w:p w14:paraId="153B39A8" w14:textId="577B96C2" w:rsidR="00D2725B" w:rsidRPr="00D2725B" w:rsidRDefault="00D2725B" w:rsidP="00D2725B">
            <w:pPr>
              <w:keepNext/>
              <w:keepLines/>
              <w:jc w:val="center"/>
              <w:rPr>
                <w:rFonts w:eastAsia="Times New Roman"/>
                <w:b/>
                <w:color w:val="000000"/>
                <w:sz w:val="20"/>
                <w:szCs w:val="20"/>
                <w:lang w:eastAsia="zh-CN"/>
              </w:rPr>
            </w:pPr>
            <w:r w:rsidRPr="00D2725B">
              <w:rPr>
                <w:rFonts w:ascii="SimSun" w:hAnsi="SimSun" w:cs="SimSun" w:hint="eastAsia"/>
                <w:b/>
                <w:color w:val="000000"/>
                <w:sz w:val="20"/>
                <w:szCs w:val="20"/>
                <w:lang w:eastAsia="zh-CN"/>
              </w:rPr>
              <w:t>在第八十二次会议之后收到</w:t>
            </w:r>
          </w:p>
        </w:tc>
        <w:tc>
          <w:tcPr>
            <w:tcW w:w="1985" w:type="dxa"/>
            <w:vAlign w:val="center"/>
            <w:hideMark/>
          </w:tcPr>
          <w:p w14:paraId="1C1F9FC6" w14:textId="231E97C7" w:rsidR="00D2725B" w:rsidRPr="00D2725B" w:rsidRDefault="00D2725B" w:rsidP="00D2725B">
            <w:pPr>
              <w:keepNext/>
              <w:keepLines/>
              <w:jc w:val="center"/>
              <w:rPr>
                <w:rFonts w:eastAsia="Times New Roman"/>
                <w:b/>
                <w:color w:val="000000"/>
                <w:sz w:val="20"/>
                <w:szCs w:val="20"/>
                <w:lang w:eastAsia="en-CA"/>
              </w:rPr>
            </w:pPr>
            <w:proofErr w:type="spellStart"/>
            <w:r w:rsidRPr="00D2725B">
              <w:rPr>
                <w:rFonts w:ascii="SimSun" w:hAnsi="SimSun" w:cs="SimSun" w:hint="eastAsia"/>
                <w:b/>
                <w:color w:val="000000"/>
                <w:sz w:val="20"/>
                <w:szCs w:val="20"/>
                <w:lang w:eastAsia="en-CA"/>
              </w:rPr>
              <w:t>尚未</w:t>
            </w:r>
            <w:proofErr w:type="spellEnd"/>
            <w:r w:rsidR="001C2529">
              <w:rPr>
                <w:rFonts w:ascii="SimSun" w:hAnsi="SimSun" w:cs="SimSun" w:hint="eastAsia"/>
                <w:b/>
                <w:color w:val="000000"/>
                <w:sz w:val="20"/>
                <w:szCs w:val="20"/>
                <w:lang w:eastAsia="zh-CN"/>
              </w:rPr>
              <w:t>收到</w:t>
            </w:r>
          </w:p>
        </w:tc>
      </w:tr>
      <w:tr w:rsidR="00D2725B" w:rsidRPr="00D2725B" w14:paraId="2610F97C" w14:textId="77777777" w:rsidTr="00D2725B">
        <w:tc>
          <w:tcPr>
            <w:tcW w:w="1418" w:type="dxa"/>
            <w:shd w:val="clear" w:color="auto" w:fill="auto"/>
            <w:noWrap/>
            <w:vAlign w:val="center"/>
            <w:hideMark/>
          </w:tcPr>
          <w:p w14:paraId="55AE94F7" w14:textId="068E30B3" w:rsidR="00D2725B" w:rsidRPr="00D2725B" w:rsidRDefault="00D2725B" w:rsidP="00D2725B">
            <w:pPr>
              <w:keepNext/>
              <w:keepLines/>
              <w:rPr>
                <w:rFonts w:eastAsia="Times New Roman"/>
                <w:color w:val="000000"/>
                <w:sz w:val="20"/>
                <w:szCs w:val="20"/>
                <w:lang w:val="en-CA" w:eastAsia="en-CA"/>
              </w:rPr>
            </w:pPr>
            <w:r>
              <w:rPr>
                <w:rFonts w:ascii="SimSun" w:hAnsi="SimSun" w:cs="SimSun" w:hint="eastAsia"/>
                <w:color w:val="000000"/>
                <w:sz w:val="20"/>
                <w:szCs w:val="20"/>
                <w:lang w:eastAsia="zh-CN"/>
              </w:rPr>
              <w:t>加拿大</w:t>
            </w:r>
          </w:p>
        </w:tc>
        <w:tc>
          <w:tcPr>
            <w:tcW w:w="1843" w:type="dxa"/>
            <w:shd w:val="clear" w:color="auto" w:fill="auto"/>
            <w:noWrap/>
            <w:vAlign w:val="bottom"/>
            <w:hideMark/>
          </w:tcPr>
          <w:p w14:paraId="2595A2EC"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3</w:t>
            </w:r>
          </w:p>
        </w:tc>
        <w:tc>
          <w:tcPr>
            <w:tcW w:w="2126" w:type="dxa"/>
            <w:shd w:val="clear" w:color="auto" w:fill="auto"/>
            <w:noWrap/>
            <w:vAlign w:val="center"/>
            <w:hideMark/>
          </w:tcPr>
          <w:p w14:paraId="7897ED61"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2</w:t>
            </w:r>
          </w:p>
        </w:tc>
        <w:tc>
          <w:tcPr>
            <w:tcW w:w="1984" w:type="dxa"/>
            <w:shd w:val="clear" w:color="auto" w:fill="auto"/>
            <w:noWrap/>
            <w:vAlign w:val="center"/>
          </w:tcPr>
          <w:p w14:paraId="777AA489"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0</w:t>
            </w:r>
          </w:p>
        </w:tc>
        <w:tc>
          <w:tcPr>
            <w:tcW w:w="1985" w:type="dxa"/>
            <w:shd w:val="clear" w:color="auto" w:fill="auto"/>
            <w:vAlign w:val="center"/>
          </w:tcPr>
          <w:p w14:paraId="3707172D"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1</w:t>
            </w:r>
          </w:p>
        </w:tc>
      </w:tr>
      <w:tr w:rsidR="00D2725B" w:rsidRPr="00D2725B" w14:paraId="271D251D" w14:textId="77777777" w:rsidTr="00D2725B">
        <w:tc>
          <w:tcPr>
            <w:tcW w:w="1418" w:type="dxa"/>
            <w:noWrap/>
            <w:vAlign w:val="center"/>
            <w:hideMark/>
          </w:tcPr>
          <w:p w14:paraId="743FBF3E" w14:textId="45B2C1B1" w:rsidR="00D2725B" w:rsidRPr="00D2725B" w:rsidRDefault="00D2725B" w:rsidP="00D2725B">
            <w:pPr>
              <w:keepNext/>
              <w:keepLines/>
              <w:rPr>
                <w:rFonts w:eastAsia="Times New Roman"/>
                <w:color w:val="000000"/>
                <w:sz w:val="20"/>
                <w:szCs w:val="20"/>
                <w:lang w:val="en-CA" w:eastAsia="en-CA"/>
              </w:rPr>
            </w:pPr>
            <w:proofErr w:type="spellStart"/>
            <w:r w:rsidRPr="00F162C1">
              <w:rPr>
                <w:rFonts w:ascii="SimSun" w:hAnsi="SimSun" w:cs="SimSun" w:hint="eastAsia"/>
                <w:color w:val="000000"/>
                <w:sz w:val="20"/>
                <w:szCs w:val="20"/>
                <w:lang w:eastAsia="en-CA"/>
              </w:rPr>
              <w:t>法国</w:t>
            </w:r>
            <w:proofErr w:type="spellEnd"/>
          </w:p>
        </w:tc>
        <w:tc>
          <w:tcPr>
            <w:tcW w:w="1843" w:type="dxa"/>
            <w:shd w:val="clear" w:color="auto" w:fill="auto"/>
            <w:noWrap/>
            <w:vAlign w:val="bottom"/>
            <w:hideMark/>
          </w:tcPr>
          <w:p w14:paraId="4C98AC60"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5</w:t>
            </w:r>
          </w:p>
        </w:tc>
        <w:tc>
          <w:tcPr>
            <w:tcW w:w="2126" w:type="dxa"/>
            <w:shd w:val="clear" w:color="auto" w:fill="auto"/>
            <w:noWrap/>
            <w:vAlign w:val="center"/>
            <w:hideMark/>
          </w:tcPr>
          <w:p w14:paraId="1819CCA6"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3</w:t>
            </w:r>
          </w:p>
        </w:tc>
        <w:tc>
          <w:tcPr>
            <w:tcW w:w="1984" w:type="dxa"/>
            <w:shd w:val="clear" w:color="auto" w:fill="auto"/>
            <w:noWrap/>
            <w:vAlign w:val="center"/>
          </w:tcPr>
          <w:p w14:paraId="30CCB3C1"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0</w:t>
            </w:r>
          </w:p>
        </w:tc>
        <w:tc>
          <w:tcPr>
            <w:tcW w:w="1985" w:type="dxa"/>
            <w:shd w:val="clear" w:color="auto" w:fill="auto"/>
            <w:vAlign w:val="center"/>
          </w:tcPr>
          <w:p w14:paraId="3818B67A"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2</w:t>
            </w:r>
          </w:p>
        </w:tc>
      </w:tr>
      <w:tr w:rsidR="00D2725B" w:rsidRPr="00D2725B" w14:paraId="32D9A491" w14:textId="77777777" w:rsidTr="00D2725B">
        <w:tc>
          <w:tcPr>
            <w:tcW w:w="1418" w:type="dxa"/>
            <w:noWrap/>
            <w:vAlign w:val="center"/>
            <w:hideMark/>
          </w:tcPr>
          <w:p w14:paraId="24258541" w14:textId="7F4EB894" w:rsidR="00D2725B" w:rsidRPr="00D2725B" w:rsidRDefault="00D2725B" w:rsidP="00D2725B">
            <w:pPr>
              <w:keepNext/>
              <w:keepLines/>
              <w:rPr>
                <w:rFonts w:eastAsia="Times New Roman"/>
                <w:color w:val="000000"/>
                <w:sz w:val="20"/>
                <w:szCs w:val="20"/>
                <w:lang w:val="en-CA" w:eastAsia="en-CA"/>
              </w:rPr>
            </w:pPr>
            <w:proofErr w:type="spellStart"/>
            <w:r w:rsidRPr="00F162C1">
              <w:rPr>
                <w:rFonts w:ascii="SimSun" w:hAnsi="SimSun" w:cs="SimSun" w:hint="eastAsia"/>
                <w:color w:val="000000"/>
                <w:sz w:val="20"/>
                <w:szCs w:val="20"/>
                <w:lang w:eastAsia="en-CA"/>
              </w:rPr>
              <w:t>德国</w:t>
            </w:r>
            <w:proofErr w:type="spellEnd"/>
          </w:p>
        </w:tc>
        <w:tc>
          <w:tcPr>
            <w:tcW w:w="1843" w:type="dxa"/>
            <w:shd w:val="clear" w:color="auto" w:fill="auto"/>
            <w:noWrap/>
            <w:vAlign w:val="bottom"/>
            <w:hideMark/>
          </w:tcPr>
          <w:p w14:paraId="4E75DF89"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10</w:t>
            </w:r>
          </w:p>
        </w:tc>
        <w:tc>
          <w:tcPr>
            <w:tcW w:w="2126" w:type="dxa"/>
            <w:shd w:val="clear" w:color="auto" w:fill="auto"/>
            <w:noWrap/>
            <w:vAlign w:val="bottom"/>
            <w:hideMark/>
          </w:tcPr>
          <w:p w14:paraId="1B0D6B34"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8</w:t>
            </w:r>
          </w:p>
        </w:tc>
        <w:tc>
          <w:tcPr>
            <w:tcW w:w="1984" w:type="dxa"/>
            <w:shd w:val="clear" w:color="auto" w:fill="auto"/>
            <w:noWrap/>
            <w:vAlign w:val="center"/>
          </w:tcPr>
          <w:p w14:paraId="6CD67AF6"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1</w:t>
            </w:r>
          </w:p>
        </w:tc>
        <w:tc>
          <w:tcPr>
            <w:tcW w:w="1985" w:type="dxa"/>
            <w:shd w:val="clear" w:color="auto" w:fill="auto"/>
            <w:vAlign w:val="center"/>
          </w:tcPr>
          <w:p w14:paraId="7B381DBC" w14:textId="77777777" w:rsidR="00D2725B" w:rsidRPr="00D2725B" w:rsidRDefault="00D2725B" w:rsidP="00D2725B">
            <w:pPr>
              <w:keepNext/>
              <w:keepLines/>
              <w:jc w:val="center"/>
              <w:rPr>
                <w:rFonts w:eastAsia="Times New Roman"/>
                <w:color w:val="000000"/>
                <w:sz w:val="20"/>
                <w:szCs w:val="20"/>
                <w:lang w:val="en-CA" w:eastAsia="en-CA"/>
              </w:rPr>
            </w:pPr>
            <w:r w:rsidRPr="00D2725B">
              <w:rPr>
                <w:rFonts w:eastAsia="Times New Roman"/>
                <w:color w:val="000000"/>
                <w:sz w:val="20"/>
                <w:szCs w:val="20"/>
                <w:lang w:val="en-CA" w:eastAsia="en-CA"/>
              </w:rPr>
              <w:t>1</w:t>
            </w:r>
          </w:p>
        </w:tc>
      </w:tr>
      <w:tr w:rsidR="00D2725B" w:rsidRPr="00D2725B" w14:paraId="722261BE" w14:textId="77777777" w:rsidTr="00D2725B">
        <w:tc>
          <w:tcPr>
            <w:tcW w:w="1418" w:type="dxa"/>
            <w:noWrap/>
            <w:vAlign w:val="center"/>
            <w:hideMark/>
          </w:tcPr>
          <w:p w14:paraId="628B1E79" w14:textId="081A6631" w:rsidR="00D2725B" w:rsidRPr="00D2725B" w:rsidRDefault="00D2725B" w:rsidP="00D2725B">
            <w:pPr>
              <w:rPr>
                <w:rFonts w:eastAsia="Times New Roman"/>
                <w:color w:val="000000"/>
                <w:sz w:val="20"/>
                <w:szCs w:val="20"/>
                <w:lang w:val="en-CA" w:eastAsia="en-CA"/>
              </w:rPr>
            </w:pPr>
            <w:proofErr w:type="spellStart"/>
            <w:r w:rsidRPr="00F162C1">
              <w:rPr>
                <w:rFonts w:ascii="SimSun" w:hAnsi="SimSun" w:cs="SimSun" w:hint="eastAsia"/>
                <w:color w:val="000000"/>
                <w:sz w:val="20"/>
                <w:szCs w:val="20"/>
                <w:lang w:eastAsia="en-CA"/>
              </w:rPr>
              <w:t>日本</w:t>
            </w:r>
            <w:proofErr w:type="spellEnd"/>
          </w:p>
        </w:tc>
        <w:tc>
          <w:tcPr>
            <w:tcW w:w="1843" w:type="dxa"/>
            <w:shd w:val="clear" w:color="auto" w:fill="auto"/>
            <w:noWrap/>
            <w:vAlign w:val="bottom"/>
            <w:hideMark/>
          </w:tcPr>
          <w:p w14:paraId="0E1CF2F5"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1</w:t>
            </w:r>
          </w:p>
        </w:tc>
        <w:tc>
          <w:tcPr>
            <w:tcW w:w="2126" w:type="dxa"/>
            <w:shd w:val="clear" w:color="auto" w:fill="auto"/>
            <w:noWrap/>
            <w:vAlign w:val="bottom"/>
            <w:hideMark/>
          </w:tcPr>
          <w:p w14:paraId="07A1632B"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1</w:t>
            </w:r>
          </w:p>
        </w:tc>
        <w:tc>
          <w:tcPr>
            <w:tcW w:w="1984" w:type="dxa"/>
            <w:shd w:val="clear" w:color="auto" w:fill="auto"/>
            <w:noWrap/>
            <w:vAlign w:val="center"/>
          </w:tcPr>
          <w:p w14:paraId="55662B02"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0</w:t>
            </w:r>
          </w:p>
        </w:tc>
        <w:tc>
          <w:tcPr>
            <w:tcW w:w="1985" w:type="dxa"/>
            <w:shd w:val="clear" w:color="auto" w:fill="auto"/>
            <w:vAlign w:val="center"/>
          </w:tcPr>
          <w:p w14:paraId="4B8CC305"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0</w:t>
            </w:r>
          </w:p>
        </w:tc>
      </w:tr>
      <w:tr w:rsidR="00D2725B" w:rsidRPr="00D2725B" w14:paraId="6A0CD510" w14:textId="77777777" w:rsidTr="00D2725B">
        <w:tc>
          <w:tcPr>
            <w:tcW w:w="1418" w:type="dxa"/>
            <w:noWrap/>
            <w:vAlign w:val="center"/>
            <w:hideMark/>
          </w:tcPr>
          <w:p w14:paraId="2C0CA871" w14:textId="60541B97" w:rsidR="00D2725B" w:rsidRPr="00D2725B" w:rsidRDefault="00D2725B" w:rsidP="00D2725B">
            <w:pPr>
              <w:rPr>
                <w:rFonts w:eastAsia="Times New Roman"/>
                <w:color w:val="000000"/>
                <w:sz w:val="20"/>
                <w:szCs w:val="20"/>
                <w:lang w:val="en-CA" w:eastAsia="en-CA"/>
              </w:rPr>
            </w:pPr>
            <w:proofErr w:type="spellStart"/>
            <w:r w:rsidRPr="00F162C1">
              <w:rPr>
                <w:rFonts w:ascii="SimSun" w:hAnsi="SimSun" w:cs="SimSun" w:hint="eastAsia"/>
                <w:color w:val="000000"/>
                <w:sz w:val="20"/>
                <w:szCs w:val="20"/>
                <w:lang w:eastAsia="en-CA"/>
              </w:rPr>
              <w:t>开发计划署</w:t>
            </w:r>
            <w:proofErr w:type="spellEnd"/>
          </w:p>
        </w:tc>
        <w:tc>
          <w:tcPr>
            <w:tcW w:w="1843" w:type="dxa"/>
            <w:shd w:val="clear" w:color="auto" w:fill="auto"/>
            <w:noWrap/>
            <w:vAlign w:val="bottom"/>
            <w:hideMark/>
          </w:tcPr>
          <w:p w14:paraId="7CA6B89C"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33</w:t>
            </w:r>
          </w:p>
        </w:tc>
        <w:tc>
          <w:tcPr>
            <w:tcW w:w="2126" w:type="dxa"/>
            <w:shd w:val="clear" w:color="auto" w:fill="auto"/>
            <w:noWrap/>
            <w:vAlign w:val="bottom"/>
            <w:hideMark/>
          </w:tcPr>
          <w:p w14:paraId="23053667"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21</w:t>
            </w:r>
          </w:p>
        </w:tc>
        <w:tc>
          <w:tcPr>
            <w:tcW w:w="1984" w:type="dxa"/>
            <w:shd w:val="clear" w:color="auto" w:fill="auto"/>
            <w:noWrap/>
            <w:vAlign w:val="center"/>
          </w:tcPr>
          <w:p w14:paraId="1A04DF78"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11</w:t>
            </w:r>
          </w:p>
        </w:tc>
        <w:tc>
          <w:tcPr>
            <w:tcW w:w="1985" w:type="dxa"/>
            <w:shd w:val="clear" w:color="auto" w:fill="auto"/>
            <w:vAlign w:val="center"/>
          </w:tcPr>
          <w:p w14:paraId="47FDAE19"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1</w:t>
            </w:r>
          </w:p>
        </w:tc>
      </w:tr>
      <w:tr w:rsidR="00D2725B" w:rsidRPr="00D2725B" w14:paraId="6C7489F5" w14:textId="77777777" w:rsidTr="00D2725B">
        <w:tc>
          <w:tcPr>
            <w:tcW w:w="1418" w:type="dxa"/>
            <w:noWrap/>
            <w:vAlign w:val="center"/>
            <w:hideMark/>
          </w:tcPr>
          <w:p w14:paraId="0956BACE" w14:textId="1DC8192E" w:rsidR="00D2725B" w:rsidRPr="00D2725B" w:rsidRDefault="00D2725B" w:rsidP="00D2725B">
            <w:pPr>
              <w:rPr>
                <w:rFonts w:eastAsia="Times New Roman"/>
                <w:color w:val="000000"/>
                <w:sz w:val="20"/>
                <w:szCs w:val="20"/>
                <w:lang w:val="en-CA" w:eastAsia="en-CA"/>
              </w:rPr>
            </w:pPr>
            <w:proofErr w:type="spellStart"/>
            <w:r w:rsidRPr="00F162C1">
              <w:rPr>
                <w:rFonts w:ascii="SimSun" w:hAnsi="SimSun" w:cs="SimSun" w:hint="eastAsia"/>
                <w:color w:val="000000"/>
                <w:sz w:val="20"/>
                <w:szCs w:val="20"/>
                <w:lang w:eastAsia="en-CA"/>
              </w:rPr>
              <w:t>环境规划署</w:t>
            </w:r>
            <w:proofErr w:type="spellEnd"/>
          </w:p>
        </w:tc>
        <w:tc>
          <w:tcPr>
            <w:tcW w:w="1843" w:type="dxa"/>
            <w:shd w:val="clear" w:color="auto" w:fill="auto"/>
            <w:noWrap/>
            <w:vAlign w:val="bottom"/>
            <w:hideMark/>
          </w:tcPr>
          <w:p w14:paraId="5F492B34"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58</w:t>
            </w:r>
          </w:p>
        </w:tc>
        <w:tc>
          <w:tcPr>
            <w:tcW w:w="2126" w:type="dxa"/>
            <w:shd w:val="clear" w:color="auto" w:fill="auto"/>
            <w:noWrap/>
            <w:vAlign w:val="bottom"/>
            <w:hideMark/>
          </w:tcPr>
          <w:p w14:paraId="150B56D7"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55</w:t>
            </w:r>
          </w:p>
        </w:tc>
        <w:tc>
          <w:tcPr>
            <w:tcW w:w="1984" w:type="dxa"/>
            <w:shd w:val="clear" w:color="auto" w:fill="auto"/>
            <w:noWrap/>
            <w:vAlign w:val="center"/>
          </w:tcPr>
          <w:p w14:paraId="6F0F2DA0"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1</w:t>
            </w:r>
          </w:p>
        </w:tc>
        <w:tc>
          <w:tcPr>
            <w:tcW w:w="1985" w:type="dxa"/>
            <w:shd w:val="clear" w:color="auto" w:fill="auto"/>
            <w:vAlign w:val="center"/>
          </w:tcPr>
          <w:p w14:paraId="345643D1"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2</w:t>
            </w:r>
          </w:p>
        </w:tc>
      </w:tr>
      <w:tr w:rsidR="00D2725B" w:rsidRPr="00D2725B" w14:paraId="4250CAF4" w14:textId="77777777" w:rsidTr="00D2725B">
        <w:tc>
          <w:tcPr>
            <w:tcW w:w="1418" w:type="dxa"/>
            <w:noWrap/>
            <w:vAlign w:val="center"/>
            <w:hideMark/>
          </w:tcPr>
          <w:p w14:paraId="4DDD5E76" w14:textId="1D24DE2E" w:rsidR="00D2725B" w:rsidRPr="00D2725B" w:rsidRDefault="00D2725B" w:rsidP="00D2725B">
            <w:pPr>
              <w:keepNext/>
              <w:rPr>
                <w:rFonts w:eastAsia="Times New Roman"/>
                <w:color w:val="000000"/>
                <w:sz w:val="20"/>
                <w:szCs w:val="20"/>
                <w:lang w:val="en-CA" w:eastAsia="en-CA"/>
              </w:rPr>
            </w:pPr>
            <w:proofErr w:type="spellStart"/>
            <w:r w:rsidRPr="00F162C1">
              <w:rPr>
                <w:rFonts w:ascii="SimSun" w:hAnsi="SimSun" w:cs="SimSun" w:hint="eastAsia"/>
                <w:color w:val="000000"/>
                <w:sz w:val="20"/>
                <w:szCs w:val="20"/>
                <w:lang w:eastAsia="en-CA"/>
              </w:rPr>
              <w:t>工发组织</w:t>
            </w:r>
            <w:proofErr w:type="spellEnd"/>
          </w:p>
        </w:tc>
        <w:tc>
          <w:tcPr>
            <w:tcW w:w="1843" w:type="dxa"/>
            <w:shd w:val="clear" w:color="auto" w:fill="auto"/>
            <w:noWrap/>
            <w:vAlign w:val="bottom"/>
            <w:hideMark/>
          </w:tcPr>
          <w:p w14:paraId="407DA26B"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48</w:t>
            </w:r>
          </w:p>
        </w:tc>
        <w:tc>
          <w:tcPr>
            <w:tcW w:w="2126" w:type="dxa"/>
            <w:shd w:val="clear" w:color="auto" w:fill="auto"/>
            <w:noWrap/>
            <w:vAlign w:val="bottom"/>
            <w:hideMark/>
          </w:tcPr>
          <w:p w14:paraId="2ECCBCA3"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44</w:t>
            </w:r>
          </w:p>
        </w:tc>
        <w:tc>
          <w:tcPr>
            <w:tcW w:w="1984" w:type="dxa"/>
            <w:shd w:val="clear" w:color="auto" w:fill="auto"/>
            <w:noWrap/>
            <w:vAlign w:val="center"/>
          </w:tcPr>
          <w:p w14:paraId="7F6D83EA"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4</w:t>
            </w:r>
          </w:p>
        </w:tc>
        <w:tc>
          <w:tcPr>
            <w:tcW w:w="1985" w:type="dxa"/>
            <w:shd w:val="clear" w:color="auto" w:fill="auto"/>
            <w:vAlign w:val="center"/>
          </w:tcPr>
          <w:p w14:paraId="276AABE2"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0</w:t>
            </w:r>
          </w:p>
        </w:tc>
      </w:tr>
      <w:tr w:rsidR="00D2725B" w:rsidRPr="00D2725B" w14:paraId="1E98BD12" w14:textId="77777777" w:rsidTr="00D2725B">
        <w:tc>
          <w:tcPr>
            <w:tcW w:w="1418" w:type="dxa"/>
            <w:noWrap/>
            <w:vAlign w:val="center"/>
            <w:hideMark/>
          </w:tcPr>
          <w:p w14:paraId="3086C1EB" w14:textId="19AB1A4C" w:rsidR="00D2725B" w:rsidRPr="00D2725B" w:rsidRDefault="00D2725B" w:rsidP="00D2725B">
            <w:pPr>
              <w:keepNext/>
              <w:rPr>
                <w:rFonts w:eastAsia="Times New Roman"/>
                <w:color w:val="000000"/>
                <w:sz w:val="20"/>
                <w:szCs w:val="20"/>
                <w:lang w:val="en-CA" w:eastAsia="en-CA"/>
              </w:rPr>
            </w:pPr>
            <w:proofErr w:type="spellStart"/>
            <w:r w:rsidRPr="00F162C1">
              <w:rPr>
                <w:rFonts w:ascii="SimSun" w:hAnsi="SimSun" w:cs="SimSun" w:hint="eastAsia"/>
                <w:color w:val="000000"/>
                <w:sz w:val="20"/>
                <w:szCs w:val="20"/>
                <w:lang w:eastAsia="en-CA"/>
              </w:rPr>
              <w:t>世界银行</w:t>
            </w:r>
            <w:proofErr w:type="spellEnd"/>
          </w:p>
        </w:tc>
        <w:tc>
          <w:tcPr>
            <w:tcW w:w="1843" w:type="dxa"/>
            <w:shd w:val="clear" w:color="auto" w:fill="auto"/>
            <w:noWrap/>
            <w:vAlign w:val="bottom"/>
            <w:hideMark/>
          </w:tcPr>
          <w:p w14:paraId="3CCA0E97"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23</w:t>
            </w:r>
          </w:p>
        </w:tc>
        <w:tc>
          <w:tcPr>
            <w:tcW w:w="2126" w:type="dxa"/>
            <w:shd w:val="clear" w:color="auto" w:fill="auto"/>
            <w:noWrap/>
            <w:vAlign w:val="bottom"/>
            <w:hideMark/>
          </w:tcPr>
          <w:p w14:paraId="2E9E95DE"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10</w:t>
            </w:r>
          </w:p>
        </w:tc>
        <w:tc>
          <w:tcPr>
            <w:tcW w:w="1984" w:type="dxa"/>
            <w:shd w:val="clear" w:color="auto" w:fill="auto"/>
            <w:noWrap/>
            <w:vAlign w:val="center"/>
          </w:tcPr>
          <w:p w14:paraId="14E8256A"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3</w:t>
            </w:r>
          </w:p>
        </w:tc>
        <w:tc>
          <w:tcPr>
            <w:tcW w:w="1985" w:type="dxa"/>
            <w:shd w:val="clear" w:color="auto" w:fill="auto"/>
            <w:vAlign w:val="center"/>
          </w:tcPr>
          <w:p w14:paraId="28F01D17" w14:textId="77777777" w:rsidR="00D2725B" w:rsidRPr="00D2725B" w:rsidRDefault="00D2725B" w:rsidP="00D2725B">
            <w:pPr>
              <w:jc w:val="center"/>
              <w:rPr>
                <w:rFonts w:eastAsia="Times New Roman"/>
                <w:color w:val="000000"/>
                <w:sz w:val="20"/>
                <w:szCs w:val="20"/>
                <w:lang w:val="en-CA" w:eastAsia="en-CA"/>
              </w:rPr>
            </w:pPr>
            <w:r w:rsidRPr="00D2725B">
              <w:rPr>
                <w:rFonts w:eastAsia="Times New Roman"/>
                <w:color w:val="000000"/>
                <w:sz w:val="20"/>
                <w:szCs w:val="20"/>
                <w:lang w:val="en-CA" w:eastAsia="en-CA"/>
              </w:rPr>
              <w:t>10</w:t>
            </w:r>
          </w:p>
        </w:tc>
      </w:tr>
      <w:tr w:rsidR="00D2725B" w:rsidRPr="00D2725B" w14:paraId="20D8C865" w14:textId="77777777" w:rsidTr="00D2725B">
        <w:tc>
          <w:tcPr>
            <w:tcW w:w="1418" w:type="dxa"/>
            <w:noWrap/>
            <w:vAlign w:val="center"/>
            <w:hideMark/>
          </w:tcPr>
          <w:p w14:paraId="649A1A7A" w14:textId="66595BF0" w:rsidR="00D2725B" w:rsidRPr="00D2725B" w:rsidRDefault="00D2725B" w:rsidP="00D2725B">
            <w:pPr>
              <w:rPr>
                <w:rFonts w:eastAsia="Times New Roman"/>
                <w:b/>
                <w:bCs/>
                <w:color w:val="000000"/>
                <w:sz w:val="20"/>
                <w:szCs w:val="20"/>
                <w:lang w:val="en-CA" w:eastAsia="en-CA"/>
              </w:rPr>
            </w:pPr>
            <w:proofErr w:type="spellStart"/>
            <w:r w:rsidRPr="00F162C1">
              <w:rPr>
                <w:rFonts w:ascii="SimSun" w:hAnsi="SimSun" w:cs="SimSun" w:hint="eastAsia"/>
                <w:b/>
                <w:color w:val="000000"/>
                <w:sz w:val="20"/>
                <w:szCs w:val="20"/>
                <w:lang w:eastAsia="en-CA"/>
              </w:rPr>
              <w:t>共计</w:t>
            </w:r>
            <w:proofErr w:type="spellEnd"/>
          </w:p>
        </w:tc>
        <w:tc>
          <w:tcPr>
            <w:tcW w:w="1843" w:type="dxa"/>
            <w:shd w:val="clear" w:color="auto" w:fill="auto"/>
            <w:noWrap/>
            <w:vAlign w:val="center"/>
            <w:hideMark/>
          </w:tcPr>
          <w:p w14:paraId="06F6AA58" w14:textId="77777777" w:rsidR="00D2725B" w:rsidRPr="00D2725B" w:rsidRDefault="00D2725B" w:rsidP="00D2725B">
            <w:pPr>
              <w:jc w:val="center"/>
              <w:rPr>
                <w:rFonts w:eastAsia="Times New Roman"/>
                <w:b/>
                <w:bCs/>
                <w:color w:val="000000"/>
                <w:sz w:val="20"/>
                <w:szCs w:val="20"/>
                <w:lang w:val="en-CA" w:eastAsia="en-CA"/>
              </w:rPr>
            </w:pPr>
            <w:r w:rsidRPr="00D2725B">
              <w:rPr>
                <w:rFonts w:eastAsia="Times New Roman"/>
                <w:b/>
                <w:bCs/>
                <w:color w:val="000000"/>
                <w:sz w:val="20"/>
                <w:szCs w:val="20"/>
                <w:lang w:val="en-CA" w:eastAsia="en-CA"/>
              </w:rPr>
              <w:t>181</w:t>
            </w:r>
          </w:p>
        </w:tc>
        <w:tc>
          <w:tcPr>
            <w:tcW w:w="2126" w:type="dxa"/>
            <w:shd w:val="clear" w:color="auto" w:fill="auto"/>
            <w:noWrap/>
            <w:vAlign w:val="center"/>
            <w:hideMark/>
          </w:tcPr>
          <w:p w14:paraId="3FF19449" w14:textId="77777777" w:rsidR="00D2725B" w:rsidRPr="00D2725B" w:rsidRDefault="00D2725B" w:rsidP="00D2725B">
            <w:pPr>
              <w:jc w:val="center"/>
              <w:rPr>
                <w:rFonts w:eastAsia="Times New Roman"/>
                <w:b/>
                <w:bCs/>
                <w:color w:val="000000"/>
                <w:sz w:val="20"/>
                <w:szCs w:val="20"/>
                <w:lang w:val="en-CA" w:eastAsia="en-CA"/>
              </w:rPr>
            </w:pPr>
            <w:r w:rsidRPr="00D2725B">
              <w:rPr>
                <w:rFonts w:eastAsia="Times New Roman"/>
                <w:b/>
                <w:bCs/>
                <w:color w:val="000000"/>
                <w:sz w:val="20"/>
                <w:szCs w:val="20"/>
                <w:lang w:val="en-CA" w:eastAsia="en-CA"/>
              </w:rPr>
              <w:t>144</w:t>
            </w:r>
          </w:p>
        </w:tc>
        <w:tc>
          <w:tcPr>
            <w:tcW w:w="1984" w:type="dxa"/>
            <w:shd w:val="clear" w:color="auto" w:fill="auto"/>
            <w:noWrap/>
            <w:vAlign w:val="center"/>
          </w:tcPr>
          <w:p w14:paraId="31D295B4" w14:textId="77777777" w:rsidR="00D2725B" w:rsidRPr="00D2725B" w:rsidRDefault="00D2725B" w:rsidP="00D2725B">
            <w:pPr>
              <w:jc w:val="center"/>
              <w:rPr>
                <w:rFonts w:eastAsia="Times New Roman"/>
                <w:b/>
                <w:bCs/>
                <w:color w:val="000000"/>
                <w:sz w:val="20"/>
                <w:szCs w:val="20"/>
                <w:highlight w:val="yellow"/>
                <w:lang w:val="en-CA" w:eastAsia="en-CA"/>
              </w:rPr>
            </w:pPr>
            <w:r w:rsidRPr="00D2725B">
              <w:rPr>
                <w:rFonts w:eastAsia="Times New Roman"/>
                <w:b/>
                <w:bCs/>
                <w:color w:val="000000"/>
                <w:sz w:val="20"/>
                <w:szCs w:val="20"/>
                <w:lang w:val="en-CA" w:eastAsia="en-CA"/>
              </w:rPr>
              <w:t>20</w:t>
            </w:r>
          </w:p>
        </w:tc>
        <w:tc>
          <w:tcPr>
            <w:tcW w:w="1985" w:type="dxa"/>
            <w:shd w:val="clear" w:color="auto" w:fill="auto"/>
            <w:vAlign w:val="center"/>
            <w:hideMark/>
          </w:tcPr>
          <w:p w14:paraId="76C5E46B" w14:textId="77777777" w:rsidR="00D2725B" w:rsidRPr="00D2725B" w:rsidRDefault="00D2725B" w:rsidP="00D2725B">
            <w:pPr>
              <w:jc w:val="center"/>
              <w:rPr>
                <w:rFonts w:eastAsia="Times New Roman"/>
                <w:b/>
                <w:bCs/>
                <w:color w:val="000000"/>
                <w:sz w:val="20"/>
                <w:szCs w:val="20"/>
                <w:lang w:val="en-CA" w:eastAsia="en-CA"/>
              </w:rPr>
            </w:pPr>
            <w:r w:rsidRPr="00D2725B">
              <w:rPr>
                <w:rFonts w:eastAsia="Times New Roman"/>
                <w:b/>
                <w:bCs/>
                <w:color w:val="000000"/>
                <w:sz w:val="20"/>
                <w:szCs w:val="20"/>
                <w:lang w:val="en-CA" w:eastAsia="en-CA"/>
              </w:rPr>
              <w:t>17</w:t>
            </w:r>
          </w:p>
        </w:tc>
      </w:tr>
    </w:tbl>
    <w:p w14:paraId="33005042" w14:textId="2E13D1A3" w:rsidR="00D2725B" w:rsidRDefault="00D2725B" w:rsidP="00D2725B">
      <w:pPr>
        <w:rPr>
          <w:lang w:val="en-US" w:eastAsia="zh-CN"/>
        </w:rPr>
      </w:pPr>
    </w:p>
    <w:p w14:paraId="6AEFD266" w14:textId="70B66B5D" w:rsidR="00981E14" w:rsidRPr="00981E14" w:rsidRDefault="00D2725B" w:rsidP="00F80A18">
      <w:pPr>
        <w:pStyle w:val="ListParagraph"/>
        <w:numPr>
          <w:ilvl w:val="0"/>
          <w:numId w:val="11"/>
        </w:numPr>
        <w:ind w:left="0" w:firstLine="0"/>
        <w:rPr>
          <w:rFonts w:eastAsiaTheme="minorEastAsia"/>
          <w:szCs w:val="24"/>
        </w:rPr>
      </w:pPr>
      <w:r w:rsidRPr="00981E14">
        <w:rPr>
          <w:rFonts w:eastAsiaTheme="minorEastAsia"/>
          <w:szCs w:val="24"/>
        </w:rPr>
        <w:t>表</w:t>
      </w:r>
      <w:r w:rsidRPr="00981E14">
        <w:rPr>
          <w:rFonts w:eastAsiaTheme="minorEastAsia"/>
          <w:szCs w:val="24"/>
        </w:rPr>
        <w:t>2</w:t>
      </w:r>
      <w:r>
        <w:rPr>
          <w:rFonts w:eastAsiaTheme="minorEastAsia" w:hint="eastAsia"/>
          <w:szCs w:val="24"/>
        </w:rPr>
        <w:t>总结了对</w:t>
      </w:r>
      <w:r w:rsidR="003C179F" w:rsidRPr="00981E14">
        <w:rPr>
          <w:rFonts w:eastAsiaTheme="minorEastAsia"/>
          <w:szCs w:val="24"/>
        </w:rPr>
        <w:t>20</w:t>
      </w:r>
      <w:r w:rsidR="003C179F">
        <w:rPr>
          <w:rFonts w:eastAsiaTheme="minorEastAsia" w:hint="eastAsia"/>
          <w:szCs w:val="24"/>
        </w:rPr>
        <w:t>个</w:t>
      </w:r>
      <w:r w:rsidR="003C179F">
        <w:rPr>
          <w:rFonts w:eastAsiaTheme="minorEastAsia"/>
          <w:szCs w:val="24"/>
        </w:rPr>
        <w:t>多年期协定</w:t>
      </w:r>
      <w:r w:rsidR="003C179F">
        <w:rPr>
          <w:rFonts w:eastAsiaTheme="minorEastAsia" w:hint="eastAsia"/>
          <w:szCs w:val="24"/>
        </w:rPr>
        <w:t>的</w:t>
      </w:r>
      <w:r>
        <w:rPr>
          <w:rFonts w:eastAsiaTheme="minorEastAsia" w:hint="eastAsia"/>
          <w:szCs w:val="24"/>
        </w:rPr>
        <w:t>支付资金总额、</w:t>
      </w:r>
      <w:r w:rsidR="00981E14" w:rsidRPr="00981E14">
        <w:rPr>
          <w:rFonts w:eastAsiaTheme="minorEastAsia"/>
          <w:szCs w:val="24"/>
        </w:rPr>
        <w:t>消耗臭氧层物质</w:t>
      </w:r>
      <w:r w:rsidR="003011E0" w:rsidRPr="00981E14">
        <w:rPr>
          <w:rFonts w:eastAsiaTheme="minorEastAsia"/>
          <w:szCs w:val="24"/>
        </w:rPr>
        <w:t>淘汰</w:t>
      </w:r>
      <w:r w:rsidR="003011E0">
        <w:rPr>
          <w:rFonts w:eastAsiaTheme="minorEastAsia" w:hint="eastAsia"/>
          <w:szCs w:val="24"/>
        </w:rPr>
        <w:t>量</w:t>
      </w:r>
      <w:r w:rsidR="00981E14" w:rsidRPr="00981E14">
        <w:rPr>
          <w:rFonts w:eastAsiaTheme="minorEastAsia"/>
          <w:szCs w:val="24"/>
        </w:rPr>
        <w:t>和</w:t>
      </w:r>
      <w:r>
        <w:rPr>
          <w:rFonts w:eastAsiaTheme="minorEastAsia" w:hint="eastAsia"/>
          <w:szCs w:val="24"/>
        </w:rPr>
        <w:t>在</w:t>
      </w:r>
      <w:r w:rsidR="003011E0">
        <w:rPr>
          <w:rFonts w:eastAsiaTheme="minorEastAsia" w:hint="eastAsia"/>
          <w:szCs w:val="24"/>
        </w:rPr>
        <w:t>编制</w:t>
      </w:r>
      <w:r w:rsidR="00572A14">
        <w:rPr>
          <w:rFonts w:eastAsiaTheme="minorEastAsia"/>
          <w:szCs w:val="24"/>
        </w:rPr>
        <w:t>项目完成报告</w:t>
      </w:r>
      <w:r>
        <w:rPr>
          <w:rFonts w:eastAsiaTheme="minorEastAsia" w:hint="eastAsia"/>
          <w:szCs w:val="24"/>
        </w:rPr>
        <w:t>方面所出现拖延的分析</w:t>
      </w:r>
      <w:r w:rsidR="00981E14" w:rsidRPr="00981E14">
        <w:rPr>
          <w:rFonts w:eastAsiaTheme="minorEastAsia"/>
          <w:szCs w:val="24"/>
        </w:rPr>
        <w:t>。</w:t>
      </w:r>
    </w:p>
    <w:p w14:paraId="0D67798F" w14:textId="35F27C80" w:rsidR="00981E14" w:rsidRPr="003C179F" w:rsidRDefault="00981E14" w:rsidP="003C179F">
      <w:pPr>
        <w:pStyle w:val="Heading1"/>
      </w:pPr>
      <w:r w:rsidRPr="003C179F">
        <w:t>表</w:t>
      </w:r>
      <w:r w:rsidRPr="003C179F">
        <w:t>2</w:t>
      </w:r>
      <w:r w:rsidR="003C179F" w:rsidRPr="003C179F">
        <w:rPr>
          <w:rFonts w:hint="eastAsia"/>
        </w:rPr>
        <w:t>.</w:t>
      </w:r>
      <w:r w:rsidR="003C179F" w:rsidRPr="003C179F">
        <w:t xml:space="preserve"> </w:t>
      </w:r>
      <w:r w:rsidR="003C179F">
        <w:tab/>
      </w:r>
      <w:r w:rsidR="003C179F" w:rsidRPr="003C179F">
        <w:rPr>
          <w:rFonts w:hint="eastAsia"/>
        </w:rPr>
        <w:t>在第八十二次会议之后提交项目完成报告的多年期协定</w:t>
      </w:r>
      <w:r w:rsidRPr="003C179F">
        <w:t>的预算</w:t>
      </w:r>
      <w:r w:rsidR="003C179F" w:rsidRPr="003C179F">
        <w:rPr>
          <w:rFonts w:hint="eastAsia"/>
        </w:rPr>
        <w:t>、</w:t>
      </w:r>
      <w:r w:rsidRPr="003C179F">
        <w:t>消耗臭氧层物质</w:t>
      </w:r>
      <w:r w:rsidR="003011E0" w:rsidRPr="003C179F">
        <w:t>淘汰</w:t>
      </w:r>
      <w:r w:rsidR="003011E0">
        <w:rPr>
          <w:rFonts w:hint="eastAsia"/>
        </w:rPr>
        <w:t>量</w:t>
      </w:r>
      <w:r w:rsidRPr="003C179F">
        <w:t>和</w:t>
      </w:r>
      <w:r w:rsidR="003C179F" w:rsidRPr="003C179F">
        <w:rPr>
          <w:rFonts w:hint="eastAsia"/>
        </w:rPr>
        <w:t>报告拖延情况</w:t>
      </w:r>
    </w:p>
    <w:tbl>
      <w:tblPr>
        <w:tblW w:w="5003" w:type="pct"/>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98"/>
        <w:gridCol w:w="1616"/>
        <w:gridCol w:w="1617"/>
        <w:gridCol w:w="1616"/>
        <w:gridCol w:w="1617"/>
        <w:gridCol w:w="1496"/>
      </w:tblGrid>
      <w:tr w:rsidR="003C179F" w:rsidRPr="003C179F" w14:paraId="0C7AC4C4" w14:textId="77777777" w:rsidTr="00FB0205">
        <w:trPr>
          <w:trHeight w:val="244"/>
        </w:trPr>
        <w:tc>
          <w:tcPr>
            <w:tcW w:w="747" w:type="pct"/>
            <w:vMerge w:val="restart"/>
            <w:vAlign w:val="center"/>
            <w:hideMark/>
          </w:tcPr>
          <w:p w14:paraId="7B862A1F" w14:textId="73746624" w:rsidR="003C179F" w:rsidRPr="003C179F" w:rsidRDefault="003C179F" w:rsidP="003C179F">
            <w:pPr>
              <w:jc w:val="left"/>
              <w:rPr>
                <w:rFonts w:ascii="SimSun" w:hAnsi="SimSun" w:cs="SimSun"/>
                <w:b/>
                <w:bCs/>
                <w:color w:val="000000"/>
                <w:sz w:val="20"/>
                <w:szCs w:val="20"/>
                <w:lang w:val="en-CA" w:eastAsia="en-CA"/>
              </w:rPr>
            </w:pPr>
            <w:proofErr w:type="spellStart"/>
            <w:r w:rsidRPr="003C179F">
              <w:rPr>
                <w:rFonts w:ascii="SimSun" w:hAnsi="SimSun" w:cs="SimSun"/>
                <w:b/>
                <w:bCs/>
                <w:color w:val="000000"/>
                <w:sz w:val="20"/>
                <w:szCs w:val="20"/>
                <w:lang w:val="en-CA" w:eastAsia="en-CA"/>
              </w:rPr>
              <w:t>牵头机构</w:t>
            </w:r>
            <w:proofErr w:type="spellEnd"/>
          </w:p>
        </w:tc>
        <w:tc>
          <w:tcPr>
            <w:tcW w:w="1727" w:type="pct"/>
            <w:gridSpan w:val="2"/>
            <w:vAlign w:val="center"/>
            <w:hideMark/>
          </w:tcPr>
          <w:p w14:paraId="650AEA62" w14:textId="5C95D5F8" w:rsidR="003C179F" w:rsidRPr="003C179F" w:rsidRDefault="003C179F" w:rsidP="003C179F">
            <w:pPr>
              <w:jc w:val="center"/>
              <w:rPr>
                <w:rFonts w:ascii="SimSun" w:hAnsi="SimSun" w:cs="SimSun"/>
                <w:b/>
                <w:bCs/>
                <w:color w:val="000000"/>
                <w:sz w:val="20"/>
                <w:szCs w:val="20"/>
                <w:lang w:val="en-CA" w:eastAsia="zh-CN"/>
              </w:rPr>
            </w:pPr>
            <w:r w:rsidRPr="003C179F">
              <w:rPr>
                <w:rFonts w:ascii="SimSun" w:hAnsi="SimSun" w:cs="SimSun"/>
                <w:b/>
                <w:bCs/>
                <w:color w:val="000000"/>
                <w:sz w:val="20"/>
                <w:szCs w:val="20"/>
                <w:lang w:val="en-CA" w:eastAsia="zh-CN"/>
              </w:rPr>
              <w:t>多年期协定</w:t>
            </w:r>
            <w:r w:rsidRPr="003C179F">
              <w:rPr>
                <w:rFonts w:ascii="SimSun" w:hAnsi="SimSun" w:cs="SimSun" w:hint="eastAsia"/>
                <w:b/>
                <w:bCs/>
                <w:color w:val="000000"/>
                <w:sz w:val="20"/>
                <w:szCs w:val="20"/>
                <w:lang w:val="en-CA" w:eastAsia="zh-CN"/>
              </w:rPr>
              <w:t>经费</w:t>
            </w:r>
            <w:r w:rsidRPr="003C179F">
              <w:rPr>
                <w:rFonts w:ascii="SimSun" w:hAnsi="SimSun" w:cs="SimSun"/>
                <w:b/>
                <w:bCs/>
                <w:color w:val="000000"/>
                <w:sz w:val="20"/>
                <w:szCs w:val="20"/>
                <w:lang w:val="en-CA" w:eastAsia="zh-CN"/>
              </w:rPr>
              <w:t>（美元）</w:t>
            </w:r>
          </w:p>
        </w:tc>
        <w:tc>
          <w:tcPr>
            <w:tcW w:w="1727" w:type="pct"/>
            <w:gridSpan w:val="2"/>
            <w:vAlign w:val="center"/>
            <w:hideMark/>
          </w:tcPr>
          <w:p w14:paraId="6ECEAD02" w14:textId="26287A2D" w:rsidR="003C179F" w:rsidRPr="003C179F" w:rsidRDefault="003C179F" w:rsidP="003C179F">
            <w:pPr>
              <w:jc w:val="center"/>
              <w:rPr>
                <w:rFonts w:ascii="SimSun" w:hAnsi="SimSun" w:cs="SimSun"/>
                <w:b/>
                <w:bCs/>
                <w:color w:val="000000"/>
                <w:sz w:val="20"/>
                <w:szCs w:val="20"/>
                <w:lang w:val="en-CA" w:eastAsia="en-CA"/>
              </w:rPr>
            </w:pPr>
            <w:proofErr w:type="spellStart"/>
            <w:r w:rsidRPr="003C179F">
              <w:rPr>
                <w:rFonts w:ascii="SimSun" w:hAnsi="SimSun" w:cs="SimSun" w:hint="eastAsia"/>
                <w:b/>
                <w:bCs/>
                <w:color w:val="000000"/>
                <w:sz w:val="20"/>
                <w:szCs w:val="20"/>
                <w:lang w:val="en-CA" w:eastAsia="en-CA"/>
              </w:rPr>
              <w:t>淘汰的</w:t>
            </w:r>
            <w:r w:rsidRPr="003C179F">
              <w:rPr>
                <w:rFonts w:ascii="SimSun" w:hAnsi="SimSun" w:cs="SimSun"/>
                <w:b/>
                <w:bCs/>
                <w:color w:val="000000"/>
                <w:sz w:val="20"/>
                <w:szCs w:val="20"/>
                <w:lang w:val="en-CA" w:eastAsia="en-CA"/>
              </w:rPr>
              <w:t>ODP吨</w:t>
            </w:r>
            <w:r w:rsidRPr="003C179F">
              <w:rPr>
                <w:rFonts w:ascii="SimSun" w:hAnsi="SimSun" w:cs="SimSun" w:hint="eastAsia"/>
                <w:b/>
                <w:bCs/>
                <w:color w:val="000000"/>
                <w:sz w:val="20"/>
                <w:szCs w:val="20"/>
                <w:lang w:val="en-CA" w:eastAsia="en-CA"/>
              </w:rPr>
              <w:t>数</w:t>
            </w:r>
            <w:proofErr w:type="spellEnd"/>
          </w:p>
        </w:tc>
        <w:tc>
          <w:tcPr>
            <w:tcW w:w="799" w:type="pct"/>
            <w:vMerge w:val="restart"/>
            <w:vAlign w:val="center"/>
            <w:hideMark/>
          </w:tcPr>
          <w:p w14:paraId="09D005CA" w14:textId="3488688C" w:rsidR="003C179F" w:rsidRPr="003C179F" w:rsidRDefault="003C179F" w:rsidP="003C179F">
            <w:pPr>
              <w:jc w:val="center"/>
              <w:rPr>
                <w:rFonts w:ascii="SimSun" w:hAnsi="SimSun" w:cs="SimSun"/>
                <w:b/>
                <w:bCs/>
                <w:color w:val="000000"/>
                <w:sz w:val="20"/>
                <w:szCs w:val="20"/>
                <w:lang w:val="en-CA" w:eastAsia="zh-CN"/>
              </w:rPr>
            </w:pPr>
            <w:r w:rsidRPr="003C179F">
              <w:rPr>
                <w:rFonts w:ascii="SimSun" w:hAnsi="SimSun" w:cs="SimSun"/>
                <w:b/>
                <w:bCs/>
                <w:color w:val="000000"/>
                <w:sz w:val="20"/>
                <w:szCs w:val="20"/>
                <w:lang w:val="en-CA" w:eastAsia="zh-CN"/>
              </w:rPr>
              <w:t>平均</w:t>
            </w:r>
            <w:r w:rsidRPr="003C179F">
              <w:rPr>
                <w:rFonts w:ascii="SimSun" w:hAnsi="SimSun" w:cs="SimSun" w:hint="eastAsia"/>
                <w:b/>
                <w:bCs/>
                <w:color w:val="000000"/>
                <w:sz w:val="20"/>
                <w:szCs w:val="20"/>
                <w:lang w:val="en-CA" w:eastAsia="zh-CN"/>
              </w:rPr>
              <w:t>拖延时间</w:t>
            </w:r>
            <w:r w:rsidRPr="003C179F">
              <w:rPr>
                <w:rFonts w:ascii="SimSun" w:hAnsi="SimSun" w:cs="SimSun"/>
                <w:b/>
                <w:bCs/>
                <w:color w:val="000000"/>
                <w:sz w:val="20"/>
                <w:szCs w:val="20"/>
                <w:lang w:val="en-CA" w:eastAsia="zh-CN"/>
              </w:rPr>
              <w:t>（月</w:t>
            </w:r>
            <w:r w:rsidRPr="003C179F">
              <w:rPr>
                <w:rFonts w:ascii="SimSun" w:hAnsi="SimSun" w:cs="SimSun" w:hint="eastAsia"/>
                <w:b/>
                <w:bCs/>
                <w:color w:val="000000"/>
                <w:sz w:val="20"/>
                <w:szCs w:val="20"/>
                <w:lang w:val="en-CA" w:eastAsia="zh-CN"/>
              </w:rPr>
              <w:t>数</w:t>
            </w:r>
            <w:r w:rsidRPr="003C179F">
              <w:rPr>
                <w:rFonts w:ascii="SimSun" w:hAnsi="SimSun" w:cs="SimSun"/>
                <w:b/>
                <w:bCs/>
                <w:color w:val="000000"/>
                <w:sz w:val="20"/>
                <w:szCs w:val="20"/>
                <w:lang w:val="en-CA" w:eastAsia="zh-CN"/>
              </w:rPr>
              <w:t>）</w:t>
            </w:r>
          </w:p>
        </w:tc>
      </w:tr>
      <w:tr w:rsidR="003C179F" w:rsidRPr="003C179F" w14:paraId="7E23B1C1" w14:textId="77777777" w:rsidTr="00FB0205">
        <w:trPr>
          <w:trHeight w:val="267"/>
        </w:trPr>
        <w:tc>
          <w:tcPr>
            <w:tcW w:w="747" w:type="pct"/>
            <w:vMerge/>
            <w:vAlign w:val="center"/>
            <w:hideMark/>
          </w:tcPr>
          <w:p w14:paraId="5CDB5763" w14:textId="77777777" w:rsidR="003C179F" w:rsidRPr="003C179F" w:rsidRDefault="003C179F" w:rsidP="003C179F">
            <w:pPr>
              <w:jc w:val="left"/>
              <w:rPr>
                <w:rFonts w:eastAsia="Times New Roman"/>
                <w:b/>
                <w:bCs/>
                <w:color w:val="000000"/>
                <w:sz w:val="20"/>
                <w:szCs w:val="20"/>
                <w:highlight w:val="yellow"/>
                <w:lang w:val="en-CA" w:eastAsia="zh-CN"/>
              </w:rPr>
            </w:pPr>
          </w:p>
        </w:tc>
        <w:tc>
          <w:tcPr>
            <w:tcW w:w="863" w:type="pct"/>
            <w:vAlign w:val="center"/>
            <w:hideMark/>
          </w:tcPr>
          <w:p w14:paraId="65B4560B" w14:textId="029DC332" w:rsidR="003C179F" w:rsidRPr="003C179F" w:rsidRDefault="003C179F" w:rsidP="003C179F">
            <w:pPr>
              <w:jc w:val="center"/>
              <w:rPr>
                <w:rFonts w:ascii="SimSun" w:hAnsi="SimSun" w:cs="SimSun"/>
                <w:b/>
                <w:bCs/>
                <w:color w:val="000000"/>
                <w:sz w:val="20"/>
                <w:szCs w:val="20"/>
                <w:lang w:val="en-CA" w:eastAsia="en-CA"/>
              </w:rPr>
            </w:pPr>
            <w:proofErr w:type="spellStart"/>
            <w:r w:rsidRPr="003C179F">
              <w:rPr>
                <w:rFonts w:ascii="SimSun" w:hAnsi="SimSun" w:cs="SimSun" w:hint="eastAsia"/>
                <w:b/>
                <w:bCs/>
                <w:color w:val="000000"/>
                <w:sz w:val="20"/>
                <w:szCs w:val="20"/>
                <w:lang w:val="en-CA" w:eastAsia="en-CA"/>
              </w:rPr>
              <w:t>核准数</w:t>
            </w:r>
            <w:proofErr w:type="spellEnd"/>
          </w:p>
        </w:tc>
        <w:tc>
          <w:tcPr>
            <w:tcW w:w="864" w:type="pct"/>
            <w:vAlign w:val="center"/>
            <w:hideMark/>
          </w:tcPr>
          <w:p w14:paraId="5255BF1C" w14:textId="724EC781" w:rsidR="003C179F" w:rsidRPr="003C179F" w:rsidRDefault="003C179F" w:rsidP="003C179F">
            <w:pPr>
              <w:jc w:val="center"/>
              <w:rPr>
                <w:rFonts w:ascii="SimSun" w:hAnsi="SimSun" w:cs="SimSun"/>
                <w:b/>
                <w:bCs/>
                <w:color w:val="000000"/>
                <w:sz w:val="20"/>
                <w:szCs w:val="20"/>
                <w:lang w:val="en-CA" w:eastAsia="en-CA"/>
              </w:rPr>
            </w:pPr>
            <w:proofErr w:type="spellStart"/>
            <w:r w:rsidRPr="003C179F">
              <w:rPr>
                <w:rFonts w:ascii="SimSun" w:hAnsi="SimSun" w:cs="SimSun"/>
                <w:b/>
                <w:bCs/>
                <w:color w:val="000000"/>
                <w:sz w:val="20"/>
                <w:szCs w:val="20"/>
                <w:lang w:val="en-CA" w:eastAsia="en-CA"/>
              </w:rPr>
              <w:t>支付</w:t>
            </w:r>
            <w:r w:rsidRPr="003C179F">
              <w:rPr>
                <w:rFonts w:ascii="SimSun" w:hAnsi="SimSun" w:cs="SimSun" w:hint="eastAsia"/>
                <w:b/>
                <w:bCs/>
                <w:color w:val="000000"/>
                <w:sz w:val="20"/>
                <w:szCs w:val="20"/>
                <w:lang w:val="en-CA" w:eastAsia="en-CA"/>
              </w:rPr>
              <w:t>数</w:t>
            </w:r>
            <w:proofErr w:type="spellEnd"/>
          </w:p>
        </w:tc>
        <w:tc>
          <w:tcPr>
            <w:tcW w:w="863" w:type="pct"/>
            <w:vAlign w:val="center"/>
            <w:hideMark/>
          </w:tcPr>
          <w:p w14:paraId="3E916A37" w14:textId="20B66604" w:rsidR="003C179F" w:rsidRPr="003C179F" w:rsidRDefault="003C179F" w:rsidP="003C179F">
            <w:pPr>
              <w:jc w:val="center"/>
              <w:rPr>
                <w:rFonts w:ascii="SimSun" w:hAnsi="SimSun" w:cs="SimSun"/>
                <w:b/>
                <w:bCs/>
                <w:color w:val="000000"/>
                <w:sz w:val="20"/>
                <w:szCs w:val="20"/>
                <w:lang w:val="en-CA" w:eastAsia="en-CA"/>
              </w:rPr>
            </w:pPr>
            <w:proofErr w:type="spellStart"/>
            <w:r w:rsidRPr="003C179F">
              <w:rPr>
                <w:rFonts w:ascii="SimSun" w:hAnsi="SimSun" w:cs="SimSun" w:hint="eastAsia"/>
                <w:b/>
                <w:bCs/>
                <w:color w:val="000000"/>
                <w:sz w:val="20"/>
                <w:szCs w:val="20"/>
                <w:lang w:val="en-CA" w:eastAsia="en-CA"/>
              </w:rPr>
              <w:t>核准数</w:t>
            </w:r>
            <w:proofErr w:type="spellEnd"/>
          </w:p>
        </w:tc>
        <w:tc>
          <w:tcPr>
            <w:tcW w:w="864" w:type="pct"/>
            <w:vAlign w:val="center"/>
            <w:hideMark/>
          </w:tcPr>
          <w:p w14:paraId="6BA4A009" w14:textId="5D85EEF7" w:rsidR="003C179F" w:rsidRPr="003C179F" w:rsidRDefault="003C179F" w:rsidP="003C179F">
            <w:pPr>
              <w:jc w:val="center"/>
              <w:rPr>
                <w:rFonts w:ascii="SimSun" w:hAnsi="SimSun" w:cs="SimSun"/>
                <w:b/>
                <w:bCs/>
                <w:color w:val="000000"/>
                <w:sz w:val="20"/>
                <w:szCs w:val="20"/>
                <w:lang w:val="en-CA" w:eastAsia="en-CA"/>
              </w:rPr>
            </w:pPr>
            <w:proofErr w:type="spellStart"/>
            <w:r w:rsidRPr="003C179F">
              <w:rPr>
                <w:rFonts w:ascii="SimSun" w:hAnsi="SimSun" w:cs="SimSun"/>
                <w:b/>
                <w:bCs/>
                <w:color w:val="000000"/>
                <w:sz w:val="20"/>
                <w:szCs w:val="20"/>
                <w:lang w:val="en-CA" w:eastAsia="en-CA"/>
              </w:rPr>
              <w:t>实际</w:t>
            </w:r>
            <w:r w:rsidRPr="003C179F">
              <w:rPr>
                <w:rFonts w:ascii="SimSun" w:hAnsi="SimSun" w:cs="SimSun" w:hint="eastAsia"/>
                <w:b/>
                <w:bCs/>
                <w:color w:val="000000"/>
                <w:sz w:val="20"/>
                <w:szCs w:val="20"/>
                <w:lang w:val="en-CA" w:eastAsia="en-CA"/>
              </w:rPr>
              <w:t>数</w:t>
            </w:r>
            <w:proofErr w:type="spellEnd"/>
          </w:p>
        </w:tc>
        <w:tc>
          <w:tcPr>
            <w:tcW w:w="799" w:type="pct"/>
            <w:vMerge/>
            <w:vAlign w:val="center"/>
            <w:hideMark/>
          </w:tcPr>
          <w:p w14:paraId="259C743B" w14:textId="77777777" w:rsidR="003C179F" w:rsidRPr="003C179F" w:rsidRDefault="003C179F" w:rsidP="003C179F">
            <w:pPr>
              <w:jc w:val="left"/>
              <w:rPr>
                <w:rFonts w:eastAsia="Times New Roman"/>
                <w:b/>
                <w:bCs/>
                <w:color w:val="000000"/>
                <w:sz w:val="20"/>
                <w:szCs w:val="20"/>
                <w:highlight w:val="yellow"/>
                <w:lang w:val="en-CA" w:eastAsia="en-CA"/>
              </w:rPr>
            </w:pPr>
          </w:p>
        </w:tc>
      </w:tr>
      <w:tr w:rsidR="003C179F" w:rsidRPr="003C179F" w14:paraId="1FAB1899" w14:textId="77777777" w:rsidTr="00FB0205">
        <w:trPr>
          <w:trHeight w:val="244"/>
        </w:trPr>
        <w:tc>
          <w:tcPr>
            <w:tcW w:w="747" w:type="pct"/>
            <w:noWrap/>
            <w:vAlign w:val="bottom"/>
          </w:tcPr>
          <w:p w14:paraId="3A672D67" w14:textId="2623FED9" w:rsidR="003C179F" w:rsidRPr="003C179F" w:rsidRDefault="003C179F" w:rsidP="003C179F">
            <w:pPr>
              <w:jc w:val="left"/>
              <w:rPr>
                <w:rFonts w:eastAsia="Times New Roman"/>
                <w:bCs/>
                <w:color w:val="000000"/>
                <w:sz w:val="20"/>
                <w:szCs w:val="20"/>
                <w:lang w:val="en-CA" w:eastAsia="en-CA"/>
              </w:rPr>
            </w:pPr>
            <w:proofErr w:type="spellStart"/>
            <w:r w:rsidRPr="003C179F">
              <w:rPr>
                <w:rFonts w:ascii="SimSun" w:hAnsi="SimSun" w:cs="SimSun" w:hint="eastAsia"/>
                <w:bCs/>
                <w:color w:val="000000"/>
                <w:sz w:val="20"/>
                <w:szCs w:val="20"/>
                <w:lang w:val="en-CA" w:eastAsia="en-CA"/>
              </w:rPr>
              <w:t>德国</w:t>
            </w:r>
            <w:proofErr w:type="spellEnd"/>
          </w:p>
        </w:tc>
        <w:tc>
          <w:tcPr>
            <w:tcW w:w="863" w:type="pct"/>
            <w:shd w:val="clear" w:color="auto" w:fill="auto"/>
            <w:noWrap/>
            <w:tcMar>
              <w:left w:w="115" w:type="dxa"/>
              <w:right w:w="288" w:type="dxa"/>
            </w:tcMar>
            <w:vAlign w:val="center"/>
          </w:tcPr>
          <w:p w14:paraId="23459EAA" w14:textId="77777777" w:rsidR="003C179F" w:rsidRPr="003C179F" w:rsidRDefault="003C179F" w:rsidP="003C179F">
            <w:pPr>
              <w:jc w:val="right"/>
              <w:rPr>
                <w:rFonts w:eastAsia="Times New Roman"/>
                <w:color w:val="000000"/>
                <w:sz w:val="20"/>
                <w:szCs w:val="20"/>
                <w:lang w:val="en-CA"/>
              </w:rPr>
            </w:pPr>
            <w:r w:rsidRPr="003C179F">
              <w:rPr>
                <w:rFonts w:eastAsia="Times New Roman"/>
                <w:color w:val="000000"/>
                <w:sz w:val="20"/>
                <w:szCs w:val="20"/>
              </w:rPr>
              <w:t>5,025,860</w:t>
            </w:r>
          </w:p>
        </w:tc>
        <w:tc>
          <w:tcPr>
            <w:tcW w:w="864" w:type="pct"/>
            <w:shd w:val="clear" w:color="auto" w:fill="auto"/>
            <w:noWrap/>
            <w:tcMar>
              <w:left w:w="115" w:type="dxa"/>
              <w:right w:w="288" w:type="dxa"/>
            </w:tcMar>
            <w:vAlign w:val="center"/>
          </w:tcPr>
          <w:p w14:paraId="40E495DB"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5,025,860</w:t>
            </w:r>
          </w:p>
        </w:tc>
        <w:tc>
          <w:tcPr>
            <w:tcW w:w="863" w:type="pct"/>
            <w:shd w:val="clear" w:color="auto" w:fill="auto"/>
            <w:noWrap/>
            <w:tcMar>
              <w:left w:w="115" w:type="dxa"/>
              <w:right w:w="288" w:type="dxa"/>
            </w:tcMar>
            <w:vAlign w:val="center"/>
          </w:tcPr>
          <w:p w14:paraId="1C55D1F2"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1,914.7</w:t>
            </w:r>
          </w:p>
        </w:tc>
        <w:tc>
          <w:tcPr>
            <w:tcW w:w="864" w:type="pct"/>
            <w:shd w:val="clear" w:color="auto" w:fill="auto"/>
            <w:noWrap/>
            <w:tcMar>
              <w:left w:w="115" w:type="dxa"/>
              <w:right w:w="288" w:type="dxa"/>
            </w:tcMar>
            <w:vAlign w:val="center"/>
          </w:tcPr>
          <w:p w14:paraId="2363ED29"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1,802.1</w:t>
            </w:r>
          </w:p>
        </w:tc>
        <w:tc>
          <w:tcPr>
            <w:tcW w:w="799" w:type="pct"/>
            <w:shd w:val="clear" w:color="auto" w:fill="auto"/>
            <w:noWrap/>
            <w:tcMar>
              <w:left w:w="115" w:type="dxa"/>
              <w:right w:w="288" w:type="dxa"/>
            </w:tcMar>
            <w:vAlign w:val="center"/>
          </w:tcPr>
          <w:p w14:paraId="4B8DF2DE"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44.00</w:t>
            </w:r>
          </w:p>
        </w:tc>
      </w:tr>
      <w:tr w:rsidR="003C179F" w:rsidRPr="003C179F" w14:paraId="7CC4DB5F" w14:textId="77777777" w:rsidTr="00FB0205">
        <w:trPr>
          <w:trHeight w:val="244"/>
        </w:trPr>
        <w:tc>
          <w:tcPr>
            <w:tcW w:w="747" w:type="pct"/>
            <w:noWrap/>
            <w:vAlign w:val="bottom"/>
          </w:tcPr>
          <w:p w14:paraId="01DB7948" w14:textId="3CAED40C" w:rsidR="003C179F" w:rsidRPr="003C179F" w:rsidRDefault="003C179F" w:rsidP="003C179F">
            <w:pPr>
              <w:jc w:val="left"/>
              <w:rPr>
                <w:rFonts w:eastAsia="Times New Roman"/>
                <w:bCs/>
                <w:color w:val="000000"/>
                <w:sz w:val="20"/>
                <w:szCs w:val="20"/>
                <w:lang w:val="en-CA" w:eastAsia="en-CA"/>
              </w:rPr>
            </w:pPr>
            <w:proofErr w:type="spellStart"/>
            <w:r w:rsidRPr="003C179F">
              <w:rPr>
                <w:rFonts w:ascii="SimSun" w:hAnsi="SimSun" w:cs="SimSun" w:hint="eastAsia"/>
                <w:bCs/>
                <w:color w:val="000000"/>
                <w:sz w:val="20"/>
                <w:szCs w:val="20"/>
                <w:lang w:val="en-CA" w:eastAsia="en-CA"/>
              </w:rPr>
              <w:t>开发计划署</w:t>
            </w:r>
            <w:proofErr w:type="spellEnd"/>
          </w:p>
        </w:tc>
        <w:tc>
          <w:tcPr>
            <w:tcW w:w="863" w:type="pct"/>
            <w:shd w:val="clear" w:color="auto" w:fill="auto"/>
            <w:noWrap/>
            <w:tcMar>
              <w:left w:w="115" w:type="dxa"/>
              <w:right w:w="288" w:type="dxa"/>
            </w:tcMar>
            <w:vAlign w:val="center"/>
          </w:tcPr>
          <w:p w14:paraId="5BC86E82"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74,726,394</w:t>
            </w:r>
          </w:p>
        </w:tc>
        <w:tc>
          <w:tcPr>
            <w:tcW w:w="864" w:type="pct"/>
            <w:shd w:val="clear" w:color="auto" w:fill="auto"/>
            <w:noWrap/>
            <w:tcMar>
              <w:left w:w="115" w:type="dxa"/>
              <w:right w:w="288" w:type="dxa"/>
            </w:tcMar>
            <w:vAlign w:val="center"/>
          </w:tcPr>
          <w:p w14:paraId="334469A4"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72,237,584</w:t>
            </w:r>
          </w:p>
        </w:tc>
        <w:tc>
          <w:tcPr>
            <w:tcW w:w="863" w:type="pct"/>
            <w:shd w:val="clear" w:color="auto" w:fill="auto"/>
            <w:noWrap/>
            <w:tcMar>
              <w:left w:w="115" w:type="dxa"/>
              <w:right w:w="288" w:type="dxa"/>
            </w:tcMar>
            <w:vAlign w:val="center"/>
          </w:tcPr>
          <w:p w14:paraId="62957F15"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4,868.9</w:t>
            </w:r>
          </w:p>
        </w:tc>
        <w:tc>
          <w:tcPr>
            <w:tcW w:w="864" w:type="pct"/>
            <w:shd w:val="clear" w:color="auto" w:fill="auto"/>
            <w:noWrap/>
            <w:tcMar>
              <w:left w:w="115" w:type="dxa"/>
              <w:right w:w="288" w:type="dxa"/>
            </w:tcMar>
            <w:vAlign w:val="center"/>
          </w:tcPr>
          <w:p w14:paraId="1C3945E9"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4,799.7</w:t>
            </w:r>
          </w:p>
        </w:tc>
        <w:tc>
          <w:tcPr>
            <w:tcW w:w="799" w:type="pct"/>
            <w:shd w:val="clear" w:color="auto" w:fill="auto"/>
            <w:noWrap/>
            <w:tcMar>
              <w:left w:w="115" w:type="dxa"/>
              <w:right w:w="288" w:type="dxa"/>
            </w:tcMar>
            <w:vAlign w:val="center"/>
          </w:tcPr>
          <w:p w14:paraId="5C3BCA18"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1.82</w:t>
            </w:r>
          </w:p>
        </w:tc>
      </w:tr>
      <w:tr w:rsidR="003C179F" w:rsidRPr="003C179F" w14:paraId="7926791E" w14:textId="77777777" w:rsidTr="00FB0205">
        <w:trPr>
          <w:trHeight w:val="244"/>
        </w:trPr>
        <w:tc>
          <w:tcPr>
            <w:tcW w:w="747" w:type="pct"/>
            <w:noWrap/>
            <w:vAlign w:val="bottom"/>
          </w:tcPr>
          <w:p w14:paraId="2720D7DB" w14:textId="7D2FB696" w:rsidR="003C179F" w:rsidRPr="003C179F" w:rsidRDefault="003C179F" w:rsidP="003C179F">
            <w:pPr>
              <w:jc w:val="left"/>
              <w:rPr>
                <w:rFonts w:eastAsia="Times New Roman"/>
                <w:bCs/>
                <w:color w:val="000000"/>
                <w:sz w:val="20"/>
                <w:szCs w:val="20"/>
                <w:lang w:val="en-CA" w:eastAsia="en-CA"/>
              </w:rPr>
            </w:pPr>
            <w:proofErr w:type="spellStart"/>
            <w:r w:rsidRPr="003C179F">
              <w:rPr>
                <w:rFonts w:ascii="SimSun" w:hAnsi="SimSun" w:cs="SimSun" w:hint="eastAsia"/>
                <w:bCs/>
                <w:color w:val="000000"/>
                <w:sz w:val="20"/>
                <w:szCs w:val="20"/>
                <w:lang w:val="en-CA" w:eastAsia="en-CA"/>
              </w:rPr>
              <w:t>环境规划署</w:t>
            </w:r>
            <w:proofErr w:type="spellEnd"/>
          </w:p>
        </w:tc>
        <w:tc>
          <w:tcPr>
            <w:tcW w:w="863" w:type="pct"/>
            <w:shd w:val="clear" w:color="auto" w:fill="auto"/>
            <w:noWrap/>
            <w:tcMar>
              <w:left w:w="115" w:type="dxa"/>
              <w:right w:w="288" w:type="dxa"/>
            </w:tcMar>
            <w:vAlign w:val="center"/>
          </w:tcPr>
          <w:p w14:paraId="3205A847"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2,618,342</w:t>
            </w:r>
          </w:p>
        </w:tc>
        <w:tc>
          <w:tcPr>
            <w:tcW w:w="864" w:type="pct"/>
            <w:shd w:val="clear" w:color="auto" w:fill="auto"/>
            <w:noWrap/>
            <w:tcMar>
              <w:left w:w="115" w:type="dxa"/>
              <w:right w:w="288" w:type="dxa"/>
            </w:tcMar>
            <w:vAlign w:val="center"/>
          </w:tcPr>
          <w:p w14:paraId="1E157CB8"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2,392,050</w:t>
            </w:r>
          </w:p>
        </w:tc>
        <w:tc>
          <w:tcPr>
            <w:tcW w:w="863" w:type="pct"/>
            <w:shd w:val="clear" w:color="auto" w:fill="auto"/>
            <w:noWrap/>
            <w:tcMar>
              <w:left w:w="115" w:type="dxa"/>
              <w:right w:w="288" w:type="dxa"/>
            </w:tcMar>
            <w:vAlign w:val="center"/>
          </w:tcPr>
          <w:p w14:paraId="395E58EA"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40.0</w:t>
            </w:r>
          </w:p>
        </w:tc>
        <w:tc>
          <w:tcPr>
            <w:tcW w:w="864" w:type="pct"/>
            <w:shd w:val="clear" w:color="auto" w:fill="auto"/>
            <w:noWrap/>
            <w:tcMar>
              <w:left w:w="115" w:type="dxa"/>
              <w:right w:w="288" w:type="dxa"/>
            </w:tcMar>
            <w:vAlign w:val="center"/>
          </w:tcPr>
          <w:p w14:paraId="7385DA14"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40.0</w:t>
            </w:r>
          </w:p>
        </w:tc>
        <w:tc>
          <w:tcPr>
            <w:tcW w:w="799" w:type="pct"/>
            <w:shd w:val="clear" w:color="auto" w:fill="auto"/>
            <w:noWrap/>
            <w:tcMar>
              <w:left w:w="115" w:type="dxa"/>
              <w:right w:w="288" w:type="dxa"/>
            </w:tcMar>
            <w:vAlign w:val="center"/>
          </w:tcPr>
          <w:p w14:paraId="710C1FA2"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23.00</w:t>
            </w:r>
          </w:p>
        </w:tc>
      </w:tr>
      <w:tr w:rsidR="003C179F" w:rsidRPr="003C179F" w14:paraId="73582CFE" w14:textId="77777777" w:rsidTr="00FB0205">
        <w:trPr>
          <w:trHeight w:val="244"/>
        </w:trPr>
        <w:tc>
          <w:tcPr>
            <w:tcW w:w="747" w:type="pct"/>
            <w:noWrap/>
            <w:vAlign w:val="bottom"/>
          </w:tcPr>
          <w:p w14:paraId="54016A0F" w14:textId="0A50C719" w:rsidR="003C179F" w:rsidRPr="003C179F" w:rsidRDefault="003C179F" w:rsidP="003C179F">
            <w:pPr>
              <w:jc w:val="left"/>
              <w:rPr>
                <w:rFonts w:eastAsia="Times New Roman"/>
                <w:bCs/>
                <w:color w:val="000000"/>
                <w:sz w:val="20"/>
                <w:szCs w:val="20"/>
                <w:lang w:val="en-CA" w:eastAsia="en-CA"/>
              </w:rPr>
            </w:pPr>
            <w:proofErr w:type="spellStart"/>
            <w:r w:rsidRPr="003C179F">
              <w:rPr>
                <w:rFonts w:ascii="SimSun" w:hAnsi="SimSun" w:cs="SimSun" w:hint="eastAsia"/>
                <w:bCs/>
                <w:color w:val="000000"/>
                <w:sz w:val="20"/>
                <w:szCs w:val="20"/>
                <w:lang w:val="en-CA" w:eastAsia="en-CA"/>
              </w:rPr>
              <w:t>工发组织</w:t>
            </w:r>
            <w:proofErr w:type="spellEnd"/>
          </w:p>
        </w:tc>
        <w:tc>
          <w:tcPr>
            <w:tcW w:w="863" w:type="pct"/>
            <w:shd w:val="clear" w:color="auto" w:fill="auto"/>
            <w:noWrap/>
            <w:tcMar>
              <w:left w:w="115" w:type="dxa"/>
              <w:right w:w="288" w:type="dxa"/>
            </w:tcMar>
            <w:vAlign w:val="center"/>
          </w:tcPr>
          <w:p w14:paraId="554EAC85"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57,767,991</w:t>
            </w:r>
          </w:p>
        </w:tc>
        <w:tc>
          <w:tcPr>
            <w:tcW w:w="864" w:type="pct"/>
            <w:shd w:val="clear" w:color="auto" w:fill="auto"/>
            <w:noWrap/>
            <w:tcMar>
              <w:left w:w="115" w:type="dxa"/>
              <w:right w:w="288" w:type="dxa"/>
            </w:tcMar>
            <w:vAlign w:val="center"/>
          </w:tcPr>
          <w:p w14:paraId="463D59CF"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50,280,609</w:t>
            </w:r>
          </w:p>
        </w:tc>
        <w:tc>
          <w:tcPr>
            <w:tcW w:w="863" w:type="pct"/>
            <w:shd w:val="clear" w:color="auto" w:fill="auto"/>
            <w:noWrap/>
            <w:tcMar>
              <w:left w:w="115" w:type="dxa"/>
              <w:right w:w="288" w:type="dxa"/>
            </w:tcMar>
            <w:vAlign w:val="center"/>
          </w:tcPr>
          <w:p w14:paraId="3AAB3ED4"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318.7</w:t>
            </w:r>
          </w:p>
        </w:tc>
        <w:tc>
          <w:tcPr>
            <w:tcW w:w="864" w:type="pct"/>
            <w:shd w:val="clear" w:color="auto" w:fill="auto"/>
            <w:noWrap/>
            <w:tcMar>
              <w:left w:w="115" w:type="dxa"/>
              <w:right w:w="288" w:type="dxa"/>
            </w:tcMar>
            <w:vAlign w:val="center"/>
          </w:tcPr>
          <w:p w14:paraId="569622AE"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312.8</w:t>
            </w:r>
          </w:p>
        </w:tc>
        <w:tc>
          <w:tcPr>
            <w:tcW w:w="799" w:type="pct"/>
            <w:shd w:val="clear" w:color="auto" w:fill="auto"/>
            <w:noWrap/>
            <w:tcMar>
              <w:left w:w="115" w:type="dxa"/>
              <w:right w:w="288" w:type="dxa"/>
            </w:tcMar>
            <w:vAlign w:val="center"/>
          </w:tcPr>
          <w:p w14:paraId="58BD5AFB"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6.25</w:t>
            </w:r>
          </w:p>
        </w:tc>
      </w:tr>
      <w:tr w:rsidR="003C179F" w:rsidRPr="003C179F" w14:paraId="507974BA" w14:textId="77777777" w:rsidTr="00FB0205">
        <w:trPr>
          <w:trHeight w:val="244"/>
        </w:trPr>
        <w:tc>
          <w:tcPr>
            <w:tcW w:w="747" w:type="pct"/>
            <w:noWrap/>
            <w:vAlign w:val="bottom"/>
          </w:tcPr>
          <w:p w14:paraId="18C2F600" w14:textId="19A362FD" w:rsidR="003C179F" w:rsidRPr="003C179F" w:rsidRDefault="003C179F" w:rsidP="003C179F">
            <w:pPr>
              <w:jc w:val="left"/>
              <w:rPr>
                <w:rFonts w:eastAsia="Times New Roman"/>
                <w:bCs/>
                <w:color w:val="000000"/>
                <w:sz w:val="20"/>
                <w:szCs w:val="20"/>
                <w:lang w:val="en-CA" w:eastAsia="en-CA"/>
              </w:rPr>
            </w:pPr>
            <w:proofErr w:type="spellStart"/>
            <w:r w:rsidRPr="003C179F">
              <w:rPr>
                <w:rFonts w:ascii="SimSun" w:hAnsi="SimSun" w:cs="SimSun" w:hint="eastAsia"/>
                <w:bCs/>
                <w:color w:val="000000"/>
                <w:sz w:val="20"/>
                <w:szCs w:val="20"/>
                <w:lang w:val="en-CA" w:eastAsia="en-CA"/>
              </w:rPr>
              <w:t>世界银行</w:t>
            </w:r>
            <w:proofErr w:type="spellEnd"/>
          </w:p>
        </w:tc>
        <w:tc>
          <w:tcPr>
            <w:tcW w:w="863" w:type="pct"/>
            <w:shd w:val="clear" w:color="auto" w:fill="auto"/>
            <w:noWrap/>
            <w:tcMar>
              <w:left w:w="115" w:type="dxa"/>
              <w:right w:w="288" w:type="dxa"/>
            </w:tcMar>
            <w:vAlign w:val="bottom"/>
          </w:tcPr>
          <w:p w14:paraId="0A641CDE"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140,138,587</w:t>
            </w:r>
          </w:p>
        </w:tc>
        <w:tc>
          <w:tcPr>
            <w:tcW w:w="864" w:type="pct"/>
            <w:shd w:val="clear" w:color="auto" w:fill="auto"/>
            <w:noWrap/>
            <w:tcMar>
              <w:left w:w="115" w:type="dxa"/>
              <w:right w:w="288" w:type="dxa"/>
            </w:tcMar>
            <w:vAlign w:val="bottom"/>
          </w:tcPr>
          <w:p w14:paraId="3DB43356"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129,936,103</w:t>
            </w:r>
          </w:p>
        </w:tc>
        <w:tc>
          <w:tcPr>
            <w:tcW w:w="863" w:type="pct"/>
            <w:shd w:val="clear" w:color="auto" w:fill="auto"/>
            <w:noWrap/>
            <w:tcMar>
              <w:left w:w="115" w:type="dxa"/>
              <w:right w:w="288" w:type="dxa"/>
            </w:tcMar>
            <w:vAlign w:val="bottom"/>
          </w:tcPr>
          <w:p w14:paraId="4522370B"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6,823.6</w:t>
            </w:r>
          </w:p>
        </w:tc>
        <w:tc>
          <w:tcPr>
            <w:tcW w:w="864" w:type="pct"/>
            <w:shd w:val="clear" w:color="auto" w:fill="auto"/>
            <w:noWrap/>
            <w:tcMar>
              <w:left w:w="115" w:type="dxa"/>
              <w:right w:w="288" w:type="dxa"/>
            </w:tcMar>
            <w:vAlign w:val="bottom"/>
          </w:tcPr>
          <w:p w14:paraId="4CA681CE"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6,641.8</w:t>
            </w:r>
          </w:p>
        </w:tc>
        <w:tc>
          <w:tcPr>
            <w:tcW w:w="799" w:type="pct"/>
            <w:shd w:val="clear" w:color="auto" w:fill="auto"/>
            <w:noWrap/>
            <w:tcMar>
              <w:left w:w="115" w:type="dxa"/>
              <w:right w:w="288" w:type="dxa"/>
            </w:tcMar>
            <w:vAlign w:val="bottom"/>
          </w:tcPr>
          <w:p w14:paraId="2ACE8963" w14:textId="77777777" w:rsidR="003C179F" w:rsidRPr="003C179F" w:rsidRDefault="003C179F" w:rsidP="003C179F">
            <w:pPr>
              <w:jc w:val="right"/>
              <w:rPr>
                <w:rFonts w:eastAsia="Times New Roman"/>
                <w:color w:val="000000"/>
                <w:sz w:val="20"/>
                <w:szCs w:val="20"/>
              </w:rPr>
            </w:pPr>
            <w:r w:rsidRPr="003C179F">
              <w:rPr>
                <w:rFonts w:eastAsia="Times New Roman"/>
                <w:color w:val="000000"/>
                <w:sz w:val="20"/>
                <w:szCs w:val="20"/>
              </w:rPr>
              <w:t>22.94</w:t>
            </w:r>
          </w:p>
        </w:tc>
      </w:tr>
      <w:tr w:rsidR="00FB0205" w:rsidRPr="003C179F" w14:paraId="0C34B767" w14:textId="77777777" w:rsidTr="00FB0205">
        <w:trPr>
          <w:trHeight w:val="244"/>
        </w:trPr>
        <w:tc>
          <w:tcPr>
            <w:tcW w:w="747" w:type="pct"/>
            <w:noWrap/>
            <w:vAlign w:val="bottom"/>
          </w:tcPr>
          <w:p w14:paraId="5E7FF4A3" w14:textId="629ED265" w:rsidR="003C179F" w:rsidRPr="003C179F" w:rsidRDefault="003C179F" w:rsidP="003C179F">
            <w:pPr>
              <w:jc w:val="left"/>
              <w:rPr>
                <w:rFonts w:eastAsia="Times New Roman"/>
                <w:b/>
                <w:bCs/>
                <w:color w:val="000000"/>
                <w:sz w:val="20"/>
                <w:szCs w:val="20"/>
                <w:lang w:val="en-CA" w:eastAsia="en-CA"/>
              </w:rPr>
            </w:pPr>
            <w:proofErr w:type="spellStart"/>
            <w:r w:rsidRPr="003C179F">
              <w:rPr>
                <w:rFonts w:ascii="SimSun" w:hAnsi="SimSun" w:cs="SimSun" w:hint="eastAsia"/>
                <w:b/>
                <w:bCs/>
                <w:color w:val="000000"/>
                <w:sz w:val="20"/>
                <w:szCs w:val="20"/>
                <w:lang w:val="en-CA" w:eastAsia="en-CA"/>
              </w:rPr>
              <w:t>共计</w:t>
            </w:r>
            <w:proofErr w:type="spellEnd"/>
          </w:p>
        </w:tc>
        <w:tc>
          <w:tcPr>
            <w:tcW w:w="863" w:type="pct"/>
            <w:shd w:val="clear" w:color="auto" w:fill="auto"/>
            <w:noWrap/>
            <w:tcMar>
              <w:left w:w="115" w:type="dxa"/>
              <w:right w:w="288" w:type="dxa"/>
            </w:tcMar>
            <w:vAlign w:val="center"/>
          </w:tcPr>
          <w:p w14:paraId="6DD8EEB9" w14:textId="77777777" w:rsidR="003C179F" w:rsidRPr="003C179F" w:rsidRDefault="003C179F" w:rsidP="003C179F">
            <w:pPr>
              <w:jc w:val="right"/>
              <w:rPr>
                <w:rFonts w:eastAsia="Times New Roman"/>
                <w:b/>
                <w:bCs/>
                <w:color w:val="000000"/>
                <w:sz w:val="20"/>
                <w:szCs w:val="20"/>
              </w:rPr>
            </w:pPr>
            <w:r w:rsidRPr="003C179F">
              <w:rPr>
                <w:rFonts w:eastAsia="Times New Roman"/>
                <w:b/>
                <w:bCs/>
                <w:color w:val="000000"/>
                <w:sz w:val="20"/>
                <w:szCs w:val="20"/>
              </w:rPr>
              <w:t>280,277,174</w:t>
            </w:r>
          </w:p>
        </w:tc>
        <w:tc>
          <w:tcPr>
            <w:tcW w:w="864" w:type="pct"/>
            <w:shd w:val="clear" w:color="auto" w:fill="auto"/>
            <w:noWrap/>
            <w:tcMar>
              <w:left w:w="115" w:type="dxa"/>
              <w:right w:w="288" w:type="dxa"/>
            </w:tcMar>
            <w:vAlign w:val="center"/>
          </w:tcPr>
          <w:p w14:paraId="364B236C" w14:textId="77777777" w:rsidR="003C179F" w:rsidRPr="003C179F" w:rsidRDefault="003C179F" w:rsidP="003C179F">
            <w:pPr>
              <w:jc w:val="right"/>
              <w:rPr>
                <w:rFonts w:eastAsia="Times New Roman"/>
                <w:b/>
                <w:bCs/>
                <w:color w:val="000000"/>
                <w:sz w:val="20"/>
                <w:szCs w:val="20"/>
              </w:rPr>
            </w:pPr>
            <w:r w:rsidRPr="003C179F">
              <w:rPr>
                <w:rFonts w:eastAsia="Times New Roman"/>
                <w:b/>
                <w:bCs/>
                <w:color w:val="000000"/>
                <w:sz w:val="20"/>
                <w:szCs w:val="20"/>
              </w:rPr>
              <w:t>259,872,206</w:t>
            </w:r>
          </w:p>
        </w:tc>
        <w:tc>
          <w:tcPr>
            <w:tcW w:w="863" w:type="pct"/>
            <w:shd w:val="clear" w:color="auto" w:fill="auto"/>
            <w:noWrap/>
            <w:tcMar>
              <w:left w:w="115" w:type="dxa"/>
              <w:right w:w="288" w:type="dxa"/>
            </w:tcMar>
            <w:vAlign w:val="center"/>
          </w:tcPr>
          <w:p w14:paraId="7B9AB595" w14:textId="77777777" w:rsidR="003C179F" w:rsidRPr="003C179F" w:rsidRDefault="003C179F" w:rsidP="003C179F">
            <w:pPr>
              <w:jc w:val="right"/>
              <w:rPr>
                <w:rFonts w:eastAsia="Times New Roman"/>
                <w:b/>
                <w:bCs/>
                <w:color w:val="000000"/>
                <w:sz w:val="20"/>
                <w:szCs w:val="20"/>
              </w:rPr>
            </w:pPr>
            <w:r w:rsidRPr="003C179F">
              <w:rPr>
                <w:rFonts w:eastAsia="Times New Roman"/>
                <w:b/>
                <w:bCs/>
                <w:color w:val="000000"/>
                <w:sz w:val="20"/>
                <w:szCs w:val="20"/>
              </w:rPr>
              <w:t>13,965.9</w:t>
            </w:r>
          </w:p>
        </w:tc>
        <w:tc>
          <w:tcPr>
            <w:tcW w:w="864" w:type="pct"/>
            <w:shd w:val="clear" w:color="auto" w:fill="auto"/>
            <w:noWrap/>
            <w:tcMar>
              <w:left w:w="115" w:type="dxa"/>
              <w:right w:w="288" w:type="dxa"/>
            </w:tcMar>
            <w:vAlign w:val="center"/>
          </w:tcPr>
          <w:p w14:paraId="7934FCAD" w14:textId="77777777" w:rsidR="003C179F" w:rsidRPr="003C179F" w:rsidRDefault="003C179F" w:rsidP="003C179F">
            <w:pPr>
              <w:jc w:val="right"/>
              <w:rPr>
                <w:rFonts w:eastAsia="Times New Roman"/>
                <w:b/>
                <w:bCs/>
                <w:color w:val="000000"/>
                <w:sz w:val="20"/>
                <w:szCs w:val="20"/>
                <w:lang w:val="en-CA"/>
              </w:rPr>
            </w:pPr>
            <w:r w:rsidRPr="003C179F">
              <w:rPr>
                <w:rFonts w:eastAsia="Times New Roman"/>
                <w:b/>
                <w:bCs/>
                <w:color w:val="000000"/>
                <w:sz w:val="20"/>
                <w:szCs w:val="20"/>
              </w:rPr>
              <w:t>13,596.4</w:t>
            </w:r>
          </w:p>
        </w:tc>
        <w:tc>
          <w:tcPr>
            <w:tcW w:w="799" w:type="pct"/>
            <w:shd w:val="clear" w:color="auto" w:fill="auto"/>
            <w:noWrap/>
            <w:tcMar>
              <w:left w:w="115" w:type="dxa"/>
              <w:right w:w="288" w:type="dxa"/>
            </w:tcMar>
            <w:vAlign w:val="center"/>
          </w:tcPr>
          <w:p w14:paraId="00CE7A41" w14:textId="77777777" w:rsidR="003C179F" w:rsidRPr="003C179F" w:rsidRDefault="003C179F" w:rsidP="003C179F">
            <w:pPr>
              <w:jc w:val="right"/>
              <w:rPr>
                <w:rFonts w:eastAsia="Times New Roman"/>
                <w:b/>
                <w:bCs/>
                <w:color w:val="000000"/>
                <w:sz w:val="20"/>
                <w:szCs w:val="20"/>
              </w:rPr>
            </w:pPr>
            <w:r w:rsidRPr="003C179F">
              <w:rPr>
                <w:rFonts w:eastAsia="Times New Roman"/>
                <w:b/>
                <w:bCs/>
                <w:color w:val="000000"/>
                <w:sz w:val="20"/>
                <w:szCs w:val="20"/>
              </w:rPr>
              <w:t>19.60</w:t>
            </w:r>
          </w:p>
        </w:tc>
      </w:tr>
    </w:tbl>
    <w:p w14:paraId="6102C20E" w14:textId="41DB86DA" w:rsidR="003C179F" w:rsidRDefault="003C179F" w:rsidP="003C179F">
      <w:pPr>
        <w:rPr>
          <w:lang w:val="en-US" w:eastAsia="zh-CN"/>
        </w:rPr>
      </w:pPr>
    </w:p>
    <w:p w14:paraId="1DD12506" w14:textId="77777777" w:rsidR="003C179F" w:rsidRPr="003C179F" w:rsidRDefault="003C179F" w:rsidP="003C179F">
      <w:pPr>
        <w:rPr>
          <w:lang w:val="en-US" w:eastAsia="zh-CN"/>
        </w:rPr>
      </w:pPr>
    </w:p>
    <w:p w14:paraId="4FA62C7C" w14:textId="083C0BBE" w:rsidR="00981E14" w:rsidRPr="00981E14" w:rsidRDefault="003C179F" w:rsidP="003C179F">
      <w:pPr>
        <w:pStyle w:val="Heading1"/>
      </w:pPr>
      <w:bookmarkStart w:id="1" w:name="_Toc56412815"/>
      <w:bookmarkStart w:id="2" w:name="_Toc117922249"/>
      <w:bookmarkStart w:id="3" w:name="_Toc147217699"/>
      <w:bookmarkStart w:id="4" w:name="_Toc147283939"/>
      <w:bookmarkStart w:id="5" w:name="_Toc147292222"/>
      <w:bookmarkStart w:id="6" w:name="_Toc147305215"/>
      <w:bookmarkStart w:id="7" w:name="_Toc147305504"/>
      <w:bookmarkStart w:id="8" w:name="_Toc147387247"/>
      <w:bookmarkStart w:id="9" w:name="_Toc147920737"/>
      <w:bookmarkStart w:id="10" w:name="_Toc370910623"/>
      <w:bookmarkEnd w:id="1"/>
      <w:bookmarkEnd w:id="2"/>
      <w:bookmarkEnd w:id="3"/>
      <w:bookmarkEnd w:id="4"/>
      <w:bookmarkEnd w:id="5"/>
      <w:bookmarkEnd w:id="6"/>
      <w:bookmarkEnd w:id="7"/>
      <w:bookmarkEnd w:id="8"/>
      <w:bookmarkEnd w:id="9"/>
      <w:r w:rsidRPr="003C179F">
        <w:rPr>
          <w:rFonts w:hint="eastAsia"/>
        </w:rPr>
        <w:t>拖延</w:t>
      </w:r>
      <w:r w:rsidR="00981E14" w:rsidRPr="003C179F">
        <w:t>原因</w:t>
      </w:r>
      <w:bookmarkEnd w:id="10"/>
    </w:p>
    <w:p w14:paraId="350574ED" w14:textId="02F21467"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项目设计和规划是</w:t>
      </w:r>
      <w:r w:rsidR="00FB0205" w:rsidRPr="00981E14">
        <w:rPr>
          <w:rFonts w:eastAsiaTheme="minorEastAsia"/>
          <w:szCs w:val="24"/>
        </w:rPr>
        <w:t>常见的</w:t>
      </w:r>
      <w:r w:rsidR="00FB0205">
        <w:rPr>
          <w:rFonts w:eastAsiaTheme="minorEastAsia"/>
          <w:szCs w:val="24"/>
        </w:rPr>
        <w:t>拖延</w:t>
      </w:r>
      <w:r w:rsidRPr="00981E14">
        <w:rPr>
          <w:rFonts w:eastAsiaTheme="minorEastAsia"/>
          <w:szCs w:val="24"/>
        </w:rPr>
        <w:t>原因。</w:t>
      </w:r>
      <w:r w:rsidR="00FB0205">
        <w:rPr>
          <w:rFonts w:eastAsiaTheme="minorEastAsia" w:hint="eastAsia"/>
          <w:szCs w:val="24"/>
        </w:rPr>
        <w:t>这些问题与以下因素有关：</w:t>
      </w:r>
      <w:r w:rsidRPr="00981E14">
        <w:rPr>
          <w:rFonts w:eastAsiaTheme="minorEastAsia"/>
          <w:szCs w:val="24"/>
        </w:rPr>
        <w:t>行政负担，</w:t>
      </w:r>
      <w:r w:rsidR="00FB0205">
        <w:rPr>
          <w:rFonts w:eastAsiaTheme="minorEastAsia" w:hint="eastAsia"/>
          <w:szCs w:val="24"/>
        </w:rPr>
        <w:t>例如</w:t>
      </w:r>
      <w:r w:rsidRPr="00981E14">
        <w:rPr>
          <w:rFonts w:eastAsiaTheme="minorEastAsia"/>
          <w:szCs w:val="24"/>
        </w:rPr>
        <w:t>签署谅解备忘录</w:t>
      </w:r>
      <w:r w:rsidR="00FB0205">
        <w:rPr>
          <w:rFonts w:eastAsiaTheme="minorEastAsia" w:hint="eastAsia"/>
          <w:szCs w:val="24"/>
        </w:rPr>
        <w:t>耗时很长；</w:t>
      </w:r>
      <w:r w:rsidRPr="00981E14">
        <w:rPr>
          <w:rFonts w:eastAsiaTheme="minorEastAsia"/>
          <w:szCs w:val="24"/>
        </w:rPr>
        <w:t>规划问题，</w:t>
      </w:r>
      <w:r w:rsidR="00FB0205">
        <w:rPr>
          <w:rFonts w:eastAsiaTheme="minorEastAsia" w:hint="eastAsia"/>
          <w:szCs w:val="24"/>
        </w:rPr>
        <w:t>例如为寻找</w:t>
      </w:r>
      <w:r w:rsidRPr="00981E14">
        <w:rPr>
          <w:rFonts w:eastAsiaTheme="minorEastAsia"/>
          <w:szCs w:val="24"/>
        </w:rPr>
        <w:t>专家顾问</w:t>
      </w:r>
      <w:r w:rsidR="00FB0205">
        <w:rPr>
          <w:rFonts w:eastAsiaTheme="minorEastAsia" w:hint="eastAsia"/>
          <w:szCs w:val="24"/>
        </w:rPr>
        <w:t>或确认</w:t>
      </w:r>
      <w:r w:rsidR="00FB0205" w:rsidRPr="00981E14">
        <w:rPr>
          <w:rFonts w:eastAsiaTheme="minorEastAsia"/>
          <w:szCs w:val="24"/>
        </w:rPr>
        <w:t>冷风机项目</w:t>
      </w:r>
      <w:r w:rsidR="00FB0205">
        <w:rPr>
          <w:rFonts w:eastAsiaTheme="minorEastAsia" w:hint="eastAsia"/>
          <w:szCs w:val="24"/>
        </w:rPr>
        <w:t>的</w:t>
      </w:r>
      <w:r w:rsidR="003011E0">
        <w:rPr>
          <w:rFonts w:eastAsiaTheme="minorEastAsia" w:hint="eastAsia"/>
          <w:szCs w:val="24"/>
        </w:rPr>
        <w:t>受援方</w:t>
      </w:r>
      <w:r w:rsidRPr="00981E14">
        <w:rPr>
          <w:rFonts w:eastAsiaTheme="minorEastAsia"/>
          <w:szCs w:val="24"/>
        </w:rPr>
        <w:t>所需要的时间。</w:t>
      </w:r>
    </w:p>
    <w:p w14:paraId="2D6386CF" w14:textId="77B81C1B" w:rsidR="00981E14" w:rsidRPr="00981E14" w:rsidRDefault="00FB0205" w:rsidP="00F80A18">
      <w:pPr>
        <w:pStyle w:val="ListParagraph"/>
        <w:numPr>
          <w:ilvl w:val="0"/>
          <w:numId w:val="11"/>
        </w:numPr>
        <w:ind w:left="0" w:firstLine="0"/>
        <w:rPr>
          <w:rFonts w:eastAsiaTheme="minorEastAsia"/>
          <w:szCs w:val="24"/>
        </w:rPr>
      </w:pPr>
      <w:r>
        <w:rPr>
          <w:rFonts w:eastAsiaTheme="minorEastAsia" w:hint="eastAsia"/>
          <w:szCs w:val="24"/>
        </w:rPr>
        <w:t>政府</w:t>
      </w:r>
      <w:r w:rsidR="00981E14" w:rsidRPr="00981E14">
        <w:rPr>
          <w:rFonts w:eastAsiaTheme="minorEastAsia"/>
          <w:szCs w:val="24"/>
        </w:rPr>
        <w:t>的人员配置不足是另一个</w:t>
      </w:r>
      <w:r>
        <w:rPr>
          <w:rFonts w:eastAsiaTheme="minorEastAsia" w:hint="eastAsia"/>
          <w:szCs w:val="24"/>
        </w:rPr>
        <w:t>一再</w:t>
      </w:r>
      <w:r w:rsidR="00981E14" w:rsidRPr="00981E14">
        <w:rPr>
          <w:rFonts w:eastAsiaTheme="minorEastAsia"/>
          <w:szCs w:val="24"/>
        </w:rPr>
        <w:t>出现的</w:t>
      </w:r>
      <w:r>
        <w:rPr>
          <w:rFonts w:eastAsiaTheme="minorEastAsia" w:hint="eastAsia"/>
          <w:szCs w:val="24"/>
        </w:rPr>
        <w:t>拖延</w:t>
      </w:r>
      <w:r w:rsidR="00981E14" w:rsidRPr="00981E14">
        <w:rPr>
          <w:rFonts w:eastAsiaTheme="minorEastAsia"/>
          <w:szCs w:val="24"/>
        </w:rPr>
        <w:t>原因</w:t>
      </w:r>
      <w:r>
        <w:rPr>
          <w:rFonts w:eastAsiaTheme="minorEastAsia" w:hint="eastAsia"/>
          <w:szCs w:val="24"/>
        </w:rPr>
        <w:t>，在每个阶段都对项目活动造成</w:t>
      </w:r>
      <w:r w:rsidR="00981E14" w:rsidRPr="00981E14">
        <w:rPr>
          <w:rFonts w:eastAsiaTheme="minorEastAsia"/>
          <w:szCs w:val="24"/>
        </w:rPr>
        <w:t>直接影响。在一个案例中，工作人员</w:t>
      </w:r>
      <w:r w:rsidR="000B2F71">
        <w:rPr>
          <w:rFonts w:eastAsiaTheme="minorEastAsia" w:hint="eastAsia"/>
          <w:szCs w:val="24"/>
        </w:rPr>
        <w:t>轮换</w:t>
      </w:r>
      <w:r w:rsidR="00981E14" w:rsidRPr="00981E14">
        <w:rPr>
          <w:rFonts w:eastAsiaTheme="minorEastAsia"/>
          <w:szCs w:val="24"/>
        </w:rPr>
        <w:t>导致项目管理</w:t>
      </w:r>
      <w:r w:rsidR="000B2F71">
        <w:rPr>
          <w:rFonts w:eastAsiaTheme="minorEastAsia" w:hint="eastAsia"/>
          <w:szCs w:val="24"/>
        </w:rPr>
        <w:t>机构</w:t>
      </w:r>
      <w:r w:rsidR="00981E14" w:rsidRPr="00981E14">
        <w:rPr>
          <w:rFonts w:eastAsiaTheme="minorEastAsia"/>
          <w:szCs w:val="24"/>
        </w:rPr>
        <w:t>内两个职位空缺</w:t>
      </w:r>
      <w:r w:rsidR="000B2F71">
        <w:rPr>
          <w:rFonts w:eastAsiaTheme="minorEastAsia" w:hint="eastAsia"/>
          <w:szCs w:val="24"/>
        </w:rPr>
        <w:t>长达</w:t>
      </w:r>
      <w:r w:rsidR="00981E14" w:rsidRPr="00981E14">
        <w:rPr>
          <w:rFonts w:eastAsiaTheme="minorEastAsia"/>
          <w:szCs w:val="24"/>
        </w:rPr>
        <w:t>五年。</w:t>
      </w:r>
      <w:r w:rsidR="000B2F71">
        <w:rPr>
          <w:rFonts w:eastAsiaTheme="minorEastAsia" w:hint="eastAsia"/>
          <w:szCs w:val="24"/>
        </w:rPr>
        <w:t>为了</w:t>
      </w:r>
      <w:r w:rsidR="00981E14" w:rsidRPr="00981E14">
        <w:rPr>
          <w:rFonts w:eastAsiaTheme="minorEastAsia"/>
          <w:szCs w:val="24"/>
        </w:rPr>
        <w:t>解决这些问题，项目不得不重组</w:t>
      </w:r>
      <w:r w:rsidR="000B2F71">
        <w:rPr>
          <w:rFonts w:eastAsiaTheme="minorEastAsia" w:hint="eastAsia"/>
          <w:szCs w:val="24"/>
        </w:rPr>
        <w:t>，</w:t>
      </w:r>
      <w:r w:rsidR="00981E14" w:rsidRPr="00981E14">
        <w:rPr>
          <w:rFonts w:eastAsiaTheme="minorEastAsia"/>
          <w:szCs w:val="24"/>
        </w:rPr>
        <w:t>或在</w:t>
      </w:r>
      <w:r w:rsidR="000B2F71">
        <w:rPr>
          <w:rFonts w:eastAsiaTheme="minorEastAsia" w:hint="eastAsia"/>
          <w:szCs w:val="24"/>
        </w:rPr>
        <w:t>一个案例中聘用了一名</w:t>
      </w:r>
      <w:r w:rsidR="00981E14" w:rsidRPr="00981E14">
        <w:rPr>
          <w:rFonts w:eastAsiaTheme="minorEastAsia"/>
          <w:szCs w:val="24"/>
        </w:rPr>
        <w:t>退休</w:t>
      </w:r>
      <w:r w:rsidR="000B2F71">
        <w:rPr>
          <w:rFonts w:eastAsiaTheme="minorEastAsia" w:hint="eastAsia"/>
          <w:szCs w:val="24"/>
        </w:rPr>
        <w:t>工作人员</w:t>
      </w:r>
      <w:r w:rsidR="00981E14" w:rsidRPr="00981E14">
        <w:rPr>
          <w:rFonts w:eastAsiaTheme="minorEastAsia"/>
          <w:szCs w:val="24"/>
        </w:rPr>
        <w:t>作为</w:t>
      </w:r>
      <w:r w:rsidR="000B2F71">
        <w:rPr>
          <w:rFonts w:eastAsiaTheme="minorEastAsia" w:hint="eastAsia"/>
          <w:szCs w:val="24"/>
        </w:rPr>
        <w:t>职位出缺期间</w:t>
      </w:r>
      <w:r w:rsidR="00981E14" w:rsidRPr="00981E14">
        <w:rPr>
          <w:rFonts w:eastAsiaTheme="minorEastAsia"/>
          <w:szCs w:val="24"/>
        </w:rPr>
        <w:t>的顾问。公共机构的</w:t>
      </w:r>
      <w:r w:rsidR="000B2F71">
        <w:rPr>
          <w:rFonts w:eastAsiaTheme="minorEastAsia" w:hint="eastAsia"/>
          <w:szCs w:val="24"/>
        </w:rPr>
        <w:t>广泛</w:t>
      </w:r>
      <w:r w:rsidR="00981E14" w:rsidRPr="00981E14">
        <w:rPr>
          <w:rFonts w:eastAsiaTheme="minorEastAsia"/>
          <w:szCs w:val="24"/>
        </w:rPr>
        <w:t>结构变化同样影响了项目</w:t>
      </w:r>
      <w:r w:rsidR="000B2F71">
        <w:rPr>
          <w:rFonts w:eastAsiaTheme="minorEastAsia" w:hint="eastAsia"/>
          <w:szCs w:val="24"/>
        </w:rPr>
        <w:t>的执行</w:t>
      </w:r>
      <w:r w:rsidR="00981E14" w:rsidRPr="00981E14">
        <w:rPr>
          <w:rFonts w:eastAsiaTheme="minorEastAsia"/>
          <w:szCs w:val="24"/>
        </w:rPr>
        <w:t>。政治</w:t>
      </w:r>
      <w:r w:rsidR="000B2F71">
        <w:rPr>
          <w:rFonts w:eastAsiaTheme="minorEastAsia" w:hint="eastAsia"/>
          <w:szCs w:val="24"/>
        </w:rPr>
        <w:t>问题</w:t>
      </w:r>
      <w:r w:rsidR="00981E14" w:rsidRPr="00981E14">
        <w:rPr>
          <w:rFonts w:eastAsiaTheme="minorEastAsia"/>
          <w:szCs w:val="24"/>
        </w:rPr>
        <w:t>和政府的问题也导致国家臭氧</w:t>
      </w:r>
      <w:r w:rsidR="000B2F71">
        <w:rPr>
          <w:rFonts w:eastAsiaTheme="minorEastAsia" w:hint="eastAsia"/>
          <w:szCs w:val="24"/>
        </w:rPr>
        <w:t>机构或</w:t>
      </w:r>
      <w:r w:rsidR="000B2F71">
        <w:rPr>
          <w:rFonts w:eastAsiaTheme="minorEastAsia"/>
          <w:szCs w:val="24"/>
        </w:rPr>
        <w:t>执行机构</w:t>
      </w:r>
      <w:r w:rsidR="000B2F71">
        <w:rPr>
          <w:rFonts w:eastAsiaTheme="minorEastAsia" w:hint="eastAsia"/>
          <w:szCs w:val="24"/>
        </w:rPr>
        <w:t>无法</w:t>
      </w:r>
      <w:r w:rsidR="00981E14" w:rsidRPr="00981E14">
        <w:rPr>
          <w:rFonts w:eastAsiaTheme="minorEastAsia"/>
          <w:szCs w:val="24"/>
        </w:rPr>
        <w:t>控制的</w:t>
      </w:r>
      <w:r>
        <w:rPr>
          <w:rFonts w:eastAsiaTheme="minorEastAsia"/>
          <w:szCs w:val="24"/>
        </w:rPr>
        <w:t>拖延</w:t>
      </w:r>
      <w:r w:rsidR="00981E14" w:rsidRPr="00981E14">
        <w:rPr>
          <w:rFonts w:eastAsiaTheme="minorEastAsia"/>
          <w:szCs w:val="24"/>
        </w:rPr>
        <w:t>（例如，</w:t>
      </w:r>
      <w:r w:rsidR="000B2F71" w:rsidRPr="00981E14">
        <w:rPr>
          <w:rFonts w:eastAsiaTheme="minorEastAsia"/>
          <w:szCs w:val="24"/>
        </w:rPr>
        <w:t>标准的</w:t>
      </w:r>
      <w:r w:rsidR="00981E14" w:rsidRPr="00981E14">
        <w:rPr>
          <w:rFonts w:eastAsiaTheme="minorEastAsia"/>
          <w:szCs w:val="24"/>
        </w:rPr>
        <w:t>修订或更新</w:t>
      </w:r>
      <w:r w:rsidR="000B2F71">
        <w:rPr>
          <w:rFonts w:eastAsiaTheme="minorEastAsia" w:hint="eastAsia"/>
          <w:szCs w:val="24"/>
        </w:rPr>
        <w:t>、</w:t>
      </w:r>
      <w:r w:rsidR="00981E14" w:rsidRPr="00981E14">
        <w:rPr>
          <w:rFonts w:eastAsiaTheme="minorEastAsia"/>
          <w:szCs w:val="24"/>
        </w:rPr>
        <w:t>各部委政治方向的变化</w:t>
      </w:r>
      <w:r w:rsidR="000B2F71">
        <w:rPr>
          <w:rFonts w:eastAsiaTheme="minorEastAsia" w:hint="eastAsia"/>
          <w:szCs w:val="24"/>
        </w:rPr>
        <w:t>、</w:t>
      </w:r>
      <w:r w:rsidR="000B2F71" w:rsidRPr="000B2F71">
        <w:rPr>
          <w:rFonts w:eastAsiaTheme="minorEastAsia"/>
          <w:szCs w:val="24"/>
          <w:lang w:val="en-GB"/>
        </w:rPr>
        <w:t>国家臭氧机构</w:t>
      </w:r>
      <w:r w:rsidR="00981E14" w:rsidRPr="00981E14">
        <w:rPr>
          <w:rFonts w:eastAsiaTheme="minorEastAsia"/>
          <w:szCs w:val="24"/>
        </w:rPr>
        <w:t>在</w:t>
      </w:r>
      <w:r w:rsidR="000B2F71">
        <w:rPr>
          <w:rFonts w:eastAsiaTheme="minorEastAsia" w:hint="eastAsia"/>
          <w:szCs w:val="24"/>
        </w:rPr>
        <w:t>不同</w:t>
      </w:r>
      <w:r w:rsidR="00981E14" w:rsidRPr="00981E14">
        <w:rPr>
          <w:rFonts w:eastAsiaTheme="minorEastAsia"/>
          <w:szCs w:val="24"/>
        </w:rPr>
        <w:t>部委</w:t>
      </w:r>
      <w:r w:rsidR="000B2F71">
        <w:rPr>
          <w:rFonts w:eastAsiaTheme="minorEastAsia" w:hint="eastAsia"/>
          <w:szCs w:val="24"/>
        </w:rPr>
        <w:t>之间的迁移、</w:t>
      </w:r>
      <w:r w:rsidR="00981E14" w:rsidRPr="00981E14">
        <w:rPr>
          <w:rFonts w:eastAsiaTheme="minorEastAsia"/>
          <w:szCs w:val="24"/>
        </w:rPr>
        <w:t>举行选举和随后的</w:t>
      </w:r>
      <w:r w:rsidR="000B2F71">
        <w:rPr>
          <w:rFonts w:eastAsiaTheme="minorEastAsia" w:hint="eastAsia"/>
          <w:szCs w:val="24"/>
        </w:rPr>
        <w:t>政府</w:t>
      </w:r>
      <w:r w:rsidR="00981E14" w:rsidRPr="00981E14">
        <w:rPr>
          <w:rFonts w:eastAsiaTheme="minorEastAsia"/>
          <w:szCs w:val="24"/>
        </w:rPr>
        <w:t>变化）。</w:t>
      </w:r>
      <w:r w:rsidR="000B2F71">
        <w:rPr>
          <w:rFonts w:eastAsiaTheme="minorEastAsia" w:hint="eastAsia"/>
          <w:szCs w:val="24"/>
        </w:rPr>
        <w:t>有</w:t>
      </w:r>
      <w:r w:rsidR="00981E14" w:rsidRPr="00981E14">
        <w:rPr>
          <w:rFonts w:eastAsiaTheme="minorEastAsia"/>
          <w:szCs w:val="24"/>
        </w:rPr>
        <w:t>一个机构提到了三个</w:t>
      </w:r>
      <w:r w:rsidR="000B2F71">
        <w:rPr>
          <w:rFonts w:eastAsiaTheme="minorEastAsia" w:hint="eastAsia"/>
          <w:szCs w:val="24"/>
        </w:rPr>
        <w:t>交界</w:t>
      </w:r>
      <w:r w:rsidR="00981E14" w:rsidRPr="00981E14">
        <w:rPr>
          <w:rFonts w:eastAsiaTheme="minorEastAsia"/>
          <w:szCs w:val="24"/>
        </w:rPr>
        <w:t>国家之间的紧张</w:t>
      </w:r>
      <w:r w:rsidR="000B2F71">
        <w:rPr>
          <w:rFonts w:eastAsiaTheme="minorEastAsia" w:hint="eastAsia"/>
          <w:szCs w:val="24"/>
        </w:rPr>
        <w:t>状态使得关系恶化</w:t>
      </w:r>
      <w:r w:rsidR="00981E14" w:rsidRPr="00981E14">
        <w:rPr>
          <w:rFonts w:eastAsiaTheme="minorEastAsia"/>
          <w:szCs w:val="24"/>
        </w:rPr>
        <w:t>，减缓了讨论进程和区域合作。</w:t>
      </w:r>
    </w:p>
    <w:p w14:paraId="5E377D74" w14:textId="22D66A51" w:rsidR="00981E14" w:rsidRPr="00981E14" w:rsidRDefault="001C7D6F" w:rsidP="00F80A18">
      <w:pPr>
        <w:pStyle w:val="ListParagraph"/>
        <w:numPr>
          <w:ilvl w:val="0"/>
          <w:numId w:val="11"/>
        </w:numPr>
        <w:ind w:left="0" w:firstLine="0"/>
        <w:rPr>
          <w:rFonts w:eastAsiaTheme="minorEastAsia"/>
          <w:szCs w:val="24"/>
        </w:rPr>
      </w:pPr>
      <w:r>
        <w:rPr>
          <w:rFonts w:eastAsiaTheme="minorEastAsia" w:hint="eastAsia"/>
          <w:szCs w:val="24"/>
        </w:rPr>
        <w:lastRenderedPageBreak/>
        <w:t>在一个案例中，把项目从一个机构转给另一个机构所引起的供资问题</w:t>
      </w:r>
      <w:r w:rsidR="00981E14" w:rsidRPr="00981E14">
        <w:rPr>
          <w:rFonts w:eastAsiaTheme="minorEastAsia"/>
          <w:szCs w:val="24"/>
        </w:rPr>
        <w:t>需要所有利益</w:t>
      </w:r>
      <w:r>
        <w:rPr>
          <w:rFonts w:eastAsiaTheme="minorEastAsia" w:hint="eastAsia"/>
          <w:szCs w:val="24"/>
        </w:rPr>
        <w:t>攸关方</w:t>
      </w:r>
      <w:r w:rsidR="00981E14" w:rsidRPr="00981E14">
        <w:rPr>
          <w:rFonts w:eastAsiaTheme="minorEastAsia"/>
          <w:szCs w:val="24"/>
        </w:rPr>
        <w:t>缔结</w:t>
      </w:r>
      <w:r>
        <w:rPr>
          <w:rFonts w:eastAsiaTheme="minorEastAsia" w:hint="eastAsia"/>
          <w:szCs w:val="24"/>
        </w:rPr>
        <w:t>赠款协定</w:t>
      </w:r>
      <w:r w:rsidR="00981E14" w:rsidRPr="00981E14">
        <w:rPr>
          <w:rFonts w:eastAsiaTheme="minorEastAsia"/>
          <w:szCs w:val="24"/>
        </w:rPr>
        <w:t>，从而</w:t>
      </w:r>
      <w:r>
        <w:rPr>
          <w:rFonts w:eastAsiaTheme="minorEastAsia" w:hint="eastAsia"/>
          <w:szCs w:val="24"/>
        </w:rPr>
        <w:t>造成</w:t>
      </w:r>
      <w:r w:rsidR="00981E14" w:rsidRPr="00981E14">
        <w:rPr>
          <w:rFonts w:eastAsiaTheme="minorEastAsia"/>
          <w:szCs w:val="24"/>
        </w:rPr>
        <w:t>项目</w:t>
      </w:r>
      <w:r>
        <w:rPr>
          <w:rFonts w:eastAsiaTheme="minorEastAsia" w:hint="eastAsia"/>
          <w:szCs w:val="24"/>
        </w:rPr>
        <w:t>拖延；</w:t>
      </w:r>
      <w:r w:rsidR="00981E14" w:rsidRPr="00981E14">
        <w:rPr>
          <w:rFonts w:eastAsiaTheme="minorEastAsia"/>
          <w:szCs w:val="24"/>
        </w:rPr>
        <w:t>在</w:t>
      </w:r>
      <w:r>
        <w:rPr>
          <w:rFonts w:eastAsiaTheme="minorEastAsia" w:hint="eastAsia"/>
          <w:szCs w:val="24"/>
        </w:rPr>
        <w:t>另一个例子中，昂长的行政程序和资金支付手续造成</w:t>
      </w:r>
      <w:r w:rsidR="00FB0205">
        <w:rPr>
          <w:rFonts w:eastAsiaTheme="minorEastAsia"/>
          <w:szCs w:val="24"/>
        </w:rPr>
        <w:t>拖延</w:t>
      </w:r>
      <w:r>
        <w:rPr>
          <w:rFonts w:eastAsiaTheme="minorEastAsia" w:hint="eastAsia"/>
          <w:szCs w:val="24"/>
        </w:rPr>
        <w:t>；还有一个例子是</w:t>
      </w:r>
      <w:r w:rsidR="00981E14" w:rsidRPr="00981E14">
        <w:rPr>
          <w:rFonts w:eastAsiaTheme="minorEastAsia"/>
          <w:szCs w:val="24"/>
        </w:rPr>
        <w:t>，核查报告</w:t>
      </w:r>
      <w:r>
        <w:rPr>
          <w:rFonts w:eastAsiaTheme="minorEastAsia" w:hint="eastAsia"/>
          <w:szCs w:val="24"/>
        </w:rPr>
        <w:t>提交时间过晚，拖延了随后一次付款的审批</w:t>
      </w:r>
      <w:r w:rsidR="00981E14" w:rsidRPr="00981E14">
        <w:rPr>
          <w:rFonts w:eastAsiaTheme="minorEastAsia"/>
          <w:szCs w:val="24"/>
        </w:rPr>
        <w:t>。</w:t>
      </w:r>
    </w:p>
    <w:p w14:paraId="11D4A535" w14:textId="50E110D5" w:rsidR="00981E14" w:rsidRPr="00981E14" w:rsidRDefault="00931B7D" w:rsidP="00F80A18">
      <w:pPr>
        <w:pStyle w:val="ListParagraph"/>
        <w:numPr>
          <w:ilvl w:val="0"/>
          <w:numId w:val="11"/>
        </w:numPr>
        <w:ind w:left="0" w:firstLine="0"/>
        <w:rPr>
          <w:rFonts w:eastAsiaTheme="minorEastAsia"/>
          <w:szCs w:val="24"/>
        </w:rPr>
      </w:pPr>
      <w:r>
        <w:rPr>
          <w:rFonts w:eastAsiaTheme="minorEastAsia" w:hint="eastAsia"/>
          <w:szCs w:val="24"/>
        </w:rPr>
        <w:t>在两个案例中，</w:t>
      </w:r>
      <w:r w:rsidR="00FB0205">
        <w:rPr>
          <w:rFonts w:eastAsiaTheme="minorEastAsia"/>
          <w:szCs w:val="24"/>
        </w:rPr>
        <w:t>拖延</w:t>
      </w:r>
      <w:r>
        <w:rPr>
          <w:rFonts w:eastAsiaTheme="minorEastAsia" w:hint="eastAsia"/>
          <w:szCs w:val="24"/>
        </w:rPr>
        <w:t>是</w:t>
      </w:r>
      <w:r w:rsidR="00981E14" w:rsidRPr="00981E14">
        <w:rPr>
          <w:rFonts w:eastAsiaTheme="minorEastAsia"/>
          <w:szCs w:val="24"/>
        </w:rPr>
        <w:t>供应商</w:t>
      </w:r>
      <w:r>
        <w:rPr>
          <w:rFonts w:eastAsiaTheme="minorEastAsia" w:hint="eastAsia"/>
          <w:szCs w:val="24"/>
        </w:rPr>
        <w:t>造成的。</w:t>
      </w:r>
      <w:r w:rsidR="00981E14" w:rsidRPr="00981E14">
        <w:rPr>
          <w:rFonts w:eastAsiaTheme="minorEastAsia"/>
          <w:szCs w:val="24"/>
        </w:rPr>
        <w:t>一个</w:t>
      </w:r>
      <w:r>
        <w:rPr>
          <w:rFonts w:eastAsiaTheme="minorEastAsia" w:hint="eastAsia"/>
          <w:szCs w:val="24"/>
        </w:rPr>
        <w:t>案例</w:t>
      </w:r>
      <w:r w:rsidR="00981E14" w:rsidRPr="00981E14">
        <w:rPr>
          <w:rFonts w:eastAsiaTheme="minorEastAsia"/>
          <w:szCs w:val="24"/>
        </w:rPr>
        <w:t>是</w:t>
      </w:r>
      <w:r>
        <w:rPr>
          <w:rFonts w:eastAsiaTheme="minorEastAsia" w:hint="eastAsia"/>
          <w:szCs w:val="24"/>
        </w:rPr>
        <w:t>找不到</w:t>
      </w:r>
      <w:r w:rsidR="00981E14" w:rsidRPr="00981E14">
        <w:rPr>
          <w:rFonts w:eastAsiaTheme="minorEastAsia"/>
          <w:szCs w:val="24"/>
        </w:rPr>
        <w:t>合适的设备</w:t>
      </w:r>
      <w:r>
        <w:rPr>
          <w:rFonts w:eastAsiaTheme="minorEastAsia" w:hint="eastAsia"/>
          <w:szCs w:val="24"/>
        </w:rPr>
        <w:t>；</w:t>
      </w:r>
      <w:r w:rsidR="00981E14" w:rsidRPr="00981E14">
        <w:rPr>
          <w:rFonts w:eastAsiaTheme="minorEastAsia"/>
          <w:szCs w:val="24"/>
        </w:rPr>
        <w:t>另一个</w:t>
      </w:r>
      <w:r>
        <w:rPr>
          <w:rFonts w:eastAsiaTheme="minorEastAsia" w:hint="eastAsia"/>
          <w:szCs w:val="24"/>
        </w:rPr>
        <w:t>案例是</w:t>
      </w:r>
      <w:r w:rsidRPr="00981E14">
        <w:rPr>
          <w:rFonts w:eastAsiaTheme="minorEastAsia"/>
          <w:szCs w:val="24"/>
        </w:rPr>
        <w:t>购买制冷剂</w:t>
      </w:r>
      <w:r w:rsidR="003F57B1">
        <w:rPr>
          <w:rFonts w:eastAsiaTheme="minorEastAsia" w:hint="eastAsia"/>
          <w:szCs w:val="24"/>
        </w:rPr>
        <w:t>标识</w:t>
      </w:r>
      <w:r>
        <w:rPr>
          <w:rFonts w:eastAsiaTheme="minorEastAsia" w:hint="eastAsia"/>
          <w:szCs w:val="24"/>
        </w:rPr>
        <w:t>的</w:t>
      </w:r>
      <w:r w:rsidR="00981E14" w:rsidRPr="00981E14">
        <w:rPr>
          <w:rFonts w:eastAsiaTheme="minorEastAsia"/>
          <w:szCs w:val="24"/>
        </w:rPr>
        <w:t>竞标过程。企业层面的</w:t>
      </w:r>
      <w:r w:rsidR="00FB0205">
        <w:rPr>
          <w:rFonts w:eastAsiaTheme="minorEastAsia"/>
          <w:szCs w:val="24"/>
        </w:rPr>
        <w:t>拖延</w:t>
      </w:r>
      <w:r w:rsidR="00981E14" w:rsidRPr="00981E14">
        <w:rPr>
          <w:rFonts w:eastAsiaTheme="minorEastAsia"/>
          <w:szCs w:val="24"/>
        </w:rPr>
        <w:t>归因于</w:t>
      </w:r>
      <w:r w:rsidR="0034407C" w:rsidRPr="00981E14">
        <w:rPr>
          <w:rFonts w:eastAsiaTheme="minorEastAsia"/>
          <w:szCs w:val="24"/>
        </w:rPr>
        <w:t>项目的复杂性（即</w:t>
      </w:r>
      <w:r w:rsidR="0034407C">
        <w:rPr>
          <w:rFonts w:eastAsiaTheme="minorEastAsia" w:hint="eastAsia"/>
          <w:szCs w:val="24"/>
        </w:rPr>
        <w:t>涉及不同的</w:t>
      </w:r>
      <w:r w:rsidR="0034407C" w:rsidRPr="00981E14">
        <w:rPr>
          <w:rFonts w:eastAsiaTheme="minorEastAsia"/>
          <w:szCs w:val="24"/>
        </w:rPr>
        <w:t>产品和</w:t>
      </w:r>
      <w:r w:rsidR="0034407C">
        <w:rPr>
          <w:rFonts w:eastAsiaTheme="minorEastAsia" w:hint="eastAsia"/>
          <w:szCs w:val="24"/>
        </w:rPr>
        <w:t>工序</w:t>
      </w:r>
      <w:r w:rsidR="0034407C" w:rsidRPr="00981E14">
        <w:rPr>
          <w:rFonts w:eastAsiaTheme="minorEastAsia"/>
          <w:szCs w:val="24"/>
        </w:rPr>
        <w:t>）</w:t>
      </w:r>
      <w:r w:rsidR="0034407C">
        <w:rPr>
          <w:rFonts w:eastAsiaTheme="minorEastAsia" w:hint="eastAsia"/>
          <w:szCs w:val="24"/>
        </w:rPr>
        <w:t>导致</w:t>
      </w:r>
      <w:r w:rsidR="00981E14" w:rsidRPr="00981E14">
        <w:rPr>
          <w:rFonts w:eastAsiaTheme="minorEastAsia"/>
          <w:szCs w:val="24"/>
        </w:rPr>
        <w:t>受援企业的</w:t>
      </w:r>
      <w:r w:rsidR="0034407C" w:rsidRPr="00981E14">
        <w:rPr>
          <w:rFonts w:eastAsiaTheme="minorEastAsia"/>
          <w:szCs w:val="24"/>
        </w:rPr>
        <w:t>资格</w:t>
      </w:r>
      <w:r w:rsidR="0034407C">
        <w:rPr>
          <w:rFonts w:eastAsiaTheme="minorEastAsia" w:hint="eastAsia"/>
          <w:szCs w:val="24"/>
        </w:rPr>
        <w:t>审批</w:t>
      </w:r>
      <w:r w:rsidR="0034407C" w:rsidRPr="00981E14">
        <w:rPr>
          <w:rFonts w:eastAsiaTheme="minorEastAsia"/>
          <w:szCs w:val="24"/>
        </w:rPr>
        <w:t>过程</w:t>
      </w:r>
      <w:r w:rsidR="0034407C">
        <w:rPr>
          <w:rFonts w:eastAsiaTheme="minorEastAsia" w:hint="eastAsia"/>
          <w:szCs w:val="24"/>
        </w:rPr>
        <w:t>耗时很长</w:t>
      </w:r>
      <w:r w:rsidR="00981E14" w:rsidRPr="00981E14">
        <w:rPr>
          <w:rFonts w:eastAsiaTheme="minorEastAsia"/>
          <w:szCs w:val="24"/>
        </w:rPr>
        <w:t>。一个机构</w:t>
      </w:r>
      <w:r w:rsidR="0034407C">
        <w:rPr>
          <w:rFonts w:eastAsiaTheme="minorEastAsia" w:hint="eastAsia"/>
          <w:szCs w:val="24"/>
        </w:rPr>
        <w:t>提到</w:t>
      </w:r>
      <w:r w:rsidR="00981E14" w:rsidRPr="00981E14">
        <w:rPr>
          <w:rFonts w:eastAsiaTheme="minorEastAsia"/>
          <w:szCs w:val="24"/>
        </w:rPr>
        <w:t>，</w:t>
      </w:r>
      <w:r w:rsidR="0034407C">
        <w:rPr>
          <w:rFonts w:eastAsiaTheme="minorEastAsia" w:hint="eastAsia"/>
          <w:szCs w:val="24"/>
        </w:rPr>
        <w:t>由于</w:t>
      </w:r>
      <w:r w:rsidR="00981E14" w:rsidRPr="00981E14">
        <w:rPr>
          <w:rFonts w:eastAsiaTheme="minorEastAsia"/>
          <w:szCs w:val="24"/>
        </w:rPr>
        <w:t>市场</w:t>
      </w:r>
      <w:r w:rsidR="0034407C">
        <w:rPr>
          <w:rFonts w:eastAsiaTheme="minorEastAsia" w:hint="eastAsia"/>
          <w:szCs w:val="24"/>
        </w:rPr>
        <w:t>不情愿，</w:t>
      </w:r>
      <w:r w:rsidR="00981E14" w:rsidRPr="00981E14">
        <w:rPr>
          <w:rFonts w:eastAsiaTheme="minorEastAsia"/>
          <w:szCs w:val="24"/>
        </w:rPr>
        <w:t>一些企业</w:t>
      </w:r>
      <w:r w:rsidR="0034407C">
        <w:rPr>
          <w:rFonts w:eastAsiaTheme="minorEastAsia" w:hint="eastAsia"/>
          <w:szCs w:val="24"/>
        </w:rPr>
        <w:t>退出了改造工作</w:t>
      </w:r>
      <w:r w:rsidR="00981E14" w:rsidRPr="00981E14">
        <w:rPr>
          <w:rFonts w:eastAsiaTheme="minorEastAsia"/>
          <w:szCs w:val="24"/>
        </w:rPr>
        <w:t>，导致资金</w:t>
      </w:r>
      <w:r w:rsidR="0034407C">
        <w:rPr>
          <w:rFonts w:eastAsiaTheme="minorEastAsia" w:hint="eastAsia"/>
          <w:szCs w:val="24"/>
        </w:rPr>
        <w:t>退回。</w:t>
      </w:r>
      <w:r w:rsidR="00981E14" w:rsidRPr="00981E14">
        <w:rPr>
          <w:rFonts w:eastAsiaTheme="minorEastAsia"/>
          <w:szCs w:val="24"/>
        </w:rPr>
        <w:t>另一</w:t>
      </w:r>
      <w:r w:rsidR="0034407C">
        <w:rPr>
          <w:rFonts w:eastAsiaTheme="minorEastAsia" w:hint="eastAsia"/>
          <w:szCs w:val="24"/>
        </w:rPr>
        <w:t>个机构则</w:t>
      </w:r>
      <w:r w:rsidR="00981E14" w:rsidRPr="00981E14">
        <w:rPr>
          <w:rFonts w:eastAsiaTheme="minorEastAsia"/>
          <w:szCs w:val="24"/>
        </w:rPr>
        <w:t>提到</w:t>
      </w:r>
      <w:r w:rsidR="0034407C">
        <w:rPr>
          <w:rFonts w:eastAsiaTheme="minorEastAsia" w:hint="eastAsia"/>
          <w:szCs w:val="24"/>
        </w:rPr>
        <w:t>企业的现代化和</w:t>
      </w:r>
      <w:r w:rsidR="00981E14" w:rsidRPr="00981E14">
        <w:rPr>
          <w:rFonts w:eastAsiaTheme="minorEastAsia"/>
          <w:szCs w:val="24"/>
        </w:rPr>
        <w:t>制造</w:t>
      </w:r>
      <w:r w:rsidR="0034407C">
        <w:rPr>
          <w:rFonts w:eastAsiaTheme="minorEastAsia" w:hint="eastAsia"/>
          <w:szCs w:val="24"/>
        </w:rPr>
        <w:t>活动</w:t>
      </w:r>
      <w:r w:rsidR="00981E14" w:rsidRPr="00981E14">
        <w:rPr>
          <w:rFonts w:eastAsiaTheme="minorEastAsia"/>
          <w:szCs w:val="24"/>
        </w:rPr>
        <w:t>的</w:t>
      </w:r>
      <w:r w:rsidR="0034407C">
        <w:rPr>
          <w:rFonts w:eastAsiaTheme="minorEastAsia" w:hint="eastAsia"/>
          <w:szCs w:val="24"/>
        </w:rPr>
        <w:t>普遍升级造成执行中的拖延</w:t>
      </w:r>
      <w:r w:rsidR="00981E14" w:rsidRPr="00981E14">
        <w:rPr>
          <w:rFonts w:eastAsiaTheme="minorEastAsia"/>
          <w:szCs w:val="24"/>
        </w:rPr>
        <w:t>。</w:t>
      </w:r>
    </w:p>
    <w:p w14:paraId="25D2A278" w14:textId="12B49CB7" w:rsidR="00981E14" w:rsidRPr="0034407C" w:rsidRDefault="0034407C" w:rsidP="0034407C">
      <w:pPr>
        <w:pStyle w:val="Heading1"/>
      </w:pPr>
      <w:r w:rsidRPr="0034407C">
        <w:rPr>
          <w:rFonts w:hint="eastAsia"/>
        </w:rPr>
        <w:t>吸取的经验教训</w:t>
      </w:r>
      <w:r>
        <w:rPr>
          <w:rStyle w:val="FootnoteReference"/>
        </w:rPr>
        <w:footnoteReference w:id="2"/>
      </w:r>
    </w:p>
    <w:p w14:paraId="1CAFA29F" w14:textId="4797DDD3"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所有利益攸关方</w:t>
      </w:r>
      <w:r w:rsidR="00646F7F" w:rsidRPr="00981E14">
        <w:rPr>
          <w:rFonts w:eastAsiaTheme="minorEastAsia"/>
          <w:szCs w:val="24"/>
        </w:rPr>
        <w:t>（即</w:t>
      </w:r>
      <w:r w:rsidR="00646F7F">
        <w:rPr>
          <w:rFonts w:eastAsiaTheme="minorEastAsia" w:hint="eastAsia"/>
          <w:szCs w:val="24"/>
        </w:rPr>
        <w:t>政府机构、</w:t>
      </w:r>
      <w:r w:rsidR="00646F7F">
        <w:rPr>
          <w:rFonts w:eastAsiaTheme="minorEastAsia"/>
          <w:szCs w:val="24"/>
        </w:rPr>
        <w:t>执行机构</w:t>
      </w:r>
      <w:r w:rsidR="00646F7F">
        <w:rPr>
          <w:rFonts w:eastAsiaTheme="minorEastAsia" w:hint="eastAsia"/>
          <w:szCs w:val="24"/>
        </w:rPr>
        <w:t>、</w:t>
      </w:r>
      <w:r w:rsidR="00646F7F" w:rsidRPr="00981E14">
        <w:rPr>
          <w:rFonts w:eastAsiaTheme="minorEastAsia"/>
          <w:szCs w:val="24"/>
        </w:rPr>
        <w:t>行业协会和学术界）</w:t>
      </w:r>
      <w:r w:rsidRPr="00981E14">
        <w:rPr>
          <w:rFonts w:eastAsiaTheme="minorEastAsia"/>
          <w:szCs w:val="24"/>
        </w:rPr>
        <w:t>之间</w:t>
      </w:r>
      <w:r w:rsidR="00646F7F" w:rsidRPr="00981E14">
        <w:rPr>
          <w:rFonts w:eastAsiaTheme="minorEastAsia"/>
          <w:szCs w:val="24"/>
        </w:rPr>
        <w:t>从设计到实施</w:t>
      </w:r>
      <w:r w:rsidRPr="00981E14">
        <w:rPr>
          <w:rFonts w:eastAsiaTheme="minorEastAsia"/>
          <w:szCs w:val="24"/>
        </w:rPr>
        <w:t>的协调</w:t>
      </w:r>
      <w:r w:rsidR="00646F7F">
        <w:rPr>
          <w:rFonts w:eastAsiaTheme="minorEastAsia" w:hint="eastAsia"/>
          <w:szCs w:val="24"/>
        </w:rPr>
        <w:t>、</w:t>
      </w:r>
      <w:r w:rsidRPr="00981E14">
        <w:rPr>
          <w:rFonts w:eastAsiaTheme="minorEastAsia"/>
          <w:szCs w:val="24"/>
        </w:rPr>
        <w:t>频繁沟通和协作对于</w:t>
      </w:r>
      <w:r w:rsidR="00646F7F" w:rsidRPr="00981E14">
        <w:rPr>
          <w:rFonts w:eastAsiaTheme="minorEastAsia"/>
          <w:szCs w:val="24"/>
        </w:rPr>
        <w:t>项目</w:t>
      </w:r>
      <w:r w:rsidR="00646F7F">
        <w:rPr>
          <w:rFonts w:eastAsiaTheme="minorEastAsia" w:hint="eastAsia"/>
          <w:szCs w:val="24"/>
        </w:rPr>
        <w:t>的</w:t>
      </w:r>
      <w:r w:rsidRPr="00981E14">
        <w:rPr>
          <w:rFonts w:eastAsiaTheme="minorEastAsia"/>
          <w:szCs w:val="24"/>
        </w:rPr>
        <w:t>成功</w:t>
      </w:r>
      <w:r w:rsidR="00646F7F">
        <w:rPr>
          <w:rFonts w:eastAsiaTheme="minorEastAsia" w:hint="eastAsia"/>
          <w:szCs w:val="24"/>
        </w:rPr>
        <w:t>执行至关重要</w:t>
      </w:r>
      <w:r w:rsidRPr="00981E14">
        <w:rPr>
          <w:rFonts w:eastAsiaTheme="minorEastAsia"/>
          <w:szCs w:val="24"/>
        </w:rPr>
        <w:t>，执行机构及其国家</w:t>
      </w:r>
      <w:r w:rsidR="00495E7E">
        <w:rPr>
          <w:rFonts w:eastAsiaTheme="minorEastAsia" w:hint="eastAsia"/>
          <w:szCs w:val="24"/>
        </w:rPr>
        <w:t>合作方</w:t>
      </w:r>
      <w:r w:rsidRPr="00981E14">
        <w:rPr>
          <w:rFonts w:eastAsiaTheme="minorEastAsia"/>
          <w:szCs w:val="24"/>
        </w:rPr>
        <w:t>反复</w:t>
      </w:r>
      <w:r w:rsidR="00646F7F">
        <w:rPr>
          <w:rFonts w:eastAsiaTheme="minorEastAsia" w:hint="eastAsia"/>
          <w:szCs w:val="24"/>
        </w:rPr>
        <w:t>提到这一点</w:t>
      </w:r>
      <w:r w:rsidRPr="00981E14">
        <w:rPr>
          <w:rFonts w:eastAsiaTheme="minorEastAsia"/>
          <w:szCs w:val="24"/>
        </w:rPr>
        <w:t>。</w:t>
      </w:r>
      <w:r w:rsidR="00646F7F">
        <w:rPr>
          <w:rFonts w:eastAsiaTheme="minorEastAsia" w:hint="eastAsia"/>
          <w:szCs w:val="24"/>
        </w:rPr>
        <w:t>有一个</w:t>
      </w:r>
      <w:r w:rsidRPr="00981E14">
        <w:rPr>
          <w:rFonts w:eastAsiaTheme="minorEastAsia"/>
          <w:szCs w:val="24"/>
        </w:rPr>
        <w:t>国家臭氧机构特别强调了在</w:t>
      </w:r>
      <w:r w:rsidR="00646F7F">
        <w:rPr>
          <w:rFonts w:eastAsiaTheme="minorEastAsia" w:hint="eastAsia"/>
          <w:szCs w:val="24"/>
        </w:rPr>
        <w:t>大型</w:t>
      </w:r>
      <w:r w:rsidRPr="00981E14">
        <w:rPr>
          <w:rFonts w:eastAsiaTheme="minorEastAsia"/>
          <w:szCs w:val="24"/>
        </w:rPr>
        <w:t>项目中进行结构化协调的重要性。</w:t>
      </w:r>
    </w:p>
    <w:p w14:paraId="18FE7D1D" w14:textId="404EE532" w:rsidR="00981E14" w:rsidRPr="00981E14" w:rsidRDefault="008B262E" w:rsidP="00F80A18">
      <w:pPr>
        <w:pStyle w:val="ListParagraph"/>
        <w:numPr>
          <w:ilvl w:val="0"/>
          <w:numId w:val="11"/>
        </w:numPr>
        <w:ind w:left="0" w:firstLine="0"/>
        <w:rPr>
          <w:rFonts w:eastAsiaTheme="minorEastAsia"/>
          <w:szCs w:val="24"/>
        </w:rPr>
      </w:pPr>
      <w:r>
        <w:rPr>
          <w:rFonts w:eastAsiaTheme="minorEastAsia" w:hint="eastAsia"/>
          <w:szCs w:val="24"/>
        </w:rPr>
        <w:t>关于</w:t>
      </w:r>
      <w:r w:rsidR="00981E14" w:rsidRPr="00981E14">
        <w:rPr>
          <w:rFonts w:eastAsiaTheme="minorEastAsia"/>
          <w:szCs w:val="24"/>
        </w:rPr>
        <w:t>有效</w:t>
      </w:r>
      <w:r>
        <w:rPr>
          <w:rFonts w:eastAsiaTheme="minorEastAsia" w:hint="eastAsia"/>
          <w:szCs w:val="24"/>
        </w:rPr>
        <w:t>的</w:t>
      </w:r>
      <w:r w:rsidR="00981E14" w:rsidRPr="00981E14">
        <w:rPr>
          <w:rFonts w:eastAsiaTheme="minorEastAsia"/>
          <w:szCs w:val="24"/>
        </w:rPr>
        <w:t>项目设计和实施方法</w:t>
      </w:r>
      <w:r>
        <w:rPr>
          <w:rFonts w:eastAsiaTheme="minorEastAsia" w:hint="eastAsia"/>
          <w:szCs w:val="24"/>
        </w:rPr>
        <w:t>，</w:t>
      </w:r>
      <w:r w:rsidR="00981E14" w:rsidRPr="00981E14">
        <w:rPr>
          <w:rFonts w:eastAsiaTheme="minorEastAsia"/>
          <w:szCs w:val="24"/>
        </w:rPr>
        <w:t>经验教训</w:t>
      </w:r>
      <w:r>
        <w:rPr>
          <w:rFonts w:eastAsiaTheme="minorEastAsia" w:hint="eastAsia"/>
          <w:szCs w:val="24"/>
        </w:rPr>
        <w:t>特别包括</w:t>
      </w:r>
      <w:r w:rsidR="00981E14" w:rsidRPr="00981E14">
        <w:rPr>
          <w:rFonts w:eastAsiaTheme="minorEastAsia"/>
          <w:szCs w:val="24"/>
        </w:rPr>
        <w:t>：</w:t>
      </w:r>
      <w:r w:rsidR="003F57B1">
        <w:rPr>
          <w:rFonts w:eastAsiaTheme="minorEastAsia" w:hint="eastAsia"/>
          <w:szCs w:val="24"/>
        </w:rPr>
        <w:t>纳入</w:t>
      </w:r>
      <w:r>
        <w:rPr>
          <w:rFonts w:eastAsiaTheme="minorEastAsia" w:hint="eastAsia"/>
          <w:szCs w:val="24"/>
        </w:rPr>
        <w:t>一个收集</w:t>
      </w:r>
      <w:r w:rsidR="00981E14" w:rsidRPr="00981E14">
        <w:rPr>
          <w:rFonts w:eastAsiaTheme="minorEastAsia"/>
          <w:szCs w:val="24"/>
        </w:rPr>
        <w:t>信息</w:t>
      </w:r>
      <w:r>
        <w:rPr>
          <w:rFonts w:eastAsiaTheme="minorEastAsia" w:hint="eastAsia"/>
          <w:szCs w:val="24"/>
        </w:rPr>
        <w:t>的启动</w:t>
      </w:r>
      <w:r w:rsidR="00981E14" w:rsidRPr="00981E14">
        <w:rPr>
          <w:rFonts w:eastAsiaTheme="minorEastAsia"/>
          <w:szCs w:val="24"/>
        </w:rPr>
        <w:t>阶段</w:t>
      </w:r>
      <w:r>
        <w:rPr>
          <w:rFonts w:eastAsiaTheme="minorEastAsia" w:hint="eastAsia"/>
          <w:szCs w:val="24"/>
        </w:rPr>
        <w:t>；简单和灵活的</w:t>
      </w:r>
      <w:r w:rsidR="00981E14" w:rsidRPr="00981E14">
        <w:rPr>
          <w:rFonts w:eastAsiaTheme="minorEastAsia"/>
          <w:szCs w:val="24"/>
        </w:rPr>
        <w:t>设计</w:t>
      </w:r>
      <w:r>
        <w:rPr>
          <w:rFonts w:eastAsiaTheme="minorEastAsia" w:hint="eastAsia"/>
          <w:szCs w:val="24"/>
        </w:rPr>
        <w:t>；在</w:t>
      </w:r>
      <w:r w:rsidR="00981E14" w:rsidRPr="00981E14">
        <w:rPr>
          <w:rFonts w:eastAsiaTheme="minorEastAsia"/>
          <w:szCs w:val="24"/>
        </w:rPr>
        <w:t>设计阶段</w:t>
      </w:r>
      <w:r>
        <w:rPr>
          <w:rFonts w:eastAsiaTheme="minorEastAsia" w:hint="eastAsia"/>
          <w:szCs w:val="24"/>
        </w:rPr>
        <w:t>中使当前</w:t>
      </w:r>
      <w:r w:rsidR="00981E14" w:rsidRPr="00981E14">
        <w:rPr>
          <w:rFonts w:eastAsiaTheme="minorEastAsia"/>
          <w:szCs w:val="24"/>
        </w:rPr>
        <w:t>项目</w:t>
      </w:r>
      <w:r>
        <w:rPr>
          <w:rFonts w:eastAsiaTheme="minorEastAsia" w:hint="eastAsia"/>
          <w:szCs w:val="24"/>
        </w:rPr>
        <w:t>与</w:t>
      </w:r>
      <w:r w:rsidR="00981E14" w:rsidRPr="00981E14">
        <w:rPr>
          <w:rFonts w:eastAsiaTheme="minorEastAsia"/>
          <w:szCs w:val="24"/>
        </w:rPr>
        <w:t>氟氯烃淘汰管理计划</w:t>
      </w:r>
      <w:r>
        <w:rPr>
          <w:rFonts w:eastAsiaTheme="minorEastAsia" w:hint="eastAsia"/>
          <w:szCs w:val="24"/>
        </w:rPr>
        <w:t>挂钩；合并分</w:t>
      </w:r>
      <w:r w:rsidR="00981E14" w:rsidRPr="00981E14">
        <w:rPr>
          <w:rFonts w:eastAsiaTheme="minorEastAsia"/>
          <w:szCs w:val="24"/>
        </w:rPr>
        <w:t>项目。</w:t>
      </w:r>
    </w:p>
    <w:p w14:paraId="761282B8" w14:textId="75FCA7BC"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应在筹备阶段</w:t>
      </w:r>
      <w:r w:rsidR="008B262E" w:rsidRPr="00981E14">
        <w:rPr>
          <w:rFonts w:eastAsiaTheme="minorEastAsia"/>
          <w:szCs w:val="24"/>
        </w:rPr>
        <w:t>（例如</w:t>
      </w:r>
      <w:r w:rsidR="003F57B1">
        <w:rPr>
          <w:rFonts w:eastAsiaTheme="minorEastAsia" w:hint="eastAsia"/>
          <w:szCs w:val="24"/>
        </w:rPr>
        <w:t>调查</w:t>
      </w:r>
      <w:r w:rsidR="008B262E">
        <w:rPr>
          <w:rFonts w:eastAsiaTheme="minorEastAsia" w:hint="eastAsia"/>
          <w:szCs w:val="24"/>
        </w:rPr>
        <w:t>、</w:t>
      </w:r>
      <w:r w:rsidR="008B262E" w:rsidRPr="00981E14">
        <w:rPr>
          <w:rFonts w:eastAsiaTheme="minorEastAsia"/>
          <w:szCs w:val="24"/>
        </w:rPr>
        <w:t>收集技术信息</w:t>
      </w:r>
      <w:r w:rsidR="008B262E">
        <w:rPr>
          <w:rFonts w:eastAsiaTheme="minorEastAsia" w:hint="eastAsia"/>
          <w:szCs w:val="24"/>
        </w:rPr>
        <w:t>、</w:t>
      </w:r>
      <w:r w:rsidR="008B262E" w:rsidRPr="00981E14">
        <w:rPr>
          <w:rFonts w:eastAsiaTheme="minorEastAsia"/>
          <w:szCs w:val="24"/>
        </w:rPr>
        <w:t>与潜在</w:t>
      </w:r>
      <w:r w:rsidR="008B262E">
        <w:rPr>
          <w:rFonts w:eastAsiaTheme="minorEastAsia" w:hint="eastAsia"/>
          <w:szCs w:val="24"/>
        </w:rPr>
        <w:t>受援方</w:t>
      </w:r>
      <w:r w:rsidR="008B262E" w:rsidRPr="00981E14">
        <w:rPr>
          <w:rFonts w:eastAsiaTheme="minorEastAsia"/>
          <w:szCs w:val="24"/>
        </w:rPr>
        <w:t>的技术协作）</w:t>
      </w:r>
      <w:r w:rsidR="008B262E">
        <w:rPr>
          <w:rFonts w:eastAsiaTheme="minorEastAsia" w:hint="eastAsia"/>
          <w:szCs w:val="24"/>
        </w:rPr>
        <w:t>举行一次</w:t>
      </w:r>
      <w:r w:rsidRPr="00981E14">
        <w:rPr>
          <w:rFonts w:eastAsiaTheme="minorEastAsia"/>
          <w:szCs w:val="24"/>
        </w:rPr>
        <w:t>信息会议</w:t>
      </w:r>
      <w:r w:rsidR="008B262E">
        <w:rPr>
          <w:rFonts w:eastAsiaTheme="minorEastAsia" w:hint="eastAsia"/>
          <w:szCs w:val="24"/>
        </w:rPr>
        <w:t>，此后再开始</w:t>
      </w:r>
      <w:r w:rsidR="008B262E" w:rsidRPr="00981E14">
        <w:rPr>
          <w:rFonts w:eastAsiaTheme="minorEastAsia"/>
          <w:szCs w:val="24"/>
        </w:rPr>
        <w:t>项目设计</w:t>
      </w:r>
      <w:r w:rsidR="008D7C9F">
        <w:rPr>
          <w:rFonts w:eastAsiaTheme="minorEastAsia" w:hint="eastAsia"/>
          <w:szCs w:val="24"/>
        </w:rPr>
        <w:t>工作</w:t>
      </w:r>
      <w:r w:rsidRPr="00981E14">
        <w:rPr>
          <w:rFonts w:eastAsiaTheme="minorEastAsia"/>
          <w:szCs w:val="24"/>
        </w:rPr>
        <w:t>，</w:t>
      </w:r>
      <w:r w:rsidR="008D7C9F">
        <w:rPr>
          <w:rFonts w:eastAsiaTheme="minorEastAsia" w:hint="eastAsia"/>
          <w:szCs w:val="24"/>
        </w:rPr>
        <w:t>设计应该</w:t>
      </w:r>
      <w:r w:rsidRPr="00981E14">
        <w:rPr>
          <w:rFonts w:eastAsiaTheme="minorEastAsia"/>
          <w:szCs w:val="24"/>
        </w:rPr>
        <w:t>保持简单，并允许</w:t>
      </w:r>
      <w:r w:rsidR="008D7C9F">
        <w:rPr>
          <w:rFonts w:eastAsiaTheme="minorEastAsia" w:hint="eastAsia"/>
          <w:szCs w:val="24"/>
        </w:rPr>
        <w:t>在执行过程中灵活从事</w:t>
      </w:r>
      <w:r w:rsidRPr="00981E14">
        <w:rPr>
          <w:rFonts w:eastAsiaTheme="minorEastAsia"/>
          <w:szCs w:val="24"/>
        </w:rPr>
        <w:t>，因为某些要素</w:t>
      </w:r>
      <w:r w:rsidR="008D7C9F" w:rsidRPr="00981E14">
        <w:rPr>
          <w:rFonts w:eastAsiaTheme="minorEastAsia"/>
          <w:szCs w:val="24"/>
        </w:rPr>
        <w:t>（例如</w:t>
      </w:r>
      <w:r w:rsidR="008D7C9F">
        <w:rPr>
          <w:rFonts w:eastAsiaTheme="minorEastAsia" w:hint="eastAsia"/>
          <w:szCs w:val="24"/>
        </w:rPr>
        <w:t>设备成本）</w:t>
      </w:r>
      <w:r w:rsidRPr="00981E14">
        <w:rPr>
          <w:rFonts w:eastAsiaTheme="minorEastAsia"/>
          <w:szCs w:val="24"/>
        </w:rPr>
        <w:t>可能</w:t>
      </w:r>
      <w:r w:rsidR="008D7C9F">
        <w:rPr>
          <w:rFonts w:eastAsiaTheme="minorEastAsia" w:hint="eastAsia"/>
          <w:szCs w:val="24"/>
        </w:rPr>
        <w:t>在启动阶段与执行工作开始之间</w:t>
      </w:r>
      <w:r w:rsidRPr="00981E14">
        <w:rPr>
          <w:rFonts w:eastAsiaTheme="minorEastAsia"/>
          <w:szCs w:val="24"/>
        </w:rPr>
        <w:t>发生变化。</w:t>
      </w:r>
      <w:r w:rsidR="00F5072F">
        <w:rPr>
          <w:rFonts w:eastAsiaTheme="minorEastAsia" w:hint="eastAsia"/>
          <w:szCs w:val="24"/>
        </w:rPr>
        <w:t>有</w:t>
      </w:r>
      <w:r w:rsidR="00F5072F" w:rsidRPr="00981E14">
        <w:rPr>
          <w:rFonts w:eastAsiaTheme="minorEastAsia"/>
          <w:szCs w:val="24"/>
        </w:rPr>
        <w:t>一个项目</w:t>
      </w:r>
      <w:r w:rsidRPr="00981E14">
        <w:rPr>
          <w:rFonts w:eastAsiaTheme="minorEastAsia"/>
          <w:szCs w:val="24"/>
        </w:rPr>
        <w:t>为了维持高</w:t>
      </w:r>
      <w:r w:rsidR="00F5072F">
        <w:rPr>
          <w:rFonts w:eastAsiaTheme="minorEastAsia" w:hint="eastAsia"/>
          <w:szCs w:val="24"/>
        </w:rPr>
        <w:t>效率的执行</w:t>
      </w:r>
      <w:r w:rsidRPr="00981E14">
        <w:rPr>
          <w:rFonts w:eastAsiaTheme="minorEastAsia"/>
          <w:szCs w:val="24"/>
        </w:rPr>
        <w:t>框架并</w:t>
      </w:r>
      <w:r w:rsidR="00F5072F">
        <w:rPr>
          <w:rFonts w:eastAsiaTheme="minorEastAsia" w:hint="eastAsia"/>
          <w:szCs w:val="24"/>
        </w:rPr>
        <w:t>在</w:t>
      </w:r>
      <w:r w:rsidRPr="00981E14">
        <w:rPr>
          <w:rFonts w:eastAsiaTheme="minorEastAsia"/>
          <w:szCs w:val="24"/>
        </w:rPr>
        <w:t>利益</w:t>
      </w:r>
      <w:r w:rsidR="00F5072F">
        <w:rPr>
          <w:rFonts w:eastAsiaTheme="minorEastAsia" w:hint="eastAsia"/>
          <w:szCs w:val="24"/>
        </w:rPr>
        <w:t>攸关方</w:t>
      </w:r>
      <w:r w:rsidRPr="00981E14">
        <w:rPr>
          <w:rFonts w:eastAsiaTheme="minorEastAsia"/>
          <w:szCs w:val="24"/>
        </w:rPr>
        <w:t>之间</w:t>
      </w:r>
      <w:r w:rsidR="003F57B1">
        <w:rPr>
          <w:rFonts w:eastAsiaTheme="minorEastAsia" w:hint="eastAsia"/>
          <w:szCs w:val="24"/>
        </w:rPr>
        <w:t>进行</w:t>
      </w:r>
      <w:r w:rsidR="00F5072F">
        <w:rPr>
          <w:rFonts w:eastAsiaTheme="minorEastAsia" w:hint="eastAsia"/>
          <w:szCs w:val="24"/>
        </w:rPr>
        <w:t>彻底全面</w:t>
      </w:r>
      <w:r w:rsidRPr="00981E14">
        <w:rPr>
          <w:rFonts w:eastAsiaTheme="minorEastAsia"/>
          <w:szCs w:val="24"/>
        </w:rPr>
        <w:t>协调，</w:t>
      </w:r>
      <w:r w:rsidR="00495E7E">
        <w:rPr>
          <w:rFonts w:eastAsiaTheme="minorEastAsia" w:hint="eastAsia"/>
          <w:szCs w:val="24"/>
        </w:rPr>
        <w:t>建立了</w:t>
      </w:r>
      <w:r w:rsidRPr="00981E14">
        <w:rPr>
          <w:rFonts w:eastAsiaTheme="minorEastAsia"/>
          <w:szCs w:val="24"/>
        </w:rPr>
        <w:t>一个虚拟的组织结构，</w:t>
      </w:r>
      <w:r w:rsidR="00495E7E">
        <w:rPr>
          <w:rFonts w:eastAsiaTheme="minorEastAsia" w:hint="eastAsia"/>
          <w:szCs w:val="24"/>
        </w:rPr>
        <w:t>其中包括</w:t>
      </w:r>
      <w:r w:rsidRPr="00981E14">
        <w:rPr>
          <w:rFonts w:eastAsiaTheme="minorEastAsia"/>
          <w:szCs w:val="24"/>
        </w:rPr>
        <w:t>规范的操作</w:t>
      </w:r>
      <w:r w:rsidR="00495E7E">
        <w:rPr>
          <w:rFonts w:eastAsiaTheme="minorEastAsia" w:hint="eastAsia"/>
          <w:szCs w:val="24"/>
        </w:rPr>
        <w:t>程序、</w:t>
      </w:r>
      <w:r w:rsidRPr="00981E14">
        <w:rPr>
          <w:rFonts w:eastAsiaTheme="minorEastAsia"/>
          <w:szCs w:val="24"/>
        </w:rPr>
        <w:t>创新的在线知识共享平台和有效的监督和审查</w:t>
      </w:r>
      <w:r w:rsidR="00495E7E">
        <w:rPr>
          <w:rFonts w:eastAsiaTheme="minorEastAsia" w:hint="eastAsia"/>
          <w:szCs w:val="24"/>
        </w:rPr>
        <w:t>流程</w:t>
      </w:r>
      <w:r w:rsidRPr="00981E14">
        <w:rPr>
          <w:rFonts w:eastAsiaTheme="minorEastAsia"/>
          <w:szCs w:val="24"/>
        </w:rPr>
        <w:t>，</w:t>
      </w:r>
      <w:r w:rsidR="00495E7E">
        <w:rPr>
          <w:rFonts w:eastAsiaTheme="minorEastAsia" w:hint="eastAsia"/>
          <w:szCs w:val="24"/>
        </w:rPr>
        <w:t>同时规定了</w:t>
      </w:r>
      <w:r w:rsidRPr="00981E14">
        <w:rPr>
          <w:rFonts w:eastAsiaTheme="minorEastAsia"/>
          <w:szCs w:val="24"/>
        </w:rPr>
        <w:t>区域</w:t>
      </w:r>
      <w:r w:rsidR="00495E7E">
        <w:rPr>
          <w:rFonts w:eastAsiaTheme="minorEastAsia" w:hint="eastAsia"/>
          <w:szCs w:val="24"/>
        </w:rPr>
        <w:t>协调中心</w:t>
      </w:r>
      <w:r w:rsidRPr="00981E14">
        <w:rPr>
          <w:rFonts w:eastAsiaTheme="minorEastAsia"/>
          <w:szCs w:val="24"/>
        </w:rPr>
        <w:t>和专题</w:t>
      </w:r>
      <w:r w:rsidR="00495E7E">
        <w:rPr>
          <w:rFonts w:eastAsiaTheme="minorEastAsia" w:hint="eastAsia"/>
          <w:szCs w:val="24"/>
        </w:rPr>
        <w:t>牵头人</w:t>
      </w:r>
      <w:r w:rsidRPr="00981E14">
        <w:rPr>
          <w:rFonts w:eastAsiaTheme="minorEastAsia"/>
          <w:szCs w:val="24"/>
        </w:rPr>
        <w:t>。这个</w:t>
      </w:r>
      <w:r w:rsidR="00495E7E">
        <w:rPr>
          <w:rFonts w:eastAsiaTheme="minorEastAsia" w:hint="eastAsia"/>
          <w:szCs w:val="24"/>
        </w:rPr>
        <w:t>流程</w:t>
      </w:r>
      <w:r w:rsidRPr="00981E14">
        <w:rPr>
          <w:rFonts w:eastAsiaTheme="minorEastAsia"/>
          <w:szCs w:val="24"/>
        </w:rPr>
        <w:t>在其他国家</w:t>
      </w:r>
      <w:r w:rsidR="00495E7E">
        <w:rPr>
          <w:rFonts w:eastAsiaTheme="minorEastAsia" w:hint="eastAsia"/>
          <w:szCs w:val="24"/>
        </w:rPr>
        <w:t>得到</w:t>
      </w:r>
      <w:r w:rsidRPr="00981E14">
        <w:rPr>
          <w:rFonts w:eastAsiaTheme="minorEastAsia"/>
          <w:szCs w:val="24"/>
        </w:rPr>
        <w:t>不同范围</w:t>
      </w:r>
      <w:r w:rsidR="00495E7E" w:rsidRPr="00981E14">
        <w:rPr>
          <w:rFonts w:eastAsiaTheme="minorEastAsia"/>
          <w:szCs w:val="24"/>
        </w:rPr>
        <w:t>的</w:t>
      </w:r>
      <w:r w:rsidR="00495E7E">
        <w:rPr>
          <w:rFonts w:eastAsiaTheme="minorEastAsia" w:hint="eastAsia"/>
          <w:szCs w:val="24"/>
        </w:rPr>
        <w:t>推广</w:t>
      </w:r>
      <w:r w:rsidRPr="00981E14">
        <w:rPr>
          <w:rFonts w:eastAsiaTheme="minorEastAsia"/>
          <w:szCs w:val="24"/>
        </w:rPr>
        <w:t>，</w:t>
      </w:r>
      <w:r w:rsidR="00495E7E" w:rsidRPr="00981E14">
        <w:rPr>
          <w:rFonts w:eastAsiaTheme="minorEastAsia"/>
          <w:szCs w:val="24"/>
        </w:rPr>
        <w:t>利益</w:t>
      </w:r>
      <w:r w:rsidR="00495E7E">
        <w:rPr>
          <w:rFonts w:eastAsiaTheme="minorEastAsia" w:hint="eastAsia"/>
          <w:szCs w:val="24"/>
        </w:rPr>
        <w:t>攸关方对其给予了“</w:t>
      </w:r>
      <w:r w:rsidRPr="00981E14">
        <w:rPr>
          <w:rFonts w:eastAsiaTheme="minorEastAsia"/>
          <w:szCs w:val="24"/>
        </w:rPr>
        <w:t>非常满意</w:t>
      </w:r>
      <w:r w:rsidR="00495E7E">
        <w:rPr>
          <w:rFonts w:eastAsiaTheme="minorEastAsia" w:hint="eastAsia"/>
          <w:szCs w:val="24"/>
        </w:rPr>
        <w:t>”的评分</w:t>
      </w:r>
      <w:r w:rsidRPr="00981E14">
        <w:rPr>
          <w:rFonts w:eastAsiaTheme="minorEastAsia"/>
          <w:szCs w:val="24"/>
        </w:rPr>
        <w:t>。</w:t>
      </w:r>
    </w:p>
    <w:p w14:paraId="3F2DCE18" w14:textId="0266FA98" w:rsidR="00981E14" w:rsidRPr="00981E14" w:rsidRDefault="00495E7E" w:rsidP="00F80A18">
      <w:pPr>
        <w:pStyle w:val="ListParagraph"/>
        <w:numPr>
          <w:ilvl w:val="0"/>
          <w:numId w:val="11"/>
        </w:numPr>
        <w:ind w:left="0" w:firstLine="0"/>
        <w:rPr>
          <w:rFonts w:eastAsiaTheme="minorEastAsia"/>
          <w:szCs w:val="24"/>
        </w:rPr>
      </w:pPr>
      <w:r>
        <w:rPr>
          <w:rFonts w:eastAsiaTheme="minorEastAsia" w:hint="eastAsia"/>
          <w:szCs w:val="24"/>
        </w:rPr>
        <w:t>有一个计划</w:t>
      </w:r>
      <w:r w:rsidR="00981E14" w:rsidRPr="00981E14">
        <w:rPr>
          <w:rFonts w:eastAsiaTheme="minorEastAsia"/>
          <w:szCs w:val="24"/>
        </w:rPr>
        <w:t>是</w:t>
      </w:r>
      <w:r>
        <w:rPr>
          <w:rFonts w:eastAsiaTheme="minorEastAsia" w:hint="eastAsia"/>
          <w:szCs w:val="24"/>
        </w:rPr>
        <w:t>以</w:t>
      </w:r>
      <w:r w:rsidR="00981E14" w:rsidRPr="00981E14">
        <w:rPr>
          <w:rFonts w:eastAsiaTheme="minorEastAsia"/>
          <w:szCs w:val="24"/>
        </w:rPr>
        <w:t>正在进行的项目</w:t>
      </w:r>
      <w:r>
        <w:rPr>
          <w:rFonts w:eastAsiaTheme="minorEastAsia" w:hint="eastAsia"/>
          <w:szCs w:val="24"/>
        </w:rPr>
        <w:t>为基础</w:t>
      </w:r>
      <w:r w:rsidR="00981E14" w:rsidRPr="00981E14">
        <w:rPr>
          <w:rFonts w:eastAsiaTheme="minorEastAsia"/>
          <w:szCs w:val="24"/>
        </w:rPr>
        <w:t>，</w:t>
      </w:r>
      <w:r>
        <w:rPr>
          <w:rFonts w:eastAsiaTheme="minorEastAsia" w:hint="eastAsia"/>
          <w:szCs w:val="24"/>
        </w:rPr>
        <w:t>在设计上</w:t>
      </w:r>
      <w:r w:rsidR="00335625">
        <w:rPr>
          <w:rFonts w:eastAsiaTheme="minorEastAsia" w:hint="eastAsia"/>
          <w:szCs w:val="24"/>
        </w:rPr>
        <w:t>保持与</w:t>
      </w:r>
      <w:r w:rsidRPr="00495E7E">
        <w:rPr>
          <w:rFonts w:eastAsiaTheme="minorEastAsia"/>
          <w:bCs/>
          <w:szCs w:val="24"/>
          <w:lang w:val="en-GB"/>
        </w:rPr>
        <w:t>氟氯烃淘汰管理计划</w:t>
      </w:r>
      <w:r w:rsidR="00335625">
        <w:rPr>
          <w:rFonts w:eastAsiaTheme="minorEastAsia" w:hint="eastAsia"/>
          <w:bCs/>
          <w:szCs w:val="24"/>
          <w:lang w:val="en-GB"/>
        </w:rPr>
        <w:t>的延续性</w:t>
      </w:r>
      <w:r w:rsidR="00981E14" w:rsidRPr="00981E14">
        <w:rPr>
          <w:rFonts w:eastAsiaTheme="minorEastAsia"/>
          <w:szCs w:val="24"/>
        </w:rPr>
        <w:t>，</w:t>
      </w:r>
      <w:r>
        <w:rPr>
          <w:rFonts w:eastAsiaTheme="minorEastAsia" w:hint="eastAsia"/>
          <w:szCs w:val="24"/>
        </w:rPr>
        <w:t>从而大大方便了</w:t>
      </w:r>
      <w:r w:rsidR="00981E14" w:rsidRPr="00981E14">
        <w:rPr>
          <w:rFonts w:eastAsiaTheme="minorEastAsia"/>
          <w:szCs w:val="24"/>
        </w:rPr>
        <w:t>执行</w:t>
      </w:r>
      <w:r>
        <w:rPr>
          <w:rFonts w:eastAsiaTheme="minorEastAsia" w:hint="eastAsia"/>
          <w:szCs w:val="24"/>
        </w:rPr>
        <w:t>工作</w:t>
      </w:r>
      <w:r w:rsidR="00981E14" w:rsidRPr="00981E14">
        <w:rPr>
          <w:rFonts w:eastAsiaTheme="minorEastAsia"/>
          <w:szCs w:val="24"/>
        </w:rPr>
        <w:t>。</w:t>
      </w:r>
      <w:r>
        <w:rPr>
          <w:rFonts w:eastAsiaTheme="minorEastAsia" w:hint="eastAsia"/>
          <w:szCs w:val="24"/>
        </w:rPr>
        <w:t>各机构及其国家合作方</w:t>
      </w:r>
      <w:r w:rsidR="00981E14" w:rsidRPr="00981E14">
        <w:rPr>
          <w:rFonts w:eastAsiaTheme="minorEastAsia"/>
          <w:szCs w:val="24"/>
        </w:rPr>
        <w:t>报告说，</w:t>
      </w:r>
      <w:r w:rsidR="006F3B03">
        <w:rPr>
          <w:rFonts w:eastAsiaTheme="minorEastAsia" w:hint="eastAsia"/>
          <w:szCs w:val="24"/>
        </w:rPr>
        <w:t>在</w:t>
      </w:r>
      <w:r w:rsidR="006F3B03" w:rsidRPr="00981E14">
        <w:rPr>
          <w:rFonts w:eastAsiaTheme="minorEastAsia"/>
          <w:szCs w:val="24"/>
        </w:rPr>
        <w:t>设计一个项目</w:t>
      </w:r>
      <w:r w:rsidR="006F3B03">
        <w:rPr>
          <w:rFonts w:eastAsiaTheme="minorEastAsia" w:hint="eastAsia"/>
          <w:szCs w:val="24"/>
        </w:rPr>
        <w:t>之前，</w:t>
      </w:r>
      <w:r w:rsidR="00981E14" w:rsidRPr="00981E14">
        <w:rPr>
          <w:rFonts w:eastAsiaTheme="minorEastAsia"/>
          <w:szCs w:val="24"/>
        </w:rPr>
        <w:t>需要</w:t>
      </w:r>
      <w:r w:rsidR="006F3B03">
        <w:rPr>
          <w:rFonts w:eastAsiaTheme="minorEastAsia" w:hint="eastAsia"/>
          <w:szCs w:val="24"/>
        </w:rPr>
        <w:t>详尽</w:t>
      </w:r>
      <w:r w:rsidR="00981E14" w:rsidRPr="00981E14">
        <w:rPr>
          <w:rFonts w:eastAsiaTheme="minorEastAsia"/>
          <w:szCs w:val="24"/>
        </w:rPr>
        <w:t>评估特定行业</w:t>
      </w:r>
      <w:r w:rsidR="006F3B03">
        <w:rPr>
          <w:rFonts w:eastAsiaTheme="minorEastAsia" w:hint="eastAsia"/>
          <w:szCs w:val="24"/>
        </w:rPr>
        <w:t>在全国范围内</w:t>
      </w:r>
      <w:r w:rsidR="00981E14" w:rsidRPr="00981E14">
        <w:rPr>
          <w:rFonts w:eastAsiaTheme="minorEastAsia"/>
          <w:szCs w:val="24"/>
        </w:rPr>
        <w:t>的需求和现实情况（例如</w:t>
      </w:r>
      <w:r w:rsidR="006F3B03">
        <w:rPr>
          <w:rFonts w:eastAsiaTheme="minorEastAsia" w:hint="eastAsia"/>
          <w:szCs w:val="24"/>
        </w:rPr>
        <w:t>为此进行调查、编写</w:t>
      </w:r>
      <w:r w:rsidR="00981E14" w:rsidRPr="00981E14">
        <w:rPr>
          <w:rFonts w:eastAsiaTheme="minorEastAsia"/>
          <w:szCs w:val="24"/>
        </w:rPr>
        <w:t>核查报告和</w:t>
      </w:r>
      <w:r w:rsidR="006F3B03">
        <w:rPr>
          <w:rFonts w:eastAsiaTheme="minorEastAsia" w:hint="eastAsia"/>
          <w:szCs w:val="24"/>
        </w:rPr>
        <w:t>进行</w:t>
      </w:r>
      <w:r w:rsidR="00981E14" w:rsidRPr="00981E14">
        <w:rPr>
          <w:rFonts w:eastAsiaTheme="minorEastAsia"/>
          <w:szCs w:val="24"/>
        </w:rPr>
        <w:t>审计），</w:t>
      </w:r>
      <w:r w:rsidR="006F3B03">
        <w:rPr>
          <w:rFonts w:eastAsiaTheme="minorEastAsia" w:hint="eastAsia"/>
          <w:szCs w:val="24"/>
        </w:rPr>
        <w:t>以</w:t>
      </w:r>
      <w:r w:rsidR="00981E14" w:rsidRPr="00981E14">
        <w:rPr>
          <w:rFonts w:eastAsiaTheme="minorEastAsia"/>
          <w:szCs w:val="24"/>
        </w:rPr>
        <w:t>把握项目的规模及其</w:t>
      </w:r>
      <w:r w:rsidR="006F3B03">
        <w:rPr>
          <w:rFonts w:eastAsiaTheme="minorEastAsia" w:hint="eastAsia"/>
          <w:szCs w:val="24"/>
        </w:rPr>
        <w:t>在</w:t>
      </w:r>
      <w:r w:rsidR="00981E14" w:rsidRPr="00981E14">
        <w:rPr>
          <w:rFonts w:eastAsiaTheme="minorEastAsia"/>
          <w:szCs w:val="24"/>
        </w:rPr>
        <w:t>区域</w:t>
      </w:r>
      <w:r w:rsidR="006F3B03">
        <w:rPr>
          <w:rFonts w:eastAsiaTheme="minorEastAsia" w:hint="eastAsia"/>
          <w:szCs w:val="24"/>
        </w:rPr>
        <w:t>内的</w:t>
      </w:r>
      <w:r w:rsidR="00981E14" w:rsidRPr="00981E14">
        <w:rPr>
          <w:rFonts w:eastAsiaTheme="minorEastAsia"/>
          <w:szCs w:val="24"/>
        </w:rPr>
        <w:t>分布。</w:t>
      </w:r>
      <w:r w:rsidR="006F3B03">
        <w:rPr>
          <w:rFonts w:eastAsiaTheme="minorEastAsia" w:hint="eastAsia"/>
          <w:szCs w:val="24"/>
        </w:rPr>
        <w:t>有一个</w:t>
      </w:r>
      <w:r w:rsidR="00981E14" w:rsidRPr="00981E14">
        <w:rPr>
          <w:rFonts w:eastAsiaTheme="minorEastAsia"/>
          <w:szCs w:val="24"/>
        </w:rPr>
        <w:t>大国在四年期间</w:t>
      </w:r>
      <w:r w:rsidR="006F3B03">
        <w:rPr>
          <w:rFonts w:eastAsiaTheme="minorEastAsia" w:hint="eastAsia"/>
          <w:szCs w:val="24"/>
        </w:rPr>
        <w:t>视察</w:t>
      </w:r>
      <w:r w:rsidR="00981E14" w:rsidRPr="00981E14">
        <w:rPr>
          <w:rFonts w:eastAsiaTheme="minorEastAsia"/>
          <w:szCs w:val="24"/>
        </w:rPr>
        <w:t>了</w:t>
      </w:r>
      <w:r w:rsidR="00981E14" w:rsidRPr="00981E14">
        <w:rPr>
          <w:rFonts w:eastAsiaTheme="minorEastAsia"/>
          <w:szCs w:val="24"/>
        </w:rPr>
        <w:t>2,100</w:t>
      </w:r>
      <w:r w:rsidR="00981E14" w:rsidRPr="00981E14">
        <w:rPr>
          <w:rFonts w:eastAsiaTheme="minorEastAsia"/>
          <w:szCs w:val="24"/>
        </w:rPr>
        <w:t>多家企业并建立了一个数据库，以</w:t>
      </w:r>
      <w:r w:rsidR="006F3B03">
        <w:rPr>
          <w:rFonts w:eastAsiaTheme="minorEastAsia" w:hint="eastAsia"/>
          <w:szCs w:val="24"/>
        </w:rPr>
        <w:t>合并</w:t>
      </w:r>
      <w:r w:rsidR="00981E14" w:rsidRPr="00981E14">
        <w:rPr>
          <w:rFonts w:eastAsiaTheme="minorEastAsia"/>
          <w:szCs w:val="24"/>
        </w:rPr>
        <w:t>不同</w:t>
      </w:r>
      <w:r w:rsidR="006F3B03">
        <w:rPr>
          <w:rFonts w:eastAsiaTheme="minorEastAsia" w:hint="eastAsia"/>
          <w:szCs w:val="24"/>
        </w:rPr>
        <w:t>行业</w:t>
      </w:r>
      <w:r w:rsidR="00981E14" w:rsidRPr="00981E14">
        <w:rPr>
          <w:rFonts w:eastAsiaTheme="minorEastAsia"/>
          <w:szCs w:val="24"/>
        </w:rPr>
        <w:t>的调查结果并</w:t>
      </w:r>
      <w:r w:rsidR="006F3B03">
        <w:rPr>
          <w:rFonts w:eastAsiaTheme="minorEastAsia" w:hint="eastAsia"/>
          <w:szCs w:val="24"/>
        </w:rPr>
        <w:t>很好地了解</w:t>
      </w:r>
      <w:r w:rsidR="00981E14" w:rsidRPr="00981E14">
        <w:rPr>
          <w:rFonts w:eastAsiaTheme="minorEastAsia"/>
          <w:szCs w:val="24"/>
        </w:rPr>
        <w:t>该国</w:t>
      </w:r>
      <w:r w:rsidR="006F3B03">
        <w:rPr>
          <w:rFonts w:eastAsiaTheme="minorEastAsia" w:hint="eastAsia"/>
          <w:szCs w:val="24"/>
        </w:rPr>
        <w:t>把</w:t>
      </w:r>
      <w:r w:rsidR="006F3B03" w:rsidRPr="006F3B03">
        <w:rPr>
          <w:rFonts w:eastAsiaTheme="minorEastAsia"/>
          <w:szCs w:val="24"/>
          <w:lang w:val="en-GB"/>
        </w:rPr>
        <w:t>四氯化碳</w:t>
      </w:r>
      <w:r w:rsidR="00981E14" w:rsidRPr="00981E14">
        <w:rPr>
          <w:rFonts w:eastAsiaTheme="minorEastAsia"/>
          <w:szCs w:val="24"/>
        </w:rPr>
        <w:t>用作溶剂</w:t>
      </w:r>
      <w:r w:rsidR="006F3B03">
        <w:rPr>
          <w:rFonts w:eastAsiaTheme="minorEastAsia" w:hint="eastAsia"/>
          <w:szCs w:val="24"/>
        </w:rPr>
        <w:t>的情况和所使用的</w:t>
      </w:r>
      <w:r w:rsidR="00981E14" w:rsidRPr="00981E14">
        <w:rPr>
          <w:rFonts w:eastAsiaTheme="minorEastAsia"/>
          <w:szCs w:val="24"/>
        </w:rPr>
        <w:t>替代品。</w:t>
      </w:r>
      <w:r w:rsidR="006F3B03">
        <w:rPr>
          <w:rFonts w:eastAsiaTheme="minorEastAsia" w:hint="eastAsia"/>
          <w:szCs w:val="24"/>
        </w:rPr>
        <w:t>人们还建议在发起项目之前对某些</w:t>
      </w:r>
      <w:r w:rsidR="00981E14" w:rsidRPr="00981E14">
        <w:rPr>
          <w:rFonts w:eastAsiaTheme="minorEastAsia"/>
          <w:szCs w:val="24"/>
        </w:rPr>
        <w:t>方法</w:t>
      </w:r>
      <w:r w:rsidR="006F3B03">
        <w:rPr>
          <w:rFonts w:eastAsiaTheme="minorEastAsia" w:hint="eastAsia"/>
          <w:szCs w:val="24"/>
        </w:rPr>
        <w:t>进行实地检验</w:t>
      </w:r>
      <w:r w:rsidR="00981E14" w:rsidRPr="00981E14">
        <w:rPr>
          <w:rFonts w:eastAsiaTheme="minorEastAsia"/>
          <w:szCs w:val="24"/>
        </w:rPr>
        <w:t>。</w:t>
      </w:r>
    </w:p>
    <w:p w14:paraId="5B48554B" w14:textId="726AD884" w:rsidR="00981E14" w:rsidRPr="00981E14" w:rsidRDefault="006F3B03" w:rsidP="00F80A18">
      <w:pPr>
        <w:pStyle w:val="ListParagraph"/>
        <w:numPr>
          <w:ilvl w:val="0"/>
          <w:numId w:val="11"/>
        </w:numPr>
        <w:ind w:left="0" w:firstLine="0"/>
        <w:rPr>
          <w:rFonts w:eastAsiaTheme="minorEastAsia"/>
          <w:szCs w:val="24"/>
        </w:rPr>
      </w:pPr>
      <w:r>
        <w:rPr>
          <w:rFonts w:eastAsiaTheme="minorEastAsia" w:hint="eastAsia"/>
          <w:szCs w:val="24"/>
        </w:rPr>
        <w:t>有</w:t>
      </w:r>
      <w:r w:rsidR="00981E14" w:rsidRPr="00981E14">
        <w:rPr>
          <w:rFonts w:eastAsiaTheme="minorEastAsia"/>
          <w:szCs w:val="24"/>
        </w:rPr>
        <w:t>一个机构赞扬与大型工业</w:t>
      </w:r>
      <w:r w:rsidR="009A7823">
        <w:rPr>
          <w:rFonts w:eastAsiaTheme="minorEastAsia" w:hint="eastAsia"/>
          <w:szCs w:val="24"/>
        </w:rPr>
        <w:t>行业</w:t>
      </w:r>
      <w:r w:rsidR="003F57B1">
        <w:rPr>
          <w:rFonts w:eastAsiaTheme="minorEastAsia" w:hint="eastAsia"/>
          <w:szCs w:val="24"/>
        </w:rPr>
        <w:t>进行</w:t>
      </w:r>
      <w:r w:rsidR="00981E14" w:rsidRPr="00981E14">
        <w:rPr>
          <w:rFonts w:eastAsiaTheme="minorEastAsia"/>
          <w:szCs w:val="24"/>
        </w:rPr>
        <w:t>协调</w:t>
      </w:r>
      <w:r w:rsidR="003F57B1">
        <w:rPr>
          <w:rFonts w:eastAsiaTheme="minorEastAsia" w:hint="eastAsia"/>
          <w:szCs w:val="24"/>
        </w:rPr>
        <w:t>，</w:t>
      </w:r>
      <w:r w:rsidR="00981E14" w:rsidRPr="00981E14">
        <w:rPr>
          <w:rFonts w:eastAsiaTheme="minorEastAsia"/>
          <w:szCs w:val="24"/>
        </w:rPr>
        <w:t>合并</w:t>
      </w:r>
      <w:r w:rsidR="009A7823">
        <w:rPr>
          <w:rFonts w:eastAsiaTheme="minorEastAsia" w:hint="eastAsia"/>
          <w:szCs w:val="24"/>
        </w:rPr>
        <w:t>分</w:t>
      </w:r>
      <w:r w:rsidR="00981E14" w:rsidRPr="00981E14">
        <w:rPr>
          <w:rFonts w:eastAsiaTheme="minorEastAsia"/>
          <w:szCs w:val="24"/>
        </w:rPr>
        <w:t>项目</w:t>
      </w:r>
      <w:r w:rsidR="009A7823">
        <w:rPr>
          <w:rFonts w:eastAsiaTheme="minorEastAsia" w:hint="eastAsia"/>
          <w:szCs w:val="24"/>
        </w:rPr>
        <w:t>的做法</w:t>
      </w:r>
      <w:r w:rsidR="00981E14" w:rsidRPr="00981E14">
        <w:rPr>
          <w:rFonts w:eastAsiaTheme="minorEastAsia"/>
          <w:szCs w:val="24"/>
        </w:rPr>
        <w:t>，</w:t>
      </w:r>
      <w:r w:rsidR="009A7823">
        <w:rPr>
          <w:rFonts w:eastAsiaTheme="minorEastAsia" w:hint="eastAsia"/>
          <w:szCs w:val="24"/>
        </w:rPr>
        <w:t>这样做是为了</w:t>
      </w:r>
      <w:r w:rsidR="00981E14" w:rsidRPr="00981E14">
        <w:rPr>
          <w:rFonts w:eastAsiaTheme="minorEastAsia"/>
          <w:szCs w:val="24"/>
        </w:rPr>
        <w:t>克服该</w:t>
      </w:r>
      <w:r w:rsidR="009A7823">
        <w:rPr>
          <w:rFonts w:eastAsiaTheme="minorEastAsia" w:hint="eastAsia"/>
          <w:szCs w:val="24"/>
        </w:rPr>
        <w:t>行业</w:t>
      </w:r>
      <w:r w:rsidR="00981E14" w:rsidRPr="00981E14">
        <w:rPr>
          <w:rFonts w:eastAsiaTheme="minorEastAsia"/>
          <w:szCs w:val="24"/>
        </w:rPr>
        <w:t>面临的管理和技术能力</w:t>
      </w:r>
      <w:r w:rsidR="009A7823">
        <w:rPr>
          <w:rFonts w:eastAsiaTheme="minorEastAsia" w:hint="eastAsia"/>
          <w:szCs w:val="24"/>
        </w:rPr>
        <w:t>不足问题</w:t>
      </w:r>
      <w:r w:rsidR="00981E14" w:rsidRPr="00981E14">
        <w:rPr>
          <w:rFonts w:eastAsiaTheme="minorEastAsia"/>
          <w:szCs w:val="24"/>
        </w:rPr>
        <w:t>。但是，</w:t>
      </w:r>
      <w:r w:rsidR="009A7823">
        <w:rPr>
          <w:rFonts w:eastAsiaTheme="minorEastAsia" w:hint="eastAsia"/>
          <w:szCs w:val="24"/>
        </w:rPr>
        <w:t>必须考虑</w:t>
      </w:r>
      <w:r w:rsidR="00981E14" w:rsidRPr="00981E14">
        <w:rPr>
          <w:rFonts w:eastAsiaTheme="minorEastAsia"/>
          <w:szCs w:val="24"/>
        </w:rPr>
        <w:t>这种方法</w:t>
      </w:r>
      <w:r w:rsidR="009A7823">
        <w:rPr>
          <w:rFonts w:eastAsiaTheme="minorEastAsia" w:hint="eastAsia"/>
          <w:szCs w:val="24"/>
        </w:rPr>
        <w:t>的局限性，</w:t>
      </w:r>
      <w:r w:rsidR="00981E14" w:rsidRPr="00981E14">
        <w:rPr>
          <w:rFonts w:eastAsiaTheme="minorEastAsia"/>
          <w:szCs w:val="24"/>
        </w:rPr>
        <w:t>即</w:t>
      </w:r>
      <w:r w:rsidR="009A7823">
        <w:rPr>
          <w:rFonts w:eastAsiaTheme="minorEastAsia" w:hint="eastAsia"/>
          <w:szCs w:val="24"/>
        </w:rPr>
        <w:t>项目执行时间</w:t>
      </w:r>
      <w:r w:rsidR="00981E14" w:rsidRPr="00981E14">
        <w:rPr>
          <w:rFonts w:eastAsiaTheme="minorEastAsia"/>
          <w:szCs w:val="24"/>
        </w:rPr>
        <w:t>长</w:t>
      </w:r>
      <w:r w:rsidR="009A7823">
        <w:rPr>
          <w:rFonts w:eastAsiaTheme="minorEastAsia" w:hint="eastAsia"/>
          <w:szCs w:val="24"/>
        </w:rPr>
        <w:t>，而且须考虑所涉国家</w:t>
      </w:r>
      <w:r w:rsidR="00981E14" w:rsidRPr="00981E14">
        <w:rPr>
          <w:rFonts w:eastAsiaTheme="minorEastAsia"/>
          <w:szCs w:val="24"/>
        </w:rPr>
        <w:t>的社会经济和政策</w:t>
      </w:r>
      <w:r w:rsidR="009A7823">
        <w:rPr>
          <w:rFonts w:eastAsiaTheme="minorEastAsia" w:hint="eastAsia"/>
          <w:szCs w:val="24"/>
        </w:rPr>
        <w:t>环境</w:t>
      </w:r>
      <w:r w:rsidR="00981E14" w:rsidRPr="00981E14">
        <w:rPr>
          <w:rFonts w:eastAsiaTheme="minorEastAsia"/>
          <w:szCs w:val="24"/>
        </w:rPr>
        <w:t>。</w:t>
      </w:r>
    </w:p>
    <w:p w14:paraId="00FD11A4" w14:textId="106A6F37" w:rsidR="00981E14" w:rsidRPr="00981E14" w:rsidRDefault="009A7823" w:rsidP="00F80A18">
      <w:pPr>
        <w:pStyle w:val="ListParagraph"/>
        <w:numPr>
          <w:ilvl w:val="0"/>
          <w:numId w:val="11"/>
        </w:numPr>
        <w:ind w:left="0" w:firstLine="0"/>
        <w:rPr>
          <w:rFonts w:eastAsiaTheme="minorEastAsia"/>
          <w:szCs w:val="24"/>
        </w:rPr>
      </w:pPr>
      <w:r w:rsidRPr="00981E14">
        <w:rPr>
          <w:rFonts w:eastAsiaTheme="minorEastAsia"/>
          <w:szCs w:val="24"/>
        </w:rPr>
        <w:lastRenderedPageBreak/>
        <w:t>成功项目</w:t>
      </w:r>
      <w:r>
        <w:rPr>
          <w:rFonts w:eastAsiaTheme="minorEastAsia" w:hint="eastAsia"/>
          <w:szCs w:val="24"/>
        </w:rPr>
        <w:t>提出的</w:t>
      </w:r>
      <w:r w:rsidR="00981E14" w:rsidRPr="00981E14">
        <w:rPr>
          <w:rFonts w:eastAsiaTheme="minorEastAsia"/>
          <w:szCs w:val="24"/>
        </w:rPr>
        <w:t>其他经验教训</w:t>
      </w:r>
      <w:r>
        <w:rPr>
          <w:rFonts w:eastAsiaTheme="minorEastAsia" w:hint="eastAsia"/>
          <w:szCs w:val="24"/>
        </w:rPr>
        <w:t>除其他外</w:t>
      </w:r>
      <w:r w:rsidR="00981E14" w:rsidRPr="0034407C">
        <w:rPr>
          <w:rFonts w:eastAsiaTheme="minorEastAsia"/>
          <w:szCs w:val="24"/>
        </w:rPr>
        <w:t>包括</w:t>
      </w:r>
      <w:r w:rsidR="00981E14" w:rsidRPr="00981E14">
        <w:rPr>
          <w:rFonts w:eastAsiaTheme="minorEastAsia"/>
          <w:szCs w:val="24"/>
        </w:rPr>
        <w:t>：精心策划</w:t>
      </w:r>
      <w:r w:rsidR="003F57B1">
        <w:rPr>
          <w:rFonts w:eastAsiaTheme="minorEastAsia" w:hint="eastAsia"/>
          <w:szCs w:val="24"/>
        </w:rPr>
        <w:t>的</w:t>
      </w:r>
      <w:r w:rsidR="00981E14" w:rsidRPr="00981E14">
        <w:rPr>
          <w:rFonts w:eastAsiaTheme="minorEastAsia"/>
          <w:szCs w:val="24"/>
        </w:rPr>
        <w:t>培训</w:t>
      </w:r>
      <w:r>
        <w:rPr>
          <w:rFonts w:eastAsiaTheme="minorEastAsia" w:hint="eastAsia"/>
          <w:szCs w:val="24"/>
        </w:rPr>
        <w:t>活动；提高</w:t>
      </w:r>
      <w:r w:rsidR="00981E14" w:rsidRPr="00981E14">
        <w:rPr>
          <w:rFonts w:eastAsiaTheme="minorEastAsia"/>
          <w:szCs w:val="24"/>
        </w:rPr>
        <w:t>公众意识</w:t>
      </w:r>
      <w:r>
        <w:rPr>
          <w:rFonts w:eastAsiaTheme="minorEastAsia" w:hint="eastAsia"/>
          <w:szCs w:val="24"/>
        </w:rPr>
        <w:t>的战略</w:t>
      </w:r>
      <w:r w:rsidR="00981E14" w:rsidRPr="00981E14">
        <w:rPr>
          <w:rFonts w:eastAsiaTheme="minorEastAsia"/>
          <w:szCs w:val="24"/>
        </w:rPr>
        <w:t>和获取信息</w:t>
      </w:r>
      <w:r>
        <w:rPr>
          <w:rFonts w:eastAsiaTheme="minorEastAsia" w:hint="eastAsia"/>
          <w:szCs w:val="24"/>
        </w:rPr>
        <w:t>的机会；</w:t>
      </w:r>
      <w:r w:rsidR="00981E14" w:rsidRPr="00981E14">
        <w:rPr>
          <w:rFonts w:eastAsiaTheme="minorEastAsia"/>
          <w:szCs w:val="24"/>
        </w:rPr>
        <w:t>利益</w:t>
      </w:r>
      <w:r>
        <w:rPr>
          <w:rFonts w:eastAsiaTheme="minorEastAsia" w:hint="eastAsia"/>
          <w:szCs w:val="24"/>
        </w:rPr>
        <w:t>攸关方关于采用</w:t>
      </w:r>
      <w:r w:rsidR="00981E14" w:rsidRPr="00981E14">
        <w:rPr>
          <w:rFonts w:eastAsiaTheme="minorEastAsia"/>
          <w:szCs w:val="24"/>
        </w:rPr>
        <w:t>替代技术的承诺</w:t>
      </w:r>
      <w:r>
        <w:rPr>
          <w:rFonts w:eastAsiaTheme="minorEastAsia" w:hint="eastAsia"/>
          <w:szCs w:val="24"/>
        </w:rPr>
        <w:t>；使用</w:t>
      </w:r>
      <w:r w:rsidR="00981E14" w:rsidRPr="00981E14">
        <w:rPr>
          <w:rFonts w:eastAsiaTheme="minorEastAsia"/>
          <w:szCs w:val="24"/>
        </w:rPr>
        <w:t>易燃制冷剂</w:t>
      </w:r>
      <w:r>
        <w:rPr>
          <w:rFonts w:eastAsiaTheme="minorEastAsia" w:hint="eastAsia"/>
          <w:szCs w:val="24"/>
        </w:rPr>
        <w:t>进行维修保养的</w:t>
      </w:r>
      <w:r w:rsidR="00981E14" w:rsidRPr="00981E14">
        <w:rPr>
          <w:rFonts w:eastAsiaTheme="minorEastAsia"/>
          <w:szCs w:val="24"/>
        </w:rPr>
        <w:t>能力有限</w:t>
      </w:r>
      <w:r>
        <w:rPr>
          <w:rFonts w:eastAsiaTheme="minorEastAsia" w:hint="eastAsia"/>
          <w:szCs w:val="24"/>
        </w:rPr>
        <w:t>；</w:t>
      </w:r>
      <w:r w:rsidR="00981E14" w:rsidRPr="00981E14">
        <w:rPr>
          <w:rFonts w:eastAsiaTheme="minorEastAsia"/>
          <w:szCs w:val="24"/>
        </w:rPr>
        <w:t>政府承诺</w:t>
      </w:r>
      <w:r>
        <w:rPr>
          <w:rFonts w:eastAsiaTheme="minorEastAsia" w:hint="eastAsia"/>
          <w:szCs w:val="24"/>
        </w:rPr>
        <w:t>；</w:t>
      </w:r>
      <w:r w:rsidR="00981E14" w:rsidRPr="00981E14">
        <w:rPr>
          <w:rFonts w:eastAsiaTheme="minorEastAsia"/>
          <w:szCs w:val="24"/>
        </w:rPr>
        <w:t>地缘政治问题。</w:t>
      </w:r>
    </w:p>
    <w:p w14:paraId="079A6991" w14:textId="5E394D4C" w:rsidR="00981E14" w:rsidRPr="006141CC" w:rsidRDefault="0045581C" w:rsidP="00F80A18">
      <w:pPr>
        <w:pStyle w:val="ListParagraph"/>
        <w:numPr>
          <w:ilvl w:val="0"/>
          <w:numId w:val="11"/>
        </w:numPr>
        <w:ind w:left="0" w:firstLine="0"/>
        <w:rPr>
          <w:rFonts w:eastAsiaTheme="minorEastAsia"/>
          <w:szCs w:val="24"/>
        </w:rPr>
      </w:pPr>
      <w:r w:rsidRPr="006141CC">
        <w:rPr>
          <w:rFonts w:eastAsiaTheme="minorEastAsia" w:hint="eastAsia"/>
          <w:szCs w:val="24"/>
        </w:rPr>
        <w:t>培训活动应该精心策划，在所有层面</w:t>
      </w:r>
      <w:r w:rsidRPr="006141CC">
        <w:rPr>
          <w:rFonts w:eastAsiaTheme="minorEastAsia"/>
          <w:szCs w:val="24"/>
        </w:rPr>
        <w:t>（例如，机构</w:t>
      </w:r>
      <w:r w:rsidRPr="006141CC">
        <w:rPr>
          <w:rFonts w:eastAsiaTheme="minorEastAsia" w:hint="eastAsia"/>
          <w:szCs w:val="24"/>
        </w:rPr>
        <w:t>、</w:t>
      </w:r>
      <w:r w:rsidRPr="006141CC">
        <w:rPr>
          <w:rFonts w:eastAsiaTheme="minorEastAsia"/>
          <w:szCs w:val="24"/>
        </w:rPr>
        <w:t>政府技术培训机构和行业的</w:t>
      </w:r>
      <w:r w:rsidR="008C53B7" w:rsidRPr="006141CC">
        <w:rPr>
          <w:rFonts w:eastAsiaTheme="minorEastAsia" w:hint="eastAsia"/>
          <w:szCs w:val="24"/>
        </w:rPr>
        <w:t>技师</w:t>
      </w:r>
      <w:r w:rsidRPr="006141CC">
        <w:rPr>
          <w:rFonts w:eastAsiaTheme="minorEastAsia"/>
          <w:szCs w:val="24"/>
        </w:rPr>
        <w:t>）</w:t>
      </w:r>
      <w:r w:rsidR="008C53B7" w:rsidRPr="006141CC">
        <w:rPr>
          <w:rFonts w:eastAsiaTheme="minorEastAsia" w:hint="eastAsia"/>
          <w:szCs w:val="24"/>
        </w:rPr>
        <w:t>产生乘数效应，从而能够促进可持续性。</w:t>
      </w:r>
      <w:r w:rsidR="00981E14" w:rsidRPr="006141CC">
        <w:rPr>
          <w:rFonts w:eastAsiaTheme="minorEastAsia"/>
          <w:szCs w:val="24"/>
        </w:rPr>
        <w:t>在大国，必须进行良好的培训协调，以覆盖地理上分散的</w:t>
      </w:r>
      <w:r w:rsidR="006141CC" w:rsidRPr="006141CC">
        <w:rPr>
          <w:rFonts w:eastAsiaTheme="minorEastAsia" w:hint="eastAsia"/>
          <w:szCs w:val="24"/>
        </w:rPr>
        <w:t>行业</w:t>
      </w:r>
      <w:r w:rsidR="00981E14" w:rsidRPr="006141CC">
        <w:rPr>
          <w:rFonts w:eastAsiaTheme="minorEastAsia"/>
          <w:szCs w:val="24"/>
        </w:rPr>
        <w:t>。多数国家和机构都提到需要</w:t>
      </w:r>
      <w:r w:rsidR="006141CC" w:rsidRPr="006141CC">
        <w:rPr>
          <w:rFonts w:eastAsiaTheme="minorEastAsia" w:hint="eastAsia"/>
          <w:szCs w:val="24"/>
        </w:rPr>
        <w:t>不断进行</w:t>
      </w:r>
      <w:r w:rsidR="00981E14" w:rsidRPr="006141CC">
        <w:rPr>
          <w:rFonts w:eastAsiaTheme="minorEastAsia"/>
          <w:szCs w:val="24"/>
        </w:rPr>
        <w:t>体制建设和能力建设，</w:t>
      </w:r>
      <w:r w:rsidR="006141CC" w:rsidRPr="006141CC">
        <w:rPr>
          <w:rFonts w:eastAsiaTheme="minorEastAsia" w:hint="eastAsia"/>
          <w:szCs w:val="24"/>
        </w:rPr>
        <w:t>由于</w:t>
      </w:r>
      <w:r w:rsidR="006141CC" w:rsidRPr="006141CC">
        <w:rPr>
          <w:rFonts w:eastAsiaTheme="minorEastAsia"/>
          <w:szCs w:val="24"/>
        </w:rPr>
        <w:t>技术和新</w:t>
      </w:r>
      <w:r w:rsidR="006141CC" w:rsidRPr="006141CC">
        <w:rPr>
          <w:rFonts w:eastAsiaTheme="minorEastAsia" w:hint="eastAsia"/>
          <w:szCs w:val="24"/>
        </w:rPr>
        <w:t>法规</w:t>
      </w:r>
      <w:r w:rsidR="006141CC" w:rsidRPr="006141CC">
        <w:rPr>
          <w:rFonts w:eastAsiaTheme="minorEastAsia"/>
          <w:szCs w:val="24"/>
        </w:rPr>
        <w:t>的</w:t>
      </w:r>
      <w:r w:rsidR="006141CC" w:rsidRPr="006141CC">
        <w:rPr>
          <w:rFonts w:eastAsiaTheme="minorEastAsia" w:hint="eastAsia"/>
          <w:szCs w:val="24"/>
        </w:rPr>
        <w:t>逐渐</w:t>
      </w:r>
      <w:r w:rsidR="006141CC" w:rsidRPr="006141CC">
        <w:rPr>
          <w:rFonts w:eastAsiaTheme="minorEastAsia"/>
          <w:szCs w:val="24"/>
        </w:rPr>
        <w:t>变化</w:t>
      </w:r>
      <w:r w:rsidR="006141CC" w:rsidRPr="006141CC">
        <w:rPr>
          <w:rFonts w:eastAsiaTheme="minorEastAsia" w:hint="eastAsia"/>
          <w:szCs w:val="24"/>
        </w:rPr>
        <w:t>，</w:t>
      </w:r>
      <w:r w:rsidR="00981E14" w:rsidRPr="006141CC">
        <w:rPr>
          <w:rFonts w:eastAsiaTheme="minorEastAsia"/>
          <w:szCs w:val="24"/>
        </w:rPr>
        <w:t>特别</w:t>
      </w:r>
      <w:r w:rsidR="006141CC" w:rsidRPr="006141CC">
        <w:rPr>
          <w:rFonts w:eastAsiaTheme="minorEastAsia" w:hint="eastAsia"/>
          <w:szCs w:val="24"/>
        </w:rPr>
        <w:t>要不断进行</w:t>
      </w:r>
      <w:r w:rsidR="00981E14" w:rsidRPr="006141CC">
        <w:rPr>
          <w:rFonts w:eastAsiaTheme="minorEastAsia"/>
          <w:szCs w:val="24"/>
        </w:rPr>
        <w:t>海关官员和制冷</w:t>
      </w:r>
      <w:r w:rsidR="006141CC" w:rsidRPr="006141CC">
        <w:rPr>
          <w:rFonts w:eastAsiaTheme="minorEastAsia" w:hint="eastAsia"/>
          <w:szCs w:val="24"/>
        </w:rPr>
        <w:t>技师的能力建设</w:t>
      </w:r>
      <w:r w:rsidR="00981E14" w:rsidRPr="006141CC">
        <w:rPr>
          <w:rFonts w:eastAsiaTheme="minorEastAsia"/>
          <w:szCs w:val="24"/>
        </w:rPr>
        <w:t>。</w:t>
      </w:r>
    </w:p>
    <w:p w14:paraId="49D0A0DD" w14:textId="1205B457" w:rsidR="00981E14" w:rsidRPr="00981E14" w:rsidRDefault="006141CC" w:rsidP="00F80A18">
      <w:pPr>
        <w:pStyle w:val="ListParagraph"/>
        <w:numPr>
          <w:ilvl w:val="0"/>
          <w:numId w:val="11"/>
        </w:numPr>
        <w:ind w:left="0" w:firstLine="0"/>
        <w:rPr>
          <w:rFonts w:eastAsiaTheme="minorEastAsia"/>
          <w:szCs w:val="24"/>
        </w:rPr>
      </w:pPr>
      <w:r>
        <w:rPr>
          <w:rFonts w:eastAsiaTheme="minorEastAsia" w:hint="eastAsia"/>
          <w:szCs w:val="24"/>
        </w:rPr>
        <w:t>人们一再提到，公众意识是</w:t>
      </w:r>
      <w:r w:rsidR="00981E14" w:rsidRPr="00981E14">
        <w:rPr>
          <w:rFonts w:eastAsiaTheme="minorEastAsia"/>
          <w:szCs w:val="24"/>
        </w:rPr>
        <w:t>一个成功项目</w:t>
      </w:r>
      <w:r>
        <w:rPr>
          <w:rFonts w:eastAsiaTheme="minorEastAsia" w:hint="eastAsia"/>
          <w:szCs w:val="24"/>
        </w:rPr>
        <w:t>的必不可少的一部分</w:t>
      </w:r>
      <w:r w:rsidR="00981E14" w:rsidRPr="00981E14">
        <w:rPr>
          <w:rFonts w:eastAsiaTheme="minorEastAsia"/>
          <w:szCs w:val="24"/>
        </w:rPr>
        <w:t>。</w:t>
      </w:r>
      <w:r>
        <w:rPr>
          <w:rFonts w:eastAsiaTheme="minorEastAsia" w:hint="eastAsia"/>
          <w:szCs w:val="24"/>
        </w:rPr>
        <w:t>有</w:t>
      </w:r>
      <w:r w:rsidR="00981E14" w:rsidRPr="00981E14">
        <w:rPr>
          <w:rFonts w:eastAsiaTheme="minorEastAsia"/>
          <w:szCs w:val="24"/>
        </w:rPr>
        <w:t>一个机构</w:t>
      </w:r>
      <w:r>
        <w:rPr>
          <w:rFonts w:eastAsiaTheme="minorEastAsia" w:hint="eastAsia"/>
          <w:szCs w:val="24"/>
        </w:rPr>
        <w:t>在</w:t>
      </w:r>
      <w:r w:rsidR="00981E14" w:rsidRPr="00981E14">
        <w:rPr>
          <w:rFonts w:eastAsiaTheme="minorEastAsia"/>
          <w:szCs w:val="24"/>
        </w:rPr>
        <w:t>网上</w:t>
      </w:r>
      <w:r w:rsidRPr="00981E14">
        <w:rPr>
          <w:rFonts w:eastAsiaTheme="minorEastAsia"/>
          <w:szCs w:val="24"/>
        </w:rPr>
        <w:t>提供</w:t>
      </w:r>
      <w:r w:rsidR="00981E14" w:rsidRPr="00981E14">
        <w:rPr>
          <w:rFonts w:eastAsiaTheme="minorEastAsia"/>
          <w:szCs w:val="24"/>
        </w:rPr>
        <w:t>知识和学习材料</w:t>
      </w:r>
      <w:r>
        <w:rPr>
          <w:rFonts w:eastAsiaTheme="minorEastAsia" w:hint="eastAsia"/>
          <w:szCs w:val="24"/>
        </w:rPr>
        <w:t>，以</w:t>
      </w:r>
      <w:r w:rsidR="00981E14" w:rsidRPr="00981E14">
        <w:rPr>
          <w:rFonts w:eastAsiaTheme="minorEastAsia"/>
          <w:szCs w:val="24"/>
        </w:rPr>
        <w:t>弥合知识</w:t>
      </w:r>
      <w:r>
        <w:rPr>
          <w:rFonts w:eastAsiaTheme="minorEastAsia" w:hint="eastAsia"/>
          <w:szCs w:val="24"/>
        </w:rPr>
        <w:t>差距</w:t>
      </w:r>
      <w:r w:rsidR="00981E14" w:rsidRPr="00981E14">
        <w:rPr>
          <w:rFonts w:eastAsiaTheme="minorEastAsia"/>
          <w:szCs w:val="24"/>
        </w:rPr>
        <w:t>。</w:t>
      </w:r>
      <w:r>
        <w:rPr>
          <w:rFonts w:eastAsiaTheme="minorEastAsia" w:hint="eastAsia"/>
          <w:szCs w:val="24"/>
        </w:rPr>
        <w:t>在</w:t>
      </w:r>
      <w:r w:rsidR="00981E14" w:rsidRPr="00981E14">
        <w:rPr>
          <w:rFonts w:eastAsiaTheme="minorEastAsia"/>
          <w:szCs w:val="24"/>
        </w:rPr>
        <w:t>进口管制</w:t>
      </w:r>
      <w:r>
        <w:rPr>
          <w:rFonts w:eastAsiaTheme="minorEastAsia" w:hint="eastAsia"/>
          <w:szCs w:val="24"/>
        </w:rPr>
        <w:t>方面</w:t>
      </w:r>
      <w:r w:rsidR="00981E14" w:rsidRPr="00981E14">
        <w:rPr>
          <w:rFonts w:eastAsiaTheme="minorEastAsia"/>
          <w:szCs w:val="24"/>
        </w:rPr>
        <w:t>，一个</w:t>
      </w:r>
      <w:r>
        <w:rPr>
          <w:rFonts w:eastAsiaTheme="minorEastAsia" w:hint="eastAsia"/>
          <w:szCs w:val="24"/>
        </w:rPr>
        <w:t>国家</w:t>
      </w:r>
      <w:r w:rsidR="00981E14" w:rsidRPr="00981E14">
        <w:rPr>
          <w:rFonts w:eastAsiaTheme="minorEastAsia"/>
          <w:szCs w:val="24"/>
        </w:rPr>
        <w:t>的</w:t>
      </w:r>
      <w:r>
        <w:rPr>
          <w:rFonts w:eastAsiaTheme="minorEastAsia" w:hint="eastAsia"/>
          <w:szCs w:val="24"/>
        </w:rPr>
        <w:t>海关</w:t>
      </w:r>
      <w:r w:rsidR="00F74DDC">
        <w:rPr>
          <w:rFonts w:eastAsiaTheme="minorEastAsia" w:hint="eastAsia"/>
          <w:szCs w:val="24"/>
        </w:rPr>
        <w:t>署采用了一个“一窗制”进出口管制</w:t>
      </w:r>
      <w:r w:rsidR="00981E14" w:rsidRPr="00981E14">
        <w:rPr>
          <w:rFonts w:eastAsiaTheme="minorEastAsia"/>
          <w:szCs w:val="24"/>
        </w:rPr>
        <w:t>信息管理系统，</w:t>
      </w:r>
      <w:r w:rsidR="00F74DDC">
        <w:rPr>
          <w:rFonts w:eastAsiaTheme="minorEastAsia" w:hint="eastAsia"/>
          <w:szCs w:val="24"/>
        </w:rPr>
        <w:t>把</w:t>
      </w:r>
      <w:r w:rsidR="00981E14" w:rsidRPr="00981E14">
        <w:rPr>
          <w:rFonts w:eastAsiaTheme="minorEastAsia"/>
          <w:szCs w:val="24"/>
        </w:rPr>
        <w:t>消耗臭氧层物质配额和许可证制度</w:t>
      </w:r>
      <w:r w:rsidR="00F74DDC">
        <w:rPr>
          <w:rFonts w:eastAsiaTheme="minorEastAsia" w:hint="eastAsia"/>
          <w:szCs w:val="24"/>
        </w:rPr>
        <w:t>综合在一起，</w:t>
      </w:r>
      <w:r w:rsidR="00981E14" w:rsidRPr="00981E14">
        <w:rPr>
          <w:rFonts w:eastAsiaTheme="minorEastAsia"/>
          <w:szCs w:val="24"/>
        </w:rPr>
        <w:t>使数据管理更</w:t>
      </w:r>
      <w:r w:rsidR="00F74DDC">
        <w:rPr>
          <w:rFonts w:eastAsiaTheme="minorEastAsia" w:hint="eastAsia"/>
          <w:szCs w:val="24"/>
        </w:rPr>
        <w:t>加易行、</w:t>
      </w:r>
      <w:r w:rsidR="00981E14" w:rsidRPr="00981E14">
        <w:rPr>
          <w:rFonts w:eastAsiaTheme="minorEastAsia"/>
          <w:szCs w:val="24"/>
        </w:rPr>
        <w:t>快速</w:t>
      </w:r>
      <w:r w:rsidR="00F74DDC">
        <w:rPr>
          <w:rFonts w:eastAsiaTheme="minorEastAsia" w:hint="eastAsia"/>
          <w:szCs w:val="24"/>
        </w:rPr>
        <w:t>和权力下放</w:t>
      </w:r>
      <w:r w:rsidR="00981E14" w:rsidRPr="00981E14">
        <w:rPr>
          <w:rFonts w:eastAsiaTheme="minorEastAsia"/>
          <w:szCs w:val="24"/>
        </w:rPr>
        <w:t>，以</w:t>
      </w:r>
      <w:r w:rsidR="00F74DDC">
        <w:rPr>
          <w:rFonts w:eastAsiaTheme="minorEastAsia" w:hint="eastAsia"/>
          <w:szCs w:val="24"/>
        </w:rPr>
        <w:t>改进涉及包括最后用户在内的所有有关方面的办事流程</w:t>
      </w:r>
      <w:r w:rsidR="00981E14" w:rsidRPr="00981E14">
        <w:rPr>
          <w:rFonts w:eastAsiaTheme="minorEastAsia"/>
          <w:szCs w:val="24"/>
        </w:rPr>
        <w:t>。</w:t>
      </w:r>
    </w:p>
    <w:p w14:paraId="63B824AC" w14:textId="5DBDDE8F"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关于</w:t>
      </w:r>
      <w:r w:rsidR="00F74DDC">
        <w:rPr>
          <w:rFonts w:eastAsiaTheme="minorEastAsia" w:hint="eastAsia"/>
          <w:szCs w:val="24"/>
        </w:rPr>
        <w:t>可以得到的</w:t>
      </w:r>
      <w:r w:rsidRPr="00981E14">
        <w:rPr>
          <w:rFonts w:eastAsiaTheme="minorEastAsia"/>
          <w:szCs w:val="24"/>
        </w:rPr>
        <w:t>替代技术，所有</w:t>
      </w:r>
      <w:r w:rsidR="00F74DDC">
        <w:rPr>
          <w:rFonts w:eastAsiaTheme="minorEastAsia"/>
          <w:szCs w:val="24"/>
        </w:rPr>
        <w:t>利益攸关方</w:t>
      </w:r>
      <w:r w:rsidRPr="00981E14">
        <w:rPr>
          <w:rFonts w:eastAsiaTheme="minorEastAsia"/>
          <w:szCs w:val="24"/>
        </w:rPr>
        <w:t>的承诺</w:t>
      </w:r>
      <w:r w:rsidR="00F74DDC">
        <w:rPr>
          <w:rFonts w:eastAsiaTheme="minorEastAsia" w:hint="eastAsia"/>
          <w:szCs w:val="24"/>
        </w:rPr>
        <w:t>对于克服在采用新技术时所面临的挑战时</w:t>
      </w:r>
      <w:r w:rsidRPr="00981E14">
        <w:rPr>
          <w:rFonts w:eastAsiaTheme="minorEastAsia"/>
          <w:szCs w:val="24"/>
        </w:rPr>
        <w:t>至关重要。</w:t>
      </w:r>
      <w:r w:rsidR="00B5139F">
        <w:rPr>
          <w:rFonts w:eastAsiaTheme="minorEastAsia" w:hint="eastAsia"/>
          <w:szCs w:val="24"/>
        </w:rPr>
        <w:t>如果</w:t>
      </w:r>
      <w:r w:rsidR="003F57B1" w:rsidRPr="00981E14">
        <w:rPr>
          <w:rFonts w:eastAsiaTheme="minorEastAsia"/>
          <w:szCs w:val="24"/>
        </w:rPr>
        <w:t>本地</w:t>
      </w:r>
      <w:r w:rsidR="00B5139F">
        <w:rPr>
          <w:rFonts w:eastAsiaTheme="minorEastAsia" w:hint="eastAsia"/>
          <w:szCs w:val="24"/>
        </w:rPr>
        <w:t>有</w:t>
      </w:r>
      <w:r w:rsidR="00B5139F" w:rsidRPr="00981E14">
        <w:rPr>
          <w:rFonts w:eastAsiaTheme="minorEastAsia"/>
          <w:szCs w:val="24"/>
        </w:rPr>
        <w:t>受控物质</w:t>
      </w:r>
      <w:r w:rsidR="00B5139F">
        <w:rPr>
          <w:rFonts w:eastAsiaTheme="minorEastAsia" w:hint="eastAsia"/>
          <w:szCs w:val="24"/>
        </w:rPr>
        <w:t>替代品的</w:t>
      </w:r>
      <w:r w:rsidRPr="00981E14">
        <w:rPr>
          <w:rFonts w:eastAsiaTheme="minorEastAsia"/>
          <w:szCs w:val="24"/>
        </w:rPr>
        <w:t>供应商</w:t>
      </w:r>
      <w:r w:rsidR="00B5139F">
        <w:rPr>
          <w:rFonts w:eastAsiaTheme="minorEastAsia" w:hint="eastAsia"/>
          <w:szCs w:val="24"/>
        </w:rPr>
        <w:t>以及替代品带来</w:t>
      </w:r>
      <w:r w:rsidRPr="00981E14">
        <w:rPr>
          <w:rFonts w:eastAsiaTheme="minorEastAsia"/>
          <w:szCs w:val="24"/>
        </w:rPr>
        <w:t>其他好处</w:t>
      </w:r>
      <w:r w:rsidR="00B5139F" w:rsidRPr="00981E14">
        <w:rPr>
          <w:rFonts w:eastAsiaTheme="minorEastAsia"/>
          <w:szCs w:val="24"/>
        </w:rPr>
        <w:t>（即能源效率）</w:t>
      </w:r>
      <w:r w:rsidRPr="00981E14">
        <w:rPr>
          <w:rFonts w:eastAsiaTheme="minorEastAsia"/>
          <w:szCs w:val="24"/>
        </w:rPr>
        <w:t>，</w:t>
      </w:r>
      <w:r w:rsidR="00B5139F">
        <w:rPr>
          <w:rFonts w:eastAsiaTheme="minorEastAsia" w:hint="eastAsia"/>
          <w:szCs w:val="24"/>
        </w:rPr>
        <w:t>将</w:t>
      </w:r>
      <w:r w:rsidRPr="00981E14">
        <w:rPr>
          <w:rFonts w:eastAsiaTheme="minorEastAsia"/>
          <w:szCs w:val="24"/>
        </w:rPr>
        <w:t>有利于</w:t>
      </w:r>
      <w:r w:rsidR="00B5139F">
        <w:rPr>
          <w:rFonts w:eastAsiaTheme="minorEastAsia" w:hint="eastAsia"/>
          <w:szCs w:val="24"/>
        </w:rPr>
        <w:t>加强</w:t>
      </w:r>
      <w:r w:rsidR="00B5139F">
        <w:rPr>
          <w:rFonts w:eastAsiaTheme="minorEastAsia"/>
          <w:szCs w:val="24"/>
        </w:rPr>
        <w:t>最后</w:t>
      </w:r>
      <w:r w:rsidR="00B5139F" w:rsidRPr="00981E14">
        <w:rPr>
          <w:rFonts w:eastAsiaTheme="minorEastAsia"/>
          <w:szCs w:val="24"/>
        </w:rPr>
        <w:t>用户</w:t>
      </w:r>
      <w:r w:rsidR="00B5139F">
        <w:rPr>
          <w:rFonts w:eastAsiaTheme="minorEastAsia" w:hint="eastAsia"/>
          <w:szCs w:val="24"/>
        </w:rPr>
        <w:t>对于替代品</w:t>
      </w:r>
      <w:r w:rsidRPr="00981E14">
        <w:rPr>
          <w:rFonts w:eastAsiaTheme="minorEastAsia"/>
          <w:szCs w:val="24"/>
        </w:rPr>
        <w:t>的信任并</w:t>
      </w:r>
      <w:r w:rsidR="00B5139F">
        <w:rPr>
          <w:rFonts w:eastAsiaTheme="minorEastAsia" w:hint="eastAsia"/>
          <w:szCs w:val="24"/>
        </w:rPr>
        <w:t>促成更多投资</w:t>
      </w:r>
      <w:r w:rsidRPr="00981E14">
        <w:rPr>
          <w:rFonts w:eastAsiaTheme="minorEastAsia"/>
          <w:szCs w:val="24"/>
        </w:rPr>
        <w:t>。</w:t>
      </w:r>
    </w:p>
    <w:p w14:paraId="2A63CFAD" w14:textId="4E0C00CB" w:rsidR="00981E14" w:rsidRPr="009D4901" w:rsidRDefault="00B5139F" w:rsidP="00F80A18">
      <w:pPr>
        <w:pStyle w:val="ListParagraph"/>
        <w:numPr>
          <w:ilvl w:val="0"/>
          <w:numId w:val="11"/>
        </w:numPr>
        <w:ind w:left="0" w:firstLine="0"/>
        <w:rPr>
          <w:rFonts w:eastAsiaTheme="minorEastAsia"/>
          <w:szCs w:val="24"/>
        </w:rPr>
      </w:pPr>
      <w:r w:rsidRPr="009D4901">
        <w:rPr>
          <w:rFonts w:eastAsiaTheme="minorEastAsia" w:hint="eastAsia"/>
          <w:szCs w:val="24"/>
        </w:rPr>
        <w:t>有</w:t>
      </w:r>
      <w:r w:rsidR="00981E14" w:rsidRPr="009D4901">
        <w:rPr>
          <w:rFonts w:eastAsiaTheme="minorEastAsia"/>
          <w:szCs w:val="24"/>
        </w:rPr>
        <w:t>一个挑战是</w:t>
      </w:r>
      <w:r w:rsidRPr="009D4901">
        <w:rPr>
          <w:rFonts w:eastAsiaTheme="minorEastAsia" w:hint="eastAsia"/>
          <w:szCs w:val="24"/>
        </w:rPr>
        <w:t>，一些国家的</w:t>
      </w:r>
      <w:r w:rsidRPr="009D4901">
        <w:rPr>
          <w:rFonts w:eastAsiaTheme="minorEastAsia"/>
          <w:szCs w:val="24"/>
        </w:rPr>
        <w:t>维修行业</w:t>
      </w:r>
      <w:r w:rsidRPr="009D4901">
        <w:rPr>
          <w:rFonts w:eastAsiaTheme="minorEastAsia" w:hint="eastAsia"/>
          <w:szCs w:val="24"/>
        </w:rPr>
        <w:t>使用易燃制冷剂的能力有限，而可以得到的符合</w:t>
      </w:r>
      <w:r w:rsidRPr="009D4901">
        <w:rPr>
          <w:rFonts w:eastAsiaTheme="minorEastAsia"/>
          <w:szCs w:val="24"/>
        </w:rPr>
        <w:t>国际安全和能源效率标准</w:t>
      </w:r>
      <w:r w:rsidRPr="009D4901">
        <w:rPr>
          <w:rFonts w:eastAsiaTheme="minorEastAsia" w:hint="eastAsia"/>
          <w:szCs w:val="24"/>
        </w:rPr>
        <w:t>的</w:t>
      </w:r>
      <w:r w:rsidRPr="009D4901">
        <w:rPr>
          <w:rFonts w:eastAsiaTheme="minorEastAsia"/>
          <w:szCs w:val="24"/>
        </w:rPr>
        <w:t>消耗臭氧层物质</w:t>
      </w:r>
      <w:r w:rsidRPr="009D4901">
        <w:rPr>
          <w:rFonts w:eastAsiaTheme="minorEastAsia" w:hint="eastAsia"/>
          <w:szCs w:val="24"/>
        </w:rPr>
        <w:t>替代品也有限，在较小的</w:t>
      </w:r>
      <w:r w:rsidRPr="009D4901">
        <w:rPr>
          <w:rFonts w:eastAsiaTheme="minorEastAsia"/>
          <w:szCs w:val="24"/>
        </w:rPr>
        <w:t>消耗臭氧层物质消费国</w:t>
      </w:r>
      <w:r w:rsidRPr="009D4901">
        <w:rPr>
          <w:rFonts w:eastAsiaTheme="minorEastAsia" w:hint="eastAsia"/>
          <w:szCs w:val="24"/>
        </w:rPr>
        <w:t>尤其如此。举办了一个超临界二氧化碳</w:t>
      </w:r>
      <w:r w:rsidR="00981E14" w:rsidRPr="009D4901">
        <w:rPr>
          <w:rFonts w:eastAsiaTheme="minorEastAsia"/>
          <w:szCs w:val="24"/>
        </w:rPr>
        <w:t>示范项目，</w:t>
      </w:r>
      <w:r w:rsidRPr="009D4901">
        <w:rPr>
          <w:rFonts w:eastAsiaTheme="minorEastAsia" w:hint="eastAsia"/>
          <w:szCs w:val="24"/>
        </w:rPr>
        <w:t>这是首次在</w:t>
      </w:r>
      <w:r w:rsidRPr="009D4901">
        <w:rPr>
          <w:rFonts w:eastAsiaTheme="minorEastAsia"/>
          <w:szCs w:val="24"/>
        </w:rPr>
        <w:t>第</w:t>
      </w:r>
      <w:r w:rsidRPr="009D4901">
        <w:rPr>
          <w:rFonts w:eastAsiaTheme="minorEastAsia"/>
          <w:szCs w:val="24"/>
        </w:rPr>
        <w:t>5</w:t>
      </w:r>
      <w:r w:rsidRPr="009D4901">
        <w:rPr>
          <w:rFonts w:eastAsiaTheme="minorEastAsia"/>
          <w:szCs w:val="24"/>
        </w:rPr>
        <w:t>条国家</w:t>
      </w:r>
      <w:r w:rsidR="00981E14" w:rsidRPr="009D4901">
        <w:rPr>
          <w:rFonts w:eastAsiaTheme="minorEastAsia"/>
          <w:szCs w:val="24"/>
        </w:rPr>
        <w:t>应用</w:t>
      </w:r>
      <w:r w:rsidR="003F57B1">
        <w:rPr>
          <w:rFonts w:eastAsiaTheme="minorEastAsia" w:hint="eastAsia"/>
          <w:szCs w:val="24"/>
        </w:rPr>
        <w:t>这项</w:t>
      </w:r>
      <w:r w:rsidRPr="009D4901">
        <w:rPr>
          <w:rFonts w:eastAsiaTheme="minorEastAsia" w:hint="eastAsia"/>
          <w:szCs w:val="24"/>
        </w:rPr>
        <w:t>技术</w:t>
      </w:r>
      <w:r w:rsidR="00981E14" w:rsidRPr="009D4901">
        <w:rPr>
          <w:rFonts w:eastAsiaTheme="minorEastAsia"/>
          <w:szCs w:val="24"/>
        </w:rPr>
        <w:t>，</w:t>
      </w:r>
      <w:r w:rsidRPr="009D4901">
        <w:rPr>
          <w:rFonts w:eastAsiaTheme="minorEastAsia" w:hint="eastAsia"/>
          <w:szCs w:val="24"/>
        </w:rPr>
        <w:t>人们赞扬该项目在</w:t>
      </w:r>
      <w:r w:rsidR="00981E14" w:rsidRPr="009D4901">
        <w:rPr>
          <w:rFonts w:eastAsiaTheme="minorEastAsia"/>
          <w:szCs w:val="24"/>
        </w:rPr>
        <w:t>非第</w:t>
      </w:r>
      <w:r w:rsidR="00981E14" w:rsidRPr="009D4901">
        <w:rPr>
          <w:rFonts w:eastAsiaTheme="minorEastAsia"/>
          <w:szCs w:val="24"/>
        </w:rPr>
        <w:t>5</w:t>
      </w:r>
      <w:r w:rsidR="00981E14" w:rsidRPr="009D4901">
        <w:rPr>
          <w:rFonts w:eastAsiaTheme="minorEastAsia"/>
          <w:szCs w:val="24"/>
        </w:rPr>
        <w:t>条国家供应商和专家的参与</w:t>
      </w:r>
      <w:r w:rsidRPr="009D4901">
        <w:rPr>
          <w:rFonts w:eastAsiaTheme="minorEastAsia" w:hint="eastAsia"/>
          <w:szCs w:val="24"/>
        </w:rPr>
        <w:t>下取得的成功</w:t>
      </w:r>
      <w:r w:rsidR="00981E14" w:rsidRPr="009D4901">
        <w:rPr>
          <w:rFonts w:eastAsiaTheme="minorEastAsia"/>
          <w:szCs w:val="24"/>
        </w:rPr>
        <w:t>，</w:t>
      </w:r>
      <w:r w:rsidRPr="009D4901">
        <w:rPr>
          <w:rFonts w:eastAsiaTheme="minorEastAsia" w:hint="eastAsia"/>
          <w:szCs w:val="24"/>
        </w:rPr>
        <w:t>认为</w:t>
      </w:r>
      <w:r w:rsidR="00981E14" w:rsidRPr="009D4901">
        <w:rPr>
          <w:rFonts w:eastAsiaTheme="minorEastAsia"/>
          <w:szCs w:val="24"/>
        </w:rPr>
        <w:t>其他第</w:t>
      </w:r>
      <w:r w:rsidR="00981E14" w:rsidRPr="009D4901">
        <w:rPr>
          <w:rFonts w:eastAsiaTheme="minorEastAsia"/>
          <w:szCs w:val="24"/>
        </w:rPr>
        <w:t>5</w:t>
      </w:r>
      <w:r w:rsidR="00981E14" w:rsidRPr="009D4901">
        <w:rPr>
          <w:rFonts w:eastAsiaTheme="minorEastAsia"/>
          <w:szCs w:val="24"/>
        </w:rPr>
        <w:t>个国家</w:t>
      </w:r>
      <w:r w:rsidR="009D4901" w:rsidRPr="009D4901">
        <w:rPr>
          <w:rFonts w:eastAsiaTheme="minorEastAsia" w:hint="eastAsia"/>
          <w:szCs w:val="24"/>
        </w:rPr>
        <w:t>可以</w:t>
      </w:r>
      <w:r w:rsidR="00981E14" w:rsidRPr="009D4901">
        <w:rPr>
          <w:rFonts w:eastAsiaTheme="minorEastAsia"/>
          <w:szCs w:val="24"/>
        </w:rPr>
        <w:t>效仿</w:t>
      </w:r>
      <w:r w:rsidR="009D4901" w:rsidRPr="009D4901">
        <w:rPr>
          <w:rFonts w:eastAsiaTheme="minorEastAsia" w:hint="eastAsia"/>
          <w:szCs w:val="24"/>
        </w:rPr>
        <w:t>其做法</w:t>
      </w:r>
      <w:r w:rsidR="00981E14" w:rsidRPr="009D4901">
        <w:rPr>
          <w:rFonts w:eastAsiaTheme="minorEastAsia"/>
          <w:szCs w:val="24"/>
        </w:rPr>
        <w:t>。</w:t>
      </w:r>
    </w:p>
    <w:p w14:paraId="5222D69F" w14:textId="740D88A2" w:rsidR="00981E14" w:rsidRPr="00981E14" w:rsidRDefault="009D4901" w:rsidP="00F80A18">
      <w:pPr>
        <w:pStyle w:val="ListParagraph"/>
        <w:numPr>
          <w:ilvl w:val="0"/>
          <w:numId w:val="11"/>
        </w:numPr>
        <w:ind w:left="0" w:firstLine="0"/>
        <w:rPr>
          <w:rFonts w:eastAsiaTheme="minorEastAsia"/>
          <w:szCs w:val="24"/>
        </w:rPr>
      </w:pPr>
      <w:r>
        <w:rPr>
          <w:rFonts w:eastAsiaTheme="minorEastAsia" w:hint="eastAsia"/>
          <w:szCs w:val="24"/>
        </w:rPr>
        <w:t>有</w:t>
      </w:r>
      <w:r w:rsidR="00981E14" w:rsidRPr="00981E14">
        <w:rPr>
          <w:rFonts w:eastAsiaTheme="minorEastAsia"/>
          <w:szCs w:val="24"/>
        </w:rPr>
        <w:t>一个</w:t>
      </w:r>
      <w:r>
        <w:rPr>
          <w:rFonts w:eastAsiaTheme="minorEastAsia" w:hint="eastAsia"/>
          <w:szCs w:val="24"/>
        </w:rPr>
        <w:t>国家的</w:t>
      </w:r>
      <w:r w:rsidR="00981E14" w:rsidRPr="00981E14">
        <w:rPr>
          <w:rFonts w:eastAsiaTheme="minorEastAsia"/>
          <w:szCs w:val="24"/>
        </w:rPr>
        <w:t>政府对项目</w:t>
      </w:r>
      <w:r>
        <w:rPr>
          <w:rFonts w:eastAsiaTheme="minorEastAsia" w:hint="eastAsia"/>
          <w:szCs w:val="24"/>
        </w:rPr>
        <w:t>做出</w:t>
      </w:r>
      <w:r w:rsidR="00981E14" w:rsidRPr="00981E14">
        <w:rPr>
          <w:rFonts w:eastAsiaTheme="minorEastAsia"/>
          <w:szCs w:val="24"/>
        </w:rPr>
        <w:t>坚定承诺</w:t>
      </w:r>
      <w:r>
        <w:rPr>
          <w:rFonts w:eastAsiaTheme="minorEastAsia" w:hint="eastAsia"/>
          <w:szCs w:val="24"/>
        </w:rPr>
        <w:t>，从而</w:t>
      </w:r>
      <w:r w:rsidR="00981E14" w:rsidRPr="00981E14">
        <w:rPr>
          <w:rFonts w:eastAsiaTheme="minorEastAsia"/>
          <w:szCs w:val="24"/>
        </w:rPr>
        <w:t>帮助</w:t>
      </w:r>
      <w:r>
        <w:rPr>
          <w:rFonts w:eastAsiaTheme="minorEastAsia" w:hint="eastAsia"/>
          <w:szCs w:val="24"/>
        </w:rPr>
        <w:t>其</w:t>
      </w:r>
      <w:r w:rsidR="00981E14" w:rsidRPr="00981E14">
        <w:rPr>
          <w:rFonts w:eastAsiaTheme="minorEastAsia"/>
          <w:szCs w:val="24"/>
        </w:rPr>
        <w:t>克服</w:t>
      </w:r>
      <w:r>
        <w:rPr>
          <w:rFonts w:eastAsiaTheme="minorEastAsia" w:hint="eastAsia"/>
          <w:szCs w:val="24"/>
        </w:rPr>
        <w:t>了本国</w:t>
      </w:r>
      <w:r w:rsidR="00981E14" w:rsidRPr="00981E14">
        <w:rPr>
          <w:rFonts w:eastAsiaTheme="minorEastAsia"/>
          <w:szCs w:val="24"/>
        </w:rPr>
        <w:t>的经济和人道主义危机所</w:t>
      </w:r>
      <w:r>
        <w:rPr>
          <w:rFonts w:eastAsiaTheme="minorEastAsia" w:hint="eastAsia"/>
          <w:szCs w:val="24"/>
        </w:rPr>
        <w:t>带来</w:t>
      </w:r>
      <w:r w:rsidR="00981E14" w:rsidRPr="00981E14">
        <w:rPr>
          <w:rFonts w:eastAsiaTheme="minorEastAsia"/>
          <w:szCs w:val="24"/>
        </w:rPr>
        <w:t>的障碍（</w:t>
      </w:r>
      <w:r>
        <w:rPr>
          <w:rFonts w:eastAsiaTheme="minorEastAsia" w:hint="eastAsia"/>
          <w:szCs w:val="24"/>
        </w:rPr>
        <w:t>缺乏几乎</w:t>
      </w:r>
      <w:r w:rsidR="00981E14" w:rsidRPr="00981E14">
        <w:rPr>
          <w:rFonts w:eastAsiaTheme="minorEastAsia"/>
          <w:szCs w:val="24"/>
        </w:rPr>
        <w:t>所有制冷剂和工具</w:t>
      </w:r>
      <w:r>
        <w:rPr>
          <w:rFonts w:eastAsiaTheme="minorEastAsia" w:hint="eastAsia"/>
          <w:szCs w:val="24"/>
        </w:rPr>
        <w:t>、</w:t>
      </w:r>
      <w:r w:rsidR="00981E14" w:rsidRPr="00981E14">
        <w:rPr>
          <w:rFonts w:eastAsiaTheme="minorEastAsia"/>
          <w:szCs w:val="24"/>
        </w:rPr>
        <w:t>价格上涨</w:t>
      </w:r>
      <w:r>
        <w:rPr>
          <w:rFonts w:eastAsiaTheme="minorEastAsia" w:hint="eastAsia"/>
          <w:szCs w:val="24"/>
        </w:rPr>
        <w:t>、</w:t>
      </w:r>
      <w:r w:rsidR="00981E14" w:rsidRPr="00981E14">
        <w:rPr>
          <w:rFonts w:eastAsiaTheme="minorEastAsia"/>
          <w:szCs w:val="24"/>
        </w:rPr>
        <w:t>非正规部门</w:t>
      </w:r>
      <w:r>
        <w:rPr>
          <w:rFonts w:eastAsiaTheme="minorEastAsia" w:hint="eastAsia"/>
          <w:szCs w:val="24"/>
        </w:rPr>
        <w:t>死灰复燃、使用氟氯烃</w:t>
      </w:r>
      <w:r w:rsidR="00981E14" w:rsidRPr="00981E14">
        <w:rPr>
          <w:rFonts w:eastAsiaTheme="minorEastAsia"/>
          <w:szCs w:val="24"/>
        </w:rPr>
        <w:t>和排放做法）。</w:t>
      </w:r>
      <w:r>
        <w:rPr>
          <w:rFonts w:eastAsiaTheme="minorEastAsia" w:hint="eastAsia"/>
          <w:szCs w:val="24"/>
        </w:rPr>
        <w:t>在这方面</w:t>
      </w:r>
      <w:r w:rsidR="00981E14" w:rsidRPr="00981E14">
        <w:rPr>
          <w:rFonts w:eastAsiaTheme="minorEastAsia"/>
          <w:szCs w:val="24"/>
        </w:rPr>
        <w:t>需要加强回收和再循环做法，</w:t>
      </w:r>
      <w:r>
        <w:rPr>
          <w:rFonts w:eastAsiaTheme="minorEastAsia" w:hint="eastAsia"/>
          <w:szCs w:val="24"/>
        </w:rPr>
        <w:t>提供</w:t>
      </w:r>
      <w:r w:rsidR="00981E14" w:rsidRPr="00981E14">
        <w:rPr>
          <w:rFonts w:eastAsiaTheme="minorEastAsia"/>
          <w:szCs w:val="24"/>
        </w:rPr>
        <w:t>工具和</w:t>
      </w:r>
      <w:r>
        <w:rPr>
          <w:rFonts w:eastAsiaTheme="minorEastAsia" w:hint="eastAsia"/>
          <w:szCs w:val="24"/>
        </w:rPr>
        <w:t>由</w:t>
      </w:r>
      <w:r w:rsidR="00981E14" w:rsidRPr="00981E14">
        <w:rPr>
          <w:rFonts w:eastAsiaTheme="minorEastAsia"/>
          <w:szCs w:val="24"/>
        </w:rPr>
        <w:t>国际专家</w:t>
      </w:r>
      <w:r>
        <w:rPr>
          <w:rFonts w:eastAsiaTheme="minorEastAsia" w:hint="eastAsia"/>
          <w:szCs w:val="24"/>
        </w:rPr>
        <w:t>进行</w:t>
      </w:r>
      <w:r w:rsidR="00981E14" w:rsidRPr="00981E14">
        <w:rPr>
          <w:rFonts w:eastAsiaTheme="minorEastAsia"/>
          <w:szCs w:val="24"/>
        </w:rPr>
        <w:t>培训。</w:t>
      </w:r>
      <w:r>
        <w:rPr>
          <w:rFonts w:eastAsiaTheme="minorEastAsia" w:hint="eastAsia"/>
          <w:szCs w:val="24"/>
        </w:rPr>
        <w:t>由于</w:t>
      </w:r>
      <w:r w:rsidR="00981E14" w:rsidRPr="00981E14">
        <w:rPr>
          <w:rFonts w:eastAsiaTheme="minorEastAsia"/>
          <w:szCs w:val="24"/>
        </w:rPr>
        <w:t>地缘政治</w:t>
      </w:r>
      <w:r>
        <w:rPr>
          <w:rFonts w:eastAsiaTheme="minorEastAsia" w:hint="eastAsia"/>
          <w:szCs w:val="24"/>
        </w:rPr>
        <w:t>，</w:t>
      </w:r>
      <w:r w:rsidR="00981E14" w:rsidRPr="00981E14">
        <w:rPr>
          <w:rFonts w:eastAsiaTheme="minorEastAsia"/>
          <w:szCs w:val="24"/>
        </w:rPr>
        <w:t>两个邻国之间</w:t>
      </w:r>
      <w:r>
        <w:rPr>
          <w:rFonts w:eastAsiaTheme="minorEastAsia" w:hint="eastAsia"/>
          <w:szCs w:val="24"/>
        </w:rPr>
        <w:t>无法就</w:t>
      </w:r>
      <w:r w:rsidR="00981E14" w:rsidRPr="00981E14">
        <w:rPr>
          <w:rFonts w:eastAsiaTheme="minorEastAsia"/>
          <w:szCs w:val="24"/>
        </w:rPr>
        <w:t>非法贸易</w:t>
      </w:r>
      <w:r>
        <w:rPr>
          <w:rFonts w:eastAsiaTheme="minorEastAsia" w:hint="eastAsia"/>
          <w:szCs w:val="24"/>
        </w:rPr>
        <w:t>问题开展跨界</w:t>
      </w:r>
      <w:r w:rsidR="00981E14" w:rsidRPr="00981E14">
        <w:rPr>
          <w:rFonts w:eastAsiaTheme="minorEastAsia"/>
          <w:szCs w:val="24"/>
        </w:rPr>
        <w:t>对话。</w:t>
      </w:r>
    </w:p>
    <w:p w14:paraId="1D906323" w14:textId="47D0BC44"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在</w:t>
      </w:r>
      <w:r w:rsidR="00042E7F">
        <w:rPr>
          <w:rFonts w:eastAsiaTheme="minorEastAsia" w:hint="eastAsia"/>
          <w:szCs w:val="24"/>
        </w:rPr>
        <w:t>协助</w:t>
      </w:r>
      <w:r w:rsidRPr="00981E14">
        <w:rPr>
          <w:rFonts w:eastAsiaTheme="minorEastAsia"/>
          <w:szCs w:val="24"/>
        </w:rPr>
        <w:t>项目</w:t>
      </w:r>
      <w:r w:rsidR="001B3EDE">
        <w:rPr>
          <w:rFonts w:eastAsiaTheme="minorEastAsia" w:hint="eastAsia"/>
          <w:szCs w:val="24"/>
        </w:rPr>
        <w:t>发挥效力方面的其他经验教训中特别包括：技师</w:t>
      </w:r>
      <w:r w:rsidR="003F57B1">
        <w:rPr>
          <w:rFonts w:eastAsiaTheme="minorEastAsia" w:hint="eastAsia"/>
          <w:szCs w:val="24"/>
        </w:rPr>
        <w:t>赞赏</w:t>
      </w:r>
      <w:r w:rsidR="001B3EDE">
        <w:rPr>
          <w:rFonts w:eastAsiaTheme="minorEastAsia" w:hint="eastAsia"/>
          <w:szCs w:val="24"/>
        </w:rPr>
        <w:t>用</w:t>
      </w:r>
      <w:r w:rsidRPr="00981E14">
        <w:rPr>
          <w:rFonts w:eastAsiaTheme="minorEastAsia"/>
          <w:szCs w:val="24"/>
        </w:rPr>
        <w:t>自己的方言</w:t>
      </w:r>
      <w:r w:rsidR="001B3EDE">
        <w:rPr>
          <w:rFonts w:eastAsiaTheme="minorEastAsia" w:hint="eastAsia"/>
          <w:szCs w:val="24"/>
        </w:rPr>
        <w:t>提供培训；需要保持工作人员队伍；向</w:t>
      </w:r>
      <w:r w:rsidR="001B3EDE" w:rsidRPr="00981E14">
        <w:rPr>
          <w:rFonts w:eastAsiaTheme="minorEastAsia"/>
          <w:szCs w:val="24"/>
        </w:rPr>
        <w:t>非正规部门</w:t>
      </w:r>
      <w:r w:rsidRPr="00981E14">
        <w:rPr>
          <w:rFonts w:eastAsiaTheme="minorEastAsia"/>
          <w:szCs w:val="24"/>
        </w:rPr>
        <w:t>成功</w:t>
      </w:r>
      <w:r w:rsidR="001B3EDE">
        <w:rPr>
          <w:rFonts w:eastAsiaTheme="minorEastAsia" w:hint="eastAsia"/>
          <w:szCs w:val="24"/>
        </w:rPr>
        <w:t>转让专门</w:t>
      </w:r>
      <w:r w:rsidRPr="00981E14">
        <w:rPr>
          <w:rFonts w:eastAsiaTheme="minorEastAsia"/>
          <w:szCs w:val="24"/>
        </w:rPr>
        <w:t>技术知识的可能性</w:t>
      </w:r>
      <w:r w:rsidR="001B3EDE">
        <w:rPr>
          <w:rFonts w:eastAsiaTheme="minorEastAsia" w:hint="eastAsia"/>
          <w:szCs w:val="24"/>
        </w:rPr>
        <w:t>；提供更多机会以较低的费用获得</w:t>
      </w:r>
      <w:r w:rsidRPr="00981E14">
        <w:rPr>
          <w:rFonts w:eastAsiaTheme="minorEastAsia"/>
          <w:szCs w:val="24"/>
        </w:rPr>
        <w:t>国际专家</w:t>
      </w:r>
      <w:r w:rsidR="001B3EDE">
        <w:rPr>
          <w:rFonts w:eastAsiaTheme="minorEastAsia" w:hint="eastAsia"/>
          <w:szCs w:val="24"/>
        </w:rPr>
        <w:t>帮助；及早向</w:t>
      </w:r>
      <w:r w:rsidRPr="00981E14">
        <w:rPr>
          <w:rFonts w:eastAsiaTheme="minorEastAsia"/>
          <w:szCs w:val="24"/>
        </w:rPr>
        <w:t>企业</w:t>
      </w:r>
      <w:r w:rsidR="001B3EDE">
        <w:rPr>
          <w:rFonts w:eastAsiaTheme="minorEastAsia" w:hint="eastAsia"/>
          <w:szCs w:val="24"/>
        </w:rPr>
        <w:t>提供</w:t>
      </w:r>
      <w:r w:rsidRPr="00981E14">
        <w:rPr>
          <w:rFonts w:eastAsiaTheme="minorEastAsia"/>
          <w:szCs w:val="24"/>
        </w:rPr>
        <w:t>援助</w:t>
      </w:r>
      <w:r w:rsidR="001B3EDE">
        <w:rPr>
          <w:rFonts w:eastAsiaTheme="minorEastAsia" w:hint="eastAsia"/>
          <w:szCs w:val="24"/>
        </w:rPr>
        <w:t>和</w:t>
      </w:r>
      <w:r w:rsidR="001B3EDE" w:rsidRPr="00981E14">
        <w:rPr>
          <w:rFonts w:eastAsiaTheme="minorEastAsia"/>
          <w:szCs w:val="24"/>
        </w:rPr>
        <w:t>建立</w:t>
      </w:r>
      <w:r w:rsidR="001B3EDE">
        <w:rPr>
          <w:rFonts w:eastAsiaTheme="minorEastAsia" w:hint="eastAsia"/>
          <w:szCs w:val="24"/>
        </w:rPr>
        <w:t>一个</w:t>
      </w:r>
      <w:r w:rsidR="001B3EDE" w:rsidRPr="00981E14">
        <w:rPr>
          <w:rFonts w:eastAsiaTheme="minorEastAsia"/>
          <w:szCs w:val="24"/>
        </w:rPr>
        <w:t>项目</w:t>
      </w:r>
      <w:r w:rsidR="001B3EDE">
        <w:rPr>
          <w:rFonts w:eastAsiaTheme="minorEastAsia" w:hint="eastAsia"/>
          <w:szCs w:val="24"/>
        </w:rPr>
        <w:t>小组在</w:t>
      </w:r>
      <w:r w:rsidRPr="00981E14">
        <w:rPr>
          <w:rFonts w:eastAsiaTheme="minorEastAsia"/>
          <w:szCs w:val="24"/>
        </w:rPr>
        <w:t>培训</w:t>
      </w:r>
      <w:r w:rsidR="001B3EDE">
        <w:rPr>
          <w:rFonts w:eastAsiaTheme="minorEastAsia" w:hint="eastAsia"/>
          <w:szCs w:val="24"/>
        </w:rPr>
        <w:t>方面的好处</w:t>
      </w:r>
      <w:r w:rsidRPr="00981E14">
        <w:rPr>
          <w:rFonts w:eastAsiaTheme="minorEastAsia"/>
          <w:szCs w:val="24"/>
        </w:rPr>
        <w:t>。</w:t>
      </w:r>
    </w:p>
    <w:p w14:paraId="4737F33B" w14:textId="2057F328" w:rsidR="00981E14" w:rsidRPr="001C2529" w:rsidRDefault="00981E14" w:rsidP="001C2529">
      <w:pPr>
        <w:pStyle w:val="Heading1"/>
      </w:pPr>
      <w:r w:rsidRPr="001C2529">
        <w:t>收到</w:t>
      </w:r>
      <w:r w:rsidR="001B3EDE" w:rsidRPr="001C2529">
        <w:rPr>
          <w:rFonts w:hint="eastAsia"/>
        </w:rPr>
        <w:t>的单个</w:t>
      </w:r>
      <w:r w:rsidR="00572A14" w:rsidRPr="001C2529">
        <w:t>项目完成报告</w:t>
      </w:r>
    </w:p>
    <w:p w14:paraId="7963DD1F" w14:textId="42AE253E" w:rsidR="001C2529" w:rsidRPr="001C2529" w:rsidRDefault="00981E14" w:rsidP="00F80A18">
      <w:pPr>
        <w:pStyle w:val="ListParagraph"/>
        <w:numPr>
          <w:ilvl w:val="0"/>
          <w:numId w:val="11"/>
        </w:numPr>
        <w:ind w:left="0" w:firstLine="0"/>
        <w:rPr>
          <w:rFonts w:eastAsiaTheme="minorEastAsia"/>
          <w:szCs w:val="24"/>
        </w:rPr>
      </w:pPr>
      <w:r w:rsidRPr="00981E14">
        <w:rPr>
          <w:rFonts w:eastAsiaTheme="minorEastAsia"/>
          <w:szCs w:val="24"/>
        </w:rPr>
        <w:t>在已完成的</w:t>
      </w:r>
      <w:r w:rsidR="0068251C">
        <w:rPr>
          <w:rFonts w:eastAsiaTheme="minorEastAsia" w:hint="eastAsia"/>
          <w:szCs w:val="24"/>
        </w:rPr>
        <w:t>总共</w:t>
      </w:r>
      <w:r w:rsidRPr="00981E14">
        <w:rPr>
          <w:rFonts w:eastAsiaTheme="minorEastAsia"/>
          <w:szCs w:val="24"/>
        </w:rPr>
        <w:t>1,855</w:t>
      </w:r>
      <w:r w:rsidRPr="00981E14">
        <w:rPr>
          <w:rFonts w:eastAsiaTheme="minorEastAsia"/>
          <w:szCs w:val="24"/>
        </w:rPr>
        <w:t>个投资项目中，</w:t>
      </w:r>
      <w:r w:rsidR="001C2529">
        <w:rPr>
          <w:rFonts w:eastAsiaTheme="minorEastAsia" w:hint="eastAsia"/>
          <w:szCs w:val="24"/>
        </w:rPr>
        <w:t>各</w:t>
      </w:r>
      <w:r w:rsidRPr="00981E14">
        <w:rPr>
          <w:rFonts w:eastAsiaTheme="minorEastAsia"/>
          <w:szCs w:val="24"/>
        </w:rPr>
        <w:t>双边</w:t>
      </w:r>
      <w:r w:rsidR="001C2529">
        <w:rPr>
          <w:rFonts w:eastAsiaTheme="minorEastAsia" w:hint="eastAsia"/>
          <w:szCs w:val="24"/>
        </w:rPr>
        <w:t>机构</w:t>
      </w:r>
      <w:r w:rsidRPr="00981E14">
        <w:rPr>
          <w:rFonts w:eastAsiaTheme="minorEastAsia"/>
          <w:szCs w:val="24"/>
        </w:rPr>
        <w:t>和执行机构提交</w:t>
      </w:r>
      <w:r w:rsidR="001C2529">
        <w:rPr>
          <w:rFonts w:eastAsiaTheme="minorEastAsia" w:hint="eastAsia"/>
          <w:szCs w:val="24"/>
        </w:rPr>
        <w:t>了</w:t>
      </w:r>
      <w:r w:rsidRPr="00981E14">
        <w:rPr>
          <w:rFonts w:eastAsiaTheme="minorEastAsia"/>
          <w:szCs w:val="24"/>
        </w:rPr>
        <w:t>1,847</w:t>
      </w:r>
      <w:r w:rsidRPr="00981E14">
        <w:rPr>
          <w:rFonts w:eastAsiaTheme="minorEastAsia"/>
          <w:szCs w:val="24"/>
        </w:rPr>
        <w:t>个</w:t>
      </w:r>
      <w:r w:rsidR="00572A14">
        <w:rPr>
          <w:rFonts w:eastAsiaTheme="minorEastAsia"/>
          <w:szCs w:val="24"/>
        </w:rPr>
        <w:t>项目</w:t>
      </w:r>
      <w:r w:rsidR="001C2529">
        <w:rPr>
          <w:rFonts w:eastAsiaTheme="minorEastAsia" w:hint="eastAsia"/>
          <w:szCs w:val="24"/>
        </w:rPr>
        <w:t>的</w:t>
      </w:r>
      <w:r w:rsidR="00572A14">
        <w:rPr>
          <w:rFonts w:eastAsiaTheme="minorEastAsia"/>
          <w:szCs w:val="24"/>
        </w:rPr>
        <w:t>完成报告</w:t>
      </w:r>
      <w:r w:rsidRPr="00981E14">
        <w:rPr>
          <w:rFonts w:eastAsiaTheme="minorEastAsia"/>
          <w:szCs w:val="24"/>
        </w:rPr>
        <w:t>，</w:t>
      </w:r>
      <w:r w:rsidR="001C2529">
        <w:rPr>
          <w:rFonts w:eastAsiaTheme="minorEastAsia" w:hint="eastAsia"/>
          <w:szCs w:val="24"/>
        </w:rPr>
        <w:t>有</w:t>
      </w:r>
      <w:r w:rsidRPr="00981E14">
        <w:rPr>
          <w:rFonts w:eastAsiaTheme="minorEastAsia"/>
          <w:szCs w:val="24"/>
        </w:rPr>
        <w:t>8</w:t>
      </w:r>
      <w:r w:rsidR="001C2529">
        <w:rPr>
          <w:rFonts w:eastAsiaTheme="minorEastAsia" w:hint="eastAsia"/>
          <w:szCs w:val="24"/>
        </w:rPr>
        <w:t>份</w:t>
      </w:r>
      <w:r w:rsidR="001C2529">
        <w:rPr>
          <w:rFonts w:eastAsiaTheme="minorEastAsia"/>
          <w:szCs w:val="24"/>
        </w:rPr>
        <w:t>项目完成报告</w:t>
      </w:r>
      <w:r w:rsidR="001C2529">
        <w:rPr>
          <w:rFonts w:eastAsiaTheme="minorEastAsia" w:hint="eastAsia"/>
          <w:szCs w:val="24"/>
        </w:rPr>
        <w:t>尚未提交</w:t>
      </w:r>
      <w:r w:rsidRPr="00981E14">
        <w:rPr>
          <w:rFonts w:eastAsiaTheme="minorEastAsia"/>
          <w:szCs w:val="24"/>
        </w:rPr>
        <w:t>，如表</w:t>
      </w:r>
      <w:r w:rsidRPr="00981E14">
        <w:rPr>
          <w:rFonts w:eastAsiaTheme="minorEastAsia"/>
          <w:szCs w:val="24"/>
        </w:rPr>
        <w:t>3</w:t>
      </w:r>
      <w:r w:rsidRPr="00981E14">
        <w:rPr>
          <w:rFonts w:eastAsiaTheme="minorEastAsia"/>
          <w:szCs w:val="24"/>
        </w:rPr>
        <w:t>所示。</w:t>
      </w:r>
    </w:p>
    <w:p w14:paraId="0E29AB14" w14:textId="77777777" w:rsidR="00903020" w:rsidRDefault="00903020">
      <w:pPr>
        <w:jc w:val="left"/>
        <w:rPr>
          <w:b/>
          <w:sz w:val="24"/>
          <w:lang w:val="en-US" w:eastAsia="zh-CN"/>
        </w:rPr>
      </w:pPr>
      <w:r>
        <w:br w:type="page"/>
      </w:r>
    </w:p>
    <w:p w14:paraId="314E3EB2" w14:textId="3366E9F2" w:rsidR="00981E14" w:rsidRPr="001C2529" w:rsidRDefault="00981E14" w:rsidP="001C2529">
      <w:pPr>
        <w:pStyle w:val="Heading1"/>
      </w:pPr>
      <w:r w:rsidRPr="001C2529">
        <w:lastRenderedPageBreak/>
        <w:t>表</w:t>
      </w:r>
      <w:r w:rsidRPr="001C2529">
        <w:t>3.</w:t>
      </w:r>
      <w:r w:rsidR="001C2529" w:rsidRPr="001C2529">
        <w:tab/>
      </w:r>
      <w:r w:rsidR="001C2529" w:rsidRPr="001C2529">
        <w:rPr>
          <w:rFonts w:hint="eastAsia"/>
        </w:rPr>
        <w:t>为</w:t>
      </w:r>
      <w:r w:rsidRPr="001C2529">
        <w:t>投资项目</w:t>
      </w:r>
      <w:r w:rsidR="001C2529" w:rsidRPr="001C2529">
        <w:rPr>
          <w:rFonts w:hint="eastAsia"/>
        </w:rPr>
        <w:t>提交</w:t>
      </w:r>
      <w:r w:rsidRPr="001C2529">
        <w:t>的</w:t>
      </w:r>
      <w:r w:rsidR="00572A14" w:rsidRPr="001C2529">
        <w:t>项目完成报告</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30" w:type="dxa"/>
          <w:right w:w="30" w:type="dxa"/>
        </w:tblCellMar>
        <w:tblLook w:val="0000" w:firstRow="0" w:lastRow="0" w:firstColumn="0" w:lastColumn="0" w:noHBand="0" w:noVBand="0"/>
      </w:tblPr>
      <w:tblGrid>
        <w:gridCol w:w="2690"/>
        <w:gridCol w:w="1489"/>
        <w:gridCol w:w="1725"/>
        <w:gridCol w:w="2032"/>
        <w:gridCol w:w="1418"/>
      </w:tblGrid>
      <w:tr w:rsidR="001C2529" w:rsidRPr="001C2529" w14:paraId="7842D3D3" w14:textId="77777777" w:rsidTr="001C2529">
        <w:trPr>
          <w:cantSplit/>
          <w:tblHeader/>
        </w:trPr>
        <w:tc>
          <w:tcPr>
            <w:tcW w:w="1438" w:type="pct"/>
          </w:tcPr>
          <w:p w14:paraId="1F26CE4B" w14:textId="733C96E8" w:rsidR="001C2529" w:rsidRPr="001C2529" w:rsidRDefault="001C2529" w:rsidP="001C2529">
            <w:pPr>
              <w:keepNext/>
              <w:keepLines/>
              <w:suppressAutoHyphens/>
              <w:jc w:val="left"/>
              <w:rPr>
                <w:rFonts w:eastAsia="Times New Roman"/>
                <w:b/>
                <w:snapToGrid w:val="0"/>
                <w:sz w:val="20"/>
                <w:szCs w:val="20"/>
              </w:rPr>
            </w:pPr>
            <w:r>
              <w:rPr>
                <w:rFonts w:ascii="SimSun" w:hAnsi="SimSun" w:cs="SimSun" w:hint="eastAsia"/>
                <w:b/>
                <w:snapToGrid w:val="0"/>
                <w:sz w:val="20"/>
                <w:szCs w:val="20"/>
                <w:lang w:eastAsia="zh-CN"/>
              </w:rPr>
              <w:t>机构</w:t>
            </w:r>
          </w:p>
        </w:tc>
        <w:tc>
          <w:tcPr>
            <w:tcW w:w="796" w:type="pct"/>
            <w:vAlign w:val="center"/>
          </w:tcPr>
          <w:p w14:paraId="2EC4E7D7" w14:textId="17E4B5BB" w:rsidR="001C2529" w:rsidRPr="001C2529" w:rsidRDefault="001C2529" w:rsidP="001C2529">
            <w:pPr>
              <w:keepNext/>
              <w:keepLines/>
              <w:suppressAutoHyphens/>
              <w:jc w:val="center"/>
              <w:rPr>
                <w:rFonts w:eastAsia="Times New Roman"/>
                <w:b/>
                <w:snapToGrid w:val="0"/>
                <w:sz w:val="20"/>
                <w:szCs w:val="20"/>
              </w:rPr>
            </w:pPr>
            <w:proofErr w:type="spellStart"/>
            <w:r w:rsidRPr="00D2725B">
              <w:rPr>
                <w:rFonts w:ascii="SimSun" w:hAnsi="SimSun" w:cs="SimSun" w:hint="eastAsia"/>
                <w:b/>
                <w:color w:val="000000"/>
                <w:sz w:val="20"/>
                <w:szCs w:val="20"/>
                <w:lang w:eastAsia="en-CA"/>
              </w:rPr>
              <w:t>已完成</w:t>
            </w:r>
            <w:proofErr w:type="spellEnd"/>
          </w:p>
        </w:tc>
        <w:tc>
          <w:tcPr>
            <w:tcW w:w="922" w:type="pct"/>
            <w:vAlign w:val="center"/>
          </w:tcPr>
          <w:p w14:paraId="52FEFFB7" w14:textId="2E0383A0" w:rsidR="001C2529" w:rsidRPr="001C2529" w:rsidRDefault="001C2529" w:rsidP="001C2529">
            <w:pPr>
              <w:keepNext/>
              <w:keepLines/>
              <w:jc w:val="center"/>
              <w:rPr>
                <w:rFonts w:eastAsia="Times New Roman"/>
                <w:b/>
                <w:sz w:val="20"/>
                <w:szCs w:val="20"/>
                <w:lang w:eastAsia="zh-CN"/>
              </w:rPr>
            </w:pPr>
            <w:r w:rsidRPr="00D2725B">
              <w:rPr>
                <w:rFonts w:ascii="SimSun" w:hAnsi="SimSun" w:cs="SimSun" w:hint="eastAsia"/>
                <w:b/>
                <w:color w:val="000000"/>
                <w:sz w:val="20"/>
                <w:szCs w:val="20"/>
                <w:lang w:eastAsia="zh-CN"/>
              </w:rPr>
              <w:t>在第八十二次会议之前收到</w:t>
            </w:r>
          </w:p>
        </w:tc>
        <w:tc>
          <w:tcPr>
            <w:tcW w:w="1086" w:type="pct"/>
            <w:vAlign w:val="center"/>
          </w:tcPr>
          <w:p w14:paraId="1BA4FCCE" w14:textId="61E4F3DA" w:rsidR="001C2529" w:rsidRPr="001C2529" w:rsidRDefault="001C2529" w:rsidP="001C2529">
            <w:pPr>
              <w:keepNext/>
              <w:keepLines/>
              <w:suppressAutoHyphens/>
              <w:jc w:val="center"/>
              <w:rPr>
                <w:rFonts w:eastAsia="Times New Roman"/>
                <w:b/>
                <w:snapToGrid w:val="0"/>
                <w:sz w:val="20"/>
                <w:szCs w:val="20"/>
                <w:lang w:eastAsia="zh-CN"/>
              </w:rPr>
            </w:pPr>
            <w:r w:rsidRPr="00D2725B">
              <w:rPr>
                <w:rFonts w:ascii="SimSun" w:hAnsi="SimSun" w:cs="SimSun" w:hint="eastAsia"/>
                <w:b/>
                <w:color w:val="000000"/>
                <w:sz w:val="20"/>
                <w:szCs w:val="20"/>
                <w:lang w:eastAsia="zh-CN"/>
              </w:rPr>
              <w:t>在第八十二次会议之后收到</w:t>
            </w:r>
          </w:p>
        </w:tc>
        <w:tc>
          <w:tcPr>
            <w:tcW w:w="758" w:type="pct"/>
            <w:vAlign w:val="center"/>
          </w:tcPr>
          <w:p w14:paraId="23831ED7" w14:textId="2FEF109F" w:rsidR="001C2529" w:rsidRPr="001C2529" w:rsidRDefault="001C2529" w:rsidP="001C2529">
            <w:pPr>
              <w:keepNext/>
              <w:keepLines/>
              <w:suppressAutoHyphens/>
              <w:jc w:val="center"/>
              <w:rPr>
                <w:rFonts w:eastAsia="Times New Roman"/>
                <w:b/>
                <w:snapToGrid w:val="0"/>
                <w:sz w:val="20"/>
                <w:szCs w:val="20"/>
              </w:rPr>
            </w:pPr>
            <w:proofErr w:type="spellStart"/>
            <w:r w:rsidRPr="00D2725B">
              <w:rPr>
                <w:rFonts w:ascii="SimSun" w:hAnsi="SimSun" w:cs="SimSun" w:hint="eastAsia"/>
                <w:b/>
                <w:color w:val="000000"/>
                <w:sz w:val="20"/>
                <w:szCs w:val="20"/>
                <w:lang w:eastAsia="en-CA"/>
              </w:rPr>
              <w:t>尚未</w:t>
            </w:r>
            <w:proofErr w:type="spellEnd"/>
            <w:r>
              <w:rPr>
                <w:rFonts w:ascii="SimSun" w:hAnsi="SimSun" w:cs="SimSun" w:hint="eastAsia"/>
                <w:b/>
                <w:color w:val="000000"/>
                <w:sz w:val="20"/>
                <w:szCs w:val="20"/>
                <w:lang w:eastAsia="zh-CN"/>
              </w:rPr>
              <w:t>收到</w:t>
            </w:r>
          </w:p>
        </w:tc>
      </w:tr>
      <w:tr w:rsidR="001C2529" w:rsidRPr="001C2529" w14:paraId="3F7CF460" w14:textId="77777777" w:rsidTr="001C2529">
        <w:trPr>
          <w:cantSplit/>
        </w:trPr>
        <w:tc>
          <w:tcPr>
            <w:tcW w:w="1438" w:type="pct"/>
          </w:tcPr>
          <w:p w14:paraId="36C54EEC" w14:textId="0CF6677A" w:rsidR="001C2529" w:rsidRPr="001C2529" w:rsidRDefault="001C2529" w:rsidP="001C2529">
            <w:pPr>
              <w:suppressAutoHyphens/>
              <w:jc w:val="left"/>
              <w:rPr>
                <w:rFonts w:eastAsia="Times New Roman"/>
                <w:snapToGrid w:val="0"/>
                <w:sz w:val="20"/>
                <w:szCs w:val="20"/>
              </w:rPr>
            </w:pPr>
            <w:r>
              <w:rPr>
                <w:rFonts w:ascii="SimSun" w:hAnsi="SimSun" w:cs="SimSun" w:hint="eastAsia"/>
                <w:snapToGrid w:val="0"/>
                <w:sz w:val="20"/>
                <w:szCs w:val="20"/>
                <w:lang w:eastAsia="zh-CN"/>
              </w:rPr>
              <w:t>法国</w:t>
            </w:r>
          </w:p>
        </w:tc>
        <w:tc>
          <w:tcPr>
            <w:tcW w:w="796" w:type="pct"/>
          </w:tcPr>
          <w:p w14:paraId="4A718495"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14</w:t>
            </w:r>
          </w:p>
        </w:tc>
        <w:tc>
          <w:tcPr>
            <w:tcW w:w="922" w:type="pct"/>
          </w:tcPr>
          <w:p w14:paraId="7FF82197"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13</w:t>
            </w:r>
          </w:p>
        </w:tc>
        <w:tc>
          <w:tcPr>
            <w:tcW w:w="1086" w:type="pct"/>
          </w:tcPr>
          <w:p w14:paraId="6D2D9969"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w:t>
            </w:r>
          </w:p>
        </w:tc>
        <w:tc>
          <w:tcPr>
            <w:tcW w:w="758" w:type="pct"/>
          </w:tcPr>
          <w:p w14:paraId="09633F38"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r>
      <w:tr w:rsidR="001C2529" w:rsidRPr="001C2529" w14:paraId="38F39979" w14:textId="77777777" w:rsidTr="001C2529">
        <w:trPr>
          <w:cantSplit/>
        </w:trPr>
        <w:tc>
          <w:tcPr>
            <w:tcW w:w="1438" w:type="pct"/>
          </w:tcPr>
          <w:p w14:paraId="37B7E715" w14:textId="3E678D8F" w:rsidR="001C2529" w:rsidRPr="001C2529" w:rsidRDefault="001C2529" w:rsidP="001C2529">
            <w:pPr>
              <w:suppressAutoHyphens/>
              <w:jc w:val="left"/>
              <w:rPr>
                <w:rFonts w:eastAsia="Times New Roman"/>
                <w:snapToGrid w:val="0"/>
                <w:sz w:val="20"/>
                <w:szCs w:val="20"/>
              </w:rPr>
            </w:pPr>
            <w:proofErr w:type="spellStart"/>
            <w:r w:rsidRPr="001C2529">
              <w:rPr>
                <w:rFonts w:ascii="SimSun" w:hAnsi="SimSun" w:cs="SimSun" w:hint="eastAsia"/>
                <w:snapToGrid w:val="0"/>
                <w:sz w:val="20"/>
                <w:szCs w:val="20"/>
              </w:rPr>
              <w:t>德国</w:t>
            </w:r>
            <w:proofErr w:type="spellEnd"/>
          </w:p>
        </w:tc>
        <w:tc>
          <w:tcPr>
            <w:tcW w:w="796" w:type="pct"/>
          </w:tcPr>
          <w:p w14:paraId="2528F329"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20</w:t>
            </w:r>
          </w:p>
        </w:tc>
        <w:tc>
          <w:tcPr>
            <w:tcW w:w="922" w:type="pct"/>
          </w:tcPr>
          <w:p w14:paraId="2F054044"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19</w:t>
            </w:r>
          </w:p>
        </w:tc>
        <w:tc>
          <w:tcPr>
            <w:tcW w:w="1086" w:type="pct"/>
          </w:tcPr>
          <w:p w14:paraId="777F3868"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c>
          <w:tcPr>
            <w:tcW w:w="758" w:type="pct"/>
          </w:tcPr>
          <w:p w14:paraId="66A3E776"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w:t>
            </w:r>
          </w:p>
        </w:tc>
      </w:tr>
      <w:tr w:rsidR="001C2529" w:rsidRPr="001C2529" w14:paraId="36CC02F9" w14:textId="77777777" w:rsidTr="001C2529">
        <w:trPr>
          <w:cantSplit/>
        </w:trPr>
        <w:tc>
          <w:tcPr>
            <w:tcW w:w="1438" w:type="pct"/>
          </w:tcPr>
          <w:p w14:paraId="7453773E" w14:textId="318722F4" w:rsidR="001C2529" w:rsidRPr="001C2529" w:rsidRDefault="001C2529" w:rsidP="001C2529">
            <w:pPr>
              <w:suppressAutoHyphens/>
              <w:jc w:val="left"/>
              <w:rPr>
                <w:rFonts w:eastAsia="Times New Roman"/>
                <w:snapToGrid w:val="0"/>
                <w:sz w:val="20"/>
                <w:szCs w:val="20"/>
              </w:rPr>
            </w:pPr>
            <w:proofErr w:type="spellStart"/>
            <w:r w:rsidRPr="001C2529">
              <w:rPr>
                <w:rFonts w:ascii="SimSun" w:hAnsi="SimSun" w:cs="SimSun" w:hint="eastAsia"/>
                <w:snapToGrid w:val="0"/>
                <w:sz w:val="20"/>
                <w:szCs w:val="20"/>
              </w:rPr>
              <w:t>意大利</w:t>
            </w:r>
            <w:proofErr w:type="spellEnd"/>
          </w:p>
        </w:tc>
        <w:tc>
          <w:tcPr>
            <w:tcW w:w="796" w:type="pct"/>
          </w:tcPr>
          <w:p w14:paraId="41127FE2"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11</w:t>
            </w:r>
          </w:p>
        </w:tc>
        <w:tc>
          <w:tcPr>
            <w:tcW w:w="922" w:type="pct"/>
          </w:tcPr>
          <w:p w14:paraId="7DC0CC67"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10</w:t>
            </w:r>
          </w:p>
        </w:tc>
        <w:tc>
          <w:tcPr>
            <w:tcW w:w="1086" w:type="pct"/>
          </w:tcPr>
          <w:p w14:paraId="686E7A4F"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c>
          <w:tcPr>
            <w:tcW w:w="758" w:type="pct"/>
          </w:tcPr>
          <w:p w14:paraId="7157224E"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w:t>
            </w:r>
          </w:p>
        </w:tc>
      </w:tr>
      <w:tr w:rsidR="001C2529" w:rsidRPr="001C2529" w14:paraId="419EE5EF" w14:textId="77777777" w:rsidTr="001C2529">
        <w:trPr>
          <w:cantSplit/>
        </w:trPr>
        <w:tc>
          <w:tcPr>
            <w:tcW w:w="1438" w:type="pct"/>
          </w:tcPr>
          <w:p w14:paraId="4B9ACF04" w14:textId="5644BCE4" w:rsidR="001C2529" w:rsidRPr="001C2529" w:rsidRDefault="001C2529" w:rsidP="001C2529">
            <w:pPr>
              <w:suppressAutoHyphens/>
              <w:jc w:val="left"/>
              <w:rPr>
                <w:rFonts w:eastAsia="Times New Roman"/>
                <w:snapToGrid w:val="0"/>
                <w:sz w:val="20"/>
                <w:szCs w:val="20"/>
              </w:rPr>
            </w:pPr>
            <w:proofErr w:type="spellStart"/>
            <w:r w:rsidRPr="001C2529">
              <w:rPr>
                <w:rFonts w:ascii="SimSun" w:hAnsi="SimSun" w:cs="SimSun" w:hint="eastAsia"/>
                <w:snapToGrid w:val="0"/>
                <w:sz w:val="20"/>
                <w:szCs w:val="20"/>
              </w:rPr>
              <w:t>日本</w:t>
            </w:r>
            <w:proofErr w:type="spellEnd"/>
          </w:p>
        </w:tc>
        <w:tc>
          <w:tcPr>
            <w:tcW w:w="796" w:type="pct"/>
          </w:tcPr>
          <w:p w14:paraId="0D04AE03"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6</w:t>
            </w:r>
          </w:p>
        </w:tc>
        <w:tc>
          <w:tcPr>
            <w:tcW w:w="922" w:type="pct"/>
          </w:tcPr>
          <w:p w14:paraId="07946F9A"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6</w:t>
            </w:r>
          </w:p>
        </w:tc>
        <w:tc>
          <w:tcPr>
            <w:tcW w:w="1086" w:type="pct"/>
          </w:tcPr>
          <w:p w14:paraId="648A177F"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c>
          <w:tcPr>
            <w:tcW w:w="758" w:type="pct"/>
          </w:tcPr>
          <w:p w14:paraId="20B457F4"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r>
      <w:tr w:rsidR="001C2529" w:rsidRPr="001C2529" w14:paraId="3C95803B" w14:textId="77777777" w:rsidTr="001C2529">
        <w:trPr>
          <w:cantSplit/>
        </w:trPr>
        <w:tc>
          <w:tcPr>
            <w:tcW w:w="1438" w:type="pct"/>
          </w:tcPr>
          <w:p w14:paraId="07E7E7CE" w14:textId="35097C9F" w:rsidR="001C2529" w:rsidRPr="001C2529" w:rsidRDefault="001C2529" w:rsidP="001C2529">
            <w:pPr>
              <w:suppressAutoHyphens/>
              <w:jc w:val="left"/>
              <w:rPr>
                <w:rFonts w:eastAsia="Times New Roman"/>
                <w:snapToGrid w:val="0"/>
                <w:sz w:val="20"/>
                <w:szCs w:val="20"/>
              </w:rPr>
            </w:pPr>
            <w:proofErr w:type="spellStart"/>
            <w:r w:rsidRPr="001C2529">
              <w:rPr>
                <w:rFonts w:ascii="SimSun" w:hAnsi="SimSun" w:cs="SimSun" w:hint="eastAsia"/>
                <w:snapToGrid w:val="0"/>
                <w:sz w:val="20"/>
                <w:szCs w:val="20"/>
              </w:rPr>
              <w:t>西班牙</w:t>
            </w:r>
            <w:proofErr w:type="spellEnd"/>
          </w:p>
        </w:tc>
        <w:tc>
          <w:tcPr>
            <w:tcW w:w="796" w:type="pct"/>
          </w:tcPr>
          <w:p w14:paraId="66B4857A"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w:t>
            </w:r>
          </w:p>
        </w:tc>
        <w:tc>
          <w:tcPr>
            <w:tcW w:w="922" w:type="pct"/>
          </w:tcPr>
          <w:p w14:paraId="367189A4"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w:t>
            </w:r>
          </w:p>
        </w:tc>
        <w:tc>
          <w:tcPr>
            <w:tcW w:w="1086" w:type="pct"/>
          </w:tcPr>
          <w:p w14:paraId="3CBA16C5"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c>
          <w:tcPr>
            <w:tcW w:w="758" w:type="pct"/>
          </w:tcPr>
          <w:p w14:paraId="4A085444"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r>
      <w:tr w:rsidR="001C2529" w:rsidRPr="001C2529" w14:paraId="17FA8665" w14:textId="77777777" w:rsidTr="001C2529">
        <w:trPr>
          <w:cantSplit/>
        </w:trPr>
        <w:tc>
          <w:tcPr>
            <w:tcW w:w="1438" w:type="pct"/>
          </w:tcPr>
          <w:p w14:paraId="4E6534DE" w14:textId="105CEF0E" w:rsidR="001C2529" w:rsidRPr="001C2529" w:rsidRDefault="001C2529" w:rsidP="001C2529">
            <w:pPr>
              <w:suppressAutoHyphens/>
              <w:jc w:val="left"/>
              <w:rPr>
                <w:rFonts w:eastAsia="Times New Roman"/>
                <w:snapToGrid w:val="0"/>
                <w:sz w:val="20"/>
                <w:szCs w:val="20"/>
                <w:lang w:eastAsia="zh-CN"/>
              </w:rPr>
            </w:pPr>
            <w:r w:rsidRPr="001C2529">
              <w:rPr>
                <w:rFonts w:ascii="SimSun" w:hAnsi="SimSun" w:cs="SimSun" w:hint="eastAsia"/>
                <w:snapToGrid w:val="0"/>
                <w:sz w:val="20"/>
                <w:szCs w:val="20"/>
                <w:lang w:eastAsia="zh-CN"/>
              </w:rPr>
              <w:t>大不列颠及北爱尔兰联合王国</w:t>
            </w:r>
          </w:p>
        </w:tc>
        <w:tc>
          <w:tcPr>
            <w:tcW w:w="796" w:type="pct"/>
            <w:vAlign w:val="center"/>
          </w:tcPr>
          <w:p w14:paraId="1BAA15E5"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w:t>
            </w:r>
          </w:p>
        </w:tc>
        <w:tc>
          <w:tcPr>
            <w:tcW w:w="922" w:type="pct"/>
            <w:vAlign w:val="center"/>
          </w:tcPr>
          <w:p w14:paraId="6716C596"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w:t>
            </w:r>
          </w:p>
        </w:tc>
        <w:tc>
          <w:tcPr>
            <w:tcW w:w="1086" w:type="pct"/>
            <w:vAlign w:val="center"/>
          </w:tcPr>
          <w:p w14:paraId="6FA6EBB3"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c>
          <w:tcPr>
            <w:tcW w:w="758" w:type="pct"/>
            <w:vAlign w:val="center"/>
          </w:tcPr>
          <w:p w14:paraId="71AD148E"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r>
      <w:tr w:rsidR="001C2529" w:rsidRPr="001C2529" w14:paraId="3F765008" w14:textId="77777777" w:rsidTr="001C2529">
        <w:trPr>
          <w:cantSplit/>
        </w:trPr>
        <w:tc>
          <w:tcPr>
            <w:tcW w:w="1438" w:type="pct"/>
          </w:tcPr>
          <w:p w14:paraId="01029F72" w14:textId="67FBAB92" w:rsidR="001C2529" w:rsidRPr="001C2529" w:rsidRDefault="001C2529" w:rsidP="001C2529">
            <w:pPr>
              <w:suppressAutoHyphens/>
              <w:jc w:val="left"/>
              <w:rPr>
                <w:rFonts w:eastAsia="Times New Roman"/>
                <w:snapToGrid w:val="0"/>
                <w:sz w:val="20"/>
                <w:szCs w:val="20"/>
              </w:rPr>
            </w:pPr>
            <w:proofErr w:type="spellStart"/>
            <w:r w:rsidRPr="001C2529">
              <w:rPr>
                <w:rFonts w:ascii="SimSun" w:hAnsi="SimSun" w:cs="SimSun" w:hint="eastAsia"/>
                <w:snapToGrid w:val="0"/>
                <w:sz w:val="20"/>
                <w:szCs w:val="20"/>
              </w:rPr>
              <w:t>美利坚合众国</w:t>
            </w:r>
            <w:proofErr w:type="spellEnd"/>
          </w:p>
        </w:tc>
        <w:tc>
          <w:tcPr>
            <w:tcW w:w="796" w:type="pct"/>
          </w:tcPr>
          <w:p w14:paraId="5CAB8838"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2</w:t>
            </w:r>
          </w:p>
        </w:tc>
        <w:tc>
          <w:tcPr>
            <w:tcW w:w="922" w:type="pct"/>
          </w:tcPr>
          <w:p w14:paraId="3B95A1D7"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2</w:t>
            </w:r>
          </w:p>
        </w:tc>
        <w:tc>
          <w:tcPr>
            <w:tcW w:w="1086" w:type="pct"/>
          </w:tcPr>
          <w:p w14:paraId="766E7DB5"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c>
          <w:tcPr>
            <w:tcW w:w="758" w:type="pct"/>
          </w:tcPr>
          <w:p w14:paraId="07D98956"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r>
      <w:tr w:rsidR="001C2529" w:rsidRPr="001C2529" w14:paraId="4EDA651E" w14:textId="77777777" w:rsidTr="001C2529">
        <w:trPr>
          <w:cantSplit/>
        </w:trPr>
        <w:tc>
          <w:tcPr>
            <w:tcW w:w="1438" w:type="pct"/>
          </w:tcPr>
          <w:p w14:paraId="38E907B1" w14:textId="2609955C" w:rsidR="001C2529" w:rsidRPr="001C2529" w:rsidRDefault="001C2529" w:rsidP="001C2529">
            <w:pPr>
              <w:suppressAutoHyphens/>
              <w:jc w:val="left"/>
              <w:rPr>
                <w:rFonts w:eastAsia="Times New Roman"/>
                <w:snapToGrid w:val="0"/>
                <w:sz w:val="20"/>
                <w:szCs w:val="20"/>
              </w:rPr>
            </w:pPr>
            <w:proofErr w:type="spellStart"/>
            <w:r w:rsidRPr="001C2529">
              <w:rPr>
                <w:rFonts w:ascii="SimSun" w:hAnsi="SimSun" w:cs="SimSun" w:hint="eastAsia"/>
                <w:snapToGrid w:val="0"/>
                <w:sz w:val="20"/>
                <w:szCs w:val="20"/>
              </w:rPr>
              <w:t>开发计划署</w:t>
            </w:r>
            <w:proofErr w:type="spellEnd"/>
          </w:p>
        </w:tc>
        <w:tc>
          <w:tcPr>
            <w:tcW w:w="796" w:type="pct"/>
          </w:tcPr>
          <w:p w14:paraId="5ED8E166"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895</w:t>
            </w:r>
          </w:p>
        </w:tc>
        <w:tc>
          <w:tcPr>
            <w:tcW w:w="922" w:type="pct"/>
          </w:tcPr>
          <w:p w14:paraId="414BE690"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894</w:t>
            </w:r>
          </w:p>
        </w:tc>
        <w:tc>
          <w:tcPr>
            <w:tcW w:w="1086" w:type="pct"/>
          </w:tcPr>
          <w:p w14:paraId="17D8FA5B"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c>
          <w:tcPr>
            <w:tcW w:w="758" w:type="pct"/>
          </w:tcPr>
          <w:p w14:paraId="7A0938F1"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1</w:t>
            </w:r>
          </w:p>
        </w:tc>
      </w:tr>
      <w:tr w:rsidR="001C2529" w:rsidRPr="001C2529" w14:paraId="6481F8B5" w14:textId="77777777" w:rsidTr="001C2529">
        <w:trPr>
          <w:cantSplit/>
        </w:trPr>
        <w:tc>
          <w:tcPr>
            <w:tcW w:w="1438" w:type="pct"/>
          </w:tcPr>
          <w:p w14:paraId="2B661B92" w14:textId="006F3331" w:rsidR="001C2529" w:rsidRPr="001C2529" w:rsidRDefault="001C2529" w:rsidP="001C2529">
            <w:pPr>
              <w:suppressAutoHyphens/>
              <w:jc w:val="left"/>
              <w:rPr>
                <w:rFonts w:eastAsia="Times New Roman"/>
                <w:snapToGrid w:val="0"/>
                <w:sz w:val="20"/>
                <w:szCs w:val="20"/>
              </w:rPr>
            </w:pPr>
            <w:proofErr w:type="spellStart"/>
            <w:r w:rsidRPr="001C2529">
              <w:rPr>
                <w:rFonts w:ascii="SimSun" w:hAnsi="SimSun" w:cs="SimSun" w:hint="eastAsia"/>
                <w:snapToGrid w:val="0"/>
                <w:sz w:val="20"/>
                <w:szCs w:val="20"/>
              </w:rPr>
              <w:t>工发组织</w:t>
            </w:r>
            <w:proofErr w:type="spellEnd"/>
          </w:p>
        </w:tc>
        <w:tc>
          <w:tcPr>
            <w:tcW w:w="796" w:type="pct"/>
          </w:tcPr>
          <w:p w14:paraId="073C8A8E"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448</w:t>
            </w:r>
          </w:p>
        </w:tc>
        <w:tc>
          <w:tcPr>
            <w:tcW w:w="922" w:type="pct"/>
          </w:tcPr>
          <w:p w14:paraId="389C2D3F"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448</w:t>
            </w:r>
          </w:p>
        </w:tc>
        <w:tc>
          <w:tcPr>
            <w:tcW w:w="1086" w:type="pct"/>
          </w:tcPr>
          <w:p w14:paraId="5A80A48C"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c>
          <w:tcPr>
            <w:tcW w:w="758" w:type="pct"/>
          </w:tcPr>
          <w:p w14:paraId="143586D3"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r>
      <w:tr w:rsidR="001C2529" w:rsidRPr="001C2529" w14:paraId="60BE8C2D" w14:textId="77777777" w:rsidTr="001C2529">
        <w:trPr>
          <w:cantSplit/>
        </w:trPr>
        <w:tc>
          <w:tcPr>
            <w:tcW w:w="1438" w:type="pct"/>
          </w:tcPr>
          <w:p w14:paraId="692F3076" w14:textId="692831C1" w:rsidR="001C2529" w:rsidRPr="001C2529" w:rsidRDefault="001C2529" w:rsidP="001C2529">
            <w:pPr>
              <w:suppressAutoHyphens/>
              <w:jc w:val="left"/>
              <w:rPr>
                <w:rFonts w:eastAsia="Times New Roman"/>
                <w:snapToGrid w:val="0"/>
                <w:sz w:val="20"/>
                <w:szCs w:val="20"/>
              </w:rPr>
            </w:pPr>
            <w:proofErr w:type="spellStart"/>
            <w:r w:rsidRPr="001C2529">
              <w:rPr>
                <w:rFonts w:ascii="SimSun" w:hAnsi="SimSun" w:cs="SimSun" w:hint="eastAsia"/>
                <w:snapToGrid w:val="0"/>
                <w:sz w:val="20"/>
                <w:szCs w:val="20"/>
              </w:rPr>
              <w:t>世界银行</w:t>
            </w:r>
            <w:proofErr w:type="spellEnd"/>
          </w:p>
        </w:tc>
        <w:tc>
          <w:tcPr>
            <w:tcW w:w="796" w:type="pct"/>
          </w:tcPr>
          <w:p w14:paraId="5263109C"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457</w:t>
            </w:r>
          </w:p>
        </w:tc>
        <w:tc>
          <w:tcPr>
            <w:tcW w:w="922" w:type="pct"/>
          </w:tcPr>
          <w:p w14:paraId="3D81002C"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452</w:t>
            </w:r>
          </w:p>
        </w:tc>
        <w:tc>
          <w:tcPr>
            <w:tcW w:w="1086" w:type="pct"/>
          </w:tcPr>
          <w:p w14:paraId="18F0671D"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0</w:t>
            </w:r>
          </w:p>
        </w:tc>
        <w:tc>
          <w:tcPr>
            <w:tcW w:w="758" w:type="pct"/>
          </w:tcPr>
          <w:p w14:paraId="59B06FD1" w14:textId="77777777" w:rsidR="001C2529" w:rsidRPr="001C2529" w:rsidRDefault="001C2529" w:rsidP="001C2529">
            <w:pPr>
              <w:suppressAutoHyphens/>
              <w:jc w:val="center"/>
              <w:rPr>
                <w:rFonts w:eastAsia="Times New Roman"/>
                <w:snapToGrid w:val="0"/>
                <w:sz w:val="20"/>
                <w:szCs w:val="20"/>
              </w:rPr>
            </w:pPr>
            <w:r w:rsidRPr="001C2529">
              <w:rPr>
                <w:rFonts w:eastAsia="Times New Roman"/>
                <w:snapToGrid w:val="0"/>
                <w:sz w:val="20"/>
                <w:szCs w:val="20"/>
              </w:rPr>
              <w:t>5</w:t>
            </w:r>
          </w:p>
        </w:tc>
      </w:tr>
      <w:tr w:rsidR="001C2529" w:rsidRPr="001C2529" w14:paraId="6F096F12" w14:textId="77777777" w:rsidTr="001C2529">
        <w:trPr>
          <w:cantSplit/>
        </w:trPr>
        <w:tc>
          <w:tcPr>
            <w:tcW w:w="1438" w:type="pct"/>
          </w:tcPr>
          <w:p w14:paraId="09147FBB" w14:textId="675C8D14" w:rsidR="001C2529" w:rsidRPr="001C2529" w:rsidRDefault="001C2529" w:rsidP="001C2529">
            <w:pPr>
              <w:suppressAutoHyphens/>
              <w:contextualSpacing/>
              <w:jc w:val="left"/>
              <w:rPr>
                <w:rFonts w:eastAsia="Times New Roman"/>
                <w:b/>
                <w:snapToGrid w:val="0"/>
                <w:sz w:val="20"/>
                <w:szCs w:val="20"/>
              </w:rPr>
            </w:pPr>
            <w:proofErr w:type="spellStart"/>
            <w:r w:rsidRPr="001C2529">
              <w:rPr>
                <w:rFonts w:ascii="SimSun" w:hAnsi="SimSun" w:cs="SimSun" w:hint="eastAsia"/>
                <w:b/>
                <w:snapToGrid w:val="0"/>
                <w:sz w:val="20"/>
                <w:szCs w:val="20"/>
              </w:rPr>
              <w:t>共计</w:t>
            </w:r>
            <w:proofErr w:type="spellEnd"/>
          </w:p>
        </w:tc>
        <w:tc>
          <w:tcPr>
            <w:tcW w:w="796" w:type="pct"/>
          </w:tcPr>
          <w:p w14:paraId="7274D331" w14:textId="77777777" w:rsidR="001C2529" w:rsidRPr="001C2529" w:rsidRDefault="001C2529" w:rsidP="001C2529">
            <w:pPr>
              <w:tabs>
                <w:tab w:val="left" w:pos="600"/>
                <w:tab w:val="center" w:pos="915"/>
              </w:tabs>
              <w:suppressAutoHyphens/>
              <w:contextualSpacing/>
              <w:jc w:val="center"/>
              <w:rPr>
                <w:rFonts w:eastAsia="Times New Roman"/>
                <w:b/>
                <w:snapToGrid w:val="0"/>
                <w:sz w:val="20"/>
                <w:szCs w:val="20"/>
              </w:rPr>
            </w:pPr>
            <w:r w:rsidRPr="001C2529">
              <w:rPr>
                <w:rFonts w:eastAsia="Times New Roman"/>
                <w:b/>
                <w:snapToGrid w:val="0"/>
                <w:sz w:val="20"/>
                <w:szCs w:val="20"/>
              </w:rPr>
              <w:t>1,855</w:t>
            </w:r>
          </w:p>
        </w:tc>
        <w:tc>
          <w:tcPr>
            <w:tcW w:w="922" w:type="pct"/>
          </w:tcPr>
          <w:p w14:paraId="06D6E9BA" w14:textId="77777777" w:rsidR="001C2529" w:rsidRPr="001C2529" w:rsidRDefault="001C2529" w:rsidP="001C2529">
            <w:pPr>
              <w:suppressAutoHyphens/>
              <w:contextualSpacing/>
              <w:jc w:val="center"/>
              <w:rPr>
                <w:rFonts w:eastAsia="Times New Roman"/>
                <w:b/>
                <w:snapToGrid w:val="0"/>
                <w:sz w:val="20"/>
                <w:szCs w:val="20"/>
              </w:rPr>
            </w:pPr>
            <w:r w:rsidRPr="001C2529">
              <w:rPr>
                <w:rFonts w:eastAsia="Times New Roman"/>
                <w:b/>
                <w:snapToGrid w:val="0"/>
                <w:sz w:val="20"/>
                <w:szCs w:val="20"/>
              </w:rPr>
              <w:t>1,846</w:t>
            </w:r>
          </w:p>
        </w:tc>
        <w:tc>
          <w:tcPr>
            <w:tcW w:w="1086" w:type="pct"/>
          </w:tcPr>
          <w:p w14:paraId="7DD13FD6" w14:textId="77777777" w:rsidR="001C2529" w:rsidRPr="001C2529" w:rsidRDefault="001C2529" w:rsidP="001C2529">
            <w:pPr>
              <w:suppressAutoHyphens/>
              <w:contextualSpacing/>
              <w:jc w:val="center"/>
              <w:rPr>
                <w:rFonts w:eastAsia="Times New Roman"/>
                <w:b/>
                <w:snapToGrid w:val="0"/>
                <w:sz w:val="20"/>
                <w:szCs w:val="20"/>
              </w:rPr>
            </w:pPr>
            <w:r w:rsidRPr="001C2529">
              <w:rPr>
                <w:rFonts w:eastAsia="Times New Roman"/>
                <w:b/>
                <w:snapToGrid w:val="0"/>
                <w:sz w:val="20"/>
                <w:szCs w:val="20"/>
              </w:rPr>
              <w:t>1</w:t>
            </w:r>
          </w:p>
        </w:tc>
        <w:tc>
          <w:tcPr>
            <w:tcW w:w="758" w:type="pct"/>
          </w:tcPr>
          <w:p w14:paraId="5F8AE894" w14:textId="77777777" w:rsidR="001C2529" w:rsidRPr="001C2529" w:rsidRDefault="001C2529" w:rsidP="001C2529">
            <w:pPr>
              <w:suppressAutoHyphens/>
              <w:contextualSpacing/>
              <w:jc w:val="center"/>
              <w:rPr>
                <w:rFonts w:eastAsia="Times New Roman"/>
                <w:b/>
                <w:snapToGrid w:val="0"/>
                <w:sz w:val="20"/>
                <w:szCs w:val="20"/>
              </w:rPr>
            </w:pPr>
            <w:r w:rsidRPr="001C2529">
              <w:rPr>
                <w:rFonts w:eastAsia="Times New Roman"/>
                <w:b/>
                <w:snapToGrid w:val="0"/>
                <w:sz w:val="20"/>
                <w:szCs w:val="20"/>
              </w:rPr>
              <w:t>8</w:t>
            </w:r>
          </w:p>
        </w:tc>
      </w:tr>
    </w:tbl>
    <w:p w14:paraId="6EBD9922" w14:textId="671B87D4" w:rsidR="001C2529" w:rsidRDefault="001C2529" w:rsidP="00981E14">
      <w:pPr>
        <w:spacing w:before="120" w:after="120" w:line="264" w:lineRule="auto"/>
        <w:rPr>
          <w:rFonts w:eastAsiaTheme="minorEastAsia"/>
          <w:sz w:val="24"/>
          <w:szCs w:val="24"/>
          <w:lang w:val="en-US" w:eastAsia="zh-CN"/>
        </w:rPr>
      </w:pPr>
    </w:p>
    <w:p w14:paraId="44B2DFB3" w14:textId="04CBB4DF"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在</w:t>
      </w:r>
      <w:r w:rsidRPr="00981E14">
        <w:rPr>
          <w:rFonts w:eastAsiaTheme="minorEastAsia"/>
          <w:szCs w:val="24"/>
        </w:rPr>
        <w:t>1,193</w:t>
      </w:r>
      <w:r w:rsidRPr="00981E14">
        <w:rPr>
          <w:rFonts w:eastAsiaTheme="minorEastAsia"/>
          <w:szCs w:val="24"/>
        </w:rPr>
        <w:t>个</w:t>
      </w:r>
      <w:r w:rsidR="001C2529">
        <w:rPr>
          <w:rFonts w:eastAsiaTheme="minorEastAsia" w:hint="eastAsia"/>
          <w:szCs w:val="24"/>
        </w:rPr>
        <w:t>已经完成的</w:t>
      </w:r>
      <w:r w:rsidRPr="00981E14">
        <w:rPr>
          <w:rFonts w:eastAsiaTheme="minorEastAsia"/>
          <w:szCs w:val="24"/>
        </w:rPr>
        <w:t>非投资项目</w:t>
      </w:r>
      <w:r w:rsidR="001C2529">
        <w:rPr>
          <w:rStyle w:val="FootnoteReference"/>
          <w:rFonts w:eastAsiaTheme="minorEastAsia"/>
          <w:szCs w:val="24"/>
        </w:rPr>
        <w:footnoteReference w:id="3"/>
      </w:r>
      <w:r w:rsidRPr="00981E14">
        <w:rPr>
          <w:rFonts w:eastAsiaTheme="minorEastAsia"/>
          <w:szCs w:val="24"/>
        </w:rPr>
        <w:t>中</w:t>
      </w:r>
      <w:bookmarkStart w:id="11" w:name="_ftnref3"/>
      <w:bookmarkEnd w:id="11"/>
      <w:r w:rsidRPr="00981E14">
        <w:rPr>
          <w:rFonts w:eastAsiaTheme="minorEastAsia"/>
          <w:szCs w:val="24"/>
        </w:rPr>
        <w:t>，</w:t>
      </w:r>
      <w:r w:rsidR="001C2529">
        <w:rPr>
          <w:rFonts w:eastAsiaTheme="minorEastAsia" w:hint="eastAsia"/>
          <w:szCs w:val="24"/>
        </w:rPr>
        <w:t>各</w:t>
      </w:r>
      <w:r w:rsidRPr="00981E14">
        <w:rPr>
          <w:rFonts w:eastAsiaTheme="minorEastAsia"/>
          <w:szCs w:val="24"/>
        </w:rPr>
        <w:t>双边</w:t>
      </w:r>
      <w:r w:rsidR="001C2529">
        <w:rPr>
          <w:rFonts w:eastAsiaTheme="minorEastAsia" w:hint="eastAsia"/>
          <w:szCs w:val="24"/>
        </w:rPr>
        <w:t>机构</w:t>
      </w:r>
      <w:r w:rsidRPr="00981E14">
        <w:rPr>
          <w:rFonts w:eastAsiaTheme="minorEastAsia"/>
          <w:szCs w:val="24"/>
        </w:rPr>
        <w:t>和</w:t>
      </w:r>
      <w:r w:rsidR="00572A14">
        <w:rPr>
          <w:rFonts w:eastAsiaTheme="minorEastAsia"/>
          <w:szCs w:val="24"/>
        </w:rPr>
        <w:t>执行机构</w:t>
      </w:r>
      <w:r w:rsidRPr="00981E14">
        <w:rPr>
          <w:rFonts w:eastAsiaTheme="minorEastAsia"/>
          <w:szCs w:val="24"/>
        </w:rPr>
        <w:t>提交了</w:t>
      </w:r>
      <w:r w:rsidRPr="00981E14">
        <w:rPr>
          <w:rFonts w:eastAsiaTheme="minorEastAsia"/>
          <w:szCs w:val="24"/>
        </w:rPr>
        <w:t>1,157</w:t>
      </w:r>
      <w:r w:rsidR="001C2529">
        <w:rPr>
          <w:rFonts w:eastAsiaTheme="minorEastAsia" w:hint="eastAsia"/>
          <w:szCs w:val="24"/>
        </w:rPr>
        <w:t>个</w:t>
      </w:r>
      <w:r w:rsidR="00572A14">
        <w:rPr>
          <w:rFonts w:eastAsiaTheme="minorEastAsia"/>
          <w:szCs w:val="24"/>
        </w:rPr>
        <w:t>项目</w:t>
      </w:r>
      <w:r w:rsidR="001C2529">
        <w:rPr>
          <w:rFonts w:eastAsiaTheme="minorEastAsia" w:hint="eastAsia"/>
          <w:szCs w:val="24"/>
        </w:rPr>
        <w:t>的</w:t>
      </w:r>
      <w:r w:rsidR="00572A14">
        <w:rPr>
          <w:rFonts w:eastAsiaTheme="minorEastAsia"/>
          <w:szCs w:val="24"/>
        </w:rPr>
        <w:t>完成报告</w:t>
      </w:r>
      <w:r w:rsidRPr="00981E14">
        <w:rPr>
          <w:rFonts w:eastAsiaTheme="minorEastAsia"/>
          <w:szCs w:val="24"/>
        </w:rPr>
        <w:t>，</w:t>
      </w:r>
      <w:r w:rsidR="001C2529">
        <w:rPr>
          <w:rFonts w:eastAsiaTheme="minorEastAsia" w:hint="eastAsia"/>
          <w:szCs w:val="24"/>
        </w:rPr>
        <w:t>有</w:t>
      </w:r>
      <w:r w:rsidRPr="00981E14">
        <w:rPr>
          <w:rFonts w:eastAsiaTheme="minorEastAsia"/>
          <w:szCs w:val="24"/>
        </w:rPr>
        <w:t>36</w:t>
      </w:r>
      <w:r w:rsidR="001C2529">
        <w:rPr>
          <w:rFonts w:eastAsiaTheme="minorEastAsia" w:hint="eastAsia"/>
          <w:szCs w:val="24"/>
        </w:rPr>
        <w:t>份</w:t>
      </w:r>
      <w:r w:rsidR="00572A14">
        <w:rPr>
          <w:rFonts w:eastAsiaTheme="minorEastAsia"/>
          <w:szCs w:val="24"/>
        </w:rPr>
        <w:t>项目完成报告</w:t>
      </w:r>
      <w:r w:rsidR="001C2529">
        <w:rPr>
          <w:rFonts w:eastAsiaTheme="minorEastAsia" w:hint="eastAsia"/>
          <w:szCs w:val="24"/>
        </w:rPr>
        <w:t>尚未提交</w:t>
      </w:r>
      <w:r w:rsidRPr="00981E14">
        <w:rPr>
          <w:rFonts w:eastAsiaTheme="minorEastAsia"/>
          <w:szCs w:val="24"/>
        </w:rPr>
        <w:t>，如表</w:t>
      </w:r>
      <w:r w:rsidRPr="00981E14">
        <w:rPr>
          <w:rFonts w:eastAsiaTheme="minorEastAsia"/>
          <w:szCs w:val="24"/>
        </w:rPr>
        <w:t>4</w:t>
      </w:r>
      <w:r w:rsidRPr="00981E14">
        <w:rPr>
          <w:rFonts w:eastAsiaTheme="minorEastAsia"/>
          <w:szCs w:val="24"/>
        </w:rPr>
        <w:t>所示。</w:t>
      </w:r>
    </w:p>
    <w:p w14:paraId="1D3CA4EE" w14:textId="20EF81ED" w:rsidR="00981E14" w:rsidRDefault="00981E14" w:rsidP="001C2529">
      <w:pPr>
        <w:pStyle w:val="Heading1"/>
      </w:pPr>
      <w:r w:rsidRPr="001C2529">
        <w:t>表</w:t>
      </w:r>
      <w:r w:rsidRPr="001C2529">
        <w:t>4.</w:t>
      </w:r>
      <w:r w:rsidR="001C2529" w:rsidRPr="001C2529">
        <w:tab/>
      </w:r>
      <w:r w:rsidR="001C2529">
        <w:rPr>
          <w:rFonts w:hint="eastAsia"/>
        </w:rPr>
        <w:t>为</w:t>
      </w:r>
      <w:r w:rsidRPr="001C2529">
        <w:t>非投资项目提交的</w:t>
      </w:r>
      <w:r w:rsidR="00572A14" w:rsidRPr="001C2529">
        <w:t>项目完成报告</w:t>
      </w:r>
    </w:p>
    <w:tbl>
      <w:tblPr>
        <w:tblW w:w="93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2126"/>
        <w:gridCol w:w="2254"/>
        <w:gridCol w:w="1843"/>
      </w:tblGrid>
      <w:tr w:rsidR="00D60E74" w:rsidRPr="001C2529" w14:paraId="39456F9C" w14:textId="77777777" w:rsidTr="0044467B">
        <w:trPr>
          <w:trHeight w:val="467"/>
          <w:tblHeader/>
        </w:trPr>
        <w:tc>
          <w:tcPr>
            <w:tcW w:w="1560" w:type="dxa"/>
            <w:tcBorders>
              <w:top w:val="single" w:sz="2" w:space="0" w:color="auto"/>
              <w:left w:val="single" w:sz="2" w:space="0" w:color="auto"/>
              <w:bottom w:val="single" w:sz="2" w:space="0" w:color="auto"/>
              <w:right w:val="single" w:sz="2" w:space="0" w:color="auto"/>
            </w:tcBorders>
            <w:noWrap/>
            <w:hideMark/>
          </w:tcPr>
          <w:p w14:paraId="46F80798" w14:textId="3FB66B40" w:rsidR="00D60E74" w:rsidRPr="001C2529" w:rsidRDefault="00D60E74" w:rsidP="00D60E74">
            <w:pPr>
              <w:jc w:val="left"/>
              <w:rPr>
                <w:rFonts w:eastAsia="Times New Roman"/>
                <w:b/>
                <w:color w:val="000000"/>
                <w:sz w:val="20"/>
                <w:szCs w:val="20"/>
              </w:rPr>
            </w:pPr>
            <w:r>
              <w:rPr>
                <w:rFonts w:ascii="SimSun" w:hAnsi="SimSun" w:cs="SimSun" w:hint="eastAsia"/>
                <w:b/>
                <w:snapToGrid w:val="0"/>
                <w:sz w:val="20"/>
                <w:szCs w:val="20"/>
                <w:lang w:eastAsia="zh-CN"/>
              </w:rPr>
              <w:t>机构</w:t>
            </w:r>
          </w:p>
        </w:tc>
        <w:tc>
          <w:tcPr>
            <w:tcW w:w="1559" w:type="dxa"/>
            <w:tcBorders>
              <w:top w:val="single" w:sz="2" w:space="0" w:color="auto"/>
              <w:left w:val="single" w:sz="2" w:space="0" w:color="auto"/>
              <w:bottom w:val="single" w:sz="2" w:space="0" w:color="auto"/>
              <w:right w:val="single" w:sz="2" w:space="0" w:color="auto"/>
            </w:tcBorders>
            <w:noWrap/>
            <w:vAlign w:val="center"/>
            <w:hideMark/>
          </w:tcPr>
          <w:p w14:paraId="34481BF3" w14:textId="51611B11" w:rsidR="00D60E74" w:rsidRPr="001C2529" w:rsidRDefault="00D60E74" w:rsidP="00D60E74">
            <w:pPr>
              <w:jc w:val="center"/>
              <w:rPr>
                <w:rFonts w:eastAsia="Times New Roman"/>
                <w:b/>
                <w:color w:val="000000"/>
                <w:sz w:val="20"/>
                <w:szCs w:val="20"/>
              </w:rPr>
            </w:pPr>
            <w:proofErr w:type="spellStart"/>
            <w:r w:rsidRPr="00D2725B">
              <w:rPr>
                <w:rFonts w:ascii="SimSun" w:hAnsi="SimSun" w:cs="SimSun" w:hint="eastAsia"/>
                <w:b/>
                <w:color w:val="000000"/>
                <w:sz w:val="20"/>
                <w:szCs w:val="20"/>
                <w:lang w:eastAsia="en-CA"/>
              </w:rPr>
              <w:t>已完成</w:t>
            </w:r>
            <w:proofErr w:type="spellEnd"/>
          </w:p>
        </w:tc>
        <w:tc>
          <w:tcPr>
            <w:tcW w:w="2126" w:type="dxa"/>
            <w:tcBorders>
              <w:left w:val="single" w:sz="2" w:space="0" w:color="auto"/>
            </w:tcBorders>
            <w:vAlign w:val="center"/>
            <w:hideMark/>
          </w:tcPr>
          <w:p w14:paraId="4D6508ED" w14:textId="756F3B2E" w:rsidR="00D60E74" w:rsidRPr="001C2529" w:rsidRDefault="00D60E74" w:rsidP="00D60E74">
            <w:pPr>
              <w:jc w:val="center"/>
              <w:rPr>
                <w:rFonts w:eastAsia="Times New Roman"/>
                <w:b/>
                <w:color w:val="000000"/>
                <w:sz w:val="20"/>
                <w:szCs w:val="20"/>
                <w:lang w:eastAsia="zh-CN"/>
              </w:rPr>
            </w:pPr>
            <w:r w:rsidRPr="00D2725B">
              <w:rPr>
                <w:rFonts w:ascii="SimSun" w:hAnsi="SimSun" w:cs="SimSun" w:hint="eastAsia"/>
                <w:b/>
                <w:color w:val="000000"/>
                <w:sz w:val="20"/>
                <w:szCs w:val="20"/>
                <w:lang w:eastAsia="zh-CN"/>
              </w:rPr>
              <w:t>在第八十二次会议之前收到</w:t>
            </w:r>
          </w:p>
        </w:tc>
        <w:tc>
          <w:tcPr>
            <w:tcW w:w="2254" w:type="dxa"/>
            <w:vAlign w:val="center"/>
            <w:hideMark/>
          </w:tcPr>
          <w:p w14:paraId="38144929" w14:textId="3CAA6F3E" w:rsidR="00D60E74" w:rsidRPr="001C2529" w:rsidRDefault="00D60E74" w:rsidP="00D60E74">
            <w:pPr>
              <w:jc w:val="center"/>
              <w:rPr>
                <w:rFonts w:eastAsia="Times New Roman"/>
                <w:b/>
                <w:color w:val="000000"/>
                <w:sz w:val="20"/>
                <w:szCs w:val="20"/>
                <w:lang w:eastAsia="zh-CN"/>
              </w:rPr>
            </w:pPr>
            <w:r w:rsidRPr="00D2725B">
              <w:rPr>
                <w:rFonts w:ascii="SimSun" w:hAnsi="SimSun" w:cs="SimSun" w:hint="eastAsia"/>
                <w:b/>
                <w:color w:val="000000"/>
                <w:sz w:val="20"/>
                <w:szCs w:val="20"/>
                <w:lang w:eastAsia="zh-CN"/>
              </w:rPr>
              <w:t>在第八十二次会议之后收到</w:t>
            </w:r>
          </w:p>
        </w:tc>
        <w:tc>
          <w:tcPr>
            <w:tcW w:w="1843" w:type="dxa"/>
            <w:vAlign w:val="center"/>
            <w:hideMark/>
          </w:tcPr>
          <w:p w14:paraId="7D47744B" w14:textId="00003675" w:rsidR="00D60E74" w:rsidRPr="001C2529" w:rsidRDefault="00D60E74" w:rsidP="00D60E74">
            <w:pPr>
              <w:jc w:val="center"/>
              <w:rPr>
                <w:rFonts w:eastAsia="Times New Roman"/>
                <w:b/>
                <w:color w:val="000000"/>
                <w:sz w:val="20"/>
                <w:szCs w:val="20"/>
              </w:rPr>
            </w:pPr>
            <w:proofErr w:type="spellStart"/>
            <w:r w:rsidRPr="00D2725B">
              <w:rPr>
                <w:rFonts w:ascii="SimSun" w:hAnsi="SimSun" w:cs="SimSun" w:hint="eastAsia"/>
                <w:b/>
                <w:color w:val="000000"/>
                <w:sz w:val="20"/>
                <w:szCs w:val="20"/>
                <w:lang w:eastAsia="en-CA"/>
              </w:rPr>
              <w:t>尚未</w:t>
            </w:r>
            <w:proofErr w:type="spellEnd"/>
            <w:r>
              <w:rPr>
                <w:rFonts w:ascii="SimSun" w:hAnsi="SimSun" w:cs="SimSun" w:hint="eastAsia"/>
                <w:b/>
                <w:color w:val="000000"/>
                <w:sz w:val="20"/>
                <w:szCs w:val="20"/>
                <w:lang w:eastAsia="zh-CN"/>
              </w:rPr>
              <w:t>收到</w:t>
            </w:r>
          </w:p>
        </w:tc>
      </w:tr>
      <w:tr w:rsidR="00D60E74" w:rsidRPr="001C2529" w14:paraId="45D7D9AB"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7D79202" w14:textId="528FA389" w:rsidR="00D60E74" w:rsidRPr="001C2529" w:rsidRDefault="004338BA" w:rsidP="00D60E74">
            <w:pPr>
              <w:jc w:val="left"/>
              <w:rPr>
                <w:rFonts w:eastAsia="Times New Roman"/>
                <w:color w:val="000000"/>
                <w:sz w:val="20"/>
                <w:szCs w:val="20"/>
              </w:rPr>
            </w:pPr>
            <w:r>
              <w:rPr>
                <w:rFonts w:ascii="SimSun" w:hAnsi="SimSun" w:cs="SimSun" w:hint="eastAsia"/>
                <w:color w:val="000000"/>
                <w:sz w:val="20"/>
                <w:szCs w:val="20"/>
                <w:lang w:eastAsia="zh-CN"/>
              </w:rPr>
              <w:t>加拿大</w:t>
            </w:r>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hideMark/>
          </w:tcPr>
          <w:p w14:paraId="64092480" w14:textId="77777777" w:rsidR="00D60E74" w:rsidRPr="001C2529" w:rsidRDefault="00D60E74" w:rsidP="00D60E74">
            <w:pPr>
              <w:ind w:left="-25" w:right="-605"/>
              <w:jc w:val="center"/>
              <w:rPr>
                <w:rFonts w:eastAsia="Times New Roman"/>
                <w:color w:val="000000"/>
                <w:sz w:val="20"/>
                <w:szCs w:val="20"/>
              </w:rPr>
            </w:pPr>
            <w:r w:rsidRPr="001C2529">
              <w:rPr>
                <w:rFonts w:eastAsia="Times New Roman"/>
                <w:color w:val="000000"/>
                <w:sz w:val="20"/>
                <w:szCs w:val="20"/>
              </w:rPr>
              <w:t>57</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hideMark/>
          </w:tcPr>
          <w:p w14:paraId="4DCA312B" w14:textId="77777777" w:rsidR="00D60E74" w:rsidRPr="001C2529" w:rsidRDefault="00D60E74" w:rsidP="00D60E74">
            <w:pPr>
              <w:ind w:left="778"/>
              <w:jc w:val="center"/>
              <w:rPr>
                <w:rFonts w:eastAsia="Times New Roman"/>
                <w:color w:val="000000"/>
                <w:sz w:val="20"/>
                <w:szCs w:val="20"/>
              </w:rPr>
            </w:pPr>
            <w:r w:rsidRPr="001C2529">
              <w:rPr>
                <w:rFonts w:eastAsia="Times New Roman"/>
                <w:color w:val="000000"/>
                <w:sz w:val="20"/>
                <w:szCs w:val="20"/>
              </w:rPr>
              <w:t>56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0CD2353" w14:textId="77777777" w:rsidR="00D60E74" w:rsidRPr="001C2529" w:rsidRDefault="00D60E74" w:rsidP="00D60E74">
            <w:pPr>
              <w:ind w:left="875"/>
              <w:jc w:val="center"/>
              <w:rPr>
                <w:rFonts w:eastAsia="Times New Roman"/>
                <w:color w:val="000000"/>
                <w:sz w:val="20"/>
                <w:szCs w:val="20"/>
              </w:rPr>
            </w:pPr>
            <w:r w:rsidRPr="001C2529">
              <w:rPr>
                <w:rFonts w:eastAsia="Times New Roman"/>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8D105CA" w14:textId="77777777" w:rsidR="00D60E74" w:rsidRPr="001C2529" w:rsidRDefault="00D60E74" w:rsidP="00D60E74">
            <w:pPr>
              <w:ind w:right="-799"/>
              <w:jc w:val="center"/>
              <w:rPr>
                <w:rFonts w:eastAsia="Times New Roman"/>
                <w:color w:val="000000"/>
                <w:sz w:val="20"/>
                <w:szCs w:val="20"/>
              </w:rPr>
            </w:pPr>
            <w:r w:rsidRPr="001C2529">
              <w:rPr>
                <w:rFonts w:eastAsia="Times New Roman"/>
                <w:color w:val="000000"/>
                <w:sz w:val="20"/>
                <w:szCs w:val="20"/>
              </w:rPr>
              <w:t>1</w:t>
            </w:r>
          </w:p>
        </w:tc>
      </w:tr>
      <w:tr w:rsidR="00D60E74" w:rsidRPr="001C2529" w14:paraId="734EDF51"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noWrap/>
            <w:vAlign w:val="center"/>
            <w:hideMark/>
          </w:tcPr>
          <w:p w14:paraId="04C6534F" w14:textId="598C687E" w:rsidR="00D60E74" w:rsidRPr="001C2529" w:rsidRDefault="00D60E74" w:rsidP="00D60E74">
            <w:pPr>
              <w:jc w:val="left"/>
              <w:rPr>
                <w:rFonts w:eastAsia="Times New Roman"/>
                <w:color w:val="000000"/>
                <w:sz w:val="20"/>
                <w:szCs w:val="20"/>
              </w:rPr>
            </w:pPr>
            <w:proofErr w:type="spellStart"/>
            <w:r w:rsidRPr="00D60E74">
              <w:rPr>
                <w:rFonts w:ascii="SimSun" w:hAnsi="SimSun" w:cs="SimSun" w:hint="eastAsia"/>
                <w:color w:val="000000"/>
                <w:sz w:val="20"/>
                <w:szCs w:val="20"/>
              </w:rPr>
              <w:t>法国</w:t>
            </w:r>
            <w:proofErr w:type="spellEnd"/>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hideMark/>
          </w:tcPr>
          <w:p w14:paraId="4776BD8A" w14:textId="77777777" w:rsidR="00D60E74" w:rsidRPr="001C2529" w:rsidRDefault="00D60E74" w:rsidP="00D60E74">
            <w:pPr>
              <w:ind w:left="-25" w:right="-605"/>
              <w:jc w:val="center"/>
              <w:rPr>
                <w:rFonts w:eastAsia="Times New Roman"/>
                <w:color w:val="000000"/>
                <w:sz w:val="20"/>
                <w:szCs w:val="20"/>
              </w:rPr>
            </w:pPr>
            <w:r w:rsidRPr="001C2529">
              <w:rPr>
                <w:rFonts w:eastAsia="Times New Roman"/>
                <w:color w:val="000000"/>
                <w:sz w:val="20"/>
                <w:szCs w:val="20"/>
              </w:rPr>
              <w:t>34</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hideMark/>
          </w:tcPr>
          <w:p w14:paraId="315227AF" w14:textId="77777777" w:rsidR="00D60E74" w:rsidRPr="001C2529" w:rsidRDefault="00D60E74" w:rsidP="00D60E74">
            <w:pPr>
              <w:ind w:left="778"/>
              <w:jc w:val="center"/>
              <w:rPr>
                <w:rFonts w:eastAsia="Times New Roman"/>
                <w:color w:val="000000"/>
                <w:sz w:val="20"/>
                <w:szCs w:val="20"/>
              </w:rPr>
            </w:pPr>
            <w:r w:rsidRPr="001C2529">
              <w:rPr>
                <w:rFonts w:eastAsia="Times New Roman"/>
                <w:color w:val="000000"/>
                <w:sz w:val="20"/>
                <w:szCs w:val="20"/>
              </w:rPr>
              <w:t>17</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7C9222B" w14:textId="77777777" w:rsidR="00D60E74" w:rsidRPr="001C2529" w:rsidRDefault="00D60E74" w:rsidP="00D60E74">
            <w:pPr>
              <w:ind w:left="875"/>
              <w:jc w:val="center"/>
              <w:rPr>
                <w:rFonts w:eastAsia="Times New Roman"/>
                <w:color w:val="000000"/>
                <w:sz w:val="20"/>
                <w:szCs w:val="20"/>
              </w:rPr>
            </w:pPr>
            <w:r w:rsidRPr="001C2529">
              <w:rPr>
                <w:rFonts w:eastAsia="Times New Roman"/>
                <w:color w:val="000000"/>
                <w:sz w:val="20"/>
                <w:szCs w:val="20"/>
              </w:rPr>
              <w:t>17</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A308AF0" w14:textId="77777777" w:rsidR="00D60E74" w:rsidRPr="001C2529" w:rsidRDefault="00D60E74" w:rsidP="00D60E74">
            <w:pPr>
              <w:ind w:right="-799"/>
              <w:jc w:val="center"/>
              <w:rPr>
                <w:rFonts w:eastAsia="Times New Roman"/>
                <w:color w:val="000000"/>
                <w:sz w:val="20"/>
                <w:szCs w:val="20"/>
              </w:rPr>
            </w:pPr>
            <w:r w:rsidRPr="001C2529">
              <w:rPr>
                <w:rFonts w:eastAsia="Times New Roman"/>
                <w:color w:val="000000"/>
                <w:sz w:val="20"/>
                <w:szCs w:val="20"/>
              </w:rPr>
              <w:t>0</w:t>
            </w:r>
          </w:p>
        </w:tc>
      </w:tr>
      <w:tr w:rsidR="00D60E74" w:rsidRPr="001C2529" w14:paraId="7EF0E2AC"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noWrap/>
            <w:vAlign w:val="center"/>
            <w:hideMark/>
          </w:tcPr>
          <w:p w14:paraId="33DA273B" w14:textId="3BA0EDA3" w:rsidR="00D60E74" w:rsidRPr="001C2529" w:rsidRDefault="00D60E74" w:rsidP="00D60E74">
            <w:pPr>
              <w:jc w:val="left"/>
              <w:rPr>
                <w:rFonts w:eastAsia="Times New Roman"/>
                <w:color w:val="000000"/>
                <w:sz w:val="20"/>
                <w:szCs w:val="20"/>
              </w:rPr>
            </w:pPr>
            <w:proofErr w:type="spellStart"/>
            <w:r w:rsidRPr="00D60E74">
              <w:rPr>
                <w:rFonts w:ascii="SimSun" w:hAnsi="SimSun" w:cs="SimSun" w:hint="eastAsia"/>
                <w:color w:val="000000"/>
                <w:sz w:val="20"/>
                <w:szCs w:val="20"/>
              </w:rPr>
              <w:t>德国</w:t>
            </w:r>
            <w:proofErr w:type="spellEnd"/>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hideMark/>
          </w:tcPr>
          <w:p w14:paraId="531FBF33" w14:textId="77777777" w:rsidR="00D60E74" w:rsidRPr="001C2529" w:rsidRDefault="00D60E74" w:rsidP="00D60E74">
            <w:pPr>
              <w:ind w:left="-25" w:right="-605"/>
              <w:jc w:val="center"/>
              <w:rPr>
                <w:rFonts w:eastAsia="Times New Roman"/>
                <w:color w:val="000000"/>
                <w:sz w:val="20"/>
                <w:szCs w:val="20"/>
              </w:rPr>
            </w:pPr>
            <w:r w:rsidRPr="001C2529">
              <w:rPr>
                <w:rFonts w:eastAsia="Times New Roman"/>
                <w:color w:val="000000"/>
                <w:sz w:val="20"/>
                <w:szCs w:val="20"/>
              </w:rPr>
              <w:t>60</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hideMark/>
          </w:tcPr>
          <w:p w14:paraId="03F6ED49" w14:textId="77777777" w:rsidR="00D60E74" w:rsidRPr="001C2529" w:rsidRDefault="00D60E74" w:rsidP="00D60E74">
            <w:pPr>
              <w:ind w:left="778"/>
              <w:jc w:val="center"/>
              <w:rPr>
                <w:rFonts w:eastAsia="Times New Roman"/>
                <w:color w:val="000000"/>
                <w:sz w:val="20"/>
                <w:szCs w:val="20"/>
              </w:rPr>
            </w:pPr>
            <w:r w:rsidRPr="001C2529">
              <w:rPr>
                <w:rFonts w:eastAsia="Times New Roman"/>
                <w:color w:val="000000"/>
                <w:sz w:val="20"/>
                <w:szCs w:val="20"/>
              </w:rPr>
              <w:t>56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2F9B042" w14:textId="77777777" w:rsidR="00D60E74" w:rsidRPr="001C2529" w:rsidRDefault="00D60E74" w:rsidP="00D60E74">
            <w:pPr>
              <w:ind w:left="875"/>
              <w:jc w:val="center"/>
              <w:rPr>
                <w:rFonts w:eastAsia="Times New Roman"/>
                <w:color w:val="000000"/>
                <w:sz w:val="20"/>
                <w:szCs w:val="20"/>
              </w:rPr>
            </w:pPr>
            <w:r w:rsidRPr="001C2529">
              <w:rPr>
                <w:rFonts w:eastAsia="Times New Roman"/>
                <w:color w:val="000000"/>
                <w:sz w:val="20"/>
                <w:szCs w:val="20"/>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FEBAA4C" w14:textId="77777777" w:rsidR="00D60E74" w:rsidRPr="001C2529" w:rsidRDefault="00D60E74" w:rsidP="00D60E74">
            <w:pPr>
              <w:ind w:right="-799"/>
              <w:jc w:val="center"/>
              <w:rPr>
                <w:rFonts w:eastAsia="Times New Roman"/>
                <w:color w:val="000000"/>
                <w:sz w:val="20"/>
                <w:szCs w:val="20"/>
              </w:rPr>
            </w:pPr>
            <w:r w:rsidRPr="001C2529">
              <w:rPr>
                <w:rFonts w:eastAsia="Times New Roman"/>
                <w:color w:val="000000"/>
                <w:sz w:val="20"/>
                <w:szCs w:val="20"/>
              </w:rPr>
              <w:t>0</w:t>
            </w:r>
          </w:p>
        </w:tc>
      </w:tr>
      <w:tr w:rsidR="00D60E74" w:rsidRPr="001C2529" w14:paraId="2D162E1B"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noWrap/>
            <w:vAlign w:val="center"/>
          </w:tcPr>
          <w:p w14:paraId="7A34E21B" w14:textId="750938A6" w:rsidR="00D60E74" w:rsidRPr="001C2529" w:rsidRDefault="00D60E74" w:rsidP="00D60E74">
            <w:pPr>
              <w:jc w:val="left"/>
              <w:rPr>
                <w:rFonts w:eastAsia="Times New Roman"/>
                <w:color w:val="000000"/>
                <w:sz w:val="20"/>
                <w:szCs w:val="20"/>
              </w:rPr>
            </w:pPr>
            <w:proofErr w:type="spellStart"/>
            <w:r w:rsidRPr="00D60E74">
              <w:rPr>
                <w:rFonts w:ascii="SimSun" w:hAnsi="SimSun" w:cs="SimSun" w:hint="eastAsia"/>
                <w:color w:val="000000"/>
                <w:sz w:val="20"/>
                <w:szCs w:val="20"/>
              </w:rPr>
              <w:t>意大利</w:t>
            </w:r>
            <w:proofErr w:type="spellEnd"/>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tcPr>
          <w:p w14:paraId="59D32F4D" w14:textId="77777777" w:rsidR="00D60E74" w:rsidRPr="001C2529" w:rsidRDefault="00D60E74" w:rsidP="00D60E74">
            <w:pPr>
              <w:ind w:left="-25" w:right="-605"/>
              <w:jc w:val="center"/>
              <w:rPr>
                <w:rFonts w:eastAsia="Times New Roman"/>
                <w:color w:val="000000"/>
                <w:sz w:val="20"/>
                <w:szCs w:val="20"/>
              </w:rPr>
            </w:pPr>
            <w:r w:rsidRPr="001C2529">
              <w:rPr>
                <w:rFonts w:eastAsia="Times New Roman"/>
                <w:color w:val="000000"/>
                <w:sz w:val="20"/>
                <w:szCs w:val="20"/>
              </w:rPr>
              <w:t>1</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tcPr>
          <w:p w14:paraId="15CA82CE" w14:textId="77777777" w:rsidR="00D60E74" w:rsidRPr="001C2529" w:rsidRDefault="00D60E74" w:rsidP="00D60E74">
            <w:pPr>
              <w:ind w:left="778"/>
              <w:jc w:val="center"/>
              <w:rPr>
                <w:rFonts w:eastAsia="Times New Roman"/>
                <w:color w:val="000000"/>
                <w:sz w:val="20"/>
                <w:szCs w:val="20"/>
              </w:rPr>
            </w:pPr>
            <w:r w:rsidRPr="001C2529">
              <w:rPr>
                <w:rFonts w:eastAsia="Times New Roman"/>
                <w:color w:val="000000"/>
                <w:sz w:val="20"/>
                <w:szCs w:val="20"/>
              </w:rPr>
              <w:t>1</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1508C68C" w14:textId="77777777" w:rsidR="00D60E74" w:rsidRPr="001C2529" w:rsidRDefault="00D60E74" w:rsidP="00D60E74">
            <w:pPr>
              <w:ind w:left="875"/>
              <w:jc w:val="center"/>
              <w:rPr>
                <w:rFonts w:eastAsia="Times New Roman"/>
                <w:color w:val="000000"/>
                <w:sz w:val="20"/>
                <w:szCs w:val="20"/>
              </w:rPr>
            </w:pPr>
            <w:r w:rsidRPr="001C2529">
              <w:rPr>
                <w:rFonts w:eastAsia="Times New Roman"/>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CB594B2" w14:textId="77777777" w:rsidR="00D60E74" w:rsidRPr="001C2529" w:rsidRDefault="00D60E74" w:rsidP="00D60E74">
            <w:pPr>
              <w:ind w:right="-799"/>
              <w:jc w:val="center"/>
              <w:rPr>
                <w:rFonts w:eastAsia="Times New Roman"/>
                <w:color w:val="000000"/>
                <w:sz w:val="20"/>
                <w:szCs w:val="20"/>
              </w:rPr>
            </w:pPr>
            <w:r w:rsidRPr="001C2529">
              <w:rPr>
                <w:rFonts w:eastAsia="Times New Roman"/>
                <w:color w:val="000000"/>
                <w:sz w:val="20"/>
                <w:szCs w:val="20"/>
              </w:rPr>
              <w:t>0</w:t>
            </w:r>
          </w:p>
        </w:tc>
      </w:tr>
      <w:tr w:rsidR="00D60E74" w:rsidRPr="001C2529" w14:paraId="78D5A44D"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noWrap/>
            <w:vAlign w:val="center"/>
            <w:hideMark/>
          </w:tcPr>
          <w:p w14:paraId="46F3998D" w14:textId="116CE857" w:rsidR="00D60E74" w:rsidRPr="001C2529" w:rsidRDefault="00D60E74" w:rsidP="00D60E74">
            <w:pPr>
              <w:jc w:val="left"/>
              <w:rPr>
                <w:rFonts w:eastAsia="Times New Roman"/>
                <w:color w:val="000000"/>
                <w:sz w:val="20"/>
                <w:szCs w:val="20"/>
              </w:rPr>
            </w:pPr>
            <w:proofErr w:type="spellStart"/>
            <w:r w:rsidRPr="00D60E74">
              <w:rPr>
                <w:rFonts w:ascii="SimSun" w:hAnsi="SimSun" w:cs="SimSun" w:hint="eastAsia"/>
                <w:color w:val="000000"/>
                <w:sz w:val="20"/>
                <w:szCs w:val="20"/>
              </w:rPr>
              <w:t>日本</w:t>
            </w:r>
            <w:proofErr w:type="spellEnd"/>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hideMark/>
          </w:tcPr>
          <w:p w14:paraId="0A56849A" w14:textId="77777777" w:rsidR="00D60E74" w:rsidRPr="001C2529" w:rsidRDefault="00D60E74" w:rsidP="00D60E74">
            <w:pPr>
              <w:ind w:left="-25" w:right="-605"/>
              <w:jc w:val="center"/>
              <w:rPr>
                <w:rFonts w:eastAsia="Times New Roman"/>
                <w:color w:val="000000"/>
                <w:sz w:val="20"/>
                <w:szCs w:val="20"/>
              </w:rPr>
            </w:pPr>
            <w:r w:rsidRPr="001C2529">
              <w:rPr>
                <w:rFonts w:eastAsia="Times New Roman"/>
                <w:color w:val="000000"/>
                <w:sz w:val="20"/>
                <w:szCs w:val="20"/>
              </w:rPr>
              <w:t>17</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hideMark/>
          </w:tcPr>
          <w:p w14:paraId="3429BB46" w14:textId="77777777" w:rsidR="00D60E74" w:rsidRPr="001C2529" w:rsidRDefault="00D60E74" w:rsidP="00D60E74">
            <w:pPr>
              <w:ind w:left="778"/>
              <w:jc w:val="center"/>
              <w:rPr>
                <w:rFonts w:eastAsia="Times New Roman"/>
                <w:color w:val="000000"/>
                <w:sz w:val="20"/>
                <w:szCs w:val="20"/>
              </w:rPr>
            </w:pPr>
            <w:r w:rsidRPr="001C2529">
              <w:rPr>
                <w:rFonts w:eastAsia="Times New Roman"/>
                <w:color w:val="000000"/>
                <w:sz w:val="20"/>
                <w:szCs w:val="20"/>
              </w:rPr>
              <w:t>15</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4002302A" w14:textId="77777777" w:rsidR="00D60E74" w:rsidRPr="001C2529" w:rsidRDefault="00D60E74" w:rsidP="00D60E74">
            <w:pPr>
              <w:ind w:left="875"/>
              <w:jc w:val="center"/>
              <w:rPr>
                <w:rFonts w:eastAsia="Times New Roman"/>
                <w:color w:val="000000"/>
                <w:sz w:val="20"/>
                <w:szCs w:val="20"/>
              </w:rPr>
            </w:pPr>
            <w:r w:rsidRPr="001C2529">
              <w:rPr>
                <w:rFonts w:eastAsia="Times New Roman"/>
                <w:color w:val="000000"/>
                <w:sz w:val="20"/>
                <w:szCs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EFE9CE4" w14:textId="77777777" w:rsidR="00D60E74" w:rsidRPr="001C2529" w:rsidRDefault="00D60E74" w:rsidP="00D60E74">
            <w:pPr>
              <w:ind w:right="-799"/>
              <w:jc w:val="center"/>
              <w:rPr>
                <w:rFonts w:eastAsia="Times New Roman"/>
                <w:color w:val="000000"/>
                <w:sz w:val="20"/>
                <w:szCs w:val="20"/>
              </w:rPr>
            </w:pPr>
            <w:r w:rsidRPr="001C2529">
              <w:rPr>
                <w:rFonts w:eastAsia="Times New Roman"/>
                <w:color w:val="000000"/>
                <w:sz w:val="20"/>
                <w:szCs w:val="20"/>
              </w:rPr>
              <w:t>1</w:t>
            </w:r>
          </w:p>
        </w:tc>
      </w:tr>
      <w:tr w:rsidR="00D60E74" w:rsidRPr="001C2529" w14:paraId="575436D4"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noWrap/>
            <w:vAlign w:val="center"/>
            <w:hideMark/>
          </w:tcPr>
          <w:p w14:paraId="370D1722" w14:textId="730E0AA0" w:rsidR="00D60E74" w:rsidRPr="001C2529" w:rsidRDefault="00D60E74" w:rsidP="00D60E74">
            <w:pPr>
              <w:jc w:val="left"/>
              <w:rPr>
                <w:rFonts w:eastAsia="Times New Roman"/>
                <w:color w:val="000000"/>
                <w:sz w:val="20"/>
                <w:szCs w:val="20"/>
              </w:rPr>
            </w:pPr>
            <w:proofErr w:type="spellStart"/>
            <w:r w:rsidRPr="00D60E74">
              <w:rPr>
                <w:rFonts w:ascii="SimSun" w:hAnsi="SimSun" w:cs="SimSun" w:hint="eastAsia"/>
                <w:color w:val="000000"/>
                <w:sz w:val="20"/>
                <w:szCs w:val="20"/>
              </w:rPr>
              <w:t>葡萄牙</w:t>
            </w:r>
            <w:proofErr w:type="spellEnd"/>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hideMark/>
          </w:tcPr>
          <w:p w14:paraId="0C3D4241" w14:textId="77777777" w:rsidR="00D60E74" w:rsidRPr="001C2529" w:rsidRDefault="00D60E74" w:rsidP="00D60E74">
            <w:pPr>
              <w:ind w:left="-25" w:right="-605"/>
              <w:jc w:val="center"/>
              <w:rPr>
                <w:rFonts w:eastAsia="Times New Roman"/>
                <w:color w:val="000000"/>
                <w:sz w:val="20"/>
                <w:szCs w:val="20"/>
              </w:rPr>
            </w:pPr>
            <w:r w:rsidRPr="001C2529">
              <w:rPr>
                <w:rFonts w:eastAsia="Times New Roman"/>
                <w:color w:val="000000"/>
                <w:sz w:val="20"/>
                <w:szCs w:val="20"/>
              </w:rPr>
              <w:t>1</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hideMark/>
          </w:tcPr>
          <w:p w14:paraId="2523755B" w14:textId="77777777" w:rsidR="00D60E74" w:rsidRPr="001C2529" w:rsidRDefault="00D60E74" w:rsidP="00D60E74">
            <w:pPr>
              <w:ind w:left="778"/>
              <w:jc w:val="center"/>
              <w:rPr>
                <w:rFonts w:eastAsia="Times New Roman"/>
                <w:color w:val="000000"/>
                <w:sz w:val="20"/>
                <w:szCs w:val="20"/>
              </w:rPr>
            </w:pPr>
            <w:r w:rsidRPr="001C2529">
              <w:rPr>
                <w:rFonts w:eastAsia="Times New Roman"/>
                <w:color w:val="000000"/>
                <w:sz w:val="20"/>
                <w:szCs w:val="20"/>
              </w:rPr>
              <w:t>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C59F14F" w14:textId="77777777" w:rsidR="00D60E74" w:rsidRPr="001C2529" w:rsidRDefault="00D60E74" w:rsidP="00D60E74">
            <w:pPr>
              <w:ind w:left="875"/>
              <w:jc w:val="center"/>
              <w:rPr>
                <w:rFonts w:eastAsia="Times New Roman"/>
                <w:color w:val="000000"/>
                <w:sz w:val="20"/>
                <w:szCs w:val="20"/>
              </w:rPr>
            </w:pPr>
            <w:r w:rsidRPr="001C2529">
              <w:rPr>
                <w:rFonts w:eastAsia="Times New Roman"/>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18B47F5" w14:textId="77777777" w:rsidR="00D60E74" w:rsidRPr="001C2529" w:rsidRDefault="00D60E74" w:rsidP="00D60E74">
            <w:pPr>
              <w:ind w:right="-799"/>
              <w:jc w:val="center"/>
              <w:rPr>
                <w:rFonts w:eastAsia="Times New Roman"/>
                <w:color w:val="000000"/>
                <w:sz w:val="20"/>
                <w:szCs w:val="20"/>
              </w:rPr>
            </w:pPr>
            <w:r w:rsidRPr="001C2529">
              <w:rPr>
                <w:rFonts w:eastAsia="Times New Roman"/>
                <w:color w:val="000000"/>
                <w:sz w:val="20"/>
                <w:szCs w:val="20"/>
              </w:rPr>
              <w:t>1</w:t>
            </w:r>
          </w:p>
        </w:tc>
      </w:tr>
      <w:tr w:rsidR="00D60E74" w:rsidRPr="001C2529" w14:paraId="08FD6B7F"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noWrap/>
            <w:vAlign w:val="center"/>
            <w:hideMark/>
          </w:tcPr>
          <w:p w14:paraId="54C83F07" w14:textId="1D991970" w:rsidR="00D60E74" w:rsidRPr="001C2529" w:rsidRDefault="00D60E74" w:rsidP="00D60E74">
            <w:pPr>
              <w:jc w:val="left"/>
              <w:rPr>
                <w:rFonts w:eastAsia="Times New Roman"/>
                <w:color w:val="000000"/>
                <w:sz w:val="20"/>
                <w:szCs w:val="20"/>
              </w:rPr>
            </w:pPr>
            <w:proofErr w:type="spellStart"/>
            <w:r w:rsidRPr="00D60E74">
              <w:rPr>
                <w:rFonts w:ascii="SimSun" w:hAnsi="SimSun" w:cs="SimSun" w:hint="eastAsia"/>
                <w:color w:val="000000"/>
                <w:sz w:val="20"/>
                <w:szCs w:val="20"/>
              </w:rPr>
              <w:t>开发计划署</w:t>
            </w:r>
            <w:proofErr w:type="spellEnd"/>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hideMark/>
          </w:tcPr>
          <w:p w14:paraId="2126D6F2" w14:textId="77777777" w:rsidR="00D60E74" w:rsidRPr="001C2529" w:rsidRDefault="00D60E74" w:rsidP="00D60E74">
            <w:pPr>
              <w:ind w:left="-25" w:right="-605"/>
              <w:jc w:val="center"/>
              <w:rPr>
                <w:rFonts w:eastAsia="Times New Roman"/>
                <w:color w:val="000000"/>
                <w:sz w:val="20"/>
                <w:szCs w:val="20"/>
              </w:rPr>
            </w:pPr>
            <w:r w:rsidRPr="001C2529">
              <w:rPr>
                <w:rFonts w:eastAsia="Times New Roman"/>
                <w:color w:val="000000"/>
                <w:sz w:val="20"/>
                <w:szCs w:val="20"/>
              </w:rPr>
              <w:t>289</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hideMark/>
          </w:tcPr>
          <w:p w14:paraId="6A10CEDD" w14:textId="77777777" w:rsidR="00D60E74" w:rsidRPr="001C2529" w:rsidRDefault="00D60E74" w:rsidP="00D60E74">
            <w:pPr>
              <w:ind w:left="778"/>
              <w:jc w:val="center"/>
              <w:rPr>
                <w:rFonts w:eastAsia="Times New Roman"/>
                <w:color w:val="000000"/>
                <w:sz w:val="20"/>
                <w:szCs w:val="20"/>
              </w:rPr>
            </w:pPr>
            <w:r w:rsidRPr="001C2529">
              <w:rPr>
                <w:rFonts w:eastAsia="Times New Roman"/>
                <w:color w:val="000000"/>
                <w:sz w:val="20"/>
                <w:szCs w:val="20"/>
              </w:rPr>
              <w:t>281</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1DCE308" w14:textId="77777777" w:rsidR="00D60E74" w:rsidRPr="001C2529" w:rsidRDefault="00D60E74" w:rsidP="00D60E74">
            <w:pPr>
              <w:ind w:left="875"/>
              <w:jc w:val="center"/>
              <w:rPr>
                <w:rFonts w:eastAsia="Times New Roman"/>
                <w:color w:val="000000"/>
                <w:sz w:val="20"/>
                <w:szCs w:val="20"/>
              </w:rPr>
            </w:pPr>
            <w:r w:rsidRPr="001C2529">
              <w:rPr>
                <w:rFonts w:eastAsia="Times New Roman"/>
                <w:color w:val="000000"/>
                <w:sz w:val="20"/>
                <w:szCs w:val="20"/>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1FE6F37" w14:textId="77777777" w:rsidR="00D60E74" w:rsidRPr="001C2529" w:rsidRDefault="00D60E74" w:rsidP="00D60E74">
            <w:pPr>
              <w:ind w:right="-799"/>
              <w:jc w:val="center"/>
              <w:rPr>
                <w:rFonts w:eastAsia="Times New Roman"/>
                <w:color w:val="000000"/>
                <w:sz w:val="20"/>
                <w:szCs w:val="20"/>
              </w:rPr>
            </w:pPr>
            <w:r w:rsidRPr="001C2529">
              <w:rPr>
                <w:rFonts w:eastAsia="Times New Roman"/>
                <w:color w:val="000000"/>
                <w:sz w:val="20"/>
                <w:szCs w:val="20"/>
              </w:rPr>
              <w:t>4</w:t>
            </w:r>
          </w:p>
        </w:tc>
      </w:tr>
      <w:tr w:rsidR="00D60E74" w:rsidRPr="001C2529" w14:paraId="24D0384B"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noWrap/>
            <w:vAlign w:val="center"/>
            <w:hideMark/>
          </w:tcPr>
          <w:p w14:paraId="7D11AACB" w14:textId="438CAAE4" w:rsidR="00D60E74" w:rsidRPr="001C2529" w:rsidRDefault="00D60E74" w:rsidP="00D60E74">
            <w:pPr>
              <w:jc w:val="left"/>
              <w:rPr>
                <w:rFonts w:eastAsia="Times New Roman"/>
                <w:color w:val="000000"/>
                <w:sz w:val="20"/>
                <w:szCs w:val="20"/>
              </w:rPr>
            </w:pPr>
            <w:proofErr w:type="spellStart"/>
            <w:r w:rsidRPr="00D60E74">
              <w:rPr>
                <w:rFonts w:ascii="SimSun" w:hAnsi="SimSun" w:cs="SimSun" w:hint="eastAsia"/>
                <w:color w:val="000000"/>
                <w:sz w:val="20"/>
                <w:szCs w:val="20"/>
              </w:rPr>
              <w:t>环境规划署</w:t>
            </w:r>
            <w:proofErr w:type="spellEnd"/>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hideMark/>
          </w:tcPr>
          <w:p w14:paraId="29D22EC6" w14:textId="77777777" w:rsidR="00D60E74" w:rsidRPr="001C2529" w:rsidRDefault="00D60E74" w:rsidP="00D60E74">
            <w:pPr>
              <w:ind w:left="-25" w:right="-605"/>
              <w:jc w:val="center"/>
              <w:rPr>
                <w:rFonts w:eastAsia="Times New Roman"/>
                <w:color w:val="000000"/>
                <w:sz w:val="20"/>
                <w:szCs w:val="20"/>
              </w:rPr>
            </w:pPr>
            <w:r w:rsidRPr="001C2529">
              <w:rPr>
                <w:rFonts w:eastAsia="Times New Roman"/>
                <w:color w:val="000000"/>
                <w:sz w:val="20"/>
                <w:szCs w:val="20"/>
              </w:rPr>
              <w:t>460</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hideMark/>
          </w:tcPr>
          <w:p w14:paraId="7F5933AC" w14:textId="77777777" w:rsidR="00D60E74" w:rsidRPr="001C2529" w:rsidRDefault="00D60E74" w:rsidP="00D60E74">
            <w:pPr>
              <w:ind w:left="778"/>
              <w:jc w:val="center"/>
              <w:rPr>
                <w:rFonts w:eastAsia="Times New Roman"/>
                <w:color w:val="000000"/>
                <w:sz w:val="20"/>
                <w:szCs w:val="20"/>
              </w:rPr>
            </w:pPr>
            <w:r w:rsidRPr="001C2529">
              <w:rPr>
                <w:rFonts w:eastAsia="Times New Roman"/>
                <w:color w:val="000000"/>
                <w:sz w:val="20"/>
                <w:szCs w:val="20"/>
              </w:rPr>
              <w:t>435</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1C205435" w14:textId="77777777" w:rsidR="00D60E74" w:rsidRPr="001C2529" w:rsidRDefault="00D60E74" w:rsidP="00D60E74">
            <w:pPr>
              <w:ind w:left="875"/>
              <w:jc w:val="center"/>
              <w:rPr>
                <w:rFonts w:eastAsia="Times New Roman"/>
                <w:color w:val="000000"/>
                <w:sz w:val="20"/>
                <w:szCs w:val="20"/>
              </w:rPr>
            </w:pPr>
            <w:r w:rsidRPr="001C2529">
              <w:rPr>
                <w:rFonts w:eastAsia="Times New Roman"/>
                <w:color w:val="000000"/>
                <w:sz w:val="20"/>
                <w:szCs w:val="20"/>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1F4B3F83" w14:textId="77777777" w:rsidR="00D60E74" w:rsidRPr="001C2529" w:rsidRDefault="00D60E74" w:rsidP="00D60E74">
            <w:pPr>
              <w:ind w:right="-799"/>
              <w:jc w:val="center"/>
              <w:rPr>
                <w:rFonts w:eastAsia="Times New Roman"/>
                <w:color w:val="000000"/>
                <w:sz w:val="20"/>
                <w:szCs w:val="20"/>
              </w:rPr>
            </w:pPr>
            <w:r w:rsidRPr="001C2529">
              <w:rPr>
                <w:rFonts w:eastAsia="Times New Roman"/>
                <w:color w:val="000000"/>
                <w:sz w:val="20"/>
                <w:szCs w:val="20"/>
              </w:rPr>
              <w:t>23</w:t>
            </w:r>
          </w:p>
        </w:tc>
      </w:tr>
      <w:tr w:rsidR="00D60E74" w:rsidRPr="001C2529" w14:paraId="7E0FFC42"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noWrap/>
            <w:vAlign w:val="center"/>
            <w:hideMark/>
          </w:tcPr>
          <w:p w14:paraId="630C5575" w14:textId="2FF71216" w:rsidR="00D60E74" w:rsidRPr="001C2529" w:rsidRDefault="00D60E74" w:rsidP="00D60E74">
            <w:pPr>
              <w:jc w:val="left"/>
              <w:rPr>
                <w:rFonts w:eastAsia="Times New Roman"/>
                <w:color w:val="000000"/>
                <w:sz w:val="20"/>
                <w:szCs w:val="20"/>
              </w:rPr>
            </w:pPr>
            <w:proofErr w:type="spellStart"/>
            <w:r w:rsidRPr="00D60E74">
              <w:rPr>
                <w:rFonts w:ascii="SimSun" w:hAnsi="SimSun" w:cs="SimSun" w:hint="eastAsia"/>
                <w:color w:val="000000"/>
                <w:sz w:val="20"/>
                <w:szCs w:val="20"/>
              </w:rPr>
              <w:t>工发组织</w:t>
            </w:r>
            <w:proofErr w:type="spellEnd"/>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hideMark/>
          </w:tcPr>
          <w:p w14:paraId="6B375CE4" w14:textId="77777777" w:rsidR="00D60E74" w:rsidRPr="001C2529" w:rsidRDefault="00D60E74" w:rsidP="00D60E74">
            <w:pPr>
              <w:ind w:left="-25" w:right="-605"/>
              <w:jc w:val="center"/>
              <w:rPr>
                <w:rFonts w:eastAsia="Times New Roman"/>
                <w:color w:val="000000"/>
                <w:sz w:val="20"/>
                <w:szCs w:val="20"/>
              </w:rPr>
            </w:pPr>
            <w:r w:rsidRPr="001C2529">
              <w:rPr>
                <w:rFonts w:eastAsia="Times New Roman"/>
                <w:color w:val="000000"/>
                <w:sz w:val="20"/>
                <w:szCs w:val="20"/>
              </w:rPr>
              <w:t>142</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hideMark/>
          </w:tcPr>
          <w:p w14:paraId="45F38C8A" w14:textId="77777777" w:rsidR="00D60E74" w:rsidRPr="001C2529" w:rsidRDefault="00D60E74" w:rsidP="00D60E74">
            <w:pPr>
              <w:ind w:left="778"/>
              <w:jc w:val="center"/>
              <w:rPr>
                <w:rFonts w:eastAsia="Times New Roman"/>
                <w:color w:val="000000"/>
                <w:sz w:val="20"/>
                <w:szCs w:val="20"/>
              </w:rPr>
            </w:pPr>
            <w:r w:rsidRPr="001C2529">
              <w:rPr>
                <w:rFonts w:eastAsia="Times New Roman"/>
                <w:color w:val="000000"/>
                <w:sz w:val="20"/>
                <w:szCs w:val="20"/>
              </w:rPr>
              <w:t>131</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B6371C3" w14:textId="77777777" w:rsidR="00D60E74" w:rsidRPr="001C2529" w:rsidRDefault="00D60E74" w:rsidP="00D60E74">
            <w:pPr>
              <w:ind w:left="875"/>
              <w:jc w:val="center"/>
              <w:rPr>
                <w:rFonts w:eastAsia="Times New Roman"/>
                <w:color w:val="000000"/>
                <w:sz w:val="20"/>
                <w:szCs w:val="20"/>
              </w:rPr>
            </w:pPr>
            <w:r w:rsidRPr="001C2529">
              <w:rPr>
                <w:rFonts w:eastAsia="Times New Roman"/>
                <w:color w:val="000000"/>
                <w:sz w:val="20"/>
                <w:szCs w:val="20"/>
              </w:rPr>
              <w:t>11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1100156" w14:textId="77777777" w:rsidR="00D60E74" w:rsidRPr="001C2529" w:rsidRDefault="00D60E74" w:rsidP="00D60E74">
            <w:pPr>
              <w:ind w:right="-799"/>
              <w:jc w:val="center"/>
              <w:rPr>
                <w:rFonts w:eastAsia="Times New Roman"/>
                <w:color w:val="000000"/>
                <w:sz w:val="20"/>
                <w:szCs w:val="20"/>
              </w:rPr>
            </w:pPr>
            <w:r w:rsidRPr="001C2529">
              <w:rPr>
                <w:rFonts w:eastAsia="Times New Roman"/>
                <w:color w:val="000000"/>
                <w:sz w:val="20"/>
                <w:szCs w:val="20"/>
              </w:rPr>
              <w:t>0</w:t>
            </w:r>
          </w:p>
        </w:tc>
      </w:tr>
      <w:tr w:rsidR="00D60E74" w:rsidRPr="001C2529" w14:paraId="7F3CE6D2"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noWrap/>
            <w:vAlign w:val="center"/>
            <w:hideMark/>
          </w:tcPr>
          <w:p w14:paraId="464D5CC6" w14:textId="5284EA6F" w:rsidR="00D60E74" w:rsidRPr="001C2529" w:rsidRDefault="00D60E74" w:rsidP="00D60E74">
            <w:pPr>
              <w:jc w:val="left"/>
              <w:rPr>
                <w:rFonts w:eastAsia="Times New Roman"/>
                <w:color w:val="000000"/>
                <w:sz w:val="20"/>
                <w:szCs w:val="20"/>
              </w:rPr>
            </w:pPr>
            <w:proofErr w:type="spellStart"/>
            <w:r w:rsidRPr="00D60E74">
              <w:rPr>
                <w:rFonts w:ascii="SimSun" w:hAnsi="SimSun" w:cs="SimSun" w:hint="eastAsia"/>
                <w:color w:val="000000"/>
                <w:sz w:val="20"/>
                <w:szCs w:val="20"/>
              </w:rPr>
              <w:t>世界银行</w:t>
            </w:r>
            <w:proofErr w:type="spellEnd"/>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hideMark/>
          </w:tcPr>
          <w:p w14:paraId="20ECE7E1" w14:textId="77777777" w:rsidR="00D60E74" w:rsidRPr="001C2529" w:rsidRDefault="00D60E74" w:rsidP="00D60E74">
            <w:pPr>
              <w:ind w:left="-25" w:right="-605"/>
              <w:jc w:val="center"/>
              <w:rPr>
                <w:rFonts w:eastAsia="Times New Roman"/>
                <w:color w:val="000000"/>
                <w:sz w:val="20"/>
                <w:szCs w:val="20"/>
              </w:rPr>
            </w:pPr>
            <w:r w:rsidRPr="001C2529">
              <w:rPr>
                <w:rFonts w:eastAsia="Times New Roman"/>
                <w:color w:val="000000"/>
                <w:sz w:val="20"/>
                <w:szCs w:val="20"/>
              </w:rPr>
              <w:t>42</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hideMark/>
          </w:tcPr>
          <w:p w14:paraId="3B88754F" w14:textId="77777777" w:rsidR="00D60E74" w:rsidRPr="001C2529" w:rsidRDefault="00D60E74" w:rsidP="00D60E74">
            <w:pPr>
              <w:ind w:left="778"/>
              <w:jc w:val="center"/>
              <w:rPr>
                <w:rFonts w:eastAsia="Times New Roman"/>
                <w:color w:val="000000"/>
                <w:sz w:val="20"/>
                <w:szCs w:val="20"/>
              </w:rPr>
            </w:pPr>
            <w:r w:rsidRPr="001C2529">
              <w:rPr>
                <w:rFonts w:eastAsia="Times New Roman"/>
                <w:color w:val="000000"/>
                <w:sz w:val="20"/>
                <w:szCs w:val="20"/>
              </w:rPr>
              <w:t>36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D0937FB" w14:textId="77777777" w:rsidR="00D60E74" w:rsidRPr="001C2529" w:rsidRDefault="00D60E74" w:rsidP="00D60E74">
            <w:pPr>
              <w:ind w:left="875"/>
              <w:jc w:val="center"/>
              <w:rPr>
                <w:rFonts w:eastAsia="Times New Roman"/>
                <w:color w:val="000000"/>
                <w:sz w:val="20"/>
                <w:szCs w:val="20"/>
              </w:rPr>
            </w:pPr>
            <w:r w:rsidRPr="001C2529">
              <w:rPr>
                <w:rFonts w:eastAsia="Times New Roman"/>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5B581AE" w14:textId="77777777" w:rsidR="00D60E74" w:rsidRPr="001C2529" w:rsidRDefault="00D60E74" w:rsidP="00D60E74">
            <w:pPr>
              <w:ind w:right="-799"/>
              <w:jc w:val="center"/>
              <w:rPr>
                <w:rFonts w:eastAsia="Times New Roman"/>
                <w:color w:val="000000"/>
                <w:sz w:val="20"/>
                <w:szCs w:val="20"/>
              </w:rPr>
            </w:pPr>
            <w:r w:rsidRPr="001C2529">
              <w:rPr>
                <w:rFonts w:eastAsia="Times New Roman"/>
                <w:color w:val="000000"/>
                <w:sz w:val="20"/>
                <w:szCs w:val="20"/>
              </w:rPr>
              <w:t>6</w:t>
            </w:r>
          </w:p>
        </w:tc>
      </w:tr>
      <w:tr w:rsidR="00D60E74" w:rsidRPr="001C2529" w14:paraId="7E103D90"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noWrap/>
            <w:vAlign w:val="center"/>
          </w:tcPr>
          <w:p w14:paraId="5E6FF4BB" w14:textId="55BF2965" w:rsidR="00D60E74" w:rsidRPr="001C2529" w:rsidRDefault="00D60E74" w:rsidP="00D60E74">
            <w:pPr>
              <w:jc w:val="left"/>
              <w:rPr>
                <w:rFonts w:eastAsia="Times New Roman"/>
                <w:color w:val="000000"/>
                <w:sz w:val="20"/>
                <w:szCs w:val="20"/>
              </w:rPr>
            </w:pPr>
            <w:proofErr w:type="spellStart"/>
            <w:r w:rsidRPr="00D60E74">
              <w:rPr>
                <w:rFonts w:ascii="SimSun" w:hAnsi="SimSun" w:cs="SimSun" w:hint="eastAsia"/>
                <w:color w:val="000000"/>
                <w:sz w:val="20"/>
                <w:szCs w:val="20"/>
              </w:rPr>
              <w:t>其他</w:t>
            </w:r>
            <w:proofErr w:type="spellEnd"/>
            <w:r w:rsidRPr="00D60E74">
              <w:rPr>
                <w:rFonts w:eastAsia="Times New Roman"/>
                <w:color w:val="000000"/>
                <w:sz w:val="20"/>
                <w:szCs w:val="20"/>
                <w:vertAlign w:val="superscript"/>
              </w:rPr>
              <w:footnoteReference w:id="4"/>
            </w:r>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tcPr>
          <w:p w14:paraId="080CA040" w14:textId="77777777" w:rsidR="00D60E74" w:rsidRPr="001C2529" w:rsidRDefault="00D60E74" w:rsidP="00D60E74">
            <w:pPr>
              <w:ind w:left="-25" w:right="-605"/>
              <w:jc w:val="center"/>
              <w:rPr>
                <w:rFonts w:eastAsia="Times New Roman"/>
                <w:color w:val="000000"/>
                <w:sz w:val="20"/>
                <w:szCs w:val="20"/>
              </w:rPr>
            </w:pPr>
            <w:r w:rsidRPr="001C2529">
              <w:rPr>
                <w:rFonts w:eastAsia="Times New Roman"/>
                <w:color w:val="000000"/>
                <w:sz w:val="20"/>
                <w:szCs w:val="20"/>
              </w:rPr>
              <w:t>90</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tcPr>
          <w:p w14:paraId="676C6375" w14:textId="77777777" w:rsidR="00D60E74" w:rsidRPr="001C2529" w:rsidRDefault="00D60E74" w:rsidP="00D60E74">
            <w:pPr>
              <w:ind w:left="778"/>
              <w:jc w:val="center"/>
              <w:rPr>
                <w:rFonts w:eastAsia="Times New Roman"/>
                <w:color w:val="000000"/>
                <w:sz w:val="20"/>
                <w:szCs w:val="20"/>
              </w:rPr>
            </w:pPr>
            <w:r w:rsidRPr="001C2529">
              <w:rPr>
                <w:rFonts w:eastAsia="Times New Roman"/>
                <w:color w:val="000000"/>
                <w:sz w:val="20"/>
                <w:szCs w:val="20"/>
              </w:rPr>
              <w:t>90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44305FC9" w14:textId="77777777" w:rsidR="00D60E74" w:rsidRPr="001C2529" w:rsidRDefault="00D60E74" w:rsidP="00D60E74">
            <w:pPr>
              <w:ind w:left="875"/>
              <w:jc w:val="center"/>
              <w:rPr>
                <w:rFonts w:eastAsia="Times New Roman"/>
                <w:color w:val="000000"/>
                <w:sz w:val="20"/>
                <w:szCs w:val="20"/>
              </w:rPr>
            </w:pPr>
            <w:r w:rsidRPr="001C2529">
              <w:rPr>
                <w:rFonts w:eastAsia="Times New Roman"/>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ED78B86" w14:textId="77777777" w:rsidR="00D60E74" w:rsidRPr="001C2529" w:rsidRDefault="00D60E74" w:rsidP="00D60E74">
            <w:pPr>
              <w:ind w:right="-799"/>
              <w:jc w:val="center"/>
              <w:rPr>
                <w:rFonts w:eastAsia="Times New Roman"/>
                <w:color w:val="000000"/>
                <w:sz w:val="20"/>
                <w:szCs w:val="20"/>
              </w:rPr>
            </w:pPr>
            <w:r w:rsidRPr="001C2529">
              <w:rPr>
                <w:rFonts w:eastAsia="Times New Roman"/>
                <w:color w:val="000000"/>
                <w:sz w:val="20"/>
                <w:szCs w:val="20"/>
              </w:rPr>
              <w:t>0</w:t>
            </w:r>
          </w:p>
        </w:tc>
      </w:tr>
      <w:tr w:rsidR="00D60E74" w:rsidRPr="001C2529" w14:paraId="0FE4161F" w14:textId="77777777" w:rsidTr="0044467B">
        <w:trPr>
          <w:trHeight w:val="233"/>
        </w:trPr>
        <w:tc>
          <w:tcPr>
            <w:tcW w:w="1560" w:type="dxa"/>
            <w:tcBorders>
              <w:top w:val="single" w:sz="2" w:space="0" w:color="auto"/>
              <w:left w:val="single" w:sz="2" w:space="0" w:color="auto"/>
              <w:bottom w:val="single" w:sz="2" w:space="0" w:color="auto"/>
              <w:right w:val="single" w:sz="2" w:space="0" w:color="auto"/>
            </w:tcBorders>
            <w:noWrap/>
            <w:vAlign w:val="center"/>
            <w:hideMark/>
          </w:tcPr>
          <w:p w14:paraId="5016ABC2" w14:textId="6C162489" w:rsidR="00D60E74" w:rsidRPr="001C2529" w:rsidRDefault="00D60E74" w:rsidP="00D60E74">
            <w:pPr>
              <w:jc w:val="left"/>
              <w:rPr>
                <w:rFonts w:eastAsia="Times New Roman"/>
                <w:color w:val="000000"/>
                <w:sz w:val="20"/>
                <w:szCs w:val="20"/>
              </w:rPr>
            </w:pPr>
            <w:proofErr w:type="spellStart"/>
            <w:r w:rsidRPr="00D60E74">
              <w:rPr>
                <w:rFonts w:ascii="SimSun" w:hAnsi="SimSun" w:cs="SimSun" w:hint="eastAsia"/>
                <w:color w:val="000000"/>
                <w:sz w:val="20"/>
                <w:szCs w:val="20"/>
              </w:rPr>
              <w:t>共计</w:t>
            </w:r>
            <w:proofErr w:type="spellEnd"/>
          </w:p>
        </w:tc>
        <w:tc>
          <w:tcPr>
            <w:tcW w:w="1559" w:type="dxa"/>
            <w:tcBorders>
              <w:top w:val="single" w:sz="2" w:space="0" w:color="auto"/>
              <w:left w:val="single" w:sz="2" w:space="0" w:color="auto"/>
              <w:bottom w:val="single" w:sz="2" w:space="0" w:color="auto"/>
              <w:right w:val="single" w:sz="2" w:space="0" w:color="auto"/>
            </w:tcBorders>
            <w:shd w:val="clear" w:color="auto" w:fill="auto"/>
            <w:noWrap/>
            <w:tcMar>
              <w:left w:w="115" w:type="dxa"/>
              <w:right w:w="576" w:type="dxa"/>
            </w:tcMar>
            <w:vAlign w:val="center"/>
            <w:hideMark/>
          </w:tcPr>
          <w:p w14:paraId="10C8016E" w14:textId="77777777" w:rsidR="00D60E74" w:rsidRPr="001C2529" w:rsidRDefault="00D60E74" w:rsidP="00D60E74">
            <w:pPr>
              <w:ind w:left="-25" w:right="-605"/>
              <w:jc w:val="center"/>
              <w:rPr>
                <w:rFonts w:eastAsia="Times New Roman"/>
                <w:b/>
                <w:color w:val="000000"/>
                <w:sz w:val="20"/>
                <w:szCs w:val="20"/>
              </w:rPr>
            </w:pPr>
            <w:r w:rsidRPr="001C2529">
              <w:rPr>
                <w:rFonts w:eastAsia="Times New Roman"/>
                <w:b/>
                <w:color w:val="000000"/>
                <w:sz w:val="20"/>
                <w:szCs w:val="20"/>
              </w:rPr>
              <w:t>1,193</w:t>
            </w:r>
          </w:p>
        </w:tc>
        <w:tc>
          <w:tcPr>
            <w:tcW w:w="2126" w:type="dxa"/>
            <w:tcBorders>
              <w:top w:val="single" w:sz="4" w:space="0" w:color="auto"/>
              <w:left w:val="single" w:sz="2" w:space="0" w:color="auto"/>
              <w:bottom w:val="single" w:sz="4" w:space="0" w:color="auto"/>
              <w:right w:val="single" w:sz="4" w:space="0" w:color="auto"/>
            </w:tcBorders>
            <w:shd w:val="clear" w:color="auto" w:fill="auto"/>
            <w:tcMar>
              <w:left w:w="115" w:type="dxa"/>
              <w:right w:w="576" w:type="dxa"/>
            </w:tcMar>
            <w:vAlign w:val="center"/>
            <w:hideMark/>
          </w:tcPr>
          <w:p w14:paraId="63EB852B" w14:textId="77777777" w:rsidR="00D60E74" w:rsidRPr="001C2529" w:rsidRDefault="00D60E74" w:rsidP="00D60E74">
            <w:pPr>
              <w:ind w:left="778"/>
              <w:jc w:val="center"/>
              <w:rPr>
                <w:rFonts w:eastAsia="Times New Roman"/>
                <w:b/>
                <w:color w:val="000000"/>
                <w:sz w:val="20"/>
                <w:szCs w:val="20"/>
              </w:rPr>
            </w:pPr>
            <w:r w:rsidRPr="001C2529">
              <w:rPr>
                <w:rFonts w:eastAsia="Times New Roman"/>
                <w:b/>
                <w:color w:val="000000"/>
                <w:sz w:val="20"/>
                <w:szCs w:val="20"/>
              </w:rPr>
              <w:t>1,118</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D60A2E7" w14:textId="77777777" w:rsidR="00D60E74" w:rsidRPr="001C2529" w:rsidRDefault="00D60E74" w:rsidP="00D60E74">
            <w:pPr>
              <w:ind w:left="875"/>
              <w:jc w:val="center"/>
              <w:rPr>
                <w:rFonts w:eastAsia="Times New Roman"/>
                <w:b/>
                <w:color w:val="000000"/>
                <w:sz w:val="20"/>
                <w:szCs w:val="20"/>
              </w:rPr>
            </w:pPr>
            <w:r w:rsidRPr="001C2529">
              <w:rPr>
                <w:rFonts w:eastAsia="Times New Roman"/>
                <w:b/>
                <w:color w:val="000000"/>
                <w:sz w:val="20"/>
                <w:szCs w:val="20"/>
              </w:rPr>
              <w:t>39</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F56616A" w14:textId="77777777" w:rsidR="00D60E74" w:rsidRPr="001C2529" w:rsidRDefault="00D60E74" w:rsidP="00D60E74">
            <w:pPr>
              <w:ind w:right="-799"/>
              <w:jc w:val="center"/>
              <w:rPr>
                <w:rFonts w:eastAsia="Times New Roman"/>
                <w:b/>
                <w:color w:val="000000"/>
                <w:sz w:val="20"/>
                <w:szCs w:val="20"/>
              </w:rPr>
            </w:pPr>
            <w:r w:rsidRPr="001C2529">
              <w:rPr>
                <w:rFonts w:eastAsia="Times New Roman"/>
                <w:b/>
                <w:color w:val="000000"/>
                <w:sz w:val="20"/>
                <w:szCs w:val="20"/>
              </w:rPr>
              <w:t>36</w:t>
            </w:r>
          </w:p>
        </w:tc>
      </w:tr>
    </w:tbl>
    <w:p w14:paraId="3C316B58" w14:textId="1FAD8495" w:rsidR="001C2529" w:rsidRPr="001C2529" w:rsidRDefault="001C2529" w:rsidP="00D60E74">
      <w:pPr>
        <w:spacing w:before="120"/>
        <w:outlineLvl w:val="0"/>
        <w:rPr>
          <w:rFonts w:eastAsia="Times New Roman"/>
          <w:sz w:val="20"/>
          <w:szCs w:val="20"/>
          <w:lang w:val="en-CA" w:eastAsia="zh-CN"/>
        </w:rPr>
      </w:pPr>
      <w:r w:rsidRPr="001C2529">
        <w:rPr>
          <w:rFonts w:eastAsia="Times New Roman"/>
          <w:sz w:val="20"/>
          <w:szCs w:val="20"/>
          <w:lang w:val="en-CA" w:eastAsia="zh-CN"/>
        </w:rPr>
        <w:t xml:space="preserve">* </w:t>
      </w:r>
      <w:r w:rsidR="00D60E74">
        <w:rPr>
          <w:rFonts w:eastAsia="Times New Roman"/>
          <w:sz w:val="20"/>
          <w:szCs w:val="20"/>
          <w:lang w:val="en-CA" w:eastAsia="zh-CN"/>
        </w:rPr>
        <w:tab/>
      </w:r>
      <w:r w:rsidR="00D60E74" w:rsidRPr="00D60E74">
        <w:rPr>
          <w:rFonts w:ascii="SimSun" w:hAnsi="SimSun" w:cs="SimSun" w:hint="eastAsia"/>
          <w:sz w:val="20"/>
          <w:szCs w:val="20"/>
          <w:lang w:val="en-US" w:eastAsia="zh-CN"/>
        </w:rPr>
        <w:t>此外，环境规划署提交了</w:t>
      </w:r>
      <w:r w:rsidR="00D60E74" w:rsidRPr="00D60E74">
        <w:rPr>
          <w:rFonts w:eastAsia="Times New Roman"/>
          <w:sz w:val="20"/>
          <w:szCs w:val="20"/>
          <w:lang w:val="en-US" w:eastAsia="zh-CN"/>
        </w:rPr>
        <w:t>18</w:t>
      </w:r>
      <w:r w:rsidR="00D60E74" w:rsidRPr="00D60E74">
        <w:rPr>
          <w:rFonts w:ascii="SimSun" w:hAnsi="SimSun" w:cs="SimSun" w:hint="eastAsia"/>
          <w:sz w:val="20"/>
          <w:szCs w:val="20"/>
          <w:lang w:val="en-US" w:eastAsia="zh-CN"/>
        </w:rPr>
        <w:t>份单个项目完成报告，涉及在国家一级调查消耗臭氧层物质替代品的活动，而这些活动只需要一份综合项目完成报告。</w:t>
      </w:r>
    </w:p>
    <w:p w14:paraId="7F8270E7" w14:textId="4A324162" w:rsidR="001C2529" w:rsidRPr="001C2529" w:rsidRDefault="001C2529" w:rsidP="001C2529">
      <w:pPr>
        <w:rPr>
          <w:lang w:val="en-CA" w:eastAsia="zh-CN"/>
        </w:rPr>
      </w:pPr>
    </w:p>
    <w:p w14:paraId="49C55D93" w14:textId="35748E59" w:rsidR="00981E14" w:rsidRPr="00981E14" w:rsidRDefault="00705799" w:rsidP="00F80A18">
      <w:pPr>
        <w:pStyle w:val="ListParagraph"/>
        <w:numPr>
          <w:ilvl w:val="0"/>
          <w:numId w:val="11"/>
        </w:numPr>
        <w:ind w:left="0" w:firstLine="0"/>
        <w:rPr>
          <w:rFonts w:eastAsiaTheme="minorEastAsia"/>
          <w:szCs w:val="24"/>
        </w:rPr>
      </w:pPr>
      <w:r w:rsidRPr="00981E14">
        <w:rPr>
          <w:rFonts w:eastAsiaTheme="minorEastAsia"/>
          <w:szCs w:val="24"/>
        </w:rPr>
        <w:t>本文件附件</w:t>
      </w:r>
      <w:r>
        <w:rPr>
          <w:rFonts w:eastAsiaTheme="minorEastAsia" w:hint="eastAsia"/>
          <w:szCs w:val="24"/>
        </w:rPr>
        <w:t>二</w:t>
      </w:r>
      <w:r w:rsidR="0010427D">
        <w:rPr>
          <w:rFonts w:eastAsiaTheme="minorEastAsia" w:hint="eastAsia"/>
          <w:szCs w:val="24"/>
        </w:rPr>
        <w:t>开列了在</w:t>
      </w:r>
      <w:r w:rsidR="00981E14" w:rsidRPr="00D60E74">
        <w:rPr>
          <w:rFonts w:eastAsiaTheme="minorEastAsia"/>
          <w:szCs w:val="24"/>
        </w:rPr>
        <w:t>第</w:t>
      </w:r>
      <w:r w:rsidR="0010427D">
        <w:rPr>
          <w:rFonts w:eastAsiaTheme="minorEastAsia" w:hint="eastAsia"/>
          <w:szCs w:val="24"/>
        </w:rPr>
        <w:t>八十二</w:t>
      </w:r>
      <w:r w:rsidR="00981E14" w:rsidRPr="00981E14">
        <w:rPr>
          <w:rFonts w:eastAsiaTheme="minorEastAsia"/>
          <w:szCs w:val="24"/>
        </w:rPr>
        <w:t>次会议</w:t>
      </w:r>
      <w:r w:rsidR="0010427D">
        <w:rPr>
          <w:rFonts w:eastAsiaTheme="minorEastAsia" w:hint="eastAsia"/>
          <w:szCs w:val="24"/>
        </w:rPr>
        <w:t>之后收到的</w:t>
      </w:r>
      <w:r w:rsidR="00981E14" w:rsidRPr="00981E14">
        <w:rPr>
          <w:rFonts w:eastAsiaTheme="minorEastAsia"/>
          <w:szCs w:val="24"/>
        </w:rPr>
        <w:t>40</w:t>
      </w:r>
      <w:r w:rsidR="0010427D">
        <w:rPr>
          <w:rFonts w:eastAsiaTheme="minorEastAsia" w:hint="eastAsia"/>
          <w:szCs w:val="24"/>
        </w:rPr>
        <w:t>份</w:t>
      </w:r>
      <w:r w:rsidR="00981E14" w:rsidRPr="00981E14">
        <w:rPr>
          <w:rFonts w:eastAsiaTheme="minorEastAsia"/>
          <w:szCs w:val="24"/>
        </w:rPr>
        <w:t>投资和非投资</w:t>
      </w:r>
      <w:r w:rsidR="00572A14">
        <w:rPr>
          <w:rFonts w:eastAsiaTheme="minorEastAsia"/>
          <w:szCs w:val="24"/>
        </w:rPr>
        <w:t>项目完成报告</w:t>
      </w:r>
      <w:r w:rsidR="0010427D">
        <w:rPr>
          <w:rFonts w:eastAsiaTheme="minorEastAsia" w:hint="eastAsia"/>
          <w:szCs w:val="24"/>
        </w:rPr>
        <w:t>。</w:t>
      </w:r>
      <w:r w:rsidR="00981E14" w:rsidRPr="00981E14">
        <w:rPr>
          <w:rFonts w:eastAsiaTheme="minorEastAsia"/>
          <w:szCs w:val="24"/>
        </w:rPr>
        <w:t>表</w:t>
      </w:r>
      <w:r w:rsidR="00981E14" w:rsidRPr="00981E14">
        <w:rPr>
          <w:rFonts w:eastAsiaTheme="minorEastAsia"/>
          <w:szCs w:val="24"/>
        </w:rPr>
        <w:t>5</w:t>
      </w:r>
      <w:r w:rsidR="0010427D">
        <w:rPr>
          <w:rFonts w:eastAsiaTheme="minorEastAsia" w:hint="eastAsia"/>
          <w:szCs w:val="24"/>
        </w:rPr>
        <w:t>开列</w:t>
      </w:r>
      <w:r w:rsidR="00981E14" w:rsidRPr="00981E14">
        <w:rPr>
          <w:rFonts w:eastAsiaTheme="minorEastAsia"/>
          <w:szCs w:val="24"/>
        </w:rPr>
        <w:t>了</w:t>
      </w:r>
      <w:r w:rsidR="0010427D">
        <w:rPr>
          <w:rFonts w:eastAsiaTheme="minorEastAsia" w:hint="eastAsia"/>
          <w:szCs w:val="24"/>
        </w:rPr>
        <w:t>这些报告</w:t>
      </w:r>
      <w:r w:rsidR="00981E14" w:rsidRPr="00981E14">
        <w:rPr>
          <w:rFonts w:eastAsiaTheme="minorEastAsia"/>
          <w:szCs w:val="24"/>
        </w:rPr>
        <w:t>与</w:t>
      </w:r>
      <w:r w:rsidR="0010427D">
        <w:rPr>
          <w:rFonts w:eastAsiaTheme="minorEastAsia" w:hint="eastAsia"/>
          <w:szCs w:val="24"/>
        </w:rPr>
        <w:t>付款、</w:t>
      </w:r>
      <w:r w:rsidR="00981E14" w:rsidRPr="00981E14">
        <w:rPr>
          <w:rFonts w:eastAsiaTheme="minorEastAsia"/>
          <w:szCs w:val="24"/>
        </w:rPr>
        <w:t>实际淘汰</w:t>
      </w:r>
      <w:r w:rsidR="0010427D">
        <w:rPr>
          <w:rFonts w:eastAsiaTheme="minorEastAsia" w:hint="eastAsia"/>
          <w:szCs w:val="24"/>
        </w:rPr>
        <w:t>量</w:t>
      </w:r>
      <w:r w:rsidR="00981E14" w:rsidRPr="00981E14">
        <w:rPr>
          <w:rFonts w:eastAsiaTheme="minorEastAsia"/>
          <w:szCs w:val="24"/>
        </w:rPr>
        <w:t>和</w:t>
      </w:r>
      <w:r w:rsidR="00FB0205">
        <w:rPr>
          <w:rFonts w:eastAsiaTheme="minorEastAsia"/>
          <w:szCs w:val="24"/>
        </w:rPr>
        <w:t>拖延</w:t>
      </w:r>
      <w:r w:rsidR="00981E14" w:rsidRPr="00981E14">
        <w:rPr>
          <w:rFonts w:eastAsiaTheme="minorEastAsia"/>
          <w:szCs w:val="24"/>
        </w:rPr>
        <w:t>有关的汇总结果。</w:t>
      </w:r>
    </w:p>
    <w:p w14:paraId="33A3A034" w14:textId="4ABC6445" w:rsidR="00981E14" w:rsidRDefault="00981E14" w:rsidP="0010427D">
      <w:pPr>
        <w:pStyle w:val="Heading1"/>
      </w:pPr>
      <w:r w:rsidRPr="0010427D">
        <w:lastRenderedPageBreak/>
        <w:t>表</w:t>
      </w:r>
      <w:r w:rsidRPr="0010427D">
        <w:t>5</w:t>
      </w:r>
      <w:r w:rsidR="0010427D">
        <w:t>.</w:t>
      </w:r>
      <w:r w:rsidR="0010427D">
        <w:tab/>
      </w:r>
      <w:r w:rsidR="0010427D">
        <w:rPr>
          <w:rFonts w:hint="eastAsia"/>
        </w:rPr>
        <w:t>在第八十二次会议之后提交完成报告的单个项目</w:t>
      </w:r>
      <w:r w:rsidRPr="0010427D">
        <w:t>的预算</w:t>
      </w:r>
      <w:r w:rsidR="0010427D">
        <w:rPr>
          <w:rFonts w:hint="eastAsia"/>
        </w:rPr>
        <w:t>、</w:t>
      </w:r>
      <w:r w:rsidRPr="0010427D">
        <w:t>消耗臭氧层物质</w:t>
      </w:r>
      <w:r w:rsidR="0010427D" w:rsidRPr="0010427D">
        <w:t>淘汰</w:t>
      </w:r>
      <w:r w:rsidR="0010427D">
        <w:rPr>
          <w:rFonts w:hint="eastAsia"/>
        </w:rPr>
        <w:t>量</w:t>
      </w:r>
      <w:r w:rsidRPr="0010427D">
        <w:t>和</w:t>
      </w:r>
      <w:r w:rsidR="0010427D">
        <w:rPr>
          <w:rFonts w:hint="eastAsia"/>
        </w:rPr>
        <w:t>拖延情况概览</w:t>
      </w:r>
    </w:p>
    <w:tbl>
      <w:tblPr>
        <w:tblW w:w="9362" w:type="dxa"/>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63"/>
        <w:gridCol w:w="898"/>
        <w:gridCol w:w="1116"/>
        <w:gridCol w:w="1273"/>
        <w:gridCol w:w="1132"/>
        <w:gridCol w:w="1132"/>
        <w:gridCol w:w="1132"/>
        <w:gridCol w:w="1416"/>
      </w:tblGrid>
      <w:tr w:rsidR="0044467B" w:rsidRPr="00AD0A38" w14:paraId="4EA820EB" w14:textId="77777777" w:rsidTr="004338BA">
        <w:trPr>
          <w:trHeight w:val="168"/>
          <w:tblHeader/>
        </w:trPr>
        <w:tc>
          <w:tcPr>
            <w:tcW w:w="1264" w:type="dxa"/>
            <w:vMerge w:val="restart"/>
            <w:tcBorders>
              <w:top w:val="single" w:sz="2" w:space="0" w:color="auto"/>
              <w:left w:val="single" w:sz="2" w:space="0" w:color="auto"/>
              <w:bottom w:val="single" w:sz="2" w:space="0" w:color="auto"/>
              <w:right w:val="single" w:sz="2" w:space="0" w:color="auto"/>
            </w:tcBorders>
            <w:vAlign w:val="center"/>
            <w:hideMark/>
          </w:tcPr>
          <w:p w14:paraId="53F97321" w14:textId="470DE5A8" w:rsidR="0044467B" w:rsidRPr="0044467B" w:rsidRDefault="0044467B" w:rsidP="0044467B">
            <w:pPr>
              <w:jc w:val="center"/>
              <w:rPr>
                <w:rFonts w:eastAsia="Times New Roman"/>
                <w:b/>
                <w:bCs/>
                <w:color w:val="000000"/>
                <w:sz w:val="20"/>
                <w:szCs w:val="20"/>
                <w:lang w:val="en-CA" w:eastAsia="en-CA"/>
              </w:rPr>
            </w:pPr>
            <w:proofErr w:type="spellStart"/>
            <w:r w:rsidRPr="0044467B">
              <w:rPr>
                <w:rFonts w:ascii="SimSun" w:hAnsi="SimSun" w:cs="SimSun" w:hint="eastAsia"/>
                <w:b/>
                <w:bCs/>
                <w:color w:val="000000"/>
                <w:sz w:val="20"/>
                <w:szCs w:val="20"/>
                <w:lang w:val="en-CA" w:eastAsia="en-CA"/>
              </w:rPr>
              <w:t>机构</w:t>
            </w:r>
            <w:proofErr w:type="spellEnd"/>
          </w:p>
        </w:tc>
        <w:tc>
          <w:tcPr>
            <w:tcW w:w="899" w:type="dxa"/>
            <w:vMerge w:val="restart"/>
            <w:tcBorders>
              <w:top w:val="single" w:sz="2" w:space="0" w:color="auto"/>
              <w:left w:val="single" w:sz="2" w:space="0" w:color="auto"/>
              <w:bottom w:val="single" w:sz="2" w:space="0" w:color="auto"/>
              <w:right w:val="single" w:sz="2" w:space="0" w:color="auto"/>
            </w:tcBorders>
            <w:vAlign w:val="center"/>
            <w:hideMark/>
          </w:tcPr>
          <w:p w14:paraId="23C28D36" w14:textId="03CAF877" w:rsidR="0044467B" w:rsidRPr="0044467B" w:rsidRDefault="0044467B" w:rsidP="0044467B">
            <w:pPr>
              <w:jc w:val="center"/>
              <w:rPr>
                <w:rFonts w:eastAsia="Times New Roman"/>
                <w:b/>
                <w:bCs/>
                <w:color w:val="000000"/>
                <w:sz w:val="20"/>
                <w:szCs w:val="20"/>
                <w:lang w:val="en-CA" w:eastAsia="en-CA"/>
              </w:rPr>
            </w:pPr>
            <w:proofErr w:type="spellStart"/>
            <w:r w:rsidRPr="0044467B">
              <w:rPr>
                <w:rFonts w:ascii="SimSun" w:hAnsi="SimSun" w:cs="SimSun" w:hint="eastAsia"/>
                <w:b/>
                <w:bCs/>
                <w:color w:val="000000"/>
                <w:sz w:val="20"/>
                <w:szCs w:val="20"/>
                <w:lang w:val="en-CA" w:eastAsia="en-CA"/>
              </w:rPr>
              <w:t>项目数</w:t>
            </w:r>
            <w:proofErr w:type="spellEnd"/>
          </w:p>
        </w:tc>
        <w:tc>
          <w:tcPr>
            <w:tcW w:w="2387" w:type="dxa"/>
            <w:gridSpan w:val="2"/>
            <w:tcBorders>
              <w:left w:val="single" w:sz="2" w:space="0" w:color="auto"/>
            </w:tcBorders>
            <w:hideMark/>
          </w:tcPr>
          <w:p w14:paraId="79B00A62" w14:textId="56C7A9BD" w:rsidR="0044467B" w:rsidRPr="0044467B" w:rsidRDefault="0044467B" w:rsidP="0044467B">
            <w:pPr>
              <w:jc w:val="center"/>
              <w:rPr>
                <w:rFonts w:eastAsia="Times New Roman"/>
                <w:b/>
                <w:bCs/>
                <w:color w:val="000000"/>
                <w:sz w:val="20"/>
                <w:szCs w:val="20"/>
                <w:lang w:val="en-CA" w:eastAsia="en-CA"/>
              </w:rPr>
            </w:pPr>
            <w:proofErr w:type="spellStart"/>
            <w:r w:rsidRPr="0044467B">
              <w:rPr>
                <w:rFonts w:ascii="SimSun" w:hAnsi="SimSun" w:cs="SimSun" w:hint="eastAsia"/>
                <w:b/>
                <w:bCs/>
                <w:color w:val="000000"/>
                <w:sz w:val="20"/>
                <w:szCs w:val="20"/>
                <w:lang w:val="en-CA" w:eastAsia="en-CA"/>
              </w:rPr>
              <w:t>资金（美元</w:t>
            </w:r>
            <w:proofErr w:type="spellEnd"/>
            <w:r w:rsidRPr="0044467B">
              <w:rPr>
                <w:rFonts w:ascii="SimSun" w:hAnsi="SimSun" w:cs="SimSun" w:hint="eastAsia"/>
                <w:b/>
                <w:bCs/>
                <w:color w:val="000000"/>
                <w:sz w:val="20"/>
                <w:szCs w:val="20"/>
                <w:lang w:val="en-CA" w:eastAsia="en-CA"/>
              </w:rPr>
              <w:t>）</w:t>
            </w:r>
          </w:p>
        </w:tc>
        <w:tc>
          <w:tcPr>
            <w:tcW w:w="2264" w:type="dxa"/>
            <w:gridSpan w:val="2"/>
            <w:hideMark/>
          </w:tcPr>
          <w:p w14:paraId="718B5386" w14:textId="3833E104" w:rsidR="0044467B" w:rsidRPr="0044467B" w:rsidRDefault="0044467B" w:rsidP="0044467B">
            <w:pPr>
              <w:jc w:val="center"/>
              <w:rPr>
                <w:rFonts w:eastAsia="Times New Roman"/>
                <w:b/>
                <w:bCs/>
                <w:color w:val="000000"/>
                <w:sz w:val="20"/>
                <w:szCs w:val="20"/>
                <w:lang w:val="en-CA" w:eastAsia="en-CA"/>
              </w:rPr>
            </w:pPr>
            <w:proofErr w:type="spellStart"/>
            <w:r w:rsidRPr="0044467B">
              <w:rPr>
                <w:rFonts w:eastAsia="Times New Roman"/>
                <w:b/>
                <w:bCs/>
                <w:color w:val="000000"/>
                <w:sz w:val="20"/>
                <w:szCs w:val="20"/>
                <w:lang w:val="en-CA" w:eastAsia="en-CA"/>
              </w:rPr>
              <w:t>ODP</w:t>
            </w:r>
            <w:r w:rsidRPr="0044467B">
              <w:rPr>
                <w:rFonts w:ascii="SimSun" w:hAnsi="SimSun" w:cs="SimSun" w:hint="eastAsia"/>
                <w:b/>
                <w:bCs/>
                <w:color w:val="000000"/>
                <w:sz w:val="20"/>
                <w:szCs w:val="20"/>
                <w:lang w:val="en-CA" w:eastAsia="en-CA"/>
              </w:rPr>
              <w:t>吨淘汰</w:t>
            </w:r>
            <w:proofErr w:type="spellEnd"/>
            <w:r w:rsidRPr="0044467B">
              <w:rPr>
                <w:rFonts w:ascii="SimSun" w:hAnsi="SimSun" w:cs="SimSun" w:hint="eastAsia"/>
                <w:b/>
                <w:bCs/>
                <w:color w:val="000000"/>
                <w:sz w:val="20"/>
                <w:szCs w:val="20"/>
                <w:lang w:val="en-CA" w:eastAsia="zh-CN"/>
              </w:rPr>
              <w:t>量</w:t>
            </w:r>
          </w:p>
        </w:tc>
        <w:tc>
          <w:tcPr>
            <w:tcW w:w="2548" w:type="dxa"/>
            <w:gridSpan w:val="2"/>
            <w:hideMark/>
          </w:tcPr>
          <w:p w14:paraId="09103AB0" w14:textId="3A448629" w:rsidR="0044467B" w:rsidRPr="0044467B" w:rsidRDefault="0044467B" w:rsidP="0044467B">
            <w:pPr>
              <w:jc w:val="center"/>
              <w:rPr>
                <w:rFonts w:eastAsia="Times New Roman"/>
                <w:b/>
                <w:bCs/>
                <w:color w:val="000000"/>
                <w:sz w:val="20"/>
                <w:szCs w:val="20"/>
                <w:lang w:val="en-CA" w:eastAsia="zh-CN"/>
              </w:rPr>
            </w:pPr>
            <w:r w:rsidRPr="0044467B">
              <w:rPr>
                <w:rFonts w:ascii="SimSun" w:hAnsi="SimSun" w:cs="SimSun" w:hint="eastAsia"/>
                <w:b/>
                <w:bCs/>
                <w:color w:val="000000"/>
                <w:sz w:val="20"/>
                <w:szCs w:val="20"/>
                <w:lang w:val="en-CA" w:eastAsia="zh-CN"/>
              </w:rPr>
              <w:t>平均拖延时间（月数）</w:t>
            </w:r>
          </w:p>
        </w:tc>
      </w:tr>
      <w:tr w:rsidR="0044467B" w:rsidRPr="00AD0A38" w14:paraId="49F99CE9" w14:textId="77777777" w:rsidTr="004338BA">
        <w:trPr>
          <w:trHeight w:val="61"/>
          <w:tblHeader/>
        </w:trPr>
        <w:tc>
          <w:tcPr>
            <w:tcW w:w="1264" w:type="dxa"/>
            <w:vMerge/>
            <w:tcBorders>
              <w:top w:val="single" w:sz="2" w:space="0" w:color="auto"/>
              <w:left w:val="single" w:sz="2" w:space="0" w:color="auto"/>
              <w:bottom w:val="single" w:sz="2" w:space="0" w:color="auto"/>
              <w:right w:val="single" w:sz="2" w:space="0" w:color="auto"/>
            </w:tcBorders>
            <w:vAlign w:val="center"/>
            <w:hideMark/>
          </w:tcPr>
          <w:p w14:paraId="2303ACF1" w14:textId="77777777" w:rsidR="0044467B" w:rsidRPr="0044467B" w:rsidRDefault="0044467B" w:rsidP="0044467B">
            <w:pPr>
              <w:jc w:val="center"/>
              <w:rPr>
                <w:rFonts w:eastAsia="Times New Roman"/>
                <w:b/>
                <w:bCs/>
                <w:color w:val="000000"/>
                <w:sz w:val="20"/>
                <w:szCs w:val="20"/>
                <w:lang w:val="en-CA" w:eastAsia="zh-CN"/>
              </w:rPr>
            </w:pPr>
          </w:p>
        </w:tc>
        <w:tc>
          <w:tcPr>
            <w:tcW w:w="899" w:type="dxa"/>
            <w:vMerge/>
            <w:tcBorders>
              <w:top w:val="single" w:sz="2" w:space="0" w:color="auto"/>
              <w:left w:val="single" w:sz="2" w:space="0" w:color="auto"/>
              <w:bottom w:val="single" w:sz="2" w:space="0" w:color="auto"/>
              <w:right w:val="single" w:sz="2" w:space="0" w:color="auto"/>
            </w:tcBorders>
            <w:vAlign w:val="center"/>
            <w:hideMark/>
          </w:tcPr>
          <w:p w14:paraId="5F0E5DA9" w14:textId="77777777" w:rsidR="0044467B" w:rsidRPr="0044467B" w:rsidRDefault="0044467B" w:rsidP="0044467B">
            <w:pPr>
              <w:jc w:val="center"/>
              <w:rPr>
                <w:rFonts w:eastAsia="Times New Roman"/>
                <w:b/>
                <w:bCs/>
                <w:color w:val="000000"/>
                <w:sz w:val="20"/>
                <w:szCs w:val="20"/>
                <w:lang w:val="en-CA" w:eastAsia="zh-CN"/>
              </w:rPr>
            </w:pPr>
          </w:p>
        </w:tc>
        <w:tc>
          <w:tcPr>
            <w:tcW w:w="1114" w:type="dxa"/>
            <w:tcBorders>
              <w:left w:val="single" w:sz="2" w:space="0" w:color="auto"/>
            </w:tcBorders>
            <w:vAlign w:val="center"/>
            <w:hideMark/>
          </w:tcPr>
          <w:p w14:paraId="452BFA81" w14:textId="138439B7" w:rsidR="0044467B" w:rsidRPr="0044467B" w:rsidRDefault="0044467B" w:rsidP="0044467B">
            <w:pPr>
              <w:jc w:val="center"/>
              <w:rPr>
                <w:rFonts w:eastAsia="Times New Roman"/>
                <w:b/>
                <w:bCs/>
                <w:color w:val="000000"/>
                <w:sz w:val="20"/>
                <w:szCs w:val="20"/>
                <w:lang w:val="en-CA" w:eastAsia="en-CA"/>
              </w:rPr>
            </w:pPr>
            <w:r w:rsidRPr="0044467B">
              <w:rPr>
                <w:rFonts w:ascii="SimSun" w:hAnsi="SimSun" w:cs="SimSun" w:hint="eastAsia"/>
                <w:b/>
                <w:bCs/>
                <w:color w:val="000000"/>
                <w:sz w:val="20"/>
                <w:szCs w:val="20"/>
                <w:lang w:val="en-CA" w:eastAsia="zh-CN"/>
              </w:rPr>
              <w:t>核准数</w:t>
            </w:r>
          </w:p>
        </w:tc>
        <w:tc>
          <w:tcPr>
            <w:tcW w:w="1273" w:type="dxa"/>
            <w:vAlign w:val="center"/>
            <w:hideMark/>
          </w:tcPr>
          <w:p w14:paraId="43360619" w14:textId="63F71BAD" w:rsidR="0044467B" w:rsidRPr="0044467B" w:rsidRDefault="0044467B" w:rsidP="0044467B">
            <w:pPr>
              <w:jc w:val="center"/>
              <w:rPr>
                <w:rFonts w:eastAsia="Times New Roman"/>
                <w:b/>
                <w:bCs/>
                <w:color w:val="000000"/>
                <w:sz w:val="20"/>
                <w:szCs w:val="20"/>
                <w:lang w:val="en-CA" w:eastAsia="en-CA"/>
              </w:rPr>
            </w:pPr>
            <w:proofErr w:type="spellStart"/>
            <w:r w:rsidRPr="0044467B">
              <w:rPr>
                <w:rFonts w:ascii="SimSun" w:hAnsi="SimSun" w:cs="SimSun" w:hint="eastAsia"/>
                <w:b/>
                <w:bCs/>
                <w:color w:val="000000"/>
                <w:sz w:val="20"/>
                <w:szCs w:val="20"/>
                <w:lang w:val="en-CA" w:eastAsia="en-CA"/>
              </w:rPr>
              <w:t>支付</w:t>
            </w:r>
            <w:proofErr w:type="spellEnd"/>
            <w:r w:rsidRPr="0044467B">
              <w:rPr>
                <w:rFonts w:ascii="SimSun" w:hAnsi="SimSun" w:cs="SimSun" w:hint="eastAsia"/>
                <w:b/>
                <w:bCs/>
                <w:color w:val="000000"/>
                <w:sz w:val="20"/>
                <w:szCs w:val="20"/>
                <w:lang w:val="en-CA" w:eastAsia="zh-CN"/>
              </w:rPr>
              <w:t>数</w:t>
            </w:r>
          </w:p>
        </w:tc>
        <w:tc>
          <w:tcPr>
            <w:tcW w:w="1132" w:type="dxa"/>
            <w:vAlign w:val="center"/>
            <w:hideMark/>
          </w:tcPr>
          <w:p w14:paraId="0A94C1C1" w14:textId="4D2974DD" w:rsidR="0044467B" w:rsidRPr="0044467B" w:rsidRDefault="0044467B" w:rsidP="0044467B">
            <w:pPr>
              <w:jc w:val="center"/>
              <w:rPr>
                <w:rFonts w:eastAsia="Times New Roman"/>
                <w:b/>
                <w:bCs/>
                <w:color w:val="000000"/>
                <w:sz w:val="20"/>
                <w:szCs w:val="20"/>
                <w:lang w:val="en-CA" w:eastAsia="en-CA"/>
              </w:rPr>
            </w:pPr>
            <w:r w:rsidRPr="0044467B">
              <w:rPr>
                <w:rFonts w:ascii="SimSun" w:hAnsi="SimSun" w:cs="SimSun" w:hint="eastAsia"/>
                <w:b/>
                <w:bCs/>
                <w:color w:val="000000"/>
                <w:sz w:val="20"/>
                <w:szCs w:val="20"/>
                <w:lang w:val="en-CA" w:eastAsia="zh-CN"/>
              </w:rPr>
              <w:t>核准数</w:t>
            </w:r>
          </w:p>
        </w:tc>
        <w:tc>
          <w:tcPr>
            <w:tcW w:w="1132" w:type="dxa"/>
            <w:vAlign w:val="center"/>
            <w:hideMark/>
          </w:tcPr>
          <w:p w14:paraId="07D9C655" w14:textId="0B62B6AD" w:rsidR="0044467B" w:rsidRPr="0044467B" w:rsidRDefault="0044467B" w:rsidP="0044467B">
            <w:pPr>
              <w:jc w:val="center"/>
              <w:rPr>
                <w:rFonts w:eastAsia="Times New Roman"/>
                <w:b/>
                <w:bCs/>
                <w:color w:val="000000"/>
                <w:sz w:val="20"/>
                <w:szCs w:val="20"/>
                <w:lang w:val="en-CA" w:eastAsia="en-CA"/>
              </w:rPr>
            </w:pPr>
            <w:proofErr w:type="spellStart"/>
            <w:r w:rsidRPr="0044467B">
              <w:rPr>
                <w:rFonts w:ascii="SimSun" w:hAnsi="SimSun" w:cs="SimSun" w:hint="eastAsia"/>
                <w:b/>
                <w:bCs/>
                <w:color w:val="000000"/>
                <w:sz w:val="20"/>
                <w:szCs w:val="20"/>
                <w:lang w:val="en-CA" w:eastAsia="en-CA"/>
              </w:rPr>
              <w:t>实际</w:t>
            </w:r>
            <w:proofErr w:type="spellEnd"/>
            <w:r w:rsidRPr="0044467B">
              <w:rPr>
                <w:rFonts w:ascii="SimSun" w:hAnsi="SimSun" w:cs="SimSun" w:hint="eastAsia"/>
                <w:b/>
                <w:bCs/>
                <w:color w:val="000000"/>
                <w:sz w:val="20"/>
                <w:szCs w:val="20"/>
                <w:lang w:val="en-CA" w:eastAsia="zh-CN"/>
              </w:rPr>
              <w:t>数</w:t>
            </w:r>
          </w:p>
        </w:tc>
        <w:tc>
          <w:tcPr>
            <w:tcW w:w="1132" w:type="dxa"/>
            <w:vAlign w:val="center"/>
            <w:hideMark/>
          </w:tcPr>
          <w:p w14:paraId="489A6DB7" w14:textId="51BCE56C" w:rsidR="0044467B" w:rsidRPr="0044467B" w:rsidRDefault="0044467B" w:rsidP="0044467B">
            <w:pPr>
              <w:jc w:val="center"/>
              <w:rPr>
                <w:rFonts w:eastAsia="Times New Roman"/>
                <w:b/>
                <w:bCs/>
                <w:color w:val="000000"/>
                <w:sz w:val="20"/>
                <w:szCs w:val="20"/>
                <w:lang w:val="en-CA" w:eastAsia="en-CA"/>
              </w:rPr>
            </w:pPr>
            <w:proofErr w:type="spellStart"/>
            <w:r w:rsidRPr="0044467B">
              <w:rPr>
                <w:rFonts w:ascii="SimSun" w:hAnsi="SimSun" w:cs="SimSun" w:hint="eastAsia"/>
                <w:b/>
                <w:bCs/>
                <w:color w:val="000000"/>
                <w:sz w:val="20"/>
                <w:szCs w:val="20"/>
                <w:lang w:val="en-CA" w:eastAsia="en-CA"/>
              </w:rPr>
              <w:t>持续时间</w:t>
            </w:r>
            <w:proofErr w:type="spellEnd"/>
          </w:p>
        </w:tc>
        <w:tc>
          <w:tcPr>
            <w:tcW w:w="1416" w:type="dxa"/>
            <w:vAlign w:val="center"/>
            <w:hideMark/>
          </w:tcPr>
          <w:p w14:paraId="676FE037" w14:textId="43B42128" w:rsidR="0044467B" w:rsidRPr="0044467B" w:rsidRDefault="0044467B" w:rsidP="0044467B">
            <w:pPr>
              <w:jc w:val="center"/>
              <w:rPr>
                <w:rFonts w:eastAsia="Times New Roman"/>
                <w:b/>
                <w:bCs/>
                <w:color w:val="000000"/>
                <w:sz w:val="20"/>
                <w:szCs w:val="20"/>
                <w:lang w:val="en-CA" w:eastAsia="en-CA"/>
              </w:rPr>
            </w:pPr>
            <w:proofErr w:type="spellStart"/>
            <w:r w:rsidRPr="0044467B">
              <w:rPr>
                <w:rFonts w:ascii="SimSun" w:hAnsi="SimSun" w:cs="SimSun" w:hint="eastAsia"/>
                <w:b/>
                <w:bCs/>
                <w:color w:val="000000"/>
                <w:sz w:val="20"/>
                <w:szCs w:val="20"/>
                <w:lang w:val="en-CA" w:eastAsia="en-CA"/>
              </w:rPr>
              <w:t>拖延</w:t>
            </w:r>
            <w:proofErr w:type="spellEnd"/>
            <w:r w:rsidRPr="0044467B">
              <w:rPr>
                <w:rFonts w:ascii="SimSun" w:hAnsi="SimSun" w:cs="SimSun" w:hint="eastAsia"/>
                <w:b/>
                <w:bCs/>
                <w:color w:val="000000"/>
                <w:sz w:val="20"/>
                <w:szCs w:val="20"/>
                <w:lang w:val="en-CA" w:eastAsia="zh-CN"/>
              </w:rPr>
              <w:t>时间</w:t>
            </w:r>
          </w:p>
        </w:tc>
      </w:tr>
      <w:tr w:rsidR="0044467B" w:rsidRPr="00AD0A38" w14:paraId="0798E58C" w14:textId="77777777" w:rsidTr="004338BA">
        <w:trPr>
          <w:trHeight w:val="116"/>
        </w:trPr>
        <w:tc>
          <w:tcPr>
            <w:tcW w:w="1264" w:type="dxa"/>
            <w:tcBorders>
              <w:top w:val="single" w:sz="2" w:space="0" w:color="auto"/>
              <w:left w:val="single" w:sz="2" w:space="0" w:color="auto"/>
              <w:bottom w:val="single" w:sz="2" w:space="0" w:color="auto"/>
              <w:right w:val="single" w:sz="2" w:space="0" w:color="auto"/>
            </w:tcBorders>
            <w:noWrap/>
            <w:vAlign w:val="bottom"/>
          </w:tcPr>
          <w:p w14:paraId="080564F3" w14:textId="23984CE6" w:rsidR="0044467B" w:rsidRPr="0044467B" w:rsidRDefault="0044467B" w:rsidP="0044467B">
            <w:pPr>
              <w:jc w:val="left"/>
              <w:rPr>
                <w:rFonts w:eastAsia="Times New Roman"/>
                <w:color w:val="000000"/>
                <w:sz w:val="20"/>
                <w:szCs w:val="20"/>
                <w:lang w:val="en-CA"/>
              </w:rPr>
            </w:pPr>
            <w:proofErr w:type="spellStart"/>
            <w:r w:rsidRPr="0044467B">
              <w:rPr>
                <w:rFonts w:ascii="SimSun" w:hAnsi="SimSun" w:cs="SimSun" w:hint="eastAsia"/>
                <w:color w:val="000000"/>
                <w:sz w:val="20"/>
                <w:szCs w:val="20"/>
              </w:rPr>
              <w:t>法国</w:t>
            </w:r>
            <w:proofErr w:type="spellEnd"/>
          </w:p>
        </w:tc>
        <w:tc>
          <w:tcPr>
            <w:tcW w:w="899" w:type="dxa"/>
            <w:tcBorders>
              <w:top w:val="single" w:sz="2" w:space="0" w:color="auto"/>
              <w:left w:val="single" w:sz="2" w:space="0" w:color="auto"/>
              <w:bottom w:val="single" w:sz="2" w:space="0" w:color="auto"/>
              <w:right w:val="single" w:sz="2" w:space="0" w:color="auto"/>
            </w:tcBorders>
            <w:shd w:val="clear" w:color="auto" w:fill="auto"/>
            <w:noWrap/>
            <w:vAlign w:val="center"/>
          </w:tcPr>
          <w:p w14:paraId="51FE6AA2"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18</w:t>
            </w:r>
          </w:p>
        </w:tc>
        <w:tc>
          <w:tcPr>
            <w:tcW w:w="1114" w:type="dxa"/>
            <w:tcBorders>
              <w:left w:val="single" w:sz="2" w:space="0" w:color="auto"/>
            </w:tcBorders>
            <w:shd w:val="clear" w:color="auto" w:fill="auto"/>
            <w:noWrap/>
            <w:vAlign w:val="bottom"/>
          </w:tcPr>
          <w:p w14:paraId="284DB713"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2,476,488</w:t>
            </w:r>
          </w:p>
        </w:tc>
        <w:tc>
          <w:tcPr>
            <w:tcW w:w="1273" w:type="dxa"/>
            <w:shd w:val="clear" w:color="auto" w:fill="auto"/>
            <w:noWrap/>
            <w:vAlign w:val="bottom"/>
          </w:tcPr>
          <w:p w14:paraId="48750ECC"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2,292,410</w:t>
            </w:r>
          </w:p>
        </w:tc>
        <w:tc>
          <w:tcPr>
            <w:tcW w:w="1132" w:type="dxa"/>
            <w:shd w:val="clear" w:color="auto" w:fill="auto"/>
            <w:noWrap/>
            <w:vAlign w:val="bottom"/>
          </w:tcPr>
          <w:p w14:paraId="4DC5791B"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71.7</w:t>
            </w:r>
          </w:p>
        </w:tc>
        <w:tc>
          <w:tcPr>
            <w:tcW w:w="1132" w:type="dxa"/>
            <w:shd w:val="clear" w:color="auto" w:fill="auto"/>
            <w:noWrap/>
            <w:vAlign w:val="bottom"/>
          </w:tcPr>
          <w:p w14:paraId="2BC3E836"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53.7</w:t>
            </w:r>
          </w:p>
        </w:tc>
        <w:tc>
          <w:tcPr>
            <w:tcW w:w="1132" w:type="dxa"/>
            <w:shd w:val="clear" w:color="auto" w:fill="auto"/>
            <w:noWrap/>
            <w:vAlign w:val="bottom"/>
          </w:tcPr>
          <w:p w14:paraId="15B02C92"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87.93</w:t>
            </w:r>
          </w:p>
        </w:tc>
        <w:tc>
          <w:tcPr>
            <w:tcW w:w="1416" w:type="dxa"/>
            <w:shd w:val="clear" w:color="auto" w:fill="auto"/>
            <w:noWrap/>
            <w:vAlign w:val="bottom"/>
          </w:tcPr>
          <w:p w14:paraId="22AAA56C"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59.91</w:t>
            </w:r>
          </w:p>
        </w:tc>
      </w:tr>
      <w:tr w:rsidR="0044467B" w:rsidRPr="00AD0A38" w14:paraId="65BCB50F" w14:textId="77777777" w:rsidTr="004338BA">
        <w:trPr>
          <w:trHeight w:val="163"/>
        </w:trPr>
        <w:tc>
          <w:tcPr>
            <w:tcW w:w="1264" w:type="dxa"/>
            <w:tcBorders>
              <w:top w:val="single" w:sz="2" w:space="0" w:color="auto"/>
              <w:left w:val="single" w:sz="2" w:space="0" w:color="auto"/>
              <w:bottom w:val="single" w:sz="2" w:space="0" w:color="auto"/>
              <w:right w:val="single" w:sz="2" w:space="0" w:color="auto"/>
            </w:tcBorders>
            <w:noWrap/>
            <w:vAlign w:val="bottom"/>
          </w:tcPr>
          <w:p w14:paraId="0FAAE003" w14:textId="1680DEB2" w:rsidR="0044467B" w:rsidRPr="0044467B" w:rsidRDefault="0044467B" w:rsidP="0044467B">
            <w:pPr>
              <w:rPr>
                <w:rFonts w:eastAsia="Times New Roman"/>
                <w:color w:val="000000"/>
                <w:sz w:val="20"/>
                <w:szCs w:val="20"/>
              </w:rPr>
            </w:pPr>
            <w:proofErr w:type="spellStart"/>
            <w:r w:rsidRPr="0044467B">
              <w:rPr>
                <w:rFonts w:ascii="SimSun" w:hAnsi="SimSun" w:cs="SimSun" w:hint="eastAsia"/>
                <w:color w:val="000000"/>
                <w:sz w:val="20"/>
                <w:szCs w:val="20"/>
              </w:rPr>
              <w:t>意大利</w:t>
            </w:r>
            <w:proofErr w:type="spellEnd"/>
          </w:p>
        </w:tc>
        <w:tc>
          <w:tcPr>
            <w:tcW w:w="899" w:type="dxa"/>
            <w:tcBorders>
              <w:top w:val="single" w:sz="2" w:space="0" w:color="auto"/>
              <w:left w:val="single" w:sz="2" w:space="0" w:color="auto"/>
              <w:bottom w:val="single" w:sz="2" w:space="0" w:color="auto"/>
              <w:right w:val="single" w:sz="2" w:space="0" w:color="auto"/>
            </w:tcBorders>
            <w:shd w:val="clear" w:color="auto" w:fill="auto"/>
            <w:noWrap/>
            <w:vAlign w:val="center"/>
          </w:tcPr>
          <w:p w14:paraId="296096C0"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4</w:t>
            </w:r>
          </w:p>
        </w:tc>
        <w:tc>
          <w:tcPr>
            <w:tcW w:w="1114" w:type="dxa"/>
            <w:tcBorders>
              <w:left w:val="single" w:sz="2" w:space="0" w:color="auto"/>
            </w:tcBorders>
            <w:shd w:val="clear" w:color="auto" w:fill="auto"/>
            <w:noWrap/>
            <w:vAlign w:val="bottom"/>
          </w:tcPr>
          <w:p w14:paraId="79841E69"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265,000</w:t>
            </w:r>
          </w:p>
        </w:tc>
        <w:tc>
          <w:tcPr>
            <w:tcW w:w="1273" w:type="dxa"/>
            <w:shd w:val="clear" w:color="auto" w:fill="auto"/>
            <w:noWrap/>
            <w:vAlign w:val="bottom"/>
          </w:tcPr>
          <w:p w14:paraId="5C8F9A1A"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265,000</w:t>
            </w:r>
          </w:p>
        </w:tc>
        <w:tc>
          <w:tcPr>
            <w:tcW w:w="1132" w:type="dxa"/>
            <w:shd w:val="clear" w:color="auto" w:fill="auto"/>
            <w:noWrap/>
            <w:vAlign w:val="bottom"/>
          </w:tcPr>
          <w:p w14:paraId="0C17D04F"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0</w:t>
            </w:r>
          </w:p>
        </w:tc>
        <w:tc>
          <w:tcPr>
            <w:tcW w:w="1132" w:type="dxa"/>
            <w:shd w:val="clear" w:color="auto" w:fill="auto"/>
            <w:noWrap/>
            <w:vAlign w:val="bottom"/>
          </w:tcPr>
          <w:p w14:paraId="089F19A7"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0</w:t>
            </w:r>
          </w:p>
        </w:tc>
        <w:tc>
          <w:tcPr>
            <w:tcW w:w="1132" w:type="dxa"/>
            <w:shd w:val="clear" w:color="auto" w:fill="auto"/>
            <w:noWrap/>
            <w:vAlign w:val="bottom"/>
          </w:tcPr>
          <w:p w14:paraId="5AA7E2EC"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23.01</w:t>
            </w:r>
          </w:p>
        </w:tc>
        <w:tc>
          <w:tcPr>
            <w:tcW w:w="1416" w:type="dxa"/>
            <w:shd w:val="clear" w:color="auto" w:fill="auto"/>
            <w:noWrap/>
            <w:vAlign w:val="bottom"/>
          </w:tcPr>
          <w:p w14:paraId="75B96DF8"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0.69</w:t>
            </w:r>
          </w:p>
        </w:tc>
      </w:tr>
      <w:tr w:rsidR="0044467B" w:rsidRPr="00AD0A38" w14:paraId="7DDC035F" w14:textId="77777777" w:rsidTr="004338BA">
        <w:trPr>
          <w:trHeight w:val="163"/>
        </w:trPr>
        <w:tc>
          <w:tcPr>
            <w:tcW w:w="1264" w:type="dxa"/>
            <w:tcBorders>
              <w:top w:val="single" w:sz="2" w:space="0" w:color="auto"/>
              <w:left w:val="single" w:sz="2" w:space="0" w:color="auto"/>
              <w:bottom w:val="single" w:sz="2" w:space="0" w:color="auto"/>
              <w:right w:val="single" w:sz="2" w:space="0" w:color="auto"/>
            </w:tcBorders>
            <w:noWrap/>
            <w:vAlign w:val="bottom"/>
          </w:tcPr>
          <w:p w14:paraId="137AE4EE" w14:textId="43E7CB67" w:rsidR="0044467B" w:rsidRPr="0044467B" w:rsidRDefault="0044467B" w:rsidP="0044467B">
            <w:pPr>
              <w:rPr>
                <w:rFonts w:eastAsia="Times New Roman"/>
                <w:color w:val="000000"/>
                <w:sz w:val="20"/>
                <w:szCs w:val="20"/>
              </w:rPr>
            </w:pPr>
            <w:proofErr w:type="spellStart"/>
            <w:r w:rsidRPr="0044467B">
              <w:rPr>
                <w:rFonts w:ascii="SimSun" w:hAnsi="SimSun" w:cs="SimSun" w:hint="eastAsia"/>
                <w:color w:val="000000"/>
                <w:sz w:val="20"/>
                <w:szCs w:val="20"/>
              </w:rPr>
              <w:t>日本</w:t>
            </w:r>
            <w:proofErr w:type="spellEnd"/>
          </w:p>
        </w:tc>
        <w:tc>
          <w:tcPr>
            <w:tcW w:w="899" w:type="dxa"/>
            <w:tcBorders>
              <w:top w:val="single" w:sz="2" w:space="0" w:color="auto"/>
              <w:left w:val="single" w:sz="2" w:space="0" w:color="auto"/>
              <w:bottom w:val="single" w:sz="2" w:space="0" w:color="auto"/>
              <w:right w:val="single" w:sz="2" w:space="0" w:color="auto"/>
            </w:tcBorders>
            <w:shd w:val="clear" w:color="auto" w:fill="auto"/>
            <w:noWrap/>
            <w:vAlign w:val="center"/>
          </w:tcPr>
          <w:p w14:paraId="6CAD4830"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1</w:t>
            </w:r>
          </w:p>
        </w:tc>
        <w:tc>
          <w:tcPr>
            <w:tcW w:w="1114" w:type="dxa"/>
            <w:tcBorders>
              <w:left w:val="single" w:sz="2" w:space="0" w:color="auto"/>
            </w:tcBorders>
            <w:shd w:val="clear" w:color="auto" w:fill="auto"/>
            <w:noWrap/>
            <w:vAlign w:val="bottom"/>
          </w:tcPr>
          <w:p w14:paraId="4EB74F73"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900,000</w:t>
            </w:r>
          </w:p>
        </w:tc>
        <w:tc>
          <w:tcPr>
            <w:tcW w:w="1273" w:type="dxa"/>
            <w:shd w:val="clear" w:color="auto" w:fill="auto"/>
            <w:noWrap/>
            <w:vAlign w:val="bottom"/>
          </w:tcPr>
          <w:p w14:paraId="696FCBE9"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900,000</w:t>
            </w:r>
          </w:p>
        </w:tc>
        <w:tc>
          <w:tcPr>
            <w:tcW w:w="1132" w:type="dxa"/>
            <w:shd w:val="clear" w:color="auto" w:fill="auto"/>
            <w:noWrap/>
            <w:vAlign w:val="bottom"/>
          </w:tcPr>
          <w:p w14:paraId="00EEA162"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0</w:t>
            </w:r>
          </w:p>
        </w:tc>
        <w:tc>
          <w:tcPr>
            <w:tcW w:w="1132" w:type="dxa"/>
            <w:shd w:val="clear" w:color="auto" w:fill="auto"/>
            <w:noWrap/>
            <w:vAlign w:val="bottom"/>
          </w:tcPr>
          <w:p w14:paraId="5DB1EA1E"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0</w:t>
            </w:r>
          </w:p>
        </w:tc>
        <w:tc>
          <w:tcPr>
            <w:tcW w:w="1132" w:type="dxa"/>
            <w:shd w:val="clear" w:color="auto" w:fill="auto"/>
            <w:noWrap/>
            <w:vAlign w:val="bottom"/>
          </w:tcPr>
          <w:p w14:paraId="0D6F5F9D"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65.97</w:t>
            </w:r>
          </w:p>
        </w:tc>
        <w:tc>
          <w:tcPr>
            <w:tcW w:w="1416" w:type="dxa"/>
            <w:shd w:val="clear" w:color="auto" w:fill="auto"/>
            <w:noWrap/>
            <w:vAlign w:val="bottom"/>
          </w:tcPr>
          <w:p w14:paraId="04B3B965"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35.50</w:t>
            </w:r>
          </w:p>
        </w:tc>
      </w:tr>
      <w:tr w:rsidR="0044467B" w:rsidRPr="00AD0A38" w14:paraId="7F999C22" w14:textId="77777777" w:rsidTr="004338BA">
        <w:trPr>
          <w:trHeight w:val="163"/>
        </w:trPr>
        <w:tc>
          <w:tcPr>
            <w:tcW w:w="1264" w:type="dxa"/>
            <w:tcBorders>
              <w:top w:val="single" w:sz="2" w:space="0" w:color="auto"/>
              <w:left w:val="single" w:sz="2" w:space="0" w:color="auto"/>
              <w:bottom w:val="single" w:sz="2" w:space="0" w:color="auto"/>
              <w:right w:val="single" w:sz="2" w:space="0" w:color="auto"/>
            </w:tcBorders>
            <w:noWrap/>
            <w:vAlign w:val="bottom"/>
          </w:tcPr>
          <w:p w14:paraId="7C7A4FBD" w14:textId="0DAEE20D" w:rsidR="0044467B" w:rsidRPr="0044467B" w:rsidRDefault="0044467B" w:rsidP="0044467B">
            <w:pPr>
              <w:rPr>
                <w:rFonts w:eastAsia="Times New Roman"/>
                <w:color w:val="000000"/>
                <w:sz w:val="20"/>
                <w:szCs w:val="20"/>
              </w:rPr>
            </w:pPr>
            <w:proofErr w:type="spellStart"/>
            <w:r w:rsidRPr="0044467B">
              <w:rPr>
                <w:rFonts w:ascii="SimSun" w:hAnsi="SimSun" w:cs="SimSun" w:hint="eastAsia"/>
                <w:color w:val="000000"/>
                <w:sz w:val="20"/>
                <w:szCs w:val="20"/>
              </w:rPr>
              <w:t>开发计划署</w:t>
            </w:r>
            <w:proofErr w:type="spellEnd"/>
          </w:p>
        </w:tc>
        <w:tc>
          <w:tcPr>
            <w:tcW w:w="899" w:type="dxa"/>
            <w:tcBorders>
              <w:top w:val="single" w:sz="2" w:space="0" w:color="auto"/>
              <w:left w:val="single" w:sz="2" w:space="0" w:color="auto"/>
              <w:bottom w:val="single" w:sz="2" w:space="0" w:color="auto"/>
              <w:right w:val="single" w:sz="2" w:space="0" w:color="auto"/>
            </w:tcBorders>
            <w:shd w:val="clear" w:color="auto" w:fill="auto"/>
            <w:noWrap/>
            <w:vAlign w:val="center"/>
          </w:tcPr>
          <w:p w14:paraId="7B520C27"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4</w:t>
            </w:r>
          </w:p>
        </w:tc>
        <w:tc>
          <w:tcPr>
            <w:tcW w:w="1114" w:type="dxa"/>
            <w:tcBorders>
              <w:left w:val="single" w:sz="2" w:space="0" w:color="auto"/>
            </w:tcBorders>
            <w:shd w:val="clear" w:color="auto" w:fill="auto"/>
            <w:noWrap/>
            <w:vAlign w:val="bottom"/>
          </w:tcPr>
          <w:p w14:paraId="15A9362C"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1,021,743</w:t>
            </w:r>
          </w:p>
        </w:tc>
        <w:tc>
          <w:tcPr>
            <w:tcW w:w="1273" w:type="dxa"/>
            <w:shd w:val="clear" w:color="auto" w:fill="auto"/>
            <w:noWrap/>
            <w:vAlign w:val="bottom"/>
          </w:tcPr>
          <w:p w14:paraId="178FEF28"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967,166</w:t>
            </w:r>
          </w:p>
        </w:tc>
        <w:tc>
          <w:tcPr>
            <w:tcW w:w="1132" w:type="dxa"/>
            <w:shd w:val="clear" w:color="auto" w:fill="auto"/>
            <w:noWrap/>
            <w:vAlign w:val="bottom"/>
          </w:tcPr>
          <w:p w14:paraId="07D69BB7"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0</w:t>
            </w:r>
          </w:p>
        </w:tc>
        <w:tc>
          <w:tcPr>
            <w:tcW w:w="1132" w:type="dxa"/>
            <w:shd w:val="clear" w:color="auto" w:fill="auto"/>
            <w:noWrap/>
            <w:vAlign w:val="bottom"/>
          </w:tcPr>
          <w:p w14:paraId="4F206836"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0</w:t>
            </w:r>
          </w:p>
        </w:tc>
        <w:tc>
          <w:tcPr>
            <w:tcW w:w="1132" w:type="dxa"/>
            <w:shd w:val="clear" w:color="auto" w:fill="auto"/>
            <w:noWrap/>
            <w:vAlign w:val="bottom"/>
          </w:tcPr>
          <w:p w14:paraId="294ACA51"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27.41</w:t>
            </w:r>
          </w:p>
        </w:tc>
        <w:tc>
          <w:tcPr>
            <w:tcW w:w="1416" w:type="dxa"/>
            <w:shd w:val="clear" w:color="auto" w:fill="auto"/>
            <w:noWrap/>
            <w:vAlign w:val="bottom"/>
          </w:tcPr>
          <w:p w14:paraId="35405214"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6.09</w:t>
            </w:r>
          </w:p>
        </w:tc>
      </w:tr>
      <w:tr w:rsidR="0044467B" w:rsidRPr="00AD0A38" w14:paraId="529A6592" w14:textId="77777777" w:rsidTr="004338BA">
        <w:trPr>
          <w:trHeight w:val="163"/>
        </w:trPr>
        <w:tc>
          <w:tcPr>
            <w:tcW w:w="1264" w:type="dxa"/>
            <w:tcBorders>
              <w:top w:val="single" w:sz="2" w:space="0" w:color="auto"/>
              <w:left w:val="single" w:sz="2" w:space="0" w:color="auto"/>
              <w:bottom w:val="single" w:sz="2" w:space="0" w:color="auto"/>
              <w:right w:val="single" w:sz="2" w:space="0" w:color="auto"/>
            </w:tcBorders>
            <w:noWrap/>
            <w:vAlign w:val="bottom"/>
          </w:tcPr>
          <w:p w14:paraId="4307C082" w14:textId="13234E00" w:rsidR="0044467B" w:rsidRPr="0044467B" w:rsidRDefault="0044467B" w:rsidP="0044467B">
            <w:pPr>
              <w:rPr>
                <w:rFonts w:eastAsia="Times New Roman"/>
                <w:color w:val="000000"/>
                <w:sz w:val="20"/>
                <w:szCs w:val="20"/>
              </w:rPr>
            </w:pPr>
            <w:r w:rsidRPr="0044467B">
              <w:rPr>
                <w:rFonts w:ascii="SimSun" w:hAnsi="SimSun" w:cs="SimSun" w:hint="eastAsia"/>
                <w:color w:val="000000"/>
                <w:sz w:val="20"/>
                <w:szCs w:val="20"/>
                <w:lang w:eastAsia="zh-CN"/>
              </w:rPr>
              <w:t>环境规划署</w:t>
            </w:r>
          </w:p>
        </w:tc>
        <w:tc>
          <w:tcPr>
            <w:tcW w:w="899" w:type="dxa"/>
            <w:tcBorders>
              <w:top w:val="single" w:sz="2" w:space="0" w:color="auto"/>
              <w:left w:val="single" w:sz="2" w:space="0" w:color="auto"/>
              <w:bottom w:val="single" w:sz="2" w:space="0" w:color="auto"/>
              <w:right w:val="single" w:sz="2" w:space="0" w:color="auto"/>
            </w:tcBorders>
            <w:shd w:val="clear" w:color="auto" w:fill="auto"/>
            <w:noWrap/>
            <w:vAlign w:val="center"/>
          </w:tcPr>
          <w:p w14:paraId="1B711452"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2</w:t>
            </w:r>
          </w:p>
        </w:tc>
        <w:tc>
          <w:tcPr>
            <w:tcW w:w="1114" w:type="dxa"/>
            <w:tcBorders>
              <w:left w:val="single" w:sz="2" w:space="0" w:color="auto"/>
            </w:tcBorders>
            <w:shd w:val="clear" w:color="auto" w:fill="auto"/>
            <w:noWrap/>
            <w:vAlign w:val="bottom"/>
          </w:tcPr>
          <w:p w14:paraId="5C254024"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232,200</w:t>
            </w:r>
          </w:p>
        </w:tc>
        <w:tc>
          <w:tcPr>
            <w:tcW w:w="1273" w:type="dxa"/>
            <w:shd w:val="clear" w:color="auto" w:fill="auto"/>
            <w:noWrap/>
            <w:vAlign w:val="bottom"/>
          </w:tcPr>
          <w:p w14:paraId="1C1A8151"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190,040</w:t>
            </w:r>
          </w:p>
        </w:tc>
        <w:tc>
          <w:tcPr>
            <w:tcW w:w="1132" w:type="dxa"/>
            <w:shd w:val="clear" w:color="auto" w:fill="auto"/>
            <w:noWrap/>
            <w:vAlign w:val="bottom"/>
          </w:tcPr>
          <w:p w14:paraId="3FDFCAE8"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0</w:t>
            </w:r>
          </w:p>
        </w:tc>
        <w:tc>
          <w:tcPr>
            <w:tcW w:w="1132" w:type="dxa"/>
            <w:shd w:val="clear" w:color="auto" w:fill="auto"/>
            <w:noWrap/>
            <w:vAlign w:val="bottom"/>
          </w:tcPr>
          <w:p w14:paraId="0777EEE4"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0</w:t>
            </w:r>
          </w:p>
        </w:tc>
        <w:tc>
          <w:tcPr>
            <w:tcW w:w="1132" w:type="dxa"/>
            <w:shd w:val="clear" w:color="auto" w:fill="auto"/>
            <w:noWrap/>
            <w:vAlign w:val="bottom"/>
          </w:tcPr>
          <w:p w14:paraId="1F1454AE"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71.05</w:t>
            </w:r>
          </w:p>
        </w:tc>
        <w:tc>
          <w:tcPr>
            <w:tcW w:w="1416" w:type="dxa"/>
            <w:shd w:val="clear" w:color="auto" w:fill="auto"/>
            <w:noWrap/>
            <w:vAlign w:val="bottom"/>
          </w:tcPr>
          <w:p w14:paraId="6A01655C"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49.28</w:t>
            </w:r>
          </w:p>
        </w:tc>
      </w:tr>
      <w:tr w:rsidR="0044467B" w:rsidRPr="00AD0A38" w14:paraId="3CF7C336" w14:textId="77777777" w:rsidTr="004338BA">
        <w:trPr>
          <w:trHeight w:val="196"/>
        </w:trPr>
        <w:tc>
          <w:tcPr>
            <w:tcW w:w="1264" w:type="dxa"/>
            <w:tcBorders>
              <w:top w:val="single" w:sz="2" w:space="0" w:color="auto"/>
              <w:left w:val="single" w:sz="2" w:space="0" w:color="auto"/>
              <w:bottom w:val="single" w:sz="2" w:space="0" w:color="auto"/>
              <w:right w:val="single" w:sz="2" w:space="0" w:color="auto"/>
            </w:tcBorders>
            <w:noWrap/>
            <w:vAlign w:val="bottom"/>
          </w:tcPr>
          <w:p w14:paraId="08376224" w14:textId="19322F4A" w:rsidR="0044467B" w:rsidRPr="0044467B" w:rsidRDefault="0044467B" w:rsidP="0044467B">
            <w:pPr>
              <w:rPr>
                <w:rFonts w:eastAsia="Times New Roman"/>
                <w:color w:val="000000"/>
                <w:sz w:val="20"/>
                <w:szCs w:val="20"/>
              </w:rPr>
            </w:pPr>
            <w:proofErr w:type="spellStart"/>
            <w:r w:rsidRPr="0044467B">
              <w:rPr>
                <w:rFonts w:ascii="SimSun" w:hAnsi="SimSun" w:cs="SimSun" w:hint="eastAsia"/>
                <w:color w:val="000000"/>
                <w:sz w:val="20"/>
                <w:szCs w:val="20"/>
              </w:rPr>
              <w:t>工发组织</w:t>
            </w:r>
            <w:proofErr w:type="spellEnd"/>
          </w:p>
        </w:tc>
        <w:tc>
          <w:tcPr>
            <w:tcW w:w="899" w:type="dxa"/>
            <w:tcBorders>
              <w:top w:val="single" w:sz="2" w:space="0" w:color="auto"/>
              <w:left w:val="single" w:sz="2" w:space="0" w:color="auto"/>
              <w:bottom w:val="single" w:sz="2" w:space="0" w:color="auto"/>
              <w:right w:val="single" w:sz="2" w:space="0" w:color="auto"/>
            </w:tcBorders>
            <w:shd w:val="clear" w:color="auto" w:fill="auto"/>
            <w:noWrap/>
            <w:vAlign w:val="center"/>
          </w:tcPr>
          <w:p w14:paraId="4FBCB939"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11</w:t>
            </w:r>
          </w:p>
        </w:tc>
        <w:tc>
          <w:tcPr>
            <w:tcW w:w="1114" w:type="dxa"/>
            <w:tcBorders>
              <w:left w:val="single" w:sz="2" w:space="0" w:color="auto"/>
            </w:tcBorders>
            <w:shd w:val="clear" w:color="auto" w:fill="auto"/>
            <w:noWrap/>
            <w:vAlign w:val="bottom"/>
          </w:tcPr>
          <w:p w14:paraId="161A97C0"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5,875,571</w:t>
            </w:r>
          </w:p>
        </w:tc>
        <w:tc>
          <w:tcPr>
            <w:tcW w:w="1273" w:type="dxa"/>
            <w:shd w:val="clear" w:color="auto" w:fill="auto"/>
            <w:noWrap/>
            <w:vAlign w:val="bottom"/>
          </w:tcPr>
          <w:p w14:paraId="153C64A3"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5,023,344</w:t>
            </w:r>
          </w:p>
        </w:tc>
        <w:tc>
          <w:tcPr>
            <w:tcW w:w="1132" w:type="dxa"/>
            <w:shd w:val="clear" w:color="auto" w:fill="auto"/>
            <w:noWrap/>
            <w:vAlign w:val="bottom"/>
          </w:tcPr>
          <w:p w14:paraId="48ED8A6B"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0</w:t>
            </w:r>
          </w:p>
        </w:tc>
        <w:tc>
          <w:tcPr>
            <w:tcW w:w="1132" w:type="dxa"/>
            <w:shd w:val="clear" w:color="auto" w:fill="auto"/>
            <w:noWrap/>
            <w:vAlign w:val="bottom"/>
          </w:tcPr>
          <w:p w14:paraId="5BE41677"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0</w:t>
            </w:r>
          </w:p>
        </w:tc>
        <w:tc>
          <w:tcPr>
            <w:tcW w:w="1132" w:type="dxa"/>
            <w:shd w:val="clear" w:color="auto" w:fill="auto"/>
            <w:noWrap/>
            <w:vAlign w:val="bottom"/>
          </w:tcPr>
          <w:p w14:paraId="583ECD23"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46.87</w:t>
            </w:r>
          </w:p>
        </w:tc>
        <w:tc>
          <w:tcPr>
            <w:tcW w:w="1416" w:type="dxa"/>
            <w:shd w:val="clear" w:color="auto" w:fill="auto"/>
            <w:noWrap/>
            <w:vAlign w:val="bottom"/>
          </w:tcPr>
          <w:p w14:paraId="7C50A5DB" w14:textId="77777777" w:rsidR="0044467B" w:rsidRPr="0044467B" w:rsidRDefault="0044467B" w:rsidP="0044467B">
            <w:pPr>
              <w:jc w:val="right"/>
              <w:rPr>
                <w:rFonts w:eastAsia="Times New Roman"/>
                <w:color w:val="000000"/>
                <w:sz w:val="20"/>
                <w:szCs w:val="20"/>
                <w:lang w:val="en-CA" w:eastAsia="en-CA"/>
              </w:rPr>
            </w:pPr>
            <w:r w:rsidRPr="0044467B">
              <w:rPr>
                <w:rFonts w:eastAsia="Times New Roman"/>
                <w:color w:val="000000"/>
                <w:sz w:val="20"/>
                <w:szCs w:val="20"/>
                <w:lang w:val="en-CA" w:eastAsia="en-CA"/>
              </w:rPr>
              <w:t>23.14</w:t>
            </w:r>
          </w:p>
        </w:tc>
      </w:tr>
      <w:tr w:rsidR="0044467B" w:rsidRPr="00AD0A38" w14:paraId="59E0E68A" w14:textId="77777777" w:rsidTr="004338BA">
        <w:trPr>
          <w:trHeight w:val="98"/>
        </w:trPr>
        <w:tc>
          <w:tcPr>
            <w:tcW w:w="1264" w:type="dxa"/>
            <w:tcBorders>
              <w:top w:val="single" w:sz="2" w:space="0" w:color="auto"/>
              <w:left w:val="single" w:sz="2" w:space="0" w:color="auto"/>
              <w:bottom w:val="single" w:sz="2" w:space="0" w:color="auto"/>
              <w:right w:val="single" w:sz="2" w:space="0" w:color="auto"/>
            </w:tcBorders>
            <w:noWrap/>
            <w:vAlign w:val="bottom"/>
          </w:tcPr>
          <w:p w14:paraId="0808C3D0" w14:textId="63D7416F" w:rsidR="0044467B" w:rsidRPr="0044467B" w:rsidRDefault="0044467B" w:rsidP="0044467B">
            <w:pPr>
              <w:jc w:val="left"/>
              <w:rPr>
                <w:rFonts w:eastAsia="Times New Roman"/>
                <w:b/>
                <w:bCs/>
                <w:color w:val="000000"/>
                <w:sz w:val="20"/>
                <w:szCs w:val="20"/>
              </w:rPr>
            </w:pPr>
            <w:r w:rsidRPr="0044467B">
              <w:rPr>
                <w:rFonts w:ascii="SimSun" w:hAnsi="SimSun" w:cs="SimSun" w:hint="eastAsia"/>
                <w:b/>
                <w:color w:val="000000"/>
                <w:sz w:val="20"/>
                <w:szCs w:val="20"/>
                <w:lang w:eastAsia="zh-CN"/>
              </w:rPr>
              <w:t>共计</w:t>
            </w:r>
          </w:p>
        </w:tc>
        <w:tc>
          <w:tcPr>
            <w:tcW w:w="899" w:type="dxa"/>
            <w:tcBorders>
              <w:top w:val="single" w:sz="2" w:space="0" w:color="auto"/>
              <w:left w:val="single" w:sz="2" w:space="0" w:color="auto"/>
              <w:bottom w:val="single" w:sz="2" w:space="0" w:color="auto"/>
              <w:right w:val="single" w:sz="2" w:space="0" w:color="auto"/>
            </w:tcBorders>
            <w:shd w:val="clear" w:color="auto" w:fill="auto"/>
            <w:noWrap/>
            <w:vAlign w:val="center"/>
          </w:tcPr>
          <w:p w14:paraId="534CCA31" w14:textId="77777777" w:rsidR="0044467B" w:rsidRPr="0044467B" w:rsidRDefault="0044467B" w:rsidP="0044467B">
            <w:pPr>
              <w:jc w:val="right"/>
              <w:rPr>
                <w:rFonts w:eastAsia="Times New Roman"/>
                <w:b/>
                <w:bCs/>
                <w:color w:val="000000"/>
                <w:sz w:val="20"/>
                <w:szCs w:val="20"/>
                <w:lang w:val="en-CA" w:eastAsia="en-CA"/>
              </w:rPr>
            </w:pPr>
            <w:r w:rsidRPr="0044467B">
              <w:rPr>
                <w:rFonts w:eastAsia="Times New Roman"/>
                <w:b/>
                <w:bCs/>
                <w:color w:val="000000"/>
                <w:sz w:val="20"/>
                <w:szCs w:val="20"/>
                <w:lang w:val="en-CA" w:eastAsia="en-CA"/>
              </w:rPr>
              <w:t>40</w:t>
            </w:r>
          </w:p>
        </w:tc>
        <w:tc>
          <w:tcPr>
            <w:tcW w:w="1114" w:type="dxa"/>
            <w:tcBorders>
              <w:left w:val="single" w:sz="2" w:space="0" w:color="auto"/>
            </w:tcBorders>
            <w:shd w:val="clear" w:color="auto" w:fill="auto"/>
            <w:noWrap/>
            <w:vAlign w:val="bottom"/>
          </w:tcPr>
          <w:p w14:paraId="43F5AC84" w14:textId="77777777" w:rsidR="0044467B" w:rsidRPr="0044467B" w:rsidRDefault="0044467B" w:rsidP="0044467B">
            <w:pPr>
              <w:jc w:val="right"/>
              <w:rPr>
                <w:rFonts w:eastAsia="Times New Roman"/>
                <w:b/>
                <w:bCs/>
                <w:color w:val="000000"/>
                <w:sz w:val="20"/>
                <w:szCs w:val="20"/>
                <w:lang w:val="en-CA" w:eastAsia="en-CA"/>
              </w:rPr>
            </w:pPr>
            <w:r w:rsidRPr="0044467B">
              <w:rPr>
                <w:rFonts w:eastAsia="Times New Roman"/>
                <w:b/>
                <w:bCs/>
                <w:color w:val="000000"/>
                <w:sz w:val="20"/>
                <w:szCs w:val="20"/>
                <w:lang w:val="en-CA" w:eastAsia="en-CA"/>
              </w:rPr>
              <w:t>10,771,002</w:t>
            </w:r>
          </w:p>
        </w:tc>
        <w:tc>
          <w:tcPr>
            <w:tcW w:w="1273" w:type="dxa"/>
            <w:shd w:val="clear" w:color="auto" w:fill="auto"/>
            <w:noWrap/>
            <w:vAlign w:val="bottom"/>
          </w:tcPr>
          <w:p w14:paraId="42E82150" w14:textId="77777777" w:rsidR="0044467B" w:rsidRPr="0044467B" w:rsidRDefault="0044467B" w:rsidP="0044467B">
            <w:pPr>
              <w:jc w:val="right"/>
              <w:rPr>
                <w:rFonts w:eastAsia="Times New Roman"/>
                <w:b/>
                <w:bCs/>
                <w:color w:val="000000"/>
                <w:sz w:val="20"/>
                <w:szCs w:val="20"/>
                <w:lang w:val="en-CA" w:eastAsia="en-CA"/>
              </w:rPr>
            </w:pPr>
            <w:r w:rsidRPr="0044467B">
              <w:rPr>
                <w:rFonts w:eastAsia="Times New Roman"/>
                <w:b/>
                <w:bCs/>
                <w:color w:val="000000"/>
                <w:sz w:val="20"/>
                <w:szCs w:val="20"/>
                <w:lang w:val="en-CA" w:eastAsia="en-CA"/>
              </w:rPr>
              <w:t>9,637,960</w:t>
            </w:r>
          </w:p>
        </w:tc>
        <w:tc>
          <w:tcPr>
            <w:tcW w:w="1132" w:type="dxa"/>
            <w:shd w:val="clear" w:color="auto" w:fill="auto"/>
            <w:noWrap/>
            <w:vAlign w:val="bottom"/>
          </w:tcPr>
          <w:p w14:paraId="5E52E057" w14:textId="77777777" w:rsidR="0044467B" w:rsidRPr="0044467B" w:rsidRDefault="0044467B" w:rsidP="0044467B">
            <w:pPr>
              <w:jc w:val="right"/>
              <w:rPr>
                <w:rFonts w:eastAsia="Times New Roman"/>
                <w:b/>
                <w:bCs/>
                <w:color w:val="000000"/>
                <w:sz w:val="20"/>
                <w:szCs w:val="20"/>
                <w:lang w:val="en-CA" w:eastAsia="en-CA"/>
              </w:rPr>
            </w:pPr>
            <w:r w:rsidRPr="0044467B">
              <w:rPr>
                <w:rFonts w:eastAsia="Times New Roman"/>
                <w:b/>
                <w:bCs/>
                <w:color w:val="000000"/>
                <w:sz w:val="20"/>
                <w:szCs w:val="20"/>
                <w:lang w:val="en-CA" w:eastAsia="en-CA"/>
              </w:rPr>
              <w:t>71.7</w:t>
            </w:r>
          </w:p>
        </w:tc>
        <w:tc>
          <w:tcPr>
            <w:tcW w:w="1132" w:type="dxa"/>
            <w:shd w:val="clear" w:color="auto" w:fill="auto"/>
            <w:noWrap/>
            <w:vAlign w:val="bottom"/>
          </w:tcPr>
          <w:p w14:paraId="2C754120" w14:textId="77777777" w:rsidR="0044467B" w:rsidRPr="0044467B" w:rsidRDefault="0044467B" w:rsidP="0044467B">
            <w:pPr>
              <w:jc w:val="right"/>
              <w:rPr>
                <w:rFonts w:eastAsia="Times New Roman"/>
                <w:b/>
                <w:bCs/>
                <w:color w:val="000000"/>
                <w:sz w:val="20"/>
                <w:szCs w:val="20"/>
                <w:lang w:val="en-CA" w:eastAsia="en-CA"/>
              </w:rPr>
            </w:pPr>
            <w:r w:rsidRPr="0044467B">
              <w:rPr>
                <w:rFonts w:eastAsia="Times New Roman"/>
                <w:b/>
                <w:bCs/>
                <w:color w:val="000000"/>
                <w:sz w:val="20"/>
                <w:szCs w:val="20"/>
                <w:lang w:val="en-CA" w:eastAsia="en-CA"/>
              </w:rPr>
              <w:t>53.7</w:t>
            </w:r>
          </w:p>
        </w:tc>
        <w:tc>
          <w:tcPr>
            <w:tcW w:w="1132" w:type="dxa"/>
            <w:shd w:val="clear" w:color="auto" w:fill="auto"/>
            <w:noWrap/>
            <w:vAlign w:val="bottom"/>
          </w:tcPr>
          <w:p w14:paraId="29502219" w14:textId="77777777" w:rsidR="0044467B" w:rsidRPr="0044467B" w:rsidRDefault="0044467B" w:rsidP="0044467B">
            <w:pPr>
              <w:jc w:val="right"/>
              <w:rPr>
                <w:rFonts w:eastAsia="Times New Roman"/>
                <w:b/>
                <w:bCs/>
                <w:color w:val="000000"/>
                <w:sz w:val="20"/>
                <w:szCs w:val="20"/>
                <w:lang w:val="en-CA" w:eastAsia="en-CA"/>
              </w:rPr>
            </w:pPr>
            <w:r w:rsidRPr="0044467B">
              <w:rPr>
                <w:rFonts w:eastAsia="Times New Roman"/>
                <w:b/>
                <w:bCs/>
                <w:color w:val="000000"/>
                <w:sz w:val="20"/>
                <w:szCs w:val="20"/>
                <w:lang w:val="en-CA" w:eastAsia="en-CA"/>
              </w:rPr>
              <w:t>65.16</w:t>
            </w:r>
          </w:p>
        </w:tc>
        <w:tc>
          <w:tcPr>
            <w:tcW w:w="1416" w:type="dxa"/>
            <w:shd w:val="clear" w:color="auto" w:fill="auto"/>
            <w:noWrap/>
            <w:vAlign w:val="bottom"/>
          </w:tcPr>
          <w:p w14:paraId="0238D8C6" w14:textId="77777777" w:rsidR="0044467B" w:rsidRPr="0044467B" w:rsidRDefault="0044467B" w:rsidP="0044467B">
            <w:pPr>
              <w:jc w:val="right"/>
              <w:rPr>
                <w:rFonts w:eastAsia="Times New Roman"/>
                <w:b/>
                <w:bCs/>
                <w:color w:val="000000"/>
                <w:sz w:val="20"/>
                <w:szCs w:val="20"/>
                <w:lang w:val="en-CA" w:eastAsia="en-CA"/>
              </w:rPr>
            </w:pPr>
            <w:r w:rsidRPr="0044467B">
              <w:rPr>
                <w:rFonts w:eastAsia="Times New Roman"/>
                <w:b/>
                <w:bCs/>
                <w:color w:val="000000"/>
                <w:sz w:val="20"/>
                <w:szCs w:val="20"/>
                <w:lang w:val="en-CA" w:eastAsia="en-CA"/>
              </w:rPr>
              <w:t>39.57</w:t>
            </w:r>
          </w:p>
        </w:tc>
      </w:tr>
    </w:tbl>
    <w:p w14:paraId="385F9A7C" w14:textId="46B664B5" w:rsidR="00AD0A38" w:rsidRDefault="00AD0A38" w:rsidP="00AD0A38">
      <w:pPr>
        <w:rPr>
          <w:lang w:val="en-US" w:eastAsia="zh-CN"/>
        </w:rPr>
      </w:pPr>
    </w:p>
    <w:p w14:paraId="422C4202" w14:textId="357C91E8" w:rsidR="00981E14" w:rsidRPr="0044467B" w:rsidRDefault="0044467B" w:rsidP="0044467B">
      <w:pPr>
        <w:pStyle w:val="Heading1"/>
      </w:pPr>
      <w:r>
        <w:rPr>
          <w:rFonts w:hint="eastAsia"/>
        </w:rPr>
        <w:t>造成</w:t>
      </w:r>
      <w:r w:rsidR="00FB0205" w:rsidRPr="0044467B">
        <w:t>拖延</w:t>
      </w:r>
      <w:r w:rsidR="00981E14" w:rsidRPr="0044467B">
        <w:t>的原因</w:t>
      </w:r>
    </w:p>
    <w:p w14:paraId="36ED292F" w14:textId="0A82D57E"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消耗臭氧层物质替代</w:t>
      </w:r>
      <w:r w:rsidR="00E46ED8">
        <w:rPr>
          <w:rFonts w:eastAsiaTheme="minorEastAsia" w:hint="eastAsia"/>
          <w:szCs w:val="24"/>
        </w:rPr>
        <w:t>品</w:t>
      </w:r>
      <w:r w:rsidRPr="00981E14">
        <w:rPr>
          <w:rFonts w:eastAsiaTheme="minorEastAsia"/>
          <w:szCs w:val="24"/>
        </w:rPr>
        <w:t>调查项目完成报告提到了一系列</w:t>
      </w:r>
      <w:r w:rsidR="00E46ED8">
        <w:rPr>
          <w:rFonts w:eastAsiaTheme="minorEastAsia" w:hint="eastAsia"/>
          <w:szCs w:val="24"/>
        </w:rPr>
        <w:t>拖延情况，对</w:t>
      </w:r>
      <w:r w:rsidRPr="00981E14">
        <w:rPr>
          <w:rFonts w:eastAsiaTheme="minorEastAsia"/>
          <w:szCs w:val="24"/>
        </w:rPr>
        <w:t>大量</w:t>
      </w:r>
      <w:r w:rsidR="00E46ED8">
        <w:rPr>
          <w:rFonts w:eastAsiaTheme="minorEastAsia" w:hint="eastAsia"/>
          <w:szCs w:val="24"/>
        </w:rPr>
        <w:t>调查项目产生影响</w:t>
      </w:r>
      <w:r w:rsidRPr="00981E14">
        <w:rPr>
          <w:rFonts w:eastAsiaTheme="minorEastAsia"/>
          <w:szCs w:val="24"/>
        </w:rPr>
        <w:t>，</w:t>
      </w:r>
      <w:r w:rsidR="00E46ED8">
        <w:rPr>
          <w:rFonts w:eastAsiaTheme="minorEastAsia" w:hint="eastAsia"/>
          <w:szCs w:val="24"/>
        </w:rPr>
        <w:t>其中包括</w:t>
      </w:r>
      <w:r w:rsidRPr="00981E14">
        <w:rPr>
          <w:rFonts w:eastAsiaTheme="minorEastAsia"/>
          <w:szCs w:val="24"/>
        </w:rPr>
        <w:t>：缺乏可用和合格的专家</w:t>
      </w:r>
      <w:r w:rsidR="00E46ED8">
        <w:rPr>
          <w:rFonts w:eastAsiaTheme="minorEastAsia" w:hint="eastAsia"/>
          <w:szCs w:val="24"/>
        </w:rPr>
        <w:t>来</w:t>
      </w:r>
      <w:r w:rsidRPr="00981E14">
        <w:rPr>
          <w:rFonts w:eastAsiaTheme="minorEastAsia"/>
          <w:szCs w:val="24"/>
        </w:rPr>
        <w:t>进行调查</w:t>
      </w:r>
      <w:r w:rsidR="00E46ED8">
        <w:rPr>
          <w:rFonts w:eastAsiaTheme="minorEastAsia" w:hint="eastAsia"/>
          <w:szCs w:val="24"/>
        </w:rPr>
        <w:t>；</w:t>
      </w:r>
      <w:r w:rsidRPr="00981E14">
        <w:rPr>
          <w:rFonts w:eastAsiaTheme="minorEastAsia"/>
          <w:szCs w:val="24"/>
        </w:rPr>
        <w:t>顾问</w:t>
      </w:r>
      <w:r w:rsidR="00E46ED8">
        <w:rPr>
          <w:rFonts w:eastAsiaTheme="minorEastAsia" w:hint="eastAsia"/>
          <w:szCs w:val="24"/>
        </w:rPr>
        <w:t>所</w:t>
      </w:r>
      <w:r w:rsidRPr="00981E14">
        <w:rPr>
          <w:rFonts w:eastAsiaTheme="minorEastAsia"/>
          <w:szCs w:val="24"/>
        </w:rPr>
        <w:t>进行调查</w:t>
      </w:r>
      <w:r w:rsidR="00E46ED8">
        <w:rPr>
          <w:rFonts w:eastAsiaTheme="minorEastAsia" w:hint="eastAsia"/>
          <w:szCs w:val="24"/>
        </w:rPr>
        <w:t>的</w:t>
      </w:r>
      <w:r w:rsidRPr="00981E14">
        <w:rPr>
          <w:rFonts w:eastAsiaTheme="minorEastAsia"/>
          <w:szCs w:val="24"/>
        </w:rPr>
        <w:t>质量</w:t>
      </w:r>
      <w:r w:rsidR="00E46ED8">
        <w:rPr>
          <w:rFonts w:eastAsiaTheme="minorEastAsia" w:hint="eastAsia"/>
          <w:szCs w:val="24"/>
        </w:rPr>
        <w:t>不高，没有遵守</w:t>
      </w:r>
      <w:r w:rsidRPr="00981E14">
        <w:rPr>
          <w:rFonts w:eastAsiaTheme="minorEastAsia"/>
          <w:szCs w:val="24"/>
        </w:rPr>
        <w:t>时间表</w:t>
      </w:r>
      <w:r w:rsidR="00E46ED8">
        <w:rPr>
          <w:rFonts w:eastAsiaTheme="minorEastAsia" w:hint="eastAsia"/>
          <w:szCs w:val="24"/>
        </w:rPr>
        <w:t>；</w:t>
      </w:r>
      <w:r w:rsidRPr="00981E14">
        <w:rPr>
          <w:rFonts w:eastAsiaTheme="minorEastAsia"/>
          <w:szCs w:val="24"/>
        </w:rPr>
        <w:t>缺乏数据或不同</w:t>
      </w:r>
      <w:r w:rsidR="00665A22">
        <w:rPr>
          <w:rFonts w:eastAsiaTheme="minorEastAsia" w:hint="eastAsia"/>
          <w:szCs w:val="24"/>
        </w:rPr>
        <w:t>参与者</w:t>
      </w:r>
      <w:r w:rsidRPr="00981E14">
        <w:rPr>
          <w:rFonts w:eastAsiaTheme="minorEastAsia"/>
          <w:szCs w:val="24"/>
        </w:rPr>
        <w:t>报告的数据</w:t>
      </w:r>
      <w:r w:rsidR="00665A22">
        <w:rPr>
          <w:rFonts w:eastAsiaTheme="minorEastAsia" w:hint="eastAsia"/>
          <w:szCs w:val="24"/>
        </w:rPr>
        <w:t>之间有出入；在</w:t>
      </w:r>
      <w:r w:rsidRPr="00981E14">
        <w:rPr>
          <w:rFonts w:eastAsiaTheme="minorEastAsia"/>
          <w:szCs w:val="24"/>
        </w:rPr>
        <w:t>企业层面</w:t>
      </w:r>
      <w:r w:rsidR="00665A22">
        <w:rPr>
          <w:rFonts w:eastAsiaTheme="minorEastAsia" w:hint="eastAsia"/>
          <w:szCs w:val="24"/>
        </w:rPr>
        <w:t>记录</w:t>
      </w:r>
      <w:r w:rsidR="00856AA2">
        <w:rPr>
          <w:rFonts w:eastAsiaTheme="minorEastAsia" w:hint="eastAsia"/>
          <w:szCs w:val="24"/>
        </w:rPr>
        <w:t>的</w:t>
      </w:r>
      <w:r w:rsidRPr="00981E14">
        <w:rPr>
          <w:rFonts w:eastAsiaTheme="minorEastAsia"/>
          <w:szCs w:val="24"/>
        </w:rPr>
        <w:t>信息</w:t>
      </w:r>
      <w:r w:rsidR="00665A22" w:rsidRPr="00981E14">
        <w:rPr>
          <w:rFonts w:eastAsiaTheme="minorEastAsia"/>
          <w:szCs w:val="24"/>
        </w:rPr>
        <w:t>缺乏</w:t>
      </w:r>
      <w:r w:rsidR="00665A22">
        <w:rPr>
          <w:rFonts w:eastAsiaTheme="minorEastAsia" w:hint="eastAsia"/>
          <w:szCs w:val="24"/>
        </w:rPr>
        <w:t>和</w:t>
      </w:r>
      <w:r w:rsidRPr="00981E14">
        <w:rPr>
          <w:rFonts w:eastAsiaTheme="minorEastAsia"/>
          <w:szCs w:val="24"/>
        </w:rPr>
        <w:t>质量差</w:t>
      </w:r>
      <w:r w:rsidR="00665A22">
        <w:rPr>
          <w:rFonts w:eastAsiaTheme="minorEastAsia" w:hint="eastAsia"/>
          <w:szCs w:val="24"/>
        </w:rPr>
        <w:t>；</w:t>
      </w:r>
      <w:r w:rsidRPr="00981E14">
        <w:rPr>
          <w:rFonts w:eastAsiaTheme="minorEastAsia"/>
          <w:szCs w:val="24"/>
        </w:rPr>
        <w:t>缺乏对化学品的适当分类。</w:t>
      </w:r>
    </w:p>
    <w:p w14:paraId="4351BD7A" w14:textId="1F999E09" w:rsidR="00981E14" w:rsidRPr="00981E14" w:rsidRDefault="003A7D47" w:rsidP="00F80A18">
      <w:pPr>
        <w:pStyle w:val="ListParagraph"/>
        <w:numPr>
          <w:ilvl w:val="0"/>
          <w:numId w:val="11"/>
        </w:numPr>
        <w:ind w:left="0" w:firstLine="0"/>
        <w:rPr>
          <w:rFonts w:eastAsiaTheme="minorEastAsia"/>
          <w:szCs w:val="24"/>
        </w:rPr>
      </w:pPr>
      <w:r>
        <w:rPr>
          <w:rFonts w:eastAsiaTheme="minorEastAsia" w:hint="eastAsia"/>
          <w:szCs w:val="24"/>
        </w:rPr>
        <w:t>另一些非投资项目遇到以下原因造成的拖延：</w:t>
      </w:r>
      <w:r w:rsidR="00981E14" w:rsidRPr="00981E14">
        <w:rPr>
          <w:rFonts w:eastAsiaTheme="minorEastAsia"/>
          <w:szCs w:val="24"/>
        </w:rPr>
        <w:t>行政和协调进程</w:t>
      </w:r>
      <w:r>
        <w:rPr>
          <w:rFonts w:eastAsiaTheme="minorEastAsia" w:hint="eastAsia"/>
          <w:szCs w:val="24"/>
        </w:rPr>
        <w:t>；</w:t>
      </w:r>
      <w:r w:rsidR="00981E14" w:rsidRPr="00981E14">
        <w:rPr>
          <w:rFonts w:eastAsiaTheme="minorEastAsia"/>
          <w:szCs w:val="24"/>
        </w:rPr>
        <w:t>企业和受益人</w:t>
      </w:r>
      <w:r>
        <w:rPr>
          <w:rFonts w:eastAsiaTheme="minorEastAsia" w:hint="eastAsia"/>
          <w:szCs w:val="24"/>
        </w:rPr>
        <w:t>遇到</w:t>
      </w:r>
      <w:r w:rsidR="00981E14" w:rsidRPr="00981E14">
        <w:rPr>
          <w:rFonts w:eastAsiaTheme="minorEastAsia"/>
          <w:szCs w:val="24"/>
        </w:rPr>
        <w:t>挫折</w:t>
      </w:r>
      <w:r>
        <w:rPr>
          <w:rFonts w:eastAsiaTheme="minorEastAsia" w:hint="eastAsia"/>
          <w:szCs w:val="24"/>
        </w:rPr>
        <w:t>；</w:t>
      </w:r>
      <w:r w:rsidRPr="00981E14">
        <w:rPr>
          <w:rFonts w:eastAsiaTheme="minorEastAsia"/>
          <w:szCs w:val="24"/>
        </w:rPr>
        <w:t>政府和政治局势</w:t>
      </w:r>
      <w:r w:rsidR="00981E14" w:rsidRPr="00981E14">
        <w:rPr>
          <w:rFonts w:eastAsiaTheme="minorEastAsia"/>
          <w:szCs w:val="24"/>
        </w:rPr>
        <w:t>不稳定。</w:t>
      </w:r>
      <w:r>
        <w:rPr>
          <w:rFonts w:eastAsiaTheme="minorEastAsia" w:hint="eastAsia"/>
          <w:szCs w:val="24"/>
        </w:rPr>
        <w:t>据报告，</w:t>
      </w:r>
      <w:r w:rsidR="00981E14" w:rsidRPr="00981E14">
        <w:rPr>
          <w:rFonts w:eastAsiaTheme="minorEastAsia"/>
          <w:szCs w:val="24"/>
        </w:rPr>
        <w:t>行政</w:t>
      </w:r>
      <w:r>
        <w:rPr>
          <w:rFonts w:eastAsiaTheme="minorEastAsia" w:hint="eastAsia"/>
          <w:szCs w:val="24"/>
        </w:rPr>
        <w:t>上的</w:t>
      </w:r>
      <w:r w:rsidR="00981E14" w:rsidRPr="00981E14">
        <w:rPr>
          <w:rFonts w:eastAsiaTheme="minorEastAsia"/>
          <w:szCs w:val="24"/>
        </w:rPr>
        <w:t>拖延，例如</w:t>
      </w:r>
      <w:r>
        <w:rPr>
          <w:rFonts w:eastAsiaTheme="minorEastAsia" w:hint="eastAsia"/>
          <w:szCs w:val="24"/>
        </w:rPr>
        <w:t>敲定</w:t>
      </w:r>
      <w:r w:rsidRPr="00981E14">
        <w:rPr>
          <w:rFonts w:eastAsiaTheme="minorEastAsia"/>
          <w:szCs w:val="24"/>
        </w:rPr>
        <w:t>和签署</w:t>
      </w:r>
      <w:r w:rsidR="00981E14" w:rsidRPr="00981E14">
        <w:rPr>
          <w:rFonts w:eastAsiaTheme="minorEastAsia"/>
          <w:szCs w:val="24"/>
        </w:rPr>
        <w:t>融资协议</w:t>
      </w:r>
      <w:r>
        <w:rPr>
          <w:rFonts w:eastAsiaTheme="minorEastAsia" w:hint="eastAsia"/>
          <w:szCs w:val="24"/>
        </w:rPr>
        <w:t>方面的拖延、</w:t>
      </w:r>
      <w:r w:rsidR="00981E14" w:rsidRPr="00981E14">
        <w:rPr>
          <w:rFonts w:eastAsiaTheme="minorEastAsia"/>
          <w:szCs w:val="24"/>
        </w:rPr>
        <w:t>筹备活动的费用增加</w:t>
      </w:r>
      <w:r w:rsidR="004A7706">
        <w:rPr>
          <w:rFonts w:eastAsiaTheme="minorEastAsia" w:hint="eastAsia"/>
          <w:szCs w:val="24"/>
        </w:rPr>
        <w:t>和各类</w:t>
      </w:r>
      <w:r w:rsidR="00B61487">
        <w:rPr>
          <w:rFonts w:eastAsiaTheme="minorEastAsia" w:hint="eastAsia"/>
          <w:szCs w:val="24"/>
        </w:rPr>
        <w:t>许可</w:t>
      </w:r>
      <w:r w:rsidR="004A7706">
        <w:rPr>
          <w:rFonts w:eastAsiaTheme="minorEastAsia" w:hint="eastAsia"/>
          <w:szCs w:val="24"/>
        </w:rPr>
        <w:t>的</w:t>
      </w:r>
      <w:r>
        <w:rPr>
          <w:rFonts w:eastAsiaTheme="minorEastAsia" w:hint="eastAsia"/>
          <w:szCs w:val="24"/>
        </w:rPr>
        <w:t>审批时间过长，</w:t>
      </w:r>
      <w:r w:rsidR="00981E14" w:rsidRPr="00981E14">
        <w:rPr>
          <w:rFonts w:eastAsiaTheme="minorEastAsia"/>
          <w:szCs w:val="24"/>
        </w:rPr>
        <w:t>也</w:t>
      </w:r>
      <w:r>
        <w:rPr>
          <w:rFonts w:eastAsiaTheme="minorEastAsia" w:hint="eastAsia"/>
          <w:szCs w:val="24"/>
        </w:rPr>
        <w:t>对</w:t>
      </w:r>
      <w:r w:rsidR="00981E14" w:rsidRPr="00981E14">
        <w:rPr>
          <w:rFonts w:eastAsiaTheme="minorEastAsia"/>
          <w:szCs w:val="24"/>
        </w:rPr>
        <w:t>项目执行</w:t>
      </w:r>
      <w:r>
        <w:rPr>
          <w:rFonts w:eastAsiaTheme="minorEastAsia" w:hint="eastAsia"/>
          <w:szCs w:val="24"/>
        </w:rPr>
        <w:t>工作造成影响</w:t>
      </w:r>
      <w:r w:rsidR="00981E14" w:rsidRPr="00981E14">
        <w:rPr>
          <w:rFonts w:eastAsiaTheme="minorEastAsia"/>
          <w:szCs w:val="24"/>
        </w:rPr>
        <w:t>。在一个</w:t>
      </w:r>
      <w:r>
        <w:rPr>
          <w:rFonts w:eastAsiaTheme="minorEastAsia" w:hint="eastAsia"/>
          <w:szCs w:val="24"/>
        </w:rPr>
        <w:t>大国，</w:t>
      </w:r>
      <w:r w:rsidR="00981E14" w:rsidRPr="00981E14">
        <w:rPr>
          <w:rFonts w:eastAsiaTheme="minorEastAsia"/>
          <w:szCs w:val="24"/>
        </w:rPr>
        <w:t>国家和地区法规</w:t>
      </w:r>
      <w:r>
        <w:rPr>
          <w:rFonts w:eastAsiaTheme="minorEastAsia" w:hint="eastAsia"/>
          <w:szCs w:val="24"/>
        </w:rPr>
        <w:t>以及行政手续也</w:t>
      </w:r>
      <w:r w:rsidR="00981E14" w:rsidRPr="00981E14">
        <w:rPr>
          <w:rFonts w:eastAsiaTheme="minorEastAsia"/>
          <w:szCs w:val="24"/>
        </w:rPr>
        <w:t>证明是一</w:t>
      </w:r>
      <w:r>
        <w:rPr>
          <w:rFonts w:eastAsiaTheme="minorEastAsia" w:hint="eastAsia"/>
          <w:szCs w:val="24"/>
        </w:rPr>
        <w:t>个</w:t>
      </w:r>
      <w:r w:rsidR="00981E14" w:rsidRPr="00981E14">
        <w:rPr>
          <w:rFonts w:eastAsiaTheme="minorEastAsia"/>
          <w:szCs w:val="24"/>
        </w:rPr>
        <w:t>负担。</w:t>
      </w:r>
    </w:p>
    <w:p w14:paraId="31DEBD26" w14:textId="1EF9E5F8"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同样，</w:t>
      </w:r>
      <w:r w:rsidR="002D2FB4">
        <w:rPr>
          <w:rFonts w:eastAsiaTheme="minorEastAsia" w:hint="eastAsia"/>
          <w:szCs w:val="24"/>
        </w:rPr>
        <w:t>在</w:t>
      </w:r>
      <w:r w:rsidRPr="00981E14">
        <w:rPr>
          <w:rFonts w:eastAsiaTheme="minorEastAsia"/>
          <w:szCs w:val="24"/>
        </w:rPr>
        <w:t>消耗臭氧层物质的处置和销毁项目</w:t>
      </w:r>
      <w:r w:rsidR="00886049">
        <w:rPr>
          <w:rFonts w:eastAsiaTheme="minorEastAsia" w:hint="eastAsia"/>
          <w:szCs w:val="24"/>
        </w:rPr>
        <w:t>中</w:t>
      </w:r>
      <w:r w:rsidRPr="00981E14">
        <w:rPr>
          <w:rFonts w:eastAsiaTheme="minorEastAsia"/>
          <w:szCs w:val="24"/>
        </w:rPr>
        <w:t>，</w:t>
      </w:r>
      <w:r w:rsidR="00886049">
        <w:rPr>
          <w:rFonts w:eastAsiaTheme="minorEastAsia" w:hint="eastAsia"/>
          <w:szCs w:val="24"/>
        </w:rPr>
        <w:t>造成</w:t>
      </w:r>
      <w:r w:rsidR="00FB0205">
        <w:rPr>
          <w:rFonts w:eastAsiaTheme="minorEastAsia"/>
          <w:szCs w:val="24"/>
        </w:rPr>
        <w:t>拖延</w:t>
      </w:r>
      <w:r w:rsidR="00886049">
        <w:rPr>
          <w:rFonts w:eastAsiaTheme="minorEastAsia" w:hint="eastAsia"/>
          <w:szCs w:val="24"/>
        </w:rPr>
        <w:t>的原因包括：</w:t>
      </w:r>
      <w:r w:rsidRPr="00981E14">
        <w:rPr>
          <w:rFonts w:eastAsiaTheme="minorEastAsia"/>
          <w:szCs w:val="24"/>
        </w:rPr>
        <w:t>在区域一级</w:t>
      </w:r>
      <w:r w:rsidR="00886049">
        <w:rPr>
          <w:rFonts w:eastAsiaTheme="minorEastAsia" w:hint="eastAsia"/>
          <w:szCs w:val="24"/>
        </w:rPr>
        <w:t>汇总</w:t>
      </w:r>
      <w:r w:rsidRPr="00981E14">
        <w:rPr>
          <w:rFonts w:eastAsiaTheme="minorEastAsia"/>
          <w:szCs w:val="24"/>
        </w:rPr>
        <w:t>消耗臭氧层物质废料</w:t>
      </w:r>
      <w:r w:rsidR="00886049">
        <w:rPr>
          <w:rFonts w:eastAsiaTheme="minorEastAsia" w:hint="eastAsia"/>
          <w:szCs w:val="24"/>
        </w:rPr>
        <w:t>、同步处理从</w:t>
      </w:r>
      <w:r w:rsidRPr="00981E14">
        <w:rPr>
          <w:rFonts w:eastAsiaTheme="minorEastAsia"/>
          <w:szCs w:val="24"/>
        </w:rPr>
        <w:t>不同国家</w:t>
      </w:r>
      <w:r w:rsidR="00886049">
        <w:rPr>
          <w:rFonts w:eastAsiaTheme="minorEastAsia" w:hint="eastAsia"/>
          <w:szCs w:val="24"/>
        </w:rPr>
        <w:t>运来的废料、寻求</w:t>
      </w:r>
      <w:r w:rsidRPr="00981E14">
        <w:rPr>
          <w:rFonts w:eastAsiaTheme="minorEastAsia"/>
          <w:szCs w:val="24"/>
        </w:rPr>
        <w:t>与</w:t>
      </w:r>
      <w:r w:rsidR="00886049">
        <w:rPr>
          <w:rFonts w:eastAsiaTheme="minorEastAsia" w:hint="eastAsia"/>
          <w:szCs w:val="24"/>
        </w:rPr>
        <w:t>持续的</w:t>
      </w:r>
      <w:r w:rsidRPr="00981E14">
        <w:rPr>
          <w:rFonts w:eastAsiaTheme="minorEastAsia"/>
          <w:szCs w:val="24"/>
        </w:rPr>
        <w:t>有机污染物销毁活动</w:t>
      </w:r>
      <w:r w:rsidR="00886049">
        <w:rPr>
          <w:rFonts w:eastAsiaTheme="minorEastAsia" w:hint="eastAsia"/>
          <w:szCs w:val="24"/>
        </w:rPr>
        <w:t>之间的协同作用以及受援国的法律和体制安排中的障碍</w:t>
      </w:r>
      <w:r w:rsidRPr="00981E14">
        <w:rPr>
          <w:rFonts w:eastAsiaTheme="minorEastAsia"/>
          <w:szCs w:val="24"/>
        </w:rPr>
        <w:t>。</w:t>
      </w:r>
    </w:p>
    <w:p w14:paraId="490B2DC0" w14:textId="4C3A7D74"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与企业</w:t>
      </w:r>
      <w:r w:rsidR="00886049">
        <w:rPr>
          <w:rFonts w:eastAsiaTheme="minorEastAsia" w:hint="eastAsia"/>
          <w:szCs w:val="24"/>
        </w:rPr>
        <w:t>有关</w:t>
      </w:r>
      <w:r w:rsidRPr="00981E14">
        <w:rPr>
          <w:rFonts w:eastAsiaTheme="minorEastAsia"/>
          <w:szCs w:val="24"/>
        </w:rPr>
        <w:t>的</w:t>
      </w:r>
      <w:r w:rsidR="00886049">
        <w:rPr>
          <w:rFonts w:eastAsiaTheme="minorEastAsia" w:hint="eastAsia"/>
          <w:szCs w:val="24"/>
        </w:rPr>
        <w:t>拖延也</w:t>
      </w:r>
      <w:r w:rsidRPr="00981E14">
        <w:rPr>
          <w:rFonts w:eastAsiaTheme="minorEastAsia"/>
          <w:szCs w:val="24"/>
        </w:rPr>
        <w:t>影响了项目</w:t>
      </w:r>
      <w:r w:rsidR="00886049">
        <w:rPr>
          <w:rFonts w:eastAsiaTheme="minorEastAsia" w:hint="eastAsia"/>
          <w:szCs w:val="24"/>
        </w:rPr>
        <w:t>的执行</w:t>
      </w:r>
      <w:r w:rsidRPr="00981E14">
        <w:rPr>
          <w:rFonts w:eastAsiaTheme="minorEastAsia"/>
          <w:szCs w:val="24"/>
        </w:rPr>
        <w:t>。在一个非投资项目中，没有任何</w:t>
      </w:r>
      <w:r w:rsidR="00886049">
        <w:rPr>
          <w:rFonts w:eastAsiaTheme="minorEastAsia" w:hint="eastAsia"/>
          <w:szCs w:val="24"/>
        </w:rPr>
        <w:t>受援</w:t>
      </w:r>
      <w:r w:rsidRPr="00981E14">
        <w:rPr>
          <w:rFonts w:eastAsiaTheme="minorEastAsia"/>
          <w:szCs w:val="24"/>
        </w:rPr>
        <w:t>企业</w:t>
      </w:r>
      <w:r w:rsidR="00886049">
        <w:rPr>
          <w:rFonts w:eastAsiaTheme="minorEastAsia" w:hint="eastAsia"/>
          <w:szCs w:val="24"/>
        </w:rPr>
        <w:t>希望把</w:t>
      </w:r>
      <w:r w:rsidRPr="00981E14">
        <w:rPr>
          <w:rFonts w:eastAsiaTheme="minorEastAsia"/>
          <w:szCs w:val="24"/>
        </w:rPr>
        <w:t>回收和再循环中心</w:t>
      </w:r>
      <w:r w:rsidR="00886049">
        <w:rPr>
          <w:rFonts w:eastAsiaTheme="minorEastAsia" w:hint="eastAsia"/>
          <w:szCs w:val="24"/>
        </w:rPr>
        <w:t>设在自己的工厂</w:t>
      </w:r>
      <w:r w:rsidRPr="00981E14">
        <w:rPr>
          <w:rFonts w:eastAsiaTheme="minorEastAsia"/>
          <w:szCs w:val="24"/>
        </w:rPr>
        <w:t>，而</w:t>
      </w:r>
      <w:r w:rsidR="00886049" w:rsidRPr="00981E14">
        <w:rPr>
          <w:rFonts w:eastAsiaTheme="minorEastAsia"/>
          <w:szCs w:val="24"/>
        </w:rPr>
        <w:t>唯一</w:t>
      </w:r>
      <w:r w:rsidR="00886049">
        <w:rPr>
          <w:rFonts w:eastAsiaTheme="minorEastAsia" w:hint="eastAsia"/>
          <w:szCs w:val="24"/>
        </w:rPr>
        <w:t>提交了</w:t>
      </w:r>
      <w:r w:rsidR="00572A14">
        <w:rPr>
          <w:rFonts w:eastAsiaTheme="minorEastAsia"/>
          <w:szCs w:val="24"/>
        </w:rPr>
        <w:t>项目完成报告</w:t>
      </w:r>
      <w:r w:rsidRPr="00981E14">
        <w:rPr>
          <w:rFonts w:eastAsiaTheme="minorEastAsia"/>
          <w:szCs w:val="24"/>
        </w:rPr>
        <w:t>的投资项目的</w:t>
      </w:r>
      <w:r w:rsidR="00886049">
        <w:rPr>
          <w:rFonts w:eastAsiaTheme="minorEastAsia" w:hint="eastAsia"/>
          <w:szCs w:val="24"/>
        </w:rPr>
        <w:t>受援企业</w:t>
      </w:r>
      <w:r w:rsidRPr="00981E14">
        <w:rPr>
          <w:rFonts w:eastAsiaTheme="minorEastAsia"/>
          <w:szCs w:val="24"/>
        </w:rPr>
        <w:t>对设备供应商的报价不满意。因此，</w:t>
      </w:r>
      <w:r w:rsidR="00886049">
        <w:rPr>
          <w:rFonts w:eastAsiaTheme="minorEastAsia" w:hint="eastAsia"/>
          <w:szCs w:val="24"/>
        </w:rPr>
        <w:t>通过解决</w:t>
      </w:r>
      <w:r w:rsidR="00F74DDC">
        <w:rPr>
          <w:rFonts w:eastAsiaTheme="minorEastAsia"/>
          <w:szCs w:val="24"/>
        </w:rPr>
        <w:t>利益攸关方</w:t>
      </w:r>
      <w:r w:rsidR="006672CB">
        <w:rPr>
          <w:rFonts w:eastAsiaTheme="minorEastAsia" w:hint="eastAsia"/>
          <w:szCs w:val="24"/>
        </w:rPr>
        <w:t>对</w:t>
      </w:r>
      <w:r w:rsidRPr="00981E14">
        <w:rPr>
          <w:rFonts w:eastAsiaTheme="minorEastAsia"/>
          <w:szCs w:val="24"/>
        </w:rPr>
        <w:t>项目</w:t>
      </w:r>
      <w:r w:rsidR="006672CB">
        <w:rPr>
          <w:rFonts w:eastAsiaTheme="minorEastAsia" w:hint="eastAsia"/>
          <w:szCs w:val="24"/>
        </w:rPr>
        <w:t>效益缺乏认识的情况，</w:t>
      </w:r>
      <w:r w:rsidRPr="00981E14">
        <w:rPr>
          <w:rFonts w:eastAsiaTheme="minorEastAsia"/>
          <w:szCs w:val="24"/>
        </w:rPr>
        <w:t>可以避免这些问题。</w:t>
      </w:r>
    </w:p>
    <w:p w14:paraId="4CE6FB83" w14:textId="5191945C" w:rsidR="00981E14" w:rsidRPr="00981E14" w:rsidRDefault="006672CB" w:rsidP="00F80A18">
      <w:pPr>
        <w:pStyle w:val="ListParagraph"/>
        <w:numPr>
          <w:ilvl w:val="0"/>
          <w:numId w:val="11"/>
        </w:numPr>
        <w:ind w:left="0" w:firstLine="0"/>
        <w:rPr>
          <w:rFonts w:eastAsiaTheme="minorEastAsia"/>
          <w:szCs w:val="24"/>
        </w:rPr>
      </w:pPr>
      <w:r>
        <w:rPr>
          <w:rFonts w:eastAsiaTheme="minorEastAsia" w:hint="eastAsia"/>
          <w:szCs w:val="24"/>
        </w:rPr>
        <w:t>在</w:t>
      </w:r>
      <w:r w:rsidR="00981E14" w:rsidRPr="00981E14">
        <w:rPr>
          <w:rFonts w:eastAsiaTheme="minorEastAsia"/>
          <w:szCs w:val="24"/>
        </w:rPr>
        <w:t>多年期协定</w:t>
      </w:r>
      <w:r>
        <w:rPr>
          <w:rFonts w:eastAsiaTheme="minorEastAsia" w:hint="eastAsia"/>
          <w:szCs w:val="24"/>
        </w:rPr>
        <w:t>方面</w:t>
      </w:r>
      <w:r w:rsidR="00981E14" w:rsidRPr="00981E14">
        <w:rPr>
          <w:rFonts w:eastAsiaTheme="minorEastAsia"/>
          <w:szCs w:val="24"/>
        </w:rPr>
        <w:t>，</w:t>
      </w:r>
      <w:r>
        <w:rPr>
          <w:rFonts w:eastAsiaTheme="minorEastAsia" w:hint="eastAsia"/>
          <w:szCs w:val="24"/>
        </w:rPr>
        <w:t>与</w:t>
      </w:r>
      <w:r w:rsidR="00981E14" w:rsidRPr="00981E14">
        <w:rPr>
          <w:rFonts w:eastAsiaTheme="minorEastAsia"/>
          <w:szCs w:val="24"/>
        </w:rPr>
        <w:t>政府</w:t>
      </w:r>
      <w:r>
        <w:rPr>
          <w:rFonts w:eastAsiaTheme="minorEastAsia" w:hint="eastAsia"/>
          <w:szCs w:val="24"/>
        </w:rPr>
        <w:t>有关</w:t>
      </w:r>
      <w:r w:rsidR="00981E14" w:rsidRPr="00981E14">
        <w:rPr>
          <w:rFonts w:eastAsiaTheme="minorEastAsia"/>
          <w:szCs w:val="24"/>
        </w:rPr>
        <w:t>的</w:t>
      </w:r>
      <w:r w:rsidR="00FB0205">
        <w:rPr>
          <w:rFonts w:eastAsiaTheme="minorEastAsia"/>
          <w:szCs w:val="24"/>
        </w:rPr>
        <w:t>拖延</w:t>
      </w:r>
      <w:r w:rsidR="00981E14" w:rsidRPr="00981E14">
        <w:rPr>
          <w:rFonts w:eastAsiaTheme="minorEastAsia"/>
          <w:szCs w:val="24"/>
        </w:rPr>
        <w:t>主要</w:t>
      </w:r>
      <w:r>
        <w:rPr>
          <w:rFonts w:eastAsiaTheme="minorEastAsia" w:hint="eastAsia"/>
          <w:szCs w:val="24"/>
        </w:rPr>
        <w:t>是以下原因引起的：</w:t>
      </w:r>
      <w:r w:rsidR="00981E14" w:rsidRPr="00981E14">
        <w:rPr>
          <w:rFonts w:eastAsiaTheme="minorEastAsia"/>
          <w:szCs w:val="24"/>
        </w:rPr>
        <w:t>工作人员</w:t>
      </w:r>
      <w:r>
        <w:rPr>
          <w:rFonts w:eastAsiaTheme="minorEastAsia" w:hint="eastAsia"/>
          <w:szCs w:val="24"/>
        </w:rPr>
        <w:t>轮换、国内</w:t>
      </w:r>
      <w:r w:rsidR="00981E14" w:rsidRPr="00981E14">
        <w:rPr>
          <w:rFonts w:eastAsiaTheme="minorEastAsia"/>
          <w:szCs w:val="24"/>
        </w:rPr>
        <w:t>政治</w:t>
      </w:r>
      <w:r>
        <w:rPr>
          <w:rFonts w:eastAsiaTheme="minorEastAsia" w:hint="eastAsia"/>
          <w:szCs w:val="24"/>
        </w:rPr>
        <w:t>变化、</w:t>
      </w:r>
      <w:r w:rsidR="00981E14" w:rsidRPr="00981E14">
        <w:rPr>
          <w:rFonts w:eastAsiaTheme="minorEastAsia"/>
          <w:szCs w:val="24"/>
        </w:rPr>
        <w:t>不利的政治局势</w:t>
      </w:r>
      <w:r>
        <w:rPr>
          <w:rFonts w:eastAsiaTheme="minorEastAsia" w:hint="eastAsia"/>
          <w:szCs w:val="24"/>
        </w:rPr>
        <w:t>、</w:t>
      </w:r>
      <w:r w:rsidR="00981E14" w:rsidRPr="00981E14">
        <w:rPr>
          <w:rFonts w:eastAsiaTheme="minorEastAsia"/>
          <w:szCs w:val="24"/>
        </w:rPr>
        <w:t>骚乱和战争。</w:t>
      </w:r>
    </w:p>
    <w:p w14:paraId="544BA57C" w14:textId="6C4F7124" w:rsidR="00981E14" w:rsidRPr="00981E14" w:rsidRDefault="006672CB" w:rsidP="006672CB">
      <w:pPr>
        <w:pStyle w:val="Heading1"/>
        <w:rPr>
          <w:rFonts w:eastAsiaTheme="minorEastAsia"/>
          <w:szCs w:val="24"/>
        </w:rPr>
      </w:pPr>
      <w:r w:rsidRPr="006672CB">
        <w:rPr>
          <w:rFonts w:hint="eastAsia"/>
        </w:rPr>
        <w:t>吸取的经验</w:t>
      </w:r>
      <w:r w:rsidR="00981E14" w:rsidRPr="006672CB">
        <w:t>教训</w:t>
      </w:r>
      <w:bookmarkStart w:id="12" w:name="_ftnref5"/>
      <w:bookmarkEnd w:id="12"/>
      <w:r>
        <w:rPr>
          <w:rStyle w:val="FootnoteReference"/>
          <w:rFonts w:eastAsiaTheme="minorEastAsia"/>
          <w:b w:val="0"/>
          <w:bCs/>
          <w:szCs w:val="24"/>
        </w:rPr>
        <w:footnoteReference w:id="5"/>
      </w:r>
    </w:p>
    <w:p w14:paraId="7518582A" w14:textId="144605CF" w:rsidR="00981E14" w:rsidRPr="00981E14" w:rsidRDefault="006672CB" w:rsidP="006672CB">
      <w:pPr>
        <w:pStyle w:val="Heading2"/>
        <w:spacing w:before="120" w:line="264" w:lineRule="auto"/>
        <w:rPr>
          <w:lang w:val="en-US" w:eastAsia="zh-CN"/>
        </w:rPr>
      </w:pPr>
      <w:r>
        <w:rPr>
          <w:rFonts w:hint="eastAsia"/>
          <w:lang w:val="en-US" w:eastAsia="zh-CN"/>
        </w:rPr>
        <w:t>消耗臭氧层物质</w:t>
      </w:r>
      <w:r w:rsidR="00981E14" w:rsidRPr="00981E14">
        <w:rPr>
          <w:lang w:val="en-US" w:eastAsia="zh-CN"/>
        </w:rPr>
        <w:t>替代</w:t>
      </w:r>
      <w:r>
        <w:rPr>
          <w:rFonts w:hint="eastAsia"/>
          <w:lang w:val="en-US" w:eastAsia="zh-CN"/>
        </w:rPr>
        <w:t>品</w:t>
      </w:r>
      <w:r w:rsidR="00981E14" w:rsidRPr="00981E14">
        <w:rPr>
          <w:lang w:val="en-US" w:eastAsia="zh-CN"/>
        </w:rPr>
        <w:t>调查</w:t>
      </w:r>
    </w:p>
    <w:p w14:paraId="1FECAF1D" w14:textId="7FC91A7C" w:rsidR="009F4C00" w:rsidRDefault="009F4C00" w:rsidP="00F80A18">
      <w:pPr>
        <w:pStyle w:val="ListParagraph"/>
        <w:numPr>
          <w:ilvl w:val="0"/>
          <w:numId w:val="11"/>
        </w:numPr>
        <w:ind w:left="0" w:firstLine="0"/>
        <w:rPr>
          <w:rFonts w:eastAsiaTheme="minorEastAsia"/>
          <w:szCs w:val="24"/>
        </w:rPr>
      </w:pPr>
      <w:r>
        <w:rPr>
          <w:rFonts w:eastAsiaTheme="minorEastAsia" w:hint="eastAsia"/>
          <w:szCs w:val="24"/>
        </w:rPr>
        <w:t>考虑到为消耗臭氧层物质替代品调查活动提交的综合项目完成报告列入了很多项目，并考虑到上文开列的拖延理由，下文总结了从这些项目中吸取的经验教训，它们尤其涉及</w:t>
      </w:r>
      <w:r>
        <w:rPr>
          <w:rFonts w:eastAsiaTheme="minorEastAsia" w:hint="eastAsia"/>
          <w:szCs w:val="24"/>
        </w:rPr>
        <w:lastRenderedPageBreak/>
        <w:t>以下方面：</w:t>
      </w:r>
      <w:r w:rsidRPr="00981E14">
        <w:rPr>
          <w:rFonts w:eastAsiaTheme="minorEastAsia"/>
          <w:szCs w:val="24"/>
        </w:rPr>
        <w:t>信息</w:t>
      </w:r>
      <w:r>
        <w:rPr>
          <w:rFonts w:eastAsiaTheme="minorEastAsia" w:hint="eastAsia"/>
          <w:szCs w:val="24"/>
        </w:rPr>
        <w:t>的</w:t>
      </w:r>
      <w:r w:rsidRPr="00981E14">
        <w:rPr>
          <w:rFonts w:eastAsiaTheme="minorEastAsia"/>
          <w:szCs w:val="24"/>
        </w:rPr>
        <w:t>收集和数据的质量</w:t>
      </w:r>
      <w:r>
        <w:rPr>
          <w:rFonts w:eastAsiaTheme="minorEastAsia" w:hint="eastAsia"/>
          <w:szCs w:val="24"/>
        </w:rPr>
        <w:t>；</w:t>
      </w:r>
      <w:r w:rsidRPr="00981E14">
        <w:rPr>
          <w:rFonts w:eastAsiaTheme="minorEastAsia"/>
          <w:szCs w:val="24"/>
        </w:rPr>
        <w:t>政策</w:t>
      </w:r>
      <w:r>
        <w:rPr>
          <w:rFonts w:eastAsiaTheme="minorEastAsia" w:hint="eastAsia"/>
          <w:szCs w:val="24"/>
        </w:rPr>
        <w:t>、</w:t>
      </w:r>
      <w:r w:rsidRPr="00981E14">
        <w:rPr>
          <w:rFonts w:eastAsiaTheme="minorEastAsia"/>
          <w:szCs w:val="24"/>
        </w:rPr>
        <w:t>立法和标准</w:t>
      </w:r>
      <w:r>
        <w:rPr>
          <w:rFonts w:eastAsiaTheme="minorEastAsia" w:hint="eastAsia"/>
          <w:szCs w:val="24"/>
        </w:rPr>
        <w:t>；</w:t>
      </w:r>
      <w:r w:rsidRPr="00981E14">
        <w:rPr>
          <w:rFonts w:eastAsiaTheme="minorEastAsia"/>
          <w:szCs w:val="24"/>
        </w:rPr>
        <w:t>提高认识和沟通</w:t>
      </w:r>
      <w:r>
        <w:rPr>
          <w:rFonts w:eastAsiaTheme="minorEastAsia" w:hint="eastAsia"/>
          <w:szCs w:val="24"/>
        </w:rPr>
        <w:t>；</w:t>
      </w:r>
      <w:r w:rsidRPr="00981E14">
        <w:rPr>
          <w:rFonts w:eastAsiaTheme="minorEastAsia"/>
          <w:szCs w:val="24"/>
        </w:rPr>
        <w:t>替代技术</w:t>
      </w:r>
      <w:r>
        <w:rPr>
          <w:rFonts w:eastAsiaTheme="minorEastAsia" w:hint="eastAsia"/>
          <w:szCs w:val="24"/>
        </w:rPr>
        <w:t>；体制</w:t>
      </w:r>
      <w:r w:rsidRPr="00981E14">
        <w:rPr>
          <w:rFonts w:eastAsiaTheme="minorEastAsia"/>
          <w:szCs w:val="24"/>
        </w:rPr>
        <w:t>和能力建设</w:t>
      </w:r>
      <w:r>
        <w:rPr>
          <w:rFonts w:eastAsiaTheme="minorEastAsia" w:hint="eastAsia"/>
          <w:szCs w:val="24"/>
        </w:rPr>
        <w:t>。</w:t>
      </w:r>
    </w:p>
    <w:p w14:paraId="0E8D62E4" w14:textId="663E41FC" w:rsidR="007361D7" w:rsidRDefault="00B61487" w:rsidP="00F80A18">
      <w:pPr>
        <w:pStyle w:val="ListParagraph"/>
        <w:numPr>
          <w:ilvl w:val="0"/>
          <w:numId w:val="11"/>
        </w:numPr>
        <w:ind w:left="0" w:firstLine="0"/>
        <w:rPr>
          <w:rFonts w:eastAsiaTheme="minorEastAsia"/>
          <w:szCs w:val="24"/>
        </w:rPr>
      </w:pPr>
      <w:r>
        <w:rPr>
          <w:rFonts w:eastAsiaTheme="minorEastAsia" w:hint="eastAsia"/>
          <w:szCs w:val="24"/>
        </w:rPr>
        <w:t>消耗臭氧层物质替代品调查活动最经常提出的经验教训涉及数据的可用性和质量，其原因多种多样，主要是方法有缺陷以及数据的收集、记录和归档不是强制性的。为了克服这些障碍，人们提出了以下建议：</w:t>
      </w:r>
    </w:p>
    <w:p w14:paraId="02F80E06" w14:textId="495DB1CB" w:rsidR="00981E14" w:rsidRPr="00B61487" w:rsidRDefault="00981E14" w:rsidP="00F80A18">
      <w:pPr>
        <w:pStyle w:val="ListParagraph"/>
        <w:numPr>
          <w:ilvl w:val="0"/>
          <w:numId w:val="12"/>
        </w:numPr>
        <w:ind w:left="980" w:hanging="490"/>
        <w:rPr>
          <w:rFonts w:eastAsiaTheme="minorEastAsia"/>
          <w:szCs w:val="24"/>
        </w:rPr>
      </w:pPr>
      <w:r w:rsidRPr="00B61487">
        <w:rPr>
          <w:rFonts w:eastAsiaTheme="minorEastAsia"/>
          <w:szCs w:val="24"/>
        </w:rPr>
        <w:t>为氢氟碳化合物及其混合物</w:t>
      </w:r>
      <w:r w:rsidR="004A7706">
        <w:rPr>
          <w:rFonts w:eastAsiaTheme="minorEastAsia" w:hint="eastAsia"/>
          <w:szCs w:val="24"/>
        </w:rPr>
        <w:t>建立</w:t>
      </w:r>
      <w:r w:rsidRPr="00B61487">
        <w:rPr>
          <w:rFonts w:eastAsiaTheme="minorEastAsia"/>
          <w:szCs w:val="24"/>
        </w:rPr>
        <w:t>许可证制度</w:t>
      </w:r>
      <w:r w:rsidR="004A7706">
        <w:rPr>
          <w:rFonts w:eastAsiaTheme="minorEastAsia" w:hint="eastAsia"/>
          <w:szCs w:val="24"/>
        </w:rPr>
        <w:t>并制定</w:t>
      </w:r>
      <w:r w:rsidRPr="00B61487">
        <w:rPr>
          <w:rFonts w:eastAsiaTheme="minorEastAsia"/>
          <w:szCs w:val="24"/>
        </w:rPr>
        <w:t>标准和统一制度代码或类似的识别系统</w:t>
      </w:r>
      <w:r w:rsidR="004A7706">
        <w:rPr>
          <w:rFonts w:eastAsiaTheme="minorEastAsia" w:hint="eastAsia"/>
          <w:szCs w:val="24"/>
        </w:rPr>
        <w:t>；</w:t>
      </w:r>
    </w:p>
    <w:p w14:paraId="3DC05A5C" w14:textId="68E14455" w:rsidR="004A7706" w:rsidRDefault="004A7706" w:rsidP="00F80A18">
      <w:pPr>
        <w:pStyle w:val="ListParagraph"/>
        <w:numPr>
          <w:ilvl w:val="0"/>
          <w:numId w:val="12"/>
        </w:numPr>
        <w:ind w:left="980" w:hanging="490"/>
        <w:rPr>
          <w:rFonts w:eastAsiaTheme="minorEastAsia"/>
          <w:szCs w:val="24"/>
        </w:rPr>
      </w:pPr>
      <w:r>
        <w:rPr>
          <w:rFonts w:eastAsiaTheme="minorEastAsia" w:hint="eastAsia"/>
          <w:szCs w:val="24"/>
        </w:rPr>
        <w:t>强制和系统地记录</w:t>
      </w:r>
      <w:r w:rsidRPr="00B61487">
        <w:rPr>
          <w:rFonts w:eastAsiaTheme="minorEastAsia"/>
          <w:szCs w:val="24"/>
        </w:rPr>
        <w:t>所有受控物质（包括氢氟碳化合物）</w:t>
      </w:r>
      <w:r>
        <w:rPr>
          <w:rFonts w:eastAsiaTheme="minorEastAsia" w:hint="eastAsia"/>
          <w:szCs w:val="24"/>
        </w:rPr>
        <w:t>，提供按不同物质和不同应用分类的必要信息。最好建立一个</w:t>
      </w:r>
      <w:r w:rsidR="00DF7D37">
        <w:rPr>
          <w:rFonts w:eastAsiaTheme="minorEastAsia" w:hint="eastAsia"/>
          <w:szCs w:val="24"/>
        </w:rPr>
        <w:t>在线信息系统，使其能够在海关清关后自动收集和向国家</w:t>
      </w:r>
      <w:r w:rsidR="00856AA2">
        <w:rPr>
          <w:rFonts w:eastAsiaTheme="minorEastAsia" w:hint="eastAsia"/>
          <w:szCs w:val="24"/>
        </w:rPr>
        <w:t>臭氧</w:t>
      </w:r>
      <w:r w:rsidR="00DF7D37">
        <w:rPr>
          <w:rFonts w:eastAsiaTheme="minorEastAsia" w:hint="eastAsia"/>
          <w:szCs w:val="24"/>
        </w:rPr>
        <w:t>机构报告来自进口商的数据；</w:t>
      </w:r>
    </w:p>
    <w:p w14:paraId="5CC8D2FF" w14:textId="1CDE164C" w:rsidR="00981E14" w:rsidRPr="00B61487" w:rsidRDefault="00DF7D37" w:rsidP="00F80A18">
      <w:pPr>
        <w:pStyle w:val="ListParagraph"/>
        <w:numPr>
          <w:ilvl w:val="0"/>
          <w:numId w:val="12"/>
        </w:numPr>
        <w:ind w:left="980" w:hanging="490"/>
        <w:rPr>
          <w:rFonts w:eastAsiaTheme="minorEastAsia"/>
          <w:szCs w:val="24"/>
        </w:rPr>
      </w:pPr>
      <w:r>
        <w:rPr>
          <w:rFonts w:eastAsiaTheme="minorEastAsia" w:hint="eastAsia"/>
          <w:szCs w:val="24"/>
        </w:rPr>
        <w:t>分别</w:t>
      </w:r>
      <w:r w:rsidR="00981E14" w:rsidRPr="00B61487">
        <w:rPr>
          <w:rFonts w:eastAsiaTheme="minorEastAsia"/>
          <w:szCs w:val="24"/>
        </w:rPr>
        <w:t>与</w:t>
      </w:r>
      <w:r w:rsidR="00B5139F" w:rsidRPr="00B61487">
        <w:rPr>
          <w:rFonts w:eastAsiaTheme="minorEastAsia"/>
          <w:szCs w:val="24"/>
        </w:rPr>
        <w:t>最后</w:t>
      </w:r>
      <w:r w:rsidR="00981E14" w:rsidRPr="00B61487">
        <w:rPr>
          <w:rFonts w:eastAsiaTheme="minorEastAsia"/>
          <w:szCs w:val="24"/>
        </w:rPr>
        <w:t>用户</w:t>
      </w:r>
      <w:r>
        <w:rPr>
          <w:rFonts w:eastAsiaTheme="minorEastAsia" w:hint="eastAsia"/>
          <w:szCs w:val="24"/>
        </w:rPr>
        <w:t>举行会议</w:t>
      </w:r>
      <w:r w:rsidR="00981E14" w:rsidRPr="00B61487">
        <w:rPr>
          <w:rFonts w:eastAsiaTheme="minorEastAsia"/>
          <w:szCs w:val="24"/>
        </w:rPr>
        <w:t>，以确保数据质量</w:t>
      </w:r>
      <w:r>
        <w:rPr>
          <w:rFonts w:eastAsiaTheme="minorEastAsia" w:hint="eastAsia"/>
          <w:szCs w:val="24"/>
        </w:rPr>
        <w:t>；</w:t>
      </w:r>
    </w:p>
    <w:p w14:paraId="1F5373DF" w14:textId="6A13D786" w:rsidR="00981E14" w:rsidRPr="00B61487" w:rsidRDefault="00DF7D37" w:rsidP="00F80A18">
      <w:pPr>
        <w:pStyle w:val="ListParagraph"/>
        <w:numPr>
          <w:ilvl w:val="0"/>
          <w:numId w:val="12"/>
        </w:numPr>
        <w:ind w:left="980" w:hanging="490"/>
        <w:rPr>
          <w:rFonts w:eastAsiaTheme="minorEastAsia"/>
          <w:szCs w:val="24"/>
        </w:rPr>
      </w:pPr>
      <w:r>
        <w:rPr>
          <w:rFonts w:eastAsiaTheme="minorEastAsia" w:hint="eastAsia"/>
          <w:szCs w:val="24"/>
        </w:rPr>
        <w:t>结合运用</w:t>
      </w:r>
      <w:r w:rsidR="00981E14" w:rsidRPr="00B61487">
        <w:rPr>
          <w:rFonts w:eastAsiaTheme="minorEastAsia"/>
          <w:szCs w:val="24"/>
        </w:rPr>
        <w:t>自上而下和自下而上的方法</w:t>
      </w:r>
      <w:r>
        <w:rPr>
          <w:rFonts w:eastAsiaTheme="minorEastAsia" w:hint="eastAsia"/>
          <w:szCs w:val="24"/>
        </w:rPr>
        <w:t>来</w:t>
      </w:r>
      <w:r w:rsidR="00981E14" w:rsidRPr="00B61487">
        <w:rPr>
          <w:rFonts w:eastAsiaTheme="minorEastAsia"/>
          <w:szCs w:val="24"/>
        </w:rPr>
        <w:t>确保收集</w:t>
      </w:r>
      <w:r>
        <w:rPr>
          <w:rFonts w:eastAsiaTheme="minorEastAsia" w:hint="eastAsia"/>
          <w:szCs w:val="24"/>
        </w:rPr>
        <w:t>优质</w:t>
      </w:r>
      <w:r w:rsidR="00981E14" w:rsidRPr="00B61487">
        <w:rPr>
          <w:rFonts w:eastAsiaTheme="minorEastAsia"/>
          <w:szCs w:val="24"/>
        </w:rPr>
        <w:t>数据</w:t>
      </w:r>
      <w:r>
        <w:rPr>
          <w:rFonts w:eastAsiaTheme="minorEastAsia" w:hint="eastAsia"/>
          <w:szCs w:val="24"/>
        </w:rPr>
        <w:t>；</w:t>
      </w:r>
    </w:p>
    <w:p w14:paraId="5F9106AE" w14:textId="25A1CA3E" w:rsidR="00981E14" w:rsidRPr="00B61487" w:rsidRDefault="00DF7D37" w:rsidP="00F80A18">
      <w:pPr>
        <w:pStyle w:val="ListParagraph"/>
        <w:numPr>
          <w:ilvl w:val="0"/>
          <w:numId w:val="12"/>
        </w:numPr>
        <w:ind w:left="980" w:hanging="490"/>
        <w:rPr>
          <w:rFonts w:eastAsiaTheme="minorEastAsia"/>
          <w:szCs w:val="24"/>
        </w:rPr>
      </w:pPr>
      <w:r>
        <w:rPr>
          <w:rFonts w:eastAsiaTheme="minorEastAsia" w:hint="eastAsia"/>
          <w:szCs w:val="24"/>
        </w:rPr>
        <w:t>对</w:t>
      </w:r>
      <w:r w:rsidR="00981E14" w:rsidRPr="00B61487">
        <w:rPr>
          <w:rFonts w:eastAsiaTheme="minorEastAsia"/>
          <w:szCs w:val="24"/>
        </w:rPr>
        <w:t>技术人员</w:t>
      </w:r>
      <w:r>
        <w:rPr>
          <w:rFonts w:eastAsiaTheme="minorEastAsia" w:hint="eastAsia"/>
          <w:szCs w:val="24"/>
        </w:rPr>
        <w:t>进行</w:t>
      </w:r>
      <w:r w:rsidR="00981E14" w:rsidRPr="00B61487">
        <w:rPr>
          <w:rFonts w:eastAsiaTheme="minorEastAsia"/>
          <w:szCs w:val="24"/>
        </w:rPr>
        <w:t>强制培训和认证</w:t>
      </w:r>
      <w:r>
        <w:rPr>
          <w:rFonts w:eastAsiaTheme="minorEastAsia" w:hint="eastAsia"/>
          <w:szCs w:val="24"/>
        </w:rPr>
        <w:t>；</w:t>
      </w:r>
    </w:p>
    <w:p w14:paraId="59BA24CA" w14:textId="20B0DA61" w:rsidR="00981E14" w:rsidRPr="00B61487" w:rsidRDefault="00981E14" w:rsidP="00F80A18">
      <w:pPr>
        <w:pStyle w:val="ListParagraph"/>
        <w:numPr>
          <w:ilvl w:val="0"/>
          <w:numId w:val="12"/>
        </w:numPr>
        <w:ind w:left="980" w:hanging="490"/>
        <w:rPr>
          <w:rFonts w:eastAsiaTheme="minorEastAsia"/>
          <w:szCs w:val="24"/>
        </w:rPr>
      </w:pPr>
      <w:r w:rsidRPr="00B61487">
        <w:rPr>
          <w:rFonts w:eastAsiaTheme="minorEastAsia"/>
          <w:szCs w:val="24"/>
        </w:rPr>
        <w:t>建立内部</w:t>
      </w:r>
      <w:r w:rsidR="00DF7D37">
        <w:rPr>
          <w:rFonts w:eastAsiaTheme="minorEastAsia" w:hint="eastAsia"/>
          <w:szCs w:val="24"/>
        </w:rPr>
        <w:t>委员会来进行</w:t>
      </w:r>
      <w:r w:rsidRPr="00B61487">
        <w:rPr>
          <w:rFonts w:eastAsiaTheme="minorEastAsia"/>
          <w:szCs w:val="24"/>
        </w:rPr>
        <w:t>审查并更新</w:t>
      </w:r>
      <w:r w:rsidR="00DF7D37">
        <w:rPr>
          <w:rFonts w:eastAsiaTheme="minorEastAsia" w:hint="eastAsia"/>
          <w:szCs w:val="24"/>
        </w:rPr>
        <w:t>在调查中得到的信息</w:t>
      </w:r>
      <w:r w:rsidRPr="00B61487">
        <w:rPr>
          <w:rFonts w:eastAsiaTheme="minorEastAsia"/>
          <w:szCs w:val="24"/>
        </w:rPr>
        <w:t>。</w:t>
      </w:r>
    </w:p>
    <w:p w14:paraId="28DCBA61" w14:textId="5A955E7F" w:rsidR="009974F0" w:rsidRDefault="009974F0" w:rsidP="00F80A18">
      <w:pPr>
        <w:pStyle w:val="ListParagraph"/>
        <w:numPr>
          <w:ilvl w:val="0"/>
          <w:numId w:val="11"/>
        </w:numPr>
        <w:ind w:left="0" w:firstLine="0"/>
        <w:rPr>
          <w:rFonts w:eastAsiaTheme="minorEastAsia"/>
          <w:szCs w:val="24"/>
        </w:rPr>
      </w:pPr>
      <w:r>
        <w:rPr>
          <w:rFonts w:eastAsiaTheme="minorEastAsia" w:hint="eastAsia"/>
          <w:szCs w:val="24"/>
        </w:rPr>
        <w:t>这些报告</w:t>
      </w:r>
      <w:r w:rsidR="00981E14" w:rsidRPr="00981E14">
        <w:rPr>
          <w:rFonts w:eastAsiaTheme="minorEastAsia"/>
          <w:szCs w:val="24"/>
        </w:rPr>
        <w:t>强调</w:t>
      </w:r>
      <w:r>
        <w:rPr>
          <w:rFonts w:eastAsiaTheme="minorEastAsia" w:hint="eastAsia"/>
          <w:szCs w:val="24"/>
        </w:rPr>
        <w:t>了</w:t>
      </w:r>
      <w:r w:rsidR="00981E14" w:rsidRPr="00981E14">
        <w:rPr>
          <w:rFonts w:eastAsiaTheme="minorEastAsia"/>
          <w:szCs w:val="24"/>
        </w:rPr>
        <w:t>解决</w:t>
      </w:r>
      <w:r>
        <w:rPr>
          <w:rFonts w:eastAsiaTheme="minorEastAsia" w:hint="eastAsia"/>
          <w:szCs w:val="24"/>
        </w:rPr>
        <w:t>有关</w:t>
      </w:r>
      <w:r w:rsidR="00981E14" w:rsidRPr="00981E14">
        <w:rPr>
          <w:rFonts w:eastAsiaTheme="minorEastAsia"/>
          <w:szCs w:val="24"/>
        </w:rPr>
        <w:t>氢氟碳化合物</w:t>
      </w:r>
      <w:r>
        <w:rPr>
          <w:rFonts w:eastAsiaTheme="minorEastAsia" w:hint="eastAsia"/>
          <w:szCs w:val="24"/>
        </w:rPr>
        <w:t>的</w:t>
      </w:r>
      <w:r w:rsidR="00981E14" w:rsidRPr="00981E14">
        <w:rPr>
          <w:rFonts w:eastAsiaTheme="minorEastAsia"/>
          <w:szCs w:val="24"/>
        </w:rPr>
        <w:t>政策和立法</w:t>
      </w:r>
      <w:r>
        <w:rPr>
          <w:rFonts w:eastAsiaTheme="minorEastAsia" w:hint="eastAsia"/>
          <w:szCs w:val="24"/>
        </w:rPr>
        <w:t>问题的必要性</w:t>
      </w:r>
      <w:r w:rsidR="00981E14" w:rsidRPr="00981E14">
        <w:rPr>
          <w:rFonts w:eastAsiaTheme="minorEastAsia"/>
          <w:szCs w:val="24"/>
        </w:rPr>
        <w:t>，</w:t>
      </w:r>
      <w:r w:rsidRPr="00981E14">
        <w:rPr>
          <w:rFonts w:eastAsiaTheme="minorEastAsia"/>
          <w:szCs w:val="24"/>
        </w:rPr>
        <w:t>因为</w:t>
      </w:r>
      <w:r>
        <w:rPr>
          <w:rFonts w:eastAsiaTheme="minorEastAsia" w:hint="eastAsia"/>
          <w:szCs w:val="24"/>
        </w:rPr>
        <w:t>如果消耗臭氧层物质管制法规不把非消耗臭氧层物质的进出口包括在内，就有可能获得精简的替代品数据。</w:t>
      </w:r>
    </w:p>
    <w:p w14:paraId="1E6128DF" w14:textId="25076AF0" w:rsidR="00981E14" w:rsidRPr="00981E14" w:rsidRDefault="009974F0" w:rsidP="00F80A18">
      <w:pPr>
        <w:pStyle w:val="ListParagraph"/>
        <w:numPr>
          <w:ilvl w:val="0"/>
          <w:numId w:val="11"/>
        </w:numPr>
        <w:ind w:left="0" w:firstLine="0"/>
        <w:rPr>
          <w:rFonts w:eastAsiaTheme="minorEastAsia"/>
          <w:szCs w:val="24"/>
        </w:rPr>
      </w:pPr>
      <w:r>
        <w:rPr>
          <w:rFonts w:eastAsiaTheme="minorEastAsia" w:hint="eastAsia"/>
          <w:szCs w:val="24"/>
        </w:rPr>
        <w:t>第</w:t>
      </w:r>
      <w:r>
        <w:rPr>
          <w:rFonts w:eastAsiaTheme="minorEastAsia" w:hint="eastAsia"/>
          <w:szCs w:val="24"/>
        </w:rPr>
        <w:t>5</w:t>
      </w:r>
      <w:r>
        <w:rPr>
          <w:rFonts w:eastAsiaTheme="minorEastAsia" w:hint="eastAsia"/>
          <w:szCs w:val="24"/>
        </w:rPr>
        <w:t>条国家</w:t>
      </w:r>
      <w:r w:rsidR="00981E14" w:rsidRPr="00981E14">
        <w:rPr>
          <w:rFonts w:eastAsiaTheme="minorEastAsia"/>
          <w:szCs w:val="24"/>
        </w:rPr>
        <w:t>进口的制冷和空调</w:t>
      </w:r>
      <w:r>
        <w:rPr>
          <w:rFonts w:eastAsiaTheme="minorEastAsia" w:hint="eastAsia"/>
          <w:szCs w:val="24"/>
        </w:rPr>
        <w:t>设备的能</w:t>
      </w:r>
      <w:r w:rsidR="00981E14" w:rsidRPr="00981E14">
        <w:rPr>
          <w:rFonts w:eastAsiaTheme="minorEastAsia"/>
          <w:szCs w:val="24"/>
        </w:rPr>
        <w:t>效标准和</w:t>
      </w:r>
      <w:r>
        <w:rPr>
          <w:rFonts w:eastAsiaTheme="minorEastAsia" w:hint="eastAsia"/>
          <w:szCs w:val="24"/>
        </w:rPr>
        <w:t>标识</w:t>
      </w:r>
      <w:r w:rsidR="00981E14" w:rsidRPr="00981E14">
        <w:rPr>
          <w:rFonts w:eastAsiaTheme="minorEastAsia"/>
          <w:szCs w:val="24"/>
        </w:rPr>
        <w:t>是基于出口国的标准和</w:t>
      </w:r>
      <w:r>
        <w:rPr>
          <w:rFonts w:eastAsiaTheme="minorEastAsia" w:hint="eastAsia"/>
          <w:szCs w:val="24"/>
        </w:rPr>
        <w:t>标识</w:t>
      </w:r>
      <w:r w:rsidR="00981E14" w:rsidRPr="00981E14">
        <w:rPr>
          <w:rFonts w:eastAsiaTheme="minorEastAsia"/>
          <w:szCs w:val="24"/>
        </w:rPr>
        <w:t>。</w:t>
      </w:r>
      <w:r>
        <w:rPr>
          <w:rFonts w:eastAsiaTheme="minorEastAsia" w:hint="eastAsia"/>
          <w:szCs w:val="24"/>
        </w:rPr>
        <w:t>通过</w:t>
      </w:r>
      <w:r w:rsidR="00981E14" w:rsidRPr="00981E14">
        <w:rPr>
          <w:rFonts w:eastAsiaTheme="minorEastAsia"/>
          <w:szCs w:val="24"/>
        </w:rPr>
        <w:t>制定能效标准</w:t>
      </w:r>
      <w:r>
        <w:rPr>
          <w:rFonts w:eastAsiaTheme="minorEastAsia" w:hint="eastAsia"/>
          <w:szCs w:val="24"/>
        </w:rPr>
        <w:t>，</w:t>
      </w:r>
      <w:r w:rsidR="00981E14" w:rsidRPr="00981E14">
        <w:rPr>
          <w:rFonts w:eastAsiaTheme="minorEastAsia"/>
          <w:szCs w:val="24"/>
        </w:rPr>
        <w:t>将带来</w:t>
      </w:r>
      <w:r>
        <w:rPr>
          <w:rFonts w:eastAsiaTheme="minorEastAsia" w:hint="eastAsia"/>
          <w:szCs w:val="24"/>
        </w:rPr>
        <w:t>显著</w:t>
      </w:r>
      <w:r w:rsidR="00981E14" w:rsidRPr="00981E14">
        <w:rPr>
          <w:rFonts w:eastAsiaTheme="minorEastAsia"/>
          <w:szCs w:val="24"/>
        </w:rPr>
        <w:t>的能源和气候效益。</w:t>
      </w:r>
    </w:p>
    <w:p w14:paraId="1069A538" w14:textId="1B7E3980" w:rsidR="00981E14" w:rsidRPr="00981E14" w:rsidRDefault="0010274B" w:rsidP="00F80A18">
      <w:pPr>
        <w:pStyle w:val="ListParagraph"/>
        <w:numPr>
          <w:ilvl w:val="0"/>
          <w:numId w:val="11"/>
        </w:numPr>
        <w:ind w:left="0" w:firstLine="0"/>
        <w:rPr>
          <w:rFonts w:eastAsiaTheme="minorEastAsia"/>
          <w:szCs w:val="24"/>
        </w:rPr>
      </w:pPr>
      <w:r>
        <w:rPr>
          <w:rFonts w:eastAsiaTheme="minorEastAsia" w:hint="eastAsia"/>
          <w:szCs w:val="24"/>
        </w:rPr>
        <w:t>改进</w:t>
      </w:r>
      <w:r w:rsidR="00981E14" w:rsidRPr="0010274B">
        <w:rPr>
          <w:rFonts w:eastAsiaTheme="minorEastAsia"/>
          <w:szCs w:val="24"/>
        </w:rPr>
        <w:t>国家臭氧机构</w:t>
      </w:r>
      <w:r w:rsidR="00981E14" w:rsidRPr="00981E14">
        <w:rPr>
          <w:rFonts w:eastAsiaTheme="minorEastAsia"/>
          <w:szCs w:val="24"/>
        </w:rPr>
        <w:t>与海关之间的</w:t>
      </w:r>
      <w:r>
        <w:rPr>
          <w:rFonts w:eastAsiaTheme="minorEastAsia" w:hint="eastAsia"/>
          <w:szCs w:val="24"/>
        </w:rPr>
        <w:t>沟通并在二者之间进行</w:t>
      </w:r>
      <w:r w:rsidR="00981E14" w:rsidRPr="00981E14">
        <w:rPr>
          <w:rFonts w:eastAsiaTheme="minorEastAsia"/>
          <w:szCs w:val="24"/>
        </w:rPr>
        <w:t>合作是另一</w:t>
      </w:r>
      <w:r>
        <w:rPr>
          <w:rFonts w:eastAsiaTheme="minorEastAsia" w:hint="eastAsia"/>
          <w:szCs w:val="24"/>
        </w:rPr>
        <w:t>条经常提到</w:t>
      </w:r>
      <w:r w:rsidR="00981E14" w:rsidRPr="00981E14">
        <w:rPr>
          <w:rFonts w:eastAsiaTheme="minorEastAsia"/>
          <w:szCs w:val="24"/>
        </w:rPr>
        <w:t>的</w:t>
      </w:r>
      <w:r>
        <w:rPr>
          <w:rFonts w:eastAsiaTheme="minorEastAsia" w:hint="eastAsia"/>
          <w:szCs w:val="24"/>
        </w:rPr>
        <w:t>经验</w:t>
      </w:r>
      <w:r w:rsidR="00981E14" w:rsidRPr="00981E14">
        <w:rPr>
          <w:rFonts w:eastAsiaTheme="minorEastAsia"/>
          <w:szCs w:val="24"/>
        </w:rPr>
        <w:t>教训。</w:t>
      </w:r>
      <w:r>
        <w:rPr>
          <w:rFonts w:eastAsiaTheme="minorEastAsia" w:hint="eastAsia"/>
          <w:szCs w:val="24"/>
        </w:rPr>
        <w:t>由于工具、专门</w:t>
      </w:r>
      <w:r w:rsidR="00981E14" w:rsidRPr="00981E14">
        <w:rPr>
          <w:rFonts w:eastAsiaTheme="minorEastAsia"/>
          <w:szCs w:val="24"/>
        </w:rPr>
        <w:t>知识</w:t>
      </w:r>
      <w:r>
        <w:rPr>
          <w:rFonts w:eastAsiaTheme="minorEastAsia" w:hint="eastAsia"/>
          <w:szCs w:val="24"/>
        </w:rPr>
        <w:t>以及行业中的</w:t>
      </w:r>
      <w:r w:rsidR="00F74DDC">
        <w:rPr>
          <w:rFonts w:eastAsiaTheme="minorEastAsia"/>
          <w:szCs w:val="24"/>
        </w:rPr>
        <w:t>利益攸关方</w:t>
      </w:r>
      <w:r>
        <w:rPr>
          <w:rFonts w:eastAsiaTheme="minorEastAsia" w:hint="eastAsia"/>
          <w:szCs w:val="24"/>
        </w:rPr>
        <w:t>和</w:t>
      </w:r>
      <w:r w:rsidR="00981E14" w:rsidRPr="00981E14">
        <w:rPr>
          <w:rFonts w:eastAsiaTheme="minorEastAsia"/>
          <w:szCs w:val="24"/>
        </w:rPr>
        <w:t>公众</w:t>
      </w:r>
      <w:r>
        <w:rPr>
          <w:rFonts w:eastAsiaTheme="minorEastAsia" w:hint="eastAsia"/>
          <w:szCs w:val="24"/>
        </w:rPr>
        <w:t>的认识缺乏</w:t>
      </w:r>
      <w:r w:rsidR="00981E14" w:rsidRPr="00981E14">
        <w:rPr>
          <w:rFonts w:eastAsiaTheme="minorEastAsia"/>
          <w:szCs w:val="24"/>
        </w:rPr>
        <w:t>，特别是</w:t>
      </w:r>
      <w:r>
        <w:rPr>
          <w:rFonts w:eastAsiaTheme="minorEastAsia" w:hint="eastAsia"/>
          <w:szCs w:val="24"/>
        </w:rPr>
        <w:t>与</w:t>
      </w:r>
      <w:r w:rsidR="00981E14" w:rsidRPr="00981E14">
        <w:rPr>
          <w:rFonts w:eastAsiaTheme="minorEastAsia"/>
          <w:szCs w:val="24"/>
        </w:rPr>
        <w:t>氢氟碳</w:t>
      </w:r>
      <w:r>
        <w:rPr>
          <w:rFonts w:eastAsiaTheme="minorEastAsia" w:hint="eastAsia"/>
          <w:szCs w:val="24"/>
        </w:rPr>
        <w:t>化合</w:t>
      </w:r>
      <w:r w:rsidR="00981E14" w:rsidRPr="00981E14">
        <w:rPr>
          <w:rFonts w:eastAsiaTheme="minorEastAsia"/>
          <w:szCs w:val="24"/>
        </w:rPr>
        <w:t>物和低</w:t>
      </w:r>
      <w:r w:rsidRPr="0010274B">
        <w:rPr>
          <w:rFonts w:eastAsiaTheme="minorEastAsia"/>
          <w:szCs w:val="24"/>
          <w:lang w:val="en-GB"/>
        </w:rPr>
        <w:t>全球升温潜能值</w:t>
      </w:r>
      <w:r w:rsidR="00981E14" w:rsidRPr="00981E14">
        <w:rPr>
          <w:rFonts w:eastAsiaTheme="minorEastAsia"/>
          <w:szCs w:val="24"/>
        </w:rPr>
        <w:t>替代品</w:t>
      </w:r>
      <w:r>
        <w:rPr>
          <w:rFonts w:eastAsiaTheme="minorEastAsia" w:hint="eastAsia"/>
          <w:szCs w:val="24"/>
        </w:rPr>
        <w:t>有关的这些缺乏</w:t>
      </w:r>
      <w:r w:rsidR="00981E14" w:rsidRPr="00981E14">
        <w:rPr>
          <w:rFonts w:eastAsiaTheme="minorEastAsia"/>
          <w:szCs w:val="24"/>
        </w:rPr>
        <w:t>，项目</w:t>
      </w:r>
      <w:r>
        <w:rPr>
          <w:rFonts w:eastAsiaTheme="minorEastAsia" w:hint="eastAsia"/>
          <w:szCs w:val="24"/>
        </w:rPr>
        <w:t>遇到障碍，进而使得技师普遍不愿</w:t>
      </w:r>
      <w:r w:rsidR="00981E14" w:rsidRPr="00981E14">
        <w:rPr>
          <w:rFonts w:eastAsiaTheme="minorEastAsia"/>
          <w:szCs w:val="24"/>
        </w:rPr>
        <w:t>采用消耗臭氧层物质替代</w:t>
      </w:r>
      <w:r>
        <w:rPr>
          <w:rFonts w:eastAsiaTheme="minorEastAsia" w:hint="eastAsia"/>
          <w:szCs w:val="24"/>
        </w:rPr>
        <w:t>品</w:t>
      </w:r>
      <w:r w:rsidR="00981E14" w:rsidRPr="00981E14">
        <w:rPr>
          <w:rFonts w:eastAsiaTheme="minorEastAsia"/>
          <w:szCs w:val="24"/>
        </w:rPr>
        <w:t>。消耗臭氧层物质替代调查</w:t>
      </w:r>
      <w:r>
        <w:rPr>
          <w:rFonts w:eastAsiaTheme="minorEastAsia" w:hint="eastAsia"/>
          <w:szCs w:val="24"/>
        </w:rPr>
        <w:t>提供了一个机会，</w:t>
      </w:r>
      <w:r w:rsidR="00981E14" w:rsidRPr="00981E14">
        <w:rPr>
          <w:rFonts w:eastAsiaTheme="minorEastAsia"/>
          <w:szCs w:val="24"/>
        </w:rPr>
        <w:t>在政府</w:t>
      </w:r>
      <w:r>
        <w:rPr>
          <w:rFonts w:eastAsiaTheme="minorEastAsia" w:hint="eastAsia"/>
          <w:szCs w:val="24"/>
        </w:rPr>
        <w:t>的</w:t>
      </w:r>
      <w:r w:rsidR="00981E14" w:rsidRPr="00981E14">
        <w:rPr>
          <w:rFonts w:eastAsiaTheme="minorEastAsia"/>
          <w:szCs w:val="24"/>
        </w:rPr>
        <w:t>最高层面提高对</w:t>
      </w:r>
      <w:r>
        <w:rPr>
          <w:rFonts w:eastAsiaTheme="minorEastAsia" w:hint="eastAsia"/>
          <w:szCs w:val="24"/>
        </w:rPr>
        <w:t>《</w:t>
      </w:r>
      <w:r w:rsidR="00981E14" w:rsidRPr="00981E14">
        <w:rPr>
          <w:rFonts w:eastAsiaTheme="minorEastAsia"/>
          <w:szCs w:val="24"/>
        </w:rPr>
        <w:t>蒙特利尔议定书</w:t>
      </w:r>
      <w:r>
        <w:rPr>
          <w:rFonts w:eastAsiaTheme="minorEastAsia" w:hint="eastAsia"/>
          <w:szCs w:val="24"/>
        </w:rPr>
        <w:t>》</w:t>
      </w:r>
      <w:r w:rsidR="00981E14" w:rsidRPr="00981E14">
        <w:rPr>
          <w:rFonts w:eastAsiaTheme="minorEastAsia"/>
          <w:szCs w:val="24"/>
        </w:rPr>
        <w:t>的认识。</w:t>
      </w:r>
      <w:r>
        <w:rPr>
          <w:rFonts w:eastAsiaTheme="minorEastAsia" w:hint="eastAsia"/>
          <w:szCs w:val="24"/>
        </w:rPr>
        <w:t>人们</w:t>
      </w:r>
      <w:r w:rsidR="00981E14" w:rsidRPr="00981E14">
        <w:rPr>
          <w:rFonts w:eastAsiaTheme="minorEastAsia"/>
          <w:szCs w:val="24"/>
        </w:rPr>
        <w:t>建议</w:t>
      </w:r>
      <w:r>
        <w:rPr>
          <w:rFonts w:eastAsiaTheme="minorEastAsia" w:hint="eastAsia"/>
          <w:szCs w:val="24"/>
        </w:rPr>
        <w:t>成立全国制冷协会，用以</w:t>
      </w:r>
      <w:r w:rsidR="00981E14" w:rsidRPr="00981E14">
        <w:rPr>
          <w:rFonts w:eastAsiaTheme="minorEastAsia"/>
          <w:szCs w:val="24"/>
        </w:rPr>
        <w:t>提供指导</w:t>
      </w:r>
      <w:r>
        <w:rPr>
          <w:rFonts w:eastAsiaTheme="minorEastAsia" w:hint="eastAsia"/>
          <w:szCs w:val="24"/>
        </w:rPr>
        <w:t>并担任其成员的</w:t>
      </w:r>
      <w:r w:rsidR="00981E14" w:rsidRPr="00981E14">
        <w:rPr>
          <w:rFonts w:eastAsiaTheme="minorEastAsia"/>
          <w:szCs w:val="24"/>
        </w:rPr>
        <w:t>代表，</w:t>
      </w:r>
      <w:r>
        <w:rPr>
          <w:rFonts w:eastAsiaTheme="minorEastAsia" w:hint="eastAsia"/>
          <w:szCs w:val="24"/>
        </w:rPr>
        <w:t>促进他们的权益</w:t>
      </w:r>
      <w:r w:rsidR="00981E14" w:rsidRPr="00981E14">
        <w:rPr>
          <w:rFonts w:eastAsiaTheme="minorEastAsia"/>
          <w:szCs w:val="24"/>
        </w:rPr>
        <w:t>。</w:t>
      </w:r>
    </w:p>
    <w:p w14:paraId="3FF3FD48" w14:textId="0310A4B2"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与技术有关的问题</w:t>
      </w:r>
      <w:r w:rsidRPr="00DF7D37">
        <w:rPr>
          <w:rFonts w:eastAsiaTheme="minorEastAsia"/>
          <w:szCs w:val="24"/>
        </w:rPr>
        <w:t>除其他外</w:t>
      </w:r>
      <w:r w:rsidR="0010274B">
        <w:rPr>
          <w:rFonts w:eastAsiaTheme="minorEastAsia" w:hint="eastAsia"/>
          <w:szCs w:val="24"/>
        </w:rPr>
        <w:t>包括</w:t>
      </w:r>
      <w:r w:rsidRPr="00981E14">
        <w:rPr>
          <w:rFonts w:eastAsiaTheme="minorEastAsia"/>
          <w:szCs w:val="24"/>
        </w:rPr>
        <w:t>：低</w:t>
      </w:r>
      <w:r w:rsidR="00B245D5">
        <w:rPr>
          <w:rFonts w:eastAsiaTheme="minorEastAsia" w:hint="eastAsia"/>
          <w:szCs w:val="24"/>
        </w:rPr>
        <w:t>全球升温潜能值</w:t>
      </w:r>
      <w:r w:rsidRPr="00981E14">
        <w:rPr>
          <w:rFonts w:eastAsiaTheme="minorEastAsia"/>
          <w:szCs w:val="24"/>
        </w:rPr>
        <w:t>和</w:t>
      </w:r>
      <w:r w:rsidR="00B245D5">
        <w:rPr>
          <w:rFonts w:eastAsiaTheme="minorEastAsia" w:hint="eastAsia"/>
          <w:szCs w:val="24"/>
        </w:rPr>
        <w:t>高能效</w:t>
      </w:r>
      <w:r w:rsidRPr="00981E14">
        <w:rPr>
          <w:rFonts w:eastAsiaTheme="minorEastAsia"/>
          <w:szCs w:val="24"/>
        </w:rPr>
        <w:t>技术</w:t>
      </w:r>
      <w:r w:rsidR="00B245D5">
        <w:rPr>
          <w:rFonts w:eastAsiaTheme="minorEastAsia" w:hint="eastAsia"/>
          <w:szCs w:val="24"/>
        </w:rPr>
        <w:t>成本较高，成为</w:t>
      </w:r>
      <w:r w:rsidRPr="00981E14">
        <w:rPr>
          <w:rFonts w:eastAsiaTheme="minorEastAsia"/>
          <w:szCs w:val="24"/>
        </w:rPr>
        <w:t>市场壁垒</w:t>
      </w:r>
      <w:r w:rsidR="00B245D5">
        <w:rPr>
          <w:rFonts w:eastAsiaTheme="minorEastAsia" w:hint="eastAsia"/>
          <w:szCs w:val="24"/>
        </w:rPr>
        <w:t>，使</w:t>
      </w:r>
      <w:r w:rsidR="00B5139F">
        <w:rPr>
          <w:rFonts w:eastAsiaTheme="minorEastAsia"/>
          <w:szCs w:val="24"/>
        </w:rPr>
        <w:t>最后</w:t>
      </w:r>
      <w:r w:rsidR="00B245D5">
        <w:rPr>
          <w:rFonts w:eastAsiaTheme="minorEastAsia" w:hint="eastAsia"/>
          <w:szCs w:val="24"/>
        </w:rPr>
        <w:t>用户不愿维修其制冷和空调设备；</w:t>
      </w:r>
      <w:r w:rsidRPr="00981E14">
        <w:rPr>
          <w:rFonts w:eastAsiaTheme="minorEastAsia"/>
          <w:szCs w:val="24"/>
        </w:rPr>
        <w:t>缺乏</w:t>
      </w:r>
      <w:r w:rsidR="00B245D5">
        <w:rPr>
          <w:rFonts w:eastAsiaTheme="minorEastAsia" w:hint="eastAsia"/>
          <w:szCs w:val="24"/>
        </w:rPr>
        <w:t>用来</w:t>
      </w:r>
      <w:r w:rsidR="00B245D5" w:rsidRPr="00981E14">
        <w:rPr>
          <w:rFonts w:eastAsiaTheme="minorEastAsia"/>
          <w:szCs w:val="24"/>
        </w:rPr>
        <w:t>处置消耗臭氧层物质的</w:t>
      </w:r>
      <w:r w:rsidRPr="00981E14">
        <w:rPr>
          <w:rFonts w:eastAsiaTheme="minorEastAsia"/>
          <w:szCs w:val="24"/>
        </w:rPr>
        <w:t>回收和销毁</w:t>
      </w:r>
      <w:r w:rsidR="00B245D5">
        <w:rPr>
          <w:rFonts w:eastAsiaTheme="minorEastAsia" w:hint="eastAsia"/>
          <w:szCs w:val="24"/>
        </w:rPr>
        <w:t>设施</w:t>
      </w:r>
      <w:r w:rsidRPr="00981E14">
        <w:rPr>
          <w:rFonts w:eastAsiaTheme="minorEastAsia"/>
          <w:szCs w:val="24"/>
        </w:rPr>
        <w:t>。</w:t>
      </w:r>
      <w:r w:rsidR="00B245D5">
        <w:rPr>
          <w:rFonts w:eastAsiaTheme="minorEastAsia" w:hint="eastAsia"/>
          <w:szCs w:val="24"/>
        </w:rPr>
        <w:t>还必须对制冷和空调设备维修技师进行</w:t>
      </w:r>
      <w:r w:rsidRPr="00981E14">
        <w:rPr>
          <w:rFonts w:eastAsiaTheme="minorEastAsia"/>
          <w:szCs w:val="24"/>
        </w:rPr>
        <w:t>关于消耗臭氧层物质替代品，特别是</w:t>
      </w:r>
      <w:r w:rsidR="00B245D5">
        <w:rPr>
          <w:rFonts w:eastAsiaTheme="minorEastAsia" w:hint="eastAsia"/>
          <w:szCs w:val="24"/>
        </w:rPr>
        <w:t>易燃</w:t>
      </w:r>
      <w:r w:rsidRPr="00981E14">
        <w:rPr>
          <w:rFonts w:eastAsiaTheme="minorEastAsia"/>
          <w:szCs w:val="24"/>
        </w:rPr>
        <w:t>性问题</w:t>
      </w:r>
      <w:r w:rsidR="00B245D5">
        <w:rPr>
          <w:rFonts w:eastAsiaTheme="minorEastAsia" w:hint="eastAsia"/>
          <w:szCs w:val="24"/>
        </w:rPr>
        <w:t>的培训</w:t>
      </w:r>
      <w:r w:rsidRPr="00981E14">
        <w:rPr>
          <w:rFonts w:eastAsiaTheme="minorEastAsia"/>
          <w:szCs w:val="24"/>
        </w:rPr>
        <w:t>。</w:t>
      </w:r>
    </w:p>
    <w:p w14:paraId="0E4885E1" w14:textId="428A40F8"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有关</w:t>
      </w:r>
      <w:r w:rsidR="00B245D5">
        <w:rPr>
          <w:rFonts w:eastAsiaTheme="minorEastAsia" w:hint="eastAsia"/>
          <w:szCs w:val="24"/>
        </w:rPr>
        <w:t>体制能力</w:t>
      </w:r>
      <w:r w:rsidRPr="00981E14">
        <w:rPr>
          <w:rFonts w:eastAsiaTheme="minorEastAsia"/>
          <w:szCs w:val="24"/>
        </w:rPr>
        <w:t>的</w:t>
      </w:r>
      <w:r w:rsidR="00B245D5">
        <w:rPr>
          <w:rFonts w:eastAsiaTheme="minorEastAsia" w:hint="eastAsia"/>
          <w:szCs w:val="24"/>
        </w:rPr>
        <w:t>经验</w:t>
      </w:r>
      <w:r w:rsidRPr="00981E14">
        <w:rPr>
          <w:rFonts w:eastAsiaTheme="minorEastAsia"/>
          <w:szCs w:val="24"/>
        </w:rPr>
        <w:t>教训</w:t>
      </w:r>
      <w:r w:rsidR="00B245D5">
        <w:rPr>
          <w:rFonts w:eastAsiaTheme="minorEastAsia" w:hint="eastAsia"/>
          <w:szCs w:val="24"/>
        </w:rPr>
        <w:t>提到缺乏国家一级的</w:t>
      </w:r>
      <w:r w:rsidRPr="00981E14">
        <w:rPr>
          <w:rFonts w:eastAsiaTheme="minorEastAsia"/>
          <w:szCs w:val="24"/>
        </w:rPr>
        <w:t>专家和</w:t>
      </w:r>
      <w:r w:rsidR="00B245D5" w:rsidRPr="00981E14">
        <w:rPr>
          <w:rFonts w:eastAsiaTheme="minorEastAsia"/>
          <w:szCs w:val="24"/>
        </w:rPr>
        <w:t>需要</w:t>
      </w:r>
      <w:r w:rsidR="00B245D5">
        <w:rPr>
          <w:rFonts w:eastAsiaTheme="minorEastAsia" w:hint="eastAsia"/>
          <w:szCs w:val="24"/>
        </w:rPr>
        <w:t>由</w:t>
      </w:r>
      <w:r w:rsidRPr="00981E14">
        <w:rPr>
          <w:rFonts w:eastAsiaTheme="minorEastAsia"/>
          <w:szCs w:val="24"/>
        </w:rPr>
        <w:t>国家臭氧机构负责全过程</w:t>
      </w:r>
      <w:r w:rsidR="00B245D5">
        <w:rPr>
          <w:rFonts w:eastAsiaTheme="minorEastAsia" w:hint="eastAsia"/>
          <w:szCs w:val="24"/>
        </w:rPr>
        <w:t>，以</w:t>
      </w:r>
      <w:r w:rsidRPr="00981E14">
        <w:rPr>
          <w:rFonts w:eastAsiaTheme="minorEastAsia"/>
          <w:szCs w:val="24"/>
        </w:rPr>
        <w:t>加强其</w:t>
      </w:r>
      <w:r w:rsidR="00B245D5">
        <w:rPr>
          <w:rFonts w:eastAsiaTheme="minorEastAsia" w:hint="eastAsia"/>
          <w:szCs w:val="24"/>
        </w:rPr>
        <w:t>能力</w:t>
      </w:r>
      <w:r w:rsidRPr="00981E14">
        <w:rPr>
          <w:rFonts w:eastAsiaTheme="minorEastAsia"/>
          <w:szCs w:val="24"/>
        </w:rPr>
        <w:t>和可持续性。</w:t>
      </w:r>
      <w:r w:rsidR="00B245D5">
        <w:rPr>
          <w:rFonts w:eastAsiaTheme="minorEastAsia" w:hint="eastAsia"/>
          <w:szCs w:val="24"/>
        </w:rPr>
        <w:t>有</w:t>
      </w:r>
      <w:r w:rsidRPr="00981E14">
        <w:rPr>
          <w:rFonts w:eastAsiaTheme="minorEastAsia"/>
          <w:szCs w:val="24"/>
        </w:rPr>
        <w:t>一个机构提到需要</w:t>
      </w:r>
      <w:r w:rsidR="00B245D5">
        <w:rPr>
          <w:rFonts w:eastAsiaTheme="minorEastAsia" w:hint="eastAsia"/>
          <w:szCs w:val="24"/>
        </w:rPr>
        <w:t>建立</w:t>
      </w:r>
      <w:r w:rsidRPr="00981E14">
        <w:rPr>
          <w:rFonts w:eastAsiaTheme="minorEastAsia"/>
          <w:szCs w:val="24"/>
        </w:rPr>
        <w:t>与其他可</w:t>
      </w:r>
      <w:r w:rsidR="00B245D5">
        <w:rPr>
          <w:rFonts w:eastAsiaTheme="minorEastAsia" w:hint="eastAsia"/>
          <w:szCs w:val="24"/>
        </w:rPr>
        <w:t>持续</w:t>
      </w:r>
      <w:r w:rsidRPr="00981E14">
        <w:rPr>
          <w:rFonts w:eastAsiaTheme="minorEastAsia"/>
          <w:szCs w:val="24"/>
        </w:rPr>
        <w:t>发展目标</w:t>
      </w:r>
      <w:r w:rsidR="00B245D5">
        <w:rPr>
          <w:rFonts w:eastAsiaTheme="minorEastAsia" w:hint="eastAsia"/>
          <w:szCs w:val="24"/>
        </w:rPr>
        <w:t>之间的操作性</w:t>
      </w:r>
      <w:r w:rsidRPr="00981E14">
        <w:rPr>
          <w:rFonts w:eastAsiaTheme="minorEastAsia"/>
          <w:szCs w:val="24"/>
        </w:rPr>
        <w:t>联系。</w:t>
      </w:r>
    </w:p>
    <w:p w14:paraId="0F44D099" w14:textId="637128A9" w:rsidR="00981E14" w:rsidRPr="00B245D5" w:rsidRDefault="00B245D5" w:rsidP="00B245D5">
      <w:pPr>
        <w:pStyle w:val="Heading2"/>
        <w:spacing w:before="120" w:line="264" w:lineRule="auto"/>
        <w:rPr>
          <w:lang w:val="en-US" w:eastAsia="zh-CN"/>
        </w:rPr>
      </w:pPr>
      <w:r>
        <w:rPr>
          <w:rFonts w:hint="eastAsia"/>
          <w:lang w:val="en-US" w:eastAsia="zh-CN"/>
        </w:rPr>
        <w:lastRenderedPageBreak/>
        <w:t>核查</w:t>
      </w:r>
      <w:r w:rsidR="00981E14" w:rsidRPr="00B245D5">
        <w:rPr>
          <w:lang w:val="en-US" w:eastAsia="zh-CN"/>
        </w:rPr>
        <w:t>报告</w:t>
      </w:r>
    </w:p>
    <w:p w14:paraId="5E033879" w14:textId="3C6A24DF" w:rsidR="00981E14" w:rsidRPr="00981E14" w:rsidRDefault="00B245D5" w:rsidP="00F80A18">
      <w:pPr>
        <w:pStyle w:val="ListParagraph"/>
        <w:numPr>
          <w:ilvl w:val="0"/>
          <w:numId w:val="11"/>
        </w:numPr>
        <w:ind w:left="0" w:firstLine="0"/>
        <w:rPr>
          <w:rFonts w:eastAsiaTheme="minorEastAsia"/>
          <w:szCs w:val="24"/>
        </w:rPr>
      </w:pPr>
      <w:r>
        <w:rPr>
          <w:rFonts w:eastAsiaTheme="minorEastAsia" w:hint="eastAsia"/>
          <w:szCs w:val="24"/>
        </w:rPr>
        <w:t>有</w:t>
      </w:r>
      <w:r w:rsidR="00981E14" w:rsidRPr="00981E14">
        <w:rPr>
          <w:rFonts w:eastAsiaTheme="minorEastAsia"/>
          <w:szCs w:val="24"/>
        </w:rPr>
        <w:t>一份关于核查报告的项目完成报告</w:t>
      </w:r>
      <w:r>
        <w:rPr>
          <w:rFonts w:eastAsiaTheme="minorEastAsia" w:hint="eastAsia"/>
          <w:szCs w:val="24"/>
        </w:rPr>
        <w:t>赞扬</w:t>
      </w:r>
      <w:r w:rsidR="00981E14" w:rsidRPr="00981E14">
        <w:rPr>
          <w:rFonts w:eastAsiaTheme="minorEastAsia"/>
          <w:szCs w:val="24"/>
        </w:rPr>
        <w:t>国家臭氧机构坚持在</w:t>
      </w:r>
      <w:r>
        <w:rPr>
          <w:rFonts w:eastAsiaTheme="minorEastAsia" w:hint="eastAsia"/>
          <w:szCs w:val="24"/>
        </w:rPr>
        <w:t>整个</w:t>
      </w:r>
      <w:r w:rsidR="00981E14" w:rsidRPr="00981E14">
        <w:rPr>
          <w:rFonts w:eastAsiaTheme="minorEastAsia"/>
          <w:szCs w:val="24"/>
        </w:rPr>
        <w:t>项目</w:t>
      </w:r>
      <w:r>
        <w:rPr>
          <w:rFonts w:eastAsiaTheme="minorEastAsia" w:hint="eastAsia"/>
          <w:szCs w:val="24"/>
        </w:rPr>
        <w:t>期间</w:t>
      </w:r>
      <w:r w:rsidR="00981E14" w:rsidRPr="00981E14">
        <w:rPr>
          <w:rFonts w:eastAsiaTheme="minorEastAsia"/>
          <w:szCs w:val="24"/>
        </w:rPr>
        <w:t>进行两次核查，</w:t>
      </w:r>
      <w:r w:rsidR="00A62B02" w:rsidRPr="00981E14">
        <w:rPr>
          <w:rFonts w:eastAsiaTheme="minorEastAsia"/>
          <w:szCs w:val="24"/>
        </w:rPr>
        <w:t>在</w:t>
      </w:r>
      <w:r w:rsidR="00A62B02">
        <w:rPr>
          <w:rFonts w:eastAsiaTheme="minorEastAsia"/>
          <w:szCs w:val="24"/>
        </w:rPr>
        <w:t>最后</w:t>
      </w:r>
      <w:r w:rsidR="00A62B02">
        <w:rPr>
          <w:rFonts w:eastAsiaTheme="minorEastAsia" w:hint="eastAsia"/>
          <w:szCs w:val="24"/>
        </w:rPr>
        <w:t>核查</w:t>
      </w:r>
      <w:r w:rsidR="00A62B02" w:rsidRPr="00981E14">
        <w:rPr>
          <w:rFonts w:eastAsiaTheme="minorEastAsia"/>
          <w:szCs w:val="24"/>
        </w:rPr>
        <w:t>之前</w:t>
      </w:r>
      <w:r w:rsidR="00981E14" w:rsidRPr="00981E14">
        <w:rPr>
          <w:rFonts w:eastAsiaTheme="minorEastAsia"/>
          <w:szCs w:val="24"/>
        </w:rPr>
        <w:t>确保</w:t>
      </w:r>
      <w:r>
        <w:rPr>
          <w:rFonts w:eastAsiaTheme="minorEastAsia" w:hint="eastAsia"/>
          <w:szCs w:val="24"/>
        </w:rPr>
        <w:t>国家</w:t>
      </w:r>
      <w:r w:rsidR="00981E14" w:rsidRPr="00981E14">
        <w:rPr>
          <w:rFonts w:eastAsiaTheme="minorEastAsia"/>
          <w:szCs w:val="24"/>
        </w:rPr>
        <w:t>成功</w:t>
      </w:r>
      <w:r w:rsidR="00A62B02">
        <w:rPr>
          <w:rFonts w:eastAsiaTheme="minorEastAsia" w:hint="eastAsia"/>
          <w:szCs w:val="24"/>
        </w:rPr>
        <w:t>地对</w:t>
      </w:r>
      <w:r w:rsidR="00981E14" w:rsidRPr="00981E14">
        <w:rPr>
          <w:rFonts w:eastAsiaTheme="minorEastAsia"/>
          <w:szCs w:val="24"/>
        </w:rPr>
        <w:t>氟氯烃的</w:t>
      </w:r>
      <w:r>
        <w:rPr>
          <w:rFonts w:eastAsiaTheme="minorEastAsia" w:hint="eastAsia"/>
          <w:szCs w:val="24"/>
        </w:rPr>
        <w:t>进</w:t>
      </w:r>
      <w:r w:rsidR="00981E14" w:rsidRPr="00981E14">
        <w:rPr>
          <w:rFonts w:eastAsiaTheme="minorEastAsia"/>
          <w:szCs w:val="24"/>
        </w:rPr>
        <w:t>出口</w:t>
      </w:r>
      <w:r w:rsidR="00A62B02">
        <w:rPr>
          <w:rFonts w:eastAsiaTheme="minorEastAsia" w:hint="eastAsia"/>
          <w:szCs w:val="24"/>
        </w:rPr>
        <w:t>实行了管制</w:t>
      </w:r>
      <w:r w:rsidR="00981E14" w:rsidRPr="00981E14">
        <w:rPr>
          <w:rFonts w:eastAsiaTheme="minorEastAsia"/>
          <w:szCs w:val="24"/>
        </w:rPr>
        <w:t>。另一</w:t>
      </w:r>
      <w:r w:rsidR="00A62B02">
        <w:rPr>
          <w:rFonts w:eastAsiaTheme="minorEastAsia" w:hint="eastAsia"/>
          <w:szCs w:val="24"/>
        </w:rPr>
        <w:t>份核查报告着重指出，有</w:t>
      </w:r>
      <w:r w:rsidR="00981E14" w:rsidRPr="00981E14">
        <w:rPr>
          <w:rFonts w:eastAsiaTheme="minorEastAsia"/>
          <w:szCs w:val="24"/>
        </w:rPr>
        <w:t>大量</w:t>
      </w:r>
      <w:r w:rsidR="00981E14" w:rsidRPr="00981E14">
        <w:rPr>
          <w:rFonts w:eastAsiaTheme="minorEastAsia"/>
          <w:szCs w:val="24"/>
        </w:rPr>
        <w:t>HCFC-22</w:t>
      </w:r>
      <w:r w:rsidR="00981E14" w:rsidRPr="00981E14">
        <w:rPr>
          <w:rFonts w:eastAsiaTheme="minorEastAsia"/>
          <w:szCs w:val="24"/>
        </w:rPr>
        <w:t>设备</w:t>
      </w:r>
      <w:r w:rsidR="00A62B02">
        <w:rPr>
          <w:rFonts w:eastAsiaTheme="minorEastAsia" w:hint="eastAsia"/>
          <w:szCs w:val="24"/>
        </w:rPr>
        <w:t>正在</w:t>
      </w:r>
      <w:r w:rsidR="00981E14" w:rsidRPr="00981E14">
        <w:rPr>
          <w:rFonts w:eastAsiaTheme="minorEastAsia"/>
          <w:szCs w:val="24"/>
        </w:rPr>
        <w:t>进入</w:t>
      </w:r>
      <w:r w:rsidR="00A62B02">
        <w:rPr>
          <w:rFonts w:eastAsiaTheme="minorEastAsia" w:hint="eastAsia"/>
          <w:szCs w:val="24"/>
        </w:rPr>
        <w:t>所涉国家</w:t>
      </w:r>
      <w:r w:rsidR="00981E14" w:rsidRPr="00981E14">
        <w:rPr>
          <w:rFonts w:eastAsiaTheme="minorEastAsia"/>
          <w:szCs w:val="24"/>
        </w:rPr>
        <w:t>，有可能</w:t>
      </w:r>
      <w:r w:rsidR="00A62B02">
        <w:rPr>
          <w:rFonts w:eastAsiaTheme="minorEastAsia" w:hint="eastAsia"/>
          <w:szCs w:val="24"/>
        </w:rPr>
        <w:t>在今后当供应受到限制时给同样</w:t>
      </w:r>
      <w:r w:rsidR="00981E14" w:rsidRPr="00981E14">
        <w:rPr>
          <w:rFonts w:eastAsiaTheme="minorEastAsia"/>
          <w:szCs w:val="24"/>
        </w:rPr>
        <w:t>设备</w:t>
      </w:r>
      <w:r w:rsidR="00A62B02">
        <w:rPr>
          <w:rFonts w:eastAsiaTheme="minorEastAsia" w:hint="eastAsia"/>
          <w:szCs w:val="24"/>
        </w:rPr>
        <w:t>的维修带来问题</w:t>
      </w:r>
      <w:r w:rsidR="00981E14" w:rsidRPr="00981E14">
        <w:rPr>
          <w:rFonts w:eastAsiaTheme="minorEastAsia"/>
          <w:szCs w:val="24"/>
        </w:rPr>
        <w:t>。</w:t>
      </w:r>
    </w:p>
    <w:p w14:paraId="3C9A7151" w14:textId="38E3974D" w:rsidR="00981E14" w:rsidRPr="00A62B02" w:rsidRDefault="00A62B02" w:rsidP="00A62B02">
      <w:pPr>
        <w:pStyle w:val="Heading2"/>
        <w:spacing w:before="120" w:line="264" w:lineRule="auto"/>
        <w:rPr>
          <w:lang w:val="en-US" w:eastAsia="zh-CN"/>
        </w:rPr>
      </w:pPr>
      <w:r w:rsidRPr="00A62B02">
        <w:rPr>
          <w:rFonts w:hint="eastAsia"/>
          <w:lang w:val="en-US" w:eastAsia="zh-CN"/>
        </w:rPr>
        <w:t>冷风机</w:t>
      </w:r>
    </w:p>
    <w:p w14:paraId="0BFA17D5" w14:textId="4B8AE895" w:rsidR="00981E14" w:rsidRPr="00981E14" w:rsidRDefault="00A62B02" w:rsidP="00F80A18">
      <w:pPr>
        <w:pStyle w:val="ListParagraph"/>
        <w:numPr>
          <w:ilvl w:val="0"/>
          <w:numId w:val="11"/>
        </w:numPr>
        <w:ind w:left="0" w:firstLine="0"/>
        <w:rPr>
          <w:rFonts w:eastAsiaTheme="minorEastAsia"/>
          <w:szCs w:val="24"/>
        </w:rPr>
      </w:pPr>
      <w:r>
        <w:rPr>
          <w:rFonts w:eastAsiaTheme="minorEastAsia" w:hint="eastAsia"/>
          <w:szCs w:val="24"/>
        </w:rPr>
        <w:t>冷风机</w:t>
      </w:r>
      <w:r w:rsidR="00981E14" w:rsidRPr="00981E14">
        <w:rPr>
          <w:rFonts w:eastAsiaTheme="minorEastAsia"/>
          <w:szCs w:val="24"/>
        </w:rPr>
        <w:t>项目建议</w:t>
      </w:r>
      <w:r>
        <w:rPr>
          <w:rFonts w:eastAsiaTheme="minorEastAsia" w:hint="eastAsia"/>
          <w:szCs w:val="24"/>
        </w:rPr>
        <w:t>：</w:t>
      </w:r>
      <w:r w:rsidR="00981E14" w:rsidRPr="00981E14">
        <w:rPr>
          <w:rFonts w:eastAsiaTheme="minorEastAsia"/>
          <w:szCs w:val="24"/>
        </w:rPr>
        <w:t>在开始冷风机更换活动之前检查实际现场</w:t>
      </w:r>
      <w:r>
        <w:rPr>
          <w:rFonts w:eastAsiaTheme="minorEastAsia" w:hint="eastAsia"/>
          <w:szCs w:val="24"/>
        </w:rPr>
        <w:t>，并</w:t>
      </w:r>
      <w:r w:rsidR="00981E14" w:rsidRPr="00981E14">
        <w:rPr>
          <w:rFonts w:eastAsiaTheme="minorEastAsia"/>
          <w:szCs w:val="24"/>
        </w:rPr>
        <w:t>审查</w:t>
      </w:r>
      <w:r>
        <w:rPr>
          <w:rFonts w:eastAsiaTheme="minorEastAsia" w:hint="eastAsia"/>
          <w:szCs w:val="24"/>
        </w:rPr>
        <w:t>与</w:t>
      </w:r>
      <w:r w:rsidR="00981E14" w:rsidRPr="00981E14">
        <w:rPr>
          <w:rFonts w:eastAsiaTheme="minorEastAsia"/>
          <w:szCs w:val="24"/>
        </w:rPr>
        <w:t>项目</w:t>
      </w:r>
      <w:r>
        <w:rPr>
          <w:rFonts w:eastAsiaTheme="minorEastAsia" w:hint="eastAsia"/>
          <w:szCs w:val="24"/>
        </w:rPr>
        <w:t>执行工作有关</w:t>
      </w:r>
      <w:r w:rsidR="00981E14" w:rsidRPr="00981E14">
        <w:rPr>
          <w:rFonts w:eastAsiaTheme="minorEastAsia"/>
          <w:szCs w:val="24"/>
        </w:rPr>
        <w:t>的所有条件</w:t>
      </w:r>
      <w:r>
        <w:rPr>
          <w:rFonts w:eastAsiaTheme="minorEastAsia" w:hint="eastAsia"/>
          <w:szCs w:val="24"/>
        </w:rPr>
        <w:t>；</w:t>
      </w:r>
      <w:r w:rsidR="00981E14" w:rsidRPr="00981E14">
        <w:rPr>
          <w:rFonts w:eastAsiaTheme="minorEastAsia"/>
          <w:szCs w:val="24"/>
        </w:rPr>
        <w:t>建立现有冷风机</w:t>
      </w:r>
      <w:r>
        <w:rPr>
          <w:rFonts w:eastAsiaTheme="minorEastAsia" w:hint="eastAsia"/>
          <w:szCs w:val="24"/>
        </w:rPr>
        <w:t>盘点清单</w:t>
      </w:r>
      <w:r w:rsidR="00981E14" w:rsidRPr="00981E14">
        <w:rPr>
          <w:rFonts w:eastAsiaTheme="minorEastAsia"/>
          <w:szCs w:val="24"/>
        </w:rPr>
        <w:t>，必须定期</w:t>
      </w:r>
      <w:r>
        <w:rPr>
          <w:rFonts w:eastAsiaTheme="minorEastAsia" w:hint="eastAsia"/>
          <w:szCs w:val="24"/>
        </w:rPr>
        <w:t>对其加以</w:t>
      </w:r>
      <w:r w:rsidR="00981E14" w:rsidRPr="00981E14">
        <w:rPr>
          <w:rFonts w:eastAsiaTheme="minorEastAsia"/>
          <w:szCs w:val="24"/>
        </w:rPr>
        <w:t>更新</w:t>
      </w:r>
      <w:r>
        <w:rPr>
          <w:rFonts w:eastAsiaTheme="minorEastAsia" w:hint="eastAsia"/>
          <w:szCs w:val="24"/>
        </w:rPr>
        <w:t>；</w:t>
      </w:r>
      <w:r w:rsidR="00981E14" w:rsidRPr="00981E14">
        <w:rPr>
          <w:rFonts w:eastAsiaTheme="minorEastAsia"/>
          <w:szCs w:val="24"/>
        </w:rPr>
        <w:t>确定</w:t>
      </w:r>
      <w:r>
        <w:rPr>
          <w:rFonts w:eastAsiaTheme="minorEastAsia" w:hint="eastAsia"/>
          <w:szCs w:val="24"/>
        </w:rPr>
        <w:t>为</w:t>
      </w:r>
      <w:r w:rsidR="00981E14" w:rsidRPr="00981E14">
        <w:rPr>
          <w:rFonts w:eastAsiaTheme="minorEastAsia"/>
          <w:szCs w:val="24"/>
        </w:rPr>
        <w:t>展示</w:t>
      </w:r>
      <w:r w:rsidRPr="00981E14">
        <w:rPr>
          <w:rFonts w:eastAsiaTheme="minorEastAsia"/>
          <w:szCs w:val="24"/>
        </w:rPr>
        <w:t>可持续和创新机制</w:t>
      </w:r>
      <w:r>
        <w:rPr>
          <w:rFonts w:eastAsiaTheme="minorEastAsia" w:hint="eastAsia"/>
          <w:szCs w:val="24"/>
        </w:rPr>
        <w:t>，以</w:t>
      </w:r>
      <w:r w:rsidR="00981E14" w:rsidRPr="00981E14">
        <w:rPr>
          <w:rFonts w:eastAsiaTheme="minorEastAsia"/>
          <w:szCs w:val="24"/>
        </w:rPr>
        <w:t>促进冷风机</w:t>
      </w:r>
      <w:r w:rsidRPr="00981E14">
        <w:rPr>
          <w:rFonts w:eastAsiaTheme="minorEastAsia"/>
          <w:szCs w:val="24"/>
        </w:rPr>
        <w:t>更换</w:t>
      </w:r>
      <w:r>
        <w:rPr>
          <w:rFonts w:eastAsiaTheme="minorEastAsia" w:hint="eastAsia"/>
          <w:szCs w:val="24"/>
        </w:rPr>
        <w:t>活动所必需</w:t>
      </w:r>
      <w:r w:rsidR="00981E14" w:rsidRPr="00981E14">
        <w:rPr>
          <w:rFonts w:eastAsiaTheme="minorEastAsia"/>
          <w:szCs w:val="24"/>
        </w:rPr>
        <w:t>的</w:t>
      </w:r>
      <w:r w:rsidRPr="00981E14">
        <w:rPr>
          <w:rFonts w:eastAsiaTheme="minorEastAsia"/>
          <w:szCs w:val="24"/>
        </w:rPr>
        <w:t>共同</w:t>
      </w:r>
      <w:r>
        <w:rPr>
          <w:rFonts w:eastAsiaTheme="minorEastAsia" w:hint="eastAsia"/>
          <w:szCs w:val="24"/>
        </w:rPr>
        <w:t>出资</w:t>
      </w:r>
      <w:r w:rsidRPr="00981E14">
        <w:rPr>
          <w:rFonts w:eastAsiaTheme="minorEastAsia"/>
          <w:szCs w:val="24"/>
        </w:rPr>
        <w:t>（例如，</w:t>
      </w:r>
      <w:r>
        <w:rPr>
          <w:rFonts w:eastAsiaTheme="minorEastAsia" w:hint="eastAsia"/>
          <w:szCs w:val="24"/>
        </w:rPr>
        <w:t>利用</w:t>
      </w:r>
      <w:r w:rsidRPr="00981E14">
        <w:rPr>
          <w:rFonts w:eastAsiaTheme="minorEastAsia"/>
          <w:szCs w:val="24"/>
        </w:rPr>
        <w:t>当地银行合作伙伴和制定国家一级的</w:t>
      </w:r>
      <w:r>
        <w:rPr>
          <w:rFonts w:eastAsiaTheme="minorEastAsia" w:hint="eastAsia"/>
          <w:szCs w:val="24"/>
        </w:rPr>
        <w:t>筹资</w:t>
      </w:r>
      <w:r w:rsidRPr="00981E14">
        <w:rPr>
          <w:rFonts w:eastAsiaTheme="minorEastAsia"/>
          <w:szCs w:val="24"/>
        </w:rPr>
        <w:t>战略）</w:t>
      </w:r>
      <w:r w:rsidR="00981E14" w:rsidRPr="00981E14">
        <w:rPr>
          <w:rFonts w:eastAsiaTheme="minorEastAsia"/>
          <w:szCs w:val="24"/>
        </w:rPr>
        <w:t>。</w:t>
      </w:r>
    </w:p>
    <w:p w14:paraId="1470ECF8" w14:textId="4D84B78B"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能力建设工作对于冷风机</w:t>
      </w:r>
      <w:r w:rsidR="004F1A2B" w:rsidRPr="00981E14">
        <w:rPr>
          <w:rFonts w:eastAsiaTheme="minorEastAsia"/>
          <w:szCs w:val="24"/>
        </w:rPr>
        <w:t>项目的成功</w:t>
      </w:r>
      <w:r w:rsidRPr="00981E14">
        <w:rPr>
          <w:rFonts w:eastAsiaTheme="minorEastAsia"/>
          <w:szCs w:val="24"/>
        </w:rPr>
        <w:t>至关重要：工作人员</w:t>
      </w:r>
      <w:r w:rsidR="004F1A2B" w:rsidRPr="00981E14">
        <w:rPr>
          <w:rFonts w:eastAsiaTheme="minorEastAsia"/>
          <w:szCs w:val="24"/>
        </w:rPr>
        <w:t>培训</w:t>
      </w:r>
      <w:r w:rsidRPr="00981E14">
        <w:rPr>
          <w:rFonts w:eastAsiaTheme="minorEastAsia"/>
          <w:szCs w:val="24"/>
        </w:rPr>
        <w:t>确保</w:t>
      </w:r>
      <w:r w:rsidR="004F1A2B">
        <w:rPr>
          <w:rFonts w:eastAsiaTheme="minorEastAsia" w:hint="eastAsia"/>
          <w:szCs w:val="24"/>
        </w:rPr>
        <w:t>使</w:t>
      </w:r>
      <w:r w:rsidRPr="00981E14">
        <w:rPr>
          <w:rFonts w:eastAsiaTheme="minorEastAsia"/>
          <w:szCs w:val="24"/>
        </w:rPr>
        <w:t>新设备</w:t>
      </w:r>
      <w:r w:rsidR="004F1A2B">
        <w:rPr>
          <w:rFonts w:eastAsiaTheme="minorEastAsia" w:hint="eastAsia"/>
          <w:szCs w:val="24"/>
        </w:rPr>
        <w:t>发挥最大效益；对投资者进行必要的技术分析和改装培训</w:t>
      </w:r>
      <w:r w:rsidRPr="00981E14">
        <w:rPr>
          <w:rFonts w:eastAsiaTheme="minorEastAsia"/>
          <w:szCs w:val="24"/>
        </w:rPr>
        <w:t>有利于冷风机</w:t>
      </w:r>
      <w:r w:rsidR="004F1A2B">
        <w:rPr>
          <w:rFonts w:eastAsiaTheme="minorEastAsia" w:hint="eastAsia"/>
          <w:szCs w:val="24"/>
        </w:rPr>
        <w:t>更换工作</w:t>
      </w:r>
      <w:r w:rsidRPr="00981E14">
        <w:rPr>
          <w:rFonts w:eastAsiaTheme="minorEastAsia"/>
          <w:szCs w:val="24"/>
        </w:rPr>
        <w:t>。如果</w:t>
      </w:r>
      <w:r w:rsidR="004F1A2B">
        <w:rPr>
          <w:rFonts w:eastAsiaTheme="minorEastAsia" w:hint="eastAsia"/>
          <w:szCs w:val="24"/>
        </w:rPr>
        <w:t>向</w:t>
      </w:r>
      <w:r w:rsidR="004F1A2B">
        <w:rPr>
          <w:rFonts w:eastAsiaTheme="minorEastAsia"/>
          <w:szCs w:val="24"/>
        </w:rPr>
        <w:t>最后</w:t>
      </w:r>
      <w:r w:rsidR="004F1A2B" w:rsidRPr="00981E14">
        <w:rPr>
          <w:rFonts w:eastAsiaTheme="minorEastAsia"/>
          <w:szCs w:val="24"/>
        </w:rPr>
        <w:t>用户</w:t>
      </w:r>
      <w:r w:rsidR="004F1A2B">
        <w:rPr>
          <w:rFonts w:eastAsiaTheme="minorEastAsia" w:hint="eastAsia"/>
          <w:szCs w:val="24"/>
        </w:rPr>
        <w:t>提供</w:t>
      </w:r>
      <w:r w:rsidRPr="00981E14">
        <w:rPr>
          <w:rFonts w:eastAsiaTheme="minorEastAsia"/>
          <w:szCs w:val="24"/>
        </w:rPr>
        <w:t>更换旧设备的资金</w:t>
      </w:r>
      <w:r w:rsidR="004F1A2B">
        <w:rPr>
          <w:rFonts w:eastAsiaTheme="minorEastAsia" w:hint="eastAsia"/>
          <w:szCs w:val="24"/>
        </w:rPr>
        <w:t>，冷风机项目产生的经验和发挥的作用便可以推广到淘汰</w:t>
      </w:r>
      <w:r w:rsidR="004F1A2B" w:rsidRPr="00981E14">
        <w:rPr>
          <w:rFonts w:eastAsiaTheme="minorEastAsia"/>
          <w:szCs w:val="24"/>
        </w:rPr>
        <w:t>氟氯烃和</w:t>
      </w:r>
      <w:r w:rsidR="004F1A2B">
        <w:rPr>
          <w:rFonts w:eastAsiaTheme="minorEastAsia" w:hint="eastAsia"/>
          <w:szCs w:val="24"/>
        </w:rPr>
        <w:t>逐步减少</w:t>
      </w:r>
      <w:r w:rsidR="004F1A2B" w:rsidRPr="00981E14">
        <w:rPr>
          <w:rFonts w:eastAsiaTheme="minorEastAsia"/>
          <w:szCs w:val="24"/>
        </w:rPr>
        <w:t>氢氟碳化合物</w:t>
      </w:r>
      <w:r w:rsidR="004F1A2B">
        <w:rPr>
          <w:rFonts w:eastAsiaTheme="minorEastAsia" w:hint="eastAsia"/>
          <w:szCs w:val="24"/>
        </w:rPr>
        <w:t>的活动</w:t>
      </w:r>
      <w:r w:rsidRPr="00981E14">
        <w:rPr>
          <w:rFonts w:eastAsiaTheme="minorEastAsia"/>
          <w:szCs w:val="24"/>
        </w:rPr>
        <w:t>。</w:t>
      </w:r>
    </w:p>
    <w:p w14:paraId="4B3FAE79" w14:textId="52DED7E0" w:rsidR="00981E14" w:rsidRPr="00981E14" w:rsidRDefault="004F1A2B" w:rsidP="00F80A18">
      <w:pPr>
        <w:pStyle w:val="ListParagraph"/>
        <w:numPr>
          <w:ilvl w:val="0"/>
          <w:numId w:val="11"/>
        </w:numPr>
        <w:ind w:left="0" w:firstLine="0"/>
        <w:rPr>
          <w:rFonts w:eastAsiaTheme="minorEastAsia"/>
          <w:szCs w:val="24"/>
        </w:rPr>
      </w:pPr>
      <w:r>
        <w:rPr>
          <w:rFonts w:eastAsiaTheme="minorEastAsia" w:hint="eastAsia"/>
          <w:szCs w:val="24"/>
        </w:rPr>
        <w:t>如果</w:t>
      </w:r>
      <w:r w:rsidR="00981E14" w:rsidRPr="00981E14">
        <w:rPr>
          <w:rFonts w:eastAsiaTheme="minorEastAsia"/>
          <w:szCs w:val="24"/>
        </w:rPr>
        <w:t>在</w:t>
      </w:r>
      <w:r>
        <w:rPr>
          <w:rFonts w:eastAsiaTheme="minorEastAsia" w:hint="eastAsia"/>
          <w:szCs w:val="24"/>
        </w:rPr>
        <w:t>分区冷却可行性项目中增加财务研究，并</w:t>
      </w:r>
      <w:r w:rsidR="00981E14" w:rsidRPr="00981E14">
        <w:rPr>
          <w:rFonts w:eastAsiaTheme="minorEastAsia"/>
          <w:szCs w:val="24"/>
        </w:rPr>
        <w:t>建立</w:t>
      </w:r>
      <w:r>
        <w:rPr>
          <w:rFonts w:eastAsiaTheme="minorEastAsia" w:hint="eastAsia"/>
          <w:szCs w:val="24"/>
        </w:rPr>
        <w:t>一个</w:t>
      </w:r>
      <w:r w:rsidR="00981E14" w:rsidRPr="00981E14">
        <w:rPr>
          <w:rFonts w:eastAsiaTheme="minorEastAsia"/>
          <w:szCs w:val="24"/>
        </w:rPr>
        <w:t>监督委员会</w:t>
      </w:r>
      <w:r>
        <w:rPr>
          <w:rFonts w:eastAsiaTheme="minorEastAsia" w:hint="eastAsia"/>
          <w:szCs w:val="24"/>
        </w:rPr>
        <w:t>来</w:t>
      </w:r>
      <w:r w:rsidR="00981E14" w:rsidRPr="00981E14">
        <w:rPr>
          <w:rFonts w:eastAsiaTheme="minorEastAsia"/>
          <w:szCs w:val="24"/>
        </w:rPr>
        <w:t>监督</w:t>
      </w:r>
      <w:r>
        <w:rPr>
          <w:rFonts w:eastAsiaTheme="minorEastAsia" w:hint="eastAsia"/>
          <w:szCs w:val="24"/>
        </w:rPr>
        <w:t>执行工作，</w:t>
      </w:r>
      <w:r w:rsidR="00981E14" w:rsidRPr="00981E14">
        <w:rPr>
          <w:rFonts w:eastAsiaTheme="minorEastAsia"/>
          <w:szCs w:val="24"/>
        </w:rPr>
        <w:t>证明</w:t>
      </w:r>
      <w:r>
        <w:rPr>
          <w:rFonts w:eastAsiaTheme="minorEastAsia" w:hint="eastAsia"/>
          <w:szCs w:val="24"/>
        </w:rPr>
        <w:t>有助于</w:t>
      </w:r>
      <w:r w:rsidR="00981E14" w:rsidRPr="00981E14">
        <w:rPr>
          <w:rFonts w:eastAsiaTheme="minorEastAsia"/>
          <w:szCs w:val="24"/>
        </w:rPr>
        <w:t>评估</w:t>
      </w:r>
      <w:r>
        <w:rPr>
          <w:rFonts w:eastAsiaTheme="minorEastAsia" w:hint="eastAsia"/>
          <w:szCs w:val="24"/>
        </w:rPr>
        <w:t>各冷却</w:t>
      </w:r>
      <w:r w:rsidR="00981E14" w:rsidRPr="00981E14">
        <w:rPr>
          <w:rFonts w:eastAsiaTheme="minorEastAsia"/>
          <w:szCs w:val="24"/>
        </w:rPr>
        <w:t>系统的财务可行性</w:t>
      </w:r>
      <w:r>
        <w:rPr>
          <w:rFonts w:eastAsiaTheme="minorEastAsia" w:hint="eastAsia"/>
          <w:szCs w:val="24"/>
        </w:rPr>
        <w:t>和项目的可信度</w:t>
      </w:r>
      <w:r w:rsidR="00981E14" w:rsidRPr="00981E14">
        <w:rPr>
          <w:rFonts w:eastAsiaTheme="minorEastAsia"/>
          <w:szCs w:val="24"/>
        </w:rPr>
        <w:t>。</w:t>
      </w:r>
    </w:p>
    <w:p w14:paraId="651543A1" w14:textId="052D94BD" w:rsidR="00981E14" w:rsidRPr="004F1A2B" w:rsidRDefault="004F1A2B" w:rsidP="004F1A2B">
      <w:pPr>
        <w:pStyle w:val="Heading2"/>
        <w:spacing w:before="120" w:line="264" w:lineRule="auto"/>
        <w:rPr>
          <w:lang w:val="en-US" w:eastAsia="zh-CN"/>
        </w:rPr>
      </w:pPr>
      <w:r w:rsidRPr="004F1A2B">
        <w:rPr>
          <w:lang w:val="en-US" w:eastAsia="zh-CN"/>
        </w:rPr>
        <w:t>消耗臭氧层物质回收和再循环</w:t>
      </w:r>
      <w:r w:rsidR="00981E14" w:rsidRPr="004F1A2B">
        <w:rPr>
          <w:lang w:val="en-US" w:eastAsia="zh-CN"/>
        </w:rPr>
        <w:t>网络</w:t>
      </w:r>
      <w:r w:rsidRPr="004F1A2B">
        <w:rPr>
          <w:rFonts w:hint="eastAsia"/>
          <w:lang w:val="en-US" w:eastAsia="zh-CN"/>
        </w:rPr>
        <w:t>；</w:t>
      </w:r>
      <w:r w:rsidR="00981E14" w:rsidRPr="004F1A2B">
        <w:rPr>
          <w:lang w:val="en-US" w:eastAsia="zh-CN"/>
        </w:rPr>
        <w:t>处置和</w:t>
      </w:r>
      <w:r w:rsidRPr="004F1A2B">
        <w:rPr>
          <w:rFonts w:hint="eastAsia"/>
          <w:lang w:val="en-US" w:eastAsia="zh-CN"/>
        </w:rPr>
        <w:t>销毁</w:t>
      </w:r>
    </w:p>
    <w:p w14:paraId="7BD05200" w14:textId="005B878A" w:rsidR="00981E14" w:rsidRPr="00981E14" w:rsidRDefault="007A6F7D" w:rsidP="00F80A18">
      <w:pPr>
        <w:pStyle w:val="ListParagraph"/>
        <w:numPr>
          <w:ilvl w:val="0"/>
          <w:numId w:val="11"/>
        </w:numPr>
        <w:ind w:left="0" w:firstLine="0"/>
        <w:rPr>
          <w:rFonts w:eastAsiaTheme="minorEastAsia"/>
          <w:szCs w:val="24"/>
        </w:rPr>
      </w:pPr>
      <w:r>
        <w:rPr>
          <w:rFonts w:eastAsiaTheme="minorEastAsia" w:hint="eastAsia"/>
          <w:szCs w:val="24"/>
        </w:rPr>
        <w:t>在执行一个</w:t>
      </w:r>
      <w:r w:rsidR="004F1A2B">
        <w:rPr>
          <w:rFonts w:eastAsiaTheme="minorEastAsia"/>
          <w:szCs w:val="24"/>
        </w:rPr>
        <w:t>消耗臭氧层物质回收和再循环</w:t>
      </w:r>
      <w:r w:rsidR="00981E14" w:rsidRPr="00981E14">
        <w:rPr>
          <w:rFonts w:eastAsiaTheme="minorEastAsia"/>
          <w:szCs w:val="24"/>
        </w:rPr>
        <w:t>网络</w:t>
      </w:r>
      <w:r>
        <w:rPr>
          <w:rFonts w:eastAsiaTheme="minorEastAsia" w:hint="eastAsia"/>
          <w:szCs w:val="24"/>
        </w:rPr>
        <w:t>项目时产生</w:t>
      </w:r>
      <w:r w:rsidR="00981E14" w:rsidRPr="00981E14">
        <w:rPr>
          <w:rFonts w:eastAsiaTheme="minorEastAsia"/>
          <w:szCs w:val="24"/>
        </w:rPr>
        <w:t>的</w:t>
      </w:r>
      <w:r>
        <w:rPr>
          <w:rFonts w:eastAsiaTheme="minorEastAsia" w:hint="eastAsia"/>
          <w:szCs w:val="24"/>
        </w:rPr>
        <w:t>经验教训</w:t>
      </w:r>
      <w:r w:rsidR="00981E14" w:rsidRPr="00981E14">
        <w:rPr>
          <w:rFonts w:eastAsiaTheme="minorEastAsia"/>
          <w:szCs w:val="24"/>
        </w:rPr>
        <w:t>强调</w:t>
      </w:r>
      <w:r>
        <w:rPr>
          <w:rFonts w:eastAsiaTheme="minorEastAsia" w:hint="eastAsia"/>
          <w:szCs w:val="24"/>
        </w:rPr>
        <w:t>了以下工作的</w:t>
      </w:r>
      <w:r w:rsidR="00981E14" w:rsidRPr="00981E14">
        <w:rPr>
          <w:rFonts w:eastAsiaTheme="minorEastAsia"/>
          <w:szCs w:val="24"/>
        </w:rPr>
        <w:t>重要性：</w:t>
      </w:r>
      <w:r>
        <w:rPr>
          <w:rFonts w:eastAsiaTheme="minorEastAsia" w:hint="eastAsia"/>
          <w:szCs w:val="24"/>
        </w:rPr>
        <w:t>使该</w:t>
      </w:r>
      <w:r w:rsidR="00981E14" w:rsidRPr="00981E14">
        <w:rPr>
          <w:rFonts w:eastAsiaTheme="minorEastAsia"/>
          <w:szCs w:val="24"/>
        </w:rPr>
        <w:t>项目</w:t>
      </w:r>
      <w:r>
        <w:rPr>
          <w:rFonts w:eastAsiaTheme="minorEastAsia" w:hint="eastAsia"/>
          <w:szCs w:val="24"/>
        </w:rPr>
        <w:t>适用于整个行业；使维修</w:t>
      </w:r>
      <w:r w:rsidR="00981E14" w:rsidRPr="00981E14">
        <w:rPr>
          <w:rFonts w:eastAsiaTheme="minorEastAsia"/>
          <w:szCs w:val="24"/>
        </w:rPr>
        <w:t>公司</w:t>
      </w:r>
      <w:r>
        <w:rPr>
          <w:rFonts w:eastAsiaTheme="minorEastAsia" w:hint="eastAsia"/>
          <w:szCs w:val="24"/>
        </w:rPr>
        <w:t>放心</w:t>
      </w:r>
      <w:r w:rsidR="00DA20D3">
        <w:rPr>
          <w:rFonts w:eastAsiaTheme="minorEastAsia" w:hint="eastAsia"/>
          <w:szCs w:val="24"/>
        </w:rPr>
        <w:t>地认为</w:t>
      </w:r>
      <w:r>
        <w:rPr>
          <w:rFonts w:eastAsiaTheme="minorEastAsia" w:hint="eastAsia"/>
          <w:szCs w:val="24"/>
        </w:rPr>
        <w:t>，它们</w:t>
      </w:r>
      <w:r w:rsidR="00981E14" w:rsidRPr="00981E14">
        <w:rPr>
          <w:rFonts w:eastAsiaTheme="minorEastAsia"/>
          <w:szCs w:val="24"/>
        </w:rPr>
        <w:t>将保持竞争力</w:t>
      </w:r>
      <w:r>
        <w:rPr>
          <w:rFonts w:eastAsiaTheme="minorEastAsia" w:hint="eastAsia"/>
          <w:szCs w:val="24"/>
        </w:rPr>
        <w:t>；做出收费低廉</w:t>
      </w:r>
      <w:r w:rsidR="00981E14" w:rsidRPr="00981E14">
        <w:rPr>
          <w:rFonts w:eastAsiaTheme="minorEastAsia"/>
          <w:szCs w:val="24"/>
        </w:rPr>
        <w:t>或</w:t>
      </w:r>
      <w:r>
        <w:rPr>
          <w:rFonts w:eastAsiaTheme="minorEastAsia" w:hint="eastAsia"/>
          <w:szCs w:val="24"/>
        </w:rPr>
        <w:t>免费的</w:t>
      </w:r>
      <w:r w:rsidR="00981E14" w:rsidRPr="00981E14">
        <w:rPr>
          <w:rFonts w:eastAsiaTheme="minorEastAsia"/>
          <w:szCs w:val="24"/>
        </w:rPr>
        <w:t>实用物流</w:t>
      </w:r>
      <w:r>
        <w:rPr>
          <w:rFonts w:eastAsiaTheme="minorEastAsia" w:hint="eastAsia"/>
          <w:szCs w:val="24"/>
        </w:rPr>
        <w:t>安排，</w:t>
      </w:r>
      <w:r w:rsidR="00980441">
        <w:rPr>
          <w:rFonts w:eastAsiaTheme="minorEastAsia" w:hint="eastAsia"/>
          <w:szCs w:val="24"/>
        </w:rPr>
        <w:t>以</w:t>
      </w:r>
      <w:r w:rsidR="00981E14" w:rsidRPr="00981E14">
        <w:rPr>
          <w:rFonts w:eastAsiaTheme="minorEastAsia"/>
          <w:szCs w:val="24"/>
        </w:rPr>
        <w:t>运输和</w:t>
      </w:r>
      <w:r w:rsidR="00980441">
        <w:rPr>
          <w:rFonts w:eastAsiaTheme="minorEastAsia" w:hint="eastAsia"/>
          <w:szCs w:val="24"/>
        </w:rPr>
        <w:t>处置</w:t>
      </w:r>
      <w:r w:rsidR="00981E14" w:rsidRPr="00981E14">
        <w:rPr>
          <w:rFonts w:eastAsiaTheme="minorEastAsia"/>
          <w:szCs w:val="24"/>
        </w:rPr>
        <w:t>不能在现场重复使用的回收材料</w:t>
      </w:r>
      <w:r w:rsidR="00980441">
        <w:rPr>
          <w:rFonts w:eastAsiaTheme="minorEastAsia" w:hint="eastAsia"/>
          <w:szCs w:val="24"/>
        </w:rPr>
        <w:t>；</w:t>
      </w:r>
      <w:r w:rsidR="00981E14" w:rsidRPr="00981E14">
        <w:rPr>
          <w:rFonts w:eastAsiaTheme="minorEastAsia"/>
          <w:szCs w:val="24"/>
        </w:rPr>
        <w:t>保证</w:t>
      </w:r>
      <w:r w:rsidR="00980441">
        <w:rPr>
          <w:rFonts w:eastAsiaTheme="minorEastAsia" w:hint="eastAsia"/>
          <w:szCs w:val="24"/>
        </w:rPr>
        <w:t>对</w:t>
      </w:r>
      <w:r w:rsidR="00980441" w:rsidRPr="00981E14">
        <w:rPr>
          <w:rFonts w:eastAsiaTheme="minorEastAsia"/>
          <w:szCs w:val="24"/>
        </w:rPr>
        <w:t>回收的材料</w:t>
      </w:r>
      <w:r w:rsidR="00980441">
        <w:rPr>
          <w:rFonts w:eastAsiaTheme="minorEastAsia" w:hint="eastAsia"/>
          <w:szCs w:val="24"/>
        </w:rPr>
        <w:t>进行</w:t>
      </w:r>
      <w:r w:rsidR="00981E14" w:rsidRPr="00981E14">
        <w:rPr>
          <w:rFonts w:eastAsiaTheme="minorEastAsia"/>
          <w:szCs w:val="24"/>
        </w:rPr>
        <w:t>分析和识别。</w:t>
      </w:r>
    </w:p>
    <w:p w14:paraId="01E6B407" w14:textId="3023539E" w:rsidR="00981E14" w:rsidRPr="00981E14" w:rsidRDefault="00981E14" w:rsidP="00F80A18">
      <w:pPr>
        <w:pStyle w:val="ListParagraph"/>
        <w:numPr>
          <w:ilvl w:val="0"/>
          <w:numId w:val="11"/>
        </w:numPr>
        <w:ind w:left="0" w:firstLine="0"/>
        <w:rPr>
          <w:rFonts w:eastAsiaTheme="minorEastAsia"/>
          <w:szCs w:val="24"/>
        </w:rPr>
      </w:pPr>
      <w:r w:rsidRPr="00981E14">
        <w:rPr>
          <w:rFonts w:eastAsiaTheme="minorEastAsia"/>
          <w:szCs w:val="24"/>
        </w:rPr>
        <w:t>消耗臭氧层物质处置和销毁</w:t>
      </w:r>
      <w:r w:rsidR="00C038AA">
        <w:rPr>
          <w:rFonts w:eastAsiaTheme="minorEastAsia" w:hint="eastAsia"/>
          <w:szCs w:val="24"/>
        </w:rPr>
        <w:t>示范项目</w:t>
      </w:r>
      <w:r w:rsidRPr="00981E14">
        <w:rPr>
          <w:rFonts w:eastAsiaTheme="minorEastAsia"/>
          <w:szCs w:val="24"/>
        </w:rPr>
        <w:t>强调</w:t>
      </w:r>
      <w:r w:rsidR="00C038AA">
        <w:rPr>
          <w:rFonts w:eastAsiaTheme="minorEastAsia" w:hint="eastAsia"/>
          <w:szCs w:val="24"/>
        </w:rPr>
        <w:t>，有必要改进废料管控</w:t>
      </w:r>
      <w:r w:rsidRPr="00981E14">
        <w:rPr>
          <w:rFonts w:eastAsiaTheme="minorEastAsia"/>
          <w:szCs w:val="24"/>
        </w:rPr>
        <w:t>（即</w:t>
      </w:r>
      <w:r w:rsidR="00C038AA">
        <w:rPr>
          <w:rFonts w:eastAsiaTheme="minorEastAsia" w:hint="eastAsia"/>
          <w:szCs w:val="24"/>
        </w:rPr>
        <w:t>：</w:t>
      </w:r>
      <w:r w:rsidRPr="00981E14">
        <w:rPr>
          <w:rFonts w:eastAsiaTheme="minorEastAsia"/>
          <w:szCs w:val="24"/>
        </w:rPr>
        <w:t>化学</w:t>
      </w:r>
      <w:r w:rsidR="00C038AA">
        <w:rPr>
          <w:rFonts w:eastAsiaTheme="minorEastAsia" w:hint="eastAsia"/>
          <w:szCs w:val="24"/>
        </w:rPr>
        <w:t>废料</w:t>
      </w:r>
      <w:r w:rsidRPr="00981E14">
        <w:rPr>
          <w:rFonts w:eastAsiaTheme="minorEastAsia"/>
          <w:szCs w:val="24"/>
        </w:rPr>
        <w:t>定义和识别</w:t>
      </w:r>
      <w:r w:rsidR="00C038AA">
        <w:rPr>
          <w:rFonts w:eastAsiaTheme="minorEastAsia" w:hint="eastAsia"/>
          <w:szCs w:val="24"/>
        </w:rPr>
        <w:t>；</w:t>
      </w:r>
      <w:r w:rsidR="00F74DDC">
        <w:rPr>
          <w:rFonts w:eastAsiaTheme="minorEastAsia"/>
          <w:szCs w:val="24"/>
        </w:rPr>
        <w:t>利益攸关方</w:t>
      </w:r>
      <w:r w:rsidRPr="00981E14">
        <w:rPr>
          <w:rFonts w:eastAsiaTheme="minorEastAsia"/>
          <w:szCs w:val="24"/>
        </w:rPr>
        <w:t>的责任</w:t>
      </w:r>
      <w:r w:rsidR="00C038AA">
        <w:rPr>
          <w:rFonts w:eastAsiaTheme="minorEastAsia" w:hint="eastAsia"/>
          <w:szCs w:val="24"/>
        </w:rPr>
        <w:t>；</w:t>
      </w:r>
      <w:r w:rsidRPr="00981E14">
        <w:rPr>
          <w:rFonts w:eastAsiaTheme="minorEastAsia"/>
          <w:szCs w:val="24"/>
        </w:rPr>
        <w:t>许可</w:t>
      </w:r>
      <w:r w:rsidR="00C038AA">
        <w:rPr>
          <w:rFonts w:eastAsiaTheme="minorEastAsia" w:hint="eastAsia"/>
          <w:szCs w:val="24"/>
        </w:rPr>
        <w:t>证</w:t>
      </w:r>
      <w:r w:rsidRPr="00981E14">
        <w:rPr>
          <w:rFonts w:eastAsiaTheme="minorEastAsia"/>
          <w:szCs w:val="24"/>
        </w:rPr>
        <w:t>和标准</w:t>
      </w:r>
      <w:r w:rsidR="00C038AA">
        <w:rPr>
          <w:rFonts w:eastAsiaTheme="minorEastAsia" w:hint="eastAsia"/>
          <w:szCs w:val="24"/>
        </w:rPr>
        <w:t>；</w:t>
      </w:r>
      <w:r w:rsidRPr="00981E14">
        <w:rPr>
          <w:rFonts w:eastAsiaTheme="minorEastAsia"/>
          <w:szCs w:val="24"/>
        </w:rPr>
        <w:t>报告要求</w:t>
      </w:r>
      <w:r w:rsidR="00C038AA">
        <w:rPr>
          <w:rFonts w:eastAsiaTheme="minorEastAsia" w:hint="eastAsia"/>
          <w:szCs w:val="24"/>
        </w:rPr>
        <w:t>；维修</w:t>
      </w:r>
      <w:r w:rsidRPr="00981E14">
        <w:rPr>
          <w:rFonts w:eastAsiaTheme="minorEastAsia"/>
          <w:szCs w:val="24"/>
        </w:rPr>
        <w:t>公司</w:t>
      </w:r>
      <w:r w:rsidR="00C038AA">
        <w:rPr>
          <w:rFonts w:eastAsiaTheme="minorEastAsia" w:hint="eastAsia"/>
          <w:szCs w:val="24"/>
        </w:rPr>
        <w:t>、回收和再循环公司和消防器材强制保存记录</w:t>
      </w:r>
      <w:r w:rsidRPr="00981E14">
        <w:rPr>
          <w:rFonts w:eastAsiaTheme="minorEastAsia"/>
          <w:szCs w:val="24"/>
        </w:rPr>
        <w:t>）。</w:t>
      </w:r>
      <w:r w:rsidR="000A35A1">
        <w:rPr>
          <w:rFonts w:eastAsiaTheme="minorEastAsia" w:hint="eastAsia"/>
          <w:szCs w:val="24"/>
        </w:rPr>
        <w:t>关于</w:t>
      </w:r>
      <w:r w:rsidR="000A35A1" w:rsidRPr="00981E14">
        <w:rPr>
          <w:rFonts w:eastAsiaTheme="minorEastAsia"/>
          <w:szCs w:val="24"/>
        </w:rPr>
        <w:t>识别和</w:t>
      </w:r>
      <w:r w:rsidR="000A35A1">
        <w:rPr>
          <w:rFonts w:eastAsiaTheme="minorEastAsia" w:hint="eastAsia"/>
          <w:szCs w:val="24"/>
        </w:rPr>
        <w:t>处理废弃</w:t>
      </w:r>
      <w:r w:rsidR="000A35A1" w:rsidRPr="00981E14">
        <w:rPr>
          <w:rFonts w:eastAsiaTheme="minorEastAsia"/>
          <w:szCs w:val="24"/>
        </w:rPr>
        <w:t>消耗臭氧层物质</w:t>
      </w:r>
      <w:r w:rsidR="000A35A1">
        <w:rPr>
          <w:rFonts w:eastAsiaTheme="minorEastAsia" w:hint="eastAsia"/>
          <w:szCs w:val="24"/>
        </w:rPr>
        <w:t>的培训</w:t>
      </w:r>
      <w:r w:rsidRPr="00981E14">
        <w:rPr>
          <w:rFonts w:eastAsiaTheme="minorEastAsia"/>
          <w:szCs w:val="24"/>
        </w:rPr>
        <w:t>需要考虑到</w:t>
      </w:r>
      <w:r w:rsidR="000A35A1">
        <w:rPr>
          <w:rFonts w:eastAsiaTheme="minorEastAsia" w:hint="eastAsia"/>
          <w:szCs w:val="24"/>
        </w:rPr>
        <w:t>储存的报废</w:t>
      </w:r>
      <w:r w:rsidRPr="00981E14">
        <w:rPr>
          <w:rFonts w:eastAsiaTheme="minorEastAsia"/>
          <w:szCs w:val="24"/>
        </w:rPr>
        <w:t>制冷剂和</w:t>
      </w:r>
      <w:r w:rsidR="000A35A1">
        <w:rPr>
          <w:rFonts w:eastAsiaTheme="minorEastAsia" w:hint="eastAsia"/>
          <w:szCs w:val="24"/>
        </w:rPr>
        <w:t>废弃消耗臭氧层物质容器可能</w:t>
      </w:r>
      <w:r w:rsidRPr="00981E14">
        <w:rPr>
          <w:rFonts w:eastAsiaTheme="minorEastAsia"/>
          <w:szCs w:val="24"/>
        </w:rPr>
        <w:t>包含</w:t>
      </w:r>
      <w:r w:rsidR="000A35A1">
        <w:rPr>
          <w:rFonts w:eastAsiaTheme="minorEastAsia" w:hint="eastAsia"/>
          <w:szCs w:val="24"/>
        </w:rPr>
        <w:t>大量</w:t>
      </w:r>
      <w:r w:rsidRPr="00981E14">
        <w:rPr>
          <w:rFonts w:eastAsiaTheme="minorEastAsia"/>
          <w:szCs w:val="24"/>
        </w:rPr>
        <w:t>混合化学品，</w:t>
      </w:r>
      <w:r w:rsidR="000A35A1">
        <w:rPr>
          <w:rFonts w:eastAsiaTheme="minorEastAsia" w:hint="eastAsia"/>
          <w:szCs w:val="24"/>
        </w:rPr>
        <w:t>这些化学品无法在销毁前分离或是分离工序</w:t>
      </w:r>
      <w:r w:rsidRPr="00981E14">
        <w:rPr>
          <w:rFonts w:eastAsiaTheme="minorEastAsia"/>
          <w:szCs w:val="24"/>
        </w:rPr>
        <w:t>复杂</w:t>
      </w:r>
      <w:r w:rsidR="000A35A1">
        <w:rPr>
          <w:rFonts w:eastAsiaTheme="minorEastAsia" w:hint="eastAsia"/>
          <w:szCs w:val="24"/>
        </w:rPr>
        <w:t>，费用</w:t>
      </w:r>
      <w:r w:rsidRPr="00981E14">
        <w:rPr>
          <w:rFonts w:eastAsiaTheme="minorEastAsia"/>
          <w:szCs w:val="24"/>
        </w:rPr>
        <w:t>昂贵（例如，</w:t>
      </w:r>
      <w:r w:rsidR="000A35A1">
        <w:rPr>
          <w:rFonts w:eastAsiaTheme="minorEastAsia" w:hint="eastAsia"/>
          <w:szCs w:val="24"/>
        </w:rPr>
        <w:t>有</w:t>
      </w:r>
      <w:r w:rsidRPr="00981E14">
        <w:rPr>
          <w:rFonts w:eastAsiaTheme="minorEastAsia"/>
          <w:szCs w:val="24"/>
        </w:rPr>
        <w:t>一个机构</w:t>
      </w:r>
      <w:r w:rsidR="000A35A1">
        <w:rPr>
          <w:rFonts w:eastAsiaTheme="minorEastAsia" w:hint="eastAsia"/>
          <w:szCs w:val="24"/>
        </w:rPr>
        <w:t>报告说</w:t>
      </w:r>
      <w:r w:rsidRPr="00981E14">
        <w:rPr>
          <w:rFonts w:eastAsiaTheme="minorEastAsia"/>
          <w:szCs w:val="24"/>
        </w:rPr>
        <w:t>，未知</w:t>
      </w:r>
      <w:r w:rsidR="000A35A1">
        <w:rPr>
          <w:rFonts w:eastAsiaTheme="minorEastAsia" w:hint="eastAsia"/>
          <w:szCs w:val="24"/>
        </w:rPr>
        <w:t>废弃</w:t>
      </w:r>
      <w:r w:rsidRPr="00981E14">
        <w:rPr>
          <w:rFonts w:eastAsiaTheme="minorEastAsia"/>
          <w:szCs w:val="24"/>
        </w:rPr>
        <w:t>混合物的销毁成本</w:t>
      </w:r>
      <w:r w:rsidR="000A35A1">
        <w:rPr>
          <w:rFonts w:eastAsiaTheme="minorEastAsia" w:hint="eastAsia"/>
          <w:szCs w:val="24"/>
        </w:rPr>
        <w:t>会比平常</w:t>
      </w:r>
      <w:r w:rsidRPr="00981E14">
        <w:rPr>
          <w:rFonts w:eastAsiaTheme="minorEastAsia"/>
          <w:szCs w:val="24"/>
        </w:rPr>
        <w:t>高出</w:t>
      </w:r>
      <w:r w:rsidRPr="00981E14">
        <w:rPr>
          <w:rFonts w:eastAsiaTheme="minorEastAsia"/>
          <w:szCs w:val="24"/>
        </w:rPr>
        <w:t>25</w:t>
      </w:r>
      <w:r w:rsidR="000A35A1">
        <w:rPr>
          <w:rFonts w:eastAsiaTheme="minorEastAsia" w:hint="eastAsia"/>
          <w:szCs w:val="24"/>
        </w:rPr>
        <w:t>%</w:t>
      </w:r>
      <w:r w:rsidRPr="00981E14">
        <w:rPr>
          <w:rFonts w:eastAsiaTheme="minorEastAsia"/>
          <w:szCs w:val="24"/>
        </w:rPr>
        <w:t>至</w:t>
      </w:r>
      <w:r w:rsidRPr="00981E14">
        <w:rPr>
          <w:rFonts w:eastAsiaTheme="minorEastAsia"/>
          <w:szCs w:val="24"/>
        </w:rPr>
        <w:t>30</w:t>
      </w:r>
      <w:r w:rsidR="000A35A1">
        <w:rPr>
          <w:rFonts w:eastAsiaTheme="minorEastAsia" w:hint="eastAsia"/>
          <w:szCs w:val="24"/>
        </w:rPr>
        <w:t>%</w:t>
      </w:r>
      <w:r w:rsidRPr="00981E14">
        <w:rPr>
          <w:rFonts w:eastAsiaTheme="minorEastAsia"/>
          <w:szCs w:val="24"/>
        </w:rPr>
        <w:t>）。</w:t>
      </w:r>
    </w:p>
    <w:p w14:paraId="0A9524EC" w14:textId="59F3E24F" w:rsidR="00981E14" w:rsidRPr="00981E14" w:rsidRDefault="000A35A1" w:rsidP="00F80A18">
      <w:pPr>
        <w:pStyle w:val="ListParagraph"/>
        <w:numPr>
          <w:ilvl w:val="0"/>
          <w:numId w:val="11"/>
        </w:numPr>
        <w:ind w:left="0" w:firstLine="0"/>
        <w:rPr>
          <w:rFonts w:eastAsiaTheme="minorEastAsia"/>
          <w:szCs w:val="24"/>
        </w:rPr>
      </w:pPr>
      <w:r>
        <w:rPr>
          <w:rFonts w:eastAsiaTheme="minorEastAsia" w:hint="eastAsia"/>
          <w:szCs w:val="24"/>
        </w:rPr>
        <w:t>本地</w:t>
      </w:r>
      <w:r w:rsidR="00981E14" w:rsidRPr="00981E14">
        <w:rPr>
          <w:rFonts w:eastAsiaTheme="minorEastAsia"/>
          <w:szCs w:val="24"/>
        </w:rPr>
        <w:t>销毁设施是首选，但</w:t>
      </w:r>
      <w:r>
        <w:rPr>
          <w:rFonts w:eastAsiaTheme="minorEastAsia" w:hint="eastAsia"/>
          <w:szCs w:val="24"/>
        </w:rPr>
        <w:t>在没有这些设施或无法保证达到操作标准和环境标准的国家，出口是可行的选项。</w:t>
      </w:r>
      <w:r w:rsidR="00961AC4">
        <w:rPr>
          <w:rFonts w:eastAsiaTheme="minorEastAsia" w:hint="eastAsia"/>
          <w:szCs w:val="24"/>
        </w:rPr>
        <w:t>为了降低费用，</w:t>
      </w:r>
      <w:r>
        <w:rPr>
          <w:rFonts w:eastAsiaTheme="minorEastAsia" w:hint="eastAsia"/>
          <w:szCs w:val="24"/>
        </w:rPr>
        <w:t>建议</w:t>
      </w:r>
      <w:r w:rsidR="00961AC4">
        <w:rPr>
          <w:rFonts w:eastAsiaTheme="minorEastAsia" w:hint="eastAsia"/>
          <w:szCs w:val="24"/>
        </w:rPr>
        <w:t>提供激励措施，以便在一个国家建立多处设施。有两种经过测试的消耗臭氧层物质销毁技术证明技术性能和符合环境法规的程度都很好，然而，</w:t>
      </w:r>
      <w:r w:rsidR="004A1502">
        <w:rPr>
          <w:rFonts w:eastAsiaTheme="minorEastAsia" w:hint="eastAsia"/>
          <w:szCs w:val="24"/>
        </w:rPr>
        <w:t>水泥</w:t>
      </w:r>
      <w:r w:rsidR="00961AC4">
        <w:rPr>
          <w:rFonts w:eastAsiaTheme="minorEastAsia" w:hint="eastAsia"/>
          <w:szCs w:val="24"/>
        </w:rPr>
        <w:t>窑技术成本效益最好，在处理其他类型的危险废料方面有着良好记录。但是，</w:t>
      </w:r>
      <w:r w:rsidR="00981E14" w:rsidRPr="00981E14">
        <w:rPr>
          <w:rFonts w:eastAsiaTheme="minorEastAsia"/>
          <w:szCs w:val="24"/>
        </w:rPr>
        <w:t>必须</w:t>
      </w:r>
      <w:r w:rsidR="00961AC4">
        <w:rPr>
          <w:rFonts w:eastAsiaTheme="minorEastAsia" w:hint="eastAsia"/>
          <w:szCs w:val="24"/>
        </w:rPr>
        <w:t>做出规定，</w:t>
      </w:r>
      <w:r w:rsidR="00981E14" w:rsidRPr="00981E14">
        <w:rPr>
          <w:rFonts w:eastAsiaTheme="minorEastAsia"/>
          <w:szCs w:val="24"/>
        </w:rPr>
        <w:t>确保所有设施都</w:t>
      </w:r>
      <w:r w:rsidR="00961AC4">
        <w:rPr>
          <w:rFonts w:eastAsiaTheme="minorEastAsia" w:hint="eastAsia"/>
          <w:szCs w:val="24"/>
        </w:rPr>
        <w:t>安装</w:t>
      </w:r>
      <w:r w:rsidR="00F46B56" w:rsidRPr="00981E14">
        <w:rPr>
          <w:rFonts w:eastAsiaTheme="minorEastAsia"/>
          <w:szCs w:val="24"/>
        </w:rPr>
        <w:t>连续</w:t>
      </w:r>
      <w:r w:rsidR="00F46B56">
        <w:rPr>
          <w:rFonts w:eastAsiaTheme="minorEastAsia" w:hint="eastAsia"/>
          <w:szCs w:val="24"/>
        </w:rPr>
        <w:t>不断的</w:t>
      </w:r>
      <w:r w:rsidR="00981E14" w:rsidRPr="00981E14">
        <w:rPr>
          <w:rFonts w:eastAsiaTheme="minorEastAsia"/>
          <w:szCs w:val="24"/>
        </w:rPr>
        <w:t>排放监测系统。在</w:t>
      </w:r>
      <w:r w:rsidR="00961AC4">
        <w:rPr>
          <w:rFonts w:eastAsiaTheme="minorEastAsia" w:hint="eastAsia"/>
          <w:szCs w:val="24"/>
        </w:rPr>
        <w:t>一个</w:t>
      </w:r>
      <w:r w:rsidR="00981E14" w:rsidRPr="00981E14">
        <w:rPr>
          <w:rFonts w:eastAsiaTheme="minorEastAsia"/>
          <w:szCs w:val="24"/>
        </w:rPr>
        <w:t>国家</w:t>
      </w:r>
      <w:r w:rsidR="00961AC4">
        <w:rPr>
          <w:rFonts w:eastAsiaTheme="minorEastAsia" w:hint="eastAsia"/>
          <w:szCs w:val="24"/>
        </w:rPr>
        <w:t>，</w:t>
      </w:r>
      <w:r w:rsidR="004A1502" w:rsidRPr="004A1502">
        <w:rPr>
          <w:rFonts w:eastAsiaTheme="minorEastAsia"/>
          <w:szCs w:val="24"/>
          <w:lang w:val="en-GB"/>
        </w:rPr>
        <w:t>氩浆弧</w:t>
      </w:r>
      <w:r w:rsidR="00981E14" w:rsidRPr="00981E14">
        <w:rPr>
          <w:rFonts w:eastAsiaTheme="minorEastAsia"/>
          <w:szCs w:val="24"/>
        </w:rPr>
        <w:t>是一个尖端技术</w:t>
      </w:r>
      <w:r w:rsidR="004A1502">
        <w:rPr>
          <w:rFonts w:eastAsiaTheme="minorEastAsia" w:hint="eastAsia"/>
          <w:szCs w:val="24"/>
        </w:rPr>
        <w:t>，</w:t>
      </w:r>
      <w:r w:rsidR="004A1502">
        <w:rPr>
          <w:rFonts w:eastAsiaTheme="minorEastAsia"/>
          <w:szCs w:val="24"/>
        </w:rPr>
        <w:t>最后</w:t>
      </w:r>
      <w:r w:rsidR="004A1502" w:rsidRPr="00981E14">
        <w:rPr>
          <w:rFonts w:eastAsiaTheme="minorEastAsia"/>
          <w:szCs w:val="24"/>
        </w:rPr>
        <w:t>结果</w:t>
      </w:r>
      <w:r w:rsidR="004A1502">
        <w:rPr>
          <w:rFonts w:eastAsiaTheme="minorEastAsia" w:hint="eastAsia"/>
          <w:szCs w:val="24"/>
        </w:rPr>
        <w:t>更为</w:t>
      </w:r>
      <w:r w:rsidR="00981E14" w:rsidRPr="00981E14">
        <w:rPr>
          <w:rFonts w:eastAsiaTheme="minorEastAsia"/>
          <w:szCs w:val="24"/>
        </w:rPr>
        <w:t>清洁，但是</w:t>
      </w:r>
      <w:r w:rsidR="004A1502">
        <w:rPr>
          <w:rFonts w:eastAsiaTheme="minorEastAsia" w:hint="eastAsia"/>
          <w:szCs w:val="24"/>
        </w:rPr>
        <w:t>费用高于水泥</w:t>
      </w:r>
      <w:r w:rsidR="00981E14" w:rsidRPr="00981E14">
        <w:rPr>
          <w:rFonts w:eastAsiaTheme="minorEastAsia"/>
          <w:szCs w:val="24"/>
        </w:rPr>
        <w:t>窑，</w:t>
      </w:r>
      <w:r w:rsidR="004A1502">
        <w:rPr>
          <w:rFonts w:eastAsiaTheme="minorEastAsia" w:hint="eastAsia"/>
          <w:szCs w:val="24"/>
        </w:rPr>
        <w:t>而且该国无法进口消耗臭氧层物质进行</w:t>
      </w:r>
      <w:r w:rsidR="00981E14" w:rsidRPr="00981E14">
        <w:rPr>
          <w:rFonts w:eastAsiaTheme="minorEastAsia"/>
          <w:szCs w:val="24"/>
        </w:rPr>
        <w:t>销毁，</w:t>
      </w:r>
      <w:r w:rsidR="004A1502">
        <w:rPr>
          <w:rFonts w:eastAsiaTheme="minorEastAsia" w:hint="eastAsia"/>
          <w:szCs w:val="24"/>
        </w:rPr>
        <w:t>因为</w:t>
      </w:r>
      <w:r w:rsidR="004A1502" w:rsidRPr="00981E14">
        <w:rPr>
          <w:rFonts w:eastAsiaTheme="minorEastAsia"/>
          <w:szCs w:val="24"/>
        </w:rPr>
        <w:t>只允许</w:t>
      </w:r>
      <w:r w:rsidR="004A1502">
        <w:rPr>
          <w:rFonts w:eastAsiaTheme="minorEastAsia" w:hint="eastAsia"/>
          <w:szCs w:val="24"/>
        </w:rPr>
        <w:t>把</w:t>
      </w:r>
      <w:r w:rsidR="004A1502" w:rsidRPr="00981E14">
        <w:rPr>
          <w:rFonts w:eastAsiaTheme="minorEastAsia"/>
          <w:szCs w:val="24"/>
        </w:rPr>
        <w:t>进口</w:t>
      </w:r>
      <w:r w:rsidR="004A1502">
        <w:rPr>
          <w:rFonts w:eastAsiaTheme="minorEastAsia" w:hint="eastAsia"/>
          <w:szCs w:val="24"/>
        </w:rPr>
        <w:t>的</w:t>
      </w:r>
      <w:r w:rsidR="00981E14" w:rsidRPr="00981E14">
        <w:rPr>
          <w:rFonts w:eastAsiaTheme="minorEastAsia"/>
          <w:szCs w:val="24"/>
        </w:rPr>
        <w:t>危险</w:t>
      </w:r>
      <w:r w:rsidR="004A1502">
        <w:rPr>
          <w:rFonts w:eastAsiaTheme="minorEastAsia" w:hint="eastAsia"/>
          <w:szCs w:val="24"/>
        </w:rPr>
        <w:t>废料用于再循环</w:t>
      </w:r>
      <w:r w:rsidR="00981E14" w:rsidRPr="00981E14">
        <w:rPr>
          <w:rFonts w:eastAsiaTheme="minorEastAsia"/>
          <w:szCs w:val="24"/>
        </w:rPr>
        <w:t>。</w:t>
      </w:r>
    </w:p>
    <w:p w14:paraId="5798CB22" w14:textId="1DCEF294" w:rsidR="00FE3F40" w:rsidRDefault="00BF7C66" w:rsidP="00F80A18">
      <w:pPr>
        <w:pStyle w:val="ListParagraph"/>
        <w:numPr>
          <w:ilvl w:val="0"/>
          <w:numId w:val="11"/>
        </w:numPr>
        <w:ind w:left="0" w:firstLine="0"/>
        <w:rPr>
          <w:rFonts w:eastAsiaTheme="minorEastAsia"/>
          <w:szCs w:val="24"/>
        </w:rPr>
      </w:pPr>
      <w:r>
        <w:rPr>
          <w:rFonts w:eastAsiaTheme="minorEastAsia" w:hint="eastAsia"/>
          <w:szCs w:val="24"/>
        </w:rPr>
        <w:lastRenderedPageBreak/>
        <w:t>在为示范</w:t>
      </w:r>
      <w:r w:rsidR="00981E14" w:rsidRPr="00981E14">
        <w:rPr>
          <w:rFonts w:eastAsiaTheme="minorEastAsia"/>
          <w:szCs w:val="24"/>
        </w:rPr>
        <w:t>销毁消耗臭氧层物质项目</w:t>
      </w:r>
      <w:r>
        <w:rPr>
          <w:rFonts w:eastAsiaTheme="minorEastAsia" w:hint="eastAsia"/>
          <w:szCs w:val="24"/>
        </w:rPr>
        <w:t>提供充分经费时应考虑</w:t>
      </w:r>
      <w:r w:rsidR="00FE3F40">
        <w:rPr>
          <w:rFonts w:eastAsiaTheme="minorEastAsia" w:hint="eastAsia"/>
          <w:szCs w:val="24"/>
        </w:rPr>
        <w:t>装卸、</w:t>
      </w:r>
      <w:r w:rsidR="00981E14" w:rsidRPr="00981E14">
        <w:rPr>
          <w:rFonts w:eastAsiaTheme="minorEastAsia"/>
          <w:szCs w:val="24"/>
        </w:rPr>
        <w:t>运输和</w:t>
      </w:r>
      <w:r w:rsidR="00F46B56">
        <w:rPr>
          <w:rFonts w:eastAsiaTheme="minorEastAsia" w:hint="eastAsia"/>
          <w:szCs w:val="24"/>
        </w:rPr>
        <w:t>分配</w:t>
      </w:r>
      <w:r w:rsidR="00981E14" w:rsidRPr="00981E14">
        <w:rPr>
          <w:rFonts w:eastAsiaTheme="minorEastAsia"/>
          <w:szCs w:val="24"/>
        </w:rPr>
        <w:t>活动</w:t>
      </w:r>
      <w:r w:rsidR="00FE3F40">
        <w:rPr>
          <w:rFonts w:eastAsiaTheme="minorEastAsia" w:hint="eastAsia"/>
          <w:szCs w:val="24"/>
        </w:rPr>
        <w:t>的</w:t>
      </w:r>
      <w:r w:rsidR="00981E14" w:rsidRPr="00981E14">
        <w:rPr>
          <w:rFonts w:eastAsiaTheme="minorEastAsia"/>
          <w:szCs w:val="24"/>
        </w:rPr>
        <w:t>费用。</w:t>
      </w:r>
      <w:r w:rsidR="00FE3F40">
        <w:rPr>
          <w:rFonts w:eastAsiaTheme="minorEastAsia" w:hint="eastAsia"/>
          <w:szCs w:val="24"/>
        </w:rPr>
        <w:t>消耗臭氧层物质废料的储存方式</w:t>
      </w:r>
      <w:r w:rsidR="00981E14" w:rsidRPr="00981E14">
        <w:rPr>
          <w:rFonts w:eastAsiaTheme="minorEastAsia"/>
          <w:szCs w:val="24"/>
        </w:rPr>
        <w:t>（即，在</w:t>
      </w:r>
      <w:r w:rsidR="00FE3F40">
        <w:rPr>
          <w:rFonts w:eastAsiaTheme="minorEastAsia" w:hint="eastAsia"/>
          <w:szCs w:val="24"/>
        </w:rPr>
        <w:t>启运地装在若干</w:t>
      </w:r>
      <w:r w:rsidR="00981E14" w:rsidRPr="00981E14">
        <w:rPr>
          <w:rFonts w:eastAsiaTheme="minorEastAsia"/>
          <w:szCs w:val="24"/>
        </w:rPr>
        <w:t>压力</w:t>
      </w:r>
      <w:r w:rsidR="00FE3F40">
        <w:rPr>
          <w:rFonts w:eastAsiaTheme="minorEastAsia" w:hint="eastAsia"/>
          <w:szCs w:val="24"/>
        </w:rPr>
        <w:t>罐里</w:t>
      </w:r>
      <w:r w:rsidR="00981E14" w:rsidRPr="00981E14">
        <w:rPr>
          <w:rFonts w:eastAsiaTheme="minorEastAsia"/>
          <w:szCs w:val="24"/>
        </w:rPr>
        <w:t>）</w:t>
      </w:r>
      <w:r w:rsidR="00FE3F40">
        <w:rPr>
          <w:rFonts w:eastAsiaTheme="minorEastAsia" w:hint="eastAsia"/>
          <w:szCs w:val="24"/>
        </w:rPr>
        <w:t>影响</w:t>
      </w:r>
      <w:r w:rsidR="00981E14" w:rsidRPr="00981E14">
        <w:rPr>
          <w:rFonts w:eastAsiaTheme="minorEastAsia"/>
          <w:szCs w:val="24"/>
        </w:rPr>
        <w:t>运输成本，</w:t>
      </w:r>
      <w:r w:rsidR="00FE3F40">
        <w:rPr>
          <w:rFonts w:eastAsiaTheme="minorEastAsia" w:hint="eastAsia"/>
          <w:szCs w:val="24"/>
        </w:rPr>
        <w:t>超出</w:t>
      </w:r>
      <w:r w:rsidR="00FE3F40" w:rsidRPr="00981E14">
        <w:rPr>
          <w:rFonts w:eastAsiaTheme="minorEastAsia"/>
          <w:szCs w:val="24"/>
        </w:rPr>
        <w:t>在</w:t>
      </w:r>
      <w:r w:rsidR="00FE3F40">
        <w:rPr>
          <w:rFonts w:eastAsiaTheme="minorEastAsia" w:hint="eastAsia"/>
          <w:szCs w:val="24"/>
        </w:rPr>
        <w:t>单一</w:t>
      </w:r>
      <w:r w:rsidR="00FE3F40" w:rsidRPr="00981E14">
        <w:rPr>
          <w:rFonts w:eastAsiaTheme="minorEastAsia"/>
          <w:szCs w:val="24"/>
        </w:rPr>
        <w:t>容器</w:t>
      </w:r>
      <w:r w:rsidR="00FE3F40">
        <w:rPr>
          <w:rFonts w:eastAsiaTheme="minorEastAsia" w:hint="eastAsia"/>
          <w:szCs w:val="24"/>
        </w:rPr>
        <w:t>中运输成本的幅度</w:t>
      </w:r>
      <w:r w:rsidR="00981E14" w:rsidRPr="00981E14">
        <w:rPr>
          <w:rFonts w:eastAsiaTheme="minorEastAsia"/>
          <w:szCs w:val="24"/>
        </w:rPr>
        <w:t>可以高达</w:t>
      </w:r>
      <w:r w:rsidR="00981E14" w:rsidRPr="00981E14">
        <w:rPr>
          <w:rFonts w:eastAsiaTheme="minorEastAsia"/>
          <w:szCs w:val="24"/>
        </w:rPr>
        <w:t>30</w:t>
      </w:r>
      <w:r w:rsidR="00FE3F40">
        <w:rPr>
          <w:rFonts w:eastAsiaTheme="minorEastAsia" w:hint="eastAsia"/>
          <w:szCs w:val="24"/>
        </w:rPr>
        <w:t>%</w:t>
      </w:r>
      <w:r w:rsidR="00981E14" w:rsidRPr="00981E14">
        <w:rPr>
          <w:rFonts w:eastAsiaTheme="minorEastAsia"/>
          <w:szCs w:val="24"/>
        </w:rPr>
        <w:t>。在这方面</w:t>
      </w:r>
      <w:r w:rsidR="00FE3F40">
        <w:rPr>
          <w:rFonts w:eastAsiaTheme="minorEastAsia" w:hint="eastAsia"/>
          <w:szCs w:val="24"/>
        </w:rPr>
        <w:t>，</w:t>
      </w:r>
      <w:r w:rsidR="0094730A">
        <w:rPr>
          <w:rFonts w:eastAsiaTheme="minorEastAsia" w:hint="eastAsia"/>
          <w:szCs w:val="24"/>
        </w:rPr>
        <w:t>具有</w:t>
      </w:r>
      <w:r w:rsidR="00D11838">
        <w:rPr>
          <w:rFonts w:eastAsiaTheme="minorEastAsia" w:hint="eastAsia"/>
          <w:szCs w:val="24"/>
        </w:rPr>
        <w:t>规模经济的</w:t>
      </w:r>
      <w:r w:rsidR="00FE3F40">
        <w:rPr>
          <w:rFonts w:eastAsiaTheme="minorEastAsia" w:hint="eastAsia"/>
          <w:szCs w:val="24"/>
        </w:rPr>
        <w:t>区域项目</w:t>
      </w:r>
      <w:r w:rsidR="0094730A">
        <w:rPr>
          <w:rFonts w:eastAsiaTheme="minorEastAsia" w:hint="eastAsia"/>
          <w:szCs w:val="24"/>
        </w:rPr>
        <w:t>和环境基金可以为废弃混合物的收集、运输、集中和销毁提供高效率的融资机制，并通过补贴废料管理设施付给单个收集商的费用，来提供回收消耗臭氧层物质的可持续激励措施。</w:t>
      </w:r>
    </w:p>
    <w:p w14:paraId="648D937B" w14:textId="46A437DD" w:rsidR="00981E14" w:rsidRPr="00981E14" w:rsidRDefault="00C07A84" w:rsidP="00F80A18">
      <w:pPr>
        <w:pStyle w:val="ListParagraph"/>
        <w:numPr>
          <w:ilvl w:val="0"/>
          <w:numId w:val="11"/>
        </w:numPr>
        <w:ind w:left="0" w:firstLine="0"/>
        <w:rPr>
          <w:rFonts w:eastAsiaTheme="minorEastAsia"/>
          <w:szCs w:val="24"/>
        </w:rPr>
      </w:pPr>
      <w:r>
        <w:rPr>
          <w:rFonts w:eastAsiaTheme="minorEastAsia" w:hint="eastAsia"/>
          <w:szCs w:val="24"/>
        </w:rPr>
        <w:t>有</w:t>
      </w:r>
      <w:r w:rsidR="00981E14" w:rsidRPr="00981E14">
        <w:rPr>
          <w:rFonts w:eastAsiaTheme="minorEastAsia"/>
          <w:szCs w:val="24"/>
        </w:rPr>
        <w:t>一个项目</w:t>
      </w:r>
      <w:r>
        <w:rPr>
          <w:rFonts w:eastAsiaTheme="minorEastAsia" w:hint="eastAsia"/>
          <w:szCs w:val="24"/>
        </w:rPr>
        <w:t>表明，由于</w:t>
      </w:r>
      <w:r w:rsidR="00981E14" w:rsidRPr="00981E14">
        <w:rPr>
          <w:rFonts w:eastAsiaTheme="minorEastAsia"/>
          <w:szCs w:val="24"/>
        </w:rPr>
        <w:t>自愿碳市场的</w:t>
      </w:r>
      <w:r>
        <w:rPr>
          <w:rFonts w:eastAsiaTheme="minorEastAsia" w:hint="eastAsia"/>
          <w:szCs w:val="24"/>
        </w:rPr>
        <w:t>状况，无论处置多少</w:t>
      </w:r>
      <w:r w:rsidRPr="00981E14">
        <w:rPr>
          <w:rFonts w:eastAsiaTheme="minorEastAsia"/>
          <w:szCs w:val="24"/>
        </w:rPr>
        <w:t>消耗臭氧层物质</w:t>
      </w:r>
      <w:r>
        <w:rPr>
          <w:rFonts w:eastAsiaTheme="minorEastAsia" w:hint="eastAsia"/>
          <w:szCs w:val="24"/>
        </w:rPr>
        <w:t>，都无法产生</w:t>
      </w:r>
      <w:r w:rsidR="00981E14" w:rsidRPr="00981E14">
        <w:rPr>
          <w:rFonts w:eastAsiaTheme="minorEastAsia"/>
          <w:szCs w:val="24"/>
        </w:rPr>
        <w:t>碳</w:t>
      </w:r>
      <w:r>
        <w:rPr>
          <w:rFonts w:eastAsiaTheme="minorEastAsia" w:hint="eastAsia"/>
          <w:szCs w:val="24"/>
        </w:rPr>
        <w:t>收入</w:t>
      </w:r>
      <w:r w:rsidR="00981E14" w:rsidRPr="00981E14">
        <w:rPr>
          <w:rFonts w:eastAsiaTheme="minorEastAsia"/>
          <w:szCs w:val="24"/>
        </w:rPr>
        <w:t>。修改后的实施方案</w:t>
      </w:r>
      <w:r>
        <w:rPr>
          <w:rFonts w:eastAsiaTheme="minorEastAsia" w:hint="eastAsia"/>
          <w:szCs w:val="24"/>
        </w:rPr>
        <w:t>探讨如何以最有成本效率的方式管理所收集的消耗臭氧层物质废料，</w:t>
      </w:r>
      <w:r w:rsidR="00981E14" w:rsidRPr="00981E14">
        <w:rPr>
          <w:rFonts w:eastAsiaTheme="minorEastAsia"/>
          <w:szCs w:val="24"/>
        </w:rPr>
        <w:t>同时</w:t>
      </w:r>
      <w:r>
        <w:rPr>
          <w:rFonts w:eastAsiaTheme="minorEastAsia" w:hint="eastAsia"/>
          <w:szCs w:val="24"/>
        </w:rPr>
        <w:t>在使</w:t>
      </w:r>
      <w:r w:rsidR="00A77142">
        <w:rPr>
          <w:rFonts w:eastAsiaTheme="minorEastAsia" w:hint="eastAsia"/>
          <w:szCs w:val="24"/>
        </w:rPr>
        <w:t>有关</w:t>
      </w:r>
      <w:r>
        <w:rPr>
          <w:rFonts w:eastAsiaTheme="minorEastAsia" w:hint="eastAsia"/>
          <w:szCs w:val="24"/>
        </w:rPr>
        <w:t>国家的</w:t>
      </w:r>
      <w:r w:rsidR="00981E14" w:rsidRPr="00981E14">
        <w:rPr>
          <w:rFonts w:eastAsiaTheme="minorEastAsia"/>
          <w:szCs w:val="24"/>
        </w:rPr>
        <w:t>消耗臭氧层物质废</w:t>
      </w:r>
      <w:r>
        <w:rPr>
          <w:rFonts w:eastAsiaTheme="minorEastAsia" w:hint="eastAsia"/>
          <w:szCs w:val="24"/>
        </w:rPr>
        <w:t>料</w:t>
      </w:r>
      <w:r w:rsidR="00981E14" w:rsidRPr="00981E14">
        <w:rPr>
          <w:rFonts w:eastAsiaTheme="minorEastAsia"/>
          <w:szCs w:val="24"/>
        </w:rPr>
        <w:t>管理做法和程序与</w:t>
      </w:r>
      <w:r>
        <w:rPr>
          <w:rFonts w:eastAsiaTheme="minorEastAsia" w:hint="eastAsia"/>
          <w:szCs w:val="24"/>
        </w:rPr>
        <w:t>欧盟保持一致方面注意该国</w:t>
      </w:r>
      <w:r w:rsidRPr="00981E14">
        <w:rPr>
          <w:rFonts w:eastAsiaTheme="minorEastAsia"/>
          <w:szCs w:val="24"/>
        </w:rPr>
        <w:t>的利益</w:t>
      </w:r>
      <w:r w:rsidR="00981E14" w:rsidRPr="00981E14">
        <w:rPr>
          <w:rFonts w:eastAsiaTheme="minorEastAsia"/>
          <w:szCs w:val="24"/>
        </w:rPr>
        <w:t>。</w:t>
      </w:r>
    </w:p>
    <w:p w14:paraId="265FB675" w14:textId="653E9E88" w:rsidR="00981E14" w:rsidRPr="00981E14" w:rsidRDefault="0098560C" w:rsidP="00F80A18">
      <w:pPr>
        <w:pStyle w:val="ListParagraph"/>
        <w:numPr>
          <w:ilvl w:val="0"/>
          <w:numId w:val="11"/>
        </w:numPr>
        <w:ind w:left="0" w:firstLine="0"/>
        <w:rPr>
          <w:rFonts w:eastAsiaTheme="minorEastAsia"/>
          <w:szCs w:val="24"/>
        </w:rPr>
      </w:pPr>
      <w:r w:rsidRPr="00981E14">
        <w:rPr>
          <w:rFonts w:eastAsiaTheme="minorEastAsia"/>
          <w:szCs w:val="24"/>
        </w:rPr>
        <w:t>应该</w:t>
      </w:r>
      <w:r>
        <w:rPr>
          <w:rFonts w:eastAsiaTheme="minorEastAsia" w:hint="eastAsia"/>
          <w:szCs w:val="24"/>
        </w:rPr>
        <w:t>对</w:t>
      </w:r>
      <w:r w:rsidR="00E5593E">
        <w:rPr>
          <w:rFonts w:eastAsiaTheme="minorEastAsia" w:hint="eastAsia"/>
          <w:szCs w:val="24"/>
        </w:rPr>
        <w:t>非正规部门</w:t>
      </w:r>
      <w:r>
        <w:rPr>
          <w:rFonts w:eastAsiaTheme="minorEastAsia" w:hint="eastAsia"/>
          <w:szCs w:val="24"/>
        </w:rPr>
        <w:t>实行管制，因为该</w:t>
      </w:r>
      <w:r w:rsidRPr="00981E14">
        <w:rPr>
          <w:rFonts w:eastAsiaTheme="minorEastAsia"/>
          <w:szCs w:val="24"/>
        </w:rPr>
        <w:t>部门</w:t>
      </w:r>
      <w:r>
        <w:rPr>
          <w:rFonts w:eastAsiaTheme="minorEastAsia" w:hint="eastAsia"/>
          <w:szCs w:val="24"/>
        </w:rPr>
        <w:t>也带来一些障碍：收集商</w:t>
      </w:r>
      <w:r w:rsidR="00981E14" w:rsidRPr="00981E14">
        <w:rPr>
          <w:rFonts w:eastAsiaTheme="minorEastAsia"/>
          <w:szCs w:val="24"/>
        </w:rPr>
        <w:t>删除</w:t>
      </w:r>
      <w:r>
        <w:rPr>
          <w:rFonts w:eastAsiaTheme="minorEastAsia" w:hint="eastAsia"/>
          <w:szCs w:val="24"/>
        </w:rPr>
        <w:t>零部件</w:t>
      </w:r>
      <w:r w:rsidRPr="00981E14">
        <w:rPr>
          <w:rFonts w:eastAsiaTheme="minorEastAsia"/>
          <w:szCs w:val="24"/>
        </w:rPr>
        <w:t>（即，压缩机</w:t>
      </w:r>
      <w:r>
        <w:rPr>
          <w:rFonts w:eastAsiaTheme="minorEastAsia" w:hint="eastAsia"/>
          <w:szCs w:val="24"/>
        </w:rPr>
        <w:t>、电动机以及</w:t>
      </w:r>
      <w:r w:rsidRPr="00981E14">
        <w:rPr>
          <w:rFonts w:eastAsiaTheme="minorEastAsia"/>
          <w:szCs w:val="24"/>
        </w:rPr>
        <w:t>诸如铜线和管道</w:t>
      </w:r>
      <w:r>
        <w:rPr>
          <w:rFonts w:eastAsiaTheme="minorEastAsia" w:hint="eastAsia"/>
          <w:szCs w:val="24"/>
        </w:rPr>
        <w:t>这样的</w:t>
      </w:r>
      <w:r w:rsidRPr="00981E14">
        <w:rPr>
          <w:rFonts w:eastAsiaTheme="minorEastAsia"/>
          <w:szCs w:val="24"/>
        </w:rPr>
        <w:t>金属）</w:t>
      </w:r>
      <w:r>
        <w:rPr>
          <w:rFonts w:eastAsiaTheme="minorEastAsia" w:hint="eastAsia"/>
          <w:szCs w:val="24"/>
        </w:rPr>
        <w:t>用于</w:t>
      </w:r>
      <w:r w:rsidR="00981E14" w:rsidRPr="00981E14">
        <w:rPr>
          <w:rFonts w:eastAsiaTheme="minorEastAsia"/>
          <w:szCs w:val="24"/>
        </w:rPr>
        <w:t>出售，导致过时</w:t>
      </w:r>
      <w:r>
        <w:rPr>
          <w:rFonts w:eastAsiaTheme="minorEastAsia" w:hint="eastAsia"/>
          <w:szCs w:val="24"/>
        </w:rPr>
        <w:t>电器</w:t>
      </w:r>
      <w:r w:rsidR="00981E14" w:rsidRPr="00981E14">
        <w:rPr>
          <w:rFonts w:eastAsiaTheme="minorEastAsia"/>
          <w:szCs w:val="24"/>
        </w:rPr>
        <w:t>和车辆中留下的</w:t>
      </w:r>
      <w:r w:rsidRPr="00981E14">
        <w:rPr>
          <w:rFonts w:eastAsiaTheme="minorEastAsia"/>
          <w:szCs w:val="24"/>
        </w:rPr>
        <w:t>制冷剂</w:t>
      </w:r>
      <w:r w:rsidR="00981E14" w:rsidRPr="00981E14">
        <w:rPr>
          <w:rFonts w:eastAsiaTheme="minorEastAsia"/>
          <w:szCs w:val="24"/>
        </w:rPr>
        <w:t>非常少。这</w:t>
      </w:r>
      <w:r>
        <w:rPr>
          <w:rFonts w:eastAsiaTheme="minorEastAsia" w:hint="eastAsia"/>
          <w:szCs w:val="24"/>
        </w:rPr>
        <w:t>使得可以收集的消耗臭氧层物质废料大大少于</w:t>
      </w:r>
      <w:r w:rsidR="00981E14" w:rsidRPr="00981E14">
        <w:rPr>
          <w:rFonts w:eastAsiaTheme="minorEastAsia"/>
          <w:szCs w:val="24"/>
        </w:rPr>
        <w:t>估计</w:t>
      </w:r>
      <w:r>
        <w:rPr>
          <w:rFonts w:eastAsiaTheme="minorEastAsia" w:hint="eastAsia"/>
          <w:szCs w:val="24"/>
        </w:rPr>
        <w:t>数的</w:t>
      </w:r>
      <w:r w:rsidR="00981E14" w:rsidRPr="00981E14">
        <w:rPr>
          <w:rFonts w:eastAsiaTheme="minorEastAsia"/>
          <w:szCs w:val="24"/>
        </w:rPr>
        <w:t>问题</w:t>
      </w:r>
      <w:r>
        <w:rPr>
          <w:rFonts w:eastAsiaTheme="minorEastAsia" w:hint="eastAsia"/>
          <w:szCs w:val="24"/>
        </w:rPr>
        <w:t>更为严重</w:t>
      </w:r>
      <w:r w:rsidR="00981E14" w:rsidRPr="00981E14">
        <w:rPr>
          <w:rFonts w:eastAsiaTheme="minorEastAsia"/>
          <w:szCs w:val="24"/>
        </w:rPr>
        <w:t>，</w:t>
      </w:r>
      <w:r>
        <w:rPr>
          <w:rFonts w:eastAsiaTheme="minorEastAsia" w:hint="eastAsia"/>
          <w:szCs w:val="24"/>
        </w:rPr>
        <w:t>并导致重新</w:t>
      </w:r>
      <w:r w:rsidR="00981E14" w:rsidRPr="00981E14">
        <w:rPr>
          <w:rFonts w:eastAsiaTheme="minorEastAsia"/>
          <w:szCs w:val="24"/>
        </w:rPr>
        <w:t>设计</w:t>
      </w:r>
      <w:r>
        <w:rPr>
          <w:rFonts w:eastAsiaTheme="minorEastAsia" w:hint="eastAsia"/>
          <w:szCs w:val="24"/>
        </w:rPr>
        <w:t>处置战略</w:t>
      </w:r>
      <w:r w:rsidR="00981E14" w:rsidRPr="00981E14">
        <w:rPr>
          <w:rFonts w:eastAsiaTheme="minorEastAsia"/>
          <w:szCs w:val="24"/>
        </w:rPr>
        <w:t>。</w:t>
      </w:r>
    </w:p>
    <w:p w14:paraId="40E75D5A" w14:textId="302CE4F7" w:rsidR="00981E14" w:rsidRPr="00D11DB9" w:rsidRDefault="00EB338C" w:rsidP="00F80A18">
      <w:pPr>
        <w:pStyle w:val="ListParagraph"/>
        <w:numPr>
          <w:ilvl w:val="0"/>
          <w:numId w:val="11"/>
        </w:numPr>
        <w:ind w:left="0" w:firstLine="0"/>
        <w:rPr>
          <w:rFonts w:eastAsiaTheme="minorEastAsia"/>
          <w:szCs w:val="24"/>
        </w:rPr>
      </w:pPr>
      <w:r w:rsidRPr="00D11DB9">
        <w:rPr>
          <w:rFonts w:eastAsiaTheme="minorEastAsia" w:hint="eastAsia"/>
          <w:szCs w:val="24"/>
        </w:rPr>
        <w:t>应该鼓励按时间表进行环境视察，检查设备记录并培训环境视察员。</w:t>
      </w:r>
      <w:r w:rsidR="00D11DB9" w:rsidRPr="00D11DB9">
        <w:rPr>
          <w:rFonts w:eastAsiaTheme="minorEastAsia"/>
          <w:szCs w:val="24"/>
        </w:rPr>
        <w:t>可能</w:t>
      </w:r>
      <w:r w:rsidR="00D11DB9" w:rsidRPr="00D11DB9">
        <w:rPr>
          <w:rFonts w:eastAsiaTheme="minorEastAsia" w:hint="eastAsia"/>
          <w:szCs w:val="24"/>
        </w:rPr>
        <w:t>通过</w:t>
      </w:r>
      <w:r w:rsidR="00981E14" w:rsidRPr="00D11DB9">
        <w:rPr>
          <w:rFonts w:eastAsiaTheme="minorEastAsia"/>
          <w:szCs w:val="24"/>
        </w:rPr>
        <w:t>对</w:t>
      </w:r>
      <w:r w:rsidR="00D11DB9" w:rsidRPr="00D11DB9">
        <w:rPr>
          <w:rFonts w:eastAsiaTheme="minorEastAsia" w:hint="eastAsia"/>
          <w:szCs w:val="24"/>
        </w:rPr>
        <w:t>助长</w:t>
      </w:r>
      <w:r w:rsidR="00981E14" w:rsidRPr="00D11DB9">
        <w:rPr>
          <w:rFonts w:eastAsiaTheme="minorEastAsia"/>
          <w:szCs w:val="24"/>
        </w:rPr>
        <w:t>臭氧层消耗和气候变化的制冷剂征收环境税</w:t>
      </w:r>
      <w:r w:rsidR="00D11DB9" w:rsidRPr="00D11DB9">
        <w:rPr>
          <w:rFonts w:eastAsiaTheme="minorEastAsia" w:hint="eastAsia"/>
          <w:szCs w:val="24"/>
        </w:rPr>
        <w:t>来</w:t>
      </w:r>
      <w:r w:rsidR="00981E14" w:rsidRPr="00D11DB9">
        <w:rPr>
          <w:rFonts w:eastAsiaTheme="minorEastAsia"/>
          <w:szCs w:val="24"/>
        </w:rPr>
        <w:t>为环境基金</w:t>
      </w:r>
      <w:r w:rsidR="00D11DB9" w:rsidRPr="00D11DB9">
        <w:rPr>
          <w:rFonts w:eastAsiaTheme="minorEastAsia" w:hint="eastAsia"/>
          <w:szCs w:val="24"/>
        </w:rPr>
        <w:t>筹资</w:t>
      </w:r>
      <w:r w:rsidR="00981E14" w:rsidRPr="00D11DB9">
        <w:rPr>
          <w:rFonts w:eastAsiaTheme="minorEastAsia"/>
          <w:szCs w:val="24"/>
        </w:rPr>
        <w:t>，</w:t>
      </w:r>
      <w:r w:rsidR="00D11DB9" w:rsidRPr="00D11DB9">
        <w:rPr>
          <w:rFonts w:eastAsiaTheme="minorEastAsia" w:hint="eastAsia"/>
          <w:szCs w:val="24"/>
        </w:rPr>
        <w:t>以便为</w:t>
      </w:r>
      <w:r w:rsidR="00981E14" w:rsidRPr="00D11DB9">
        <w:rPr>
          <w:rFonts w:eastAsiaTheme="minorEastAsia"/>
          <w:szCs w:val="24"/>
        </w:rPr>
        <w:t>可持续</w:t>
      </w:r>
      <w:r w:rsidR="00D11DB9" w:rsidRPr="00D11DB9">
        <w:rPr>
          <w:rFonts w:eastAsiaTheme="minorEastAsia" w:hint="eastAsia"/>
          <w:szCs w:val="24"/>
        </w:rPr>
        <w:t>的废弃</w:t>
      </w:r>
      <w:r w:rsidR="00981E14" w:rsidRPr="00D11DB9">
        <w:rPr>
          <w:rFonts w:eastAsiaTheme="minorEastAsia"/>
          <w:szCs w:val="24"/>
        </w:rPr>
        <w:t>制冷剂</w:t>
      </w:r>
      <w:r w:rsidR="00D11DB9" w:rsidRPr="00D11DB9">
        <w:rPr>
          <w:rFonts w:eastAsiaTheme="minorEastAsia"/>
          <w:szCs w:val="24"/>
        </w:rPr>
        <w:t>处置</w:t>
      </w:r>
      <w:r w:rsidR="00D11DB9" w:rsidRPr="00D11DB9">
        <w:rPr>
          <w:rFonts w:eastAsiaTheme="minorEastAsia" w:hint="eastAsia"/>
          <w:szCs w:val="24"/>
        </w:rPr>
        <w:t>提供资金</w:t>
      </w:r>
      <w:r w:rsidR="00981E14" w:rsidRPr="00D11DB9">
        <w:rPr>
          <w:rFonts w:eastAsiaTheme="minorEastAsia"/>
          <w:szCs w:val="24"/>
        </w:rPr>
        <w:t>。</w:t>
      </w:r>
    </w:p>
    <w:p w14:paraId="06F51E0A" w14:textId="054FF542" w:rsidR="00981E14" w:rsidRPr="00D95C69" w:rsidRDefault="00981E14" w:rsidP="00F80A18">
      <w:pPr>
        <w:pStyle w:val="ListParagraph"/>
        <w:numPr>
          <w:ilvl w:val="0"/>
          <w:numId w:val="11"/>
        </w:numPr>
        <w:ind w:left="0" w:firstLine="0"/>
        <w:rPr>
          <w:rFonts w:eastAsiaTheme="minorEastAsia"/>
          <w:szCs w:val="24"/>
        </w:rPr>
      </w:pPr>
      <w:r w:rsidRPr="00981E14">
        <w:rPr>
          <w:rFonts w:eastAsiaTheme="minorEastAsia"/>
          <w:szCs w:val="24"/>
        </w:rPr>
        <w:t>在</w:t>
      </w:r>
      <w:r w:rsidR="009D4BE8" w:rsidRPr="00981E14">
        <w:rPr>
          <w:rFonts w:eastAsiaTheme="minorEastAsia"/>
          <w:szCs w:val="24"/>
        </w:rPr>
        <w:t>高环境温度</w:t>
      </w:r>
      <w:r w:rsidR="009D4BE8">
        <w:rPr>
          <w:rFonts w:eastAsiaTheme="minorEastAsia" w:hint="eastAsia"/>
          <w:szCs w:val="24"/>
        </w:rPr>
        <w:t>空调方面</w:t>
      </w:r>
      <w:r w:rsidRPr="00981E14">
        <w:rPr>
          <w:rFonts w:eastAsiaTheme="minorEastAsia"/>
          <w:szCs w:val="24"/>
        </w:rPr>
        <w:t>推广低</w:t>
      </w:r>
      <w:r w:rsidR="009D4BE8">
        <w:rPr>
          <w:rFonts w:eastAsiaTheme="minorEastAsia" w:hint="eastAsia"/>
          <w:szCs w:val="24"/>
        </w:rPr>
        <w:t>全球升温潜能值</w:t>
      </w:r>
      <w:r w:rsidRPr="00981E14">
        <w:rPr>
          <w:rFonts w:eastAsiaTheme="minorEastAsia"/>
          <w:szCs w:val="24"/>
        </w:rPr>
        <w:t>制冷剂</w:t>
      </w:r>
      <w:r w:rsidR="009D4BE8">
        <w:rPr>
          <w:rFonts w:eastAsiaTheme="minorEastAsia" w:hint="eastAsia"/>
          <w:szCs w:val="24"/>
        </w:rPr>
        <w:t>的工作发现，一些潜在的替代品的</w:t>
      </w:r>
      <w:r w:rsidRPr="00981E14">
        <w:rPr>
          <w:rFonts w:eastAsiaTheme="minorEastAsia"/>
          <w:szCs w:val="24"/>
        </w:rPr>
        <w:t>冷却能力和能效</w:t>
      </w:r>
      <w:r w:rsidR="009D4BE8">
        <w:rPr>
          <w:rFonts w:eastAsiaTheme="minorEastAsia" w:hint="eastAsia"/>
          <w:szCs w:val="24"/>
        </w:rPr>
        <w:t>接近</w:t>
      </w:r>
      <w:r w:rsidRPr="00981E14">
        <w:rPr>
          <w:rFonts w:eastAsiaTheme="minorEastAsia"/>
          <w:szCs w:val="24"/>
        </w:rPr>
        <w:t>（甚至</w:t>
      </w:r>
      <w:r w:rsidR="009D4BE8">
        <w:rPr>
          <w:rFonts w:eastAsiaTheme="minorEastAsia" w:hint="eastAsia"/>
          <w:szCs w:val="24"/>
        </w:rPr>
        <w:t>超过</w:t>
      </w:r>
      <w:r w:rsidRPr="00981E14">
        <w:rPr>
          <w:rFonts w:eastAsiaTheme="minorEastAsia"/>
          <w:szCs w:val="24"/>
        </w:rPr>
        <w:t>）基线制冷剂，</w:t>
      </w:r>
      <w:r w:rsidR="009D4BE8">
        <w:rPr>
          <w:rFonts w:eastAsiaTheme="minorEastAsia" w:hint="eastAsia"/>
          <w:szCs w:val="24"/>
        </w:rPr>
        <w:t>如果经过进一步加工</w:t>
      </w:r>
      <w:r w:rsidRPr="00981E14">
        <w:rPr>
          <w:rFonts w:eastAsiaTheme="minorEastAsia"/>
          <w:szCs w:val="24"/>
        </w:rPr>
        <w:t>，</w:t>
      </w:r>
      <w:r w:rsidR="009D4BE8">
        <w:rPr>
          <w:rFonts w:eastAsiaTheme="minorEastAsia" w:hint="eastAsia"/>
          <w:szCs w:val="24"/>
        </w:rPr>
        <w:t>可以成为很好的</w:t>
      </w:r>
      <w:r w:rsidRPr="00981E14">
        <w:rPr>
          <w:rFonts w:eastAsiaTheme="minorEastAsia"/>
          <w:szCs w:val="24"/>
        </w:rPr>
        <w:t>HCFC-22</w:t>
      </w:r>
      <w:r w:rsidRPr="00981E14">
        <w:rPr>
          <w:rFonts w:eastAsiaTheme="minorEastAsia"/>
          <w:szCs w:val="24"/>
        </w:rPr>
        <w:t>替代品。</w:t>
      </w:r>
      <w:r w:rsidR="009D4BE8">
        <w:rPr>
          <w:rFonts w:eastAsiaTheme="minorEastAsia" w:hint="eastAsia"/>
          <w:szCs w:val="24"/>
        </w:rPr>
        <w:t>需要增进</w:t>
      </w:r>
      <w:r w:rsidR="009D4BE8" w:rsidRPr="009D4BE8">
        <w:rPr>
          <w:rFonts w:eastAsiaTheme="minorEastAsia"/>
          <w:szCs w:val="24"/>
          <w:lang w:val="en-GB"/>
        </w:rPr>
        <w:t>高环境温度</w:t>
      </w:r>
      <w:r w:rsidRPr="00981E14">
        <w:rPr>
          <w:rFonts w:eastAsiaTheme="minorEastAsia"/>
          <w:szCs w:val="24"/>
        </w:rPr>
        <w:t>国家</w:t>
      </w:r>
      <w:r w:rsidR="009D4BE8">
        <w:rPr>
          <w:rFonts w:eastAsiaTheme="minorEastAsia" w:hint="eastAsia"/>
          <w:szCs w:val="24"/>
        </w:rPr>
        <w:t>本地</w:t>
      </w:r>
      <w:r w:rsidRPr="00981E14">
        <w:rPr>
          <w:rFonts w:eastAsiaTheme="minorEastAsia"/>
          <w:szCs w:val="24"/>
        </w:rPr>
        <w:t>空调行业的研发能力</w:t>
      </w:r>
      <w:r w:rsidR="009D4BE8">
        <w:rPr>
          <w:rFonts w:eastAsiaTheme="minorEastAsia" w:hint="eastAsia"/>
          <w:szCs w:val="24"/>
        </w:rPr>
        <w:t>，以重新设计和优化具有本国特点的</w:t>
      </w:r>
      <w:r w:rsidRPr="00981E14">
        <w:rPr>
          <w:rFonts w:eastAsiaTheme="minorEastAsia"/>
          <w:szCs w:val="24"/>
        </w:rPr>
        <w:t>使用低</w:t>
      </w:r>
      <w:r w:rsidR="009D4BE8">
        <w:rPr>
          <w:rFonts w:eastAsiaTheme="minorEastAsia" w:hint="eastAsia"/>
          <w:szCs w:val="24"/>
        </w:rPr>
        <w:t>全球升温潜能值</w:t>
      </w:r>
      <w:r w:rsidRPr="00981E14">
        <w:rPr>
          <w:rFonts w:eastAsiaTheme="minorEastAsia"/>
          <w:szCs w:val="24"/>
        </w:rPr>
        <w:t>替代品</w:t>
      </w:r>
      <w:r w:rsidR="009D4BE8">
        <w:rPr>
          <w:rFonts w:eastAsiaTheme="minorEastAsia" w:hint="eastAsia"/>
          <w:szCs w:val="24"/>
        </w:rPr>
        <w:t>的产品</w:t>
      </w:r>
      <w:r w:rsidRPr="00981E14">
        <w:rPr>
          <w:rFonts w:eastAsiaTheme="minorEastAsia"/>
          <w:szCs w:val="24"/>
        </w:rPr>
        <w:t>，</w:t>
      </w:r>
      <w:r w:rsidR="009D4BE8">
        <w:rPr>
          <w:rFonts w:eastAsiaTheme="minorEastAsia" w:hint="eastAsia"/>
          <w:szCs w:val="24"/>
        </w:rPr>
        <w:t>这些特点的例子包括</w:t>
      </w:r>
      <w:r w:rsidRPr="00981E14">
        <w:rPr>
          <w:rFonts w:eastAsiaTheme="minorEastAsia"/>
          <w:szCs w:val="24"/>
        </w:rPr>
        <w:t>易燃性</w:t>
      </w:r>
      <w:r w:rsidR="009D4BE8">
        <w:rPr>
          <w:rFonts w:eastAsiaTheme="minorEastAsia" w:hint="eastAsia"/>
          <w:szCs w:val="24"/>
        </w:rPr>
        <w:t>、</w:t>
      </w:r>
      <w:r w:rsidRPr="00981E14">
        <w:rPr>
          <w:rFonts w:eastAsiaTheme="minorEastAsia"/>
          <w:szCs w:val="24"/>
        </w:rPr>
        <w:t>更高的压力</w:t>
      </w:r>
      <w:r w:rsidR="009D4BE8">
        <w:rPr>
          <w:rFonts w:eastAsiaTheme="minorEastAsia" w:hint="eastAsia"/>
          <w:szCs w:val="24"/>
        </w:rPr>
        <w:t>、</w:t>
      </w:r>
      <w:r w:rsidRPr="00981E14">
        <w:rPr>
          <w:rFonts w:eastAsiaTheme="minorEastAsia"/>
          <w:szCs w:val="24"/>
        </w:rPr>
        <w:t>温度滑移</w:t>
      </w:r>
      <w:r w:rsidR="009D4BE8">
        <w:rPr>
          <w:rFonts w:eastAsiaTheme="minorEastAsia" w:hint="eastAsia"/>
          <w:szCs w:val="24"/>
        </w:rPr>
        <w:t>和过高</w:t>
      </w:r>
      <w:r w:rsidR="00D95C69">
        <w:rPr>
          <w:rFonts w:eastAsiaTheme="minorEastAsia" w:hint="eastAsia"/>
          <w:szCs w:val="24"/>
        </w:rPr>
        <w:t>的</w:t>
      </w:r>
      <w:r w:rsidR="009D4BE8" w:rsidRPr="00D95C69">
        <w:rPr>
          <w:rFonts w:eastAsiaTheme="minorEastAsia" w:hint="eastAsia"/>
          <w:szCs w:val="24"/>
        </w:rPr>
        <w:t>排放</w:t>
      </w:r>
      <w:r w:rsidRPr="00D95C69">
        <w:rPr>
          <w:rFonts w:eastAsiaTheme="minorEastAsia"/>
          <w:szCs w:val="24"/>
        </w:rPr>
        <w:t>温度。然而，</w:t>
      </w:r>
      <w:r w:rsidR="007541DE" w:rsidRPr="00D95C69">
        <w:rPr>
          <w:rFonts w:eastAsiaTheme="minorEastAsia" w:hint="eastAsia"/>
          <w:szCs w:val="24"/>
        </w:rPr>
        <w:t>在</w:t>
      </w:r>
      <w:r w:rsidRPr="00D95C69">
        <w:rPr>
          <w:rFonts w:eastAsiaTheme="minorEastAsia"/>
          <w:szCs w:val="24"/>
        </w:rPr>
        <w:t>国际和</w:t>
      </w:r>
      <w:r w:rsidR="007541DE" w:rsidRPr="00D95C69">
        <w:rPr>
          <w:rFonts w:eastAsiaTheme="minorEastAsia" w:hint="eastAsia"/>
          <w:szCs w:val="24"/>
        </w:rPr>
        <w:t>区域</w:t>
      </w:r>
      <w:r w:rsidRPr="00D95C69">
        <w:rPr>
          <w:rFonts w:eastAsiaTheme="minorEastAsia"/>
          <w:szCs w:val="24"/>
        </w:rPr>
        <w:t>市场稳定</w:t>
      </w:r>
      <w:r w:rsidR="007541DE" w:rsidRPr="00D95C69">
        <w:rPr>
          <w:rFonts w:eastAsiaTheme="minorEastAsia" w:hint="eastAsia"/>
          <w:szCs w:val="24"/>
        </w:rPr>
        <w:t>下来，集中于一组数目有限的</w:t>
      </w:r>
      <w:r w:rsidRPr="00D95C69">
        <w:rPr>
          <w:rFonts w:eastAsiaTheme="minorEastAsia"/>
          <w:szCs w:val="24"/>
        </w:rPr>
        <w:t>替代制冷剂</w:t>
      </w:r>
      <w:r w:rsidR="007541DE" w:rsidRPr="00D95C69">
        <w:rPr>
          <w:rFonts w:eastAsiaTheme="minorEastAsia" w:hint="eastAsia"/>
          <w:szCs w:val="24"/>
        </w:rPr>
        <w:t>之前，</w:t>
      </w:r>
      <w:r w:rsidR="007541DE" w:rsidRPr="00D95C69">
        <w:rPr>
          <w:rFonts w:eastAsiaTheme="minorEastAsia"/>
          <w:szCs w:val="24"/>
        </w:rPr>
        <w:t>诸如知识产权</w:t>
      </w:r>
      <w:r w:rsidR="007541DE" w:rsidRPr="00D95C69">
        <w:rPr>
          <w:rFonts w:eastAsiaTheme="minorEastAsia" w:hint="eastAsia"/>
          <w:szCs w:val="24"/>
        </w:rPr>
        <w:t>这样的经济和</w:t>
      </w:r>
      <w:r w:rsidR="007541DE" w:rsidRPr="00D95C69">
        <w:rPr>
          <w:rFonts w:eastAsiaTheme="minorEastAsia"/>
          <w:szCs w:val="24"/>
        </w:rPr>
        <w:t>技术转让</w:t>
      </w:r>
      <w:r w:rsidR="007541DE" w:rsidRPr="00D95C69">
        <w:rPr>
          <w:rFonts w:eastAsiaTheme="minorEastAsia" w:hint="eastAsia"/>
          <w:szCs w:val="24"/>
        </w:rPr>
        <w:t>壁垒</w:t>
      </w:r>
      <w:r w:rsidR="007541DE" w:rsidRPr="00D95C69">
        <w:rPr>
          <w:rFonts w:eastAsiaTheme="minorEastAsia"/>
          <w:szCs w:val="24"/>
        </w:rPr>
        <w:t>仍将是一个问题。</w:t>
      </w:r>
      <w:r w:rsidRPr="00D95C69">
        <w:rPr>
          <w:rFonts w:eastAsiaTheme="minorEastAsia"/>
          <w:szCs w:val="24"/>
        </w:rPr>
        <w:t>需要</w:t>
      </w:r>
      <w:r w:rsidR="007541DE" w:rsidRPr="00D95C69">
        <w:rPr>
          <w:rFonts w:eastAsiaTheme="minorEastAsia" w:hint="eastAsia"/>
          <w:szCs w:val="24"/>
        </w:rPr>
        <w:t>采用一个安排得当</w:t>
      </w:r>
      <w:r w:rsidR="007541DE" w:rsidRPr="00D95C69">
        <w:rPr>
          <w:rFonts w:eastAsiaTheme="minorEastAsia"/>
          <w:szCs w:val="24"/>
        </w:rPr>
        <w:t>的方法</w:t>
      </w:r>
      <w:r w:rsidR="007541DE" w:rsidRPr="00D95C69">
        <w:rPr>
          <w:rFonts w:eastAsiaTheme="minorEastAsia" w:hint="eastAsia"/>
          <w:szCs w:val="24"/>
        </w:rPr>
        <w:t>，在低全球升温潜能值替代品方面应对</w:t>
      </w:r>
      <w:r w:rsidRPr="00D95C69">
        <w:rPr>
          <w:rFonts w:eastAsiaTheme="minorEastAsia"/>
          <w:szCs w:val="24"/>
        </w:rPr>
        <w:t>快速</w:t>
      </w:r>
      <w:r w:rsidR="007541DE" w:rsidRPr="00D95C69">
        <w:rPr>
          <w:rFonts w:eastAsiaTheme="minorEastAsia" w:hint="eastAsia"/>
          <w:szCs w:val="24"/>
        </w:rPr>
        <w:t>进展</w:t>
      </w:r>
      <w:r w:rsidRPr="00D95C69">
        <w:rPr>
          <w:rFonts w:eastAsiaTheme="minorEastAsia"/>
          <w:szCs w:val="24"/>
        </w:rPr>
        <w:t>的能效标准</w:t>
      </w:r>
      <w:r w:rsidR="007541DE" w:rsidRPr="00D95C69">
        <w:rPr>
          <w:rFonts w:eastAsiaTheme="minorEastAsia" w:hint="eastAsia"/>
          <w:szCs w:val="24"/>
        </w:rPr>
        <w:t>，以避免推广那些当前可以通过商业渠道获取的全球升温潜能值较高的替代品。除了能效</w:t>
      </w:r>
      <w:r w:rsidRPr="00D95C69">
        <w:rPr>
          <w:rFonts w:eastAsiaTheme="minorEastAsia"/>
          <w:szCs w:val="24"/>
        </w:rPr>
        <w:t>压力外，全球</w:t>
      </w:r>
      <w:r w:rsidR="007541DE" w:rsidRPr="00D95C69">
        <w:rPr>
          <w:rFonts w:eastAsiaTheme="minorEastAsia" w:hint="eastAsia"/>
          <w:szCs w:val="24"/>
        </w:rPr>
        <w:t>改用</w:t>
      </w:r>
      <w:r w:rsidRPr="00D95C69">
        <w:rPr>
          <w:rFonts w:eastAsiaTheme="minorEastAsia"/>
          <w:szCs w:val="24"/>
        </w:rPr>
        <w:t>氢氟碳化合物的</w:t>
      </w:r>
      <w:r w:rsidR="007541DE" w:rsidRPr="00D95C69">
        <w:rPr>
          <w:rFonts w:eastAsiaTheme="minorEastAsia" w:hint="eastAsia"/>
          <w:szCs w:val="24"/>
        </w:rPr>
        <w:t>趋势</w:t>
      </w:r>
      <w:r w:rsidRPr="00D95C69">
        <w:rPr>
          <w:rFonts w:eastAsiaTheme="minorEastAsia"/>
          <w:szCs w:val="24"/>
        </w:rPr>
        <w:t>可能为扩大非</w:t>
      </w:r>
      <w:r w:rsidR="007541DE" w:rsidRPr="00D95C69">
        <w:rPr>
          <w:rFonts w:eastAsiaTheme="minorEastAsia" w:hint="eastAsia"/>
          <w:szCs w:val="24"/>
        </w:rPr>
        <w:t>常规分区</w:t>
      </w:r>
      <w:r w:rsidRPr="00D95C69">
        <w:rPr>
          <w:rFonts w:eastAsiaTheme="minorEastAsia"/>
          <w:szCs w:val="24"/>
        </w:rPr>
        <w:t>冷却厂的</w:t>
      </w:r>
      <w:r w:rsidR="007541DE" w:rsidRPr="00D95C69">
        <w:rPr>
          <w:rFonts w:eastAsiaTheme="minorEastAsia" w:hint="eastAsia"/>
          <w:szCs w:val="24"/>
        </w:rPr>
        <w:t>前景</w:t>
      </w:r>
      <w:r w:rsidRPr="00D95C69">
        <w:rPr>
          <w:rFonts w:eastAsiaTheme="minorEastAsia"/>
          <w:szCs w:val="24"/>
        </w:rPr>
        <w:t>提供机会。</w:t>
      </w:r>
    </w:p>
    <w:p w14:paraId="048E1F08" w14:textId="5ABA0045" w:rsidR="00981E14" w:rsidRPr="001228F5" w:rsidRDefault="00671D6A" w:rsidP="001228F5">
      <w:pPr>
        <w:pStyle w:val="Heading1"/>
      </w:pPr>
      <w:r w:rsidRPr="001228F5">
        <w:rPr>
          <w:rFonts w:hint="eastAsia"/>
        </w:rPr>
        <w:t>尚未提交</w:t>
      </w:r>
      <w:r w:rsidR="00981E14" w:rsidRPr="001228F5">
        <w:t>的</w:t>
      </w:r>
      <w:r w:rsidR="00164F9D" w:rsidRPr="001228F5">
        <w:t>多年期协定</w:t>
      </w:r>
      <w:r w:rsidR="00572A14" w:rsidRPr="001228F5">
        <w:t>项目完成报告</w:t>
      </w:r>
      <w:r w:rsidR="00981E14" w:rsidRPr="001228F5">
        <w:t>和</w:t>
      </w:r>
      <w:r w:rsidRPr="001228F5">
        <w:rPr>
          <w:rFonts w:hint="eastAsia"/>
        </w:rPr>
        <w:t>其他</w:t>
      </w:r>
      <w:r w:rsidR="00572A14" w:rsidRPr="001228F5">
        <w:t>项目完成报告</w:t>
      </w:r>
    </w:p>
    <w:p w14:paraId="7E1F5810" w14:textId="1DEE3D94" w:rsidR="001228F5" w:rsidRDefault="00981E14" w:rsidP="00F80A18">
      <w:pPr>
        <w:pStyle w:val="ListParagraph"/>
        <w:numPr>
          <w:ilvl w:val="0"/>
          <w:numId w:val="11"/>
        </w:numPr>
        <w:ind w:left="0" w:firstLine="0"/>
        <w:rPr>
          <w:rFonts w:eastAsiaTheme="minorEastAsia"/>
          <w:szCs w:val="24"/>
        </w:rPr>
      </w:pPr>
      <w:r w:rsidRPr="00981E14">
        <w:rPr>
          <w:rFonts w:eastAsiaTheme="minorEastAsia"/>
          <w:szCs w:val="24"/>
        </w:rPr>
        <w:t>秘书处赞赏一些双边</w:t>
      </w:r>
      <w:r w:rsidR="001228F5">
        <w:rPr>
          <w:rFonts w:eastAsiaTheme="minorEastAsia" w:hint="eastAsia"/>
          <w:szCs w:val="24"/>
        </w:rPr>
        <w:t>机构</w:t>
      </w:r>
      <w:r w:rsidRPr="00981E14">
        <w:rPr>
          <w:rFonts w:eastAsiaTheme="minorEastAsia"/>
          <w:szCs w:val="24"/>
        </w:rPr>
        <w:t>和执行机构采取行动</w:t>
      </w:r>
      <w:r w:rsidR="001228F5">
        <w:rPr>
          <w:rFonts w:eastAsiaTheme="minorEastAsia" w:hint="eastAsia"/>
          <w:szCs w:val="24"/>
        </w:rPr>
        <w:t>，</w:t>
      </w:r>
      <w:r w:rsidRPr="00981E14">
        <w:rPr>
          <w:rFonts w:eastAsiaTheme="minorEastAsia"/>
          <w:szCs w:val="24"/>
        </w:rPr>
        <w:t>解决</w:t>
      </w:r>
      <w:r w:rsidR="001228F5">
        <w:rPr>
          <w:rFonts w:eastAsiaTheme="minorEastAsia" w:hint="eastAsia"/>
          <w:szCs w:val="24"/>
        </w:rPr>
        <w:t>尚未提交的</w:t>
      </w:r>
      <w:r w:rsidR="00572A14">
        <w:rPr>
          <w:rFonts w:eastAsiaTheme="minorEastAsia"/>
          <w:szCs w:val="24"/>
        </w:rPr>
        <w:t>项目完成报告</w:t>
      </w:r>
      <w:r w:rsidR="001228F5">
        <w:rPr>
          <w:rFonts w:eastAsiaTheme="minorEastAsia" w:hint="eastAsia"/>
          <w:szCs w:val="24"/>
        </w:rPr>
        <w:t>积压</w:t>
      </w:r>
      <w:r w:rsidRPr="00981E14">
        <w:rPr>
          <w:rFonts w:eastAsiaTheme="minorEastAsia"/>
          <w:szCs w:val="24"/>
        </w:rPr>
        <w:t>问题。</w:t>
      </w:r>
      <w:bookmarkStart w:id="13" w:name="_ftnref6"/>
      <w:bookmarkEnd w:id="13"/>
      <w:r w:rsidR="001228F5">
        <w:rPr>
          <w:rStyle w:val="FootnoteReference"/>
          <w:rFonts w:eastAsiaTheme="minorEastAsia"/>
          <w:szCs w:val="24"/>
        </w:rPr>
        <w:footnoteReference w:id="6"/>
      </w:r>
      <w:r w:rsidR="001228F5">
        <w:rPr>
          <w:rFonts w:eastAsiaTheme="minorEastAsia" w:hint="eastAsia"/>
          <w:szCs w:val="24"/>
        </w:rPr>
        <w:t xml:space="preserve"> </w:t>
      </w:r>
      <w:r w:rsidRPr="00981E14">
        <w:rPr>
          <w:rFonts w:eastAsiaTheme="minorEastAsia"/>
          <w:szCs w:val="24"/>
        </w:rPr>
        <w:t>秘书处</w:t>
      </w:r>
      <w:r w:rsidR="001228F5">
        <w:rPr>
          <w:rFonts w:eastAsiaTheme="minorEastAsia" w:hint="eastAsia"/>
          <w:szCs w:val="24"/>
        </w:rPr>
        <w:t>向双边机构和执行机构强调了提交氟氯烃淘汰管理计划第一阶段的项目完成报告的问题，为了核准第二阶段，必须提交这些报告。</w:t>
      </w:r>
      <w:r w:rsidR="001228F5">
        <w:rPr>
          <w:rStyle w:val="FootnoteReference"/>
          <w:rFonts w:eastAsiaTheme="minorEastAsia"/>
          <w:szCs w:val="24"/>
        </w:rPr>
        <w:footnoteReference w:id="7"/>
      </w:r>
    </w:p>
    <w:p w14:paraId="2C9F401F" w14:textId="77777777" w:rsidR="00903020" w:rsidRDefault="00903020">
      <w:pPr>
        <w:jc w:val="left"/>
        <w:rPr>
          <w:b/>
          <w:sz w:val="24"/>
          <w:lang w:val="en-US" w:eastAsia="zh-CN"/>
        </w:rPr>
      </w:pPr>
      <w:r>
        <w:br w:type="page"/>
      </w:r>
    </w:p>
    <w:p w14:paraId="218E9D39" w14:textId="26051910" w:rsidR="00981E14" w:rsidRPr="001228F5" w:rsidRDefault="00981E14" w:rsidP="001228F5">
      <w:pPr>
        <w:pStyle w:val="Heading1"/>
      </w:pPr>
      <w:r w:rsidRPr="001228F5">
        <w:lastRenderedPageBreak/>
        <w:t>建议</w:t>
      </w:r>
    </w:p>
    <w:p w14:paraId="7732592A" w14:textId="035F0970" w:rsidR="00981E14" w:rsidRPr="00981E14" w:rsidRDefault="001228F5" w:rsidP="00F80A18">
      <w:pPr>
        <w:pStyle w:val="ListParagraph"/>
        <w:numPr>
          <w:ilvl w:val="0"/>
          <w:numId w:val="11"/>
        </w:numPr>
        <w:ind w:left="0" w:firstLine="0"/>
        <w:rPr>
          <w:rFonts w:eastAsiaTheme="minorEastAsia"/>
          <w:szCs w:val="24"/>
        </w:rPr>
      </w:pPr>
      <w:r>
        <w:rPr>
          <w:rFonts w:eastAsiaTheme="minorEastAsia" w:hint="eastAsia"/>
          <w:szCs w:val="24"/>
        </w:rPr>
        <w:t>谨建议</w:t>
      </w:r>
      <w:r w:rsidR="00981E14" w:rsidRPr="00981E14">
        <w:rPr>
          <w:rFonts w:eastAsiaTheme="minorEastAsia"/>
          <w:szCs w:val="24"/>
        </w:rPr>
        <w:t>执行委员会：</w:t>
      </w:r>
    </w:p>
    <w:p w14:paraId="619388B5" w14:textId="317020A9" w:rsidR="00981E14" w:rsidRPr="00981E14" w:rsidRDefault="001228F5" w:rsidP="00F33EF7">
      <w:pPr>
        <w:spacing w:before="120" w:after="120" w:line="264" w:lineRule="auto"/>
        <w:ind w:left="980" w:hanging="490"/>
        <w:rPr>
          <w:rFonts w:eastAsiaTheme="minorEastAsia"/>
          <w:sz w:val="24"/>
          <w:szCs w:val="24"/>
          <w:lang w:val="en-US" w:eastAsia="zh-CN"/>
        </w:rPr>
      </w:pPr>
      <w:r>
        <w:rPr>
          <w:rFonts w:eastAsiaTheme="minorEastAsia"/>
          <w:sz w:val="24"/>
          <w:szCs w:val="24"/>
          <w:lang w:val="en-US" w:eastAsia="zh-CN"/>
        </w:rPr>
        <w:t>(a)</w:t>
      </w:r>
      <w:r>
        <w:rPr>
          <w:rFonts w:eastAsiaTheme="minorEastAsia"/>
          <w:sz w:val="24"/>
          <w:szCs w:val="24"/>
          <w:lang w:val="en-US" w:eastAsia="zh-CN"/>
        </w:rPr>
        <w:tab/>
      </w:r>
      <w:r w:rsidR="00981E14" w:rsidRPr="00981E14">
        <w:rPr>
          <w:rFonts w:eastAsiaTheme="minorEastAsia"/>
          <w:sz w:val="24"/>
          <w:szCs w:val="24"/>
          <w:lang w:val="en-US" w:eastAsia="zh-CN"/>
        </w:rPr>
        <w:t>注意</w:t>
      </w:r>
      <w:r w:rsidR="00F33EF7">
        <w:rPr>
          <w:rFonts w:eastAsiaTheme="minorEastAsia" w:hint="eastAsia"/>
          <w:sz w:val="24"/>
          <w:szCs w:val="24"/>
          <w:lang w:val="en-US" w:eastAsia="zh-CN"/>
        </w:rPr>
        <w:t>到</w:t>
      </w:r>
      <w:r w:rsidR="00F33EF7" w:rsidRPr="00F33EF7">
        <w:rPr>
          <w:rFonts w:eastAsiaTheme="minorEastAsia"/>
          <w:sz w:val="24"/>
          <w:szCs w:val="24"/>
          <w:lang w:val="en-US" w:eastAsia="zh-CN"/>
        </w:rPr>
        <w:t>UNEP/</w:t>
      </w:r>
      <w:proofErr w:type="spellStart"/>
      <w:r w:rsidR="00F33EF7" w:rsidRPr="00F33EF7">
        <w:rPr>
          <w:rFonts w:eastAsiaTheme="minorEastAsia"/>
          <w:sz w:val="24"/>
          <w:szCs w:val="24"/>
          <w:lang w:val="en-US" w:eastAsia="zh-CN"/>
        </w:rPr>
        <w:t>OzL.Pro</w:t>
      </w:r>
      <w:proofErr w:type="spellEnd"/>
      <w:r w:rsidR="00F33EF7" w:rsidRPr="00F33EF7">
        <w:rPr>
          <w:rFonts w:eastAsiaTheme="minorEastAsia"/>
          <w:sz w:val="24"/>
          <w:szCs w:val="24"/>
          <w:lang w:val="en-US" w:eastAsia="zh-CN"/>
        </w:rPr>
        <w:t>/</w:t>
      </w:r>
      <w:proofErr w:type="spellStart"/>
      <w:r w:rsidR="00F33EF7" w:rsidRPr="00F33EF7">
        <w:rPr>
          <w:rFonts w:eastAsiaTheme="minorEastAsia"/>
          <w:sz w:val="24"/>
          <w:szCs w:val="24"/>
          <w:lang w:val="en-US" w:eastAsia="zh-CN"/>
        </w:rPr>
        <w:t>ExCom</w:t>
      </w:r>
      <w:proofErr w:type="spellEnd"/>
      <w:r w:rsidR="00F33EF7" w:rsidRPr="00F33EF7">
        <w:rPr>
          <w:rFonts w:eastAsiaTheme="minorEastAsia"/>
          <w:sz w:val="24"/>
          <w:szCs w:val="24"/>
          <w:lang w:val="en-US" w:eastAsia="zh-CN"/>
        </w:rPr>
        <w:t>/83/12</w:t>
      </w:r>
      <w:r w:rsidR="00F33EF7">
        <w:rPr>
          <w:rFonts w:eastAsiaTheme="minorEastAsia" w:hint="eastAsia"/>
          <w:sz w:val="24"/>
          <w:szCs w:val="24"/>
          <w:lang w:val="en-US" w:eastAsia="zh-CN"/>
        </w:rPr>
        <w:t>号</w:t>
      </w:r>
      <w:r w:rsidR="00981E14" w:rsidRPr="00981E14">
        <w:rPr>
          <w:rFonts w:eastAsiaTheme="minorEastAsia"/>
          <w:sz w:val="24"/>
          <w:szCs w:val="24"/>
          <w:lang w:val="en-US" w:eastAsia="zh-CN"/>
        </w:rPr>
        <w:t>文件</w:t>
      </w:r>
      <w:r w:rsidR="00F33EF7">
        <w:rPr>
          <w:rFonts w:eastAsiaTheme="minorEastAsia" w:hint="eastAsia"/>
          <w:sz w:val="24"/>
          <w:szCs w:val="24"/>
          <w:lang w:val="en-US" w:eastAsia="zh-CN"/>
        </w:rPr>
        <w:t>所载</w:t>
      </w:r>
      <w:r w:rsidR="00981E14" w:rsidRPr="00981E14">
        <w:rPr>
          <w:rFonts w:eastAsiaTheme="minorEastAsia"/>
          <w:sz w:val="24"/>
          <w:szCs w:val="24"/>
          <w:lang w:val="en-US" w:eastAsia="zh-CN"/>
        </w:rPr>
        <w:t>2019</w:t>
      </w:r>
      <w:r w:rsidR="00981E14" w:rsidRPr="00981E14">
        <w:rPr>
          <w:rFonts w:eastAsiaTheme="minorEastAsia"/>
          <w:sz w:val="24"/>
          <w:szCs w:val="24"/>
          <w:lang w:val="en-US" w:eastAsia="zh-CN"/>
        </w:rPr>
        <w:t>年综合项目完成报告</w:t>
      </w:r>
      <w:r w:rsidR="00F33EF7">
        <w:rPr>
          <w:rFonts w:eastAsiaTheme="minorEastAsia" w:hint="eastAsia"/>
          <w:sz w:val="24"/>
          <w:szCs w:val="24"/>
          <w:lang w:val="en-US" w:eastAsia="zh-CN"/>
        </w:rPr>
        <w:t>；</w:t>
      </w:r>
    </w:p>
    <w:p w14:paraId="73F069AF" w14:textId="44F20240" w:rsidR="00981E14" w:rsidRPr="00981E14" w:rsidRDefault="001228F5" w:rsidP="00F33EF7">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w:t>
      </w:r>
      <w:r>
        <w:rPr>
          <w:rFonts w:eastAsiaTheme="minorEastAsia"/>
          <w:sz w:val="24"/>
          <w:szCs w:val="24"/>
          <w:lang w:val="en-US" w:eastAsia="zh-CN"/>
        </w:rPr>
        <w:t>b)</w:t>
      </w:r>
      <w:r>
        <w:rPr>
          <w:rFonts w:eastAsiaTheme="minorEastAsia"/>
          <w:sz w:val="24"/>
          <w:szCs w:val="24"/>
          <w:lang w:val="en-US" w:eastAsia="zh-CN"/>
        </w:rPr>
        <w:tab/>
      </w:r>
      <w:r w:rsidR="00981E14" w:rsidRPr="00981E14">
        <w:rPr>
          <w:rFonts w:eastAsiaTheme="minorEastAsia"/>
          <w:sz w:val="24"/>
          <w:szCs w:val="24"/>
          <w:lang w:val="en-US" w:eastAsia="zh-CN"/>
        </w:rPr>
        <w:t>敦促</w:t>
      </w:r>
      <w:r w:rsidR="00F33EF7">
        <w:rPr>
          <w:rFonts w:eastAsiaTheme="minorEastAsia" w:hint="eastAsia"/>
          <w:sz w:val="24"/>
          <w:szCs w:val="24"/>
          <w:lang w:val="en-US" w:eastAsia="zh-CN"/>
        </w:rPr>
        <w:t>各</w:t>
      </w:r>
      <w:r w:rsidR="00981E14" w:rsidRPr="00981E14">
        <w:rPr>
          <w:rFonts w:eastAsiaTheme="minorEastAsia"/>
          <w:sz w:val="24"/>
          <w:szCs w:val="24"/>
          <w:lang w:val="en-US" w:eastAsia="zh-CN"/>
        </w:rPr>
        <w:t>双边</w:t>
      </w:r>
      <w:r w:rsidR="00F33EF7">
        <w:rPr>
          <w:rFonts w:eastAsiaTheme="minorEastAsia" w:hint="eastAsia"/>
          <w:sz w:val="24"/>
          <w:szCs w:val="24"/>
          <w:lang w:val="en-US" w:eastAsia="zh-CN"/>
        </w:rPr>
        <w:t>机构</w:t>
      </w:r>
      <w:r w:rsidR="00981E14" w:rsidRPr="00981E14">
        <w:rPr>
          <w:rFonts w:eastAsiaTheme="minorEastAsia"/>
          <w:sz w:val="24"/>
          <w:szCs w:val="24"/>
          <w:lang w:val="en-US" w:eastAsia="zh-CN"/>
        </w:rPr>
        <w:t>和执行机构</w:t>
      </w:r>
      <w:r w:rsidR="00F33EF7" w:rsidRPr="00981E14">
        <w:rPr>
          <w:rFonts w:eastAsiaTheme="minorEastAsia"/>
          <w:sz w:val="24"/>
          <w:szCs w:val="24"/>
          <w:lang w:val="en-US" w:eastAsia="zh-CN"/>
        </w:rPr>
        <w:t>在第</w:t>
      </w:r>
      <w:r w:rsidR="00F33EF7">
        <w:rPr>
          <w:rFonts w:eastAsiaTheme="minorEastAsia" w:hint="eastAsia"/>
          <w:sz w:val="24"/>
          <w:szCs w:val="24"/>
          <w:lang w:val="en-US" w:eastAsia="zh-CN"/>
        </w:rPr>
        <w:t>八十四次</w:t>
      </w:r>
      <w:r w:rsidR="00F33EF7" w:rsidRPr="00981E14">
        <w:rPr>
          <w:rFonts w:eastAsiaTheme="minorEastAsia"/>
          <w:sz w:val="24"/>
          <w:szCs w:val="24"/>
          <w:lang w:val="en-US" w:eastAsia="zh-CN"/>
        </w:rPr>
        <w:t>会上</w:t>
      </w:r>
      <w:r w:rsidR="00981E14" w:rsidRPr="00981E14">
        <w:rPr>
          <w:rFonts w:eastAsiaTheme="minorEastAsia"/>
          <w:sz w:val="24"/>
          <w:szCs w:val="24"/>
          <w:lang w:val="en-US" w:eastAsia="zh-CN"/>
        </w:rPr>
        <w:t>提交</w:t>
      </w:r>
      <w:r w:rsidR="00F33EF7">
        <w:rPr>
          <w:rFonts w:eastAsiaTheme="minorEastAsia" w:hint="eastAsia"/>
          <w:sz w:val="24"/>
          <w:szCs w:val="24"/>
          <w:lang w:val="en-US" w:eastAsia="zh-CN"/>
        </w:rPr>
        <w:t>应该提交的多年期协定和单个项目的</w:t>
      </w:r>
      <w:r w:rsidR="00981E14" w:rsidRPr="00981E14">
        <w:rPr>
          <w:rFonts w:eastAsiaTheme="minorEastAsia"/>
          <w:sz w:val="24"/>
          <w:szCs w:val="24"/>
          <w:lang w:val="en-US" w:eastAsia="zh-CN"/>
        </w:rPr>
        <w:t>项目完成报告，如果</w:t>
      </w:r>
      <w:r w:rsidR="00F33EF7">
        <w:rPr>
          <w:rFonts w:eastAsiaTheme="minorEastAsia" w:hint="eastAsia"/>
          <w:sz w:val="24"/>
          <w:szCs w:val="24"/>
          <w:lang w:val="en-US" w:eastAsia="zh-CN"/>
        </w:rPr>
        <w:t>不</w:t>
      </w:r>
      <w:r w:rsidR="00981E14" w:rsidRPr="00981E14">
        <w:rPr>
          <w:rFonts w:eastAsiaTheme="minorEastAsia"/>
          <w:sz w:val="24"/>
          <w:szCs w:val="24"/>
          <w:lang w:val="en-US" w:eastAsia="zh-CN"/>
        </w:rPr>
        <w:t>提交</w:t>
      </w:r>
      <w:r w:rsidR="00F33EF7">
        <w:rPr>
          <w:rFonts w:eastAsiaTheme="minorEastAsia" w:hint="eastAsia"/>
          <w:sz w:val="24"/>
          <w:szCs w:val="24"/>
          <w:lang w:val="en-US" w:eastAsia="zh-CN"/>
        </w:rPr>
        <w:t>，须说明</w:t>
      </w:r>
      <w:r w:rsidR="00981E14" w:rsidRPr="00981E14">
        <w:rPr>
          <w:rFonts w:eastAsiaTheme="minorEastAsia"/>
          <w:sz w:val="24"/>
          <w:szCs w:val="24"/>
          <w:lang w:val="en-US" w:eastAsia="zh-CN"/>
        </w:rPr>
        <w:t>理由</w:t>
      </w:r>
      <w:r w:rsidR="00F33EF7">
        <w:rPr>
          <w:rFonts w:eastAsiaTheme="minorEastAsia" w:hint="eastAsia"/>
          <w:sz w:val="24"/>
          <w:szCs w:val="24"/>
          <w:lang w:val="en-US" w:eastAsia="zh-CN"/>
        </w:rPr>
        <w:t>；</w:t>
      </w:r>
    </w:p>
    <w:p w14:paraId="11FC68B9" w14:textId="17B9C762" w:rsidR="00F33EF7" w:rsidRDefault="001228F5" w:rsidP="00F33EF7">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w:t>
      </w:r>
      <w:r>
        <w:rPr>
          <w:rFonts w:eastAsiaTheme="minorEastAsia"/>
          <w:sz w:val="24"/>
          <w:szCs w:val="24"/>
          <w:lang w:val="en-US" w:eastAsia="zh-CN"/>
        </w:rPr>
        <w:t>c)</w:t>
      </w:r>
      <w:r>
        <w:rPr>
          <w:rFonts w:eastAsiaTheme="minorEastAsia"/>
          <w:sz w:val="24"/>
          <w:szCs w:val="24"/>
          <w:lang w:val="en-US" w:eastAsia="zh-CN"/>
        </w:rPr>
        <w:tab/>
      </w:r>
      <w:r w:rsidR="00981E14" w:rsidRPr="00981E14">
        <w:rPr>
          <w:rFonts w:eastAsiaTheme="minorEastAsia"/>
          <w:sz w:val="24"/>
          <w:szCs w:val="24"/>
          <w:lang w:val="en-US" w:eastAsia="zh-CN"/>
        </w:rPr>
        <w:t>敦促</w:t>
      </w:r>
      <w:r w:rsidR="00F33EF7">
        <w:rPr>
          <w:rFonts w:eastAsiaTheme="minorEastAsia" w:hint="eastAsia"/>
          <w:sz w:val="24"/>
          <w:szCs w:val="24"/>
          <w:lang w:val="en-US" w:eastAsia="zh-CN"/>
        </w:rPr>
        <w:t>各</w:t>
      </w:r>
      <w:r w:rsidR="00981E14" w:rsidRPr="00981E14">
        <w:rPr>
          <w:rFonts w:eastAsiaTheme="minorEastAsia"/>
          <w:sz w:val="24"/>
          <w:szCs w:val="24"/>
          <w:lang w:val="en-US" w:eastAsia="zh-CN"/>
        </w:rPr>
        <w:t>牵头机构和合作机构</w:t>
      </w:r>
      <w:r w:rsidR="00F33EF7" w:rsidRPr="00F33EF7">
        <w:rPr>
          <w:rFonts w:eastAsiaTheme="minorEastAsia"/>
          <w:sz w:val="24"/>
          <w:szCs w:val="24"/>
          <w:lang w:eastAsia="zh-CN"/>
        </w:rPr>
        <w:t>密切协调</w:t>
      </w:r>
      <w:r w:rsidR="00F33EF7" w:rsidRPr="00F33EF7">
        <w:rPr>
          <w:rFonts w:eastAsiaTheme="minorEastAsia" w:hint="eastAsia"/>
          <w:sz w:val="24"/>
          <w:szCs w:val="24"/>
          <w:lang w:eastAsia="zh-CN"/>
        </w:rPr>
        <w:t>工作，完成</w:t>
      </w:r>
      <w:r w:rsidR="00F33EF7" w:rsidRPr="00F33EF7">
        <w:rPr>
          <w:rFonts w:eastAsiaTheme="minorEastAsia"/>
          <w:sz w:val="24"/>
          <w:szCs w:val="24"/>
          <w:lang w:eastAsia="zh-CN"/>
        </w:rPr>
        <w:t>各自</w:t>
      </w:r>
      <w:r w:rsidR="00F33EF7" w:rsidRPr="00F33EF7">
        <w:rPr>
          <w:rFonts w:eastAsiaTheme="minorEastAsia" w:hint="eastAsia"/>
          <w:sz w:val="24"/>
          <w:szCs w:val="24"/>
          <w:lang w:eastAsia="zh-CN"/>
        </w:rPr>
        <w:t>负责的那</w:t>
      </w:r>
      <w:r w:rsidR="00F33EF7" w:rsidRPr="00F33EF7">
        <w:rPr>
          <w:rFonts w:eastAsiaTheme="minorEastAsia"/>
          <w:sz w:val="24"/>
          <w:szCs w:val="24"/>
          <w:lang w:eastAsia="zh-CN"/>
        </w:rPr>
        <w:t>部分</w:t>
      </w:r>
      <w:r w:rsidR="00F33EF7" w:rsidRPr="00F33EF7">
        <w:rPr>
          <w:rFonts w:eastAsiaTheme="minorEastAsia" w:hint="eastAsia"/>
          <w:sz w:val="24"/>
          <w:szCs w:val="24"/>
          <w:lang w:eastAsia="zh-CN"/>
        </w:rPr>
        <w:t>项目完成报告</w:t>
      </w:r>
      <w:r w:rsidR="00F33EF7" w:rsidRPr="00F33EF7">
        <w:rPr>
          <w:rFonts w:eastAsiaTheme="minorEastAsia"/>
          <w:sz w:val="24"/>
          <w:szCs w:val="24"/>
          <w:lang w:eastAsia="zh-CN"/>
        </w:rPr>
        <w:t>，以便牵头执行机构</w:t>
      </w:r>
      <w:r w:rsidR="00F33EF7" w:rsidRPr="00F33EF7">
        <w:rPr>
          <w:rFonts w:eastAsiaTheme="minorEastAsia" w:hint="eastAsia"/>
          <w:sz w:val="24"/>
          <w:szCs w:val="24"/>
          <w:lang w:eastAsia="zh-CN"/>
        </w:rPr>
        <w:t>按照</w:t>
      </w:r>
      <w:r w:rsidR="00F33EF7" w:rsidRPr="00F33EF7">
        <w:rPr>
          <w:rFonts w:eastAsiaTheme="minorEastAsia"/>
          <w:sz w:val="24"/>
          <w:szCs w:val="24"/>
          <w:lang w:eastAsia="zh-CN"/>
        </w:rPr>
        <w:t>时间表提交</w:t>
      </w:r>
      <w:r w:rsidR="00F33EF7" w:rsidRPr="00F33EF7">
        <w:rPr>
          <w:rFonts w:eastAsiaTheme="minorEastAsia" w:hint="eastAsia"/>
          <w:sz w:val="24"/>
          <w:szCs w:val="24"/>
          <w:lang w:eastAsia="zh-CN"/>
        </w:rPr>
        <w:t>完备</w:t>
      </w:r>
      <w:r w:rsidR="00F33EF7" w:rsidRPr="00F33EF7">
        <w:rPr>
          <w:rFonts w:eastAsiaTheme="minorEastAsia"/>
          <w:sz w:val="24"/>
          <w:szCs w:val="24"/>
          <w:lang w:eastAsia="zh-CN"/>
        </w:rPr>
        <w:t>的</w:t>
      </w:r>
      <w:r w:rsidR="00F33EF7" w:rsidRPr="00F33EF7">
        <w:rPr>
          <w:rFonts w:eastAsiaTheme="minorEastAsia" w:hint="eastAsia"/>
          <w:sz w:val="24"/>
          <w:szCs w:val="24"/>
          <w:lang w:eastAsia="zh-CN"/>
        </w:rPr>
        <w:t>项目完成报告</w:t>
      </w:r>
      <w:r w:rsidR="00F33EF7">
        <w:rPr>
          <w:rFonts w:eastAsiaTheme="minorEastAsia" w:hint="eastAsia"/>
          <w:sz w:val="24"/>
          <w:szCs w:val="24"/>
          <w:lang w:val="en-US" w:eastAsia="zh-CN"/>
        </w:rPr>
        <w:t>；</w:t>
      </w:r>
    </w:p>
    <w:p w14:paraId="23BB1190" w14:textId="7762DF48" w:rsidR="00981E14" w:rsidRPr="00981E14" w:rsidRDefault="00F33EF7" w:rsidP="00F33EF7">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 xml:space="preserve"> </w:t>
      </w:r>
      <w:r w:rsidR="001228F5">
        <w:rPr>
          <w:rFonts w:eastAsiaTheme="minorEastAsia" w:hint="eastAsia"/>
          <w:sz w:val="24"/>
          <w:szCs w:val="24"/>
          <w:lang w:val="en-US" w:eastAsia="zh-CN"/>
        </w:rPr>
        <w:t>(</w:t>
      </w:r>
      <w:r w:rsidR="001228F5">
        <w:rPr>
          <w:rFonts w:eastAsiaTheme="minorEastAsia"/>
          <w:sz w:val="24"/>
          <w:szCs w:val="24"/>
          <w:lang w:val="en-US" w:eastAsia="zh-CN"/>
        </w:rPr>
        <w:t>d)</w:t>
      </w:r>
      <w:r w:rsidR="001228F5">
        <w:rPr>
          <w:rFonts w:eastAsiaTheme="minorEastAsia"/>
          <w:sz w:val="24"/>
          <w:szCs w:val="24"/>
          <w:lang w:val="en-US" w:eastAsia="zh-CN"/>
        </w:rPr>
        <w:tab/>
      </w:r>
      <w:r w:rsidR="00981E14" w:rsidRPr="00981E14">
        <w:rPr>
          <w:rFonts w:eastAsiaTheme="minorEastAsia"/>
          <w:sz w:val="24"/>
          <w:szCs w:val="24"/>
          <w:lang w:val="en-US" w:eastAsia="zh-CN"/>
        </w:rPr>
        <w:t>敦促双边</w:t>
      </w:r>
      <w:r>
        <w:rPr>
          <w:rFonts w:eastAsiaTheme="minorEastAsia" w:hint="eastAsia"/>
          <w:sz w:val="24"/>
          <w:szCs w:val="24"/>
          <w:lang w:val="en-US" w:eastAsia="zh-CN"/>
        </w:rPr>
        <w:t>机构</w:t>
      </w:r>
      <w:r w:rsidR="00981E14" w:rsidRPr="00981E14">
        <w:rPr>
          <w:rFonts w:eastAsiaTheme="minorEastAsia"/>
          <w:sz w:val="24"/>
          <w:szCs w:val="24"/>
          <w:lang w:val="en-US" w:eastAsia="zh-CN"/>
        </w:rPr>
        <w:t>和执行机构在提交项目完成报告时</w:t>
      </w:r>
      <w:r>
        <w:rPr>
          <w:rFonts w:eastAsiaTheme="minorEastAsia" w:hint="eastAsia"/>
          <w:sz w:val="24"/>
          <w:szCs w:val="24"/>
          <w:lang w:val="en-US" w:eastAsia="zh-CN"/>
        </w:rPr>
        <w:t>列入</w:t>
      </w:r>
      <w:r w:rsidR="00981E14" w:rsidRPr="00981E14">
        <w:rPr>
          <w:rFonts w:eastAsiaTheme="minorEastAsia"/>
          <w:sz w:val="24"/>
          <w:szCs w:val="24"/>
          <w:lang w:val="en-US" w:eastAsia="zh-CN"/>
        </w:rPr>
        <w:t>清晰</w:t>
      </w:r>
      <w:r>
        <w:rPr>
          <w:rFonts w:eastAsiaTheme="minorEastAsia" w:hint="eastAsia"/>
          <w:sz w:val="24"/>
          <w:szCs w:val="24"/>
          <w:lang w:val="en-US" w:eastAsia="zh-CN"/>
        </w:rPr>
        <w:t>、精心编写和详尽的经验教训；</w:t>
      </w:r>
    </w:p>
    <w:p w14:paraId="5A9D7935" w14:textId="28E0B045" w:rsidR="00981E14" w:rsidRPr="00981E14" w:rsidRDefault="001228F5" w:rsidP="00F33EF7">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w:t>
      </w:r>
      <w:r>
        <w:rPr>
          <w:rFonts w:eastAsiaTheme="minorEastAsia"/>
          <w:sz w:val="24"/>
          <w:szCs w:val="24"/>
          <w:lang w:val="en-US" w:eastAsia="zh-CN"/>
        </w:rPr>
        <w:t>e)</w:t>
      </w:r>
      <w:r>
        <w:rPr>
          <w:rFonts w:eastAsiaTheme="minorEastAsia"/>
          <w:sz w:val="24"/>
          <w:szCs w:val="24"/>
          <w:lang w:val="en-US" w:eastAsia="zh-CN"/>
        </w:rPr>
        <w:tab/>
      </w:r>
      <w:r w:rsidR="00981E14" w:rsidRPr="00981E14">
        <w:rPr>
          <w:rFonts w:eastAsiaTheme="minorEastAsia"/>
          <w:sz w:val="24"/>
          <w:szCs w:val="24"/>
          <w:lang w:val="en-US" w:eastAsia="zh-CN"/>
        </w:rPr>
        <w:t>请所有参与多年期协定和</w:t>
      </w:r>
      <w:r w:rsidR="00F33EF7">
        <w:rPr>
          <w:rFonts w:eastAsiaTheme="minorEastAsia" w:hint="eastAsia"/>
          <w:sz w:val="24"/>
          <w:szCs w:val="24"/>
          <w:lang w:val="en-US" w:eastAsia="zh-CN"/>
        </w:rPr>
        <w:t>单个</w:t>
      </w:r>
      <w:r w:rsidR="00981E14" w:rsidRPr="00981E14">
        <w:rPr>
          <w:rFonts w:eastAsiaTheme="minorEastAsia"/>
          <w:sz w:val="24"/>
          <w:szCs w:val="24"/>
          <w:lang w:val="en-US" w:eastAsia="zh-CN"/>
        </w:rPr>
        <w:t>项目</w:t>
      </w:r>
      <w:r w:rsidR="007450D7">
        <w:rPr>
          <w:rFonts w:eastAsiaTheme="minorEastAsia" w:hint="eastAsia"/>
          <w:sz w:val="24"/>
          <w:szCs w:val="24"/>
          <w:lang w:val="en-US" w:eastAsia="zh-CN"/>
        </w:rPr>
        <w:t>编制</w:t>
      </w:r>
      <w:r w:rsidR="007450D7" w:rsidRPr="00981E14">
        <w:rPr>
          <w:rFonts w:eastAsiaTheme="minorEastAsia"/>
          <w:sz w:val="24"/>
          <w:szCs w:val="24"/>
          <w:lang w:val="en-US" w:eastAsia="zh-CN"/>
        </w:rPr>
        <w:t>和实施</w:t>
      </w:r>
      <w:r w:rsidR="007450D7">
        <w:rPr>
          <w:rFonts w:eastAsiaTheme="minorEastAsia" w:hint="eastAsia"/>
          <w:sz w:val="24"/>
          <w:szCs w:val="24"/>
          <w:lang w:val="en-US" w:eastAsia="zh-CN"/>
        </w:rPr>
        <w:t>工作的</w:t>
      </w:r>
      <w:r w:rsidR="00D95C69">
        <w:rPr>
          <w:rFonts w:eastAsiaTheme="minorEastAsia" w:hint="eastAsia"/>
          <w:sz w:val="24"/>
          <w:szCs w:val="24"/>
          <w:lang w:val="en-US" w:eastAsia="zh-CN"/>
        </w:rPr>
        <w:t>人员</w:t>
      </w:r>
      <w:r w:rsidR="00981E14" w:rsidRPr="00981E14">
        <w:rPr>
          <w:rFonts w:eastAsiaTheme="minorEastAsia"/>
          <w:sz w:val="24"/>
          <w:szCs w:val="24"/>
          <w:lang w:val="en-US" w:eastAsia="zh-CN"/>
        </w:rPr>
        <w:t>考虑从项目完成报告中</w:t>
      </w:r>
      <w:r w:rsidR="007450D7">
        <w:rPr>
          <w:rFonts w:eastAsiaTheme="minorEastAsia" w:hint="eastAsia"/>
          <w:sz w:val="24"/>
          <w:szCs w:val="24"/>
          <w:lang w:val="en-US" w:eastAsia="zh-CN"/>
        </w:rPr>
        <w:t>吸取</w:t>
      </w:r>
      <w:r w:rsidR="00981E14" w:rsidRPr="00981E14">
        <w:rPr>
          <w:rFonts w:eastAsiaTheme="minorEastAsia"/>
          <w:sz w:val="24"/>
          <w:szCs w:val="24"/>
          <w:lang w:val="en-US" w:eastAsia="zh-CN"/>
        </w:rPr>
        <w:t>的</w:t>
      </w:r>
      <w:r w:rsidR="007450D7">
        <w:rPr>
          <w:rFonts w:eastAsiaTheme="minorEastAsia" w:hint="eastAsia"/>
          <w:sz w:val="24"/>
          <w:szCs w:val="24"/>
          <w:lang w:val="en-US" w:eastAsia="zh-CN"/>
        </w:rPr>
        <w:t>有关</w:t>
      </w:r>
      <w:r w:rsidR="00981E14" w:rsidRPr="00981E14">
        <w:rPr>
          <w:rFonts w:eastAsiaTheme="minorEastAsia"/>
          <w:sz w:val="24"/>
          <w:szCs w:val="24"/>
          <w:lang w:val="en-US" w:eastAsia="zh-CN"/>
        </w:rPr>
        <w:t>经验教训</w:t>
      </w:r>
      <w:r w:rsidR="007450D7">
        <w:rPr>
          <w:rFonts w:eastAsiaTheme="minorEastAsia" w:hint="eastAsia"/>
          <w:sz w:val="24"/>
          <w:szCs w:val="24"/>
          <w:lang w:val="en-US" w:eastAsia="zh-CN"/>
        </w:rPr>
        <w:t>，用以编制和实施今后的项目</w:t>
      </w:r>
      <w:r w:rsidR="00981E14" w:rsidRPr="00981E14">
        <w:rPr>
          <w:rFonts w:eastAsiaTheme="minorEastAsia"/>
          <w:sz w:val="24"/>
          <w:szCs w:val="24"/>
          <w:lang w:val="en-US" w:eastAsia="zh-CN"/>
        </w:rPr>
        <w:t>。</w:t>
      </w:r>
    </w:p>
    <w:p w14:paraId="207D436C" w14:textId="77777777" w:rsidR="007450D7" w:rsidRDefault="007450D7" w:rsidP="00981E14">
      <w:pPr>
        <w:spacing w:before="120" w:after="120" w:line="264" w:lineRule="auto"/>
        <w:rPr>
          <w:rFonts w:eastAsiaTheme="minorEastAsia"/>
          <w:b/>
          <w:bCs/>
          <w:sz w:val="24"/>
          <w:szCs w:val="24"/>
          <w:lang w:val="en-US" w:eastAsia="zh-CN"/>
        </w:rPr>
        <w:sectPr w:rsidR="007450D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86A4822" w14:textId="62BB36FE" w:rsidR="007450D7" w:rsidRDefault="007450D7" w:rsidP="00981E14">
      <w:pPr>
        <w:spacing w:before="120" w:after="120" w:line="264" w:lineRule="auto"/>
        <w:rPr>
          <w:rFonts w:eastAsiaTheme="minorEastAsia"/>
          <w:sz w:val="24"/>
          <w:szCs w:val="24"/>
          <w:lang w:val="en-US" w:eastAsia="zh-CN"/>
        </w:rPr>
      </w:pPr>
      <w:bookmarkStart w:id="14" w:name="_GoBack"/>
      <w:bookmarkEnd w:id="14"/>
    </w:p>
    <w:p w14:paraId="433998BF" w14:textId="77777777" w:rsidR="00D95C69" w:rsidRPr="00981E14" w:rsidRDefault="00D95C69" w:rsidP="00981E14">
      <w:pPr>
        <w:spacing w:before="120" w:after="120" w:line="264" w:lineRule="auto"/>
        <w:rPr>
          <w:rFonts w:eastAsiaTheme="minorEastAsia"/>
          <w:sz w:val="24"/>
          <w:szCs w:val="24"/>
          <w:lang w:val="en-US" w:eastAsia="zh-CN"/>
        </w:rPr>
      </w:pP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95C69" w:rsidRPr="00D95C69" w14:paraId="1BCB5652" w14:textId="77777777" w:rsidTr="00FF5947">
        <w:tc>
          <w:tcPr>
            <w:tcW w:w="1915" w:type="dxa"/>
          </w:tcPr>
          <w:p w14:paraId="16B1F77C" w14:textId="77777777" w:rsidR="00D95C69" w:rsidRPr="00D95C69" w:rsidRDefault="00D95C69" w:rsidP="00D95C69">
            <w:pPr>
              <w:tabs>
                <w:tab w:val="left" w:pos="8280"/>
              </w:tabs>
            </w:pPr>
          </w:p>
        </w:tc>
        <w:tc>
          <w:tcPr>
            <w:tcW w:w="1915" w:type="dxa"/>
          </w:tcPr>
          <w:p w14:paraId="447005C5" w14:textId="77777777" w:rsidR="00D95C69" w:rsidRPr="00D95C69" w:rsidRDefault="00D95C69" w:rsidP="00D95C69">
            <w:pPr>
              <w:tabs>
                <w:tab w:val="left" w:pos="8280"/>
              </w:tabs>
            </w:pPr>
          </w:p>
        </w:tc>
        <w:tc>
          <w:tcPr>
            <w:tcW w:w="1915" w:type="dxa"/>
            <w:tcBorders>
              <w:bottom w:val="single" w:sz="4" w:space="0" w:color="auto"/>
            </w:tcBorders>
          </w:tcPr>
          <w:p w14:paraId="189A3979" w14:textId="77777777" w:rsidR="00D95C69" w:rsidRPr="00D95C69" w:rsidRDefault="00D95C69" w:rsidP="00D95C69">
            <w:pPr>
              <w:tabs>
                <w:tab w:val="left" w:pos="8280"/>
              </w:tabs>
            </w:pPr>
          </w:p>
        </w:tc>
        <w:tc>
          <w:tcPr>
            <w:tcW w:w="1915" w:type="dxa"/>
          </w:tcPr>
          <w:p w14:paraId="6F9BA7CD" w14:textId="77777777" w:rsidR="00D95C69" w:rsidRPr="00D95C69" w:rsidRDefault="00D95C69" w:rsidP="00D95C69">
            <w:pPr>
              <w:tabs>
                <w:tab w:val="left" w:pos="8280"/>
              </w:tabs>
            </w:pPr>
          </w:p>
        </w:tc>
        <w:tc>
          <w:tcPr>
            <w:tcW w:w="1916" w:type="dxa"/>
          </w:tcPr>
          <w:p w14:paraId="4181634D" w14:textId="77777777" w:rsidR="00D95C69" w:rsidRPr="00D95C69" w:rsidRDefault="00D95C69" w:rsidP="00D95C69">
            <w:pPr>
              <w:tabs>
                <w:tab w:val="left" w:pos="8280"/>
              </w:tabs>
            </w:pPr>
          </w:p>
        </w:tc>
      </w:tr>
    </w:tbl>
    <w:p w14:paraId="4F54F404" w14:textId="77777777" w:rsidR="003B468A" w:rsidRPr="00981E14" w:rsidRDefault="003B468A">
      <w:pPr>
        <w:jc w:val="right"/>
        <w:rPr>
          <w:rFonts w:eastAsiaTheme="minorEastAsia"/>
          <w:lang w:val="en-CA"/>
        </w:rPr>
      </w:pPr>
    </w:p>
    <w:sectPr w:rsidR="003B468A" w:rsidRPr="00981E14">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5C6E4" w14:textId="77777777" w:rsidR="007F2B9B" w:rsidRDefault="007F2B9B">
      <w:r>
        <w:separator/>
      </w:r>
    </w:p>
  </w:endnote>
  <w:endnote w:type="continuationSeparator" w:id="0">
    <w:p w14:paraId="61C0801E" w14:textId="77777777" w:rsidR="007F2B9B" w:rsidRDefault="007F2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984BD" w14:textId="77777777" w:rsidR="001228F5" w:rsidRDefault="001228F5">
    <w:pPr>
      <w:jc w:val="center"/>
    </w:pPr>
  </w:p>
  <w:p w14:paraId="07A616B1" w14:textId="0262163D" w:rsidR="001228F5" w:rsidRPr="005A3B99" w:rsidRDefault="001228F5">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467181">
      <w:rPr>
        <w:noProof/>
        <w:sz w:val="24"/>
      </w:rPr>
      <w:t>6</w:t>
    </w:r>
    <w:r w:rsidRPr="005A3B99">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CD9FE" w14:textId="77777777" w:rsidR="001228F5" w:rsidRDefault="001228F5">
    <w:pPr>
      <w:jc w:val="center"/>
    </w:pPr>
  </w:p>
  <w:p w14:paraId="1DB3CFF9" w14:textId="13340D42" w:rsidR="001228F5" w:rsidRPr="005A3B99" w:rsidRDefault="001228F5">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467181">
      <w:rPr>
        <w:noProof/>
        <w:sz w:val="24"/>
      </w:rPr>
      <w:t>5</w:t>
    </w:r>
    <w:r w:rsidRPr="005A3B99">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4150A" w14:textId="77777777" w:rsidR="001228F5" w:rsidRPr="00132E18" w:rsidRDefault="001228F5" w:rsidP="00274DCA">
    <w:pPr>
      <w:pBdr>
        <w:top w:val="single" w:sz="4" w:space="1" w:color="auto"/>
        <w:left w:val="single" w:sz="4" w:space="4" w:color="auto"/>
        <w:bottom w:val="single" w:sz="4" w:space="1" w:color="auto"/>
        <w:right w:val="single" w:sz="4" w:space="4" w:color="auto"/>
      </w:pBdr>
      <w:spacing w:before="120"/>
      <w:jc w:val="center"/>
      <w:rPr>
        <w:sz w:val="12"/>
        <w:szCs w:val="20"/>
        <w:lang w:eastAsia="zh-CN"/>
      </w:rPr>
    </w:pPr>
  </w:p>
  <w:p w14:paraId="1EF81CCB" w14:textId="77777777" w:rsidR="001228F5" w:rsidRPr="00644CD1" w:rsidRDefault="001228F5" w:rsidP="00274DCA">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2F754A79" w14:textId="77777777" w:rsidR="001228F5" w:rsidRPr="00132E18" w:rsidRDefault="001228F5" w:rsidP="00274DCA">
    <w:pPr>
      <w:pBdr>
        <w:top w:val="single" w:sz="4" w:space="1" w:color="auto"/>
        <w:left w:val="single" w:sz="4" w:space="4" w:color="auto"/>
        <w:bottom w:val="single" w:sz="4" w:space="1" w:color="auto"/>
        <w:right w:val="single" w:sz="4" w:space="4" w:color="auto"/>
      </w:pBdr>
      <w:jc w:val="center"/>
      <w:rPr>
        <w:sz w:val="12"/>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5363090F" w14:textId="77777777" w:rsidR="001228F5" w:rsidRDefault="001228F5">
        <w:pPr>
          <w:pStyle w:val="Footer"/>
          <w:jc w:val="center"/>
        </w:pPr>
      </w:p>
      <w:p w14:paraId="195F7093" w14:textId="12C67538" w:rsidR="001228F5" w:rsidRPr="00132E18" w:rsidRDefault="001228F5">
        <w:pPr>
          <w:pStyle w:val="Footer"/>
          <w:jc w:val="center"/>
          <w:rPr>
            <w:sz w:val="24"/>
          </w:rPr>
        </w:pPr>
        <w:r w:rsidRPr="00132E18">
          <w:rPr>
            <w:sz w:val="24"/>
          </w:rPr>
          <w:fldChar w:fldCharType="begin"/>
        </w:r>
        <w:r w:rsidRPr="00132E18">
          <w:rPr>
            <w:sz w:val="24"/>
          </w:rPr>
          <w:instrText xml:space="preserve"> PAGE   \* MERGEFORMAT </w:instrText>
        </w:r>
        <w:r w:rsidRPr="00132E18">
          <w:rPr>
            <w:sz w:val="24"/>
          </w:rPr>
          <w:fldChar w:fldCharType="separate"/>
        </w:r>
        <w:r w:rsidR="00467181">
          <w:rPr>
            <w:noProof/>
            <w:sz w:val="24"/>
          </w:rPr>
          <w:t>1</w:t>
        </w:r>
        <w:r w:rsidRPr="00132E18">
          <w:rPr>
            <w:noProof/>
            <w:sz w:val="24"/>
          </w:rPr>
          <w:fldChar w:fldCharType="end"/>
        </w:r>
      </w:p>
    </w:sdtContent>
  </w:sdt>
  <w:p w14:paraId="7D6E6EFF" w14:textId="77777777" w:rsidR="001228F5" w:rsidRDefault="001228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C9827" w14:textId="77777777" w:rsidR="007F2B9B" w:rsidRDefault="007F2B9B">
      <w:r>
        <w:separator/>
      </w:r>
    </w:p>
  </w:footnote>
  <w:footnote w:type="continuationSeparator" w:id="0">
    <w:p w14:paraId="29770351" w14:textId="77777777" w:rsidR="007F2B9B" w:rsidRDefault="007F2B9B">
      <w:r>
        <w:continuationSeparator/>
      </w:r>
    </w:p>
  </w:footnote>
  <w:footnote w:id="1">
    <w:p w14:paraId="16BA738D" w14:textId="09402063" w:rsidR="001228F5" w:rsidRDefault="001228F5">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提交项目完成报告的八个星期截至日期是</w:t>
      </w:r>
      <w:r>
        <w:rPr>
          <w:rFonts w:hint="eastAsia"/>
          <w:lang w:eastAsia="zh-CN"/>
        </w:rPr>
        <w:t>2019</w:t>
      </w:r>
      <w:r>
        <w:rPr>
          <w:rFonts w:hint="eastAsia"/>
          <w:lang w:eastAsia="zh-CN"/>
        </w:rPr>
        <w:t>年</w:t>
      </w:r>
      <w:r>
        <w:rPr>
          <w:rFonts w:hint="eastAsia"/>
          <w:lang w:eastAsia="zh-CN"/>
        </w:rPr>
        <w:t>4</w:t>
      </w:r>
      <w:r>
        <w:rPr>
          <w:rFonts w:hint="eastAsia"/>
          <w:lang w:eastAsia="zh-CN"/>
        </w:rPr>
        <w:t>月</w:t>
      </w:r>
      <w:r>
        <w:rPr>
          <w:rFonts w:hint="eastAsia"/>
          <w:lang w:eastAsia="zh-CN"/>
        </w:rPr>
        <w:t>1</w:t>
      </w:r>
      <w:r>
        <w:rPr>
          <w:rFonts w:hint="eastAsia"/>
          <w:lang w:eastAsia="zh-CN"/>
        </w:rPr>
        <w:t>日，但是在</w:t>
      </w:r>
      <w:r>
        <w:rPr>
          <w:rFonts w:hint="eastAsia"/>
          <w:lang w:eastAsia="zh-CN"/>
        </w:rPr>
        <w:t>2019</w:t>
      </w:r>
      <w:r>
        <w:rPr>
          <w:rFonts w:hint="eastAsia"/>
          <w:lang w:eastAsia="zh-CN"/>
        </w:rPr>
        <w:t>年</w:t>
      </w:r>
      <w:r>
        <w:rPr>
          <w:rFonts w:hint="eastAsia"/>
          <w:lang w:eastAsia="zh-CN"/>
        </w:rPr>
        <w:t>4</w:t>
      </w:r>
      <w:r>
        <w:rPr>
          <w:rFonts w:hint="eastAsia"/>
          <w:lang w:eastAsia="zh-CN"/>
        </w:rPr>
        <w:t>月</w:t>
      </w:r>
      <w:r>
        <w:rPr>
          <w:rFonts w:hint="eastAsia"/>
          <w:lang w:eastAsia="zh-CN"/>
        </w:rPr>
        <w:t>5</w:t>
      </w:r>
      <w:r>
        <w:rPr>
          <w:rFonts w:hint="eastAsia"/>
          <w:lang w:eastAsia="zh-CN"/>
        </w:rPr>
        <w:t>日之前都接受项目完成报告。</w:t>
      </w:r>
    </w:p>
  </w:footnote>
  <w:footnote w:id="2">
    <w:p w14:paraId="35ECDB51" w14:textId="6C224238" w:rsidR="001228F5" w:rsidRDefault="001228F5">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多年期协定项目完成报告经验教训数据库载有从这些完成报告中吸取的经验教训：</w:t>
      </w:r>
      <w:hyperlink r:id="rId1" w:history="1">
        <w:r w:rsidRPr="0034407C">
          <w:rPr>
            <w:rStyle w:val="Hyperlink"/>
            <w:lang w:eastAsia="zh-CN"/>
          </w:rPr>
          <w:t>http://www.multilateralfund.org/myapcr/search.aspx</w:t>
        </w:r>
      </w:hyperlink>
      <w:r>
        <w:rPr>
          <w:rFonts w:hint="eastAsia"/>
          <w:lang w:eastAsia="zh-CN"/>
        </w:rPr>
        <w:t>。</w:t>
      </w:r>
    </w:p>
  </w:footnote>
  <w:footnote w:id="3">
    <w:p w14:paraId="06FE0401" w14:textId="0C92BF0A" w:rsidR="001228F5" w:rsidRDefault="001228F5">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不包括项目编制活动、国家方案、多年期项目、网络活动、信息交换中心活动和体制建设项目。</w:t>
      </w:r>
    </w:p>
  </w:footnote>
  <w:footnote w:id="4">
    <w:p w14:paraId="21A3EF52" w14:textId="77777777" w:rsidR="001228F5" w:rsidRDefault="001228F5">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包括从下列国家收到的完备的项目完成报告：</w:t>
      </w:r>
      <w:r>
        <w:rPr>
          <w:rFonts w:hint="eastAsia"/>
          <w:lang w:val="en-CA" w:eastAsia="zh-CN"/>
        </w:rPr>
        <w:t>澳大利亚</w:t>
      </w:r>
      <w:r w:rsidRPr="00F609C9">
        <w:rPr>
          <w:lang w:val="en-CA" w:eastAsia="zh-CN"/>
        </w:rPr>
        <w:t xml:space="preserve"> (25</w:t>
      </w:r>
      <w:r>
        <w:rPr>
          <w:rFonts w:hint="eastAsia"/>
          <w:lang w:val="en-CA" w:eastAsia="zh-CN"/>
        </w:rPr>
        <w:t>份</w:t>
      </w:r>
      <w:r w:rsidRPr="00F609C9">
        <w:rPr>
          <w:lang w:val="en-CA" w:eastAsia="zh-CN"/>
        </w:rPr>
        <w:t>)</w:t>
      </w:r>
      <w:r>
        <w:rPr>
          <w:rFonts w:hint="eastAsia"/>
          <w:lang w:val="en-CA" w:eastAsia="zh-CN"/>
        </w:rPr>
        <w:t>、奥地利</w:t>
      </w:r>
      <w:r w:rsidRPr="00F609C9">
        <w:rPr>
          <w:lang w:val="en-CA" w:eastAsia="zh-CN"/>
        </w:rPr>
        <w:t xml:space="preserve"> (1</w:t>
      </w:r>
      <w:r>
        <w:rPr>
          <w:rFonts w:hint="eastAsia"/>
          <w:lang w:val="en-CA" w:eastAsia="zh-CN"/>
        </w:rPr>
        <w:t>份</w:t>
      </w:r>
      <w:r w:rsidRPr="00F609C9">
        <w:rPr>
          <w:lang w:val="en-CA" w:eastAsia="zh-CN"/>
        </w:rPr>
        <w:t>)</w:t>
      </w:r>
      <w:r>
        <w:rPr>
          <w:rFonts w:hint="eastAsia"/>
          <w:lang w:val="en-CA" w:eastAsia="zh-CN"/>
        </w:rPr>
        <w:t>、捷克共和国</w:t>
      </w:r>
      <w:r w:rsidRPr="00F609C9">
        <w:rPr>
          <w:lang w:val="en-CA" w:eastAsia="zh-CN"/>
        </w:rPr>
        <w:t>(2</w:t>
      </w:r>
      <w:r>
        <w:rPr>
          <w:rFonts w:hint="eastAsia"/>
          <w:lang w:val="en-CA" w:eastAsia="zh-CN"/>
        </w:rPr>
        <w:t>份</w:t>
      </w:r>
      <w:r w:rsidRPr="00F609C9">
        <w:rPr>
          <w:lang w:val="en-CA" w:eastAsia="zh-CN"/>
        </w:rPr>
        <w:t>)</w:t>
      </w:r>
      <w:r>
        <w:rPr>
          <w:rFonts w:hint="eastAsia"/>
          <w:lang w:val="en-CA" w:eastAsia="zh-CN"/>
        </w:rPr>
        <w:t>、丹麦</w:t>
      </w:r>
      <w:r w:rsidRPr="00F609C9">
        <w:rPr>
          <w:lang w:val="en-CA" w:eastAsia="zh-CN"/>
        </w:rPr>
        <w:t xml:space="preserve"> (1</w:t>
      </w:r>
      <w:r>
        <w:rPr>
          <w:rFonts w:hint="eastAsia"/>
          <w:lang w:val="en-CA" w:eastAsia="zh-CN"/>
        </w:rPr>
        <w:t>份</w:t>
      </w:r>
      <w:r w:rsidRPr="00F609C9">
        <w:rPr>
          <w:lang w:val="en-CA" w:eastAsia="zh-CN"/>
        </w:rPr>
        <w:t>)</w:t>
      </w:r>
      <w:r>
        <w:rPr>
          <w:rFonts w:hint="eastAsia"/>
          <w:lang w:val="en-CA" w:eastAsia="zh-CN"/>
        </w:rPr>
        <w:t>、芬兰</w:t>
      </w:r>
      <w:r w:rsidRPr="00F609C9">
        <w:rPr>
          <w:lang w:val="en-CA" w:eastAsia="zh-CN"/>
        </w:rPr>
        <w:t xml:space="preserve"> (5</w:t>
      </w:r>
      <w:r>
        <w:rPr>
          <w:rFonts w:hint="eastAsia"/>
          <w:lang w:val="en-CA" w:eastAsia="zh-CN"/>
        </w:rPr>
        <w:t>份</w:t>
      </w:r>
      <w:r w:rsidRPr="00F609C9">
        <w:rPr>
          <w:lang w:val="en-CA" w:eastAsia="zh-CN"/>
        </w:rPr>
        <w:t>)</w:t>
      </w:r>
      <w:r>
        <w:rPr>
          <w:rFonts w:hint="eastAsia"/>
          <w:lang w:val="en-CA" w:eastAsia="zh-CN"/>
        </w:rPr>
        <w:t>、以色列</w:t>
      </w:r>
      <w:r w:rsidRPr="00F609C9">
        <w:rPr>
          <w:lang w:val="en-CA" w:eastAsia="zh-CN"/>
        </w:rPr>
        <w:t>(2</w:t>
      </w:r>
      <w:r>
        <w:rPr>
          <w:rFonts w:hint="eastAsia"/>
          <w:lang w:val="en-CA" w:eastAsia="zh-CN"/>
        </w:rPr>
        <w:t>份</w:t>
      </w:r>
      <w:r w:rsidRPr="00F609C9">
        <w:rPr>
          <w:lang w:val="en-CA" w:eastAsia="zh-CN"/>
        </w:rPr>
        <w:t>)</w:t>
      </w:r>
      <w:r>
        <w:rPr>
          <w:rFonts w:hint="eastAsia"/>
          <w:lang w:val="en-CA" w:eastAsia="zh-CN"/>
        </w:rPr>
        <w:t>、波兰</w:t>
      </w:r>
      <w:r w:rsidRPr="00F609C9">
        <w:rPr>
          <w:lang w:val="en-CA" w:eastAsia="zh-CN"/>
        </w:rPr>
        <w:t>(1</w:t>
      </w:r>
      <w:r>
        <w:rPr>
          <w:rFonts w:hint="eastAsia"/>
          <w:lang w:val="en-CA" w:eastAsia="zh-CN"/>
        </w:rPr>
        <w:t>份</w:t>
      </w:r>
      <w:r w:rsidRPr="00F609C9">
        <w:rPr>
          <w:lang w:val="en-CA" w:eastAsia="zh-CN"/>
        </w:rPr>
        <w:t>)</w:t>
      </w:r>
      <w:r>
        <w:rPr>
          <w:rFonts w:hint="eastAsia"/>
          <w:lang w:val="en-CA" w:eastAsia="zh-CN"/>
        </w:rPr>
        <w:t>、南非</w:t>
      </w:r>
      <w:r w:rsidRPr="00F609C9">
        <w:rPr>
          <w:lang w:val="en-CA" w:eastAsia="zh-CN"/>
        </w:rPr>
        <w:t xml:space="preserve"> (1</w:t>
      </w:r>
      <w:r>
        <w:rPr>
          <w:rFonts w:hint="eastAsia"/>
          <w:lang w:val="en-CA" w:eastAsia="zh-CN"/>
        </w:rPr>
        <w:t>份</w:t>
      </w:r>
      <w:r w:rsidRPr="00F609C9">
        <w:rPr>
          <w:lang w:val="en-CA" w:eastAsia="zh-CN"/>
        </w:rPr>
        <w:t>)</w:t>
      </w:r>
      <w:r>
        <w:rPr>
          <w:rFonts w:hint="eastAsia"/>
          <w:lang w:val="en-CA" w:eastAsia="zh-CN"/>
        </w:rPr>
        <w:t>、西班牙</w:t>
      </w:r>
      <w:r w:rsidRPr="00F609C9">
        <w:rPr>
          <w:lang w:val="en-CA" w:eastAsia="zh-CN"/>
        </w:rPr>
        <w:t xml:space="preserve"> (4</w:t>
      </w:r>
      <w:r>
        <w:rPr>
          <w:rFonts w:hint="eastAsia"/>
          <w:lang w:val="en-CA" w:eastAsia="zh-CN"/>
        </w:rPr>
        <w:t>份</w:t>
      </w:r>
      <w:r w:rsidRPr="00F609C9">
        <w:rPr>
          <w:lang w:val="en-CA" w:eastAsia="zh-CN"/>
        </w:rPr>
        <w:t>)</w:t>
      </w:r>
      <w:r>
        <w:rPr>
          <w:rFonts w:hint="eastAsia"/>
          <w:lang w:val="en-CA" w:eastAsia="zh-CN"/>
        </w:rPr>
        <w:t>、瑞典</w:t>
      </w:r>
      <w:r w:rsidRPr="00F609C9">
        <w:rPr>
          <w:lang w:val="en-CA" w:eastAsia="zh-CN"/>
        </w:rPr>
        <w:t xml:space="preserve"> (5</w:t>
      </w:r>
      <w:r>
        <w:rPr>
          <w:rFonts w:hint="eastAsia"/>
          <w:lang w:val="en-CA" w:eastAsia="zh-CN"/>
        </w:rPr>
        <w:t>份</w:t>
      </w:r>
      <w:r w:rsidRPr="00F609C9">
        <w:rPr>
          <w:lang w:val="en-CA" w:eastAsia="zh-CN"/>
        </w:rPr>
        <w:t>)</w:t>
      </w:r>
      <w:r>
        <w:rPr>
          <w:rFonts w:hint="eastAsia"/>
          <w:lang w:val="en-CA" w:eastAsia="zh-CN"/>
        </w:rPr>
        <w:t>、瑞士</w:t>
      </w:r>
      <w:r w:rsidRPr="00F609C9">
        <w:rPr>
          <w:lang w:val="en-CA" w:eastAsia="zh-CN"/>
        </w:rPr>
        <w:t xml:space="preserve"> (3</w:t>
      </w:r>
      <w:r>
        <w:rPr>
          <w:rFonts w:hint="eastAsia"/>
          <w:lang w:val="en-CA" w:eastAsia="zh-CN"/>
        </w:rPr>
        <w:t>份</w:t>
      </w:r>
      <w:r w:rsidRPr="00F609C9">
        <w:rPr>
          <w:lang w:val="en-CA" w:eastAsia="zh-CN"/>
        </w:rPr>
        <w:t>)</w:t>
      </w:r>
      <w:r>
        <w:rPr>
          <w:rFonts w:hint="eastAsia"/>
          <w:lang w:val="en-CA" w:eastAsia="zh-CN"/>
        </w:rPr>
        <w:t>和美利坚合众国</w:t>
      </w:r>
      <w:r w:rsidRPr="00F609C9">
        <w:rPr>
          <w:lang w:val="en-CA" w:eastAsia="zh-CN"/>
        </w:rPr>
        <w:t xml:space="preserve"> (40</w:t>
      </w:r>
      <w:r>
        <w:rPr>
          <w:rFonts w:hint="eastAsia"/>
          <w:lang w:val="en-CA" w:eastAsia="zh-CN"/>
        </w:rPr>
        <w:t>份</w:t>
      </w:r>
      <w:r w:rsidRPr="00F609C9">
        <w:rPr>
          <w:lang w:val="en-CA" w:eastAsia="zh-CN"/>
        </w:rPr>
        <w:t>)</w:t>
      </w:r>
      <w:r>
        <w:rPr>
          <w:rFonts w:hint="eastAsia"/>
          <w:lang w:val="en-CA" w:eastAsia="zh-CN"/>
        </w:rPr>
        <w:t>。</w:t>
      </w:r>
    </w:p>
  </w:footnote>
  <w:footnote w:id="5">
    <w:p w14:paraId="3EB452BC" w14:textId="3072A773" w:rsidR="001228F5" w:rsidRDefault="001228F5">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项目完成报告经验教训数据库载有从单个项目的完成报告中吸取的经验教训：</w:t>
      </w:r>
      <w:hyperlink r:id="rId2" w:history="1">
        <w:r w:rsidRPr="006672CB">
          <w:rPr>
            <w:rStyle w:val="Hyperlink"/>
            <w:lang w:val="en-US" w:eastAsia="zh-CN"/>
          </w:rPr>
          <w:t>http://www.multilateralfund.org/pcrindividual/search.aspx</w:t>
        </w:r>
      </w:hyperlink>
      <w:r>
        <w:rPr>
          <w:rFonts w:hint="eastAsia"/>
          <w:lang w:eastAsia="zh-CN"/>
        </w:rPr>
        <w:t>。</w:t>
      </w:r>
    </w:p>
  </w:footnote>
  <w:footnote w:id="6">
    <w:p w14:paraId="4AC92CAE" w14:textId="76E14262" w:rsidR="001228F5" w:rsidRDefault="001228F5">
      <w:pPr>
        <w:pStyle w:val="FootnoteText"/>
        <w:rPr>
          <w:lang w:eastAsia="zh-CN"/>
        </w:rPr>
      </w:pPr>
      <w:r>
        <w:rPr>
          <w:rStyle w:val="FootnoteReference"/>
        </w:rPr>
        <w:footnoteRef/>
      </w:r>
      <w:r>
        <w:rPr>
          <w:lang w:eastAsia="zh-CN"/>
        </w:rPr>
        <w:t xml:space="preserve"> </w:t>
      </w:r>
      <w:r>
        <w:rPr>
          <w:lang w:eastAsia="zh-CN"/>
        </w:rPr>
        <w:tab/>
      </w:r>
      <w:r w:rsidRPr="001228F5">
        <w:rPr>
          <w:lang w:val="en-US" w:eastAsia="zh-CN"/>
        </w:rPr>
        <w:t>高级监测和评价干事</w:t>
      </w:r>
      <w:r>
        <w:rPr>
          <w:rFonts w:hint="eastAsia"/>
          <w:lang w:val="en-US" w:eastAsia="zh-CN"/>
        </w:rPr>
        <w:t>在机构间协调会议（</w:t>
      </w:r>
      <w:r>
        <w:rPr>
          <w:rFonts w:hint="eastAsia"/>
          <w:lang w:val="en-US" w:eastAsia="zh-CN"/>
        </w:rPr>
        <w:t>2019</w:t>
      </w:r>
      <w:r>
        <w:rPr>
          <w:rFonts w:hint="eastAsia"/>
          <w:lang w:val="en-US" w:eastAsia="zh-CN"/>
        </w:rPr>
        <w:t>年</w:t>
      </w:r>
      <w:r>
        <w:rPr>
          <w:rFonts w:hint="eastAsia"/>
          <w:lang w:val="en-US" w:eastAsia="zh-CN"/>
        </w:rPr>
        <w:t>3</w:t>
      </w:r>
      <w:r>
        <w:rPr>
          <w:rFonts w:hint="eastAsia"/>
          <w:lang w:val="en-US" w:eastAsia="zh-CN"/>
        </w:rPr>
        <w:t>月</w:t>
      </w:r>
      <w:r>
        <w:rPr>
          <w:rFonts w:hint="eastAsia"/>
          <w:lang w:val="en-US" w:eastAsia="zh-CN"/>
        </w:rPr>
        <w:t>5</w:t>
      </w:r>
      <w:r>
        <w:rPr>
          <w:lang w:val="en-US" w:eastAsia="zh-CN"/>
        </w:rPr>
        <w:t xml:space="preserve"> – </w:t>
      </w:r>
      <w:r>
        <w:rPr>
          <w:rFonts w:hint="eastAsia"/>
          <w:lang w:val="en-US" w:eastAsia="zh-CN"/>
        </w:rPr>
        <w:t>7</w:t>
      </w:r>
      <w:r>
        <w:rPr>
          <w:rFonts w:hint="eastAsia"/>
          <w:lang w:val="en-US" w:eastAsia="zh-CN"/>
        </w:rPr>
        <w:t>日，蒙特利尔）上再次强调提交所有尚未提交的项目完成报告的重要性，指出很多项目几年前就已经完成，关于已完成项目的进度报告和财务报告要等到提交了项目完成报告之后才能提交，从而增加了执行委员会、执行机构和秘书处的工作量。</w:t>
      </w:r>
    </w:p>
  </w:footnote>
  <w:footnote w:id="7">
    <w:p w14:paraId="57BD2BCF" w14:textId="03B8A0D5" w:rsidR="001228F5" w:rsidRDefault="001228F5">
      <w:pPr>
        <w:pStyle w:val="FootnoteText"/>
        <w:rPr>
          <w:lang w:eastAsia="zh-CN"/>
        </w:rPr>
      </w:pPr>
      <w:r>
        <w:rPr>
          <w:rStyle w:val="FootnoteReference"/>
        </w:rPr>
        <w:footnoteRef/>
      </w:r>
      <w:r>
        <w:t xml:space="preserve"> </w:t>
      </w:r>
      <w:r>
        <w:rPr>
          <w:lang w:eastAsia="zh-CN"/>
        </w:rPr>
        <w:tab/>
      </w:r>
      <w:r>
        <w:rPr>
          <w:rFonts w:hint="eastAsia"/>
          <w:lang w:eastAsia="zh-CN"/>
        </w:rPr>
        <w:t>第</w:t>
      </w:r>
      <w:r>
        <w:rPr>
          <w:rFonts w:hint="eastAsia"/>
          <w:lang w:eastAsia="zh-CN"/>
        </w:rPr>
        <w:t>81/29</w:t>
      </w:r>
      <w:r>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5A0C7" w14:textId="0D5072F3" w:rsidR="001228F5" w:rsidRPr="005A3B99" w:rsidRDefault="001228F5" w:rsidP="00327881">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327881">
      <w:rPr>
        <w:sz w:val="24"/>
      </w:rPr>
      <w:t>UNEP/</w:t>
    </w:r>
    <w:proofErr w:type="spellStart"/>
    <w:r w:rsidR="00327881">
      <w:rPr>
        <w:sz w:val="24"/>
      </w:rPr>
      <w:t>OzL.Pro</w:t>
    </w:r>
    <w:proofErr w:type="spellEnd"/>
    <w:r w:rsidR="00327881">
      <w:rPr>
        <w:sz w:val="24"/>
      </w:rPr>
      <w:t>/</w:t>
    </w:r>
    <w:proofErr w:type="spellStart"/>
    <w:r w:rsidR="00327881">
      <w:rPr>
        <w:sz w:val="24"/>
      </w:rPr>
      <w:t>ExCom</w:t>
    </w:r>
    <w:proofErr w:type="spellEnd"/>
    <w:r w:rsidR="00327881">
      <w:rPr>
        <w:sz w:val="24"/>
      </w:rPr>
      <w:t>/83/12</w:t>
    </w:r>
    <w:r w:rsidRPr="005A3B99">
      <w:rPr>
        <w:sz w:val="24"/>
      </w:rPr>
      <w:fldChar w:fldCharType="end"/>
    </w:r>
  </w:p>
  <w:p w14:paraId="5775B4FA" w14:textId="77777777" w:rsidR="001228F5" w:rsidRDefault="001228F5"/>
  <w:p w14:paraId="59ACCDFC" w14:textId="77777777" w:rsidR="001228F5" w:rsidRDefault="001228F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DF99B" w14:textId="2014CA15" w:rsidR="001228F5" w:rsidRPr="005A3B99" w:rsidRDefault="001228F5">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327881">
      <w:rPr>
        <w:sz w:val="24"/>
      </w:rPr>
      <w:t>UNEP/</w:t>
    </w:r>
    <w:proofErr w:type="spellStart"/>
    <w:r w:rsidR="00327881">
      <w:rPr>
        <w:sz w:val="24"/>
      </w:rPr>
      <w:t>OzL.Pro</w:t>
    </w:r>
    <w:proofErr w:type="spellEnd"/>
    <w:r w:rsidR="00327881">
      <w:rPr>
        <w:sz w:val="24"/>
      </w:rPr>
      <w:t>/</w:t>
    </w:r>
    <w:proofErr w:type="spellStart"/>
    <w:r w:rsidR="00327881">
      <w:rPr>
        <w:sz w:val="24"/>
      </w:rPr>
      <w:t>ExCom</w:t>
    </w:r>
    <w:proofErr w:type="spellEnd"/>
    <w:r w:rsidR="00327881">
      <w:rPr>
        <w:sz w:val="24"/>
      </w:rPr>
      <w:t>/83/12</w:t>
    </w:r>
    <w:r w:rsidRPr="005A3B99">
      <w:rPr>
        <w:sz w:val="24"/>
      </w:rPr>
      <w:fldChar w:fldCharType="end"/>
    </w:r>
  </w:p>
  <w:p w14:paraId="31BDAF70" w14:textId="77777777" w:rsidR="001228F5" w:rsidRPr="005A3B99" w:rsidRDefault="001228F5">
    <w:pPr>
      <w:rPr>
        <w:sz w:val="24"/>
      </w:rPr>
    </w:pPr>
  </w:p>
  <w:p w14:paraId="5500268A" w14:textId="77777777" w:rsidR="001228F5" w:rsidRPr="005A3B99" w:rsidRDefault="001228F5">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C8EB9" w14:textId="77777777" w:rsidR="001228F5" w:rsidRPr="005A3B99" w:rsidRDefault="001228F5" w:rsidP="005A3B99">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w:t>
    </w:r>
    <w:proofErr w:type="spellStart"/>
    <w:r w:rsidRPr="005A3B99">
      <w:rPr>
        <w:sz w:val="24"/>
      </w:rPr>
      <w:t>OzL.Pro</w:t>
    </w:r>
    <w:proofErr w:type="spellEnd"/>
    <w:r w:rsidRPr="005A3B99">
      <w:rPr>
        <w:sz w:val="24"/>
      </w:rPr>
      <w:t>/</w:t>
    </w:r>
    <w:proofErr w:type="spellStart"/>
    <w:r w:rsidRPr="005A3B99">
      <w:rPr>
        <w:sz w:val="24"/>
      </w:rPr>
      <w:t>ExCom</w:t>
    </w:r>
    <w:proofErr w:type="spellEnd"/>
    <w:r w:rsidRPr="005A3B99">
      <w:rPr>
        <w:sz w:val="24"/>
      </w:rPr>
      <w:t>/83/</w:t>
    </w:r>
    <w:r w:rsidRPr="005A3B99">
      <w:rPr>
        <w:sz w:val="24"/>
      </w:rPr>
      <w:fldChar w:fldCharType="end"/>
    </w:r>
  </w:p>
  <w:p w14:paraId="713C19AF" w14:textId="77777777" w:rsidR="001228F5" w:rsidRPr="005A3B99" w:rsidRDefault="001228F5" w:rsidP="005A3B99">
    <w:pPr>
      <w:pStyle w:val="Header"/>
      <w:jc w:val="left"/>
      <w:rPr>
        <w:sz w:val="24"/>
      </w:rPr>
    </w:pPr>
    <w:r w:rsidRPr="005A3B99">
      <w:rPr>
        <w:sz w:val="24"/>
      </w:rPr>
      <w:t>Annex I</w:t>
    </w:r>
  </w:p>
  <w:p w14:paraId="29B23D8B" w14:textId="77777777" w:rsidR="001228F5" w:rsidRDefault="001228F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60F23" w14:textId="45E4ED4B" w:rsidR="001228F5" w:rsidRPr="005A3B99" w:rsidRDefault="001228F5">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w:t>
    </w:r>
    <w:proofErr w:type="spellStart"/>
    <w:r w:rsidRPr="005A3B99">
      <w:rPr>
        <w:sz w:val="24"/>
      </w:rPr>
      <w:t>OzL.Pro</w:t>
    </w:r>
    <w:proofErr w:type="spellEnd"/>
    <w:r w:rsidRPr="005A3B99">
      <w:rPr>
        <w:sz w:val="24"/>
      </w:rPr>
      <w:t>/</w:t>
    </w:r>
    <w:proofErr w:type="spellStart"/>
    <w:r w:rsidRPr="005A3B99">
      <w:rPr>
        <w:sz w:val="24"/>
      </w:rPr>
      <w:t>ExCom</w:t>
    </w:r>
    <w:proofErr w:type="spellEnd"/>
    <w:r w:rsidRPr="005A3B99">
      <w:rPr>
        <w:sz w:val="24"/>
      </w:rPr>
      <w:t>/83/</w:t>
    </w:r>
    <w:r w:rsidRPr="005A3B99">
      <w:rPr>
        <w:sz w:val="24"/>
      </w:rPr>
      <w:fldChar w:fldCharType="end"/>
    </w:r>
    <w:r w:rsidR="007450D7">
      <w:rPr>
        <w:rFonts w:hint="eastAsia"/>
        <w:sz w:val="24"/>
        <w:lang w:eastAsia="zh-CN"/>
      </w:rPr>
      <w:t>12</w:t>
    </w:r>
  </w:p>
  <w:p w14:paraId="2DEF98BE" w14:textId="77777777" w:rsidR="001228F5" w:rsidRPr="005A3B99" w:rsidRDefault="001228F5">
    <w:pPr>
      <w:pStyle w:val="Header"/>
      <w:jc w:val="right"/>
      <w:rPr>
        <w:sz w:val="24"/>
      </w:rPr>
    </w:pPr>
    <w:r w:rsidRPr="005A3B99">
      <w:rPr>
        <w:sz w:val="24"/>
      </w:rPr>
      <w:t>Annex I</w:t>
    </w:r>
  </w:p>
  <w:p w14:paraId="5BC3817F" w14:textId="77777777" w:rsidR="001228F5" w:rsidRDefault="001228F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23194A"/>
    <w:multiLevelType w:val="hybridMultilevel"/>
    <w:tmpl w:val="74AA0DF8"/>
    <w:lvl w:ilvl="0" w:tplc="0C74015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7D75404A"/>
    <w:multiLevelType w:val="hybridMultilevel"/>
    <w:tmpl w:val="31E47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3"/>
  </w:num>
  <w:num w:numId="5">
    <w:abstractNumId w:val="6"/>
  </w:num>
  <w:num w:numId="6">
    <w:abstractNumId w:val="7"/>
  </w:num>
  <w:num w:numId="7">
    <w:abstractNumId w:val="9"/>
  </w:num>
  <w:num w:numId="8">
    <w:abstractNumId w:val="5"/>
  </w:num>
  <w:num w:numId="9">
    <w:abstractNumId w:val="2"/>
  </w:num>
  <w:num w:numId="10">
    <w:abstractNumId w:val="4"/>
  </w:num>
  <w:num w:numId="11">
    <w:abstractNumId w:val="1"/>
  </w:num>
  <w:num w:numId="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4C"/>
    <w:rsid w:val="00042E7F"/>
    <w:rsid w:val="000A35A1"/>
    <w:rsid w:val="000B2F71"/>
    <w:rsid w:val="000E75DF"/>
    <w:rsid w:val="0010274B"/>
    <w:rsid w:val="0010427D"/>
    <w:rsid w:val="001228F5"/>
    <w:rsid w:val="00132E18"/>
    <w:rsid w:val="00164F9D"/>
    <w:rsid w:val="001B3EDE"/>
    <w:rsid w:val="001C2529"/>
    <w:rsid w:val="001C7D6F"/>
    <w:rsid w:val="001D5486"/>
    <w:rsid w:val="002472B2"/>
    <w:rsid w:val="00274DCA"/>
    <w:rsid w:val="002D2FB4"/>
    <w:rsid w:val="002E2462"/>
    <w:rsid w:val="003011E0"/>
    <w:rsid w:val="00321FCF"/>
    <w:rsid w:val="00327881"/>
    <w:rsid w:val="00335625"/>
    <w:rsid w:val="0034407C"/>
    <w:rsid w:val="00391052"/>
    <w:rsid w:val="003A7D47"/>
    <w:rsid w:val="003B468A"/>
    <w:rsid w:val="003C179F"/>
    <w:rsid w:val="003D6928"/>
    <w:rsid w:val="003F57B1"/>
    <w:rsid w:val="004338BA"/>
    <w:rsid w:val="0044467B"/>
    <w:rsid w:val="00450212"/>
    <w:rsid w:val="0045581C"/>
    <w:rsid w:val="00467181"/>
    <w:rsid w:val="00467717"/>
    <w:rsid w:val="00495E7E"/>
    <w:rsid w:val="004A1502"/>
    <w:rsid w:val="004A7706"/>
    <w:rsid w:val="004F1A2B"/>
    <w:rsid w:val="00572A14"/>
    <w:rsid w:val="005A12AF"/>
    <w:rsid w:val="005A3B99"/>
    <w:rsid w:val="006141CC"/>
    <w:rsid w:val="00646F7F"/>
    <w:rsid w:val="00665A22"/>
    <w:rsid w:val="00665A8D"/>
    <w:rsid w:val="006672CB"/>
    <w:rsid w:val="00671D6A"/>
    <w:rsid w:val="0068251C"/>
    <w:rsid w:val="006B7072"/>
    <w:rsid w:val="006F3B03"/>
    <w:rsid w:val="00705799"/>
    <w:rsid w:val="007361D7"/>
    <w:rsid w:val="007450D7"/>
    <w:rsid w:val="00752C5A"/>
    <w:rsid w:val="007541DE"/>
    <w:rsid w:val="007A6F7D"/>
    <w:rsid w:val="007B1DC5"/>
    <w:rsid w:val="007F2B9B"/>
    <w:rsid w:val="00831736"/>
    <w:rsid w:val="00856AA2"/>
    <w:rsid w:val="00886049"/>
    <w:rsid w:val="008B262E"/>
    <w:rsid w:val="008C53B7"/>
    <w:rsid w:val="008D7C9F"/>
    <w:rsid w:val="00903020"/>
    <w:rsid w:val="009169DC"/>
    <w:rsid w:val="00931B7D"/>
    <w:rsid w:val="0094730A"/>
    <w:rsid w:val="00961AC4"/>
    <w:rsid w:val="00980441"/>
    <w:rsid w:val="00981E14"/>
    <w:rsid w:val="0098560C"/>
    <w:rsid w:val="00991D52"/>
    <w:rsid w:val="009974F0"/>
    <w:rsid w:val="009A7823"/>
    <w:rsid w:val="009D4901"/>
    <w:rsid w:val="009D4BE8"/>
    <w:rsid w:val="009F4C00"/>
    <w:rsid w:val="00A62B02"/>
    <w:rsid w:val="00A77142"/>
    <w:rsid w:val="00AD0A38"/>
    <w:rsid w:val="00B245D5"/>
    <w:rsid w:val="00B5139F"/>
    <w:rsid w:val="00B61487"/>
    <w:rsid w:val="00BF7C66"/>
    <w:rsid w:val="00C0214C"/>
    <w:rsid w:val="00C038AA"/>
    <w:rsid w:val="00C07A84"/>
    <w:rsid w:val="00C4722B"/>
    <w:rsid w:val="00C94F29"/>
    <w:rsid w:val="00CE6D95"/>
    <w:rsid w:val="00D11838"/>
    <w:rsid w:val="00D11DB9"/>
    <w:rsid w:val="00D2077F"/>
    <w:rsid w:val="00D2725B"/>
    <w:rsid w:val="00D60E74"/>
    <w:rsid w:val="00D64F77"/>
    <w:rsid w:val="00D95C69"/>
    <w:rsid w:val="00DA20D3"/>
    <w:rsid w:val="00DF7D37"/>
    <w:rsid w:val="00E46ED8"/>
    <w:rsid w:val="00E5593E"/>
    <w:rsid w:val="00EB338C"/>
    <w:rsid w:val="00EE34A6"/>
    <w:rsid w:val="00F33EF7"/>
    <w:rsid w:val="00F46B56"/>
    <w:rsid w:val="00F5072F"/>
    <w:rsid w:val="00F74DDC"/>
    <w:rsid w:val="00F8084C"/>
    <w:rsid w:val="00F80A18"/>
    <w:rsid w:val="00FB0205"/>
    <w:rsid w:val="00FB70B7"/>
    <w:rsid w:val="00FD6D8B"/>
    <w:rsid w:val="00FE3F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3EEC693"/>
  <w15:docId w15:val="{110EF712-B700-497A-9214-597D42699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basedOn w:val="Normal"/>
    <w:next w:val="Normal"/>
    <w:link w:val="Heading1Char"/>
    <w:autoRedefine/>
    <w:uiPriority w:val="9"/>
    <w:qFormat/>
    <w:rsid w:val="003C179F"/>
    <w:pPr>
      <w:keepNext/>
      <w:tabs>
        <w:tab w:val="left" w:pos="810"/>
      </w:tabs>
      <w:spacing w:before="120" w:after="240" w:line="264" w:lineRule="auto"/>
      <w:ind w:left="810" w:right="2160" w:hanging="810"/>
      <w:outlineLvl w:val="0"/>
    </w:pPr>
    <w:rPr>
      <w:b/>
      <w:sz w:val="24"/>
      <w:lang w:val="en-US" w:eastAsia="zh-CN"/>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uiPriority w:val="9"/>
    <w:qFormat/>
    <w:rsid w:val="006672CB"/>
    <w:pPr>
      <w:keepNext/>
      <w:widowControl w:val="0"/>
      <w:spacing w:after="240"/>
      <w:outlineLvl w:val="1"/>
    </w:pPr>
    <w:rPr>
      <w:sz w:val="24"/>
      <w:u w:val="single"/>
    </w:rPr>
  </w:style>
  <w:style w:type="paragraph" w:styleId="Heading3">
    <w:name w:val="heading 3"/>
    <w:aliases w:val="Char"/>
    <w:basedOn w:val="Normal"/>
    <w:next w:val="Normal"/>
    <w:qFormat/>
    <w:pPr>
      <w:widowControl w:val="0"/>
      <w:numPr>
        <w:ilvl w:val="2"/>
        <w:numId w:val="2"/>
      </w:numPr>
      <w:spacing w:after="240"/>
      <w:outlineLvl w:val="2"/>
    </w:pPr>
  </w:style>
  <w:style w:type="paragraph" w:styleId="Heading4">
    <w:name w:val="heading 4"/>
    <w:aliases w:val="Heading 11"/>
    <w:basedOn w:val="Normal"/>
    <w:next w:val="Heading9"/>
    <w:semiHidden/>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uiPriority w:val="9"/>
    <w:rsid w:val="003C179F"/>
    <w:rPr>
      <w:b/>
      <w:sz w:val="24"/>
      <w:szCs w:val="22"/>
      <w:lang w:eastAsia="zh-CN"/>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9"/>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numbering" w:customStyle="1" w:styleId="NoList1">
    <w:name w:val="No List1"/>
    <w:next w:val="NoList"/>
    <w:uiPriority w:val="99"/>
    <w:semiHidden/>
    <w:unhideWhenUsed/>
    <w:rsid w:val="00981E14"/>
  </w:style>
  <w:style w:type="paragraph" w:styleId="ListParagraph">
    <w:name w:val="List Paragraph"/>
    <w:basedOn w:val="Normal"/>
    <w:uiPriority w:val="34"/>
    <w:qFormat/>
    <w:rsid w:val="00981E14"/>
    <w:pPr>
      <w:numPr>
        <w:numId w:val="10"/>
      </w:numPr>
      <w:spacing w:before="120" w:after="120" w:line="264" w:lineRule="auto"/>
    </w:pPr>
    <w:rPr>
      <w:sz w:val="24"/>
      <w:lang w:val="en-US"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uiPriority w:val="9"/>
    <w:rsid w:val="006672CB"/>
    <w:rPr>
      <w:sz w:val="24"/>
      <w:szCs w:val="22"/>
      <w:u w:val="single"/>
      <w:lang w:val="en-GB"/>
    </w:rPr>
  </w:style>
  <w:style w:type="paragraph" w:customStyle="1" w:styleId="msonormal0">
    <w:name w:val="msonormal"/>
    <w:basedOn w:val="Normal"/>
    <w:rsid w:val="00981E14"/>
    <w:pPr>
      <w:spacing w:before="100" w:beforeAutospacing="1" w:after="100" w:afterAutospacing="1"/>
      <w:jc w:val="left"/>
    </w:pPr>
    <w:rPr>
      <w:rFonts w:eastAsia="Times New Roman"/>
      <w:sz w:val="24"/>
      <w:szCs w:val="24"/>
      <w:lang w:val="en-US" w:eastAsia="zh-CN"/>
    </w:rPr>
  </w:style>
  <w:style w:type="paragraph" w:styleId="NormalWeb">
    <w:name w:val="Normal (Web)"/>
    <w:basedOn w:val="Normal"/>
    <w:uiPriority w:val="99"/>
    <w:semiHidden/>
    <w:unhideWhenUsed/>
    <w:rsid w:val="00981E14"/>
    <w:pPr>
      <w:spacing w:before="100" w:beforeAutospacing="1" w:after="100" w:afterAutospacing="1"/>
      <w:jc w:val="left"/>
    </w:pPr>
    <w:rPr>
      <w:rFonts w:eastAsia="Times New Roman"/>
      <w:sz w:val="24"/>
      <w:szCs w:val="24"/>
      <w:lang w:val="en-US" w:eastAsia="zh-CN"/>
    </w:rPr>
  </w:style>
  <w:style w:type="character" w:customStyle="1" w:styleId="notranslate">
    <w:name w:val="notranslate"/>
    <w:basedOn w:val="DefaultParagraphFont"/>
    <w:rsid w:val="00981E14"/>
  </w:style>
  <w:style w:type="character" w:styleId="Hyperlink">
    <w:name w:val="Hyperlink"/>
    <w:basedOn w:val="DefaultParagraphFont"/>
    <w:uiPriority w:val="99"/>
    <w:unhideWhenUsed/>
    <w:rsid w:val="00981E14"/>
    <w:rPr>
      <w:color w:val="0000FF"/>
      <w:u w:val="single"/>
    </w:rPr>
  </w:style>
  <w:style w:type="character" w:styleId="FollowedHyperlink">
    <w:name w:val="FollowedHyperlink"/>
    <w:basedOn w:val="DefaultParagraphFont"/>
    <w:uiPriority w:val="99"/>
    <w:semiHidden/>
    <w:unhideWhenUsed/>
    <w:rsid w:val="00981E14"/>
    <w:rPr>
      <w:color w:val="800080"/>
      <w:u w:val="single"/>
    </w:rPr>
  </w:style>
  <w:style w:type="character" w:customStyle="1" w:styleId="UnresolvedMention">
    <w:name w:val="Unresolved Mention"/>
    <w:basedOn w:val="DefaultParagraphFont"/>
    <w:uiPriority w:val="99"/>
    <w:semiHidden/>
    <w:unhideWhenUsed/>
    <w:rsid w:val="00981E14"/>
    <w:rPr>
      <w:color w:val="605E5C"/>
      <w:shd w:val="clear" w:color="auto" w:fill="E1DFDD"/>
    </w:rPr>
  </w:style>
  <w:style w:type="paragraph" w:styleId="FootnoteText">
    <w:name w:val="footnote text"/>
    <w:basedOn w:val="Normal"/>
    <w:link w:val="FootnoteTextChar"/>
    <w:uiPriority w:val="99"/>
    <w:semiHidden/>
    <w:unhideWhenUsed/>
    <w:rsid w:val="00164F9D"/>
    <w:rPr>
      <w:sz w:val="20"/>
      <w:szCs w:val="20"/>
    </w:rPr>
  </w:style>
  <w:style w:type="character" w:customStyle="1" w:styleId="FootnoteTextChar">
    <w:name w:val="Footnote Text Char"/>
    <w:basedOn w:val="DefaultParagraphFont"/>
    <w:link w:val="FootnoteText"/>
    <w:uiPriority w:val="99"/>
    <w:semiHidden/>
    <w:rsid w:val="00164F9D"/>
    <w:rPr>
      <w:lang w:val="en-GB"/>
    </w:rPr>
  </w:style>
  <w:style w:type="character" w:styleId="FootnoteReference">
    <w:name w:val="footnote reference"/>
    <w:basedOn w:val="DefaultParagraphFont"/>
    <w:uiPriority w:val="99"/>
    <w:semiHidden/>
    <w:unhideWhenUsed/>
    <w:rsid w:val="00164F9D"/>
    <w:rPr>
      <w:vertAlign w:val="superscript"/>
    </w:rPr>
  </w:style>
  <w:style w:type="table" w:customStyle="1" w:styleId="TableGrid10">
    <w:name w:val="Table Grid1"/>
    <w:basedOn w:val="TableNormal"/>
    <w:next w:val="TableGrid"/>
    <w:rsid w:val="00D95C6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uansheng%20Li\AppData\Local\Microsoft\Windows\INetCache\Content.Outlook\AN883Y3Z\C83-template%20(00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UNEP/OzL.Pro/ExCom/83/12</Document_x0020_Number>
  </documentManagement>
</p:properties>
</file>

<file path=customXml/itemProps1.xml><?xml version="1.0" encoding="utf-8"?>
<ds:datastoreItem xmlns:ds="http://schemas.openxmlformats.org/officeDocument/2006/customXml" ds:itemID="{24EB056D-2521-4026-B363-76DFD119130F}"/>
</file>

<file path=customXml/itemProps2.xml><?xml version="1.0" encoding="utf-8"?>
<ds:datastoreItem xmlns:ds="http://schemas.openxmlformats.org/officeDocument/2006/customXml" ds:itemID="{1D3104D4-F843-4797-879E-706FAEE98B44}"/>
</file>

<file path=customXml/itemProps3.xml><?xml version="1.0" encoding="utf-8"?>
<ds:datastoreItem xmlns:ds="http://schemas.openxmlformats.org/officeDocument/2006/customXml" ds:itemID="{0B2485FD-1837-4C26-BB69-A0AED24CEFC5}"/>
</file>

<file path=customXml/itemProps4.xml><?xml version="1.0" encoding="utf-8"?>
<ds:datastoreItem xmlns:ds="http://schemas.openxmlformats.org/officeDocument/2006/customXml" ds:itemID="{B382A9DF-5795-476F-836F-53EA079F2E19}"/>
</file>

<file path=docProps/app.xml><?xml version="1.0" encoding="utf-8"?>
<Properties xmlns="http://schemas.openxmlformats.org/officeDocument/2006/extended-properties" xmlns:vt="http://schemas.openxmlformats.org/officeDocument/2006/docPropsVTypes">
  <Template>C83-template (007)</Template>
  <TotalTime>918</TotalTime>
  <Pages>11</Pages>
  <Words>7817</Words>
  <Characters>1159</Characters>
  <Application>Microsoft Office Word</Application>
  <DocSecurity>0</DocSecurity>
  <Lines>9</Lines>
  <Paragraphs>17</Paragraphs>
  <ScaleCrop>false</ScaleCrop>
  <HeadingPairs>
    <vt:vector size="2" baseType="variant">
      <vt:variant>
        <vt:lpstr>Title</vt:lpstr>
      </vt:variant>
      <vt:variant>
        <vt:i4>1</vt:i4>
      </vt:variant>
    </vt:vector>
  </HeadingPairs>
  <TitlesOfParts>
    <vt:vector size="1" baseType="lpstr">
      <vt:lpstr>2019年综合项目完成报告</vt:lpstr>
    </vt:vector>
  </TitlesOfParts>
  <Company>UNMFS</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2019年综合项目完成报告</dc:title>
  <dc:creator>Chuansheng Li</dc:creator>
  <cp:lastModifiedBy>HBE</cp:lastModifiedBy>
  <cp:revision>36</cp:revision>
  <cp:lastPrinted>2001-05-26T16:40:00Z</cp:lastPrinted>
  <dcterms:created xsi:type="dcterms:W3CDTF">2019-04-27T12:47:00Z</dcterms:created>
  <dcterms:modified xsi:type="dcterms:W3CDTF">2019-05-07T23:00:00Z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UNEP/OzL.Pro/ExCom/83/12</vt:lpwstr>
  </property>
  <property fmtid="{D5CDD505-2E9C-101B-9397-08002B2CF9AE}" pid="3" name="Revision date">
    <vt:lpwstr>4/25/2019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