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1B59A3" w14:paraId="3394BF15" w14:textId="77777777" w:rsidTr="005B263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B1051B9" w14:textId="77777777" w:rsidR="001B59A3" w:rsidRDefault="001B59A3" w:rsidP="005B2637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C1BDA5B" w14:textId="77777777" w:rsidR="001B59A3" w:rsidRDefault="001B59A3" w:rsidP="005B2637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1B59A3" w14:paraId="20DA77C1" w14:textId="77777777" w:rsidTr="005B26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73634A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1B505D8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8AE01F7" w14:textId="77777777" w:rsidR="001B59A3" w:rsidRDefault="001B59A3" w:rsidP="005B2637">
            <w:pPr>
              <w:jc w:val="left"/>
              <w:rPr>
                <w:lang w:val="en-US"/>
              </w:rPr>
            </w:pPr>
          </w:p>
          <w:p w14:paraId="068E3A0C" w14:textId="0E4D4B89" w:rsidR="001B59A3" w:rsidRPr="00347B88" w:rsidRDefault="00347B88" w:rsidP="00347B88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Pr="00504522">
              <w:t>UNEP/</w:t>
            </w:r>
            <w:proofErr w:type="spellStart"/>
            <w:r w:rsidRPr="00504522">
              <w:t>OzL.Pro</w:t>
            </w:r>
            <w:proofErr w:type="spellEnd"/>
            <w:r w:rsidRPr="00504522">
              <w:t>/ExCom/96/29</w:t>
            </w:r>
            <w:r>
              <w:fldChar w:fldCharType="end"/>
            </w:r>
          </w:p>
          <w:p w14:paraId="1955A59E" w14:textId="43A14A00" w:rsidR="001B59A3" w:rsidRPr="00347B88" w:rsidRDefault="00347B88" w:rsidP="00347B88">
            <w:r w:rsidRPr="00504522">
              <w:fldChar w:fldCharType="begin"/>
            </w:r>
            <w:r w:rsidRPr="00504522">
              <w:instrText xml:space="preserve"> DOCPROPERTY "Revision date" \@ "d MMMM YYYY"  \* MERGEFORMAT </w:instrText>
            </w:r>
            <w:r w:rsidRPr="00504522">
              <w:fldChar w:fldCharType="separate"/>
            </w:r>
            <w:r w:rsidRPr="00504522">
              <w:t>27 April 2025</w:t>
            </w:r>
            <w:r w:rsidRPr="00504522">
              <w:fldChar w:fldCharType="end"/>
            </w:r>
          </w:p>
          <w:p w14:paraId="05BF6E47" w14:textId="77777777" w:rsidR="001B59A3" w:rsidRDefault="001B59A3" w:rsidP="005B2637">
            <w:pPr>
              <w:jc w:val="left"/>
              <w:rPr>
                <w:rtl/>
                <w:lang w:val="en-US"/>
              </w:rPr>
            </w:pPr>
          </w:p>
          <w:p w14:paraId="1BF63F09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0DCFA4F" w14:textId="77777777" w:rsidR="001B59A3" w:rsidRDefault="001B59A3" w:rsidP="005B2637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7B91D3" w14:textId="77777777" w:rsidR="001B59A3" w:rsidRDefault="001B59A3" w:rsidP="005B263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47961F6C" w14:textId="77777777" w:rsidR="001B59A3" w:rsidRDefault="001B59A3" w:rsidP="005B263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5404EEB" w14:textId="77777777" w:rsidR="001B59A3" w:rsidRDefault="001B59A3" w:rsidP="005B2637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F2081A8" w14:textId="77777777" w:rsidR="001B59A3" w:rsidRDefault="001B59A3" w:rsidP="005B2637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7830E719" wp14:editId="071EAEEF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1B06A3" w14:textId="77777777" w:rsidR="001B59A3" w:rsidRDefault="001B59A3" w:rsidP="005B2637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3F29BC40" wp14:editId="3F27AA48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9D94F7" w14:textId="77777777" w:rsidR="001B59A3" w:rsidRDefault="001B59A3" w:rsidP="001B59A3">
      <w:pPr>
        <w:bidi/>
        <w:jc w:val="left"/>
        <w:rPr>
          <w:rtl/>
        </w:rPr>
      </w:pPr>
    </w:p>
    <w:p w14:paraId="1FECD920" w14:textId="77777777" w:rsidR="001B59A3" w:rsidRPr="00392DDC" w:rsidRDefault="001B59A3" w:rsidP="001B59A3">
      <w:pPr>
        <w:pStyle w:val="Caption"/>
        <w:ind w:right="180"/>
        <w:jc w:val="left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C525560" w14:textId="77777777" w:rsidR="001B59A3" w:rsidRPr="00392DDC" w:rsidRDefault="001B59A3" w:rsidP="001B59A3">
      <w:pPr>
        <w:bidi/>
        <w:ind w:left="180" w:hanging="180"/>
        <w:jc w:val="left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5DA218EB" w14:textId="77777777" w:rsidR="001B59A3" w:rsidRDefault="001B59A3" w:rsidP="001B59A3">
      <w:pPr>
        <w:bidi/>
        <w:ind w:left="180" w:hanging="180"/>
        <w:jc w:val="left"/>
        <w:rPr>
          <w:sz w:val="28"/>
          <w:szCs w:val="28"/>
        </w:rPr>
      </w:pPr>
      <w:proofErr w:type="spellStart"/>
      <w:r w:rsidRPr="00A62048">
        <w:rPr>
          <w:sz w:val="28"/>
          <w:szCs w:val="28"/>
        </w:rPr>
        <w:t>الاجتماع</w:t>
      </w:r>
      <w:proofErr w:type="spellEnd"/>
      <w:r w:rsidRPr="0002642B">
        <w:rPr>
          <w:sz w:val="28"/>
          <w:szCs w:val="28"/>
        </w:rPr>
        <w:t xml:space="preserve"> </w:t>
      </w:r>
      <w:proofErr w:type="spellStart"/>
      <w:r w:rsidRPr="0002642B">
        <w:rPr>
          <w:sz w:val="28"/>
          <w:szCs w:val="28"/>
        </w:rPr>
        <w:t>السادس</w:t>
      </w:r>
      <w:proofErr w:type="spellEnd"/>
      <w:r w:rsidRPr="0002642B">
        <w:rPr>
          <w:sz w:val="28"/>
          <w:szCs w:val="28"/>
        </w:rPr>
        <w:t xml:space="preserve"> </w:t>
      </w:r>
      <w:proofErr w:type="spellStart"/>
      <w:r w:rsidRPr="0002642B">
        <w:rPr>
          <w:sz w:val="28"/>
          <w:szCs w:val="28"/>
        </w:rPr>
        <w:t>والتسعون</w:t>
      </w:r>
      <w:proofErr w:type="spellEnd"/>
    </w:p>
    <w:p w14:paraId="2EA2CF6E" w14:textId="77777777" w:rsidR="001B59A3" w:rsidRPr="0002642B" w:rsidRDefault="001B59A3" w:rsidP="001B59A3">
      <w:pPr>
        <w:bidi/>
        <w:ind w:left="180" w:hanging="180"/>
        <w:jc w:val="left"/>
        <w:rPr>
          <w:sz w:val="28"/>
          <w:szCs w:val="28"/>
          <w:lang w:val="en-US"/>
        </w:rPr>
      </w:pPr>
      <w:proofErr w:type="spellStart"/>
      <w:r w:rsidRPr="0002642B">
        <w:rPr>
          <w:sz w:val="28"/>
          <w:szCs w:val="28"/>
        </w:rPr>
        <w:t>مونتريال</w:t>
      </w:r>
      <w:proofErr w:type="spellEnd"/>
      <w:r w:rsidRPr="0002642B">
        <w:rPr>
          <w:sz w:val="28"/>
          <w:szCs w:val="28"/>
        </w:rPr>
        <w:t xml:space="preserve">، 26-30 </w:t>
      </w:r>
      <w:proofErr w:type="spellStart"/>
      <w:r w:rsidRPr="0002642B">
        <w:rPr>
          <w:sz w:val="28"/>
          <w:szCs w:val="28"/>
        </w:rPr>
        <w:t>مایو</w:t>
      </w:r>
      <w:proofErr w:type="spellEnd"/>
      <w:r w:rsidRPr="0002642B">
        <w:rPr>
          <w:sz w:val="28"/>
          <w:szCs w:val="28"/>
        </w:rPr>
        <w:t>/</w:t>
      </w:r>
      <w:proofErr w:type="spellStart"/>
      <w:r w:rsidRPr="0002642B">
        <w:rPr>
          <w:sz w:val="28"/>
          <w:szCs w:val="28"/>
        </w:rPr>
        <w:t>أیار</w:t>
      </w:r>
      <w:proofErr w:type="spellEnd"/>
      <w:r w:rsidRPr="0002642B">
        <w:rPr>
          <w:sz w:val="28"/>
          <w:szCs w:val="28"/>
        </w:rPr>
        <w:t xml:space="preserve"> 2025</w:t>
      </w:r>
    </w:p>
    <w:p w14:paraId="0EAD0D88" w14:textId="42761967" w:rsidR="001B59A3" w:rsidRDefault="001B59A3" w:rsidP="001B59A3">
      <w:pPr>
        <w:bidi/>
        <w:jc w:val="left"/>
        <w:rPr>
          <w:rtl/>
        </w:rPr>
      </w:pPr>
      <w:proofErr w:type="spellStart"/>
      <w:r w:rsidRPr="006106BD">
        <w:rPr>
          <w:sz w:val="28"/>
          <w:szCs w:val="28"/>
        </w:rPr>
        <w:t>البند</w:t>
      </w:r>
      <w:proofErr w:type="spellEnd"/>
      <w:r w:rsidRPr="001B59A3">
        <w:rPr>
          <w:rFonts w:asciiTheme="majorBidi" w:hAnsiTheme="majorBidi" w:cstheme="majorBidi"/>
          <w:sz w:val="28"/>
          <w:szCs w:val="28"/>
          <w:rtl/>
        </w:rPr>
        <w:t xml:space="preserve"> 9(ج) </w:t>
      </w:r>
      <w:proofErr w:type="spellStart"/>
      <w:r w:rsidRPr="006106BD">
        <w:rPr>
          <w:sz w:val="28"/>
          <w:szCs w:val="28"/>
        </w:rPr>
        <w:t>من</w:t>
      </w:r>
      <w:proofErr w:type="spellEnd"/>
      <w:r w:rsidRPr="006106BD">
        <w:rPr>
          <w:sz w:val="28"/>
          <w:szCs w:val="28"/>
        </w:rPr>
        <w:t xml:space="preserve"> </w:t>
      </w:r>
      <w:proofErr w:type="spellStart"/>
      <w:r w:rsidRPr="006106BD">
        <w:rPr>
          <w:sz w:val="28"/>
          <w:szCs w:val="28"/>
        </w:rPr>
        <w:t>جدول</w:t>
      </w:r>
      <w:proofErr w:type="spellEnd"/>
      <w:r w:rsidRPr="006106BD">
        <w:rPr>
          <w:sz w:val="28"/>
          <w:szCs w:val="28"/>
        </w:rPr>
        <w:t xml:space="preserve"> </w:t>
      </w:r>
      <w:proofErr w:type="spellStart"/>
      <w:r w:rsidRPr="006106BD">
        <w:rPr>
          <w:sz w:val="28"/>
          <w:szCs w:val="28"/>
        </w:rPr>
        <w:t>الأعمال</w:t>
      </w:r>
      <w:proofErr w:type="spellEnd"/>
      <w:r w:rsidRPr="006106BD">
        <w:rPr>
          <w:sz w:val="28"/>
          <w:szCs w:val="28"/>
        </w:rPr>
        <w:t xml:space="preserve"> </w:t>
      </w:r>
      <w:proofErr w:type="spellStart"/>
      <w:r w:rsidRPr="006106BD">
        <w:rPr>
          <w:sz w:val="28"/>
          <w:szCs w:val="28"/>
        </w:rPr>
        <w:t>المؤقت</w:t>
      </w:r>
      <w:proofErr w:type="spellEnd"/>
      <w:r w:rsidRPr="001B59A3">
        <w:rPr>
          <w:rStyle w:val="FootnoteReference"/>
          <w:sz w:val="26"/>
          <w:szCs w:val="26"/>
        </w:rPr>
        <w:footnoteReference w:id="2"/>
      </w:r>
    </w:p>
    <w:p w14:paraId="71E0394B" w14:textId="77777777" w:rsidR="00EA598B" w:rsidRPr="00504522" w:rsidRDefault="00EA598B" w:rsidP="00857077">
      <w:pPr>
        <w:jc w:val="left"/>
      </w:pPr>
    </w:p>
    <w:p w14:paraId="4202EDA7" w14:textId="77777777" w:rsidR="00EA598B" w:rsidRPr="00504522" w:rsidRDefault="00EA598B" w:rsidP="00857077">
      <w:pPr>
        <w:jc w:val="left"/>
      </w:pPr>
    </w:p>
    <w:p w14:paraId="68593708" w14:textId="77777777" w:rsidR="00EA598B" w:rsidRPr="00504522" w:rsidRDefault="00EA598B" w:rsidP="00EA598B"/>
    <w:p w14:paraId="41A12CC3" w14:textId="77777777" w:rsidR="000C7DD8" w:rsidRPr="00504522" w:rsidRDefault="000C7DD8" w:rsidP="00EA598B"/>
    <w:p w14:paraId="10A6D62C" w14:textId="77777777" w:rsidR="00450028" w:rsidRPr="00293D97" w:rsidRDefault="00450028" w:rsidP="0045002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lang w:val="en-US"/>
        </w:rPr>
      </w:pPr>
      <w:r w:rsidRPr="00293D97">
        <w:rPr>
          <w:rFonts w:hint="cs"/>
          <w:b/>
          <w:bCs/>
          <w:sz w:val="28"/>
          <w:szCs w:val="28"/>
          <w:rtl/>
        </w:rPr>
        <w:t xml:space="preserve">مقترح مشروع: </w:t>
      </w:r>
      <w:r w:rsidRPr="005E021A">
        <w:rPr>
          <w:b/>
          <w:bCs/>
          <w:sz w:val="28"/>
          <w:szCs w:val="28"/>
          <w:rtl/>
        </w:rPr>
        <w:t>الكاميرون</w:t>
      </w:r>
    </w:p>
    <w:p w14:paraId="7A834CF7" w14:textId="77777777" w:rsidR="00450028" w:rsidRPr="00295D46" w:rsidRDefault="00450028" w:rsidP="00450028">
      <w:pPr>
        <w:rPr>
          <w:sz w:val="26"/>
          <w:szCs w:val="26"/>
        </w:rPr>
      </w:pPr>
    </w:p>
    <w:p w14:paraId="1A2CA87A" w14:textId="77777777" w:rsidR="00450028" w:rsidRPr="00295D46" w:rsidRDefault="00450028" w:rsidP="00450028">
      <w:pPr>
        <w:widowControl w:val="0"/>
        <w:tabs>
          <w:tab w:val="left" w:pos="720"/>
          <w:tab w:val="left" w:pos="2880"/>
          <w:tab w:val="left" w:pos="5760"/>
        </w:tabs>
        <w:bidi/>
        <w:spacing w:before="240" w:after="240" w:line="276" w:lineRule="auto"/>
        <w:rPr>
          <w:sz w:val="26"/>
          <w:szCs w:val="26"/>
          <w:lang w:val="en-US"/>
        </w:rPr>
      </w:pPr>
      <w:r w:rsidRPr="00295D46">
        <w:rPr>
          <w:sz w:val="26"/>
          <w:szCs w:val="26"/>
          <w:rtl/>
          <w:lang w:val="en-US"/>
        </w:rPr>
        <w:t>تتألف هذه الوثيقة من تعليقات الأمانة وتوصي</w:t>
      </w:r>
      <w:r w:rsidRPr="00295D46">
        <w:rPr>
          <w:rFonts w:hint="cs"/>
          <w:sz w:val="26"/>
          <w:szCs w:val="26"/>
          <w:rtl/>
          <w:lang w:val="en-US"/>
        </w:rPr>
        <w:t>تها</w:t>
      </w:r>
      <w:r w:rsidRPr="00295D46">
        <w:rPr>
          <w:sz w:val="26"/>
          <w:szCs w:val="26"/>
          <w:rtl/>
          <w:lang w:val="en-US"/>
        </w:rPr>
        <w:t xml:space="preserve"> بشأن مقترح المشروع التالي:</w:t>
      </w:r>
    </w:p>
    <w:p w14:paraId="3E4816D4" w14:textId="77777777" w:rsidR="00450028" w:rsidRPr="00295D46" w:rsidRDefault="00450028" w:rsidP="00450028">
      <w:pPr>
        <w:rPr>
          <w:sz w:val="26"/>
          <w:szCs w:val="26"/>
          <w:lang w:val="en-US"/>
        </w:rPr>
      </w:pPr>
    </w:p>
    <w:p w14:paraId="6EA099EE" w14:textId="77777777" w:rsidR="00450028" w:rsidRPr="00295D46" w:rsidRDefault="00450028" w:rsidP="00450028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/>
        </w:rPr>
      </w:pPr>
      <w:r w:rsidRPr="00295D46">
        <w:rPr>
          <w:rFonts w:hint="cs"/>
          <w:sz w:val="26"/>
          <w:szCs w:val="26"/>
          <w:u w:val="single"/>
          <w:rtl/>
          <w:lang w:val="en-US"/>
        </w:rPr>
        <w:t>الإزالة</w:t>
      </w:r>
    </w:p>
    <w:p w14:paraId="223E3447" w14:textId="77777777" w:rsidR="00450028" w:rsidRPr="00295D46" w:rsidRDefault="00450028" w:rsidP="00450028">
      <w:pPr>
        <w:rPr>
          <w:sz w:val="26"/>
          <w:szCs w:val="26"/>
        </w:rPr>
      </w:pPr>
    </w:p>
    <w:tbl>
      <w:tblPr>
        <w:tblStyle w:val="TableGrid10"/>
        <w:bidiVisual/>
        <w:tblW w:w="9540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806"/>
        <w:gridCol w:w="5224"/>
        <w:gridCol w:w="1710"/>
        <w:gridCol w:w="1800"/>
      </w:tblGrid>
      <w:tr w:rsidR="00450028" w:rsidRPr="00295D46" w14:paraId="57078B5A" w14:textId="77777777" w:rsidTr="00327179">
        <w:trPr>
          <w:trHeight w:val="1337"/>
        </w:trPr>
        <w:tc>
          <w:tcPr>
            <w:tcW w:w="806" w:type="dxa"/>
          </w:tcPr>
          <w:p w14:paraId="47684229" w14:textId="77777777" w:rsidR="00450028" w:rsidRPr="00295D46" w:rsidRDefault="00450028" w:rsidP="00450028">
            <w:pPr>
              <w:pStyle w:val="ListParagraph"/>
              <w:widowControl w:val="0"/>
              <w:numPr>
                <w:ilvl w:val="0"/>
                <w:numId w:val="34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5224" w:type="dxa"/>
          </w:tcPr>
          <w:p w14:paraId="05BF0BD8" w14:textId="77777777" w:rsidR="00450028" w:rsidRDefault="00450028" w:rsidP="00327179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lang w:val="en-US"/>
              </w:rPr>
            </w:pPr>
            <w:r w:rsidRPr="00295D46">
              <w:rPr>
                <w:sz w:val="26"/>
                <w:szCs w:val="26"/>
                <w:rtl/>
                <w:lang w:val="en-US"/>
              </w:rPr>
              <w:t>خطة إدارة إزالة المواد الھ</w:t>
            </w: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295D46">
              <w:rPr>
                <w:rFonts w:hint="eastAsia"/>
                <w:sz w:val="26"/>
                <w:szCs w:val="26"/>
                <w:rtl/>
                <w:lang w:val="en-US"/>
              </w:rPr>
              <w:t>دروکلوروفلوروکربون</w:t>
            </w: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295D46">
              <w:rPr>
                <w:rFonts w:hint="eastAsia"/>
                <w:sz w:val="26"/>
                <w:szCs w:val="26"/>
                <w:rtl/>
                <w:lang w:val="en-US"/>
              </w:rPr>
              <w:t>ة</w:t>
            </w:r>
            <w:r w:rsidRPr="00295D46">
              <w:rPr>
                <w:sz w:val="26"/>
                <w:szCs w:val="26"/>
                <w:lang w:val="en-US"/>
              </w:rPr>
              <w:t xml:space="preserve">        </w:t>
            </w:r>
          </w:p>
          <w:p w14:paraId="0D3614FE" w14:textId="77777777" w:rsidR="00450028" w:rsidRPr="005E021A" w:rsidRDefault="00450028" w:rsidP="00327179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/>
              </w:rPr>
            </w:pPr>
            <w:r w:rsidRPr="009B27F1">
              <w:rPr>
                <w:sz w:val="26"/>
                <w:szCs w:val="26"/>
                <w:rtl/>
              </w:rPr>
              <w:t>(</w:t>
            </w:r>
            <w:r w:rsidRPr="007223C3">
              <w:rPr>
                <w:sz w:val="26"/>
                <w:szCs w:val="26"/>
                <w:rtl/>
              </w:rPr>
              <w:t>المرحلة الثانية</w:t>
            </w:r>
            <w:r w:rsidRPr="009B27F1">
              <w:rPr>
                <w:sz w:val="26"/>
                <w:szCs w:val="26"/>
                <w:rtl/>
              </w:rPr>
              <w:t xml:space="preserve">، </w:t>
            </w:r>
            <w:r w:rsidRPr="007223C3">
              <w:rPr>
                <w:sz w:val="26"/>
                <w:szCs w:val="26"/>
                <w:rtl/>
              </w:rPr>
              <w:t>الشريحة الثالثة</w:t>
            </w:r>
            <w:r>
              <w:rPr>
                <w:sz w:val="26"/>
                <w:szCs w:val="26"/>
              </w:rPr>
              <w:t xml:space="preserve"> (</w:t>
            </w:r>
          </w:p>
        </w:tc>
        <w:tc>
          <w:tcPr>
            <w:tcW w:w="1710" w:type="dxa"/>
          </w:tcPr>
          <w:p w14:paraId="6ED01E9A" w14:textId="77777777" w:rsidR="00450028" w:rsidRPr="00295D46" w:rsidRDefault="00450028" w:rsidP="00327179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lang w:val="en-US"/>
              </w:rPr>
            </w:pPr>
            <w:r w:rsidRPr="009B27F1">
              <w:rPr>
                <w:rFonts w:hint="cs"/>
                <w:sz w:val="26"/>
                <w:szCs w:val="26"/>
                <w:rtl/>
                <w:lang w:val="en-US" w:bidi="ar-AE"/>
              </w:rPr>
              <w:t>اليونيدو</w:t>
            </w:r>
          </w:p>
        </w:tc>
        <w:tc>
          <w:tcPr>
            <w:tcW w:w="1800" w:type="dxa"/>
          </w:tcPr>
          <w:p w14:paraId="4132DAFA" w14:textId="77777777" w:rsidR="00450028" w:rsidRPr="00295D46" w:rsidRDefault="00450028" w:rsidP="00327179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lang w:val="en-US"/>
              </w:rPr>
            </w:pPr>
            <w:r w:rsidRPr="00295D46">
              <w:rPr>
                <w:rFonts w:hint="cs"/>
                <w:sz w:val="26"/>
                <w:szCs w:val="26"/>
                <w:rtl/>
                <w:lang w:val="en-US"/>
              </w:rPr>
              <w:t>الموافقة الشمولية</w:t>
            </w:r>
          </w:p>
        </w:tc>
      </w:tr>
    </w:tbl>
    <w:p w14:paraId="6FF8C722" w14:textId="77777777" w:rsidR="00EA598B" w:rsidRPr="00504522" w:rsidRDefault="00EA598B" w:rsidP="00EA598B"/>
    <w:p w14:paraId="35FC4728" w14:textId="77777777" w:rsidR="00EA598B" w:rsidRPr="00504522" w:rsidRDefault="00EA598B" w:rsidP="00EA598B"/>
    <w:p w14:paraId="2A42A146" w14:textId="77777777" w:rsidR="00EA598B" w:rsidRPr="00504522" w:rsidRDefault="00EA598B" w:rsidP="00EA598B"/>
    <w:p w14:paraId="2441747D" w14:textId="77777777" w:rsidR="00450028" w:rsidRDefault="00450028" w:rsidP="00450028">
      <w:pPr>
        <w:bidi/>
        <w:spacing w:after="120"/>
        <w:jc w:val="center"/>
        <w:rPr>
          <w:bCs/>
          <w:sz w:val="26"/>
          <w:szCs w:val="26"/>
        </w:rPr>
      </w:pPr>
    </w:p>
    <w:p w14:paraId="78B34094" w14:textId="77777777" w:rsidR="00450028" w:rsidRDefault="00450028" w:rsidP="00450028">
      <w:pPr>
        <w:bidi/>
        <w:spacing w:after="120"/>
        <w:jc w:val="center"/>
        <w:rPr>
          <w:bCs/>
          <w:sz w:val="26"/>
          <w:szCs w:val="26"/>
        </w:rPr>
      </w:pPr>
    </w:p>
    <w:p w14:paraId="0962A354" w14:textId="77777777" w:rsidR="00450028" w:rsidRDefault="00450028" w:rsidP="00450028">
      <w:pPr>
        <w:bidi/>
        <w:spacing w:after="120"/>
        <w:jc w:val="center"/>
        <w:rPr>
          <w:bCs/>
          <w:sz w:val="26"/>
          <w:szCs w:val="26"/>
        </w:rPr>
      </w:pPr>
    </w:p>
    <w:p w14:paraId="032974A1" w14:textId="77777777" w:rsidR="00450028" w:rsidRDefault="00450028" w:rsidP="00450028">
      <w:pPr>
        <w:bidi/>
        <w:spacing w:after="120"/>
        <w:jc w:val="center"/>
        <w:rPr>
          <w:bCs/>
          <w:sz w:val="26"/>
          <w:szCs w:val="26"/>
        </w:rPr>
      </w:pPr>
    </w:p>
    <w:p w14:paraId="2807D542" w14:textId="282088B6" w:rsidR="00450028" w:rsidRPr="00491BB4" w:rsidRDefault="00450028" w:rsidP="00450028">
      <w:pPr>
        <w:bidi/>
        <w:spacing w:after="120"/>
        <w:jc w:val="center"/>
        <w:rPr>
          <w:bCs/>
          <w:sz w:val="26"/>
          <w:szCs w:val="26"/>
        </w:rPr>
      </w:pPr>
      <w:r w:rsidRPr="00491BB4">
        <w:rPr>
          <w:rFonts w:hint="cs"/>
          <w:bCs/>
          <w:sz w:val="26"/>
          <w:szCs w:val="26"/>
          <w:rtl/>
        </w:rPr>
        <w:lastRenderedPageBreak/>
        <w:t>ورقة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تقييم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المشروع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-</w:t>
      </w:r>
      <w:r>
        <w:rPr>
          <w:rFonts w:hint="cs"/>
          <w:bCs/>
          <w:sz w:val="26"/>
          <w:szCs w:val="26"/>
          <w:rtl/>
        </w:rPr>
        <w:t xml:space="preserve"> مشر</w:t>
      </w:r>
      <w:r w:rsidRPr="00491BB4">
        <w:rPr>
          <w:rFonts w:hint="cs"/>
          <w:bCs/>
          <w:sz w:val="26"/>
          <w:szCs w:val="26"/>
          <w:rtl/>
        </w:rPr>
        <w:t>وعات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متعددة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السنوات</w:t>
      </w:r>
    </w:p>
    <w:p w14:paraId="4F8D0AE2" w14:textId="77777777" w:rsidR="00450028" w:rsidRPr="001F0B19" w:rsidRDefault="00450028" w:rsidP="00450028">
      <w:pPr>
        <w:bidi/>
        <w:spacing w:after="200"/>
        <w:jc w:val="center"/>
        <w:rPr>
          <w:b/>
          <w:bCs/>
        </w:rPr>
      </w:pPr>
      <w:r w:rsidRPr="005E021A">
        <w:rPr>
          <w:b/>
          <w:bCs/>
          <w:sz w:val="28"/>
          <w:szCs w:val="28"/>
          <w:rtl/>
        </w:rPr>
        <w:t>الكاميرون</w:t>
      </w:r>
    </w:p>
    <w:tbl>
      <w:tblPr>
        <w:tblStyle w:val="TableGrid"/>
        <w:bidiVisual/>
        <w:tblW w:w="10875" w:type="dxa"/>
        <w:tblInd w:w="-767" w:type="dxa"/>
        <w:tblLook w:val="04A0" w:firstRow="1" w:lastRow="0" w:firstColumn="1" w:lastColumn="0" w:noHBand="0" w:noVBand="1"/>
      </w:tblPr>
      <w:tblGrid>
        <w:gridCol w:w="3597"/>
        <w:gridCol w:w="2127"/>
        <w:gridCol w:w="2409"/>
        <w:gridCol w:w="2742"/>
      </w:tblGrid>
      <w:tr w:rsidR="00450028" w:rsidRPr="00293D97" w14:paraId="5CB8BD24" w14:textId="77777777" w:rsidTr="00327179">
        <w:trPr>
          <w:trHeight w:val="240"/>
        </w:trPr>
        <w:tc>
          <w:tcPr>
            <w:tcW w:w="3597" w:type="dxa"/>
            <w:hideMark/>
          </w:tcPr>
          <w:p w14:paraId="70E76BFF" w14:textId="77777777" w:rsidR="00450028" w:rsidRPr="00293D97" w:rsidRDefault="00450028" w:rsidP="00327179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أولاً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) عنوان المشروع</w:t>
            </w:r>
          </w:p>
        </w:tc>
        <w:tc>
          <w:tcPr>
            <w:tcW w:w="2127" w:type="dxa"/>
            <w:hideMark/>
          </w:tcPr>
          <w:p w14:paraId="7927050D" w14:textId="77777777" w:rsidR="00450028" w:rsidRPr="00293D97" w:rsidRDefault="00450028" w:rsidP="00327179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الوكالة</w:t>
            </w:r>
          </w:p>
        </w:tc>
        <w:tc>
          <w:tcPr>
            <w:tcW w:w="2409" w:type="dxa"/>
            <w:hideMark/>
          </w:tcPr>
          <w:p w14:paraId="68F9C7D2" w14:textId="77777777" w:rsidR="00450028" w:rsidRPr="00293D97" w:rsidRDefault="00450028" w:rsidP="00327179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الاجتماع الذي صدرت فيه الموافقة</w:t>
            </w:r>
          </w:p>
        </w:tc>
        <w:tc>
          <w:tcPr>
            <w:tcW w:w="2742" w:type="dxa"/>
            <w:hideMark/>
          </w:tcPr>
          <w:p w14:paraId="5173A61E" w14:textId="77777777" w:rsidR="00450028" w:rsidRPr="00293D97" w:rsidRDefault="00450028" w:rsidP="00327179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تدبير الرقابة</w:t>
            </w:r>
          </w:p>
        </w:tc>
      </w:tr>
      <w:tr w:rsidR="00450028" w:rsidRPr="00293D97" w14:paraId="2FA74301" w14:textId="77777777" w:rsidTr="00327179">
        <w:trPr>
          <w:trHeight w:val="278"/>
        </w:trPr>
        <w:tc>
          <w:tcPr>
            <w:tcW w:w="3597" w:type="dxa"/>
            <w:vAlign w:val="center"/>
            <w:hideMark/>
          </w:tcPr>
          <w:p w14:paraId="363CEBAA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خطة إدارة إزالة المواد الهيدروكلوروفلوروكربونية</w:t>
            </w:r>
            <w:r>
              <w:rPr>
                <w:rFonts w:eastAsia="Batang"/>
                <w:snapToGrid w:val="0"/>
                <w:sz w:val="18"/>
                <w:szCs w:val="18"/>
                <w:lang w:eastAsia="ko-KR"/>
              </w:rPr>
              <w:br/>
            </w:r>
            <w:r>
              <w:rPr>
                <w:rFonts w:eastAsia="Batang"/>
                <w:snapToGrid w:val="0"/>
                <w:sz w:val="16"/>
                <w:szCs w:val="16"/>
                <w:lang w:eastAsia="ko-KR"/>
              </w:rPr>
              <w:t>)</w:t>
            </w:r>
            <w:r w:rsidRPr="005E021A">
              <w:rPr>
                <w:sz w:val="16"/>
                <w:szCs w:val="16"/>
                <w:rtl/>
              </w:rPr>
              <w:t>المرحلة الثانية</w:t>
            </w:r>
            <w:r>
              <w:rPr>
                <w:sz w:val="16"/>
                <w:szCs w:val="16"/>
              </w:rPr>
              <w:t>(</w:t>
            </w:r>
          </w:p>
        </w:tc>
        <w:tc>
          <w:tcPr>
            <w:tcW w:w="2127" w:type="dxa"/>
            <w:vAlign w:val="center"/>
          </w:tcPr>
          <w:p w14:paraId="5A29AD93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5E021A">
              <w:rPr>
                <w:rFonts w:hint="cs"/>
                <w:sz w:val="16"/>
                <w:szCs w:val="16"/>
                <w:rtl/>
                <w:lang w:val="en-US" w:bidi="ar-AE"/>
              </w:rPr>
              <w:t>اليونيدو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 (الرئيسية) </w:t>
            </w:r>
          </w:p>
        </w:tc>
        <w:tc>
          <w:tcPr>
            <w:tcW w:w="2409" w:type="dxa"/>
            <w:vAlign w:val="center"/>
          </w:tcPr>
          <w:p w14:paraId="0BF4D1EC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</w:rPr>
            </w:pPr>
            <w:r w:rsidRPr="005E021A">
              <w:rPr>
                <w:sz w:val="18"/>
                <w:szCs w:val="18"/>
                <w:rtl/>
              </w:rPr>
              <w:t>الثاني والثمانون</w:t>
            </w:r>
          </w:p>
        </w:tc>
        <w:tc>
          <w:tcPr>
            <w:tcW w:w="2742" w:type="dxa"/>
            <w:vAlign w:val="center"/>
          </w:tcPr>
          <w:p w14:paraId="4A260554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الإزالة بنسبة </w:t>
            </w:r>
            <w:r>
              <w:rPr>
                <w:sz w:val="18"/>
                <w:szCs w:val="18"/>
                <w:lang w:val="en-US"/>
              </w:rPr>
              <w:t xml:space="preserve"> 75</w:t>
            </w:r>
            <w:r w:rsidRPr="00293D97">
              <w:rPr>
                <w:sz w:val="18"/>
                <w:szCs w:val="18"/>
                <w:lang w:val="en-US"/>
              </w:rPr>
              <w:t>%</w:t>
            </w: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بحلول </w:t>
            </w:r>
            <w:r w:rsidRPr="00293D97">
              <w:rPr>
                <w:sz w:val="18"/>
                <w:szCs w:val="18"/>
                <w:lang w:val="en-US"/>
              </w:rPr>
              <w:t>2025</w:t>
            </w:r>
          </w:p>
        </w:tc>
      </w:tr>
    </w:tbl>
    <w:p w14:paraId="3EC24EE3" w14:textId="77777777" w:rsidR="00450028" w:rsidRPr="00293D97" w:rsidRDefault="00450028" w:rsidP="00450028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75" w:type="dxa"/>
        <w:tblLook w:val="04A0" w:firstRow="1" w:lastRow="0" w:firstColumn="1" w:lastColumn="0" w:noHBand="0" w:noVBand="1"/>
      </w:tblPr>
      <w:tblGrid>
        <w:gridCol w:w="5975"/>
        <w:gridCol w:w="2192"/>
        <w:gridCol w:w="2708"/>
      </w:tblGrid>
      <w:tr w:rsidR="00450028" w:rsidRPr="00293D97" w14:paraId="0ED60A32" w14:textId="77777777" w:rsidTr="00327179">
        <w:trPr>
          <w:trHeight w:val="43"/>
        </w:trPr>
        <w:tc>
          <w:tcPr>
            <w:tcW w:w="5975" w:type="dxa"/>
            <w:hideMark/>
          </w:tcPr>
          <w:p w14:paraId="3F5925EB" w14:textId="77777777" w:rsidR="00450028" w:rsidRPr="00293D97" w:rsidRDefault="00450028" w:rsidP="00327179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ثانياً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) أحدث بيانات المادة </w:t>
            </w:r>
            <w:r w:rsidRPr="00293D97">
              <w:rPr>
                <w:b/>
                <w:sz w:val="18"/>
                <w:szCs w:val="18"/>
              </w:rPr>
              <w:t>7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 xml:space="preserve"> (المرفق جيم المجموعة الأولى)</w:t>
            </w:r>
          </w:p>
        </w:tc>
        <w:tc>
          <w:tcPr>
            <w:tcW w:w="2192" w:type="dxa"/>
            <w:hideMark/>
          </w:tcPr>
          <w:p w14:paraId="5A107ED6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السنة: </w:t>
            </w:r>
            <w:r w:rsidRPr="00293D97">
              <w:rPr>
                <w:sz w:val="18"/>
                <w:szCs w:val="18"/>
                <w:lang w:val="en-US"/>
              </w:rPr>
              <w:t>2023</w:t>
            </w:r>
          </w:p>
        </w:tc>
        <w:tc>
          <w:tcPr>
            <w:tcW w:w="2708" w:type="dxa"/>
            <w:hideMark/>
          </w:tcPr>
          <w:p w14:paraId="45DEC91C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24.80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طناً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 قدرات استنفاد الأوزون</w:t>
            </w:r>
          </w:p>
        </w:tc>
      </w:tr>
    </w:tbl>
    <w:p w14:paraId="4451DD88" w14:textId="77777777" w:rsidR="00450028" w:rsidRPr="00293D97" w:rsidRDefault="00450028" w:rsidP="00450028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67" w:type="dxa"/>
        <w:tblLayout w:type="fixed"/>
        <w:tblLook w:val="04A0" w:firstRow="1" w:lastRow="0" w:firstColumn="1" w:lastColumn="0" w:noHBand="0" w:noVBand="1"/>
      </w:tblPr>
      <w:tblGrid>
        <w:gridCol w:w="3487"/>
        <w:gridCol w:w="900"/>
        <w:gridCol w:w="720"/>
        <w:gridCol w:w="630"/>
        <w:gridCol w:w="720"/>
        <w:gridCol w:w="810"/>
        <w:gridCol w:w="720"/>
        <w:gridCol w:w="713"/>
        <w:gridCol w:w="997"/>
        <w:gridCol w:w="1178"/>
      </w:tblGrid>
      <w:tr w:rsidR="00450028" w:rsidRPr="00293D97" w14:paraId="6CA3D891" w14:textId="77777777" w:rsidTr="00327179">
        <w:trPr>
          <w:trHeight w:val="249"/>
        </w:trPr>
        <w:tc>
          <w:tcPr>
            <w:tcW w:w="8700" w:type="dxa"/>
            <w:gridSpan w:val="8"/>
            <w:hideMark/>
          </w:tcPr>
          <w:p w14:paraId="13AC7B2F" w14:textId="77777777" w:rsidR="00450028" w:rsidRPr="00293D97" w:rsidRDefault="00450028" w:rsidP="00327179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(ثالثاً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) أحدث البيانات القطاعية للبرنامج القطري 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  <w:tc>
          <w:tcPr>
            <w:tcW w:w="2175" w:type="dxa"/>
            <w:gridSpan w:val="2"/>
            <w:hideMark/>
          </w:tcPr>
          <w:p w14:paraId="5AFE6635" w14:textId="77777777" w:rsidR="00450028" w:rsidRPr="00293D97" w:rsidRDefault="00450028" w:rsidP="00327179">
            <w:pPr>
              <w:bidi/>
              <w:jc w:val="righ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hint="cs"/>
                <w:bCs/>
                <w:sz w:val="18"/>
                <w:szCs w:val="18"/>
                <w:rtl/>
                <w:lang w:val="en-US"/>
              </w:rPr>
              <w:t>السنة:</w:t>
            </w:r>
            <w:r w:rsidRPr="00293D97">
              <w:rPr>
                <w:rFonts w:hint="cs"/>
                <w:b/>
                <w:sz w:val="18"/>
                <w:szCs w:val="18"/>
                <w:rtl/>
                <w:lang w:val="en-US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en-US"/>
              </w:rPr>
              <w:t>2024</w:t>
            </w:r>
          </w:p>
        </w:tc>
      </w:tr>
      <w:tr w:rsidR="00450028" w:rsidRPr="00293D97" w14:paraId="47B868CE" w14:textId="77777777" w:rsidTr="00327179">
        <w:trPr>
          <w:trHeight w:val="249"/>
        </w:trPr>
        <w:tc>
          <w:tcPr>
            <w:tcW w:w="3487" w:type="dxa"/>
            <w:hideMark/>
          </w:tcPr>
          <w:p w14:paraId="64B8204B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لمركب ال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كيميائي</w:t>
            </w:r>
          </w:p>
        </w:tc>
        <w:tc>
          <w:tcPr>
            <w:tcW w:w="900" w:type="dxa"/>
            <w:hideMark/>
          </w:tcPr>
          <w:p w14:paraId="06BBD390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إ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يرو</w:t>
            </w: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س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ول</w:t>
            </w:r>
          </w:p>
        </w:tc>
        <w:tc>
          <w:tcPr>
            <w:tcW w:w="720" w:type="dxa"/>
            <w:hideMark/>
          </w:tcPr>
          <w:p w14:paraId="6EAFE785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الرغاوي</w:t>
            </w:r>
          </w:p>
        </w:tc>
        <w:tc>
          <w:tcPr>
            <w:tcW w:w="630" w:type="dxa"/>
            <w:hideMark/>
          </w:tcPr>
          <w:p w14:paraId="6D51B999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مكافحة الحريق</w:t>
            </w:r>
          </w:p>
        </w:tc>
        <w:tc>
          <w:tcPr>
            <w:tcW w:w="1530" w:type="dxa"/>
            <w:gridSpan w:val="2"/>
            <w:hideMark/>
          </w:tcPr>
          <w:p w14:paraId="734A0C27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</w:rPr>
              <w:t xml:space="preserve">التبريد </w:t>
            </w:r>
          </w:p>
        </w:tc>
        <w:tc>
          <w:tcPr>
            <w:tcW w:w="720" w:type="dxa"/>
            <w:hideMark/>
          </w:tcPr>
          <w:p w14:paraId="7AC131D2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المذيبات</w:t>
            </w:r>
          </w:p>
        </w:tc>
        <w:tc>
          <w:tcPr>
            <w:tcW w:w="713" w:type="dxa"/>
            <w:hideMark/>
          </w:tcPr>
          <w:p w14:paraId="60A136A7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عامل التصنيع</w:t>
            </w:r>
          </w:p>
        </w:tc>
        <w:tc>
          <w:tcPr>
            <w:tcW w:w="997" w:type="dxa"/>
            <w:hideMark/>
          </w:tcPr>
          <w:p w14:paraId="23BA9E21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الاستخدامات المعملية</w:t>
            </w:r>
          </w:p>
        </w:tc>
        <w:tc>
          <w:tcPr>
            <w:tcW w:w="1178" w:type="dxa"/>
            <w:hideMark/>
          </w:tcPr>
          <w:p w14:paraId="49511C53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إجمالي استهلاك القطاع</w:t>
            </w:r>
          </w:p>
        </w:tc>
      </w:tr>
      <w:tr w:rsidR="00450028" w:rsidRPr="00293D97" w14:paraId="241DD0A0" w14:textId="77777777" w:rsidTr="00327179">
        <w:trPr>
          <w:trHeight w:val="249"/>
        </w:trPr>
        <w:tc>
          <w:tcPr>
            <w:tcW w:w="5737" w:type="dxa"/>
            <w:gridSpan w:val="4"/>
            <w:hideMark/>
          </w:tcPr>
          <w:p w14:paraId="089979B6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hideMark/>
          </w:tcPr>
          <w:p w14:paraId="02DEEA8D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التصنيع</w:t>
            </w:r>
          </w:p>
        </w:tc>
        <w:tc>
          <w:tcPr>
            <w:tcW w:w="810" w:type="dxa"/>
            <w:hideMark/>
          </w:tcPr>
          <w:p w14:paraId="3CD8D5E0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الخدمة</w:t>
            </w:r>
          </w:p>
        </w:tc>
        <w:tc>
          <w:tcPr>
            <w:tcW w:w="3608" w:type="dxa"/>
            <w:gridSpan w:val="4"/>
          </w:tcPr>
          <w:p w14:paraId="6591C41F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450028" w:rsidRPr="00293D97" w14:paraId="781404F5" w14:textId="77777777" w:rsidTr="00327179">
        <w:trPr>
          <w:trHeight w:val="249"/>
        </w:trPr>
        <w:tc>
          <w:tcPr>
            <w:tcW w:w="3487" w:type="dxa"/>
            <w:hideMark/>
          </w:tcPr>
          <w:p w14:paraId="26D94B2A" w14:textId="77777777" w:rsidR="00450028" w:rsidRPr="00293D97" w:rsidRDefault="00450028" w:rsidP="00327179">
            <w:pPr>
              <w:bidi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>هيدروكلوروفلوروكربون</w:t>
            </w:r>
            <w:r w:rsidRPr="00293D97">
              <w:rPr>
                <w:sz w:val="18"/>
                <w:szCs w:val="18"/>
                <w:rtl/>
                <w:lang w:val="en-US"/>
              </w:rPr>
              <w:t xml:space="preserve"> </w:t>
            </w: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>-</w:t>
            </w:r>
            <w:r w:rsidRPr="00293D97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900" w:type="dxa"/>
          </w:tcPr>
          <w:p w14:paraId="79255735" w14:textId="77777777" w:rsidR="00450028" w:rsidRPr="00293D97" w:rsidRDefault="00450028" w:rsidP="00327179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288F7B00" w14:textId="77777777" w:rsidR="00450028" w:rsidRPr="00293D97" w:rsidRDefault="00450028" w:rsidP="00327179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30" w:type="dxa"/>
          </w:tcPr>
          <w:p w14:paraId="236E7476" w14:textId="77777777" w:rsidR="00450028" w:rsidRPr="00293D97" w:rsidRDefault="00450028" w:rsidP="00327179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5F7694F4" w14:textId="77777777" w:rsidR="00450028" w:rsidRPr="00293D97" w:rsidRDefault="00450028" w:rsidP="00327179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810" w:type="dxa"/>
          </w:tcPr>
          <w:p w14:paraId="633D366C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22.20</w:t>
            </w:r>
          </w:p>
        </w:tc>
        <w:tc>
          <w:tcPr>
            <w:tcW w:w="720" w:type="dxa"/>
          </w:tcPr>
          <w:p w14:paraId="3E5DA8A6" w14:textId="77777777" w:rsidR="00450028" w:rsidRPr="00293D97" w:rsidRDefault="00450028" w:rsidP="00327179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13" w:type="dxa"/>
          </w:tcPr>
          <w:p w14:paraId="2A1BB2DC" w14:textId="77777777" w:rsidR="00450028" w:rsidRPr="00293D97" w:rsidRDefault="00450028" w:rsidP="00327179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997" w:type="dxa"/>
          </w:tcPr>
          <w:p w14:paraId="03A97180" w14:textId="77777777" w:rsidR="00450028" w:rsidRPr="00293D97" w:rsidRDefault="00450028" w:rsidP="00327179">
            <w:pPr>
              <w:bidi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78" w:type="dxa"/>
          </w:tcPr>
          <w:p w14:paraId="1673EB3B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22.20</w:t>
            </w:r>
          </w:p>
        </w:tc>
      </w:tr>
    </w:tbl>
    <w:p w14:paraId="330F12A1" w14:textId="77777777" w:rsidR="00450028" w:rsidRPr="00293D97" w:rsidRDefault="00450028" w:rsidP="00450028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875" w:type="dxa"/>
        <w:tblInd w:w="-774" w:type="dxa"/>
        <w:tblLook w:val="04A0" w:firstRow="1" w:lastRow="0" w:firstColumn="1" w:lastColumn="0" w:noHBand="0" w:noVBand="1"/>
      </w:tblPr>
      <w:tblGrid>
        <w:gridCol w:w="3179"/>
        <w:gridCol w:w="1701"/>
        <w:gridCol w:w="4394"/>
        <w:gridCol w:w="1601"/>
      </w:tblGrid>
      <w:tr w:rsidR="00450028" w:rsidRPr="00293D97" w14:paraId="1AF9CE39" w14:textId="77777777" w:rsidTr="00327179">
        <w:trPr>
          <w:trHeight w:val="276"/>
        </w:trPr>
        <w:tc>
          <w:tcPr>
            <w:tcW w:w="10875" w:type="dxa"/>
            <w:gridSpan w:val="4"/>
            <w:hideMark/>
          </w:tcPr>
          <w:p w14:paraId="644A8C6B" w14:textId="77777777" w:rsidR="00450028" w:rsidRPr="00293D97" w:rsidRDefault="00450028" w:rsidP="00327179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(رابعاً) بيانات الاستهلاك (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طن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ان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من قدرات استنفا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د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الأوزون)</w:t>
            </w:r>
          </w:p>
        </w:tc>
      </w:tr>
      <w:tr w:rsidR="00450028" w:rsidRPr="00293D97" w14:paraId="1F034522" w14:textId="77777777" w:rsidTr="00327179">
        <w:trPr>
          <w:trHeight w:val="276"/>
        </w:trPr>
        <w:tc>
          <w:tcPr>
            <w:tcW w:w="3179" w:type="dxa"/>
            <w:hideMark/>
          </w:tcPr>
          <w:p w14:paraId="7C692304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 xml:space="preserve">خط الأساس للفترة </w:t>
            </w:r>
            <w:r w:rsidRPr="00293D97">
              <w:rPr>
                <w:sz w:val="18"/>
                <w:szCs w:val="18"/>
                <w:lang w:val="en-US"/>
              </w:rPr>
              <w:t>2010-2009</w:t>
            </w:r>
            <w:r w:rsidRPr="00293D97">
              <w:rPr>
                <w:sz w:val="18"/>
                <w:szCs w:val="18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hideMark/>
          </w:tcPr>
          <w:p w14:paraId="68714723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88.80</w:t>
            </w:r>
          </w:p>
        </w:tc>
        <w:tc>
          <w:tcPr>
            <w:tcW w:w="4394" w:type="dxa"/>
            <w:hideMark/>
          </w:tcPr>
          <w:p w14:paraId="5CC2FF20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نقطة البداية للتخفيضات المجمعة المستدامة</w:t>
            </w:r>
            <w:r w:rsidRPr="00293D97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601" w:type="dxa"/>
            <w:hideMark/>
          </w:tcPr>
          <w:p w14:paraId="3FC260AB" w14:textId="77777777" w:rsidR="00450028" w:rsidRPr="00293D97" w:rsidRDefault="00450028" w:rsidP="00327179">
            <w:pPr>
              <w:bidi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77.56</w:t>
            </w:r>
          </w:p>
        </w:tc>
      </w:tr>
      <w:tr w:rsidR="00450028" w:rsidRPr="00293D97" w14:paraId="54F3CF6B" w14:textId="77777777" w:rsidTr="00327179">
        <w:trPr>
          <w:trHeight w:val="276"/>
        </w:trPr>
        <w:tc>
          <w:tcPr>
            <w:tcW w:w="10875" w:type="dxa"/>
            <w:gridSpan w:val="4"/>
            <w:hideMark/>
          </w:tcPr>
          <w:p w14:paraId="5B7FE7FE" w14:textId="77777777" w:rsidR="00450028" w:rsidRPr="00293D97" w:rsidRDefault="00450028" w:rsidP="00327179">
            <w:pPr>
              <w:bidi/>
              <w:ind w:left="316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Cs/>
                <w:sz w:val="18"/>
                <w:szCs w:val="18"/>
                <w:rtl/>
              </w:rPr>
              <w:t>الاستهلاك المؤهل للتمويل</w:t>
            </w:r>
          </w:p>
        </w:tc>
      </w:tr>
      <w:tr w:rsidR="00450028" w:rsidRPr="00293D97" w14:paraId="4BF3AFF6" w14:textId="77777777" w:rsidTr="00327179">
        <w:trPr>
          <w:trHeight w:val="276"/>
        </w:trPr>
        <w:tc>
          <w:tcPr>
            <w:tcW w:w="3179" w:type="dxa"/>
            <w:hideMark/>
          </w:tcPr>
          <w:p w14:paraId="2869150A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موافق عليه بالفعل:</w:t>
            </w:r>
          </w:p>
        </w:tc>
        <w:tc>
          <w:tcPr>
            <w:tcW w:w="1701" w:type="dxa"/>
            <w:hideMark/>
          </w:tcPr>
          <w:p w14:paraId="6258D9F4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54.01</w:t>
            </w:r>
          </w:p>
        </w:tc>
        <w:tc>
          <w:tcPr>
            <w:tcW w:w="4394" w:type="dxa"/>
            <w:hideMark/>
          </w:tcPr>
          <w:p w14:paraId="05AE3DC3" w14:textId="77777777" w:rsidR="00450028" w:rsidRPr="00293D97" w:rsidRDefault="00450028" w:rsidP="00327179">
            <w:pPr>
              <w:bidi/>
              <w:jc w:val="center"/>
              <w:rPr>
                <w:i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rtl/>
              </w:rPr>
              <w:t>المتبقي:</w:t>
            </w:r>
          </w:p>
        </w:tc>
        <w:tc>
          <w:tcPr>
            <w:tcW w:w="1601" w:type="dxa"/>
            <w:hideMark/>
          </w:tcPr>
          <w:p w14:paraId="08840655" w14:textId="77777777" w:rsidR="00450028" w:rsidRPr="00293D97" w:rsidRDefault="00450028" w:rsidP="00327179">
            <w:pPr>
              <w:bidi/>
              <w:rPr>
                <w:sz w:val="18"/>
                <w:szCs w:val="18"/>
                <w:lang w:val="en-US"/>
              </w:rPr>
            </w:pPr>
            <w:r>
              <w:rPr>
                <w:color w:val="000000" w:themeColor="text1"/>
                <w:sz w:val="18"/>
                <w:szCs w:val="18"/>
              </w:rPr>
              <w:t>23.55</w:t>
            </w:r>
          </w:p>
        </w:tc>
      </w:tr>
    </w:tbl>
    <w:p w14:paraId="5EB25C56" w14:textId="77777777" w:rsidR="00450028" w:rsidRPr="00293D97" w:rsidRDefault="00450028" w:rsidP="00450028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823" w:type="pct"/>
        <w:tblInd w:w="-767" w:type="dxa"/>
        <w:tblLook w:val="04A0" w:firstRow="1" w:lastRow="0" w:firstColumn="1" w:lastColumn="0" w:noHBand="0" w:noVBand="1"/>
      </w:tblPr>
      <w:tblGrid>
        <w:gridCol w:w="1476"/>
        <w:gridCol w:w="3844"/>
        <w:gridCol w:w="1261"/>
        <w:gridCol w:w="1346"/>
        <w:gridCol w:w="1259"/>
        <w:gridCol w:w="1703"/>
      </w:tblGrid>
      <w:tr w:rsidR="00450028" w:rsidRPr="00293D97" w14:paraId="5C40B6E4" w14:textId="77777777" w:rsidTr="00327179">
        <w:trPr>
          <w:trHeight w:val="264"/>
        </w:trPr>
        <w:tc>
          <w:tcPr>
            <w:tcW w:w="2443" w:type="pct"/>
            <w:gridSpan w:val="2"/>
            <w:hideMark/>
          </w:tcPr>
          <w:p w14:paraId="7B8D45A0" w14:textId="77777777" w:rsidR="00450028" w:rsidRPr="00293D97" w:rsidRDefault="00450028" w:rsidP="00327179">
            <w:pPr>
              <w:bidi/>
              <w:jc w:val="left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(خامساً) خطة الأعمال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 xml:space="preserve"> المعتمدة</w:t>
            </w:r>
          </w:p>
        </w:tc>
        <w:tc>
          <w:tcPr>
            <w:tcW w:w="579" w:type="pct"/>
            <w:vAlign w:val="center"/>
            <w:hideMark/>
          </w:tcPr>
          <w:p w14:paraId="75B50B06" w14:textId="77777777" w:rsidR="00450028" w:rsidRPr="00293D97" w:rsidRDefault="00450028" w:rsidP="00327179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2025</w:t>
            </w:r>
          </w:p>
        </w:tc>
        <w:tc>
          <w:tcPr>
            <w:tcW w:w="618" w:type="pct"/>
            <w:vAlign w:val="center"/>
            <w:hideMark/>
          </w:tcPr>
          <w:p w14:paraId="3D74E7C8" w14:textId="77777777" w:rsidR="00450028" w:rsidRPr="00293D97" w:rsidRDefault="00450028" w:rsidP="00327179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578" w:type="pct"/>
            <w:vAlign w:val="center"/>
            <w:hideMark/>
          </w:tcPr>
          <w:p w14:paraId="48ECAE36" w14:textId="77777777" w:rsidR="00450028" w:rsidRPr="00293D97" w:rsidRDefault="00450028" w:rsidP="00327179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782" w:type="pct"/>
            <w:vAlign w:val="center"/>
            <w:hideMark/>
          </w:tcPr>
          <w:p w14:paraId="3AE41D31" w14:textId="77777777" w:rsidR="00450028" w:rsidRPr="00293D97" w:rsidRDefault="00450028" w:rsidP="00327179">
            <w:pPr>
              <w:bidi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hint="cs"/>
                <w:bCs/>
                <w:sz w:val="18"/>
                <w:szCs w:val="18"/>
                <w:rtl/>
              </w:rPr>
              <w:t>المجموع</w:t>
            </w:r>
          </w:p>
        </w:tc>
      </w:tr>
      <w:tr w:rsidR="00450028" w:rsidRPr="00293D97" w14:paraId="5860F31C" w14:textId="77777777" w:rsidTr="00327179">
        <w:trPr>
          <w:trHeight w:val="187"/>
        </w:trPr>
        <w:tc>
          <w:tcPr>
            <w:tcW w:w="678" w:type="pct"/>
            <w:vMerge w:val="restart"/>
            <w:vAlign w:val="center"/>
            <w:hideMark/>
          </w:tcPr>
          <w:p w14:paraId="39B53DB8" w14:textId="77777777" w:rsidR="00450028" w:rsidRPr="00293D97" w:rsidRDefault="00450028" w:rsidP="00327179">
            <w:pPr>
              <w:bidi/>
              <w:jc w:val="center"/>
              <w:rPr>
                <w:sz w:val="18"/>
                <w:szCs w:val="18"/>
                <w:lang w:val="en-US"/>
              </w:rPr>
            </w:pPr>
            <w:r w:rsidRPr="005E021A">
              <w:rPr>
                <w:rFonts w:hint="cs"/>
                <w:sz w:val="16"/>
                <w:szCs w:val="16"/>
                <w:rtl/>
                <w:lang w:val="en-US" w:bidi="ar-AE"/>
              </w:rPr>
              <w:t>اليونيدو</w:t>
            </w:r>
          </w:p>
        </w:tc>
        <w:tc>
          <w:tcPr>
            <w:tcW w:w="1765" w:type="pct"/>
            <w:hideMark/>
          </w:tcPr>
          <w:p w14:paraId="790D7D1A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</w:rPr>
              <w:t>إزالة المواد المستنف</w:t>
            </w:r>
            <w:r w:rsidRPr="00293D97">
              <w:rPr>
                <w:rFonts w:hint="cs"/>
                <w:sz w:val="18"/>
                <w:szCs w:val="18"/>
                <w:rtl/>
              </w:rPr>
              <w:t>د</w:t>
            </w:r>
            <w:r w:rsidRPr="00293D97">
              <w:rPr>
                <w:sz w:val="18"/>
                <w:szCs w:val="18"/>
                <w:rtl/>
              </w:rPr>
              <w:t>ة للأوزون (طن من قدرات استنفا</w:t>
            </w:r>
            <w:r w:rsidRPr="00293D97">
              <w:rPr>
                <w:rFonts w:hint="cs"/>
                <w:sz w:val="18"/>
                <w:szCs w:val="18"/>
                <w:rtl/>
              </w:rPr>
              <w:t>د</w:t>
            </w:r>
            <w:r w:rsidRPr="00293D97">
              <w:rPr>
                <w:sz w:val="18"/>
                <w:szCs w:val="18"/>
                <w:rtl/>
              </w:rPr>
              <w:t xml:space="preserve"> الأوزون)</w:t>
            </w:r>
          </w:p>
        </w:tc>
        <w:tc>
          <w:tcPr>
            <w:tcW w:w="579" w:type="pct"/>
          </w:tcPr>
          <w:p w14:paraId="158556AB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0.80</w:t>
            </w:r>
          </w:p>
        </w:tc>
        <w:tc>
          <w:tcPr>
            <w:tcW w:w="618" w:type="pct"/>
          </w:tcPr>
          <w:p w14:paraId="375A9A4A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578" w:type="pct"/>
          </w:tcPr>
          <w:p w14:paraId="29DDDD41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0.00</w:t>
            </w:r>
          </w:p>
        </w:tc>
        <w:tc>
          <w:tcPr>
            <w:tcW w:w="782" w:type="pct"/>
          </w:tcPr>
          <w:p w14:paraId="3F7DCE52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0.80</w:t>
            </w:r>
          </w:p>
        </w:tc>
      </w:tr>
      <w:tr w:rsidR="00450028" w:rsidRPr="00293D97" w14:paraId="1E19924E" w14:textId="77777777" w:rsidTr="00327179">
        <w:trPr>
          <w:trHeight w:val="55"/>
        </w:trPr>
        <w:tc>
          <w:tcPr>
            <w:tcW w:w="678" w:type="pct"/>
            <w:vMerge/>
            <w:vAlign w:val="center"/>
            <w:hideMark/>
          </w:tcPr>
          <w:p w14:paraId="1A5B526A" w14:textId="77777777" w:rsidR="00450028" w:rsidRPr="00293D97" w:rsidRDefault="00450028" w:rsidP="00327179">
            <w:pPr>
              <w:bidi/>
              <w:rPr>
                <w:sz w:val="18"/>
                <w:szCs w:val="18"/>
                <w:lang w:val="en-US"/>
              </w:rPr>
            </w:pPr>
          </w:p>
        </w:tc>
        <w:tc>
          <w:tcPr>
            <w:tcW w:w="1765" w:type="pct"/>
            <w:hideMark/>
          </w:tcPr>
          <w:p w14:paraId="3C756CCC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93D97">
              <w:rPr>
                <w:sz w:val="18"/>
                <w:szCs w:val="18"/>
                <w:rtl/>
              </w:rPr>
              <w:t>التمويل (دولار أمريكي)</w:t>
            </w:r>
          </w:p>
        </w:tc>
        <w:tc>
          <w:tcPr>
            <w:tcW w:w="579" w:type="pct"/>
          </w:tcPr>
          <w:p w14:paraId="7FDBA21A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84,530</w:t>
            </w:r>
          </w:p>
        </w:tc>
        <w:tc>
          <w:tcPr>
            <w:tcW w:w="618" w:type="pct"/>
          </w:tcPr>
          <w:p w14:paraId="27E6B10A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578" w:type="pct"/>
          </w:tcPr>
          <w:p w14:paraId="58228E32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782" w:type="pct"/>
          </w:tcPr>
          <w:p w14:paraId="40B5EB88" w14:textId="77777777" w:rsidR="00450028" w:rsidRPr="00293D97" w:rsidRDefault="00450028" w:rsidP="00327179">
            <w:pPr>
              <w:bidi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20"/>
                <w:lang w:val="en-US"/>
              </w:rPr>
              <w:t>84,530</w:t>
            </w:r>
          </w:p>
        </w:tc>
      </w:tr>
    </w:tbl>
    <w:p w14:paraId="560E8244" w14:textId="77777777" w:rsidR="00450028" w:rsidRPr="00293D97" w:rsidRDefault="00450028" w:rsidP="00450028">
      <w:pPr>
        <w:jc w:val="left"/>
        <w:rPr>
          <w:sz w:val="18"/>
          <w:szCs w:val="18"/>
        </w:rPr>
      </w:pPr>
    </w:p>
    <w:tbl>
      <w:tblPr>
        <w:tblStyle w:val="TableGrid"/>
        <w:bidiVisual/>
        <w:tblW w:w="10808" w:type="dxa"/>
        <w:jc w:val="center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685"/>
        <w:gridCol w:w="719"/>
        <w:gridCol w:w="611"/>
        <w:gridCol w:w="768"/>
        <w:gridCol w:w="725"/>
        <w:gridCol w:w="775"/>
        <w:gridCol w:w="755"/>
        <w:gridCol w:w="810"/>
        <w:gridCol w:w="810"/>
        <w:gridCol w:w="900"/>
        <w:gridCol w:w="900"/>
        <w:gridCol w:w="1350"/>
      </w:tblGrid>
      <w:tr w:rsidR="00450028" w:rsidRPr="00293D97" w14:paraId="5DC21A07" w14:textId="77777777" w:rsidTr="00327179">
        <w:trPr>
          <w:trHeight w:val="263"/>
          <w:jc w:val="center"/>
        </w:trPr>
        <w:tc>
          <w:tcPr>
            <w:tcW w:w="3015" w:type="dxa"/>
            <w:gridSpan w:val="3"/>
            <w:hideMark/>
          </w:tcPr>
          <w:p w14:paraId="05A852EF" w14:textId="77777777" w:rsidR="00450028" w:rsidRPr="002E5392" w:rsidRDefault="00450028" w:rsidP="00327179">
            <w:pPr>
              <w:spacing w:afterLines="20" w:after="48"/>
              <w:ind w:left="38"/>
              <w:jc w:val="center"/>
              <w:rPr>
                <w:b/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bCs/>
                <w:snapToGrid w:val="0"/>
                <w:sz w:val="16"/>
                <w:szCs w:val="16"/>
                <w:rtl/>
                <w:lang w:eastAsia="ko-KR"/>
              </w:rPr>
              <w:t>(</w:t>
            </w:r>
            <w:r w:rsidRPr="002E5392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/>
              </w:rPr>
              <w:t>سادساً</w:t>
            </w:r>
            <w:r w:rsidRPr="002E5392">
              <w:rPr>
                <w:rFonts w:eastAsia="Batang"/>
                <w:bCs/>
                <w:snapToGrid w:val="0"/>
                <w:sz w:val="16"/>
                <w:szCs w:val="16"/>
                <w:rtl/>
                <w:lang w:eastAsia="ko-KR"/>
              </w:rPr>
              <w:t>) بيانات المشروع</w:t>
            </w:r>
          </w:p>
        </w:tc>
        <w:tc>
          <w:tcPr>
            <w:tcW w:w="768" w:type="dxa"/>
          </w:tcPr>
          <w:p w14:paraId="25824157" w14:textId="77777777" w:rsidR="00450028" w:rsidRPr="002E5392" w:rsidRDefault="00450028" w:rsidP="00327179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 w:rsidRPr="002E5392">
              <w:rPr>
                <w:rStyle w:val="normaltextrun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725" w:type="dxa"/>
            <w:shd w:val="clear" w:color="auto" w:fill="auto"/>
          </w:tcPr>
          <w:p w14:paraId="11116805" w14:textId="77777777" w:rsidR="00450028" w:rsidRPr="002E5392" w:rsidRDefault="00450028" w:rsidP="00327179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2E5392">
              <w:rPr>
                <w:rStyle w:val="normaltextrun"/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775" w:type="dxa"/>
            <w:shd w:val="clear" w:color="auto" w:fill="auto"/>
          </w:tcPr>
          <w:p w14:paraId="63D0513F" w14:textId="77777777" w:rsidR="00450028" w:rsidRPr="002E5392" w:rsidRDefault="00450028" w:rsidP="00327179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2E5392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755" w:type="dxa"/>
            <w:shd w:val="clear" w:color="auto" w:fill="auto"/>
          </w:tcPr>
          <w:p w14:paraId="49C9B806" w14:textId="77777777" w:rsidR="00450028" w:rsidRPr="002E5392" w:rsidRDefault="00450028" w:rsidP="00327179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2E5392">
              <w:rPr>
                <w:rStyle w:val="normaltextrun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810" w:type="dxa"/>
            <w:shd w:val="clear" w:color="auto" w:fill="auto"/>
          </w:tcPr>
          <w:p w14:paraId="5AA5ABB9" w14:textId="77777777" w:rsidR="00450028" w:rsidRPr="002E5392" w:rsidRDefault="00450028" w:rsidP="00327179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2E5392">
              <w:rPr>
                <w:rStyle w:val="normaltextrun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810" w:type="dxa"/>
            <w:shd w:val="clear" w:color="auto" w:fill="auto"/>
          </w:tcPr>
          <w:p w14:paraId="20B9C77A" w14:textId="77777777" w:rsidR="00450028" w:rsidRPr="002E5392" w:rsidRDefault="00450028" w:rsidP="00327179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2E5392">
              <w:rPr>
                <w:rStyle w:val="normaltextrun"/>
                <w:b/>
                <w:bCs/>
                <w:sz w:val="16"/>
                <w:szCs w:val="16"/>
              </w:rPr>
              <w:t>2023</w:t>
            </w:r>
          </w:p>
        </w:tc>
        <w:tc>
          <w:tcPr>
            <w:tcW w:w="900" w:type="dxa"/>
            <w:shd w:val="clear" w:color="auto" w:fill="auto"/>
          </w:tcPr>
          <w:p w14:paraId="1226630C" w14:textId="77777777" w:rsidR="00450028" w:rsidRPr="002E5392" w:rsidRDefault="00450028" w:rsidP="00327179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2E5392">
              <w:rPr>
                <w:rStyle w:val="normaltextrun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900" w:type="dxa"/>
            <w:shd w:val="clear" w:color="auto" w:fill="auto"/>
            <w:hideMark/>
          </w:tcPr>
          <w:p w14:paraId="65B28106" w14:textId="77777777" w:rsidR="00450028" w:rsidRPr="002E5392" w:rsidRDefault="00450028" w:rsidP="00327179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2E5392">
              <w:rPr>
                <w:rStyle w:val="normaltextrun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1350" w:type="dxa"/>
            <w:shd w:val="clear" w:color="auto" w:fill="auto"/>
            <w:hideMark/>
          </w:tcPr>
          <w:p w14:paraId="0C0CAFD4" w14:textId="77777777" w:rsidR="00450028" w:rsidRPr="00293D97" w:rsidRDefault="00450028" w:rsidP="00327179">
            <w:pPr>
              <w:spacing w:afterLines="20" w:after="48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Style w:val="normaltextrun"/>
                <w:rFonts w:hint="cs"/>
                <w:b/>
                <w:bCs/>
                <w:sz w:val="18"/>
                <w:szCs w:val="18"/>
                <w:rtl/>
              </w:rPr>
              <w:t>المجموع</w:t>
            </w:r>
          </w:p>
        </w:tc>
      </w:tr>
      <w:tr w:rsidR="00450028" w:rsidRPr="00293D97" w14:paraId="7C89FBE8" w14:textId="77777777" w:rsidTr="00327179">
        <w:trPr>
          <w:trHeight w:val="218"/>
          <w:jc w:val="center"/>
        </w:trPr>
        <w:tc>
          <w:tcPr>
            <w:tcW w:w="3015" w:type="dxa"/>
            <w:gridSpan w:val="3"/>
            <w:hideMark/>
          </w:tcPr>
          <w:p w14:paraId="7A6D595A" w14:textId="77777777" w:rsidR="00450028" w:rsidRPr="002E5392" w:rsidRDefault="00450028" w:rsidP="00327179">
            <w:pPr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حدود الاستهلاك في بروتوكول مونتريال</w:t>
            </w:r>
          </w:p>
        </w:tc>
        <w:tc>
          <w:tcPr>
            <w:tcW w:w="768" w:type="dxa"/>
          </w:tcPr>
          <w:p w14:paraId="5009D797" w14:textId="77777777" w:rsidR="00450028" w:rsidRPr="002E5392" w:rsidRDefault="00450028" w:rsidP="00327179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79.92</w:t>
            </w:r>
          </w:p>
        </w:tc>
        <w:tc>
          <w:tcPr>
            <w:tcW w:w="725" w:type="dxa"/>
            <w:shd w:val="clear" w:color="auto" w:fill="auto"/>
          </w:tcPr>
          <w:p w14:paraId="24A0AC7A" w14:textId="77777777" w:rsidR="00450028" w:rsidRPr="002E5392" w:rsidRDefault="00450028" w:rsidP="00327179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79.92</w:t>
            </w:r>
          </w:p>
        </w:tc>
        <w:tc>
          <w:tcPr>
            <w:tcW w:w="775" w:type="dxa"/>
            <w:shd w:val="clear" w:color="auto" w:fill="auto"/>
          </w:tcPr>
          <w:p w14:paraId="43057805" w14:textId="77777777" w:rsidR="00450028" w:rsidRPr="002E5392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57.72</w:t>
            </w:r>
          </w:p>
        </w:tc>
        <w:tc>
          <w:tcPr>
            <w:tcW w:w="755" w:type="dxa"/>
            <w:shd w:val="clear" w:color="auto" w:fill="auto"/>
          </w:tcPr>
          <w:p w14:paraId="43DA3E65" w14:textId="77777777" w:rsidR="00450028" w:rsidRPr="002E5392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57.72</w:t>
            </w:r>
          </w:p>
        </w:tc>
        <w:tc>
          <w:tcPr>
            <w:tcW w:w="810" w:type="dxa"/>
            <w:shd w:val="clear" w:color="auto" w:fill="auto"/>
          </w:tcPr>
          <w:p w14:paraId="269875B8" w14:textId="77777777" w:rsidR="00450028" w:rsidRPr="002E5392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57.72</w:t>
            </w:r>
          </w:p>
        </w:tc>
        <w:tc>
          <w:tcPr>
            <w:tcW w:w="810" w:type="dxa"/>
            <w:shd w:val="clear" w:color="auto" w:fill="auto"/>
          </w:tcPr>
          <w:p w14:paraId="41E8E331" w14:textId="77777777" w:rsidR="00450028" w:rsidRPr="002E5392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57.72</w:t>
            </w:r>
          </w:p>
        </w:tc>
        <w:tc>
          <w:tcPr>
            <w:tcW w:w="900" w:type="dxa"/>
            <w:shd w:val="clear" w:color="auto" w:fill="auto"/>
          </w:tcPr>
          <w:p w14:paraId="1E60B65B" w14:textId="77777777" w:rsidR="00450028" w:rsidRPr="002E5392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57.72</w:t>
            </w:r>
          </w:p>
        </w:tc>
        <w:tc>
          <w:tcPr>
            <w:tcW w:w="900" w:type="dxa"/>
            <w:shd w:val="clear" w:color="auto" w:fill="auto"/>
          </w:tcPr>
          <w:p w14:paraId="7F407594" w14:textId="77777777" w:rsidR="00450028" w:rsidRPr="002E5392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E5392">
              <w:rPr>
                <w:sz w:val="16"/>
                <w:szCs w:val="16"/>
                <w:lang w:val="en-US"/>
              </w:rPr>
              <w:t>28.86</w:t>
            </w:r>
          </w:p>
        </w:tc>
        <w:tc>
          <w:tcPr>
            <w:tcW w:w="1350" w:type="dxa"/>
            <w:shd w:val="clear" w:color="auto" w:fill="auto"/>
            <w:hideMark/>
          </w:tcPr>
          <w:p w14:paraId="66EBBBA1" w14:textId="77777777" w:rsidR="00450028" w:rsidRPr="00FF1E4E" w:rsidRDefault="00450028" w:rsidP="00327179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FF1E4E">
              <w:rPr>
                <w:rFonts w:asciiTheme="majorBidi" w:hAnsiTheme="majorBidi" w:cstheme="majorBidi" w:hint="cs"/>
                <w:sz w:val="16"/>
                <w:szCs w:val="16"/>
                <w:rtl/>
                <w:lang w:val="en-US"/>
              </w:rPr>
              <w:t>غير متاح</w:t>
            </w:r>
          </w:p>
        </w:tc>
      </w:tr>
      <w:tr w:rsidR="00450028" w:rsidRPr="00293D97" w14:paraId="211E0221" w14:textId="77777777" w:rsidTr="00327179">
        <w:trPr>
          <w:trHeight w:val="251"/>
          <w:jc w:val="center"/>
        </w:trPr>
        <w:tc>
          <w:tcPr>
            <w:tcW w:w="3015" w:type="dxa"/>
            <w:gridSpan w:val="3"/>
            <w:hideMark/>
          </w:tcPr>
          <w:p w14:paraId="5491ED1D" w14:textId="77777777" w:rsidR="00450028" w:rsidRPr="002E5392" w:rsidRDefault="00450028" w:rsidP="00327179">
            <w:pPr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الحد الأقصى للاستهلاك المسموح به</w:t>
            </w:r>
            <w:r w:rsidRPr="002E5392">
              <w:rPr>
                <w:rFonts w:eastAsia="Batang"/>
                <w:snapToGrid w:val="0"/>
                <w:sz w:val="16"/>
                <w:szCs w:val="16"/>
                <w:lang w:eastAsia="ko-KR"/>
              </w:rPr>
              <w:t xml:space="preserve"> </w:t>
            </w: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br/>
              <w:t>(</w:t>
            </w:r>
            <w:r w:rsidRPr="002E5392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بالأ</w:t>
            </w: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طن</w:t>
            </w:r>
            <w:r w:rsidRPr="002E5392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ان</w:t>
            </w: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من قدرات استنفا</w:t>
            </w:r>
            <w:r w:rsidRPr="002E5392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د</w:t>
            </w: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الأوزون)</w:t>
            </w:r>
          </w:p>
        </w:tc>
        <w:tc>
          <w:tcPr>
            <w:tcW w:w="768" w:type="dxa"/>
          </w:tcPr>
          <w:p w14:paraId="7D4258DC" w14:textId="77777777" w:rsidR="00450028" w:rsidRPr="002A643A" w:rsidRDefault="00450028" w:rsidP="00327179">
            <w:pPr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rtl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38.08</w:t>
            </w:r>
          </w:p>
        </w:tc>
        <w:tc>
          <w:tcPr>
            <w:tcW w:w="725" w:type="dxa"/>
            <w:shd w:val="clear" w:color="auto" w:fill="auto"/>
          </w:tcPr>
          <w:p w14:paraId="7557DC44" w14:textId="77777777" w:rsidR="00450028" w:rsidRPr="002A643A" w:rsidRDefault="00450028" w:rsidP="00327179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35.40</w:t>
            </w:r>
          </w:p>
        </w:tc>
        <w:tc>
          <w:tcPr>
            <w:tcW w:w="775" w:type="dxa"/>
            <w:shd w:val="clear" w:color="auto" w:fill="auto"/>
          </w:tcPr>
          <w:p w14:paraId="46AA0FB8" w14:textId="77777777" w:rsidR="00450028" w:rsidRPr="002A643A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32.70</w:t>
            </w:r>
          </w:p>
        </w:tc>
        <w:tc>
          <w:tcPr>
            <w:tcW w:w="755" w:type="dxa"/>
            <w:shd w:val="clear" w:color="auto" w:fill="auto"/>
          </w:tcPr>
          <w:p w14:paraId="0529D8CB" w14:textId="77777777" w:rsidR="00450028" w:rsidRPr="002A643A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30.10</w:t>
            </w:r>
          </w:p>
        </w:tc>
        <w:tc>
          <w:tcPr>
            <w:tcW w:w="810" w:type="dxa"/>
            <w:shd w:val="clear" w:color="auto" w:fill="auto"/>
          </w:tcPr>
          <w:p w14:paraId="316E9A25" w14:textId="77777777" w:rsidR="00450028" w:rsidRPr="002A643A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27.50</w:t>
            </w:r>
          </w:p>
        </w:tc>
        <w:tc>
          <w:tcPr>
            <w:tcW w:w="810" w:type="dxa"/>
            <w:shd w:val="clear" w:color="auto" w:fill="auto"/>
          </w:tcPr>
          <w:p w14:paraId="7B1C5255" w14:textId="77777777" w:rsidR="00450028" w:rsidRPr="002A643A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24.80</w:t>
            </w:r>
          </w:p>
        </w:tc>
        <w:tc>
          <w:tcPr>
            <w:tcW w:w="900" w:type="dxa"/>
            <w:shd w:val="clear" w:color="auto" w:fill="auto"/>
          </w:tcPr>
          <w:p w14:paraId="088F7F5E" w14:textId="77777777" w:rsidR="00450028" w:rsidRPr="002A643A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22.20</w:t>
            </w:r>
          </w:p>
        </w:tc>
        <w:tc>
          <w:tcPr>
            <w:tcW w:w="900" w:type="dxa"/>
            <w:shd w:val="clear" w:color="auto" w:fill="auto"/>
          </w:tcPr>
          <w:p w14:paraId="0415EFA0" w14:textId="77777777" w:rsidR="00450028" w:rsidRPr="002A643A" w:rsidRDefault="00450028" w:rsidP="00327179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2A643A">
              <w:rPr>
                <w:sz w:val="16"/>
                <w:szCs w:val="16"/>
                <w:lang w:val="en-US"/>
              </w:rPr>
              <w:t>22.20</w:t>
            </w:r>
          </w:p>
        </w:tc>
        <w:tc>
          <w:tcPr>
            <w:tcW w:w="1350" w:type="dxa"/>
            <w:shd w:val="clear" w:color="auto" w:fill="auto"/>
            <w:hideMark/>
          </w:tcPr>
          <w:p w14:paraId="5896829F" w14:textId="77777777" w:rsidR="00450028" w:rsidRPr="002A643A" w:rsidRDefault="00450028" w:rsidP="00327179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2A643A">
              <w:rPr>
                <w:rFonts w:asciiTheme="majorBidi" w:hAnsiTheme="majorBidi" w:cstheme="majorBidi" w:hint="cs"/>
                <w:sz w:val="16"/>
                <w:szCs w:val="16"/>
                <w:rtl/>
                <w:lang w:val="en-US"/>
              </w:rPr>
              <w:t>غير متاح</w:t>
            </w:r>
          </w:p>
        </w:tc>
      </w:tr>
      <w:tr w:rsidR="00FF1E4E" w:rsidRPr="00293D97" w14:paraId="7E060C6D" w14:textId="77777777" w:rsidTr="00327179">
        <w:trPr>
          <w:trHeight w:val="218"/>
          <w:jc w:val="center"/>
        </w:trPr>
        <w:tc>
          <w:tcPr>
            <w:tcW w:w="1685" w:type="dxa"/>
            <w:vMerge w:val="restart"/>
            <w:hideMark/>
          </w:tcPr>
          <w:p w14:paraId="174462D7" w14:textId="77777777" w:rsidR="00FF1E4E" w:rsidRPr="00293D97" w:rsidRDefault="00FF1E4E" w:rsidP="00FF1E4E">
            <w:pPr>
              <w:spacing w:after="60"/>
              <w:ind w:left="38"/>
              <w:jc w:val="right"/>
              <w:rPr>
                <w:rFonts w:eastAsia="Batang"/>
                <w:snapToGrid w:val="0"/>
                <w:sz w:val="18"/>
                <w:szCs w:val="18"/>
                <w:lang w:eastAsia="ko-KR"/>
              </w:rPr>
            </w:pPr>
            <w:r w:rsidRPr="00293D97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التمويل المتفق عليه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br/>
              <w:t>(دولار أمريكي)</w:t>
            </w:r>
          </w:p>
        </w:tc>
        <w:tc>
          <w:tcPr>
            <w:tcW w:w="719" w:type="dxa"/>
            <w:vMerge w:val="restart"/>
            <w:vAlign w:val="center"/>
            <w:hideMark/>
          </w:tcPr>
          <w:p w14:paraId="35908415" w14:textId="77777777" w:rsidR="00FF1E4E" w:rsidRPr="00293D97" w:rsidRDefault="00FF1E4E" w:rsidP="00FF1E4E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5E021A">
              <w:rPr>
                <w:rFonts w:hint="cs"/>
                <w:sz w:val="16"/>
                <w:szCs w:val="16"/>
                <w:rtl/>
                <w:lang w:val="en-US" w:bidi="ar-AE"/>
              </w:rPr>
              <w:t>اليونيدو</w:t>
            </w:r>
          </w:p>
        </w:tc>
        <w:tc>
          <w:tcPr>
            <w:tcW w:w="611" w:type="dxa"/>
            <w:hideMark/>
          </w:tcPr>
          <w:p w14:paraId="0427F964" w14:textId="77777777" w:rsidR="00FF1E4E" w:rsidRPr="002E5392" w:rsidRDefault="00FF1E4E" w:rsidP="00FF1E4E">
            <w:pPr>
              <w:bidi/>
              <w:spacing w:after="60"/>
              <w:ind w:left="38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تكاليف المشروع</w:t>
            </w:r>
          </w:p>
        </w:tc>
        <w:tc>
          <w:tcPr>
            <w:tcW w:w="768" w:type="dxa"/>
          </w:tcPr>
          <w:p w14:paraId="0C972A0D" w14:textId="77777777" w:rsidR="00FF1E4E" w:rsidRPr="002A643A" w:rsidRDefault="00FF1E4E" w:rsidP="00FF1E4E">
            <w:pPr>
              <w:spacing w:after="60"/>
              <w:jc w:val="right"/>
              <w:rPr>
                <w:rStyle w:val="eop"/>
                <w:sz w:val="16"/>
                <w:szCs w:val="16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517,750</w:t>
            </w:r>
          </w:p>
        </w:tc>
        <w:tc>
          <w:tcPr>
            <w:tcW w:w="725" w:type="dxa"/>
            <w:shd w:val="clear" w:color="auto" w:fill="auto"/>
          </w:tcPr>
          <w:p w14:paraId="1E34FB75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75" w:type="dxa"/>
            <w:shd w:val="clear" w:color="auto" w:fill="auto"/>
          </w:tcPr>
          <w:p w14:paraId="719F7CF6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14:paraId="0E89D1D2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786,750</w:t>
            </w:r>
          </w:p>
        </w:tc>
        <w:tc>
          <w:tcPr>
            <w:tcW w:w="810" w:type="dxa"/>
            <w:shd w:val="clear" w:color="auto" w:fill="auto"/>
          </w:tcPr>
          <w:p w14:paraId="584320DB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22505AE9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FBC5EF4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893AD53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79,000</w:t>
            </w:r>
          </w:p>
        </w:tc>
        <w:tc>
          <w:tcPr>
            <w:tcW w:w="1350" w:type="dxa"/>
            <w:shd w:val="clear" w:color="auto" w:fill="auto"/>
          </w:tcPr>
          <w:p w14:paraId="546D3E90" w14:textId="464D280A" w:rsidR="00FF1E4E" w:rsidRPr="00FF1E4E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F1E4E">
              <w:rPr>
                <w:sz w:val="16"/>
                <w:szCs w:val="16"/>
                <w:lang w:val="en-US" w:eastAsia="en-CA"/>
              </w:rPr>
              <w:t>1,383,500</w:t>
            </w:r>
          </w:p>
        </w:tc>
      </w:tr>
      <w:tr w:rsidR="00FF1E4E" w:rsidRPr="00293D97" w14:paraId="55F8081E" w14:textId="77777777" w:rsidTr="00327179">
        <w:trPr>
          <w:trHeight w:val="45"/>
          <w:jc w:val="center"/>
        </w:trPr>
        <w:tc>
          <w:tcPr>
            <w:tcW w:w="1685" w:type="dxa"/>
            <w:vMerge/>
            <w:vAlign w:val="center"/>
            <w:hideMark/>
          </w:tcPr>
          <w:p w14:paraId="4917A3F0" w14:textId="77777777" w:rsidR="00FF1E4E" w:rsidRPr="00293D97" w:rsidRDefault="00FF1E4E" w:rsidP="00FF1E4E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vAlign w:val="center"/>
            <w:hideMark/>
          </w:tcPr>
          <w:p w14:paraId="2AF90F39" w14:textId="77777777" w:rsidR="00FF1E4E" w:rsidRPr="00293D97" w:rsidRDefault="00FF1E4E" w:rsidP="00FF1E4E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11" w:type="dxa"/>
            <w:hideMark/>
          </w:tcPr>
          <w:p w14:paraId="2FC9B9CD" w14:textId="77777777" w:rsidR="00FF1E4E" w:rsidRPr="002E5392" w:rsidRDefault="00FF1E4E" w:rsidP="00FF1E4E">
            <w:pPr>
              <w:bidi/>
              <w:spacing w:after="60"/>
              <w:ind w:left="38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تكاليف الدعم</w:t>
            </w:r>
          </w:p>
        </w:tc>
        <w:tc>
          <w:tcPr>
            <w:tcW w:w="768" w:type="dxa"/>
          </w:tcPr>
          <w:p w14:paraId="68E9BADF" w14:textId="77777777" w:rsidR="00FF1E4E" w:rsidRPr="002A643A" w:rsidRDefault="00FF1E4E" w:rsidP="00FF1E4E">
            <w:pPr>
              <w:spacing w:after="60"/>
              <w:jc w:val="right"/>
              <w:rPr>
                <w:rStyle w:val="eop"/>
                <w:sz w:val="16"/>
                <w:szCs w:val="16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36,243</w:t>
            </w:r>
          </w:p>
        </w:tc>
        <w:tc>
          <w:tcPr>
            <w:tcW w:w="725" w:type="dxa"/>
            <w:shd w:val="clear" w:color="auto" w:fill="auto"/>
          </w:tcPr>
          <w:p w14:paraId="69B2EF33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75" w:type="dxa"/>
            <w:shd w:val="clear" w:color="auto" w:fill="auto"/>
          </w:tcPr>
          <w:p w14:paraId="108F70D7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14:paraId="69E89E80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55,073</w:t>
            </w:r>
          </w:p>
        </w:tc>
        <w:tc>
          <w:tcPr>
            <w:tcW w:w="810" w:type="dxa"/>
            <w:shd w:val="clear" w:color="auto" w:fill="auto"/>
          </w:tcPr>
          <w:p w14:paraId="1C158FC2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0238D79A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59B3E56B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657515BC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5,530</w:t>
            </w:r>
          </w:p>
        </w:tc>
        <w:tc>
          <w:tcPr>
            <w:tcW w:w="1350" w:type="dxa"/>
            <w:shd w:val="clear" w:color="auto" w:fill="auto"/>
          </w:tcPr>
          <w:p w14:paraId="57CFB24D" w14:textId="10CD3A76" w:rsidR="00FF1E4E" w:rsidRPr="00FF1E4E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F1E4E">
              <w:rPr>
                <w:sz w:val="16"/>
                <w:szCs w:val="16"/>
                <w:lang w:val="en-US" w:eastAsia="en-CA"/>
              </w:rPr>
              <w:t>96,846</w:t>
            </w:r>
          </w:p>
        </w:tc>
      </w:tr>
      <w:tr w:rsidR="00FF1E4E" w:rsidRPr="00293D97" w14:paraId="23E2CE1B" w14:textId="77777777" w:rsidTr="00327179">
        <w:trPr>
          <w:trHeight w:val="98"/>
          <w:jc w:val="center"/>
        </w:trPr>
        <w:tc>
          <w:tcPr>
            <w:tcW w:w="2404" w:type="dxa"/>
            <w:gridSpan w:val="2"/>
            <w:vMerge w:val="restart"/>
            <w:hideMark/>
          </w:tcPr>
          <w:p w14:paraId="275C4011" w14:textId="77777777" w:rsidR="00FF1E4E" w:rsidRPr="00293D97" w:rsidRDefault="00FF1E4E" w:rsidP="00FF1E4E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 xml:space="preserve">المبالغ التى وافقت عليها اللجنة التنفيذية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(دولار أمريكي)</w:t>
            </w:r>
          </w:p>
        </w:tc>
        <w:tc>
          <w:tcPr>
            <w:tcW w:w="611" w:type="dxa"/>
            <w:hideMark/>
          </w:tcPr>
          <w:p w14:paraId="19128580" w14:textId="77777777" w:rsidR="00FF1E4E" w:rsidRPr="002E5392" w:rsidRDefault="00FF1E4E" w:rsidP="00FF1E4E">
            <w:pPr>
              <w:bidi/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تكاليف المشروع</w:t>
            </w:r>
          </w:p>
        </w:tc>
        <w:tc>
          <w:tcPr>
            <w:tcW w:w="768" w:type="dxa"/>
          </w:tcPr>
          <w:p w14:paraId="76983140" w14:textId="77777777" w:rsidR="00FF1E4E" w:rsidRPr="002A643A" w:rsidRDefault="00FF1E4E" w:rsidP="00FF1E4E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517,750</w:t>
            </w:r>
          </w:p>
        </w:tc>
        <w:tc>
          <w:tcPr>
            <w:tcW w:w="725" w:type="dxa"/>
            <w:shd w:val="clear" w:color="auto" w:fill="auto"/>
          </w:tcPr>
          <w:p w14:paraId="47A65577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75" w:type="dxa"/>
            <w:shd w:val="clear" w:color="auto" w:fill="auto"/>
          </w:tcPr>
          <w:p w14:paraId="5329A1C0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14:paraId="7F2F35B0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786,750</w:t>
            </w:r>
          </w:p>
        </w:tc>
        <w:tc>
          <w:tcPr>
            <w:tcW w:w="810" w:type="dxa"/>
            <w:shd w:val="clear" w:color="auto" w:fill="auto"/>
          </w:tcPr>
          <w:p w14:paraId="512B9334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0FBB0BE2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15C3965A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0B6BA57C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3BB82EA9" w14:textId="77777777" w:rsidR="00FF1E4E" w:rsidRPr="00FF1E4E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F1E4E">
              <w:rPr>
                <w:sz w:val="16"/>
                <w:szCs w:val="16"/>
                <w:lang w:val="en-US" w:eastAsia="en-CA"/>
              </w:rPr>
              <w:t>1,304,500</w:t>
            </w:r>
          </w:p>
        </w:tc>
      </w:tr>
      <w:tr w:rsidR="00FF1E4E" w:rsidRPr="00293D97" w14:paraId="41832E77" w14:textId="77777777" w:rsidTr="00327179">
        <w:trPr>
          <w:trHeight w:val="78"/>
          <w:jc w:val="center"/>
        </w:trPr>
        <w:tc>
          <w:tcPr>
            <w:tcW w:w="2404" w:type="dxa"/>
            <w:gridSpan w:val="2"/>
            <w:vMerge/>
            <w:hideMark/>
          </w:tcPr>
          <w:p w14:paraId="4F09AAF0" w14:textId="77777777" w:rsidR="00FF1E4E" w:rsidRPr="00293D97" w:rsidRDefault="00FF1E4E" w:rsidP="00FF1E4E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11" w:type="dxa"/>
            <w:hideMark/>
          </w:tcPr>
          <w:p w14:paraId="40EF9DD1" w14:textId="77777777" w:rsidR="00FF1E4E" w:rsidRPr="002E5392" w:rsidRDefault="00FF1E4E" w:rsidP="00FF1E4E">
            <w:pPr>
              <w:bidi/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تكاليف الدعم</w:t>
            </w:r>
          </w:p>
        </w:tc>
        <w:tc>
          <w:tcPr>
            <w:tcW w:w="768" w:type="dxa"/>
          </w:tcPr>
          <w:p w14:paraId="43863298" w14:textId="77777777" w:rsidR="00FF1E4E" w:rsidRPr="002A643A" w:rsidRDefault="00FF1E4E" w:rsidP="00FF1E4E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36,243</w:t>
            </w:r>
          </w:p>
        </w:tc>
        <w:tc>
          <w:tcPr>
            <w:tcW w:w="725" w:type="dxa"/>
            <w:shd w:val="clear" w:color="auto" w:fill="auto"/>
          </w:tcPr>
          <w:p w14:paraId="0E4FB8A1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75" w:type="dxa"/>
            <w:shd w:val="clear" w:color="auto" w:fill="auto"/>
          </w:tcPr>
          <w:p w14:paraId="236AAFF0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55" w:type="dxa"/>
            <w:shd w:val="clear" w:color="auto" w:fill="auto"/>
          </w:tcPr>
          <w:p w14:paraId="4EEC4D8C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55,073</w:t>
            </w:r>
          </w:p>
        </w:tc>
        <w:tc>
          <w:tcPr>
            <w:tcW w:w="810" w:type="dxa"/>
            <w:shd w:val="clear" w:color="auto" w:fill="auto"/>
          </w:tcPr>
          <w:p w14:paraId="5A67D903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  <w:shd w:val="clear" w:color="auto" w:fill="auto"/>
          </w:tcPr>
          <w:p w14:paraId="5CFD2A2B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7747AAE7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137466B8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1350" w:type="dxa"/>
            <w:shd w:val="clear" w:color="auto" w:fill="auto"/>
          </w:tcPr>
          <w:p w14:paraId="73954BA0" w14:textId="77777777" w:rsidR="00FF1E4E" w:rsidRPr="00FF1E4E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F1E4E">
              <w:rPr>
                <w:sz w:val="16"/>
                <w:szCs w:val="16"/>
                <w:lang w:val="en-US" w:eastAsia="en-CA"/>
              </w:rPr>
              <w:t>91,316</w:t>
            </w:r>
          </w:p>
        </w:tc>
      </w:tr>
      <w:tr w:rsidR="00FF1E4E" w:rsidRPr="00293D97" w14:paraId="2527B432" w14:textId="77777777" w:rsidTr="00327179">
        <w:trPr>
          <w:trHeight w:val="336"/>
          <w:jc w:val="center"/>
        </w:trPr>
        <w:tc>
          <w:tcPr>
            <w:tcW w:w="2404" w:type="dxa"/>
            <w:gridSpan w:val="2"/>
            <w:vMerge w:val="restart"/>
            <w:hideMark/>
          </w:tcPr>
          <w:p w14:paraId="609A5017" w14:textId="77777777" w:rsidR="00FF1E4E" w:rsidRPr="00293D97" w:rsidRDefault="00FF1E4E" w:rsidP="00FF1E4E">
            <w:pPr>
              <w:spacing w:after="60"/>
              <w:ind w:left="38" w:right="-85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</w:rPr>
              <w:t xml:space="preserve">مجموع الأموال </w:t>
            </w:r>
            <w:r w:rsidRPr="00293D97">
              <w:rPr>
                <w:sz w:val="18"/>
                <w:szCs w:val="18"/>
                <w:rtl/>
              </w:rPr>
              <w:t>المطلوبة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293D97">
              <w:rPr>
                <w:sz w:val="18"/>
                <w:szCs w:val="18"/>
                <w:rtl/>
              </w:rPr>
              <w:t>للموافقة</w:t>
            </w:r>
            <w:r w:rsidRPr="00293D97">
              <w:rPr>
                <w:rFonts w:hint="cs"/>
                <w:sz w:val="18"/>
                <w:szCs w:val="18"/>
                <w:rtl/>
              </w:rPr>
              <w:t xml:space="preserve"> عليها في هذا الاجتماع</w:t>
            </w:r>
            <w:r w:rsidRPr="00293D97">
              <w:rPr>
                <w:sz w:val="18"/>
                <w:szCs w:val="18"/>
                <w:rtl/>
              </w:rPr>
              <w:br/>
            </w:r>
            <w:r w:rsidRPr="00293D97">
              <w:rPr>
                <w:rFonts w:hint="cs"/>
                <w:sz w:val="18"/>
                <w:szCs w:val="18"/>
              </w:rPr>
              <w:t xml:space="preserve"> </w:t>
            </w:r>
            <w:r w:rsidRPr="00293D97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(دولار أمريكي)</w:t>
            </w:r>
          </w:p>
        </w:tc>
        <w:tc>
          <w:tcPr>
            <w:tcW w:w="611" w:type="dxa"/>
            <w:hideMark/>
          </w:tcPr>
          <w:p w14:paraId="1AFF596D" w14:textId="77777777" w:rsidR="00FF1E4E" w:rsidRPr="002E5392" w:rsidRDefault="00FF1E4E" w:rsidP="00FF1E4E">
            <w:pPr>
              <w:bidi/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تكاليف المشروع</w:t>
            </w:r>
          </w:p>
        </w:tc>
        <w:tc>
          <w:tcPr>
            <w:tcW w:w="768" w:type="dxa"/>
          </w:tcPr>
          <w:p w14:paraId="5116609F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25" w:type="dxa"/>
          </w:tcPr>
          <w:p w14:paraId="62858C2D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75" w:type="dxa"/>
          </w:tcPr>
          <w:p w14:paraId="385F8113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55" w:type="dxa"/>
          </w:tcPr>
          <w:p w14:paraId="42E790DE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</w:tcPr>
          <w:p w14:paraId="48AD5BC1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</w:tcPr>
          <w:p w14:paraId="3DA5E36A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</w:tcPr>
          <w:p w14:paraId="20122D5B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</w:tcPr>
          <w:p w14:paraId="7462B959" w14:textId="77777777" w:rsidR="00FF1E4E" w:rsidRPr="002A643A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79,000</w:t>
            </w:r>
          </w:p>
        </w:tc>
        <w:tc>
          <w:tcPr>
            <w:tcW w:w="1350" w:type="dxa"/>
          </w:tcPr>
          <w:p w14:paraId="0A6D7B81" w14:textId="77777777" w:rsidR="00FF1E4E" w:rsidRPr="00FF1E4E" w:rsidRDefault="00FF1E4E" w:rsidP="00FF1E4E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F1E4E">
              <w:rPr>
                <w:sz w:val="16"/>
                <w:szCs w:val="16"/>
                <w:lang w:val="en-US" w:eastAsia="en-CA"/>
              </w:rPr>
              <w:t>79,000</w:t>
            </w:r>
          </w:p>
        </w:tc>
      </w:tr>
      <w:tr w:rsidR="00FF1E4E" w:rsidRPr="00293D97" w14:paraId="00554ECE" w14:textId="77777777" w:rsidTr="00327179">
        <w:trPr>
          <w:trHeight w:val="211"/>
          <w:jc w:val="center"/>
        </w:trPr>
        <w:tc>
          <w:tcPr>
            <w:tcW w:w="2404" w:type="dxa"/>
            <w:gridSpan w:val="2"/>
            <w:vMerge/>
            <w:vAlign w:val="center"/>
            <w:hideMark/>
          </w:tcPr>
          <w:p w14:paraId="7F389BB5" w14:textId="77777777" w:rsidR="00FF1E4E" w:rsidRPr="00293D97" w:rsidRDefault="00FF1E4E" w:rsidP="00FF1E4E">
            <w:pPr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11" w:type="dxa"/>
            <w:hideMark/>
          </w:tcPr>
          <w:p w14:paraId="39BA5BC6" w14:textId="77777777" w:rsidR="00FF1E4E" w:rsidRPr="002E5392" w:rsidRDefault="00FF1E4E" w:rsidP="00FF1E4E">
            <w:pPr>
              <w:bidi/>
              <w:spacing w:afterLines="20" w:after="48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E5392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تكاليف الدعم</w:t>
            </w:r>
          </w:p>
        </w:tc>
        <w:tc>
          <w:tcPr>
            <w:tcW w:w="768" w:type="dxa"/>
          </w:tcPr>
          <w:p w14:paraId="3D5F9FDC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25" w:type="dxa"/>
          </w:tcPr>
          <w:p w14:paraId="1884881A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75" w:type="dxa"/>
          </w:tcPr>
          <w:p w14:paraId="2F66045E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755" w:type="dxa"/>
          </w:tcPr>
          <w:p w14:paraId="77C26974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</w:tcPr>
          <w:p w14:paraId="78548923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10" w:type="dxa"/>
          </w:tcPr>
          <w:p w14:paraId="5E1E099C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</w:tcPr>
          <w:p w14:paraId="4163964A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2A643A">
              <w:rPr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900" w:type="dxa"/>
          </w:tcPr>
          <w:p w14:paraId="24896EF3" w14:textId="77777777" w:rsidR="00FF1E4E" w:rsidRPr="002A643A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bookmarkStart w:id="0" w:name="_Hlk195268846"/>
            <w:r w:rsidRPr="002A643A">
              <w:rPr>
                <w:sz w:val="16"/>
                <w:szCs w:val="16"/>
                <w:lang w:val="en-US" w:eastAsia="en-CA"/>
              </w:rPr>
              <w:t>5,530</w:t>
            </w:r>
            <w:bookmarkEnd w:id="0"/>
          </w:p>
        </w:tc>
        <w:tc>
          <w:tcPr>
            <w:tcW w:w="1350" w:type="dxa"/>
          </w:tcPr>
          <w:p w14:paraId="4772207E" w14:textId="77777777" w:rsidR="00FF1E4E" w:rsidRPr="00FF1E4E" w:rsidRDefault="00FF1E4E" w:rsidP="00FF1E4E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FF1E4E">
              <w:rPr>
                <w:sz w:val="16"/>
                <w:szCs w:val="16"/>
                <w:lang w:val="en-US" w:eastAsia="en-CA"/>
              </w:rPr>
              <w:t>5,530</w:t>
            </w:r>
          </w:p>
        </w:tc>
      </w:tr>
    </w:tbl>
    <w:p w14:paraId="63BCDDD2" w14:textId="77777777" w:rsidR="00450028" w:rsidRPr="00293D97" w:rsidRDefault="00450028" w:rsidP="00450028">
      <w:pPr>
        <w:ind w:right="-720"/>
        <w:rPr>
          <w:sz w:val="18"/>
          <w:szCs w:val="18"/>
        </w:rPr>
      </w:pPr>
    </w:p>
    <w:p w14:paraId="5F96A8D7" w14:textId="77777777" w:rsidR="00450028" w:rsidRPr="00293D97" w:rsidRDefault="00450028" w:rsidP="00450028">
      <w:pPr>
        <w:jc w:val="right"/>
        <w:rPr>
          <w:sz w:val="18"/>
          <w:szCs w:val="18"/>
          <w:lang w:val="en-US"/>
        </w:rPr>
      </w:pPr>
    </w:p>
    <w:tbl>
      <w:tblPr>
        <w:tblStyle w:val="TableGrid"/>
        <w:bidiVisual/>
        <w:tblW w:w="108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412"/>
        <w:gridCol w:w="7441"/>
      </w:tblGrid>
      <w:tr w:rsidR="00450028" w:rsidRPr="00293D97" w14:paraId="55DFCB5B" w14:textId="77777777" w:rsidTr="00327179">
        <w:trPr>
          <w:trHeight w:val="52"/>
          <w:jc w:val="center"/>
        </w:trPr>
        <w:tc>
          <w:tcPr>
            <w:tcW w:w="3412" w:type="dxa"/>
            <w:hideMark/>
          </w:tcPr>
          <w:p w14:paraId="31D82962" w14:textId="77777777" w:rsidR="00450028" w:rsidRPr="00293D97" w:rsidRDefault="00450028" w:rsidP="00327179">
            <w:pPr>
              <w:bidi/>
              <w:spacing w:after="60"/>
              <w:jc w:val="center"/>
              <w:rPr>
                <w:b/>
                <w:sz w:val="18"/>
                <w:szCs w:val="18"/>
                <w:lang w:val="en-US"/>
              </w:rPr>
            </w:pP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توصيــــــــــة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293D97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الأمانــــــــــــة</w:t>
            </w:r>
            <w:r w:rsidRPr="00293D97">
              <w:rPr>
                <w:rFonts w:eastAsia="Batang"/>
                <w:bCs/>
                <w:snapToGrid w:val="0"/>
                <w:sz w:val="18"/>
                <w:szCs w:val="18"/>
                <w:rtl/>
                <w:lang w:eastAsia="ko-KR"/>
              </w:rPr>
              <w:t>:</w:t>
            </w:r>
          </w:p>
        </w:tc>
        <w:tc>
          <w:tcPr>
            <w:tcW w:w="7441" w:type="dxa"/>
            <w:hideMark/>
          </w:tcPr>
          <w:p w14:paraId="4CB84FF2" w14:textId="77777777" w:rsidR="00450028" w:rsidRPr="00293D97" w:rsidRDefault="00450028" w:rsidP="00327179">
            <w:pPr>
              <w:bidi/>
              <w:spacing w:after="60"/>
              <w:jc w:val="center"/>
              <w:rPr>
                <w:sz w:val="18"/>
                <w:szCs w:val="18"/>
                <w:lang w:val="en-US"/>
              </w:rPr>
            </w:pPr>
            <w:r w:rsidRPr="00293D97">
              <w:rPr>
                <w:rFonts w:hint="cs"/>
                <w:sz w:val="18"/>
                <w:szCs w:val="18"/>
                <w:rtl/>
                <w:lang w:val="en-US"/>
              </w:rPr>
              <w:t>الموافقة الشموليـــة</w:t>
            </w:r>
          </w:p>
        </w:tc>
      </w:tr>
    </w:tbl>
    <w:p w14:paraId="6AE580E5" w14:textId="77777777" w:rsidR="00181863" w:rsidRDefault="00181863" w:rsidP="00450028">
      <w:pPr>
        <w:keepNext/>
        <w:bidi/>
        <w:spacing w:after="240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sectPr w:rsidR="00181863" w:rsidSect="00E331FF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A372DC6" w14:textId="3C16F04A" w:rsidR="00D816D4" w:rsidRPr="00CE6CF0" w:rsidRDefault="00D816D4" w:rsidP="00450028">
      <w:pPr>
        <w:keepNext/>
        <w:bidi/>
        <w:spacing w:after="240"/>
        <w:jc w:val="center"/>
        <w:rPr>
          <w:rFonts w:asciiTheme="majorBidi" w:hAnsiTheme="majorBidi" w:cstheme="majorBidi"/>
          <w:b/>
          <w:sz w:val="26"/>
          <w:szCs w:val="26"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وصف المشروع</w:t>
      </w:r>
    </w:p>
    <w:p w14:paraId="4F0FE280" w14:textId="0BEB5EE9" w:rsidR="00D816D4" w:rsidRPr="00CE6CF0" w:rsidRDefault="00D816D4" w:rsidP="00D816D4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نيابة عن حكومة الكاميرون، قدمت منظمة الأمم المتحدة للتنمية الصناعية (اليونيدو)، ب</w:t>
      </w:r>
      <w:r w:rsidR="00F137D7" w:rsidRPr="00CE6CF0">
        <w:rPr>
          <w:rFonts w:asciiTheme="majorBidi" w:hAnsiTheme="majorBidi" w:cstheme="majorBidi"/>
          <w:sz w:val="26"/>
          <w:szCs w:val="26"/>
          <w:rtl/>
        </w:rPr>
        <w:t>اعتبار</w:t>
      </w:r>
      <w:r w:rsidRPr="00CE6CF0">
        <w:rPr>
          <w:rFonts w:asciiTheme="majorBidi" w:hAnsiTheme="majorBidi" w:cstheme="majorBidi"/>
          <w:sz w:val="26"/>
          <w:szCs w:val="26"/>
          <w:rtl/>
        </w:rPr>
        <w:t>ها الوكالة المنفذة المعيّ</w:t>
      </w:r>
      <w:r w:rsidR="00F137D7" w:rsidRPr="00CE6CF0">
        <w:rPr>
          <w:rFonts w:asciiTheme="majorBidi" w:hAnsiTheme="majorBidi" w:cstheme="majorBidi"/>
          <w:sz w:val="26"/>
          <w:szCs w:val="26"/>
          <w:rtl/>
        </w:rPr>
        <w:t>َ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نة، طلبا لتمويل الشريحة الثالثة والأخيرة من المرحلة الثانية من </w:t>
      </w:r>
      <w:r w:rsidR="00F137D7" w:rsidRPr="00CE6CF0">
        <w:rPr>
          <w:rFonts w:asciiTheme="majorBidi" w:hAnsiTheme="majorBidi" w:cstheme="majorBidi"/>
          <w:sz w:val="26"/>
          <w:szCs w:val="26"/>
          <w:rtl/>
          <w:lang w:bidi="ar-LB"/>
        </w:rPr>
        <w:t>خطة إدارة إزالة المواد الهيدروكلوروفلوروكربونية، بمبلغ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79,000 دولار أمريكي، بالإضافة إلى تكاليف دعم الوكالة البالغة 5,530 دولارا أمريكيا.</w:t>
      </w:r>
      <w:r w:rsidR="00F137D7" w:rsidRPr="00CE6CF0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  <w:r w:rsidR="00CD2DB8" w:rsidRPr="00CE6CF0">
        <w:rPr>
          <w:rFonts w:asciiTheme="majorBidi" w:hAnsiTheme="majorBidi" w:cstheme="majorBidi"/>
          <w:sz w:val="26"/>
          <w:szCs w:val="26"/>
          <w:rtl/>
        </w:rPr>
        <w:t xml:space="preserve"> ويتضمن الطلب المقدَّم تقريرا مرحليا عن تنفيذ الشريحة الثانية، وتقرير </w:t>
      </w:r>
      <w:r w:rsidR="00CD2DB8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التحقق من استهلاك المواد الهيدروكلوروفلوروكربونية</w:t>
      </w:r>
      <w:r w:rsidR="00CD2DB8" w:rsidRPr="00CE6CF0">
        <w:rPr>
          <w:rFonts w:asciiTheme="majorBidi" w:hAnsiTheme="majorBidi" w:cstheme="majorBidi"/>
          <w:sz w:val="26"/>
          <w:szCs w:val="26"/>
          <w:rtl/>
        </w:rPr>
        <w:t xml:space="preserve"> للفترة من 2021 إلى 2024، وخطة تنفيذ الشريحة للفترة من 2025 إلى 2026.</w:t>
      </w:r>
    </w:p>
    <w:p w14:paraId="4276BBFA" w14:textId="601642E1" w:rsidR="00355C29" w:rsidRPr="00CE6CF0" w:rsidRDefault="00355C29" w:rsidP="00355C29">
      <w:pPr>
        <w:keepNext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تقرير عن استهلاك المواد الهيدروكلوروفلوروكربونية</w:t>
      </w:r>
    </w:p>
    <w:p w14:paraId="1528C56C" w14:textId="45704D2D" w:rsidR="00355C29" w:rsidRPr="00CE6CF0" w:rsidRDefault="00355C29" w:rsidP="00355C29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أبلغت حكومة الكاميرون، في إطار تقرير تنفيذ البرنامج القطري، </w:t>
      </w:r>
      <w:r w:rsidR="00B72C43" w:rsidRPr="00CE6CF0">
        <w:rPr>
          <w:rFonts w:asciiTheme="majorBidi" w:hAnsiTheme="majorBidi" w:cstheme="majorBidi"/>
          <w:sz w:val="26"/>
          <w:szCs w:val="26"/>
          <w:rtl/>
        </w:rPr>
        <w:t>عن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استهلاك قدره 22.20 طنا من </w:t>
      </w:r>
      <w:r w:rsidR="00E13681" w:rsidRPr="00CE6CF0">
        <w:rPr>
          <w:rFonts w:asciiTheme="majorBidi" w:hAnsiTheme="majorBidi" w:cstheme="majorBidi"/>
          <w:sz w:val="26"/>
          <w:szCs w:val="26"/>
          <w:rtl/>
          <w:lang w:bidi="ar-LB"/>
        </w:rPr>
        <w:t>قدرات استنفاد الأوزون من المواد الهيدروكلوروفلوروكربونية في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عام 2024، وهو ما يقل بنسبة 75 </w:t>
      </w:r>
      <w:r w:rsidR="00E13681" w:rsidRPr="00CE6CF0">
        <w:rPr>
          <w:rFonts w:asciiTheme="majorBidi" w:hAnsiTheme="majorBidi" w:cstheme="majorBidi"/>
          <w:sz w:val="26"/>
          <w:szCs w:val="26"/>
          <w:rtl/>
          <w:lang w:bidi="ar-LB"/>
        </w:rPr>
        <w:t>في المائة عن خط الأساس للمواد الهيدروكلوروفلوروكربونية المطلوب للامتثال في البلد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324E21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ولم يتم الإبلاغ بعد </w:t>
      </w:r>
      <w:r w:rsidR="00B72C43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عن </w:t>
      </w:r>
      <w:r w:rsidR="00324E21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بيانات المادة </w:t>
      </w:r>
      <w:r w:rsidR="00324E21" w:rsidRPr="00CE6CF0">
        <w:rPr>
          <w:rFonts w:asciiTheme="majorBidi" w:hAnsiTheme="majorBidi" w:cstheme="majorBidi"/>
          <w:sz w:val="26"/>
          <w:szCs w:val="26"/>
          <w:lang w:bidi="ar-LB"/>
        </w:rPr>
        <w:t>7</w:t>
      </w:r>
      <w:r w:rsidR="00324E21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لعام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2024. </w:t>
      </w:r>
      <w:r w:rsidR="00151B64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ويبيّن الجدول </w:t>
      </w:r>
      <w:r w:rsidR="00151B64" w:rsidRPr="00CE6CF0">
        <w:rPr>
          <w:rFonts w:asciiTheme="majorBidi" w:hAnsiTheme="majorBidi" w:cstheme="majorBidi"/>
          <w:sz w:val="26"/>
          <w:szCs w:val="26"/>
          <w:lang w:bidi="ar-LB"/>
        </w:rPr>
        <w:t>1</w:t>
      </w:r>
      <w:r w:rsidR="00151B64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استهلاك المواد الهيدروكلوروفلوروكربونية للفترة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2020-2024.</w:t>
      </w:r>
    </w:p>
    <w:p w14:paraId="3733FD84" w14:textId="0B971A20" w:rsidR="00EA598B" w:rsidRPr="00CE6CF0" w:rsidRDefault="00307DCC" w:rsidP="00307DCC">
      <w:pPr>
        <w:keepNext/>
        <w:bidi/>
        <w:rPr>
          <w:rFonts w:asciiTheme="majorBidi" w:hAnsiTheme="majorBidi" w:cstheme="majorBidi"/>
          <w:b/>
          <w:bCs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الجدول 1. استهلاك </w:t>
      </w:r>
      <w:r w:rsidRPr="00CE6CF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المواد الهيدروكلوروفلوروكربونية</w:t>
      </w: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في الكاميرون (بيانات المادة 7 للفترة 2020-2024)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1"/>
        <w:gridCol w:w="1029"/>
        <w:gridCol w:w="1029"/>
        <w:gridCol w:w="1029"/>
        <w:gridCol w:w="1029"/>
        <w:gridCol w:w="1030"/>
        <w:gridCol w:w="1133"/>
      </w:tblGrid>
      <w:tr w:rsidR="00504522" w:rsidRPr="00CE6CF0" w14:paraId="1797C335" w14:textId="77777777" w:rsidTr="00307DCC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0917057" w14:textId="4DF1E5CD" w:rsidR="00EA598B" w:rsidRPr="00CE6CF0" w:rsidRDefault="002B4AD3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الهيدروكلوروفلوروكربون-22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FAD12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F61DC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</w:t>
            </w:r>
            <w:r w:rsidR="00122D86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9F1FD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522D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4F7" w14:textId="77777777" w:rsidR="00EA598B" w:rsidRPr="00CE6CF0" w:rsidRDefault="00EA598B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202</w:t>
            </w:r>
            <w:r w:rsidR="004644F3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</w:t>
            </w: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88F8D" w14:textId="3D62B244" w:rsidR="00EA598B" w:rsidRPr="00CE6CF0" w:rsidRDefault="002B4AD3" w:rsidP="002B4AD3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خط الأساس</w:t>
            </w:r>
          </w:p>
        </w:tc>
      </w:tr>
      <w:tr w:rsidR="00504522" w:rsidRPr="00CE6CF0" w14:paraId="5355F78C" w14:textId="77777777" w:rsidTr="00307DCC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4287776" w14:textId="77E3226D" w:rsidR="00EA598B" w:rsidRPr="00CE6CF0" w:rsidRDefault="002B4AD3" w:rsidP="002B4AD3">
            <w:pPr>
              <w:widowControl w:val="0"/>
              <w:bidi/>
              <w:ind w:left="98"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بالأطنان المترية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BC4FC" w14:textId="76F4C5A1" w:rsidR="00EA598B" w:rsidRPr="00CE6CF0" w:rsidRDefault="006A7769" w:rsidP="002B4AD3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591.5</w:t>
            </w:r>
            <w:r w:rsidR="00CF0588" w:rsidRPr="00CE6CF0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0A63B" w14:textId="274E9FB6" w:rsidR="00EA598B" w:rsidRPr="00CE6CF0" w:rsidRDefault="006A7769" w:rsidP="002B4AD3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536.4</w:t>
            </w:r>
            <w:r w:rsidR="00CF0588" w:rsidRPr="00CE6CF0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5DF21" w14:textId="7523BC1E" w:rsidR="00EA598B" w:rsidRPr="00CE6CF0" w:rsidRDefault="006A7769" w:rsidP="002B4AD3">
            <w:pPr>
              <w:widowControl w:val="0"/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460</w:t>
            </w:r>
            <w:r w:rsidR="00CF0588" w:rsidRPr="00CE6CF0">
              <w:rPr>
                <w:rFonts w:asciiTheme="majorBidi" w:hAnsiTheme="majorBidi" w:cstheme="majorBidi"/>
                <w:sz w:val="20"/>
                <w:szCs w:val="20"/>
              </w:rPr>
              <w:t>.00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C995" w14:textId="0E51C417" w:rsidR="00EA598B" w:rsidRPr="00CE6CF0" w:rsidRDefault="006A7769" w:rsidP="002B4AD3">
            <w:pPr>
              <w:widowControl w:val="0"/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450.9</w:t>
            </w:r>
            <w:r w:rsidR="00CF0588" w:rsidRPr="00CE6CF0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35BD" w14:textId="658870DD" w:rsidR="00EA598B" w:rsidRPr="00CE6CF0" w:rsidRDefault="0062647B" w:rsidP="002B4AD3">
            <w:pPr>
              <w:widowControl w:val="0"/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eastAsiaTheme="minorHAnsi" w:hAnsiTheme="majorBidi" w:cstheme="majorBidi"/>
                <w:sz w:val="20"/>
                <w:szCs w:val="20"/>
              </w:rPr>
              <w:t>403.70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980FB" w14:textId="6F75ABB2" w:rsidR="00EA598B" w:rsidRPr="00CE6CF0" w:rsidRDefault="00026B97" w:rsidP="002B4AD3">
            <w:pPr>
              <w:widowControl w:val="0"/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1,614.50</w:t>
            </w:r>
          </w:p>
        </w:tc>
      </w:tr>
      <w:tr w:rsidR="00504522" w:rsidRPr="00CE6CF0" w14:paraId="252877C9" w14:textId="77777777" w:rsidTr="00307DCC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40691F3" w14:textId="7BBA58C8" w:rsidR="00EA598B" w:rsidRPr="00CE6CF0" w:rsidRDefault="002B4AD3" w:rsidP="002B4AD3">
            <w:pPr>
              <w:widowControl w:val="0"/>
              <w:bidi/>
              <w:ind w:left="98"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bidi="ar-LB"/>
              </w:rPr>
              <w:t>بالأطنان من قدرات استنفاد الأوزون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9D3D2" w14:textId="4B49A234" w:rsidR="00EA598B" w:rsidRPr="00CE6CF0" w:rsidRDefault="00CA3DE2" w:rsidP="002B4AD3">
            <w:pPr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eastAsiaTheme="minorHAnsi" w:hAnsiTheme="majorBidi" w:cstheme="majorBidi"/>
                <w:sz w:val="20"/>
                <w:szCs w:val="20"/>
              </w:rPr>
              <w:t>32.53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FF024" w14:textId="4609288F" w:rsidR="00EA598B" w:rsidRPr="00CE6CF0" w:rsidRDefault="00CA3DE2" w:rsidP="002B4AD3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29.50</w:t>
            </w:r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C482D" w14:textId="201601F0" w:rsidR="00EA598B" w:rsidRPr="00CE6CF0" w:rsidRDefault="00CA3DE2" w:rsidP="002B4AD3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25.30</w:t>
            </w:r>
          </w:p>
        </w:tc>
        <w:tc>
          <w:tcPr>
            <w:tcW w:w="5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E1E8" w14:textId="3BD2CDC9" w:rsidR="00EA598B" w:rsidRPr="00CE6CF0" w:rsidRDefault="00CA3DE2" w:rsidP="002B4AD3">
            <w:pPr>
              <w:bidi/>
              <w:ind w:left="-201" w:right="104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24.80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C48EA" w14:textId="39D28793" w:rsidR="00EA598B" w:rsidRPr="00CE6CF0" w:rsidRDefault="000D7B0F" w:rsidP="002B4AD3">
            <w:pPr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eastAsiaTheme="minorHAnsi" w:hAnsiTheme="majorBidi" w:cstheme="majorBidi"/>
                <w:sz w:val="20"/>
                <w:szCs w:val="20"/>
              </w:rPr>
              <w:t>22.20</w:t>
            </w: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6055C" w14:textId="745C96D3" w:rsidR="00EA598B" w:rsidRPr="00CE6CF0" w:rsidRDefault="00CA3DE2" w:rsidP="002B4AD3">
            <w:pPr>
              <w:bidi/>
              <w:ind w:left="-201" w:right="104"/>
              <w:jc w:val="right"/>
              <w:rPr>
                <w:rFonts w:asciiTheme="majorBidi" w:eastAsiaTheme="minorHAns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eastAsiaTheme="minorHAnsi" w:hAnsiTheme="majorBidi" w:cstheme="majorBidi"/>
                <w:sz w:val="20"/>
                <w:szCs w:val="20"/>
              </w:rPr>
              <w:t>88.80</w:t>
            </w:r>
          </w:p>
        </w:tc>
      </w:tr>
    </w:tbl>
    <w:p w14:paraId="4630F611" w14:textId="3FACCFC6" w:rsidR="006E3E5B" w:rsidRPr="00CE6CF0" w:rsidRDefault="006E3E5B" w:rsidP="006E3E5B">
      <w:pPr>
        <w:bidi/>
        <w:rPr>
          <w:rFonts w:asciiTheme="majorBidi" w:hAnsiTheme="majorBidi" w:cstheme="majorBidi"/>
          <w:sz w:val="20"/>
          <w:szCs w:val="20"/>
          <w:rtl/>
        </w:rPr>
      </w:pPr>
      <w:r w:rsidRPr="00CE6CF0">
        <w:rPr>
          <w:rFonts w:asciiTheme="majorBidi" w:hAnsiTheme="majorBidi" w:cstheme="majorBidi"/>
          <w:sz w:val="20"/>
          <w:szCs w:val="20"/>
          <w:rtl/>
        </w:rPr>
        <w:t xml:space="preserve">* </w:t>
      </w:r>
      <w:r w:rsidRPr="00CE6CF0">
        <w:rPr>
          <w:rFonts w:asciiTheme="majorBidi" w:hAnsiTheme="majorBidi" w:cstheme="majorBidi"/>
          <w:sz w:val="20"/>
          <w:szCs w:val="20"/>
          <w:rtl/>
          <w:lang w:bidi="ar-LB"/>
        </w:rPr>
        <w:t>بيانات البرنامج القطري</w:t>
      </w:r>
    </w:p>
    <w:p w14:paraId="11531D4B" w14:textId="77777777" w:rsidR="00B8486D" w:rsidRPr="00CE6CF0" w:rsidRDefault="00B8486D" w:rsidP="00B8486D">
      <w:pPr>
        <w:rPr>
          <w:rFonts w:asciiTheme="majorBidi" w:hAnsiTheme="majorBidi" w:cstheme="majorBidi"/>
        </w:rPr>
      </w:pPr>
    </w:p>
    <w:p w14:paraId="50F4C6BA" w14:textId="1F48DE9F" w:rsidR="009F0A8C" w:rsidRPr="00CE6CF0" w:rsidRDefault="009F0A8C" w:rsidP="009F0A8C">
      <w:pPr>
        <w:pStyle w:val="Heading1"/>
        <w:bidi/>
        <w:rPr>
          <w:rFonts w:asciiTheme="majorBidi" w:hAnsiTheme="majorBidi" w:cstheme="majorBidi"/>
          <w:iCs/>
        </w:rPr>
      </w:pPr>
      <w:bookmarkStart w:id="1" w:name="_Hlk195611928"/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ويُعزى الانخفاض في استهلاك </w:t>
      </w:r>
      <w:bookmarkStart w:id="2" w:name="_Hlk196725491"/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bookmarkEnd w:id="2"/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إلى تنفيذ الأنشطة المت</w:t>
      </w:r>
      <w:r w:rsidR="00C31E00" w:rsidRPr="00CE6CF0">
        <w:rPr>
          <w:rFonts w:asciiTheme="majorBidi" w:hAnsiTheme="majorBidi" w:cstheme="majorBidi"/>
          <w:sz w:val="26"/>
          <w:szCs w:val="26"/>
          <w:rtl/>
          <w:lang w:bidi="ar-LB"/>
        </w:rPr>
        <w:t>ص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لة بخطة إدارة إزالة المواد الهيدروكلوروفلوروكربونية. و</w:t>
      </w:r>
      <w:r w:rsidRPr="00CE6CF0">
        <w:rPr>
          <w:rFonts w:asciiTheme="majorBidi" w:hAnsiTheme="majorBidi" w:cstheme="majorBidi"/>
          <w:sz w:val="26"/>
          <w:szCs w:val="26"/>
          <w:rtl/>
        </w:rPr>
        <w:t>تشمل هذه الأنشطة تطبيق نظام</w:t>
      </w:r>
      <w:r w:rsidR="00DA44D8" w:rsidRPr="00CE6CF0">
        <w:rPr>
          <w:rFonts w:asciiTheme="majorBidi" w:hAnsiTheme="majorBidi" w:cstheme="majorBidi"/>
          <w:sz w:val="26"/>
          <w:szCs w:val="26"/>
          <w:rtl/>
        </w:rPr>
        <w:t xml:space="preserve"> إصدار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A44D8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تراخيص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حصص</w:t>
      </w:r>
      <w:r w:rsidR="00DA44D8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DA44D8" w:rsidRPr="00CE6CF0">
        <w:rPr>
          <w:rFonts w:asciiTheme="majorBidi" w:hAnsiTheme="majorBidi" w:cstheme="majorBidi"/>
          <w:sz w:val="26"/>
          <w:szCs w:val="26"/>
          <w:rtl/>
        </w:rPr>
        <w:t>واردات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واعتماد </w:t>
      </w:r>
      <w:r w:rsidR="00623A0C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ت</w:t>
      </w:r>
      <w:r w:rsidR="00623A0C" w:rsidRPr="00CE6CF0">
        <w:rPr>
          <w:rFonts w:asciiTheme="majorBidi" w:hAnsiTheme="majorBidi" w:cstheme="majorBidi"/>
          <w:sz w:val="26"/>
          <w:szCs w:val="26"/>
          <w:rtl/>
        </w:rPr>
        <w:t>ك</w:t>
      </w:r>
      <w:r w:rsidRPr="00CE6CF0">
        <w:rPr>
          <w:rFonts w:asciiTheme="majorBidi" w:hAnsiTheme="majorBidi" w:cstheme="majorBidi"/>
          <w:sz w:val="26"/>
          <w:szCs w:val="26"/>
          <w:rtl/>
        </w:rPr>
        <w:t>ن</w:t>
      </w:r>
      <w:r w:rsidR="00623A0C" w:rsidRPr="00CE6CF0">
        <w:rPr>
          <w:rFonts w:asciiTheme="majorBidi" w:hAnsiTheme="majorBidi" w:cstheme="majorBidi"/>
          <w:sz w:val="26"/>
          <w:szCs w:val="26"/>
          <w:rtl/>
        </w:rPr>
        <w:t>ولوجي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ات </w:t>
      </w:r>
      <w:r w:rsidR="00623A0C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بديلة في معدات التبريد وتكييف الهواء، بما في ذلك </w:t>
      </w:r>
      <w:r w:rsidR="00623A0C" w:rsidRPr="00CE6CF0">
        <w:rPr>
          <w:rFonts w:asciiTheme="majorBidi" w:hAnsiTheme="majorBidi" w:cstheme="majorBidi"/>
          <w:sz w:val="26"/>
          <w:szCs w:val="26"/>
          <w:rtl/>
        </w:rPr>
        <w:t xml:space="preserve">المواد الهيدروفلوروكربونية </w:t>
      </w:r>
      <w:r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8C1091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التكنولوجيات ذات القدرة المنخفضة على إحداث الاحترار العالمي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مثل</w:t>
      </w:r>
      <w:r w:rsidR="00B90121" w:rsidRPr="00CE6CF0">
        <w:rPr>
          <w:rFonts w:asciiTheme="majorBidi" w:hAnsiTheme="majorBidi" w:cstheme="majorBidi"/>
          <w:sz w:val="26"/>
          <w:szCs w:val="26"/>
          <w:rtl/>
        </w:rPr>
        <w:t xml:space="preserve"> تلك</w:t>
      </w:r>
      <w:r w:rsidR="00A23F9B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23F9B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القائمة على غاز التبريد </w:t>
      </w:r>
      <w:r w:rsidR="00A23F9B" w:rsidRPr="00CE6CF0">
        <w:rPr>
          <w:rFonts w:asciiTheme="majorBidi" w:hAnsiTheme="majorBidi" w:cstheme="majorBidi"/>
          <w:sz w:val="26"/>
          <w:szCs w:val="26"/>
          <w:lang w:bidi="ar-LB"/>
        </w:rPr>
        <w:t>R-290</w:t>
      </w:r>
      <w:r w:rsidR="00A23F9B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، </w:t>
      </w:r>
      <w:r w:rsidRPr="00CE6CF0">
        <w:rPr>
          <w:rFonts w:asciiTheme="majorBidi" w:hAnsiTheme="majorBidi" w:cstheme="majorBidi"/>
          <w:sz w:val="26"/>
          <w:szCs w:val="26"/>
          <w:rtl/>
        </w:rPr>
        <w:t>وتوفير التدريب والمساعدة ال</w:t>
      </w:r>
      <w:r w:rsidR="001937A6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نية </w:t>
      </w:r>
      <w:r w:rsidR="006C1174" w:rsidRPr="00CE6CF0">
        <w:rPr>
          <w:rFonts w:asciiTheme="majorBidi" w:hAnsiTheme="majorBidi" w:cstheme="majorBidi"/>
          <w:sz w:val="26"/>
          <w:szCs w:val="26"/>
          <w:rtl/>
        </w:rPr>
        <w:t>ل</w:t>
      </w:r>
      <w:r w:rsidR="001937A6" w:rsidRPr="00CE6CF0">
        <w:rPr>
          <w:rFonts w:asciiTheme="majorBidi" w:hAnsiTheme="majorBidi" w:cstheme="majorBidi"/>
          <w:sz w:val="26"/>
          <w:szCs w:val="26"/>
          <w:rtl/>
        </w:rPr>
        <w:t>تقني</w:t>
      </w:r>
      <w:r w:rsidR="001A7511">
        <w:rPr>
          <w:rFonts w:asciiTheme="majorBidi" w:hAnsiTheme="majorBidi" w:cstheme="majorBidi" w:hint="cs"/>
          <w:sz w:val="26"/>
          <w:szCs w:val="26"/>
          <w:rtl/>
        </w:rPr>
        <w:t>ي</w:t>
      </w:r>
      <w:r w:rsidR="001937A6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>خدمات التبريد.</w:t>
      </w:r>
    </w:p>
    <w:bookmarkEnd w:id="1"/>
    <w:p w14:paraId="1239A0EA" w14:textId="14F14D24" w:rsidR="005D49A1" w:rsidRPr="00CE6CF0" w:rsidRDefault="005D49A1" w:rsidP="005D49A1">
      <w:pPr>
        <w:keepNext/>
        <w:bidi/>
        <w:spacing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تقرير تنفيذ البرنامج القطري</w:t>
      </w:r>
    </w:p>
    <w:p w14:paraId="4DC7C0AA" w14:textId="197A019C" w:rsidR="00D10DCC" w:rsidRPr="00CE6CF0" w:rsidRDefault="00D10DCC" w:rsidP="00486BC3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أبلغ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ت حكومة الكاميرون </w:t>
      </w:r>
      <w:r w:rsidR="00B72C43" w:rsidRPr="00CE6CF0">
        <w:rPr>
          <w:rFonts w:asciiTheme="majorBidi" w:hAnsiTheme="majorBidi" w:cstheme="majorBidi"/>
          <w:sz w:val="26"/>
          <w:szCs w:val="26"/>
          <w:rtl/>
        </w:rPr>
        <w:t xml:space="preserve">عن 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بيانات 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الاستهلاك القطاعي للمواد الهيدروكلوروفلوروكربونية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 بموجب تقرير تنفيذ البرنامج القطري لعام 2023</w:t>
      </w:r>
      <w:r w:rsidR="009C50DE"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 xml:space="preserve"> والتي تتوافق مع البيانات </w:t>
      </w:r>
      <w:r w:rsidR="00486BC3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المُبلغ </w:t>
      </w:r>
      <w:r w:rsidR="00B72C43" w:rsidRPr="00CE6CF0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486BC3" w:rsidRPr="00CE6CF0">
        <w:rPr>
          <w:rFonts w:asciiTheme="majorBidi" w:hAnsiTheme="majorBidi" w:cstheme="majorBidi"/>
          <w:sz w:val="26"/>
          <w:szCs w:val="26"/>
          <w:rtl/>
          <w:lang w:bidi="ar-LB"/>
        </w:rPr>
        <w:t>ها</w:t>
      </w:r>
      <w:r w:rsidR="00486BC3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E791E" w:rsidRPr="00CE6CF0">
        <w:rPr>
          <w:rFonts w:asciiTheme="majorBidi" w:hAnsiTheme="majorBidi" w:cstheme="majorBidi"/>
          <w:sz w:val="26"/>
          <w:szCs w:val="26"/>
          <w:rtl/>
        </w:rPr>
        <w:t>بموجب المادة 7 من بروتوكول مونتريال.</w:t>
      </w:r>
    </w:p>
    <w:p w14:paraId="2F3EA3A2" w14:textId="11183FDE" w:rsidR="009C50DE" w:rsidRPr="00CE6CF0" w:rsidRDefault="009C50DE" w:rsidP="009C50DE">
      <w:pPr>
        <w:keepNext/>
        <w:bidi/>
        <w:spacing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تقرير التحقق</w:t>
      </w:r>
    </w:p>
    <w:p w14:paraId="62653EEB" w14:textId="27EC4817" w:rsidR="009C50DE" w:rsidRPr="00CE6CF0" w:rsidRDefault="009C50DE" w:rsidP="00C36515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أكد تقرير التحقق أن الحكومة 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تنفذ نظاما 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إصدار التراخيص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حصص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85C86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لواردات و</w:t>
      </w:r>
      <w:r w:rsidR="00485C86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صادرات</w:t>
      </w:r>
      <w:r w:rsidR="00485C86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من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المواد الهيدروكلوروفلوروكربونية وأن إجمالي استهلاك المواد الهيدروكلوروفلوروكربونية المُبلغ عنه</w:t>
      </w:r>
      <w:r w:rsidR="00C36515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>بموجب المادة 7 من بروتوكول مونتريال للفترة من 2021 إلى 2023، وبموجب تقرير تنفيذ البرنامج القطري لعام 2024، كان صحيحا (</w:t>
      </w:r>
      <w:r w:rsidR="00237D5C" w:rsidRPr="00CE6CF0">
        <w:rPr>
          <w:rFonts w:asciiTheme="majorBidi" w:hAnsiTheme="majorBidi" w:cstheme="majorBidi"/>
          <w:sz w:val="26"/>
          <w:szCs w:val="26"/>
          <w:rtl/>
        </w:rPr>
        <w:t>على النحو المبيَّن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في الجدول 1 أعلاه).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 وأشار التقرير إلى أن مفتشي وزارة البيئة يتفقدون مختلف نقاط الدخول الجمركية بحثا عن </w:t>
      </w:r>
      <w:r w:rsidR="003B73E2" w:rsidRPr="00CE6CF0">
        <w:rPr>
          <w:rFonts w:asciiTheme="majorBidi" w:hAnsiTheme="majorBidi" w:cstheme="majorBidi"/>
          <w:sz w:val="26"/>
          <w:szCs w:val="26"/>
          <w:rtl/>
        </w:rPr>
        <w:t>غازات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 التبريد غير ال</w:t>
      </w:r>
      <w:r w:rsidR="003B73E2" w:rsidRPr="00CE6CF0">
        <w:rPr>
          <w:rFonts w:asciiTheme="majorBidi" w:hAnsiTheme="majorBidi" w:cstheme="majorBidi"/>
          <w:sz w:val="26"/>
          <w:szCs w:val="26"/>
          <w:rtl/>
        </w:rPr>
        <w:t>مشروع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ة أو المزيفة، وبناء على مدخلاتهم، تتخذ وحدة الأوزون الوطنية تدابير لمنع دخول هذه المنتجات إلى السوق. </w:t>
      </w:r>
      <w:r w:rsidR="00C26C3F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>أشار التقرير</w:t>
      </w:r>
      <w:r w:rsidR="00C26C3F" w:rsidRPr="00CE6CF0">
        <w:rPr>
          <w:rFonts w:asciiTheme="majorBidi" w:hAnsiTheme="majorBidi" w:cstheme="majorBidi"/>
          <w:sz w:val="26"/>
          <w:szCs w:val="26"/>
          <w:rtl/>
        </w:rPr>
        <w:t xml:space="preserve"> أيضا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 إلى التعاون</w:t>
      </w:r>
      <w:r w:rsidR="00293EE7" w:rsidRPr="00CE6CF0">
        <w:rPr>
          <w:rFonts w:asciiTheme="majorBidi" w:hAnsiTheme="majorBidi" w:cstheme="majorBidi"/>
          <w:sz w:val="26"/>
          <w:szCs w:val="26"/>
          <w:rtl/>
        </w:rPr>
        <w:t xml:space="preserve"> الجاري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 بين وحدة الأوزون الوطنية واليونيدو </w:t>
      </w:r>
      <w:r w:rsidR="00C26C3F" w:rsidRPr="00CE6CF0">
        <w:rPr>
          <w:rFonts w:asciiTheme="majorBidi" w:hAnsiTheme="majorBidi" w:cstheme="majorBidi"/>
          <w:sz w:val="26"/>
          <w:szCs w:val="26"/>
          <w:rtl/>
        </w:rPr>
        <w:t xml:space="preserve">من أجل 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معالجة </w:t>
      </w:r>
      <w:r w:rsidR="00FB6EF3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>مشكلات</w:t>
      </w:r>
      <w:r w:rsidR="00FB6EF3" w:rsidRPr="00CE6CF0">
        <w:rPr>
          <w:rFonts w:asciiTheme="majorBidi" w:hAnsiTheme="majorBidi" w:cstheme="majorBidi"/>
          <w:sz w:val="26"/>
          <w:szCs w:val="26"/>
          <w:rtl/>
        </w:rPr>
        <w:t xml:space="preserve"> في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 سل</w:t>
      </w:r>
      <w:r w:rsidR="00E80091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>سل ال</w:t>
      </w:r>
      <w:r w:rsidR="00FB6EF3" w:rsidRPr="00CE6CF0">
        <w:rPr>
          <w:rFonts w:asciiTheme="majorBidi" w:hAnsiTheme="majorBidi" w:cstheme="majorBidi"/>
          <w:sz w:val="26"/>
          <w:szCs w:val="26"/>
          <w:rtl/>
        </w:rPr>
        <w:t>إمدا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 xml:space="preserve">د التي تؤثر على توافر </w:t>
      </w:r>
      <w:r w:rsidR="00FB6EF3" w:rsidRPr="00CE6CF0">
        <w:rPr>
          <w:rFonts w:asciiTheme="majorBidi" w:hAnsiTheme="majorBidi" w:cstheme="majorBidi"/>
          <w:sz w:val="26"/>
          <w:szCs w:val="26"/>
          <w:rtl/>
        </w:rPr>
        <w:t>أجهزة التعرف على غازات التبريد</w:t>
      </w:r>
      <w:r w:rsidR="00C36515" w:rsidRPr="00CE6CF0">
        <w:rPr>
          <w:rFonts w:asciiTheme="majorBidi" w:hAnsiTheme="majorBidi" w:cstheme="majorBidi"/>
          <w:sz w:val="26"/>
          <w:szCs w:val="26"/>
          <w:rtl/>
        </w:rPr>
        <w:t>.</w:t>
      </w:r>
    </w:p>
    <w:p w14:paraId="52574B75" w14:textId="5B4F5763" w:rsidR="00326623" w:rsidRPr="00CE6CF0" w:rsidRDefault="00326623" w:rsidP="00326623">
      <w:pPr>
        <w:keepNext/>
        <w:bidi/>
        <w:spacing w:after="240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lastRenderedPageBreak/>
        <w:t xml:space="preserve">تقرير مرحلي عن تنفيذ الشريحة </w:t>
      </w:r>
      <w:r w:rsidRPr="00CE6CF0">
        <w:rPr>
          <w:rFonts w:asciiTheme="majorBidi" w:hAnsiTheme="majorBidi" w:cstheme="majorBidi"/>
          <w:sz w:val="26"/>
          <w:szCs w:val="26"/>
          <w:u w:val="single"/>
          <w:rtl/>
        </w:rPr>
        <w:t>الثانية من المرحلة الثانية</w:t>
      </w: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من خطة إدارة إزالة المواد الهيدروكلوروفلوروكربونية</w:t>
      </w:r>
    </w:p>
    <w:p w14:paraId="1623AB6F" w14:textId="71747D30" w:rsidR="00326623" w:rsidRPr="00CE6CF0" w:rsidRDefault="00326623" w:rsidP="00326623">
      <w:pPr>
        <w:keepNext/>
        <w:bidi/>
        <w:spacing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الإطار القانوني</w:t>
      </w:r>
    </w:p>
    <w:p w14:paraId="5296D1A8" w14:textId="67588306" w:rsidR="00503E2C" w:rsidRPr="00CE6CF0" w:rsidRDefault="00503E2C" w:rsidP="00503E2C">
      <w:pPr>
        <w:pStyle w:val="Heading1"/>
        <w:bidi/>
        <w:rPr>
          <w:rFonts w:asciiTheme="majorBidi" w:hAnsiTheme="majorBidi" w:cstheme="majorBidi"/>
        </w:rPr>
      </w:pPr>
      <w:bookmarkStart w:id="3" w:name="_Hlk196298085"/>
      <w:r w:rsidRPr="00CE6CF0">
        <w:rPr>
          <w:rFonts w:asciiTheme="majorBidi" w:hAnsiTheme="majorBidi" w:cstheme="majorBidi"/>
          <w:sz w:val="26"/>
          <w:szCs w:val="26"/>
          <w:rtl/>
        </w:rPr>
        <w:t>يخضع القانون الإطاري المتعلق بالإدارة البيئية للاستعراض من جانب وزارة البيئة وحماية الطبيعة والتنمية المستدامة منذ أكتوبر/تشرين الأول 2024؛ ويُقترح تقديمه إلى مكتب رئيس الوزراء قبل نهاية عام 2025 للموافقة عليه. و</w:t>
      </w:r>
      <w:r w:rsidR="00C84A9D" w:rsidRPr="00CE6CF0">
        <w:rPr>
          <w:rFonts w:asciiTheme="majorBidi" w:hAnsiTheme="majorBidi" w:cstheme="majorBidi"/>
          <w:sz w:val="26"/>
          <w:szCs w:val="26"/>
          <w:rtl/>
        </w:rPr>
        <w:t>يُ</w:t>
      </w:r>
      <w:r w:rsidRPr="00CE6CF0">
        <w:rPr>
          <w:rFonts w:asciiTheme="majorBidi" w:hAnsiTheme="majorBidi" w:cstheme="majorBidi"/>
          <w:sz w:val="26"/>
          <w:szCs w:val="26"/>
          <w:rtl/>
        </w:rPr>
        <w:t>توقع</w:t>
      </w:r>
      <w:r w:rsidR="00C84A9D" w:rsidRPr="00CE6CF0">
        <w:rPr>
          <w:rFonts w:asciiTheme="majorBidi" w:hAnsiTheme="majorBidi" w:cstheme="majorBidi"/>
          <w:sz w:val="26"/>
          <w:szCs w:val="26"/>
          <w:rtl/>
        </w:rPr>
        <w:t xml:space="preserve"> أن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84A9D" w:rsidRPr="00CE6CF0">
        <w:rPr>
          <w:rFonts w:asciiTheme="majorBidi" w:hAnsiTheme="majorBidi" w:cstheme="majorBidi"/>
          <w:sz w:val="26"/>
          <w:szCs w:val="26"/>
          <w:rtl/>
        </w:rPr>
        <w:t>ي</w:t>
      </w:r>
      <w:r w:rsidRPr="00CE6CF0">
        <w:rPr>
          <w:rFonts w:asciiTheme="majorBidi" w:hAnsiTheme="majorBidi" w:cstheme="majorBidi"/>
          <w:sz w:val="26"/>
          <w:szCs w:val="26"/>
          <w:rtl/>
        </w:rPr>
        <w:t>صدر الأمر الوزاري كإطار قانوني لاعتماد معايير السلامة بحلول نهاية عام 2025.</w:t>
      </w:r>
    </w:p>
    <w:bookmarkEnd w:id="3"/>
    <w:p w14:paraId="49F23148" w14:textId="3A8B1E29" w:rsidR="008B4F96" w:rsidRPr="00CE6CF0" w:rsidRDefault="008B4F96" w:rsidP="008B4F96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2058F9" w:rsidRPr="00CE6CF0">
        <w:rPr>
          <w:rFonts w:asciiTheme="majorBidi" w:hAnsiTheme="majorBidi" w:cstheme="majorBidi"/>
          <w:sz w:val="26"/>
          <w:szCs w:val="26"/>
          <w:rtl/>
        </w:rPr>
        <w:t>أُنشئت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قاعدة بيانات </w:t>
      </w:r>
      <w:r w:rsidR="002058F9" w:rsidRPr="001B59A3">
        <w:rPr>
          <w:rFonts w:asciiTheme="majorBidi" w:hAnsiTheme="majorBidi" w:cstheme="majorBidi"/>
          <w:sz w:val="26"/>
          <w:szCs w:val="26"/>
          <w:rtl/>
        </w:rPr>
        <w:t>لتقني</w:t>
      </w:r>
      <w:r w:rsidR="004F513F" w:rsidRPr="001B59A3">
        <w:rPr>
          <w:rFonts w:asciiTheme="majorBidi" w:hAnsiTheme="majorBidi" w:cstheme="majorBidi"/>
          <w:sz w:val="26"/>
          <w:szCs w:val="26"/>
          <w:rtl/>
        </w:rPr>
        <w:t>ي</w:t>
      </w:r>
      <w:r w:rsidR="002058F9" w:rsidRPr="001B59A3">
        <w:rPr>
          <w:rFonts w:asciiTheme="majorBidi" w:hAnsiTheme="majorBidi" w:cstheme="majorBidi"/>
          <w:sz w:val="26"/>
          <w:szCs w:val="26"/>
          <w:rtl/>
        </w:rPr>
        <w:t xml:space="preserve"> الخدم</w:t>
      </w:r>
      <w:r w:rsidR="005B2BD3" w:rsidRPr="001B59A3">
        <w:rPr>
          <w:rFonts w:asciiTheme="majorBidi" w:hAnsiTheme="majorBidi" w:cstheme="majorBidi"/>
          <w:sz w:val="26"/>
          <w:szCs w:val="26"/>
          <w:rtl/>
        </w:rPr>
        <w:t>ة</w:t>
      </w:r>
      <w:r w:rsidRPr="00CE6CF0">
        <w:rPr>
          <w:rFonts w:asciiTheme="majorBidi" w:hAnsiTheme="majorBidi" w:cstheme="majorBidi"/>
          <w:sz w:val="26"/>
          <w:szCs w:val="26"/>
          <w:rtl/>
        </w:rPr>
        <w:t>، وي</w:t>
      </w:r>
      <w:r w:rsidR="00E80E58" w:rsidRPr="00CE6CF0">
        <w:rPr>
          <w:rFonts w:asciiTheme="majorBidi" w:hAnsiTheme="majorBidi" w:cstheme="majorBidi"/>
          <w:sz w:val="26"/>
          <w:szCs w:val="26"/>
          <w:rtl/>
        </w:rPr>
        <w:t>جري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تحديثها سنويا بعد </w:t>
      </w:r>
      <w:r w:rsidR="00053172" w:rsidRPr="00CE6CF0">
        <w:rPr>
          <w:rFonts w:asciiTheme="majorBidi" w:hAnsiTheme="majorBidi" w:cstheme="majorBidi"/>
          <w:sz w:val="26"/>
          <w:szCs w:val="26"/>
          <w:rtl/>
        </w:rPr>
        <w:t>إتمام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تدريب</w:t>
      </w:r>
      <w:r w:rsidR="0051151C" w:rsidRPr="00CE6CF0">
        <w:rPr>
          <w:rFonts w:asciiTheme="majorBidi" w:hAnsiTheme="majorBidi" w:cstheme="majorBidi"/>
          <w:sz w:val="26"/>
          <w:szCs w:val="26"/>
          <w:rtl/>
        </w:rPr>
        <w:t xml:space="preserve"> التقنيين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وتسجيل</w:t>
      </w:r>
      <w:r w:rsidR="0051151C" w:rsidRPr="00CE6CF0">
        <w:rPr>
          <w:rFonts w:asciiTheme="majorBidi" w:hAnsiTheme="majorBidi" w:cstheme="majorBidi"/>
          <w:sz w:val="26"/>
          <w:szCs w:val="26"/>
          <w:rtl/>
        </w:rPr>
        <w:t>هم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51151C" w:rsidRPr="00CE6CF0">
        <w:rPr>
          <w:rFonts w:asciiTheme="majorBidi" w:hAnsiTheme="majorBidi" w:cstheme="majorBidi"/>
          <w:sz w:val="26"/>
          <w:szCs w:val="26"/>
          <w:rtl/>
        </w:rPr>
        <w:t>اعتمادهم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053172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بنهاية عام</w:t>
      </w:r>
      <w:r w:rsidR="00053172" w:rsidRPr="00CE6CF0">
        <w:rPr>
          <w:rFonts w:asciiTheme="majorBidi" w:hAnsiTheme="majorBidi" w:cstheme="majorBidi"/>
          <w:sz w:val="26"/>
          <w:szCs w:val="26"/>
          <w:rtl/>
        </w:rPr>
        <w:t xml:space="preserve"> 2023</w:t>
      </w:r>
      <w:r w:rsidRPr="00CE6CF0">
        <w:rPr>
          <w:rFonts w:asciiTheme="majorBidi" w:hAnsiTheme="majorBidi" w:cstheme="majorBidi"/>
          <w:sz w:val="26"/>
          <w:szCs w:val="26"/>
          <w:rtl/>
        </w:rPr>
        <w:t>، سُج</w:t>
      </w:r>
      <w:r w:rsidR="00E86E1D" w:rsidRPr="00CE6CF0">
        <w:rPr>
          <w:rFonts w:asciiTheme="majorBidi" w:hAnsiTheme="majorBidi" w:cstheme="majorBidi"/>
          <w:sz w:val="26"/>
          <w:szCs w:val="26"/>
          <w:rtl/>
        </w:rPr>
        <w:t>ّ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ل </w:t>
      </w:r>
      <w:r w:rsidR="00053172" w:rsidRPr="00CE6CF0" w:rsidDel="001F0308">
        <w:rPr>
          <w:rFonts w:asciiTheme="majorBidi" w:hAnsiTheme="majorBidi" w:cstheme="majorBidi"/>
          <w:sz w:val="26"/>
          <w:szCs w:val="26"/>
        </w:rPr>
        <w:t>7,550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53172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Pr="00CE6CF0">
        <w:rPr>
          <w:rFonts w:asciiTheme="majorBidi" w:hAnsiTheme="majorBidi" w:cstheme="majorBidi"/>
          <w:sz w:val="26"/>
          <w:szCs w:val="26"/>
          <w:rtl/>
        </w:rPr>
        <w:t>نيا في القطاعين الرسمي (</w:t>
      </w:r>
      <w:r w:rsidR="00053172" w:rsidRPr="00CE6CF0" w:rsidDel="001F0308">
        <w:rPr>
          <w:rFonts w:asciiTheme="majorBidi" w:hAnsiTheme="majorBidi" w:cstheme="majorBidi"/>
          <w:sz w:val="26"/>
          <w:szCs w:val="26"/>
        </w:rPr>
        <w:t>2,187</w:t>
      </w:r>
      <w:r w:rsidRPr="00CE6CF0">
        <w:rPr>
          <w:rFonts w:asciiTheme="majorBidi" w:hAnsiTheme="majorBidi" w:cstheme="majorBidi"/>
          <w:sz w:val="26"/>
          <w:szCs w:val="26"/>
          <w:rtl/>
        </w:rPr>
        <w:t>) وغير الرسمي (</w:t>
      </w:r>
      <w:r w:rsidR="00053172" w:rsidRPr="00CE6CF0" w:rsidDel="001F0308">
        <w:rPr>
          <w:rFonts w:asciiTheme="majorBidi" w:hAnsiTheme="majorBidi" w:cstheme="majorBidi"/>
          <w:sz w:val="26"/>
          <w:szCs w:val="26"/>
        </w:rPr>
        <w:t>5,363</w:t>
      </w:r>
      <w:r w:rsidRPr="00CE6CF0">
        <w:rPr>
          <w:rFonts w:asciiTheme="majorBidi" w:hAnsiTheme="majorBidi" w:cstheme="majorBidi"/>
          <w:sz w:val="26"/>
          <w:szCs w:val="26"/>
          <w:rtl/>
        </w:rPr>
        <w:t>)، وحصلوا على شهادات صادرة عن الجهات المختصة بعد إتمام تدريبهم.</w:t>
      </w:r>
    </w:p>
    <w:p w14:paraId="195FFCD1" w14:textId="7885823A" w:rsidR="004519D0" w:rsidRPr="00CE6CF0" w:rsidRDefault="004519D0" w:rsidP="004519D0">
      <w:pPr>
        <w:keepNext/>
        <w:bidi/>
        <w:spacing w:after="240"/>
        <w:rPr>
          <w:rFonts w:asciiTheme="majorBidi" w:hAnsiTheme="majorBidi" w:cstheme="majorBidi"/>
          <w:i/>
          <w:iCs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قطاع خدمات التبريد</w:t>
      </w:r>
    </w:p>
    <w:p w14:paraId="4AC35072" w14:textId="680EF279" w:rsidR="00E86E1D" w:rsidRPr="00CE6CF0" w:rsidRDefault="00E86E1D" w:rsidP="00E86E1D">
      <w:pPr>
        <w:pStyle w:val="Heading1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خلال فترة التنفيذ، نُفّذت الأنشطة التالية:</w:t>
      </w:r>
    </w:p>
    <w:p w14:paraId="2A3E434F" w14:textId="7DD1D8B3" w:rsidR="00FE2F50" w:rsidRPr="00CE6CF0" w:rsidRDefault="00FE2F50" w:rsidP="00FE2F50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تعزيز قدرات موظفي الجمارك ومفتشي البيئ</w:t>
      </w:r>
      <w:r w:rsidR="00910E40" w:rsidRPr="00CE6CF0">
        <w:rPr>
          <w:rFonts w:asciiTheme="majorBidi" w:hAnsiTheme="majorBidi" w:cstheme="majorBidi"/>
          <w:i/>
          <w:iCs/>
          <w:sz w:val="26"/>
          <w:szCs w:val="26"/>
          <w:rtl/>
        </w:rPr>
        <w:t>ة</w:t>
      </w: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10E40" w:rsidRPr="00CE6CF0">
        <w:rPr>
          <w:rFonts w:asciiTheme="majorBidi" w:hAnsiTheme="majorBidi" w:cstheme="majorBidi"/>
          <w:sz w:val="26"/>
          <w:szCs w:val="26"/>
          <w:rtl/>
        </w:rPr>
        <w:t xml:space="preserve">من أجل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تعزيز مراقبة ورصد المواد المستنفدة للأوزون والمعدات المرتبطة </w:t>
      </w:r>
      <w:r w:rsidR="008B7A1C" w:rsidRPr="00CE6CF0">
        <w:rPr>
          <w:rFonts w:asciiTheme="majorBidi" w:hAnsiTheme="majorBidi" w:cstheme="majorBidi"/>
          <w:sz w:val="26"/>
          <w:szCs w:val="26"/>
          <w:rtl/>
        </w:rPr>
        <w:t>بهذه المواد</w:t>
      </w:r>
      <w:r w:rsidRPr="00CE6CF0">
        <w:rPr>
          <w:rFonts w:asciiTheme="majorBidi" w:hAnsiTheme="majorBidi" w:cstheme="majorBidi"/>
          <w:sz w:val="26"/>
          <w:szCs w:val="26"/>
          <w:rtl/>
        </w:rPr>
        <w:t>، أُنشئ</w:t>
      </w:r>
      <w:r w:rsidR="00910E40" w:rsidRPr="00CE6CF0">
        <w:rPr>
          <w:rFonts w:asciiTheme="majorBidi" w:hAnsiTheme="majorBidi" w:cstheme="majorBidi"/>
          <w:sz w:val="26"/>
          <w:szCs w:val="26"/>
          <w:rtl/>
        </w:rPr>
        <w:t xml:space="preserve"> 34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مركزا للمراقبة لموظفي البيئة. وعُقدت </w:t>
      </w:r>
      <w:r w:rsidR="00C4178A" w:rsidRPr="00CE6CF0">
        <w:rPr>
          <w:rFonts w:asciiTheme="majorBidi" w:hAnsiTheme="majorBidi" w:cstheme="majorBidi"/>
          <w:sz w:val="26"/>
          <w:szCs w:val="26"/>
          <w:rtl/>
        </w:rPr>
        <w:t>حلق</w:t>
      </w:r>
      <w:r w:rsidRPr="00CE6CF0">
        <w:rPr>
          <w:rFonts w:asciiTheme="majorBidi" w:hAnsiTheme="majorBidi" w:cstheme="majorBidi"/>
          <w:sz w:val="26"/>
          <w:szCs w:val="26"/>
          <w:rtl/>
        </w:rPr>
        <w:t>ة عمل تدريبية لـ</w:t>
      </w:r>
      <w:r w:rsidR="00C4178A" w:rsidRPr="00CE6CF0">
        <w:rPr>
          <w:rFonts w:asciiTheme="majorBidi" w:hAnsiTheme="majorBidi" w:cstheme="majorBidi"/>
          <w:sz w:val="26"/>
          <w:szCs w:val="26"/>
          <w:rtl/>
        </w:rPr>
        <w:t>52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من موظفي الجمارك وال</w:t>
      </w:r>
      <w:r w:rsidR="00C4178A" w:rsidRPr="00CE6CF0">
        <w:rPr>
          <w:rFonts w:asciiTheme="majorBidi" w:hAnsiTheme="majorBidi" w:cstheme="majorBidi"/>
          <w:sz w:val="26"/>
          <w:szCs w:val="26"/>
          <w:rtl/>
        </w:rPr>
        <w:t>إ</w:t>
      </w:r>
      <w:r w:rsidRPr="00CE6CF0">
        <w:rPr>
          <w:rFonts w:asciiTheme="majorBidi" w:hAnsiTheme="majorBidi" w:cstheme="majorBidi"/>
          <w:sz w:val="26"/>
          <w:szCs w:val="26"/>
          <w:rtl/>
        </w:rPr>
        <w:t>نف</w:t>
      </w:r>
      <w:r w:rsidR="00C4178A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ذ ومفتشي البيئة، من بينهم ثماني نساء، وعُقدت </w:t>
      </w:r>
      <w:r w:rsidR="0093772C" w:rsidRPr="00CE6CF0">
        <w:rPr>
          <w:rFonts w:asciiTheme="majorBidi" w:hAnsiTheme="majorBidi" w:cstheme="majorBidi"/>
          <w:sz w:val="26"/>
          <w:szCs w:val="26"/>
          <w:rtl/>
        </w:rPr>
        <w:t>دور</w:t>
      </w:r>
      <w:r w:rsidRPr="00CE6CF0">
        <w:rPr>
          <w:rFonts w:asciiTheme="majorBidi" w:hAnsiTheme="majorBidi" w:cstheme="majorBidi"/>
          <w:sz w:val="26"/>
          <w:szCs w:val="26"/>
          <w:rtl/>
        </w:rPr>
        <w:t>تان توجيهيتان لـ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75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من موظفي الجمارك وال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إ</w:t>
      </w:r>
      <w:r w:rsidRPr="00CE6CF0">
        <w:rPr>
          <w:rFonts w:asciiTheme="majorBidi" w:hAnsiTheme="majorBidi" w:cstheme="majorBidi"/>
          <w:sz w:val="26"/>
          <w:szCs w:val="26"/>
          <w:rtl/>
        </w:rPr>
        <w:t>نف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ذ 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</w:rPr>
        <w:t>لبيئ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ي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 xml:space="preserve"> وركزت هذه الدورات التدريبية على مراقبة ورصد ال</w:t>
      </w:r>
      <w:r w:rsidR="008B7A1C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 xml:space="preserve">تجار غير المشروع </w:t>
      </w:r>
      <w:r w:rsidR="008B7A1C" w:rsidRPr="00CE6CF0">
        <w:rPr>
          <w:rFonts w:asciiTheme="majorBidi" w:hAnsiTheme="majorBidi" w:cstheme="majorBidi"/>
          <w:sz w:val="26"/>
          <w:szCs w:val="26"/>
          <w:rtl/>
        </w:rPr>
        <w:t>با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لمواد المستنفدة للأوزون والمعدات التي تحتوي عل</w:t>
      </w:r>
      <w:r w:rsidR="008B7A1C" w:rsidRPr="00CE6CF0">
        <w:rPr>
          <w:rFonts w:asciiTheme="majorBidi" w:hAnsiTheme="majorBidi" w:cstheme="majorBidi"/>
          <w:sz w:val="26"/>
          <w:szCs w:val="26"/>
          <w:rtl/>
        </w:rPr>
        <w:t>ى هذه المواد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، ورصد "تقنيات التأشيرات"</w:t>
      </w:r>
      <w:r w:rsidR="00CE6CF0" w:rsidRPr="00CE6CF0">
        <w:rPr>
          <w:rStyle w:val="FootnoteReference"/>
          <w:sz w:val="26"/>
          <w:szCs w:val="26"/>
        </w:rPr>
        <w:footnoteReference w:id="4"/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 xml:space="preserve"> وحصص المواد المستنفدة للأوزون والتحقق منها، باستخدام رمز النظ</w:t>
      </w:r>
      <w:r w:rsidR="008B7A1C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>م المنسق الجديد الساري منذ</w:t>
      </w:r>
      <w:r w:rsidR="00E308BB" w:rsidRPr="00CE6CF0">
        <w:rPr>
          <w:rFonts w:asciiTheme="majorBidi" w:hAnsiTheme="majorBidi" w:cstheme="majorBidi"/>
          <w:sz w:val="26"/>
          <w:szCs w:val="26"/>
          <w:rtl/>
        </w:rPr>
        <w:t xml:space="preserve"> 1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 xml:space="preserve"> يناير</w:t>
      </w:r>
      <w:r w:rsidR="008B7A1C" w:rsidRPr="00CE6CF0">
        <w:rPr>
          <w:rFonts w:asciiTheme="majorBidi" w:hAnsiTheme="majorBidi" w:cstheme="majorBidi"/>
          <w:sz w:val="26"/>
          <w:szCs w:val="26"/>
          <w:rtl/>
        </w:rPr>
        <w:t>/كانون الثاني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308BB" w:rsidRPr="00CE6CF0">
        <w:rPr>
          <w:rFonts w:asciiTheme="majorBidi" w:hAnsiTheme="majorBidi" w:cstheme="majorBidi"/>
          <w:sz w:val="26"/>
          <w:szCs w:val="26"/>
          <w:rtl/>
        </w:rPr>
        <w:t>2022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 xml:space="preserve">، واستخدام </w:t>
      </w:r>
      <w:r w:rsidR="00EE28DB" w:rsidRPr="00CE6CF0">
        <w:rPr>
          <w:rFonts w:asciiTheme="majorBidi" w:hAnsiTheme="majorBidi" w:cstheme="majorBidi"/>
          <w:sz w:val="26"/>
          <w:szCs w:val="26"/>
          <w:rtl/>
        </w:rPr>
        <w:t>أجهزة التعرف على</w:t>
      </w:r>
      <w:r w:rsidR="0043606F" w:rsidRPr="00CE6CF0">
        <w:rPr>
          <w:rFonts w:asciiTheme="majorBidi" w:hAnsiTheme="majorBidi" w:cstheme="majorBidi"/>
          <w:sz w:val="26"/>
          <w:szCs w:val="26"/>
          <w:rtl/>
        </w:rPr>
        <w:t xml:space="preserve"> غازات التبريد</w:t>
      </w:r>
      <w:r w:rsidR="00EE28DB" w:rsidRPr="00CE6CF0">
        <w:rPr>
          <w:rFonts w:asciiTheme="majorBidi" w:hAnsiTheme="majorBidi" w:cstheme="majorBidi"/>
          <w:sz w:val="26"/>
          <w:szCs w:val="26"/>
          <w:rtl/>
        </w:rPr>
        <w:t>؛</w:t>
      </w:r>
    </w:p>
    <w:p w14:paraId="1A267C76" w14:textId="0B321364" w:rsidR="0079302F" w:rsidRPr="00CE6CF0" w:rsidRDefault="0079302F" w:rsidP="0079302F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تدريب </w:t>
      </w:r>
      <w:r w:rsidR="002064EA" w:rsidRPr="002064EA">
        <w:rPr>
          <w:rFonts w:asciiTheme="majorBidi" w:hAnsiTheme="majorBidi" w:cstheme="majorBidi"/>
          <w:i/>
          <w:iCs/>
          <w:sz w:val="26"/>
          <w:szCs w:val="26"/>
          <w:rtl/>
        </w:rPr>
        <w:t>تقني</w:t>
      </w:r>
      <w:r w:rsidR="002064EA" w:rsidRPr="002064EA">
        <w:rPr>
          <w:rFonts w:asciiTheme="majorBidi" w:hAnsiTheme="majorBidi" w:cstheme="majorBidi" w:hint="cs"/>
          <w:i/>
          <w:iCs/>
          <w:sz w:val="26"/>
          <w:szCs w:val="26"/>
          <w:rtl/>
        </w:rPr>
        <w:t>ي</w:t>
      </w:r>
      <w:r w:rsidR="002064EA" w:rsidRPr="002064EA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خدمات التبريد</w:t>
      </w: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وتكييف الهواء: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تم تدريب 289 من </w:t>
      </w:r>
      <w:bookmarkStart w:id="4" w:name="_Hlk196750305"/>
      <w:r w:rsidR="002064EA" w:rsidRPr="00CE6CF0">
        <w:rPr>
          <w:rFonts w:asciiTheme="majorBidi" w:hAnsiTheme="majorBidi" w:cstheme="majorBidi"/>
          <w:sz w:val="26"/>
          <w:szCs w:val="26"/>
          <w:rtl/>
        </w:rPr>
        <w:t>تقني</w:t>
      </w:r>
      <w:r w:rsidR="002064EA">
        <w:rPr>
          <w:rFonts w:asciiTheme="majorBidi" w:hAnsiTheme="majorBidi" w:cstheme="majorBidi" w:hint="cs"/>
          <w:sz w:val="26"/>
          <w:szCs w:val="26"/>
          <w:rtl/>
        </w:rPr>
        <w:t>ي</w:t>
      </w:r>
      <w:r w:rsidR="002064EA" w:rsidRPr="00CE6CF0">
        <w:rPr>
          <w:rFonts w:asciiTheme="majorBidi" w:hAnsiTheme="majorBidi" w:cstheme="majorBidi"/>
          <w:sz w:val="26"/>
          <w:szCs w:val="26"/>
          <w:rtl/>
        </w:rPr>
        <w:t xml:space="preserve"> التبريد</w:t>
      </w:r>
      <w:r w:rsidR="009507E6" w:rsidRPr="00CE6CF0">
        <w:rPr>
          <w:rFonts w:asciiTheme="majorBidi" w:hAnsiTheme="majorBidi" w:cstheme="majorBidi"/>
          <w:sz w:val="26"/>
          <w:szCs w:val="26"/>
          <w:rtl/>
        </w:rPr>
        <w:t xml:space="preserve"> وتكييف الهواء</w:t>
      </w:r>
      <w:bookmarkEnd w:id="4"/>
      <w:r w:rsidRPr="00CE6CF0">
        <w:rPr>
          <w:rFonts w:asciiTheme="majorBidi" w:hAnsiTheme="majorBidi" w:cstheme="majorBidi"/>
          <w:sz w:val="26"/>
          <w:szCs w:val="26"/>
          <w:rtl/>
        </w:rPr>
        <w:t xml:space="preserve"> على ممارسات ال</w:t>
      </w:r>
      <w:r w:rsidR="00036D0A" w:rsidRPr="00CE6CF0">
        <w:rPr>
          <w:rFonts w:asciiTheme="majorBidi" w:hAnsiTheme="majorBidi" w:cstheme="majorBidi"/>
          <w:sz w:val="26"/>
          <w:szCs w:val="26"/>
          <w:rtl/>
        </w:rPr>
        <w:t>خدم</w:t>
      </w:r>
      <w:r w:rsidRPr="00CE6CF0">
        <w:rPr>
          <w:rFonts w:asciiTheme="majorBidi" w:hAnsiTheme="majorBidi" w:cstheme="majorBidi"/>
          <w:sz w:val="26"/>
          <w:szCs w:val="26"/>
          <w:rtl/>
        </w:rPr>
        <w:t>ة الجيدة، و</w:t>
      </w:r>
      <w:r w:rsidR="00036D0A" w:rsidRPr="00CE6CF0">
        <w:rPr>
          <w:rFonts w:asciiTheme="majorBidi" w:hAnsiTheme="majorBidi" w:cstheme="majorBidi"/>
          <w:sz w:val="26"/>
          <w:szCs w:val="26"/>
          <w:rtl/>
        </w:rPr>
        <w:t>ت</w:t>
      </w:r>
      <w:r w:rsidRPr="00CE6CF0">
        <w:rPr>
          <w:rFonts w:asciiTheme="majorBidi" w:hAnsiTheme="majorBidi" w:cstheme="majorBidi"/>
          <w:sz w:val="26"/>
          <w:szCs w:val="26"/>
          <w:rtl/>
        </w:rPr>
        <w:t>خف</w:t>
      </w:r>
      <w:r w:rsidR="00036D0A" w:rsidRPr="00CE6CF0">
        <w:rPr>
          <w:rFonts w:asciiTheme="majorBidi" w:hAnsiTheme="majorBidi" w:cstheme="majorBidi"/>
          <w:sz w:val="26"/>
          <w:szCs w:val="26"/>
          <w:rtl/>
        </w:rPr>
        <w:t>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ض الاستهلاك، واعتماد </w:t>
      </w:r>
      <w:r w:rsidR="00036D0A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بدائل </w:t>
      </w:r>
      <w:r w:rsidR="00036D0A" w:rsidRPr="00CE6CF0">
        <w:rPr>
          <w:rFonts w:asciiTheme="majorBidi" w:hAnsiTheme="majorBidi" w:cstheme="majorBidi"/>
          <w:sz w:val="26"/>
          <w:szCs w:val="26"/>
          <w:rtl/>
          <w:lang w:bidi="ar-LB"/>
        </w:rPr>
        <w:t>ذات القدرة المنخفضة على إحداث الاحترار العالمي</w:t>
      </w:r>
      <w:r w:rsidRPr="00CE6CF0">
        <w:rPr>
          <w:rFonts w:asciiTheme="majorBidi" w:hAnsiTheme="majorBidi" w:cstheme="majorBidi"/>
          <w:sz w:val="26"/>
          <w:szCs w:val="26"/>
          <w:rtl/>
        </w:rPr>
        <w:t>، والاست</w:t>
      </w:r>
      <w:r w:rsidR="00036D0A" w:rsidRPr="00CE6CF0">
        <w:rPr>
          <w:rFonts w:asciiTheme="majorBidi" w:hAnsiTheme="majorBidi" w:cstheme="majorBidi"/>
          <w:sz w:val="26"/>
          <w:szCs w:val="26"/>
          <w:rtl/>
        </w:rPr>
        <w:t>رداد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وإعادة التدوير. ووُضعت مدونة للممارسات الجيدة لقطاع ال</w:t>
      </w:r>
      <w:r w:rsidR="0018066C" w:rsidRPr="00CE6CF0">
        <w:rPr>
          <w:rFonts w:asciiTheme="majorBidi" w:hAnsiTheme="majorBidi" w:cstheme="majorBidi"/>
          <w:sz w:val="26"/>
          <w:szCs w:val="26"/>
          <w:rtl/>
        </w:rPr>
        <w:t>خدمات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مع التركيز على أهمية </w:t>
      </w:r>
      <w:r w:rsidR="0018066C" w:rsidRPr="00CE6CF0">
        <w:rPr>
          <w:rFonts w:asciiTheme="majorBidi" w:hAnsiTheme="majorBidi" w:cstheme="majorBidi"/>
          <w:sz w:val="26"/>
          <w:szCs w:val="26"/>
          <w:rtl/>
        </w:rPr>
        <w:t xml:space="preserve">الاسترداد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وإعادة التدوير. وعُقدت دورة تدريبية لـ55 </w:t>
      </w:r>
      <w:r w:rsidR="003220FD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نيا إضافيا </w:t>
      </w:r>
      <w:r w:rsidR="003220FD" w:rsidRPr="00CE6CF0">
        <w:rPr>
          <w:rFonts w:asciiTheme="majorBidi" w:hAnsiTheme="majorBidi" w:cstheme="majorBidi"/>
          <w:sz w:val="26"/>
          <w:szCs w:val="26"/>
          <w:rtl/>
        </w:rPr>
        <w:t>بشأن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220FD" w:rsidRPr="00CE6CF0">
        <w:rPr>
          <w:rFonts w:asciiTheme="majorBidi" w:hAnsiTheme="majorBidi" w:cstheme="majorBidi"/>
          <w:sz w:val="26"/>
          <w:szCs w:val="26"/>
          <w:rtl/>
        </w:rPr>
        <w:t xml:space="preserve">الاسترداد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وإعادة التدوير واستخدام </w:t>
      </w:r>
      <w:r w:rsidR="003220FD" w:rsidRPr="00CE6CF0">
        <w:rPr>
          <w:rFonts w:asciiTheme="majorBidi" w:hAnsiTheme="majorBidi" w:cstheme="majorBidi"/>
          <w:sz w:val="26"/>
          <w:szCs w:val="26"/>
          <w:rtl/>
        </w:rPr>
        <w:t xml:space="preserve">التكنولوجيات </w:t>
      </w:r>
      <w:r w:rsidR="003220FD" w:rsidRPr="00CE6CF0">
        <w:rPr>
          <w:rFonts w:asciiTheme="majorBidi" w:hAnsiTheme="majorBidi" w:cstheme="majorBidi"/>
          <w:sz w:val="26"/>
          <w:szCs w:val="26"/>
          <w:rtl/>
          <w:lang w:bidi="ar-LB"/>
        </w:rPr>
        <w:t>ذات القدرة المنخفضة على إحداث الاحترار العالمي</w:t>
      </w:r>
      <w:r w:rsidR="003220FD" w:rsidRPr="00CE6CF0">
        <w:rPr>
          <w:rFonts w:asciiTheme="majorBidi" w:hAnsiTheme="majorBidi" w:cstheme="majorBidi"/>
          <w:sz w:val="26"/>
          <w:szCs w:val="26"/>
          <w:rtl/>
        </w:rPr>
        <w:t xml:space="preserve"> البديلة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220FD" w:rsidRPr="00CE6CF0">
        <w:rPr>
          <w:rFonts w:asciiTheme="majorBidi" w:hAnsiTheme="majorBidi" w:cstheme="majorBidi"/>
          <w:sz w:val="26"/>
          <w:szCs w:val="26"/>
          <w:rtl/>
        </w:rPr>
        <w:t>ل</w:t>
      </w:r>
      <w:r w:rsidR="00EB0EF9" w:rsidRPr="00CE6CF0">
        <w:rPr>
          <w:rFonts w:asciiTheme="majorBidi" w:hAnsiTheme="majorBidi" w:cstheme="majorBidi"/>
          <w:sz w:val="26"/>
          <w:szCs w:val="26"/>
          <w:rtl/>
        </w:rPr>
        <w:t>غازات التبريد</w:t>
      </w:r>
      <w:r w:rsidR="003220FD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>القابلة للاشتعال والسامة</w:t>
      </w:r>
      <w:r w:rsidR="0095736A" w:rsidRPr="00CE6CF0">
        <w:rPr>
          <w:rFonts w:asciiTheme="majorBidi" w:hAnsiTheme="majorBidi" w:cstheme="majorBidi"/>
          <w:sz w:val="26"/>
          <w:szCs w:val="26"/>
          <w:rtl/>
        </w:rPr>
        <w:t>؛</w:t>
      </w:r>
    </w:p>
    <w:p w14:paraId="6DDA2D56" w14:textId="25135C2E" w:rsidR="005F7C02" w:rsidRPr="00CE6CF0" w:rsidRDefault="005F7C02" w:rsidP="005F7C02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إنشاء مراكز تميُّز لتدريب العاملين في قطاع الخدمات: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D4F9A" w:rsidRPr="00CE6CF0">
        <w:rPr>
          <w:rFonts w:asciiTheme="majorBidi" w:hAnsiTheme="majorBidi" w:cstheme="majorBidi"/>
          <w:sz w:val="26"/>
          <w:szCs w:val="26"/>
          <w:rtl/>
        </w:rPr>
        <w:t>وقع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D4F9A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اختيار</w:t>
      </w:r>
      <w:r w:rsidR="00DD4F9A" w:rsidRPr="00CE6CF0">
        <w:rPr>
          <w:rFonts w:asciiTheme="majorBidi" w:hAnsiTheme="majorBidi" w:cstheme="majorBidi"/>
          <w:sz w:val="26"/>
          <w:szCs w:val="26"/>
          <w:rtl/>
        </w:rPr>
        <w:t xml:space="preserve"> على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مركزين (مركز ليمبي للتدريب المهني المتقدم</w:t>
      </w:r>
      <w:r w:rsidR="00F43581" w:rsidRPr="00CE6CF0">
        <w:rPr>
          <w:rFonts w:asciiTheme="majorBidi" w:hAnsiTheme="majorBidi" w:cstheme="majorBidi"/>
          <w:sz w:val="26"/>
          <w:szCs w:val="26"/>
          <w:rtl/>
        </w:rPr>
        <w:t xml:space="preserve"> ومركز دوالا للتدريب المهني المتقدم</w:t>
      </w:r>
      <w:r w:rsidRPr="00CE6CF0">
        <w:rPr>
          <w:rFonts w:asciiTheme="majorBidi" w:hAnsiTheme="majorBidi" w:cstheme="majorBidi"/>
          <w:sz w:val="26"/>
          <w:szCs w:val="26"/>
          <w:rtl/>
        </w:rPr>
        <w:t>) لتعزيز ب</w:t>
      </w:r>
      <w:r w:rsidR="0095736A" w:rsidRPr="00CE6CF0">
        <w:rPr>
          <w:rFonts w:asciiTheme="majorBidi" w:hAnsiTheme="majorBidi" w:cstheme="majorBidi"/>
          <w:sz w:val="26"/>
          <w:szCs w:val="26"/>
          <w:rtl/>
        </w:rPr>
        <w:t>ُ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نيتهما التحتية </w:t>
      </w:r>
      <w:r w:rsidR="00DD4F9A" w:rsidRPr="00CE6CF0">
        <w:rPr>
          <w:rFonts w:asciiTheme="majorBidi" w:hAnsiTheme="majorBidi" w:cstheme="majorBidi"/>
          <w:sz w:val="26"/>
          <w:szCs w:val="26"/>
          <w:rtl/>
        </w:rPr>
        <w:t xml:space="preserve">من أجل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توفير التدريب اللازم </w:t>
      </w:r>
      <w:r w:rsidR="00DD4F9A" w:rsidRPr="00CE6CF0">
        <w:rPr>
          <w:rFonts w:asciiTheme="majorBidi" w:hAnsiTheme="majorBidi" w:cstheme="majorBidi"/>
          <w:sz w:val="26"/>
          <w:szCs w:val="26"/>
          <w:rtl/>
        </w:rPr>
        <w:t>لاعتماد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35212" w:rsidRPr="00CE6CF0">
        <w:rPr>
          <w:rFonts w:asciiTheme="majorBidi" w:hAnsiTheme="majorBidi" w:cstheme="majorBidi"/>
          <w:sz w:val="26"/>
          <w:szCs w:val="26"/>
          <w:rtl/>
        </w:rPr>
        <w:t>تقني</w:t>
      </w:r>
      <w:r w:rsidR="00835212">
        <w:rPr>
          <w:rFonts w:asciiTheme="majorBidi" w:hAnsiTheme="majorBidi" w:cstheme="majorBidi" w:hint="cs"/>
          <w:sz w:val="26"/>
          <w:szCs w:val="26"/>
          <w:rtl/>
        </w:rPr>
        <w:t>ي</w:t>
      </w:r>
      <w:r w:rsidR="00835212" w:rsidRPr="00CE6CF0">
        <w:rPr>
          <w:rFonts w:asciiTheme="majorBidi" w:hAnsiTheme="majorBidi" w:cstheme="majorBidi"/>
          <w:sz w:val="26"/>
          <w:szCs w:val="26"/>
          <w:rtl/>
        </w:rPr>
        <w:t xml:space="preserve"> التبريد</w:t>
      </w:r>
      <w:r w:rsidR="00DD4F9A" w:rsidRPr="00CE6CF0">
        <w:rPr>
          <w:rFonts w:asciiTheme="majorBidi" w:hAnsiTheme="majorBidi" w:cstheme="majorBidi"/>
          <w:sz w:val="26"/>
          <w:szCs w:val="26"/>
          <w:rtl/>
        </w:rPr>
        <w:t xml:space="preserve"> وتكييف الهواء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 xml:space="preserve"> وسيجري تحديث المنهج التعليمي ليتضمن المناولة الآمنة لغازات التبريد </w:t>
      </w:r>
      <w:r w:rsidR="00CC3850" w:rsidRPr="00CE6CF0">
        <w:rPr>
          <w:rFonts w:asciiTheme="majorBidi" w:hAnsiTheme="majorBidi" w:cstheme="majorBidi"/>
          <w:sz w:val="26"/>
          <w:szCs w:val="26"/>
          <w:rtl/>
          <w:lang w:bidi="ar-LB"/>
        </w:rPr>
        <w:t>ذات القدرة المنخفضة على إحداث الاحترار العالمي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>. وأُعدت المواصفات التقنية لر</w:t>
      </w:r>
      <w:r w:rsidR="00C6530C" w:rsidRPr="00CE6CF0">
        <w:rPr>
          <w:rFonts w:asciiTheme="majorBidi" w:hAnsiTheme="majorBidi" w:cstheme="majorBidi"/>
          <w:sz w:val="26"/>
          <w:szCs w:val="26"/>
          <w:rtl/>
        </w:rPr>
        <w:t>فع مستوى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 xml:space="preserve"> الب</w:t>
      </w:r>
      <w:r w:rsidR="00C6530C" w:rsidRPr="00CE6CF0">
        <w:rPr>
          <w:rFonts w:asciiTheme="majorBidi" w:hAnsiTheme="majorBidi" w:cstheme="majorBidi"/>
          <w:sz w:val="26"/>
          <w:szCs w:val="26"/>
          <w:rtl/>
        </w:rPr>
        <w:t>ُ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 xml:space="preserve">نية التحتية للمركزين، بما في ذلك شراء نظم السلامة من الحرائق. </w:t>
      </w:r>
      <w:r w:rsidR="00C6530C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="00C6530C" w:rsidRPr="00CE6CF0">
        <w:rPr>
          <w:rFonts w:asciiTheme="majorBidi" w:hAnsiTheme="majorBidi" w:cstheme="majorBidi"/>
          <w:sz w:val="26"/>
          <w:szCs w:val="26"/>
          <w:rtl/>
        </w:rPr>
        <w:t>نته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 xml:space="preserve">ت أعمال إعادة التأهيل في </w:t>
      </w:r>
      <w:r w:rsidR="00C6530C" w:rsidRPr="00CE6CF0">
        <w:rPr>
          <w:rFonts w:asciiTheme="majorBidi" w:hAnsiTheme="majorBidi" w:cstheme="majorBidi"/>
          <w:sz w:val="26"/>
          <w:szCs w:val="26"/>
          <w:rtl/>
        </w:rPr>
        <w:t>مركز دوالا للتدريب المهني المتقدم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06AD9" w:rsidRPr="00CE6CF0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 xml:space="preserve">انتظار التفتيش النهائي للموقع من </w:t>
      </w:r>
      <w:r w:rsidR="00006AD9" w:rsidRPr="00CE6CF0">
        <w:rPr>
          <w:rFonts w:asciiTheme="majorBidi" w:hAnsiTheme="majorBidi" w:cstheme="majorBidi"/>
          <w:sz w:val="26"/>
          <w:szCs w:val="26"/>
          <w:rtl/>
        </w:rPr>
        <w:t>جانب</w:t>
      </w:r>
      <w:r w:rsidR="00CC3850" w:rsidRPr="00CE6CF0">
        <w:rPr>
          <w:rFonts w:asciiTheme="majorBidi" w:hAnsiTheme="majorBidi" w:cstheme="majorBidi"/>
          <w:sz w:val="26"/>
          <w:szCs w:val="26"/>
          <w:rtl/>
        </w:rPr>
        <w:t xml:space="preserve"> وحدة الأوزون الوطنية واليونيدو، ولا تزال أعمال إعادة التأهيل في مركز ليمبي مستمرة</w:t>
      </w:r>
      <w:r w:rsidR="00006AD9" w:rsidRPr="00CE6CF0">
        <w:rPr>
          <w:rFonts w:asciiTheme="majorBidi" w:hAnsiTheme="majorBidi" w:cstheme="majorBidi"/>
          <w:sz w:val="26"/>
          <w:szCs w:val="26"/>
          <w:rtl/>
        </w:rPr>
        <w:t>؛</w:t>
      </w:r>
    </w:p>
    <w:p w14:paraId="48804DCF" w14:textId="43F3341C" w:rsidR="00006AD9" w:rsidRPr="00CE6CF0" w:rsidRDefault="00006AD9" w:rsidP="00006AD9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الاسترداد وإعادة التدوير: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تم شراء المعدات والأدوات وتسليمها إلى 37 مستفيدا (مثل آلات الاسترداد وإعادة التدوير، وأسطوانات </w:t>
      </w:r>
      <w:r w:rsidR="00530839" w:rsidRPr="00CE6CF0">
        <w:rPr>
          <w:rFonts w:asciiTheme="majorBidi" w:hAnsiTheme="majorBidi" w:cstheme="majorBidi"/>
          <w:sz w:val="26"/>
          <w:szCs w:val="26"/>
          <w:rtl/>
        </w:rPr>
        <w:t>الاسترداد</w:t>
      </w:r>
      <w:r w:rsidRPr="00CE6CF0">
        <w:rPr>
          <w:rFonts w:asciiTheme="majorBidi" w:hAnsiTheme="majorBidi" w:cstheme="majorBidi"/>
          <w:sz w:val="26"/>
          <w:szCs w:val="26"/>
          <w:rtl/>
        </w:rPr>
        <w:t>، ومجموع</w:t>
      </w:r>
      <w:r w:rsidR="00530839" w:rsidRPr="00CE6CF0">
        <w:rPr>
          <w:rFonts w:asciiTheme="majorBidi" w:hAnsiTheme="majorBidi" w:cstheme="majorBidi"/>
          <w:sz w:val="26"/>
          <w:szCs w:val="26"/>
          <w:rtl/>
        </w:rPr>
        <w:t>ة اللوازم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المرنة، وزردية ال</w:t>
      </w:r>
      <w:r w:rsidR="00530839" w:rsidRPr="00CE6CF0">
        <w:rPr>
          <w:rFonts w:asciiTheme="majorBidi" w:hAnsiTheme="majorBidi" w:cstheme="majorBidi"/>
          <w:sz w:val="26"/>
          <w:szCs w:val="26"/>
          <w:rtl/>
        </w:rPr>
        <w:t>ت</w:t>
      </w:r>
      <w:r w:rsidRPr="00CE6CF0">
        <w:rPr>
          <w:rFonts w:asciiTheme="majorBidi" w:hAnsiTheme="majorBidi" w:cstheme="majorBidi"/>
          <w:sz w:val="26"/>
          <w:szCs w:val="26"/>
          <w:rtl/>
        </w:rPr>
        <w:t>ثق</w:t>
      </w:r>
      <w:r w:rsidR="00530839" w:rsidRPr="00CE6CF0">
        <w:rPr>
          <w:rFonts w:asciiTheme="majorBidi" w:hAnsiTheme="majorBidi" w:cstheme="majorBidi"/>
          <w:sz w:val="26"/>
          <w:szCs w:val="26"/>
          <w:rtl/>
        </w:rPr>
        <w:t>ي</w:t>
      </w:r>
      <w:r w:rsidRPr="00CE6CF0">
        <w:rPr>
          <w:rFonts w:asciiTheme="majorBidi" w:hAnsiTheme="majorBidi" w:cstheme="majorBidi"/>
          <w:sz w:val="26"/>
          <w:szCs w:val="26"/>
          <w:rtl/>
        </w:rPr>
        <w:t>ب وال</w:t>
      </w:r>
      <w:r w:rsidR="003D0FC3" w:rsidRPr="00CE6CF0">
        <w:rPr>
          <w:rFonts w:asciiTheme="majorBidi" w:hAnsiTheme="majorBidi" w:cstheme="majorBidi"/>
          <w:sz w:val="26"/>
          <w:szCs w:val="26"/>
          <w:rtl/>
        </w:rPr>
        <w:t>تطريق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). </w:t>
      </w:r>
      <w:r w:rsidR="00830213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أُجري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>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>دراسة استقصائية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لفهم 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ممارسات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 xml:space="preserve"> الحالية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>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إدارة 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 xml:space="preserve">غازات </w:t>
      </w:r>
      <w:r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>ت</w:t>
      </w:r>
      <w:r w:rsidRPr="00CE6CF0">
        <w:rPr>
          <w:rFonts w:asciiTheme="majorBidi" w:hAnsiTheme="majorBidi" w:cstheme="majorBidi"/>
          <w:sz w:val="26"/>
          <w:szCs w:val="26"/>
          <w:rtl/>
        </w:rPr>
        <w:t>بر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>ي</w:t>
      </w:r>
      <w:r w:rsidRPr="00CE6CF0">
        <w:rPr>
          <w:rFonts w:asciiTheme="majorBidi" w:hAnsiTheme="majorBidi" w:cstheme="majorBidi"/>
          <w:sz w:val="26"/>
          <w:szCs w:val="26"/>
          <w:rtl/>
        </w:rPr>
        <w:t>د وتحديد التدخلات اللازمة لتعزيز ممارسات ال</w:t>
      </w:r>
      <w:r w:rsidR="00D76495" w:rsidRPr="00CE6CF0">
        <w:rPr>
          <w:rFonts w:asciiTheme="majorBidi" w:hAnsiTheme="majorBidi" w:cstheme="majorBidi"/>
          <w:sz w:val="26"/>
          <w:szCs w:val="26"/>
          <w:rtl/>
        </w:rPr>
        <w:t>خدم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ة الجيدة، وعُرضت نتائج </w:t>
      </w:r>
      <w:r w:rsidR="00A43D8D" w:rsidRPr="00CE6CF0">
        <w:rPr>
          <w:rFonts w:asciiTheme="majorBidi" w:hAnsiTheme="majorBidi" w:cstheme="majorBidi"/>
          <w:sz w:val="26"/>
          <w:szCs w:val="26"/>
          <w:rtl/>
        </w:rPr>
        <w:t xml:space="preserve">الدراسة الاستقصائية </w:t>
      </w:r>
      <w:r w:rsidRPr="00CE6CF0">
        <w:rPr>
          <w:rFonts w:asciiTheme="majorBidi" w:hAnsiTheme="majorBidi" w:cstheme="majorBidi"/>
          <w:sz w:val="26"/>
          <w:szCs w:val="26"/>
          <w:rtl/>
        </w:rPr>
        <w:t>على</w:t>
      </w:r>
      <w:r w:rsidR="00A43D8D" w:rsidRPr="00CE6CF0">
        <w:rPr>
          <w:rFonts w:asciiTheme="majorBidi" w:hAnsiTheme="majorBidi" w:cstheme="majorBidi"/>
          <w:sz w:val="26"/>
          <w:szCs w:val="26"/>
          <w:rtl/>
        </w:rPr>
        <w:t xml:space="preserve"> أصحاب المصلحة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B81D37" w:rsidRPr="00CE6CF0">
        <w:rPr>
          <w:rFonts w:asciiTheme="majorBidi" w:hAnsiTheme="majorBidi" w:cstheme="majorBidi"/>
          <w:sz w:val="26"/>
          <w:szCs w:val="26"/>
          <w:rtl/>
        </w:rPr>
        <w:lastRenderedPageBreak/>
        <w:t>وأُنشئ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سجل أعمال لخدم</w:t>
      </w:r>
      <w:r w:rsidR="00B81D37" w:rsidRPr="00CE6CF0">
        <w:rPr>
          <w:rFonts w:asciiTheme="majorBidi" w:hAnsiTheme="majorBidi" w:cstheme="majorBidi"/>
          <w:sz w:val="26"/>
          <w:szCs w:val="26"/>
          <w:rtl/>
        </w:rPr>
        <w:t>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معدات التبريد</w:t>
      </w:r>
      <w:r w:rsidR="000E4518" w:rsidRPr="00CE6CF0">
        <w:rPr>
          <w:rFonts w:asciiTheme="majorBidi" w:hAnsiTheme="majorBidi" w:cstheme="majorBidi"/>
          <w:sz w:val="26"/>
          <w:szCs w:val="26"/>
          <w:rtl/>
        </w:rPr>
        <w:t xml:space="preserve"> وتكييف الهواء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9D3334" w:rsidRPr="00CE6CF0">
        <w:rPr>
          <w:rFonts w:asciiTheme="majorBidi" w:hAnsiTheme="majorBidi" w:cstheme="majorBidi"/>
          <w:sz w:val="26"/>
          <w:szCs w:val="26"/>
          <w:rtl/>
        </w:rPr>
        <w:t xml:space="preserve">تم </w:t>
      </w:r>
      <w:r w:rsidRPr="00CE6CF0">
        <w:rPr>
          <w:rFonts w:asciiTheme="majorBidi" w:hAnsiTheme="majorBidi" w:cstheme="majorBidi"/>
          <w:sz w:val="26"/>
          <w:szCs w:val="26"/>
          <w:rtl/>
        </w:rPr>
        <w:t>توزيعه على المستوردين والموزعين وورش الصيانة والمستخدمين النهائيين و</w:t>
      </w:r>
      <w:r w:rsidR="00AC0C55" w:rsidRPr="00CE6CF0">
        <w:rPr>
          <w:rFonts w:asciiTheme="majorBidi" w:hAnsiTheme="majorBidi" w:cstheme="majorBidi"/>
          <w:sz w:val="26"/>
          <w:szCs w:val="26"/>
          <w:rtl/>
        </w:rPr>
        <w:t>رابط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ة التبريد </w:t>
      </w:r>
      <w:r w:rsidR="00AC0C55" w:rsidRPr="00CE6CF0">
        <w:rPr>
          <w:rFonts w:asciiTheme="majorBidi" w:hAnsiTheme="majorBidi" w:cstheme="majorBidi"/>
          <w:sz w:val="26"/>
          <w:szCs w:val="26"/>
          <w:rtl/>
        </w:rPr>
        <w:t>وتكييف الهواء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  <w:r w:rsidR="00D27FA1" w:rsidRPr="00CE6CF0">
        <w:rPr>
          <w:rFonts w:asciiTheme="majorBidi" w:hAnsiTheme="majorBidi" w:cstheme="majorBidi"/>
          <w:sz w:val="26"/>
          <w:szCs w:val="26"/>
          <w:rtl/>
        </w:rPr>
        <w:t xml:space="preserve"> وي</w:t>
      </w:r>
      <w:r w:rsidR="009D3334" w:rsidRPr="00CE6CF0">
        <w:rPr>
          <w:rFonts w:asciiTheme="majorBidi" w:hAnsiTheme="majorBidi" w:cstheme="majorBidi"/>
          <w:sz w:val="26"/>
          <w:szCs w:val="26"/>
          <w:rtl/>
        </w:rPr>
        <w:t>بيّن</w:t>
      </w:r>
      <w:r w:rsidR="00D27FA1" w:rsidRPr="00CE6CF0">
        <w:rPr>
          <w:rFonts w:asciiTheme="majorBidi" w:hAnsiTheme="majorBidi" w:cstheme="majorBidi"/>
          <w:sz w:val="26"/>
          <w:szCs w:val="26"/>
          <w:rtl/>
        </w:rPr>
        <w:t xml:space="preserve"> التقييم الأوّلي للسجل أن ورشة لخدمات التبريد وتكييف الهواء يمكن أن تسترد من 9 إلى 12 كغم من </w:t>
      </w:r>
      <w:r w:rsidR="00D27FA1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="00D27FA1" w:rsidRPr="00CE6CF0">
        <w:rPr>
          <w:rFonts w:asciiTheme="majorBidi" w:hAnsiTheme="majorBidi" w:cstheme="majorBidi"/>
          <w:sz w:val="26"/>
          <w:szCs w:val="26"/>
          <w:rtl/>
        </w:rPr>
        <w:t>/الهيدروفلوروكربونية شهريا، مما قد ي</w:t>
      </w:r>
      <w:r w:rsidR="005520D6" w:rsidRPr="00CE6CF0">
        <w:rPr>
          <w:rFonts w:asciiTheme="majorBidi" w:hAnsiTheme="majorBidi" w:cstheme="majorBidi"/>
          <w:sz w:val="26"/>
          <w:szCs w:val="26"/>
          <w:rtl/>
        </w:rPr>
        <w:t>در</w:t>
      </w:r>
      <w:r w:rsidR="00D27FA1" w:rsidRPr="00CE6CF0">
        <w:rPr>
          <w:rFonts w:asciiTheme="majorBidi" w:hAnsiTheme="majorBidi" w:cstheme="majorBidi"/>
          <w:sz w:val="26"/>
          <w:szCs w:val="26"/>
          <w:rtl/>
        </w:rPr>
        <w:t xml:space="preserve"> دخلا إضافيا قدره 30,000 فرنك</w:t>
      </w:r>
      <w:r w:rsidR="005520D6" w:rsidRPr="00CE6CF0">
        <w:rPr>
          <w:rFonts w:asciiTheme="majorBidi" w:hAnsiTheme="majorBidi" w:cstheme="majorBidi"/>
          <w:sz w:val="26"/>
          <w:szCs w:val="26"/>
          <w:rtl/>
        </w:rPr>
        <w:t xml:space="preserve"> وسط</w:t>
      </w:r>
      <w:r w:rsidR="00D27FA1" w:rsidRPr="00CE6CF0">
        <w:rPr>
          <w:rFonts w:asciiTheme="majorBidi" w:hAnsiTheme="majorBidi" w:cstheme="majorBidi"/>
          <w:sz w:val="26"/>
          <w:szCs w:val="26"/>
          <w:rtl/>
        </w:rPr>
        <w:t xml:space="preserve"> أفريقي</w:t>
      </w:r>
      <w:r w:rsidR="00CE6CF0" w:rsidRPr="00CE6CF0">
        <w:rPr>
          <w:rStyle w:val="FootnoteReference"/>
          <w:sz w:val="26"/>
          <w:szCs w:val="26"/>
        </w:rPr>
        <w:footnoteReference w:id="5"/>
      </w:r>
      <w:r w:rsidR="00D27FA1" w:rsidRPr="00CE6CF0">
        <w:rPr>
          <w:rFonts w:asciiTheme="majorBidi" w:hAnsiTheme="majorBidi" w:cstheme="majorBidi"/>
          <w:sz w:val="26"/>
          <w:szCs w:val="26"/>
          <w:rtl/>
        </w:rPr>
        <w:t xml:space="preserve"> (حوالي 52 دولارا أمريكيا) شهريا؛</w:t>
      </w:r>
    </w:p>
    <w:p w14:paraId="673B5731" w14:textId="08F68825" w:rsidR="00903A17" w:rsidRPr="00CE6CF0" w:rsidRDefault="00903A17" w:rsidP="00903A17">
      <w:pPr>
        <w:pStyle w:val="Heading2"/>
        <w:widowControl/>
        <w:bidi/>
        <w:rPr>
          <w:rFonts w:asciiTheme="majorBidi" w:hAnsiTheme="majorBidi" w:cstheme="majorBidi"/>
          <w:i/>
          <w:iCs/>
          <w:sz w:val="26"/>
          <w:szCs w:val="26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برنامج المستخدمين النهائيين: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مُنحت الأولوية لقطاع مصايد الأسماك، الذي يستخدم معدات التبريد التجاري القائمة على </w:t>
      </w:r>
      <w:r w:rsidRPr="00CE6CF0">
        <w:rPr>
          <w:rFonts w:asciiTheme="majorBidi" w:hAnsiTheme="majorBidi" w:cstheme="majorBidi"/>
          <w:color w:val="000000"/>
          <w:sz w:val="26"/>
          <w:szCs w:val="26"/>
          <w:rtl/>
          <w:lang w:bidi="ar-LB"/>
        </w:rPr>
        <w:t>الهيدروكلوروفلوروكربون-22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ح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>ُ</w:t>
      </w:r>
      <w:r w:rsidRPr="00CE6CF0">
        <w:rPr>
          <w:rFonts w:asciiTheme="majorBidi" w:hAnsiTheme="majorBidi" w:cstheme="majorBidi"/>
          <w:sz w:val="26"/>
          <w:szCs w:val="26"/>
          <w:rtl/>
        </w:rPr>
        <w:t>دد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>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هيئة تنمية مصايد الأسماك البحرية الحرفية </w:t>
      </w:r>
      <w:r w:rsidR="009A15C4" w:rsidRPr="00CE6CF0">
        <w:rPr>
          <w:rFonts w:asciiTheme="majorBidi" w:hAnsiTheme="majorBidi" w:cstheme="majorBidi"/>
          <w:sz w:val="26"/>
          <w:szCs w:val="26"/>
          <w:rtl/>
        </w:rPr>
        <w:t>على أنها 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مستفيد. 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ن</w:t>
      </w:r>
      <w:r w:rsidR="009A15C4" w:rsidRPr="00CE6CF0">
        <w:rPr>
          <w:rFonts w:asciiTheme="majorBidi" w:hAnsiTheme="majorBidi" w:cstheme="majorBidi"/>
          <w:sz w:val="26"/>
          <w:szCs w:val="26"/>
          <w:rtl/>
        </w:rPr>
        <w:t>ُ</w:t>
      </w:r>
      <w:r w:rsidRPr="00CE6CF0">
        <w:rPr>
          <w:rFonts w:asciiTheme="majorBidi" w:hAnsiTheme="majorBidi" w:cstheme="majorBidi"/>
          <w:sz w:val="26"/>
          <w:szCs w:val="26"/>
          <w:rtl/>
        </w:rPr>
        <w:t>ظم</w:t>
      </w:r>
      <w:r w:rsidR="009A15C4" w:rsidRPr="00CE6CF0">
        <w:rPr>
          <w:rFonts w:asciiTheme="majorBidi" w:hAnsiTheme="majorBidi" w:cstheme="majorBidi"/>
          <w:sz w:val="26"/>
          <w:szCs w:val="26"/>
          <w:rtl/>
        </w:rPr>
        <w:t>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جولة دراسية إلى نيجيريا لم</w:t>
      </w:r>
      <w:r w:rsidR="009A15C4" w:rsidRPr="00CE6CF0">
        <w:rPr>
          <w:rFonts w:asciiTheme="majorBidi" w:hAnsiTheme="majorBidi" w:cstheme="majorBidi"/>
          <w:sz w:val="26"/>
          <w:szCs w:val="26"/>
          <w:rtl/>
        </w:rPr>
        <w:t>ُركبي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أجهزة التبريد التجاري،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 xml:space="preserve"> لكي يكتسبوا فهما مباشرا للبدائل </w:t>
      </w:r>
      <w:r w:rsidR="00843532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القائمة على غاز التبريد </w:t>
      </w:r>
      <w:r w:rsidR="00843532" w:rsidRPr="00CE6CF0">
        <w:rPr>
          <w:rFonts w:asciiTheme="majorBidi" w:hAnsiTheme="majorBidi" w:cstheme="majorBidi"/>
          <w:sz w:val="26"/>
          <w:szCs w:val="26"/>
          <w:lang w:bidi="ar-LB"/>
        </w:rPr>
        <w:t>R-290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>وتضمنت الجولة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إجراء مشاورات مع الشركة المصنعة للمعدات. </w:t>
      </w:r>
      <w:r w:rsidR="00DE56E9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وافقت </w:t>
      </w:r>
      <w:r w:rsidR="00DE56E9" w:rsidRPr="00CE6CF0">
        <w:rPr>
          <w:rFonts w:asciiTheme="majorBidi" w:hAnsiTheme="majorBidi" w:cstheme="majorBidi"/>
          <w:sz w:val="26"/>
          <w:szCs w:val="26"/>
          <w:rtl/>
        </w:rPr>
        <w:t xml:space="preserve">الهيئة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على شراء أربع آلات لصنع الثلج قائمة </w:t>
      </w:r>
      <w:r w:rsidR="00C441C1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على غاز التبريد </w:t>
      </w:r>
      <w:r w:rsidR="00C441C1" w:rsidRPr="00CE6CF0">
        <w:rPr>
          <w:rFonts w:asciiTheme="majorBidi" w:hAnsiTheme="majorBidi" w:cstheme="majorBidi"/>
          <w:sz w:val="26"/>
          <w:szCs w:val="26"/>
          <w:lang w:bidi="ar-LB"/>
        </w:rPr>
        <w:t>R-290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52B7C" w:rsidRPr="00CE6CF0">
        <w:rPr>
          <w:rFonts w:asciiTheme="majorBidi" w:hAnsiTheme="majorBidi" w:cstheme="majorBidi"/>
          <w:sz w:val="26"/>
          <w:szCs w:val="26"/>
          <w:rtl/>
        </w:rPr>
        <w:t xml:space="preserve">بتمويل مشترك من </w:t>
      </w:r>
      <w:r w:rsidRPr="00CE6CF0">
        <w:rPr>
          <w:rFonts w:asciiTheme="majorBidi" w:hAnsiTheme="majorBidi" w:cstheme="majorBidi"/>
          <w:sz w:val="26"/>
          <w:szCs w:val="26"/>
          <w:rtl/>
        </w:rPr>
        <w:t>منظمة الأغذية والزراعة (الفاو)</w:t>
      </w:r>
      <w:r w:rsidR="00F52B7C" w:rsidRPr="00CE6CF0">
        <w:rPr>
          <w:rFonts w:asciiTheme="majorBidi" w:hAnsiTheme="majorBidi" w:cstheme="majorBidi"/>
          <w:sz w:val="26"/>
          <w:szCs w:val="26"/>
          <w:rtl/>
        </w:rPr>
        <w:t>؛ اشترت اليونيدو جهازين، ويُتوقع تركيبهما في مركز دوالا بحلول الربع الثالث من عام ٢٠٢٥. أما الجهازان الآخران، فتتولى الفاو شراءهما. وسيتولى تشغيل</w:t>
      </w:r>
      <w:r w:rsidR="00843532" w:rsidRPr="00CE6CF0">
        <w:rPr>
          <w:rFonts w:asciiTheme="majorBidi" w:hAnsiTheme="majorBidi" w:cstheme="majorBidi"/>
          <w:sz w:val="26"/>
          <w:szCs w:val="26"/>
          <w:rtl/>
        </w:rPr>
        <w:t xml:space="preserve"> هذين</w:t>
      </w:r>
      <w:r w:rsidR="001716AF" w:rsidRPr="00CE6CF0">
        <w:rPr>
          <w:rFonts w:asciiTheme="majorBidi" w:hAnsiTheme="majorBidi" w:cstheme="majorBidi"/>
          <w:sz w:val="26"/>
          <w:szCs w:val="26"/>
          <w:rtl/>
        </w:rPr>
        <w:t xml:space="preserve"> الجهازين</w:t>
      </w:r>
      <w:r w:rsidR="00F52B7C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716AF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="00F52B7C" w:rsidRPr="00CE6CF0">
        <w:rPr>
          <w:rFonts w:asciiTheme="majorBidi" w:hAnsiTheme="majorBidi" w:cstheme="majorBidi"/>
          <w:sz w:val="26"/>
          <w:szCs w:val="26"/>
          <w:rtl/>
        </w:rPr>
        <w:t xml:space="preserve">نيون مدربون على </w:t>
      </w:r>
      <w:r w:rsidR="001716AF" w:rsidRPr="00CE6CF0">
        <w:rPr>
          <w:rFonts w:asciiTheme="majorBidi" w:hAnsiTheme="majorBidi" w:cstheme="majorBidi"/>
          <w:sz w:val="26"/>
          <w:szCs w:val="26"/>
          <w:rtl/>
        </w:rPr>
        <w:t>مناولة</w:t>
      </w:r>
      <w:r w:rsidR="00F52B7C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716AF" w:rsidRPr="00CE6CF0">
        <w:rPr>
          <w:rFonts w:asciiTheme="majorBidi" w:hAnsiTheme="majorBidi" w:cstheme="majorBidi"/>
          <w:sz w:val="26"/>
          <w:szCs w:val="26"/>
          <w:rtl/>
        </w:rPr>
        <w:t>غازات التبريد</w:t>
      </w:r>
      <w:r w:rsidR="00F52B7C" w:rsidRPr="00CE6CF0">
        <w:rPr>
          <w:rFonts w:asciiTheme="majorBidi" w:hAnsiTheme="majorBidi" w:cstheme="majorBidi"/>
          <w:sz w:val="26"/>
          <w:szCs w:val="26"/>
          <w:rtl/>
        </w:rPr>
        <w:t xml:space="preserve"> القابلة للاشتعال.</w:t>
      </w:r>
    </w:p>
    <w:p w14:paraId="08C5AF24" w14:textId="22DCB8F8" w:rsidR="00725AE5" w:rsidRPr="00CE6CF0" w:rsidRDefault="00725AE5" w:rsidP="00725AE5">
      <w:pPr>
        <w:keepNext/>
        <w:bidi/>
        <w:spacing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تنفيذ ورصد المشروع</w:t>
      </w:r>
    </w:p>
    <w:p w14:paraId="19E0A5AF" w14:textId="6B3C979C" w:rsidR="00071DF3" w:rsidRPr="00CE6CF0" w:rsidRDefault="00237D5C" w:rsidP="00071DF3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تم </w:t>
      </w:r>
      <w:r w:rsidR="00071DF3" w:rsidRPr="00CE6CF0">
        <w:rPr>
          <w:rFonts w:asciiTheme="majorBidi" w:hAnsiTheme="majorBidi" w:cstheme="majorBidi"/>
          <w:sz w:val="26"/>
          <w:szCs w:val="26"/>
          <w:rtl/>
        </w:rPr>
        <w:t xml:space="preserve">صرف مبلغ إجمالي قدره </w:t>
      </w:r>
      <w:r w:rsidR="00071DF3" w:rsidRPr="00CE6CF0">
        <w:rPr>
          <w:rFonts w:asciiTheme="majorBidi" w:hAnsiTheme="majorBidi" w:cstheme="majorBidi"/>
          <w:sz w:val="26"/>
          <w:szCs w:val="26"/>
        </w:rPr>
        <w:t>50,000</w:t>
      </w:r>
      <w:r w:rsidR="00071DF3" w:rsidRPr="00CE6CF0">
        <w:rPr>
          <w:rFonts w:asciiTheme="majorBidi" w:hAnsiTheme="majorBidi" w:cstheme="majorBidi"/>
          <w:sz w:val="26"/>
          <w:szCs w:val="26"/>
          <w:rtl/>
        </w:rPr>
        <w:t xml:space="preserve"> دولار أمريكي لتعيين ثلاثة موظفين. وسي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تم </w:t>
      </w:r>
      <w:r w:rsidR="00071DF3" w:rsidRPr="00CE6CF0">
        <w:rPr>
          <w:rFonts w:asciiTheme="majorBidi" w:hAnsiTheme="majorBidi" w:cstheme="majorBidi"/>
          <w:sz w:val="26"/>
          <w:szCs w:val="26"/>
          <w:rtl/>
        </w:rPr>
        <w:t xml:space="preserve">صرف </w:t>
      </w:r>
      <w:r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071DF3" w:rsidRPr="00CE6CF0">
        <w:rPr>
          <w:rFonts w:asciiTheme="majorBidi" w:hAnsiTheme="majorBidi" w:cstheme="majorBidi"/>
          <w:sz w:val="26"/>
          <w:szCs w:val="26"/>
          <w:rtl/>
        </w:rPr>
        <w:t xml:space="preserve">رصيد </w:t>
      </w:r>
      <w:r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1D6A5A" w:rsidRPr="00CE6CF0">
        <w:rPr>
          <w:rFonts w:asciiTheme="majorBidi" w:hAnsiTheme="majorBidi" w:cstheme="majorBidi"/>
          <w:sz w:val="26"/>
          <w:szCs w:val="26"/>
          <w:rtl/>
        </w:rPr>
        <w:t>ب</w:t>
      </w:r>
      <w:r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="001D6A5A" w:rsidRPr="00CE6CF0">
        <w:rPr>
          <w:rFonts w:asciiTheme="majorBidi" w:hAnsiTheme="majorBidi" w:cstheme="majorBidi"/>
          <w:sz w:val="26"/>
          <w:szCs w:val="26"/>
          <w:rtl/>
        </w:rPr>
        <w:t>لغ</w:t>
      </w:r>
      <w:r w:rsidR="00071DF3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71DF3" w:rsidRPr="00CE6CF0">
        <w:rPr>
          <w:rFonts w:asciiTheme="majorBidi" w:hAnsiTheme="majorBidi" w:cstheme="majorBidi"/>
          <w:sz w:val="26"/>
          <w:szCs w:val="26"/>
        </w:rPr>
        <w:t>5,000</w:t>
      </w:r>
      <w:r w:rsidR="00071DF3" w:rsidRPr="00CE6CF0">
        <w:rPr>
          <w:rFonts w:asciiTheme="majorBidi" w:hAnsiTheme="majorBidi" w:cstheme="majorBidi"/>
          <w:sz w:val="26"/>
          <w:szCs w:val="26"/>
          <w:rtl/>
        </w:rPr>
        <w:t xml:space="preserve"> دولار أمريكي لتغطية تكاليف السفر لزيارة مواقع المشروع.</w:t>
      </w:r>
    </w:p>
    <w:p w14:paraId="670BDA6E" w14:textId="4CC7A6F8" w:rsidR="006F5ACA" w:rsidRPr="00CE6CF0" w:rsidRDefault="006F5ACA" w:rsidP="006F5ACA">
      <w:pPr>
        <w:keepNext/>
        <w:bidi/>
        <w:spacing w:after="240"/>
        <w:rPr>
          <w:rFonts w:asciiTheme="majorBidi" w:hAnsiTheme="majorBidi" w:cstheme="majorBidi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مستوى صرف الأموال</w:t>
      </w:r>
    </w:p>
    <w:p w14:paraId="3F5AA880" w14:textId="7FB7165B" w:rsidR="002B2F13" w:rsidRPr="00CE6CF0" w:rsidRDefault="002B2F13" w:rsidP="002B2F13">
      <w:pPr>
        <w:pStyle w:val="Heading1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اعتبارا من مارس/آذار 2025، تم صرف 759,139 دولارا أمريكيا</w:t>
      </w:r>
      <w:r w:rsidR="008638A2"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من أصل</w:t>
      </w:r>
      <w:r w:rsidR="008638A2" w:rsidRPr="00CE6CF0">
        <w:rPr>
          <w:rFonts w:asciiTheme="majorBidi" w:hAnsiTheme="majorBidi" w:cstheme="majorBidi"/>
          <w:sz w:val="26"/>
          <w:szCs w:val="26"/>
          <w:rtl/>
        </w:rPr>
        <w:t xml:space="preserve"> مبلغ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1,304,500 دولار أمريكي </w:t>
      </w:r>
      <w:r w:rsidR="008638A2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معتمد حتى الآن، </w:t>
      </w:r>
      <w:r w:rsidR="008638A2" w:rsidRPr="00CE6CF0">
        <w:rPr>
          <w:rFonts w:asciiTheme="majorBidi" w:hAnsiTheme="majorBidi" w:cstheme="majorBidi"/>
          <w:sz w:val="26"/>
          <w:szCs w:val="26"/>
          <w:rtl/>
        </w:rPr>
        <w:t>على النحو المبيَّن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في الجدول 2. وسيتم صرف الرصيد البالغ 545,361 دولارا أمريكيا بحلول ديسمبر</w:t>
      </w:r>
      <w:r w:rsidR="008638A2" w:rsidRPr="00CE6CF0">
        <w:rPr>
          <w:rFonts w:asciiTheme="majorBidi" w:hAnsiTheme="majorBidi" w:cstheme="majorBidi"/>
          <w:sz w:val="26"/>
          <w:szCs w:val="26"/>
          <w:rtl/>
        </w:rPr>
        <w:t>/كانون الأول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2026.</w:t>
      </w:r>
    </w:p>
    <w:p w14:paraId="06F74464" w14:textId="592F8FF8" w:rsidR="00EA598B" w:rsidRPr="00CE6CF0" w:rsidRDefault="008638A2" w:rsidP="008638A2">
      <w:pPr>
        <w:keepNext/>
        <w:bidi/>
        <w:rPr>
          <w:rFonts w:asciiTheme="majorBidi" w:hAnsiTheme="majorBidi" w:cstheme="majorBidi"/>
          <w:b/>
          <w:bCs/>
          <w:sz w:val="26"/>
          <w:szCs w:val="26"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الجدول 2. التقرير المالي للمرحلة الثانية من </w:t>
      </w:r>
      <w:r w:rsidRPr="00CE6CF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خطة إدارة إزالة المواد الهيدروكلوروفلوروكربونية</w:t>
      </w: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للكاميرون (بالدولار الأمريكي)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786"/>
        <w:gridCol w:w="1786"/>
        <w:gridCol w:w="1786"/>
        <w:gridCol w:w="2208"/>
        <w:gridCol w:w="1784"/>
      </w:tblGrid>
      <w:tr w:rsidR="00504522" w:rsidRPr="00CE6CF0" w14:paraId="0AEAFA07" w14:textId="77777777" w:rsidTr="008638A2">
        <w:trPr>
          <w:tblHeader/>
        </w:trPr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center"/>
            <w:hideMark/>
          </w:tcPr>
          <w:p w14:paraId="570762C1" w14:textId="6748B05A" w:rsidR="00EA598B" w:rsidRPr="00CE6CF0" w:rsidRDefault="00C04BF5" w:rsidP="00C04BF5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شريحة التمويل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51646951" w14:textId="7288C488" w:rsidR="00EA598B" w:rsidRPr="00CE6CF0" w:rsidRDefault="00C04BF5" w:rsidP="00C04BF5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الأموال المعتمدة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14293526" w14:textId="506FA438" w:rsidR="00EA598B" w:rsidRPr="00CE6CF0" w:rsidRDefault="00C04BF5" w:rsidP="00C04BF5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الأموال المصروفة</w:t>
            </w:r>
          </w:p>
        </w:tc>
        <w:tc>
          <w:tcPr>
            <w:tcW w:w="1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center"/>
            <w:hideMark/>
          </w:tcPr>
          <w:p w14:paraId="0BE8BBCA" w14:textId="179CA3B8" w:rsidR="00EA598B" w:rsidRPr="00CE6CF0" w:rsidRDefault="00C04BF5" w:rsidP="00C04BF5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معدل صرف الأموال (في المائة)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8E4B5" w14:textId="661A883A" w:rsidR="00EA598B" w:rsidRPr="00CE6CF0" w:rsidRDefault="00C04BF5" w:rsidP="00D46DF7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رصيد ال</w:t>
            </w:r>
            <w:r w:rsidR="00D46DF7"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أموال</w:t>
            </w:r>
          </w:p>
        </w:tc>
      </w:tr>
      <w:tr w:rsidR="00504522" w:rsidRPr="00CE6CF0" w14:paraId="156E5817" w14:textId="77777777" w:rsidTr="008638A2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7386A533" w14:textId="1C0C8FBD" w:rsidR="00EA598B" w:rsidRPr="00CE6CF0" w:rsidRDefault="000679AC" w:rsidP="00C04BF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</w:rPr>
              <w:t>الأولى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0F7C7A62" w14:textId="48F70108" w:rsidR="00EA598B" w:rsidRPr="00CE6CF0" w:rsidRDefault="00704BF2" w:rsidP="00C04BF5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517,750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356FC7F6" w14:textId="0ABF1B39" w:rsidR="00EA598B" w:rsidRPr="00CE6CF0" w:rsidRDefault="00836EED" w:rsidP="00C04BF5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388,398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1C56F15A" w14:textId="217B7800" w:rsidR="00EA598B" w:rsidRPr="00CE6CF0" w:rsidRDefault="00836EED" w:rsidP="00C04BF5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75.0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5BA06" w14:textId="3B68F0A5" w:rsidR="00EA598B" w:rsidRPr="00CE6CF0" w:rsidRDefault="00836EED" w:rsidP="00C04BF5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129,352</w:t>
            </w:r>
          </w:p>
        </w:tc>
      </w:tr>
      <w:tr w:rsidR="00504522" w:rsidRPr="00CE6CF0" w14:paraId="7066E73E" w14:textId="77777777" w:rsidTr="008638A2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45363103" w14:textId="0C796BF2" w:rsidR="00EA598B" w:rsidRPr="00CE6CF0" w:rsidRDefault="000679AC" w:rsidP="00C04BF5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</w:rPr>
              <w:t>الثانية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B0324F1" w14:textId="01E32D25" w:rsidR="00EA598B" w:rsidRPr="00CE6CF0" w:rsidRDefault="00704BF2" w:rsidP="00C04BF5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786,750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52AD1E1F" w14:textId="7659C611" w:rsidR="00EA598B" w:rsidRPr="00CE6CF0" w:rsidRDefault="002F66E7" w:rsidP="00C04BF5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370,741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56696CAB" w14:textId="79B076E8" w:rsidR="00EA598B" w:rsidRPr="00CE6CF0" w:rsidRDefault="002F66E7" w:rsidP="00C04BF5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47.1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ABB0F" w14:textId="56F8F68C" w:rsidR="00EA598B" w:rsidRPr="00CE6CF0" w:rsidRDefault="002F66E7" w:rsidP="00C04BF5">
            <w:pPr>
              <w:bidi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416,009</w:t>
            </w:r>
          </w:p>
        </w:tc>
      </w:tr>
      <w:tr w:rsidR="00EA598B" w:rsidRPr="00CE6CF0" w14:paraId="14D5466A" w14:textId="77777777" w:rsidTr="008638A2">
        <w:tc>
          <w:tcPr>
            <w:tcW w:w="9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72" w:type="dxa"/>
            </w:tcMar>
            <w:vAlign w:val="bottom"/>
            <w:hideMark/>
          </w:tcPr>
          <w:p w14:paraId="616E0A91" w14:textId="3FF3F123" w:rsidR="00EA598B" w:rsidRPr="00CE6CF0" w:rsidRDefault="000679AC" w:rsidP="00C04BF5">
            <w:pPr>
              <w:bidi/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rtl/>
                <w:lang w:eastAsia="zh-CN" w:bidi="ar-LB"/>
              </w:rPr>
              <w:t>المجموع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55984EDE" w14:textId="11580086" w:rsidR="00EA598B" w:rsidRPr="00CE6CF0" w:rsidRDefault="00704BF2" w:rsidP="00C04BF5">
            <w:pPr>
              <w:bidi/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  <w:t>1,304,500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115" w:type="dxa"/>
            </w:tcMar>
            <w:vAlign w:val="center"/>
            <w:hideMark/>
          </w:tcPr>
          <w:p w14:paraId="4F16790F" w14:textId="12AF7CC2" w:rsidR="00EA598B" w:rsidRPr="00CE6CF0" w:rsidRDefault="002F66E7" w:rsidP="00C04BF5">
            <w:pPr>
              <w:bidi/>
              <w:jc w:val="right"/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  <w:t>759,139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72" w:type="dxa"/>
              <w:right w:w="72" w:type="dxa"/>
            </w:tcMar>
            <w:vAlign w:val="bottom"/>
            <w:hideMark/>
          </w:tcPr>
          <w:p w14:paraId="2C2F0932" w14:textId="491BF2EE" w:rsidR="00EA598B" w:rsidRPr="00CE6CF0" w:rsidRDefault="002F66E7" w:rsidP="00C04BF5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sz w:val="20"/>
                <w:szCs w:val="20"/>
                <w:lang w:eastAsia="en-CA"/>
              </w:rPr>
              <w:t>58.2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0875A" w14:textId="0432CEA4" w:rsidR="00EA598B" w:rsidRPr="00CE6CF0" w:rsidRDefault="002F66E7" w:rsidP="00C04BF5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545,361</w:t>
            </w:r>
          </w:p>
        </w:tc>
      </w:tr>
    </w:tbl>
    <w:p w14:paraId="54FB0542" w14:textId="77777777" w:rsidR="00EA598B" w:rsidRPr="00CE6CF0" w:rsidRDefault="00EA598B" w:rsidP="00EA598B">
      <w:pPr>
        <w:rPr>
          <w:rFonts w:asciiTheme="majorBidi" w:hAnsiTheme="majorBidi" w:cstheme="majorBidi"/>
        </w:rPr>
      </w:pPr>
    </w:p>
    <w:p w14:paraId="1BAFF467" w14:textId="6781797E" w:rsidR="00B311AE" w:rsidRPr="00CE6CF0" w:rsidRDefault="00B311AE" w:rsidP="00B311AE">
      <w:pPr>
        <w:keepNext/>
        <w:bidi/>
        <w:spacing w:after="240"/>
        <w:rPr>
          <w:rFonts w:asciiTheme="majorBidi" w:hAnsiTheme="majorBidi" w:cstheme="majorBidi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خطة تنفيذ </w:t>
      </w:r>
      <w:r w:rsidR="00BC52D9"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</w:t>
      </w: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لشريحة الثالثة والأخيرة من المرحلة الثانية من خطة إدارة إزالة المواد الهيدروكلوروفلوروكربونية</w:t>
      </w:r>
    </w:p>
    <w:p w14:paraId="6F972790" w14:textId="0118C71A" w:rsidR="00B311AE" w:rsidRPr="00CE6CF0" w:rsidRDefault="00B311AE" w:rsidP="00B311AE">
      <w:pPr>
        <w:pStyle w:val="Heading1"/>
        <w:bidi/>
        <w:rPr>
          <w:rFonts w:asciiTheme="majorBidi" w:hAnsiTheme="majorBidi" w:cstheme="majorBidi"/>
        </w:rPr>
      </w:pPr>
      <w:bookmarkStart w:id="5" w:name="_Hlk126934425"/>
      <w:bookmarkStart w:id="6" w:name="_Hlk126663552"/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سيتم تنفيذ الأنشطة التالية في الفترة ما بين يونيو/حزيران 2025 وديسمبر/كانون الأول 2026:</w:t>
      </w:r>
    </w:p>
    <w:p w14:paraId="77432858" w14:textId="717FE8FC" w:rsidR="00017A28" w:rsidRPr="00CE6CF0" w:rsidRDefault="00017A28" w:rsidP="00017A28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تحديث الإطار التنظيمي وبناء قدرات موظفي الإنفاذ: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656E4" w:rsidRPr="00CE6CF0">
        <w:rPr>
          <w:rFonts w:asciiTheme="majorBidi" w:hAnsiTheme="majorBidi" w:cstheme="majorBidi"/>
          <w:sz w:val="26"/>
          <w:szCs w:val="26"/>
          <w:rtl/>
        </w:rPr>
        <w:t xml:space="preserve">إجراء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تفتيش دوري لورش </w:t>
      </w:r>
      <w:r w:rsidR="003F5DCA" w:rsidRPr="00CE6CF0">
        <w:rPr>
          <w:rFonts w:asciiTheme="majorBidi" w:hAnsiTheme="majorBidi" w:cstheme="majorBidi"/>
          <w:sz w:val="26"/>
          <w:szCs w:val="26"/>
          <w:rtl/>
        </w:rPr>
        <w:t>الخدمات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غير الرسمية للتحقق من الامتثال؛ </w:t>
      </w:r>
      <w:r w:rsidR="003F5DCA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مساعدة ما لا يقل عن 10 ورش غير رسمية</w:t>
      </w:r>
      <w:r w:rsidR="003F5DCA" w:rsidRPr="00CE6CF0">
        <w:rPr>
          <w:rFonts w:asciiTheme="majorBidi" w:hAnsiTheme="majorBidi" w:cstheme="majorBidi"/>
          <w:sz w:val="26"/>
          <w:szCs w:val="26"/>
          <w:rtl/>
        </w:rPr>
        <w:t xml:space="preserve"> للخدمات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على إ</w:t>
      </w:r>
      <w:r w:rsidR="003F5DCA" w:rsidRPr="00CE6CF0">
        <w:rPr>
          <w:rFonts w:asciiTheme="majorBidi" w:hAnsiTheme="majorBidi" w:cstheme="majorBidi"/>
          <w:sz w:val="26"/>
          <w:szCs w:val="26"/>
          <w:rtl/>
        </w:rPr>
        <w:t>تمام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التدريب والتسجيل في قاعدة بيانات </w:t>
      </w:r>
      <w:r w:rsidR="003F5DCA" w:rsidRPr="00CE6CF0">
        <w:rPr>
          <w:rFonts w:asciiTheme="majorBidi" w:hAnsiTheme="majorBidi" w:cstheme="majorBidi"/>
          <w:sz w:val="26"/>
          <w:szCs w:val="26"/>
          <w:rtl/>
        </w:rPr>
        <w:t>تقن</w:t>
      </w:r>
      <w:r w:rsidRPr="00CE6CF0">
        <w:rPr>
          <w:rFonts w:asciiTheme="majorBidi" w:hAnsiTheme="majorBidi" w:cstheme="majorBidi"/>
          <w:sz w:val="26"/>
          <w:szCs w:val="26"/>
          <w:rtl/>
        </w:rPr>
        <w:t>يي ال</w:t>
      </w:r>
      <w:r w:rsidR="003F5DCA" w:rsidRPr="00CE6CF0">
        <w:rPr>
          <w:rFonts w:asciiTheme="majorBidi" w:hAnsiTheme="majorBidi" w:cstheme="majorBidi"/>
          <w:sz w:val="26"/>
          <w:szCs w:val="26"/>
          <w:rtl/>
        </w:rPr>
        <w:t>خدم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ة؛ </w:t>
      </w:r>
      <w:r w:rsidR="00F25CB5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شراء 10 </w:t>
      </w:r>
      <w:r w:rsidR="00F25CB5" w:rsidRPr="00CE6CF0">
        <w:rPr>
          <w:rFonts w:asciiTheme="majorBidi" w:hAnsiTheme="majorBidi" w:cstheme="majorBidi"/>
          <w:sz w:val="26"/>
          <w:szCs w:val="26"/>
          <w:rtl/>
        </w:rPr>
        <w:t xml:space="preserve">أجهزة تعرّف على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غازات التبريد، وتدريب 53 موظفا جمركيا على رصد ومراقبة </w:t>
      </w:r>
      <w:r w:rsidR="00BC52D9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وإجراءات منع أي </w:t>
      </w:r>
      <w:r w:rsidR="00BC52D9" w:rsidRPr="00CE6CF0">
        <w:rPr>
          <w:rFonts w:asciiTheme="majorBidi" w:hAnsiTheme="majorBidi" w:cstheme="majorBidi"/>
          <w:sz w:val="26"/>
          <w:szCs w:val="26"/>
          <w:rtl/>
        </w:rPr>
        <w:t>اتجار غير مشروع بالمواد المستنفدة للأوزون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(10,000 دولار أمريكي، بالإضافة إلى 137,000 دولار أمريكي من ال</w:t>
      </w:r>
      <w:r w:rsidR="00BC52D9" w:rsidRPr="00CE6CF0">
        <w:rPr>
          <w:rFonts w:asciiTheme="majorBidi" w:hAnsiTheme="majorBidi" w:cstheme="majorBidi"/>
          <w:sz w:val="26"/>
          <w:szCs w:val="26"/>
          <w:rtl/>
        </w:rPr>
        <w:t>شرائح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السابقة)؛</w:t>
      </w:r>
    </w:p>
    <w:p w14:paraId="6B30FF07" w14:textId="3950E316" w:rsidR="006C5535" w:rsidRPr="00CE6CF0" w:rsidRDefault="006C5535" w:rsidP="006C5535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التدريب في قطاع التبريد وتكييف الهواء: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تدريب ما لا يقل عن 110 </w:t>
      </w:r>
      <w:r w:rsidR="005D025C" w:rsidRPr="00CE6CF0">
        <w:rPr>
          <w:rFonts w:asciiTheme="majorBidi" w:hAnsiTheme="majorBidi" w:cstheme="majorBidi"/>
          <w:sz w:val="26"/>
          <w:szCs w:val="26"/>
          <w:rtl/>
        </w:rPr>
        <w:t>تقنيين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على ممارسات الخدمة </w:t>
      </w:r>
      <w:r w:rsidRPr="00CE6CF0">
        <w:rPr>
          <w:rFonts w:asciiTheme="majorBidi" w:hAnsiTheme="majorBidi" w:cstheme="majorBidi"/>
          <w:sz w:val="26"/>
          <w:szCs w:val="26"/>
          <w:rtl/>
        </w:rPr>
        <w:lastRenderedPageBreak/>
        <w:t xml:space="preserve">الجيدة </w:t>
      </w:r>
      <w:r w:rsidR="005D025C" w:rsidRPr="00CE6CF0">
        <w:rPr>
          <w:rFonts w:asciiTheme="majorBidi" w:hAnsiTheme="majorBidi" w:cstheme="majorBidi"/>
          <w:sz w:val="26"/>
          <w:szCs w:val="26"/>
          <w:rtl/>
        </w:rPr>
        <w:t>والاسترداد وإعادة التدوير</w:t>
      </w:r>
      <w:r w:rsidRPr="00CE6CF0">
        <w:rPr>
          <w:rFonts w:asciiTheme="majorBidi" w:hAnsiTheme="majorBidi" w:cstheme="majorBidi"/>
          <w:sz w:val="26"/>
          <w:szCs w:val="26"/>
          <w:rtl/>
        </w:rPr>
        <w:t>، مع</w:t>
      </w:r>
      <w:r w:rsidR="008616DE" w:rsidRPr="00CE6CF0">
        <w:rPr>
          <w:rFonts w:asciiTheme="majorBidi" w:hAnsiTheme="majorBidi" w:cstheme="majorBidi"/>
          <w:sz w:val="26"/>
          <w:szCs w:val="26"/>
          <w:rtl/>
        </w:rPr>
        <w:t xml:space="preserve"> تقديم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دورات تدريبية خاصة </w:t>
      </w:r>
      <w:r w:rsidR="00AA068B" w:rsidRPr="00CE6CF0">
        <w:rPr>
          <w:rFonts w:asciiTheme="majorBidi" w:hAnsiTheme="majorBidi" w:cstheme="majorBidi"/>
          <w:sz w:val="26"/>
          <w:szCs w:val="26"/>
          <w:rtl/>
        </w:rPr>
        <w:t>للتق</w:t>
      </w:r>
      <w:r w:rsidRPr="00CE6CF0">
        <w:rPr>
          <w:rFonts w:asciiTheme="majorBidi" w:hAnsiTheme="majorBidi" w:cstheme="majorBidi"/>
          <w:sz w:val="26"/>
          <w:szCs w:val="26"/>
          <w:rtl/>
        </w:rPr>
        <w:t>نيات</w:t>
      </w:r>
      <w:r w:rsidR="00AA068B" w:rsidRPr="00CE6CF0">
        <w:rPr>
          <w:rFonts w:asciiTheme="majorBidi" w:hAnsiTheme="majorBidi" w:cstheme="majorBidi"/>
          <w:sz w:val="26"/>
          <w:szCs w:val="26"/>
          <w:rtl/>
        </w:rPr>
        <w:t xml:space="preserve"> العاملات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في القطاع غير الرسمي (34,000 دولار أمريكي، بالإضافة إلى 46,000 دولار أمريكي من </w:t>
      </w:r>
      <w:r w:rsidR="00AA068B" w:rsidRPr="00CE6CF0">
        <w:rPr>
          <w:rFonts w:asciiTheme="majorBidi" w:hAnsiTheme="majorBidi" w:cstheme="majorBidi"/>
          <w:sz w:val="26"/>
          <w:szCs w:val="26"/>
          <w:rtl/>
        </w:rPr>
        <w:t xml:space="preserve">الشرائح </w:t>
      </w:r>
      <w:r w:rsidRPr="00CE6CF0">
        <w:rPr>
          <w:rFonts w:asciiTheme="majorBidi" w:hAnsiTheme="majorBidi" w:cstheme="majorBidi"/>
          <w:sz w:val="26"/>
          <w:szCs w:val="26"/>
          <w:rtl/>
        </w:rPr>
        <w:t>السابقة)؛</w:t>
      </w:r>
    </w:p>
    <w:p w14:paraId="348808C4" w14:textId="77777777" w:rsidR="008A2B1F" w:rsidRPr="00CE6CF0" w:rsidRDefault="00144437" w:rsidP="002B4401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مكون المستخدم</w:t>
      </w:r>
      <w:r w:rsidR="002B4401" w:rsidRPr="00CE6CF0">
        <w:rPr>
          <w:rFonts w:asciiTheme="majorBidi" w:hAnsiTheme="majorBidi" w:cstheme="majorBidi"/>
          <w:i/>
          <w:iCs/>
          <w:sz w:val="26"/>
          <w:szCs w:val="26"/>
          <w:rtl/>
        </w:rPr>
        <w:t>ين</w:t>
      </w: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النهائي</w:t>
      </w:r>
      <w:r w:rsidR="002B4401" w:rsidRPr="00CE6CF0">
        <w:rPr>
          <w:rFonts w:asciiTheme="majorBidi" w:hAnsiTheme="majorBidi" w:cstheme="majorBidi"/>
          <w:i/>
          <w:iCs/>
          <w:sz w:val="26"/>
          <w:szCs w:val="26"/>
          <w:rtl/>
        </w:rPr>
        <w:t>ين</w:t>
      </w: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: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شراء 95 أسطوانة من</w:t>
      </w:r>
      <w:r w:rsidR="002B4401" w:rsidRPr="00CE6CF0">
        <w:rPr>
          <w:rFonts w:asciiTheme="majorBidi" w:hAnsiTheme="majorBidi" w:cstheme="majorBidi"/>
          <w:sz w:val="26"/>
          <w:szCs w:val="26"/>
          <w:rtl/>
        </w:rPr>
        <w:t xml:space="preserve"> أسطوانات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غاز التبريد </w:t>
      </w:r>
      <w:r w:rsidRPr="00CE6CF0">
        <w:rPr>
          <w:rFonts w:asciiTheme="majorBidi" w:hAnsiTheme="majorBidi" w:cstheme="majorBidi"/>
          <w:sz w:val="26"/>
          <w:szCs w:val="26"/>
        </w:rPr>
        <w:t>R-290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4547B" w:rsidRPr="00CE6CF0">
        <w:rPr>
          <w:rFonts w:asciiTheme="majorBidi" w:hAnsiTheme="majorBidi" w:cstheme="majorBidi"/>
          <w:sz w:val="26"/>
          <w:szCs w:val="26"/>
          <w:rtl/>
        </w:rPr>
        <w:t>لتقديم 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لدعم </w:t>
      </w:r>
      <w:r w:rsidR="0094547B" w:rsidRPr="00CE6CF0">
        <w:rPr>
          <w:rFonts w:asciiTheme="majorBidi" w:hAnsiTheme="majorBidi" w:cstheme="majorBidi"/>
          <w:sz w:val="26"/>
          <w:szCs w:val="26"/>
          <w:rtl/>
        </w:rPr>
        <w:t>الخدمي اللازم لاستخدام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4547B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</w:rPr>
        <w:t>لمعدات</w:t>
      </w:r>
      <w:r w:rsidR="0094547B" w:rsidRPr="00CE6CF0">
        <w:rPr>
          <w:rFonts w:asciiTheme="majorBidi" w:hAnsiTheme="majorBidi" w:cstheme="majorBidi"/>
          <w:sz w:val="26"/>
          <w:szCs w:val="26"/>
          <w:rtl/>
        </w:rPr>
        <w:t xml:space="preserve"> المشتراة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</w:t>
      </w:r>
      <w:r w:rsidR="0094547B" w:rsidRPr="00CE6CF0">
        <w:rPr>
          <w:rFonts w:asciiTheme="majorBidi" w:hAnsiTheme="majorBidi" w:cstheme="majorBidi"/>
          <w:sz w:val="26"/>
          <w:szCs w:val="26"/>
          <w:rtl/>
        </w:rPr>
        <w:t>قائم</w:t>
      </w:r>
      <w:r w:rsidRPr="00CE6CF0">
        <w:rPr>
          <w:rFonts w:asciiTheme="majorBidi" w:hAnsiTheme="majorBidi" w:cstheme="majorBidi"/>
          <w:sz w:val="26"/>
          <w:szCs w:val="26"/>
          <w:rtl/>
        </w:rPr>
        <w:t>ة على</w:t>
      </w:r>
      <w:r w:rsidR="0094547B" w:rsidRPr="00CE6CF0">
        <w:rPr>
          <w:rFonts w:asciiTheme="majorBidi" w:hAnsiTheme="majorBidi" w:cstheme="majorBidi"/>
          <w:sz w:val="26"/>
          <w:szCs w:val="26"/>
          <w:rtl/>
        </w:rPr>
        <w:t xml:space="preserve"> المواد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الهيدروكربون</w:t>
      </w:r>
      <w:r w:rsidR="0094547B" w:rsidRPr="00CE6CF0">
        <w:rPr>
          <w:rFonts w:asciiTheme="majorBidi" w:hAnsiTheme="majorBidi" w:cstheme="majorBidi"/>
          <w:sz w:val="26"/>
          <w:szCs w:val="26"/>
          <w:rtl/>
        </w:rPr>
        <w:t>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(20,000 دولار أمريكي، بالإضافة إلى 10,000 دولار أمريكي من </w:t>
      </w:r>
      <w:r w:rsidR="0054599A" w:rsidRPr="00CE6CF0">
        <w:rPr>
          <w:rFonts w:asciiTheme="majorBidi" w:hAnsiTheme="majorBidi" w:cstheme="majorBidi"/>
          <w:sz w:val="26"/>
          <w:szCs w:val="26"/>
          <w:rtl/>
        </w:rPr>
        <w:t xml:space="preserve">الشرائح </w:t>
      </w:r>
      <w:r w:rsidRPr="00CE6CF0">
        <w:rPr>
          <w:rFonts w:asciiTheme="majorBidi" w:hAnsiTheme="majorBidi" w:cstheme="majorBidi"/>
          <w:sz w:val="26"/>
          <w:szCs w:val="26"/>
          <w:rtl/>
        </w:rPr>
        <w:t>السابقة)؛</w:t>
      </w:r>
    </w:p>
    <w:p w14:paraId="3E000FD4" w14:textId="018FC418" w:rsidR="00144437" w:rsidRPr="00CE6CF0" w:rsidRDefault="008A2B1F" w:rsidP="008A2B1F">
      <w:pPr>
        <w:pStyle w:val="Heading2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رصد المشروع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(15,000 دولار أمريكي، بالإضافة إلى 5,000 دولار أمريكي من الشريحة السابقة): تعيين موظفين واستشاريين جدد لر</w:t>
      </w:r>
      <w:r w:rsidR="006570DE" w:rsidRPr="00CE6CF0">
        <w:rPr>
          <w:rFonts w:asciiTheme="majorBidi" w:hAnsiTheme="majorBidi" w:cstheme="majorBidi"/>
          <w:sz w:val="26"/>
          <w:szCs w:val="26"/>
          <w:rtl/>
        </w:rPr>
        <w:t>صد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الأنشطة و</w:t>
      </w:r>
      <w:r w:rsidR="009749FE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إ</w:t>
      </w:r>
      <w:r w:rsidR="009749FE" w:rsidRPr="00CE6CF0">
        <w:rPr>
          <w:rFonts w:asciiTheme="majorBidi" w:hAnsiTheme="majorBidi" w:cstheme="majorBidi"/>
          <w:sz w:val="26"/>
          <w:szCs w:val="26"/>
          <w:rtl/>
        </w:rPr>
        <w:t>بلاغ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عنها.</w:t>
      </w:r>
      <w:r w:rsidR="00144437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</w:p>
    <w:bookmarkEnd w:id="5"/>
    <w:bookmarkEnd w:id="6"/>
    <w:p w14:paraId="1A7E0B19" w14:textId="101D4B7F" w:rsidR="00D83020" w:rsidRPr="00CE6CF0" w:rsidRDefault="00D83020" w:rsidP="00D83020">
      <w:pPr>
        <w:keepNext/>
        <w:keepLines/>
        <w:bidi/>
        <w:spacing w:before="360" w:after="240"/>
        <w:jc w:val="center"/>
        <w:rPr>
          <w:rFonts w:asciiTheme="majorBidi" w:hAnsiTheme="majorBidi" w:cstheme="majorBidi"/>
          <w:b/>
          <w:rtl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تعليقات الأمانة وتوصيتها</w:t>
      </w:r>
    </w:p>
    <w:p w14:paraId="457059B3" w14:textId="022E053E" w:rsidR="00BA69A6" w:rsidRPr="00CE6CF0" w:rsidRDefault="00BA69A6" w:rsidP="00BA69A6">
      <w:pPr>
        <w:keepNext/>
        <w:keepLines/>
        <w:bidi/>
        <w:rPr>
          <w:rFonts w:asciiTheme="majorBidi" w:hAnsiTheme="majorBidi" w:cstheme="majorBidi"/>
          <w:b/>
          <w:bCs/>
          <w:rtl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>التعليقات</w:t>
      </w:r>
    </w:p>
    <w:p w14:paraId="3B558C20" w14:textId="3A9D9FE1" w:rsidR="00BA69A6" w:rsidRPr="00CE6CF0" w:rsidRDefault="00BA69A6" w:rsidP="00BA69A6">
      <w:pPr>
        <w:keepNext/>
        <w:keepLines/>
        <w:bidi/>
        <w:spacing w:before="240" w:after="240"/>
        <w:rPr>
          <w:rFonts w:asciiTheme="majorBidi" w:hAnsiTheme="majorBidi" w:cstheme="majorBidi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التقرير المرحلي عن تنفيذ الشريحة الثانية من المرحلة الثانية من خطة إدارة إزالة المواد الهيدروكلوروفلوروكربونية</w:t>
      </w:r>
    </w:p>
    <w:p w14:paraId="20D2F6FE" w14:textId="585A4471" w:rsidR="004713A3" w:rsidRPr="00CE6CF0" w:rsidRDefault="004713A3" w:rsidP="004713A3">
      <w:pPr>
        <w:keepNext/>
        <w:keepLines/>
        <w:bidi/>
        <w:spacing w:before="240" w:after="240"/>
        <w:rPr>
          <w:rFonts w:asciiTheme="majorBidi" w:hAnsiTheme="majorBidi" w:cstheme="majorBidi"/>
          <w:i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الإطار القانوني</w:t>
      </w:r>
    </w:p>
    <w:p w14:paraId="4A5C29FE" w14:textId="0110B846" w:rsidR="004713A3" w:rsidRPr="00CE6CF0" w:rsidRDefault="004713A3" w:rsidP="004713A3">
      <w:pPr>
        <w:pStyle w:val="Heading1"/>
        <w:bidi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أصدرت حكومة الكاميرون بالفعل حصص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الواردات من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E0568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لعام 2025</w:t>
      </w:r>
      <w:r w:rsidR="00EE0568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E0568" w:rsidRPr="00CE6CF0">
        <w:rPr>
          <w:rFonts w:asciiTheme="majorBidi" w:hAnsiTheme="majorBidi" w:cstheme="majorBidi"/>
          <w:sz w:val="26"/>
          <w:szCs w:val="26"/>
          <w:rtl/>
          <w:lang w:bidi="ar-LB"/>
        </w:rPr>
        <w:t>بمقدار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22.20 طنا من قدرات استنفاد الأوزون، وهو أقل من أهداف الرقابة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 xml:space="preserve"> الواردة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47D3C" w:rsidRPr="00CE6CF0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بروتوكول مونتريال ويتوافق مع الحد الأقصى المسموح به للاستهلاك </w:t>
      </w:r>
      <w:r w:rsidR="00647D3C" w:rsidRPr="00CE6CF0">
        <w:rPr>
          <w:rFonts w:asciiTheme="majorBidi" w:hAnsiTheme="majorBidi" w:cstheme="majorBidi"/>
          <w:sz w:val="26"/>
          <w:szCs w:val="26"/>
          <w:rtl/>
        </w:rPr>
        <w:t>لهذا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العام.</w:t>
      </w:r>
    </w:p>
    <w:p w14:paraId="4E1ADE04" w14:textId="759FDA0D" w:rsidR="00830CEB" w:rsidRPr="00CE6CF0" w:rsidRDefault="003F64B5" w:rsidP="00830CEB">
      <w:pPr>
        <w:pStyle w:val="Heading1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 xml:space="preserve">أكدت اليونيدو أن العملية الإدارية </w:t>
      </w:r>
      <w:r w:rsidRPr="00CE6CF0">
        <w:rPr>
          <w:rFonts w:asciiTheme="majorBidi" w:hAnsiTheme="majorBidi" w:cstheme="majorBidi"/>
          <w:sz w:val="26"/>
          <w:szCs w:val="26"/>
          <w:rtl/>
        </w:rPr>
        <w:t>لوضع الصيغة النهائية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>ل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 xml:space="preserve">معايير السلامة الخاصة </w:t>
      </w:r>
      <w:r w:rsidRPr="00CE6CF0">
        <w:rPr>
          <w:rFonts w:asciiTheme="majorBidi" w:hAnsiTheme="majorBidi" w:cstheme="majorBidi"/>
          <w:sz w:val="26"/>
          <w:szCs w:val="26"/>
          <w:rtl/>
        </w:rPr>
        <w:t>بغازات التبريد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 xml:space="preserve"> القابلة للاشتعال </w:t>
      </w:r>
      <w:r w:rsidRPr="00CE6CF0">
        <w:rPr>
          <w:rFonts w:asciiTheme="majorBidi" w:hAnsiTheme="majorBidi" w:cstheme="majorBidi"/>
          <w:sz w:val="26"/>
          <w:szCs w:val="26"/>
          <w:rtl/>
        </w:rPr>
        <w:t>وإصدار</w:t>
      </w:r>
      <w:r w:rsidR="00695A06" w:rsidRPr="00CE6CF0">
        <w:rPr>
          <w:rFonts w:asciiTheme="majorBidi" w:hAnsiTheme="majorBidi" w:cstheme="majorBidi"/>
          <w:sz w:val="26"/>
          <w:szCs w:val="26"/>
          <w:rtl/>
        </w:rPr>
        <w:t xml:space="preserve"> هذه المعايير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95A06" w:rsidRPr="00CE6CF0">
        <w:rPr>
          <w:rFonts w:asciiTheme="majorBidi" w:hAnsiTheme="majorBidi" w:cstheme="majorBidi"/>
          <w:sz w:val="26"/>
          <w:szCs w:val="26"/>
          <w:rtl/>
        </w:rPr>
        <w:t>في طور التفيذ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>، و</w:t>
      </w:r>
      <w:r w:rsidR="00695A06" w:rsidRPr="00CE6CF0">
        <w:rPr>
          <w:rFonts w:asciiTheme="majorBidi" w:hAnsiTheme="majorBidi" w:cstheme="majorBidi"/>
          <w:sz w:val="26"/>
          <w:szCs w:val="26"/>
          <w:rtl/>
        </w:rPr>
        <w:t>أ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>ن</w:t>
      </w:r>
      <w:r w:rsidR="00695A06" w:rsidRPr="00CE6CF0">
        <w:rPr>
          <w:rFonts w:asciiTheme="majorBidi" w:hAnsiTheme="majorBidi" w:cstheme="majorBidi"/>
          <w:sz w:val="26"/>
          <w:szCs w:val="26"/>
          <w:rtl/>
        </w:rPr>
        <w:t>ه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95A06" w:rsidRPr="00CE6CF0">
        <w:rPr>
          <w:rFonts w:asciiTheme="majorBidi" w:hAnsiTheme="majorBidi" w:cstheme="majorBidi"/>
          <w:sz w:val="26"/>
          <w:szCs w:val="26"/>
          <w:rtl/>
        </w:rPr>
        <w:t>يُ</w:t>
      </w:r>
      <w:r w:rsidR="00830CEB" w:rsidRPr="00CE6CF0">
        <w:rPr>
          <w:rFonts w:asciiTheme="majorBidi" w:hAnsiTheme="majorBidi" w:cstheme="majorBidi"/>
          <w:sz w:val="26"/>
          <w:szCs w:val="26"/>
          <w:rtl/>
        </w:rPr>
        <w:t>توقع صدور الأمر الوزاري الذي يُنشئ الإطار القانوني لهذه المعايير بحلول ديسمبر/كانون الأول 2025.</w:t>
      </w:r>
    </w:p>
    <w:p w14:paraId="5FFF6851" w14:textId="67EF9B0B" w:rsidR="00365DC1" w:rsidRPr="00CE6CF0" w:rsidRDefault="00365DC1" w:rsidP="00365DC1">
      <w:pPr>
        <w:bidi/>
        <w:rPr>
          <w:rFonts w:asciiTheme="majorBidi" w:hAnsiTheme="majorBidi" w:cstheme="majorBidi"/>
          <w:i/>
          <w:iCs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التأخيرات في التنفيذ</w:t>
      </w:r>
    </w:p>
    <w:p w14:paraId="7372AAAA" w14:textId="77777777" w:rsidR="00A7134A" w:rsidRPr="00CE6CF0" w:rsidRDefault="00A7134A" w:rsidP="00A7134A">
      <w:pPr>
        <w:rPr>
          <w:rFonts w:asciiTheme="majorBidi" w:hAnsiTheme="majorBidi" w:cstheme="majorBidi"/>
        </w:rPr>
      </w:pPr>
    </w:p>
    <w:p w14:paraId="60EBAD71" w14:textId="66311A3F" w:rsidR="00365DC1" w:rsidRPr="00CE6CF0" w:rsidRDefault="00365DC1" w:rsidP="00365DC1">
      <w:pPr>
        <w:pStyle w:val="Heading1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عند توضيح التأخيرات في تنفيذ الأنشطة، ذكرت اليونيدو أن الاضطرابات السياسية التي شهدتها البلاد بين عامي</w:t>
      </w:r>
      <w:r w:rsidR="00AE3489" w:rsidRPr="00CE6CF0">
        <w:rPr>
          <w:rFonts w:asciiTheme="majorBidi" w:hAnsiTheme="majorBidi" w:cstheme="majorBidi"/>
          <w:sz w:val="26"/>
          <w:szCs w:val="26"/>
          <w:rtl/>
        </w:rPr>
        <w:t xml:space="preserve"> 2022 و2024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تسببت في تعط</w:t>
      </w:r>
      <w:r w:rsidR="009C35C0" w:rsidRPr="00CE6CF0">
        <w:rPr>
          <w:rFonts w:asciiTheme="majorBidi" w:hAnsiTheme="majorBidi" w:cstheme="majorBidi"/>
          <w:sz w:val="26"/>
          <w:szCs w:val="26"/>
          <w:rtl/>
        </w:rPr>
        <w:t>ي</w:t>
      </w:r>
      <w:r w:rsidRPr="00CE6CF0">
        <w:rPr>
          <w:rFonts w:asciiTheme="majorBidi" w:hAnsiTheme="majorBidi" w:cstheme="majorBidi"/>
          <w:sz w:val="26"/>
          <w:szCs w:val="26"/>
          <w:rtl/>
        </w:rPr>
        <w:t>ل أنشطة التدريب</w:t>
      </w:r>
      <w:r w:rsidR="009C35C0" w:rsidRPr="00CE6CF0">
        <w:rPr>
          <w:rFonts w:asciiTheme="majorBidi" w:hAnsiTheme="majorBidi" w:cstheme="majorBidi"/>
          <w:sz w:val="26"/>
          <w:szCs w:val="26"/>
          <w:rtl/>
        </w:rPr>
        <w:t xml:space="preserve"> المقد</w:t>
      </w:r>
      <w:r w:rsidR="00A464A8" w:rsidRPr="00CE6CF0">
        <w:rPr>
          <w:rFonts w:asciiTheme="majorBidi" w:hAnsiTheme="majorBidi" w:cstheme="majorBidi"/>
          <w:sz w:val="26"/>
          <w:szCs w:val="26"/>
          <w:rtl/>
        </w:rPr>
        <w:t>َّ</w:t>
      </w:r>
      <w:r w:rsidR="009C35C0" w:rsidRPr="00CE6CF0">
        <w:rPr>
          <w:rFonts w:asciiTheme="majorBidi" w:hAnsiTheme="majorBidi" w:cstheme="majorBidi"/>
          <w:sz w:val="26"/>
          <w:szCs w:val="26"/>
          <w:rtl/>
        </w:rPr>
        <w:t>مة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ل</w:t>
      </w:r>
      <w:r w:rsidR="009C35C0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Pr="00CE6CF0">
        <w:rPr>
          <w:rFonts w:asciiTheme="majorBidi" w:hAnsiTheme="majorBidi" w:cstheme="majorBidi"/>
          <w:sz w:val="26"/>
          <w:szCs w:val="26"/>
          <w:rtl/>
        </w:rPr>
        <w:t>نيي خدمات</w:t>
      </w:r>
      <w:r w:rsidR="009C35C0" w:rsidRPr="00CE6CF0">
        <w:rPr>
          <w:rFonts w:asciiTheme="majorBidi" w:hAnsiTheme="majorBidi" w:cstheme="majorBidi"/>
          <w:sz w:val="26"/>
          <w:szCs w:val="26"/>
          <w:rtl/>
        </w:rPr>
        <w:t xml:space="preserve"> التبريد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C35C0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تكييف الهواء وموظفي الجمارك والإنفاذ. ومع تحسن الوضع الآن، </w:t>
      </w:r>
      <w:r w:rsidR="009C35C0" w:rsidRPr="00CE6CF0">
        <w:rPr>
          <w:rFonts w:asciiTheme="majorBidi" w:hAnsiTheme="majorBidi" w:cstheme="majorBidi"/>
          <w:sz w:val="26"/>
          <w:szCs w:val="26"/>
          <w:rtl/>
        </w:rPr>
        <w:t>يُ</w:t>
      </w:r>
      <w:r w:rsidRPr="00CE6CF0">
        <w:rPr>
          <w:rFonts w:asciiTheme="majorBidi" w:hAnsiTheme="majorBidi" w:cstheme="majorBidi"/>
          <w:sz w:val="26"/>
          <w:szCs w:val="26"/>
          <w:rtl/>
        </w:rPr>
        <w:t>توقع تنفيذ هذه الأنشطة التدريبية على وجه السرعة.</w:t>
      </w:r>
    </w:p>
    <w:p w14:paraId="7D92769A" w14:textId="32BB3313" w:rsidR="00A464A8" w:rsidRPr="00CE6CF0" w:rsidRDefault="00A464A8" w:rsidP="00A464A8">
      <w:pPr>
        <w:keepNext/>
        <w:bidi/>
        <w:spacing w:after="240"/>
        <w:rPr>
          <w:rFonts w:asciiTheme="majorBidi" w:hAnsiTheme="majorBidi" w:cstheme="majorBidi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خطة تنفيذ الشريحة الثالثة والأخيرة من المرحلة الثانية من خطة إدارة إزالة المواد الهيدروكلوروفلوروكربونية</w:t>
      </w:r>
    </w:p>
    <w:p w14:paraId="268FA413" w14:textId="6F962DC0" w:rsidR="00A464A8" w:rsidRPr="00CE6CF0" w:rsidRDefault="00A464A8" w:rsidP="00A464A8">
      <w:pPr>
        <w:keepNext/>
        <w:widowControl w:val="0"/>
        <w:bidi/>
        <w:spacing w:after="240"/>
        <w:rPr>
          <w:rFonts w:asciiTheme="majorBidi" w:hAnsiTheme="majorBidi" w:cstheme="majorBidi"/>
          <w:i/>
          <w:iCs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rtl/>
        </w:rPr>
        <w:t>قطاع خدمات التبريد</w:t>
      </w:r>
    </w:p>
    <w:p w14:paraId="43C2617B" w14:textId="3543B574" w:rsidR="002A60CD" w:rsidRPr="00CE6CF0" w:rsidRDefault="002A60CD" w:rsidP="002A60CD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فيما يتعلق بمتطلبات ال</w:t>
      </w:r>
      <w:r w:rsidR="001F5C65" w:rsidRPr="00CE6CF0">
        <w:rPr>
          <w:rFonts w:asciiTheme="majorBidi" w:hAnsiTheme="majorBidi" w:cstheme="majorBidi"/>
          <w:sz w:val="26"/>
          <w:szCs w:val="26"/>
          <w:rtl/>
        </w:rPr>
        <w:t>م</w:t>
      </w:r>
      <w:r w:rsidRPr="00CE6CF0">
        <w:rPr>
          <w:rFonts w:asciiTheme="majorBidi" w:hAnsiTheme="majorBidi" w:cstheme="majorBidi"/>
          <w:sz w:val="26"/>
          <w:szCs w:val="26"/>
          <w:rtl/>
        </w:rPr>
        <w:t>قررين</w:t>
      </w:r>
      <w:r w:rsidR="001F5C65" w:rsidRPr="00CE6CF0">
        <w:rPr>
          <w:rFonts w:asciiTheme="majorBidi" w:hAnsiTheme="majorBidi" w:cstheme="majorBidi"/>
          <w:sz w:val="26"/>
          <w:szCs w:val="26"/>
          <w:rtl/>
        </w:rPr>
        <w:t xml:space="preserve"> 72/17 و73/34 </w:t>
      </w:r>
      <w:r w:rsidRPr="00CE6CF0">
        <w:rPr>
          <w:rFonts w:asciiTheme="majorBidi" w:hAnsiTheme="majorBidi" w:cstheme="majorBidi"/>
          <w:sz w:val="26"/>
          <w:szCs w:val="26"/>
          <w:rtl/>
        </w:rPr>
        <w:t>لإعادة تهي</w:t>
      </w:r>
      <w:r w:rsidR="001453DF" w:rsidRPr="00CE6CF0">
        <w:rPr>
          <w:rFonts w:asciiTheme="majorBidi" w:hAnsiTheme="majorBidi" w:cstheme="majorBidi"/>
          <w:sz w:val="26"/>
          <w:szCs w:val="26"/>
          <w:rtl/>
        </w:rPr>
        <w:t xml:space="preserve">ئة </w:t>
      </w:r>
      <w:r w:rsidRPr="00CE6CF0">
        <w:rPr>
          <w:rFonts w:asciiTheme="majorBidi" w:hAnsiTheme="majorBidi" w:cstheme="majorBidi"/>
          <w:sz w:val="26"/>
          <w:szCs w:val="26"/>
          <w:rtl/>
        </w:rPr>
        <w:t>معدات</w:t>
      </w:r>
      <w:r w:rsidR="001453DF" w:rsidRPr="00CE6CF0">
        <w:rPr>
          <w:rFonts w:asciiTheme="majorBidi" w:hAnsiTheme="majorBidi" w:cstheme="majorBidi"/>
          <w:sz w:val="26"/>
          <w:szCs w:val="26"/>
          <w:rtl/>
        </w:rPr>
        <w:t xml:space="preserve"> التبريد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453DF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تكييف الهواء</w:t>
      </w:r>
      <w:r w:rsidR="001B058C" w:rsidRPr="00CE6CF0">
        <w:rPr>
          <w:rFonts w:asciiTheme="majorBidi" w:hAnsiTheme="majorBidi" w:cstheme="majorBidi"/>
          <w:sz w:val="26"/>
          <w:szCs w:val="26"/>
          <w:rtl/>
        </w:rPr>
        <w:t xml:space="preserve"> في نهاية المطاف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أشارت اليونيدو إلى أن إعادة </w:t>
      </w:r>
      <w:r w:rsidR="001B058C" w:rsidRPr="00CE6CF0">
        <w:rPr>
          <w:rFonts w:asciiTheme="majorBidi" w:hAnsiTheme="majorBidi" w:cstheme="majorBidi"/>
          <w:sz w:val="26"/>
          <w:szCs w:val="26"/>
          <w:rtl/>
        </w:rPr>
        <w:t xml:space="preserve">تهيئة </w:t>
      </w:r>
      <w:r w:rsidRPr="00CE6CF0">
        <w:rPr>
          <w:rFonts w:asciiTheme="majorBidi" w:hAnsiTheme="majorBidi" w:cstheme="majorBidi"/>
          <w:sz w:val="26"/>
          <w:szCs w:val="26"/>
          <w:rtl/>
        </w:rPr>
        <w:t>المعدات ال</w:t>
      </w:r>
      <w:r w:rsidR="001B058C" w:rsidRPr="00CE6CF0">
        <w:rPr>
          <w:rFonts w:asciiTheme="majorBidi" w:hAnsiTheme="majorBidi" w:cstheme="majorBidi"/>
          <w:sz w:val="26"/>
          <w:szCs w:val="26"/>
          <w:rtl/>
        </w:rPr>
        <w:t>قائمة على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B058C" w:rsidRPr="00CE6CF0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باستخدام </w:t>
      </w:r>
      <w:r w:rsidR="001B058C" w:rsidRPr="00CE6CF0">
        <w:rPr>
          <w:rFonts w:asciiTheme="majorBidi" w:hAnsiTheme="majorBidi" w:cstheme="majorBidi"/>
          <w:sz w:val="26"/>
          <w:szCs w:val="26"/>
          <w:rtl/>
        </w:rPr>
        <w:t>غازات التبريد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B058C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قابلة للاشتعال </w:t>
      </w:r>
      <w:r w:rsidR="00BF474D" w:rsidRPr="00CE6CF0">
        <w:rPr>
          <w:rFonts w:asciiTheme="majorBidi" w:hAnsiTheme="majorBidi" w:cstheme="majorBidi"/>
          <w:sz w:val="26"/>
          <w:szCs w:val="26"/>
          <w:rtl/>
        </w:rPr>
        <w:t>ليست ممارسة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شائعة في ال</w:t>
      </w:r>
      <w:r w:rsidR="00BF474D" w:rsidRPr="00CE6CF0">
        <w:rPr>
          <w:rFonts w:asciiTheme="majorBidi" w:hAnsiTheme="majorBidi" w:cstheme="majorBidi"/>
          <w:sz w:val="26"/>
          <w:szCs w:val="26"/>
          <w:rtl/>
        </w:rPr>
        <w:t>كاميرون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</w:p>
    <w:p w14:paraId="580633E2" w14:textId="29B758E8" w:rsidR="00B216D6" w:rsidRPr="00CE6CF0" w:rsidRDefault="00B216D6" w:rsidP="00B216D6">
      <w:pPr>
        <w:bidi/>
        <w:rPr>
          <w:rFonts w:asciiTheme="majorBidi" w:hAnsiTheme="majorBidi" w:cstheme="majorBidi"/>
          <w:i/>
          <w:iCs/>
          <w:u w:val="single"/>
          <w:rtl/>
        </w:rPr>
      </w:pPr>
      <w:r w:rsidRPr="00CE6CF0">
        <w:rPr>
          <w:rFonts w:asciiTheme="majorBidi" w:hAnsiTheme="majorBidi" w:cstheme="majorBidi"/>
          <w:i/>
          <w:iCs/>
          <w:sz w:val="26"/>
          <w:szCs w:val="26"/>
          <w:u w:val="single"/>
          <w:rtl/>
        </w:rPr>
        <w:t>برنامج حوافز المستخدمين النهائيين</w:t>
      </w:r>
    </w:p>
    <w:p w14:paraId="2CA89D9B" w14:textId="77777777" w:rsidR="002546FA" w:rsidRPr="00CE6CF0" w:rsidRDefault="002546FA" w:rsidP="002546FA">
      <w:pPr>
        <w:rPr>
          <w:rFonts w:asciiTheme="majorBidi" w:hAnsiTheme="majorBidi" w:cstheme="majorBidi"/>
        </w:rPr>
      </w:pPr>
    </w:p>
    <w:p w14:paraId="6A2752F8" w14:textId="03A5B05F" w:rsidR="00A002F6" w:rsidRPr="00CE6CF0" w:rsidRDefault="00A002F6" w:rsidP="00A002F6">
      <w:pPr>
        <w:pStyle w:val="Heading1"/>
        <w:bidi/>
        <w:rPr>
          <w:rFonts w:asciiTheme="majorBidi" w:hAnsiTheme="majorBidi" w:cstheme="majorBidi"/>
        </w:rPr>
      </w:pPr>
      <w:bookmarkStart w:id="7" w:name="_Hlk196468898"/>
      <w:r w:rsidRPr="00CE6CF0">
        <w:rPr>
          <w:rFonts w:asciiTheme="majorBidi" w:hAnsiTheme="majorBidi" w:cstheme="majorBidi"/>
          <w:sz w:val="26"/>
          <w:szCs w:val="26"/>
          <w:rtl/>
        </w:rPr>
        <w:t xml:space="preserve">أجرت الأمانة مناقشات </w:t>
      </w:r>
      <w:r w:rsidR="00C05744" w:rsidRPr="00CE6CF0">
        <w:rPr>
          <w:rFonts w:asciiTheme="majorBidi" w:hAnsiTheme="majorBidi" w:cstheme="majorBidi"/>
          <w:sz w:val="26"/>
          <w:szCs w:val="26"/>
          <w:rtl/>
        </w:rPr>
        <w:t xml:space="preserve">مفصلة </w:t>
      </w:r>
      <w:r w:rsidRPr="00CE6CF0">
        <w:rPr>
          <w:rFonts w:asciiTheme="majorBidi" w:hAnsiTheme="majorBidi" w:cstheme="majorBidi"/>
          <w:sz w:val="26"/>
          <w:szCs w:val="26"/>
          <w:rtl/>
        </w:rPr>
        <w:t>بشأن حالة برنامج حوافز المستخدمين النهائيين. وأوضحت اليونيدو أنه من</w:t>
      </w:r>
      <w:r w:rsidR="006F02C9" w:rsidRPr="00CE6CF0">
        <w:rPr>
          <w:rFonts w:asciiTheme="majorBidi" w:hAnsiTheme="majorBidi" w:cstheme="majorBidi"/>
          <w:sz w:val="26"/>
          <w:szCs w:val="26"/>
          <w:rtl/>
        </w:rPr>
        <w:t xml:space="preserve"> أصل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إجمالي </w:t>
      </w:r>
      <w:r w:rsidR="006F02C9" w:rsidRPr="00CE6CF0">
        <w:rPr>
          <w:rFonts w:asciiTheme="majorBidi" w:hAnsiTheme="majorBidi" w:cstheme="majorBidi"/>
          <w:sz w:val="26"/>
          <w:szCs w:val="26"/>
          <w:rtl/>
        </w:rPr>
        <w:t>ا</w:t>
      </w:r>
      <w:r w:rsidRPr="00CE6CF0">
        <w:rPr>
          <w:rFonts w:asciiTheme="majorBidi" w:hAnsiTheme="majorBidi" w:cstheme="majorBidi"/>
          <w:sz w:val="26"/>
          <w:szCs w:val="26"/>
          <w:rtl/>
        </w:rPr>
        <w:t>لتمويل المُعاد تخصيصه</w:t>
      </w:r>
      <w:r w:rsidR="006F02C9"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F02C9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البالغ 100,000 دولار أمريكي، </w:t>
      </w:r>
      <w:r w:rsidR="00A35C0E" w:rsidRPr="00CE6CF0">
        <w:rPr>
          <w:rFonts w:asciiTheme="majorBidi" w:hAnsiTheme="majorBidi" w:cstheme="majorBidi"/>
          <w:sz w:val="26"/>
          <w:szCs w:val="26"/>
          <w:rtl/>
        </w:rPr>
        <w:t>يتبقى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رصيد </w:t>
      </w:r>
      <w:r w:rsidR="00A35C0E" w:rsidRPr="00CE6CF0">
        <w:rPr>
          <w:rFonts w:asciiTheme="majorBidi" w:hAnsiTheme="majorBidi" w:cstheme="majorBidi"/>
          <w:sz w:val="26"/>
          <w:szCs w:val="26"/>
          <w:rtl/>
        </w:rPr>
        <w:t>قدره</w:t>
      </w:r>
      <w:r w:rsidR="006F02C9" w:rsidRPr="00CE6CF0">
        <w:rPr>
          <w:rFonts w:asciiTheme="majorBidi" w:hAnsiTheme="majorBidi" w:cstheme="majorBidi"/>
          <w:sz w:val="26"/>
          <w:szCs w:val="26"/>
          <w:rtl/>
        </w:rPr>
        <w:t xml:space="preserve"> نحو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10,000 دولار أمريكي. </w:t>
      </w:r>
      <w:r w:rsidR="00004029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سيُستخدم هذا المبلغ، إلى جانب الأموال المُخصصة في الشريحة الثالثة</w:t>
      </w:r>
      <w:r w:rsidR="00B253A3"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253A3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البالغة 20,000 دولار أمريكي، لشراء 95 أسطوانة (13.6 ك</w:t>
      </w:r>
      <w:r w:rsidR="00F34EA7" w:rsidRPr="00CE6CF0">
        <w:rPr>
          <w:rFonts w:asciiTheme="majorBidi" w:hAnsiTheme="majorBidi" w:cstheme="majorBidi"/>
          <w:sz w:val="26"/>
          <w:szCs w:val="26"/>
          <w:rtl/>
        </w:rPr>
        <w:t>غ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م لكل أسطوانة) من </w:t>
      </w:r>
      <w:r w:rsidR="00F34EA7" w:rsidRPr="00CE6CF0">
        <w:rPr>
          <w:rFonts w:asciiTheme="majorBidi" w:hAnsiTheme="majorBidi" w:cstheme="majorBidi"/>
          <w:sz w:val="26"/>
          <w:szCs w:val="26"/>
          <w:rtl/>
        </w:rPr>
        <w:t>أسطوانات غاز التبريد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</w:rPr>
        <w:t>R-290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وسيتم استرداد </w:t>
      </w:r>
      <w:r w:rsidR="002D055C" w:rsidRPr="00CE6CF0">
        <w:rPr>
          <w:rFonts w:asciiTheme="majorBidi" w:hAnsiTheme="majorBidi" w:cstheme="majorBidi"/>
          <w:color w:val="000000"/>
          <w:sz w:val="26"/>
          <w:szCs w:val="26"/>
          <w:rtl/>
          <w:lang w:bidi="ar-LB"/>
        </w:rPr>
        <w:t>الهيدروكلوروفلوروكربون-22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من المعدات الحالية التي يتم استبدالها وإعادة استخدامه في معدات أخرى، وستصبح 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lastRenderedPageBreak/>
        <w:t xml:space="preserve">المعدات القديمة غير صالحة للاستخدام وفقا للوائح الوطنية. 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من المتوقع </w:t>
      </w:r>
      <w:bookmarkStart w:id="8" w:name="_Hlk196825150"/>
      <w:r w:rsidR="00372717" w:rsidRPr="00CE6CF0">
        <w:rPr>
          <w:rFonts w:asciiTheme="majorBidi" w:hAnsiTheme="majorBidi" w:cstheme="majorBidi"/>
          <w:sz w:val="26"/>
          <w:szCs w:val="26"/>
          <w:rtl/>
        </w:rPr>
        <w:t>إ</w:t>
      </w:r>
      <w:r w:rsidR="00B64600" w:rsidRPr="00CE6CF0">
        <w:rPr>
          <w:rFonts w:asciiTheme="majorBidi" w:hAnsiTheme="majorBidi" w:cstheme="majorBidi"/>
          <w:sz w:val="26"/>
          <w:szCs w:val="26"/>
          <w:rtl/>
        </w:rPr>
        <w:t>نجاز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bookmarkEnd w:id="8"/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المشروع بحلول 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>ديسمبر/كانون الأول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2026. 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عند 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>إ</w:t>
      </w:r>
      <w:r w:rsidR="00B64600" w:rsidRPr="00CE6CF0">
        <w:rPr>
          <w:rFonts w:asciiTheme="majorBidi" w:hAnsiTheme="majorBidi" w:cstheme="majorBidi"/>
          <w:sz w:val="26"/>
          <w:szCs w:val="26"/>
          <w:rtl/>
        </w:rPr>
        <w:t>نجاز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 xml:space="preserve"> المشروع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>، س</w:t>
      </w:r>
      <w:r w:rsidR="00C05744" w:rsidRPr="00CE6CF0">
        <w:rPr>
          <w:rFonts w:asciiTheme="majorBidi" w:hAnsiTheme="majorBidi" w:cstheme="majorBidi"/>
          <w:sz w:val="26"/>
          <w:szCs w:val="26"/>
          <w:rtl/>
        </w:rPr>
        <w:t xml:space="preserve">وف 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>تقدم اليونيدو تقريرا نهائيا عن تنفيذه، بما في ذلك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 xml:space="preserve"> المكاسب المحققة من حيث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72717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إزالة المواد الهيدروكلوروفلوروكربونية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>كفاءة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 xml:space="preserve"> في استخدام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الطاقة، تمش</w:t>
      </w:r>
      <w:r w:rsidR="004B7FAB" w:rsidRPr="00CE6CF0">
        <w:rPr>
          <w:rFonts w:asciiTheme="majorBidi" w:hAnsiTheme="majorBidi" w:cstheme="majorBidi"/>
          <w:sz w:val="26"/>
          <w:szCs w:val="26"/>
          <w:rtl/>
        </w:rPr>
        <w:t>يا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 xml:space="preserve"> مع ال</w:t>
      </w:r>
      <w:r w:rsidR="00372717" w:rsidRPr="00CE6CF0">
        <w:rPr>
          <w:rFonts w:asciiTheme="majorBidi" w:hAnsiTheme="majorBidi" w:cstheme="majorBidi"/>
          <w:sz w:val="26"/>
          <w:szCs w:val="26"/>
          <w:rtl/>
        </w:rPr>
        <w:t>م</w:t>
      </w:r>
      <w:r w:rsidR="002D055C" w:rsidRPr="00CE6CF0">
        <w:rPr>
          <w:rFonts w:asciiTheme="majorBidi" w:hAnsiTheme="majorBidi" w:cstheme="majorBidi"/>
          <w:sz w:val="26"/>
          <w:szCs w:val="26"/>
          <w:rtl/>
        </w:rPr>
        <w:t>قرر 92/36(ز).</w:t>
      </w:r>
    </w:p>
    <w:bookmarkEnd w:id="7"/>
    <w:p w14:paraId="3CE7603E" w14:textId="1364038B" w:rsidR="004B7FAB" w:rsidRPr="00CE6CF0" w:rsidRDefault="004B7FAB" w:rsidP="004B7FAB">
      <w:pPr>
        <w:keepNext/>
        <w:bidi/>
        <w:spacing w:after="240"/>
        <w:rPr>
          <w:rFonts w:asciiTheme="majorBidi" w:hAnsiTheme="majorBidi" w:cstheme="majorBidi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تنفيذ السياسة الجنسانية</w:t>
      </w:r>
    </w:p>
    <w:p w14:paraId="446F49B2" w14:textId="3C241326" w:rsidR="006478E2" w:rsidRPr="00CE6CF0" w:rsidRDefault="006478E2" w:rsidP="006478E2">
      <w:pPr>
        <w:pStyle w:val="Heading1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تلتزم حكومة الكاميرون واليونيدو التزاما كاملا بتنفيذ السياسة التشغيلية للصندوق 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متعدد الأطراف بشأن تعميم مراعاة المنظور الجنساني. 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وس</w:t>
      </w:r>
      <w:r w:rsidR="00AC20F8" w:rsidRPr="00CE6CF0">
        <w:rPr>
          <w:rFonts w:asciiTheme="majorBidi" w:hAnsiTheme="majorBidi" w:cstheme="majorBidi"/>
          <w:sz w:val="26"/>
          <w:szCs w:val="26"/>
          <w:rtl/>
        </w:rPr>
        <w:t xml:space="preserve">يتم </w:t>
      </w:r>
      <w:r w:rsidRPr="00CE6CF0">
        <w:rPr>
          <w:rFonts w:asciiTheme="majorBidi" w:hAnsiTheme="majorBidi" w:cstheme="majorBidi"/>
          <w:sz w:val="26"/>
          <w:szCs w:val="26"/>
          <w:rtl/>
        </w:rPr>
        <w:t>جمع بيانات مصنفة حسب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 xml:space="preserve"> نوع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الجنس 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عن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أنشطة التدريب والاجتماعات/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حلقات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العمل التشاورية الأخرى أثناء تنفيذ المشروع. 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تتخذ الحكومة</w:t>
      </w:r>
      <w:r w:rsidR="00AC20F8" w:rsidRPr="00CE6CF0">
        <w:rPr>
          <w:rFonts w:asciiTheme="majorBidi" w:hAnsiTheme="majorBidi" w:cstheme="majorBidi"/>
          <w:sz w:val="26"/>
          <w:szCs w:val="26"/>
          <w:rtl/>
        </w:rPr>
        <w:t xml:space="preserve"> أيضا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تدابير لزيادة الوعي 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ب</w:t>
      </w:r>
      <w:r w:rsidR="00A668D9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السياسة الجنسانية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وتشجيع مشاركة المرأة في مختلف 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أنشطة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 xml:space="preserve"> المتصلة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668D9" w:rsidRPr="00CE6CF0">
        <w:rPr>
          <w:rFonts w:asciiTheme="majorBidi" w:hAnsiTheme="majorBidi" w:cstheme="majorBidi"/>
          <w:sz w:val="26"/>
          <w:szCs w:val="26"/>
          <w:rtl/>
        </w:rPr>
        <w:t>ب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خطة </w:t>
      </w:r>
      <w:bookmarkStart w:id="9" w:name="_Hlk196842074"/>
      <w:r w:rsidR="00A668D9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إدارة إزالة المواد الهيدروكلوروفلوروكربونية</w:t>
      </w:r>
      <w:bookmarkEnd w:id="9"/>
      <w:r w:rsidRPr="00CE6CF0">
        <w:rPr>
          <w:rFonts w:asciiTheme="majorBidi" w:hAnsiTheme="majorBidi" w:cstheme="majorBidi"/>
          <w:sz w:val="26"/>
          <w:szCs w:val="26"/>
          <w:rtl/>
        </w:rPr>
        <w:t>.</w:t>
      </w:r>
    </w:p>
    <w:p w14:paraId="560E2C56" w14:textId="20A79806" w:rsidR="00735C9A" w:rsidRPr="00CE6CF0" w:rsidRDefault="00735C9A" w:rsidP="00735C9A">
      <w:pPr>
        <w:pStyle w:val="NormalWeb"/>
        <w:keepNext/>
        <w:bidi/>
        <w:rPr>
          <w:rFonts w:asciiTheme="majorBidi" w:hAnsiTheme="majorBidi" w:cstheme="majorBidi"/>
          <w:sz w:val="22"/>
          <w:szCs w:val="22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استدامة إزالة المواد الهيدروكلوروفلوروكربونية وتقييم المخاطر</w:t>
      </w:r>
    </w:p>
    <w:p w14:paraId="58057FA1" w14:textId="41BABE3F" w:rsidR="00735C9A" w:rsidRPr="00CE6CF0" w:rsidRDefault="00735C9A" w:rsidP="00735C9A">
      <w:pPr>
        <w:pStyle w:val="Heading1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لضمان الاستدامة </w:t>
      </w:r>
      <w:r w:rsidR="001D302D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طويلة الأ</w:t>
      </w:r>
      <w:r w:rsidR="001D302D" w:rsidRPr="00CE6CF0">
        <w:rPr>
          <w:rFonts w:asciiTheme="majorBidi" w:hAnsiTheme="majorBidi" w:cstheme="majorBidi"/>
          <w:sz w:val="26"/>
          <w:szCs w:val="26"/>
          <w:rtl/>
        </w:rPr>
        <w:t>جل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لخطة </w:t>
      </w:r>
      <w:r w:rsidR="00787409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إدارة إزالة 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ستواصل حكومة الكاميرون تعزيز اللوائح المتعلقة بمراقبة ورصد </w:t>
      </w:r>
      <w:r w:rsidR="001D302D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. ومن خلال هذا المشروع والمرحلة الثالثة المستقبلية من </w:t>
      </w:r>
      <w:r w:rsidR="00864C21" w:rsidRPr="00CE6CF0">
        <w:rPr>
          <w:rFonts w:asciiTheme="majorBidi" w:hAnsiTheme="majorBidi" w:cstheme="majorBidi"/>
          <w:sz w:val="26"/>
          <w:szCs w:val="26"/>
          <w:rtl/>
        </w:rPr>
        <w:t>خطة</w:t>
      </w:r>
      <w:r w:rsidR="00787409" w:rsidRPr="00CE6CF0">
        <w:rPr>
          <w:rFonts w:asciiTheme="majorBidi" w:hAnsiTheme="majorBidi" w:cstheme="majorBidi"/>
          <w:sz w:val="26"/>
          <w:szCs w:val="26"/>
          <w:rtl/>
        </w:rPr>
        <w:t xml:space="preserve"> إدارة</w:t>
      </w:r>
      <w:r w:rsidR="00864C21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64C21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إزالة 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ستواصل </w:t>
      </w:r>
      <w:r w:rsidR="001D302D" w:rsidRPr="00CE6CF0">
        <w:rPr>
          <w:rFonts w:asciiTheme="majorBidi" w:hAnsiTheme="majorBidi" w:cstheme="majorBidi"/>
          <w:sz w:val="26"/>
          <w:szCs w:val="26"/>
          <w:rtl/>
        </w:rPr>
        <w:t xml:space="preserve">الكاميرون 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أيضا تدريب </w:t>
      </w:r>
      <w:r w:rsidR="001D302D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Pr="00CE6CF0">
        <w:rPr>
          <w:rFonts w:asciiTheme="majorBidi" w:hAnsiTheme="majorBidi" w:cstheme="majorBidi"/>
          <w:sz w:val="26"/>
          <w:szCs w:val="26"/>
          <w:rtl/>
        </w:rPr>
        <w:t>نيي ال</w:t>
      </w:r>
      <w:r w:rsidR="001D302D" w:rsidRPr="00CE6CF0">
        <w:rPr>
          <w:rFonts w:asciiTheme="majorBidi" w:hAnsiTheme="majorBidi" w:cstheme="majorBidi"/>
          <w:sz w:val="26"/>
          <w:szCs w:val="26"/>
          <w:rtl/>
        </w:rPr>
        <w:t>خدم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ة على الممارسات الجيدة، بما في ذلك 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>الخدمة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الآمنة للمعدات باستخدام البدائل. وسيؤدي برنامج حوافز المستخدم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>ين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النهائي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>ين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وأنشطة التوعية إلى اعتماد 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بدائل </w:t>
      </w:r>
      <w:r w:rsidR="00E4560B" w:rsidRPr="00CE6CF0">
        <w:rPr>
          <w:rFonts w:asciiTheme="majorBidi" w:hAnsiTheme="majorBidi" w:cstheme="majorBidi"/>
          <w:sz w:val="26"/>
          <w:szCs w:val="26"/>
          <w:rtl/>
          <w:lang w:bidi="ar-LB"/>
        </w:rPr>
        <w:t>ذات القدرة المنخفضة على إحداث الاحترار العالمي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بما في ذلك </w:t>
      </w:r>
      <w:r w:rsidR="00E4560B" w:rsidRPr="00CE6CF0">
        <w:rPr>
          <w:rFonts w:asciiTheme="majorBidi" w:hAnsiTheme="majorBidi" w:cstheme="majorBidi"/>
          <w:sz w:val="26"/>
          <w:szCs w:val="26"/>
          <w:rtl/>
          <w:lang w:bidi="ar-LB"/>
        </w:rPr>
        <w:t>غاز التبريد</w:t>
      </w:r>
      <w:r w:rsidR="00E4560B" w:rsidRPr="00CE6CF0">
        <w:rPr>
          <w:rFonts w:asciiTheme="majorBidi" w:hAnsiTheme="majorBidi" w:cstheme="majorBidi"/>
          <w:sz w:val="26"/>
          <w:szCs w:val="26"/>
        </w:rPr>
        <w:t xml:space="preserve"> 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</w:rPr>
        <w:t>R-290</w:t>
      </w:r>
      <w:r w:rsidRPr="00CE6CF0">
        <w:rPr>
          <w:rFonts w:asciiTheme="majorBidi" w:hAnsiTheme="majorBidi" w:cstheme="majorBidi"/>
          <w:sz w:val="26"/>
          <w:szCs w:val="26"/>
          <w:rtl/>
        </w:rPr>
        <w:t>، في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 xml:space="preserve"> مختلف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تطبيقات.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 xml:space="preserve"> وستُدمَج هذه الجهود مع أنشطة المرحلة الأولى من خطة 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>التنفيذ المتعلقة بالمواد الهيدروفلوروكربونية بموجب تعديل كيغالي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 xml:space="preserve"> التي تمت الموافقة عليها في الاجتماع الثاني والتسعين. وستدعم هذه المبادرات مجتمعة استدامة </w:t>
      </w:r>
      <w:r w:rsidR="007D191B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إزالة المواد الهيدروكلوروفلوروكربونية</w:t>
      </w:r>
      <w:r w:rsidR="00E4560B" w:rsidRPr="00CE6CF0">
        <w:rPr>
          <w:rFonts w:asciiTheme="majorBidi" w:hAnsiTheme="majorBidi" w:cstheme="majorBidi"/>
          <w:sz w:val="26"/>
          <w:szCs w:val="26"/>
          <w:rtl/>
        </w:rPr>
        <w:t>.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61779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ستُعالَج المخاطر المرتبطة باعتماد </w:t>
      </w:r>
      <w:r w:rsidR="004137E4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تقنيات </w:t>
      </w:r>
      <w:r w:rsidR="004137E4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بديلة </w:t>
      </w:r>
      <w:r w:rsidR="004137E4" w:rsidRPr="00CE6CF0">
        <w:rPr>
          <w:rFonts w:asciiTheme="majorBidi" w:hAnsiTheme="majorBidi" w:cstheme="majorBidi"/>
          <w:sz w:val="26"/>
          <w:szCs w:val="26"/>
          <w:rtl/>
          <w:lang w:bidi="ar-LB"/>
        </w:rPr>
        <w:t>ذات القدرة المنخفضة على إحداث الاحترار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 العالمي من خلال </w:t>
      </w:r>
      <w:r w:rsidR="004137E4" w:rsidRPr="00CE6CF0">
        <w:rPr>
          <w:rFonts w:asciiTheme="majorBidi" w:hAnsiTheme="majorBidi" w:cstheme="majorBidi"/>
          <w:sz w:val="26"/>
          <w:szCs w:val="26"/>
          <w:rtl/>
        </w:rPr>
        <w:t xml:space="preserve">إجراء 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>أنشطة تدريب مستمرة و</w:t>
      </w:r>
      <w:r w:rsidR="004137E4" w:rsidRPr="00CE6CF0">
        <w:rPr>
          <w:rFonts w:asciiTheme="majorBidi" w:hAnsiTheme="majorBidi" w:cstheme="majorBidi"/>
          <w:sz w:val="26"/>
          <w:szCs w:val="26"/>
          <w:rtl/>
        </w:rPr>
        <w:t xml:space="preserve">توفير 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دعم </w:t>
      </w:r>
      <w:r w:rsidR="004137E4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>ني إضافي من</w:t>
      </w:r>
      <w:r w:rsidR="004137E4" w:rsidRPr="00CE6CF0">
        <w:rPr>
          <w:rFonts w:asciiTheme="majorBidi" w:hAnsiTheme="majorBidi" w:cstheme="majorBidi"/>
          <w:sz w:val="26"/>
          <w:szCs w:val="26"/>
          <w:rtl/>
        </w:rPr>
        <w:t xml:space="preserve"> جانب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 موردي المعدات. وستتولى وحدة الأوزون الوطنية إدارة التأخيرات الناجمة عن عوامل إدارية و</w:t>
      </w:r>
      <w:r w:rsidR="004137E4" w:rsidRPr="00CE6CF0">
        <w:rPr>
          <w:rFonts w:asciiTheme="majorBidi" w:hAnsiTheme="majorBidi" w:cstheme="majorBidi"/>
          <w:sz w:val="26"/>
          <w:szCs w:val="26"/>
          <w:rtl/>
        </w:rPr>
        <w:t>عوامل أخرى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 بالتشاور مع اليونيدو، مع </w:t>
      </w:r>
      <w:r w:rsidR="00275CA5" w:rsidRPr="00CE6CF0">
        <w:rPr>
          <w:rFonts w:asciiTheme="majorBidi" w:hAnsiTheme="majorBidi" w:cstheme="majorBidi"/>
          <w:sz w:val="26"/>
          <w:szCs w:val="26"/>
          <w:rtl/>
        </w:rPr>
        <w:t xml:space="preserve">إجراء 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 xml:space="preserve">رصد دوري واتخاذ إجراءات تصحيحية </w:t>
      </w:r>
      <w:r w:rsidR="00275CA5" w:rsidRPr="00CE6CF0">
        <w:rPr>
          <w:rFonts w:asciiTheme="majorBidi" w:hAnsiTheme="majorBidi" w:cstheme="majorBidi"/>
          <w:sz w:val="26"/>
          <w:szCs w:val="26"/>
          <w:rtl/>
        </w:rPr>
        <w:t>مناسب</w:t>
      </w:r>
      <w:r w:rsidR="007D191B" w:rsidRPr="00CE6CF0">
        <w:rPr>
          <w:rFonts w:asciiTheme="majorBidi" w:hAnsiTheme="majorBidi" w:cstheme="majorBidi"/>
          <w:sz w:val="26"/>
          <w:szCs w:val="26"/>
          <w:rtl/>
        </w:rPr>
        <w:t>ة.</w:t>
      </w:r>
    </w:p>
    <w:p w14:paraId="0F6F5B0C" w14:textId="3E04822C" w:rsidR="006E7C13" w:rsidRPr="00CE6CF0" w:rsidRDefault="006E7C13" w:rsidP="006E7C13">
      <w:pPr>
        <w:keepNext/>
        <w:bidi/>
        <w:spacing w:before="240" w:after="240"/>
        <w:rPr>
          <w:rFonts w:asciiTheme="majorBidi" w:hAnsiTheme="majorBidi" w:cstheme="majorBidi"/>
          <w:u w:val="single"/>
          <w:rtl/>
        </w:rPr>
      </w:pPr>
      <w:r w:rsidRPr="00CE6CF0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الاستنتاج</w:t>
      </w:r>
    </w:p>
    <w:p w14:paraId="447F7541" w14:textId="5B625935" w:rsidR="006E7C13" w:rsidRPr="00CE6CF0" w:rsidRDefault="006E7C13" w:rsidP="006E7C13">
      <w:pPr>
        <w:pStyle w:val="Heading1"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 xml:space="preserve">يتسم </w:t>
      </w:r>
      <w:r w:rsidR="00341C0C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نظام</w:t>
      </w:r>
      <w:r w:rsidR="00341C0C" w:rsidRPr="00CE6CF0">
        <w:rPr>
          <w:rFonts w:asciiTheme="majorBidi" w:hAnsiTheme="majorBidi" w:cstheme="majorBidi"/>
          <w:sz w:val="26"/>
          <w:szCs w:val="26"/>
          <w:rtl/>
        </w:rPr>
        <w:t xml:space="preserve"> الذي تطبقه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الكاميرون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لإصدار ا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لتراخيص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حصص </w:t>
      </w:r>
      <w:r w:rsidR="00485C86" w:rsidRPr="00CE6CF0">
        <w:rPr>
          <w:rFonts w:asciiTheme="majorBidi" w:hAnsiTheme="majorBidi" w:cstheme="majorBidi"/>
          <w:sz w:val="26"/>
          <w:szCs w:val="26"/>
          <w:rtl/>
        </w:rPr>
        <w:t>الواردات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بأنه آلي بالكامل ويعمل بكفاءة. وقد بلغت حصة </w:t>
      </w:r>
      <w:r w:rsidR="0065206F" w:rsidRPr="00CE6CF0">
        <w:rPr>
          <w:rFonts w:asciiTheme="majorBidi" w:hAnsiTheme="majorBidi" w:cstheme="majorBidi"/>
          <w:sz w:val="26"/>
          <w:szCs w:val="26"/>
          <w:rtl/>
        </w:rPr>
        <w:t xml:space="preserve">الواردات من </w:t>
      </w:r>
      <w:r w:rsidR="0065206F"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المواد الهيدروكلوروفلوروكربونية</w:t>
      </w:r>
      <w:r w:rsidR="0065206F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>لعام 2025 الحد الأقصى المسموح به للاستهلاك الم</w:t>
      </w:r>
      <w:r w:rsidR="008A12F4" w:rsidRPr="00CE6CF0">
        <w:rPr>
          <w:rFonts w:asciiTheme="majorBidi" w:hAnsiTheme="majorBidi" w:cstheme="majorBidi"/>
          <w:sz w:val="26"/>
          <w:szCs w:val="26"/>
          <w:rtl/>
        </w:rPr>
        <w:t>نصوص عليه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في </w:t>
      </w:r>
      <w:r w:rsidR="000E6956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اتفاق</w:t>
      </w:r>
      <w:r w:rsidR="000E6956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41C0C" w:rsidRPr="00CE6CF0">
        <w:rPr>
          <w:rFonts w:asciiTheme="majorBidi" w:hAnsiTheme="majorBidi" w:cstheme="majorBidi"/>
          <w:sz w:val="26"/>
          <w:szCs w:val="26"/>
          <w:rtl/>
        </w:rPr>
        <w:t>الم</w:t>
      </w:r>
      <w:r w:rsidR="000E6956" w:rsidRPr="00CE6CF0">
        <w:rPr>
          <w:rFonts w:asciiTheme="majorBidi" w:hAnsiTheme="majorBidi" w:cstheme="majorBidi"/>
          <w:sz w:val="26"/>
          <w:szCs w:val="26"/>
          <w:rtl/>
        </w:rPr>
        <w:t>برم</w:t>
      </w:r>
      <w:r w:rsidR="00341C0C" w:rsidRPr="00CE6CF0">
        <w:rPr>
          <w:rFonts w:asciiTheme="majorBidi" w:hAnsiTheme="majorBidi" w:cstheme="majorBidi"/>
          <w:sz w:val="26"/>
          <w:szCs w:val="26"/>
          <w:rtl/>
        </w:rPr>
        <w:t xml:space="preserve"> بين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</w:t>
      </w:r>
      <w:r w:rsidR="000E6956" w:rsidRPr="00CE6CF0">
        <w:rPr>
          <w:rFonts w:asciiTheme="majorBidi" w:hAnsiTheme="majorBidi" w:cstheme="majorBidi"/>
          <w:sz w:val="26"/>
          <w:szCs w:val="26"/>
          <w:rtl/>
        </w:rPr>
        <w:t>كاميرون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41C0C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Pr="00CE6CF0">
        <w:rPr>
          <w:rFonts w:asciiTheme="majorBidi" w:hAnsiTheme="majorBidi" w:cstheme="majorBidi"/>
          <w:sz w:val="26"/>
          <w:szCs w:val="26"/>
          <w:rtl/>
        </w:rPr>
        <w:t>اللجنة التنفيذية. وست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>ستمر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الجهود المبذولة لتعزيز قدرات موظفي الجمارك و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>إنفاذ و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>تقن</w:t>
      </w:r>
      <w:r w:rsidRPr="00CE6CF0">
        <w:rPr>
          <w:rFonts w:asciiTheme="majorBidi" w:hAnsiTheme="majorBidi" w:cstheme="majorBidi"/>
          <w:sz w:val="26"/>
          <w:szCs w:val="26"/>
          <w:rtl/>
        </w:rPr>
        <w:t>يي ال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>خدم</w:t>
      </w:r>
      <w:r w:rsidRPr="00CE6CF0">
        <w:rPr>
          <w:rFonts w:asciiTheme="majorBidi" w:hAnsiTheme="majorBidi" w:cstheme="majorBidi"/>
          <w:sz w:val="26"/>
          <w:szCs w:val="26"/>
          <w:rtl/>
        </w:rPr>
        <w:t>ة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 xml:space="preserve"> في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دعم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D5B3D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إزالة 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>. وتشمل الإجراءات المخط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>َ</w:t>
      </w:r>
      <w:r w:rsidRPr="00CE6CF0">
        <w:rPr>
          <w:rFonts w:asciiTheme="majorBidi" w:hAnsiTheme="majorBidi" w:cstheme="majorBidi"/>
          <w:sz w:val="26"/>
          <w:szCs w:val="26"/>
          <w:rtl/>
        </w:rPr>
        <w:t>ط لها في إطار الشريحة الثالثة مواصلة تعزيز قدرات موظفي الجمارك و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>تق</w:t>
      </w:r>
      <w:r w:rsidRPr="00CE6CF0">
        <w:rPr>
          <w:rFonts w:asciiTheme="majorBidi" w:hAnsiTheme="majorBidi" w:cstheme="majorBidi"/>
          <w:sz w:val="26"/>
          <w:szCs w:val="26"/>
          <w:rtl/>
        </w:rPr>
        <w:t>نيي التبريد وتكييف</w:t>
      </w:r>
      <w:r w:rsidR="003D5B3D" w:rsidRPr="00CE6CF0">
        <w:rPr>
          <w:rFonts w:asciiTheme="majorBidi" w:hAnsiTheme="majorBidi" w:cstheme="majorBidi"/>
          <w:sz w:val="26"/>
          <w:szCs w:val="26"/>
          <w:rtl/>
        </w:rPr>
        <w:t xml:space="preserve"> الهواء</w:t>
      </w:r>
      <w:r w:rsidRPr="00CE6CF0">
        <w:rPr>
          <w:rFonts w:asciiTheme="majorBidi" w:hAnsiTheme="majorBidi" w:cstheme="majorBidi"/>
          <w:sz w:val="26"/>
          <w:szCs w:val="26"/>
          <w:rtl/>
        </w:rPr>
        <w:t>، و</w:t>
      </w:r>
      <w:r w:rsidR="00341C0C" w:rsidRPr="00CE6CF0">
        <w:rPr>
          <w:rFonts w:asciiTheme="majorBidi" w:hAnsiTheme="majorBidi" w:cstheme="majorBidi"/>
          <w:sz w:val="26"/>
          <w:szCs w:val="26"/>
          <w:rtl/>
        </w:rPr>
        <w:t xml:space="preserve">تنفيذ </w:t>
      </w:r>
      <w:r w:rsidRPr="00CE6CF0">
        <w:rPr>
          <w:rFonts w:asciiTheme="majorBidi" w:hAnsiTheme="majorBidi" w:cstheme="majorBidi"/>
          <w:sz w:val="26"/>
          <w:szCs w:val="26"/>
          <w:rtl/>
        </w:rPr>
        <w:t>برنامج حوافز للمستخدمين النهائيين لاستبدال معدات التبريد وتكييف</w:t>
      </w:r>
      <w:r w:rsidR="00081326" w:rsidRPr="00CE6CF0">
        <w:rPr>
          <w:rFonts w:asciiTheme="majorBidi" w:hAnsiTheme="majorBidi" w:cstheme="majorBidi"/>
          <w:sz w:val="26"/>
          <w:szCs w:val="26"/>
          <w:rtl/>
        </w:rPr>
        <w:t xml:space="preserve"> الهواء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التي تستخدم </w:t>
      </w:r>
      <w:r w:rsidR="00DD1511" w:rsidRPr="00CE6CF0">
        <w:rPr>
          <w:rFonts w:asciiTheme="majorBidi" w:hAnsiTheme="majorBidi" w:cstheme="majorBidi"/>
          <w:color w:val="000000"/>
          <w:sz w:val="26"/>
          <w:szCs w:val="26"/>
          <w:rtl/>
          <w:lang w:bidi="ar-LB"/>
        </w:rPr>
        <w:t>الهيدروكلوروفلوروكربون-22</w:t>
      </w:r>
      <w:r w:rsidR="00DD1511" w:rsidRPr="00CE6CF0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CE6CF0">
        <w:rPr>
          <w:rFonts w:asciiTheme="majorBidi" w:hAnsiTheme="majorBidi" w:cstheme="majorBidi"/>
          <w:sz w:val="26"/>
          <w:szCs w:val="26"/>
          <w:rtl/>
        </w:rPr>
        <w:t>ب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تكنولوجيا 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>ال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قائمة على </w:t>
      </w:r>
      <w:r w:rsidR="00481084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غاز التبريد </w:t>
      </w:r>
      <w:r w:rsidR="00481084" w:rsidRPr="00CE6CF0">
        <w:rPr>
          <w:rFonts w:asciiTheme="majorBidi" w:hAnsiTheme="majorBidi" w:cstheme="majorBidi"/>
          <w:sz w:val="26"/>
          <w:szCs w:val="26"/>
          <w:lang w:bidi="ar-LB"/>
        </w:rPr>
        <w:t>R-290</w:t>
      </w:r>
      <w:r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 xml:space="preserve"> وإ</w:t>
      </w:r>
      <w:r w:rsidR="00B64600" w:rsidRPr="00CE6CF0">
        <w:rPr>
          <w:rFonts w:asciiTheme="majorBidi" w:hAnsiTheme="majorBidi" w:cstheme="majorBidi"/>
          <w:sz w:val="26"/>
          <w:szCs w:val="26"/>
          <w:rtl/>
        </w:rPr>
        <w:t>نجاز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 xml:space="preserve"> الأنشطة المتبقية المتصلة بخطة </w:t>
      </w:r>
      <w:r w:rsidR="00481084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إدارة إزالة المواد الهيدروكلوروفلوروكربونية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 xml:space="preserve">. وسيتم تنسيق هذه الأنشطة مع أنشطة المرحلة الأولى </w:t>
      </w:r>
      <w:r w:rsidR="00787409" w:rsidRPr="00CE6CF0">
        <w:rPr>
          <w:rFonts w:asciiTheme="majorBidi" w:hAnsiTheme="majorBidi" w:cstheme="majorBidi"/>
          <w:sz w:val="26"/>
          <w:szCs w:val="26"/>
          <w:rtl/>
        </w:rPr>
        <w:t>من خطة التنفيذ المتعلقة بالمواد الهيدروفلوروكربونية بموجب تعديل كيغالي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787409" w:rsidRPr="00CE6CF0">
        <w:rPr>
          <w:rFonts w:asciiTheme="majorBidi" w:hAnsiTheme="majorBidi" w:cstheme="majorBidi"/>
          <w:sz w:val="26"/>
          <w:szCs w:val="26"/>
          <w:rtl/>
        </w:rPr>
        <w:t>و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 xml:space="preserve">من المتوقع تقديم المرحلة الثالثة من خطة </w:t>
      </w:r>
      <w:r w:rsidR="00787409" w:rsidRPr="00CE6CF0">
        <w:rPr>
          <w:rFonts w:asciiTheme="majorBidi" w:hAnsiTheme="majorBidi" w:cstheme="majorBidi"/>
          <w:sz w:val="26"/>
          <w:szCs w:val="26"/>
          <w:rtl/>
          <w:lang w:bidi="ar-LB"/>
        </w:rPr>
        <w:t xml:space="preserve">إدارة إزالة المواد الهيدروكلوروفلوروكربونية </w:t>
      </w:r>
      <w:r w:rsidR="00481084" w:rsidRPr="00CE6CF0">
        <w:rPr>
          <w:rFonts w:asciiTheme="majorBidi" w:hAnsiTheme="majorBidi" w:cstheme="majorBidi"/>
          <w:sz w:val="26"/>
          <w:szCs w:val="26"/>
          <w:rtl/>
        </w:rPr>
        <w:t>في الاجتماع السابع والتسعين.</w:t>
      </w:r>
    </w:p>
    <w:p w14:paraId="48A939AB" w14:textId="1F164345" w:rsidR="00B17D20" w:rsidRPr="00CE6CF0" w:rsidRDefault="00B17D20" w:rsidP="00B17D20">
      <w:pPr>
        <w:keepNext/>
        <w:bidi/>
        <w:spacing w:before="360" w:after="240"/>
        <w:rPr>
          <w:rFonts w:asciiTheme="majorBidi" w:hAnsiTheme="majorBidi" w:cstheme="majorBidi"/>
          <w:b/>
          <w:bCs/>
          <w:rtl/>
        </w:rPr>
      </w:pPr>
      <w:r w:rsidRPr="00CE6CF0">
        <w:rPr>
          <w:rFonts w:asciiTheme="majorBidi" w:hAnsiTheme="majorBidi" w:cstheme="majorBidi"/>
          <w:b/>
          <w:bCs/>
          <w:sz w:val="26"/>
          <w:szCs w:val="26"/>
          <w:rtl/>
        </w:rPr>
        <w:t>التوصية</w:t>
      </w:r>
    </w:p>
    <w:p w14:paraId="73EAF397" w14:textId="178FCC0A" w:rsidR="00B17D20" w:rsidRPr="00CE6CF0" w:rsidRDefault="00B17D20" w:rsidP="00B17D20">
      <w:pPr>
        <w:pStyle w:val="Heading1"/>
        <w:keepNext/>
        <w:bidi/>
        <w:rPr>
          <w:rFonts w:asciiTheme="majorBidi" w:hAnsiTheme="majorBidi" w:cstheme="majorBidi"/>
        </w:rPr>
      </w:pPr>
      <w:bookmarkStart w:id="10" w:name="_Hlk122622077"/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توصي أمانة الصندوق اللجنة التنفيذية بما يلي</w:t>
      </w:r>
      <w:r w:rsidRPr="00CE6CF0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6251BC86" w14:textId="3867A497" w:rsidR="00A85901" w:rsidRPr="00CE6CF0" w:rsidRDefault="00A85901" w:rsidP="00A85901">
      <w:pPr>
        <w:pStyle w:val="Heading2"/>
        <w:widowControl/>
        <w:bidi/>
        <w:rPr>
          <w:rFonts w:asciiTheme="majorBidi" w:hAnsiTheme="majorBidi" w:cstheme="majorBidi"/>
          <w:sz w:val="26"/>
          <w:szCs w:val="26"/>
          <w:rtl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أن تحيط علما ب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التقرير المرحلي عن تنفيذ الشريحة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الثانية من المرحلة الثانية من 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خطة إدارة إزالة 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للكاميرون؛</w:t>
      </w:r>
    </w:p>
    <w:p w14:paraId="119B4051" w14:textId="5CB593FB" w:rsidR="00A96413" w:rsidRPr="00CE6CF0" w:rsidRDefault="00A96413" w:rsidP="00A96413">
      <w:pPr>
        <w:pStyle w:val="Heading2"/>
        <w:widowControl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lastRenderedPageBreak/>
        <w:t>أن تحيط علما أيضا بأنه عند إ</w:t>
      </w:r>
      <w:r w:rsidR="00B64600" w:rsidRPr="00CE6CF0">
        <w:rPr>
          <w:rFonts w:asciiTheme="majorBidi" w:hAnsiTheme="majorBidi" w:cstheme="majorBidi"/>
          <w:sz w:val="26"/>
          <w:szCs w:val="26"/>
          <w:rtl/>
        </w:rPr>
        <w:t>نجاز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مشروع المستخدمين النهائيين المدرج في المرحلة الثانية من خطة 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إدارة إزالة 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ستقدم اليونيدو تقريرا نهائيا عن تنفيذ المشروع، بما في ذلك </w:t>
      </w:r>
      <w:r w:rsidR="00D31C4F" w:rsidRPr="00CE6CF0">
        <w:rPr>
          <w:rFonts w:asciiTheme="majorBidi" w:hAnsiTheme="majorBidi" w:cstheme="majorBidi"/>
          <w:sz w:val="26"/>
          <w:szCs w:val="26"/>
          <w:rtl/>
        </w:rPr>
        <w:t xml:space="preserve">المكاسب المحققة من حيث </w:t>
      </w:r>
      <w:r w:rsidR="00D31C4F"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إزالة المواد الهيدروكلوروفلوروكربونية</w:t>
      </w:r>
      <w:r w:rsidR="00D31C4F" w:rsidRPr="00CE6CF0">
        <w:rPr>
          <w:rFonts w:asciiTheme="majorBidi" w:hAnsiTheme="majorBidi" w:cstheme="majorBidi"/>
          <w:sz w:val="26"/>
          <w:szCs w:val="26"/>
          <w:rtl/>
        </w:rPr>
        <w:t xml:space="preserve"> والكفاءة في استخدام الطاقة</w:t>
      </w:r>
      <w:r w:rsidR="00A86E41" w:rsidRPr="00CE6CF0">
        <w:rPr>
          <w:rFonts w:asciiTheme="majorBidi" w:hAnsiTheme="majorBidi" w:cstheme="majorBidi"/>
          <w:sz w:val="26"/>
          <w:szCs w:val="26"/>
          <w:rtl/>
        </w:rPr>
        <w:t>،</w:t>
      </w:r>
      <w:r w:rsidR="00D31C4F" w:rsidRPr="00CE6CF0">
        <w:rPr>
          <w:rFonts w:asciiTheme="majorBidi" w:hAnsiTheme="majorBidi" w:cstheme="majorBidi"/>
          <w:sz w:val="26"/>
          <w:szCs w:val="26"/>
          <w:rtl/>
        </w:rPr>
        <w:t xml:space="preserve"> تمشيا مع المقرر 92/36(ز)</w:t>
      </w:r>
      <w:r w:rsidRPr="00CE6CF0">
        <w:rPr>
          <w:rFonts w:asciiTheme="majorBidi" w:hAnsiTheme="majorBidi" w:cstheme="majorBidi"/>
          <w:sz w:val="26"/>
          <w:szCs w:val="26"/>
          <w:rtl/>
        </w:rPr>
        <w:t>؛</w:t>
      </w:r>
    </w:p>
    <w:p w14:paraId="3D4113C1" w14:textId="3AD6D6E2" w:rsidR="00B64600" w:rsidRPr="00CE6CF0" w:rsidRDefault="00B64600" w:rsidP="00B64600">
      <w:pPr>
        <w:pStyle w:val="Heading2"/>
        <w:widowControl/>
        <w:bidi/>
        <w:rPr>
          <w:rFonts w:asciiTheme="majorBidi" w:hAnsiTheme="majorBidi" w:cstheme="majorBidi"/>
        </w:rPr>
      </w:pPr>
      <w:r w:rsidRPr="00CE6CF0">
        <w:rPr>
          <w:rFonts w:asciiTheme="majorBidi" w:hAnsiTheme="majorBidi" w:cstheme="majorBidi"/>
          <w:sz w:val="26"/>
          <w:szCs w:val="26"/>
          <w:rtl/>
        </w:rPr>
        <w:t>أن تطلب إلى حكومة الكاميرون واليونيدو تقديم تقرير</w:t>
      </w:r>
      <w:r w:rsidR="00DB512E" w:rsidRPr="00CE6CF0">
        <w:rPr>
          <w:rFonts w:asciiTheme="majorBidi" w:hAnsiTheme="majorBidi" w:cstheme="majorBidi"/>
          <w:sz w:val="26"/>
          <w:szCs w:val="26"/>
          <w:rtl/>
        </w:rPr>
        <w:t xml:space="preserve"> مرحلي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نهائي عن تنفيذ برنامج العمل المرتبط بالشريحة الأخيرة وتقرير إنجاز المشروع إلى الاجتماع الأول للجنة التنفيذية في عام</w:t>
      </w:r>
      <w:r w:rsidR="006207B4" w:rsidRPr="00CE6CF0">
        <w:rPr>
          <w:rFonts w:asciiTheme="majorBidi" w:hAnsiTheme="majorBidi" w:cstheme="majorBidi"/>
          <w:sz w:val="26"/>
          <w:szCs w:val="26"/>
          <w:rtl/>
        </w:rPr>
        <w:t xml:space="preserve"> 2027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</w:p>
    <w:p w14:paraId="3CEA4A05" w14:textId="043BD72F" w:rsidR="00EA598B" w:rsidRPr="00CE6CF0" w:rsidRDefault="00614761" w:rsidP="00C218A2">
      <w:pPr>
        <w:pStyle w:val="Heading1"/>
        <w:bidi/>
        <w:rPr>
          <w:rFonts w:asciiTheme="majorBidi" w:hAnsiTheme="majorBidi" w:cstheme="majorBidi"/>
          <w:sz w:val="26"/>
          <w:szCs w:val="26"/>
        </w:rPr>
      </w:pP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وتوصي أمانة الصندوق كذلك بالموافقة الشاملة على الشريحة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الثالثة والأخيرة من المرحلة الثانية من خطة </w:t>
      </w:r>
      <w:r w:rsidRPr="00CE6CF0">
        <w:rPr>
          <w:rFonts w:asciiTheme="majorBidi" w:hAnsiTheme="majorBidi" w:cstheme="majorBidi"/>
          <w:sz w:val="26"/>
          <w:szCs w:val="26"/>
          <w:rtl/>
          <w:lang w:bidi="ar-LB"/>
        </w:rPr>
        <w:t>إدارة إزالة المواد الهيدروكلوروفلوروكربونية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 للكاميرون، وخطة تنفيذ الشريحة المقابلة للفترة</w:t>
      </w:r>
      <w:r w:rsidR="00755531" w:rsidRPr="00CE6CF0">
        <w:rPr>
          <w:rFonts w:asciiTheme="majorBidi" w:hAnsiTheme="majorBidi" w:cstheme="majorBidi"/>
          <w:sz w:val="26"/>
          <w:szCs w:val="26"/>
          <w:rtl/>
        </w:rPr>
        <w:t xml:space="preserve"> 2025-2026</w:t>
      </w:r>
      <w:r w:rsidRPr="00CE6CF0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55531" w:rsidRPr="00CE6CF0">
        <w:rPr>
          <w:rFonts w:asciiTheme="majorBidi" w:hAnsiTheme="majorBidi" w:cstheme="majorBidi"/>
          <w:sz w:val="26"/>
          <w:szCs w:val="26"/>
          <w:rtl/>
          <w:lang w:bidi="ar-LB"/>
        </w:rPr>
        <w:t>بمستوى التمويل المبيَّن في الجدول أدناه</w:t>
      </w:r>
      <w:r w:rsidRPr="00CE6CF0">
        <w:rPr>
          <w:rFonts w:asciiTheme="majorBidi" w:hAnsiTheme="majorBidi" w:cstheme="majorBidi"/>
          <w:sz w:val="26"/>
          <w:szCs w:val="26"/>
          <w:rtl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C218A2" w:rsidRPr="00CE6CF0" w14:paraId="5C1E59A8" w14:textId="77777777" w:rsidTr="0037734B">
        <w:trPr>
          <w:tblHeader/>
        </w:trPr>
        <w:tc>
          <w:tcPr>
            <w:tcW w:w="293" w:type="pct"/>
          </w:tcPr>
          <w:p w14:paraId="7787E082" w14:textId="77777777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337" w:type="pct"/>
            <w:vAlign w:val="center"/>
          </w:tcPr>
          <w:p w14:paraId="32BCDCA2" w14:textId="1D37D1EC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  <w:vAlign w:val="center"/>
          </w:tcPr>
          <w:p w14:paraId="33E64724" w14:textId="77777777" w:rsidR="00C218A2" w:rsidRPr="00CE6CF0" w:rsidRDefault="00C218A2" w:rsidP="00C218A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تمويل المشروع</w:t>
            </w:r>
          </w:p>
          <w:p w14:paraId="1268F192" w14:textId="6EC97654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LB"/>
              </w:rPr>
              <w:t xml:space="preserve"> </w:t>
            </w: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(بالدولار الأمريكي)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  <w:vAlign w:val="center"/>
          </w:tcPr>
          <w:p w14:paraId="36B5CF2E" w14:textId="657497A1" w:rsidR="00C218A2" w:rsidRPr="00CE6CF0" w:rsidRDefault="00C218A2" w:rsidP="00C218A2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تكاليف الدعم</w:t>
            </w:r>
          </w:p>
          <w:p w14:paraId="5F0822C9" w14:textId="24709F02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lang w:bidi="ar-LB"/>
              </w:rPr>
              <w:t xml:space="preserve"> </w:t>
            </w: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(بالدولار الأمريكي)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562B746D" w14:textId="0E1E063B" w:rsidR="00C218A2" w:rsidRPr="00CE6CF0" w:rsidRDefault="00C218A2" w:rsidP="00C218A2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LB"/>
              </w:rPr>
              <w:t>الوكالة المنفذة</w:t>
            </w:r>
          </w:p>
        </w:tc>
      </w:tr>
      <w:tr w:rsidR="00EA598B" w:rsidRPr="00CE6CF0" w14:paraId="4F843ABE" w14:textId="77777777" w:rsidTr="00C218A2">
        <w:tc>
          <w:tcPr>
            <w:tcW w:w="293" w:type="pct"/>
          </w:tcPr>
          <w:p w14:paraId="136256A1" w14:textId="332763C3" w:rsidR="00EA598B" w:rsidRPr="00CE6CF0" w:rsidRDefault="00B84394" w:rsidP="00C218A2">
            <w:pPr>
              <w:keepNext/>
              <w:bidi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</w:rPr>
              <w:t>(أ)</w:t>
            </w:r>
          </w:p>
        </w:tc>
        <w:tc>
          <w:tcPr>
            <w:tcW w:w="2337" w:type="pct"/>
          </w:tcPr>
          <w:p w14:paraId="3EA214BD" w14:textId="13E1BAC1" w:rsidR="00EA598B" w:rsidRPr="00CE6CF0" w:rsidRDefault="001B37A7" w:rsidP="001B37A7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خطة إدارة إزالة المواد الهيدروكلوروفلوروكربونية (المرحلة الثانية، الشريحة الثالثة)</w:t>
            </w:r>
          </w:p>
        </w:tc>
        <w:tc>
          <w:tcPr>
            <w:tcW w:w="790" w:type="pct"/>
          </w:tcPr>
          <w:p w14:paraId="6B025D9D" w14:textId="4BC99B74" w:rsidR="00EA598B" w:rsidRPr="00CE6CF0" w:rsidRDefault="00DD547B" w:rsidP="00C218A2">
            <w:pPr>
              <w:keepNext/>
              <w:bidi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79,</w:t>
            </w:r>
            <w:r w:rsidR="00FF1E4E">
              <w:rPr>
                <w:rFonts w:asciiTheme="majorBidi" w:hAnsiTheme="majorBidi" w:cstheme="majorBidi"/>
                <w:sz w:val="20"/>
                <w:szCs w:val="20"/>
              </w:rPr>
              <w:t>0</w:t>
            </w:r>
            <w:r w:rsidRPr="00CE6CF0">
              <w:rPr>
                <w:rFonts w:asciiTheme="majorBidi" w:hAnsiTheme="majorBidi" w:cstheme="majorBidi"/>
                <w:sz w:val="20"/>
                <w:szCs w:val="20"/>
              </w:rPr>
              <w:t>00</w:t>
            </w:r>
          </w:p>
        </w:tc>
        <w:tc>
          <w:tcPr>
            <w:tcW w:w="747" w:type="pct"/>
          </w:tcPr>
          <w:p w14:paraId="54CE50C3" w14:textId="66E79287" w:rsidR="00EA598B" w:rsidRPr="00CE6CF0" w:rsidRDefault="00DD547B" w:rsidP="00C218A2">
            <w:pPr>
              <w:keepNext/>
              <w:bidi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</w:rPr>
              <w:t>5,530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09FD2515" w14:textId="00386605" w:rsidR="00EA598B" w:rsidRPr="00CE6CF0" w:rsidRDefault="001B37A7" w:rsidP="00C218A2">
            <w:pPr>
              <w:keepNext/>
              <w:bidi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E6CF0">
              <w:rPr>
                <w:rFonts w:asciiTheme="majorBidi" w:hAnsiTheme="majorBidi" w:cstheme="majorBidi"/>
                <w:sz w:val="20"/>
                <w:szCs w:val="20"/>
                <w:rtl/>
                <w:lang w:bidi="ar-LB"/>
              </w:rPr>
              <w:t>اليونيدو</w:t>
            </w:r>
          </w:p>
        </w:tc>
      </w:tr>
      <w:bookmarkEnd w:id="10"/>
    </w:tbl>
    <w:p w14:paraId="698C59D1" w14:textId="77777777" w:rsidR="00EA598B" w:rsidRPr="00504522" w:rsidRDefault="00EA598B" w:rsidP="00EA598B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A598B" w:rsidRPr="00504522" w14:paraId="1ADC6CDE" w14:textId="77777777" w:rsidTr="008B7A1C">
        <w:tc>
          <w:tcPr>
            <w:tcW w:w="1871" w:type="dxa"/>
          </w:tcPr>
          <w:p w14:paraId="485E86C2" w14:textId="77777777" w:rsidR="00EA598B" w:rsidRPr="00504522" w:rsidRDefault="00EA598B" w:rsidP="008B7A1C"/>
        </w:tc>
        <w:tc>
          <w:tcPr>
            <w:tcW w:w="1872" w:type="dxa"/>
          </w:tcPr>
          <w:p w14:paraId="6D64A687" w14:textId="77777777" w:rsidR="00EA598B" w:rsidRPr="00504522" w:rsidRDefault="00EA598B" w:rsidP="008B7A1C"/>
        </w:tc>
        <w:tc>
          <w:tcPr>
            <w:tcW w:w="1872" w:type="dxa"/>
            <w:tcBorders>
              <w:bottom w:val="single" w:sz="4" w:space="0" w:color="auto"/>
            </w:tcBorders>
          </w:tcPr>
          <w:p w14:paraId="49557204" w14:textId="77777777" w:rsidR="00EA598B" w:rsidRPr="00504522" w:rsidRDefault="00EA598B" w:rsidP="008B7A1C"/>
        </w:tc>
        <w:tc>
          <w:tcPr>
            <w:tcW w:w="1872" w:type="dxa"/>
          </w:tcPr>
          <w:p w14:paraId="6E03EFB9" w14:textId="77777777" w:rsidR="00EA598B" w:rsidRPr="00504522" w:rsidRDefault="00EA598B" w:rsidP="008B7A1C"/>
        </w:tc>
        <w:tc>
          <w:tcPr>
            <w:tcW w:w="1873" w:type="dxa"/>
          </w:tcPr>
          <w:p w14:paraId="2810781B" w14:textId="77777777" w:rsidR="00EA598B" w:rsidRPr="00504522" w:rsidRDefault="00EA598B" w:rsidP="008B7A1C"/>
        </w:tc>
      </w:tr>
    </w:tbl>
    <w:p w14:paraId="154937F3" w14:textId="77777777" w:rsidR="00EA598B" w:rsidRDefault="00EA598B" w:rsidP="00EA598B">
      <w:pPr>
        <w:jc w:val="left"/>
      </w:pPr>
    </w:p>
    <w:sectPr w:rsidR="00EA598B" w:rsidSect="008104E1">
      <w:pgSz w:w="12240" w:h="15840" w:code="1"/>
      <w:pgMar w:top="720" w:right="1440" w:bottom="864" w:left="1440" w:header="720" w:footer="47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29610" w14:textId="77777777" w:rsidR="005B0AD4" w:rsidRDefault="005B0AD4" w:rsidP="004A504B">
      <w:r>
        <w:separator/>
      </w:r>
    </w:p>
  </w:endnote>
  <w:endnote w:type="continuationSeparator" w:id="0">
    <w:p w14:paraId="2FA4A57F" w14:textId="77777777" w:rsidR="005B0AD4" w:rsidRDefault="005B0AD4" w:rsidP="004A504B">
      <w:r>
        <w:continuationSeparator/>
      </w:r>
    </w:p>
  </w:endnote>
  <w:endnote w:type="continuationNotice" w:id="1">
    <w:p w14:paraId="3FF64D01" w14:textId="77777777" w:rsidR="005B0AD4" w:rsidRDefault="005B0A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6ACA9" w14:textId="77777777" w:rsidR="008A12F4" w:rsidRPr="0033525D" w:rsidRDefault="008A12F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8A57" w14:textId="77777777" w:rsidR="008A12F4" w:rsidRPr="0033525D" w:rsidRDefault="008A12F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18B74" w14:textId="77777777" w:rsidR="00730B27" w:rsidRDefault="00730B27" w:rsidP="00730B2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08EF954B" w14:textId="77777777" w:rsidR="00730B27" w:rsidRDefault="00730B27" w:rsidP="00730B2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1EC3DF8B" w14:textId="77777777" w:rsidR="008A12F4" w:rsidRPr="00730B27" w:rsidRDefault="008A12F4" w:rsidP="00730B2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A75A5" w14:textId="77777777" w:rsidR="005B0AD4" w:rsidRDefault="005B0AD4" w:rsidP="001B59A3">
      <w:pPr>
        <w:bidi/>
      </w:pPr>
      <w:r>
        <w:separator/>
      </w:r>
    </w:p>
  </w:footnote>
  <w:footnote w:type="continuationSeparator" w:id="0">
    <w:p w14:paraId="0819DE92" w14:textId="77777777" w:rsidR="005B0AD4" w:rsidRDefault="005B0AD4" w:rsidP="004A504B">
      <w:r>
        <w:continuationSeparator/>
      </w:r>
    </w:p>
  </w:footnote>
  <w:footnote w:type="continuationNotice" w:id="1">
    <w:p w14:paraId="303107E0" w14:textId="77777777" w:rsidR="005B0AD4" w:rsidRDefault="005B0AD4"/>
  </w:footnote>
  <w:footnote w:id="2">
    <w:p w14:paraId="47B95677" w14:textId="32DF6483" w:rsidR="001B59A3" w:rsidRDefault="001B59A3" w:rsidP="00347B88">
      <w:pPr>
        <w:pStyle w:val="FootnoteText"/>
        <w:bidi/>
        <w:spacing w:after="120"/>
        <w:rPr>
          <w:rFonts w:asciiTheme="majorBidi" w:hAnsiTheme="majorBidi" w:cstheme="majorBidi"/>
          <w:rtl/>
        </w:rPr>
      </w:pPr>
      <w:r w:rsidRPr="001A7511">
        <w:rPr>
          <w:rStyle w:val="FootnoteReference"/>
          <w:rFonts w:asciiTheme="majorBidi" w:hAnsiTheme="majorBidi" w:cstheme="majorBidi"/>
        </w:rPr>
        <w:footnoteRef/>
      </w:r>
      <w:r w:rsidR="00347B88" w:rsidRPr="001A7511">
        <w:rPr>
          <w:rFonts w:asciiTheme="majorBidi" w:hAnsiTheme="majorBidi" w:cstheme="majorBidi"/>
          <w:lang w:val="en-US"/>
        </w:rPr>
        <w:t>UNEP/</w:t>
      </w:r>
      <w:proofErr w:type="spellStart"/>
      <w:r w:rsidR="00347B88" w:rsidRPr="001A7511">
        <w:rPr>
          <w:rFonts w:asciiTheme="majorBidi" w:hAnsiTheme="majorBidi" w:cstheme="majorBidi"/>
          <w:lang w:val="en-US"/>
        </w:rPr>
        <w:t>OzL.Pro</w:t>
      </w:r>
      <w:proofErr w:type="spellEnd"/>
      <w:r w:rsidR="00347B88" w:rsidRPr="001A7511">
        <w:rPr>
          <w:rFonts w:asciiTheme="majorBidi" w:hAnsiTheme="majorBidi" w:cstheme="majorBidi"/>
          <w:lang w:val="en-US"/>
        </w:rPr>
        <w:t>/ExCom/96/1</w:t>
      </w:r>
      <w:r w:rsidRPr="001A7511">
        <w:rPr>
          <w:rFonts w:asciiTheme="majorBidi" w:hAnsiTheme="majorBidi" w:cstheme="majorBidi"/>
        </w:rPr>
        <w:t xml:space="preserve"> </w:t>
      </w:r>
    </w:p>
    <w:p w14:paraId="3F1FC803" w14:textId="77777777" w:rsidR="00730B27" w:rsidRPr="001A7511" w:rsidRDefault="00730B27" w:rsidP="00730B27">
      <w:pPr>
        <w:pStyle w:val="FootnoteText"/>
        <w:bidi/>
        <w:spacing w:after="120"/>
        <w:rPr>
          <w:rFonts w:asciiTheme="majorBidi" w:hAnsiTheme="majorBidi" w:cstheme="majorBidi"/>
          <w:lang w:val="en-US"/>
        </w:rPr>
      </w:pPr>
    </w:p>
  </w:footnote>
  <w:footnote w:id="3">
    <w:p w14:paraId="1DE60C20" w14:textId="76D95DAB" w:rsidR="008A12F4" w:rsidRPr="001A7511" w:rsidRDefault="008A12F4" w:rsidP="001867CA">
      <w:pPr>
        <w:pStyle w:val="FootnoteText"/>
        <w:bidi/>
        <w:rPr>
          <w:rFonts w:asciiTheme="majorBidi" w:hAnsiTheme="majorBidi" w:cstheme="majorBidi"/>
          <w:rtl/>
        </w:rPr>
      </w:pPr>
      <w:r w:rsidRPr="001A7511">
        <w:rPr>
          <w:rStyle w:val="FootnoteReference"/>
          <w:rFonts w:asciiTheme="majorBidi" w:hAnsiTheme="majorBidi" w:cstheme="majorBidi"/>
        </w:rPr>
        <w:footnoteRef/>
      </w:r>
      <w:r w:rsidRPr="001A7511">
        <w:rPr>
          <w:rFonts w:asciiTheme="majorBidi" w:hAnsiTheme="majorBidi" w:cstheme="majorBidi"/>
        </w:rPr>
        <w:t xml:space="preserve"> </w:t>
      </w:r>
      <w:r w:rsidRPr="001A7511">
        <w:rPr>
          <w:rFonts w:asciiTheme="majorBidi" w:hAnsiTheme="majorBidi" w:cstheme="majorBidi"/>
          <w:rtl/>
        </w:rPr>
        <w:t>وفقا للرسالة المؤرخة 13 مارس/آذار 2025 الموجَّهة من وزارة البيئة وحماية الطبيعة والتنمية المستدامة في الكاميرون إلى اليونيدو.</w:t>
      </w:r>
    </w:p>
  </w:footnote>
  <w:footnote w:id="4">
    <w:p w14:paraId="0110E7FD" w14:textId="281BDDCB" w:rsidR="00CE6CF0" w:rsidRPr="001A7511" w:rsidRDefault="00CE6CF0" w:rsidP="00917BEB">
      <w:pPr>
        <w:pStyle w:val="FootnoteText"/>
        <w:bidi/>
        <w:rPr>
          <w:rFonts w:asciiTheme="majorBidi" w:hAnsiTheme="majorBidi" w:cstheme="majorBidi"/>
        </w:rPr>
      </w:pPr>
      <w:r w:rsidRPr="001A7511">
        <w:rPr>
          <w:rStyle w:val="FootnoteReference"/>
          <w:rFonts w:asciiTheme="majorBidi" w:hAnsiTheme="majorBidi" w:cstheme="majorBidi"/>
        </w:rPr>
        <w:footnoteRef/>
      </w:r>
      <w:r w:rsidR="0053092C" w:rsidRPr="001A7511">
        <w:rPr>
          <w:rFonts w:asciiTheme="majorBidi" w:hAnsiTheme="majorBidi" w:cstheme="majorBidi"/>
          <w:rtl/>
        </w:rPr>
        <w:t xml:space="preserve"> ترخيص يصدر لمستوردي المواد المستنفدة للأوزون والمعدات القائمة على </w:t>
      </w:r>
      <w:r w:rsidR="00F51AD2" w:rsidRPr="001A7511">
        <w:rPr>
          <w:rFonts w:asciiTheme="majorBidi" w:hAnsiTheme="majorBidi" w:cstheme="majorBidi"/>
          <w:rtl/>
        </w:rPr>
        <w:t>المواد المستنفدة للأوزون</w:t>
      </w:r>
      <w:r w:rsidR="0053092C" w:rsidRPr="001A7511">
        <w:rPr>
          <w:rFonts w:asciiTheme="majorBidi" w:hAnsiTheme="majorBidi" w:cstheme="majorBidi"/>
          <w:rtl/>
        </w:rPr>
        <w:t xml:space="preserve"> </w:t>
      </w:r>
      <w:r w:rsidR="00A216A8" w:rsidRPr="001A7511">
        <w:rPr>
          <w:rFonts w:asciiTheme="majorBidi" w:hAnsiTheme="majorBidi" w:cstheme="majorBidi"/>
          <w:rtl/>
        </w:rPr>
        <w:t xml:space="preserve">من أجل </w:t>
      </w:r>
      <w:r w:rsidR="0053092C" w:rsidRPr="001A7511">
        <w:rPr>
          <w:rFonts w:asciiTheme="majorBidi" w:hAnsiTheme="majorBidi" w:cstheme="majorBidi"/>
          <w:rtl/>
        </w:rPr>
        <w:t xml:space="preserve">رصد </w:t>
      </w:r>
      <w:r w:rsidR="00917BEB" w:rsidRPr="001A7511">
        <w:rPr>
          <w:rFonts w:asciiTheme="majorBidi" w:hAnsiTheme="majorBidi" w:cstheme="majorBidi"/>
          <w:rtl/>
        </w:rPr>
        <w:t xml:space="preserve">المعروض من غازات </w:t>
      </w:r>
      <w:r w:rsidR="0053092C" w:rsidRPr="001A7511">
        <w:rPr>
          <w:rFonts w:asciiTheme="majorBidi" w:hAnsiTheme="majorBidi" w:cstheme="majorBidi"/>
          <w:rtl/>
        </w:rPr>
        <w:t>ال</w:t>
      </w:r>
      <w:r w:rsidR="00917BEB" w:rsidRPr="001A7511">
        <w:rPr>
          <w:rFonts w:asciiTheme="majorBidi" w:hAnsiTheme="majorBidi" w:cstheme="majorBidi"/>
          <w:rtl/>
        </w:rPr>
        <w:t>ت</w:t>
      </w:r>
      <w:r w:rsidR="0053092C" w:rsidRPr="001A7511">
        <w:rPr>
          <w:rFonts w:asciiTheme="majorBidi" w:hAnsiTheme="majorBidi" w:cstheme="majorBidi"/>
          <w:rtl/>
        </w:rPr>
        <w:t>بر</w:t>
      </w:r>
      <w:r w:rsidR="00917BEB" w:rsidRPr="001A7511">
        <w:rPr>
          <w:rFonts w:asciiTheme="majorBidi" w:hAnsiTheme="majorBidi" w:cstheme="majorBidi"/>
          <w:rtl/>
        </w:rPr>
        <w:t>ي</w:t>
      </w:r>
      <w:r w:rsidR="0053092C" w:rsidRPr="001A7511">
        <w:rPr>
          <w:rFonts w:asciiTheme="majorBidi" w:hAnsiTheme="majorBidi" w:cstheme="majorBidi"/>
          <w:rtl/>
        </w:rPr>
        <w:t>د والسلع و</w:t>
      </w:r>
      <w:r w:rsidR="00917BEB" w:rsidRPr="001A7511">
        <w:rPr>
          <w:rFonts w:asciiTheme="majorBidi" w:hAnsiTheme="majorBidi" w:cstheme="majorBidi"/>
          <w:rtl/>
        </w:rPr>
        <w:t>حجم الطلب علي</w:t>
      </w:r>
      <w:r w:rsidR="0053092C" w:rsidRPr="001A7511">
        <w:rPr>
          <w:rFonts w:asciiTheme="majorBidi" w:hAnsiTheme="majorBidi" w:cstheme="majorBidi"/>
          <w:rtl/>
        </w:rPr>
        <w:t>ها.</w:t>
      </w:r>
      <w:r w:rsidRPr="001A7511">
        <w:rPr>
          <w:rFonts w:asciiTheme="majorBidi" w:hAnsiTheme="majorBidi" w:cstheme="majorBidi"/>
        </w:rPr>
        <w:t xml:space="preserve"> </w:t>
      </w:r>
    </w:p>
  </w:footnote>
  <w:footnote w:id="5">
    <w:p w14:paraId="6422F40E" w14:textId="2E8EC347" w:rsidR="00CE6CF0" w:rsidRPr="001A7511" w:rsidRDefault="00CE6CF0" w:rsidP="001A7511">
      <w:pPr>
        <w:pStyle w:val="FootnoteText"/>
        <w:bidi/>
        <w:rPr>
          <w:rFonts w:asciiTheme="majorBidi" w:hAnsiTheme="majorBidi" w:cstheme="majorBidi"/>
        </w:rPr>
      </w:pPr>
      <w:r w:rsidRPr="001A7511">
        <w:rPr>
          <w:rStyle w:val="FootnoteReference"/>
          <w:rFonts w:asciiTheme="majorBidi" w:hAnsiTheme="majorBidi" w:cstheme="majorBidi"/>
        </w:rPr>
        <w:footnoteRef/>
      </w:r>
      <w:r w:rsidR="00A216A8" w:rsidRPr="001A7511">
        <w:rPr>
          <w:rFonts w:asciiTheme="majorBidi" w:hAnsiTheme="majorBidi" w:cstheme="majorBidi"/>
          <w:rtl/>
        </w:rPr>
        <w:t xml:space="preserve"> الفرنك الوسط أفريقي، وهو عملة ست دول مستقلة في وسط أفريقيا.</w:t>
      </w:r>
      <w:r w:rsidRPr="001A7511">
        <w:rPr>
          <w:rFonts w:asciiTheme="majorBidi" w:hAnsiTheme="majorBidi" w:cstheme="majorBid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D662" w14:textId="2C512CB2" w:rsidR="008A12F4" w:rsidRPr="0033525D" w:rsidRDefault="00744B52">
    <w:r>
      <w:fldChar w:fldCharType="begin"/>
    </w:r>
    <w:r>
      <w:instrText xml:space="preserve"> DOCPROPERTY "Document number"  \* MERGEFORMAT </w:instrText>
    </w:r>
    <w:r>
      <w:fldChar w:fldCharType="separate"/>
    </w:r>
    <w:r w:rsidR="008A12F4">
      <w:t>UNEP/</w:t>
    </w:r>
    <w:proofErr w:type="spellStart"/>
    <w:r w:rsidR="008A12F4">
      <w:t>OzL.Pro</w:t>
    </w:r>
    <w:proofErr w:type="spellEnd"/>
    <w:r w:rsidR="008A12F4">
      <w:t>/ExCom/96/29</w:t>
    </w:r>
    <w:r>
      <w:fldChar w:fldCharType="end"/>
    </w:r>
  </w:p>
  <w:p w14:paraId="06FE5B86" w14:textId="77777777" w:rsidR="008A12F4" w:rsidRPr="0033525D" w:rsidRDefault="008A12F4"/>
  <w:p w14:paraId="6709E923" w14:textId="77777777" w:rsidR="008A12F4" w:rsidRPr="0033525D" w:rsidRDefault="008A12F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2490A" w14:textId="2501016A" w:rsidR="008A12F4" w:rsidRPr="0033525D" w:rsidRDefault="00744B5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A12F4">
      <w:t>UNEP/</w:t>
    </w:r>
    <w:proofErr w:type="spellStart"/>
    <w:r w:rsidR="008A12F4">
      <w:t>OzL.Pro</w:t>
    </w:r>
    <w:proofErr w:type="spellEnd"/>
    <w:r w:rsidR="008A12F4">
      <w:t>/ExCom/96/29</w:t>
    </w:r>
    <w:r>
      <w:fldChar w:fldCharType="end"/>
    </w:r>
  </w:p>
  <w:p w14:paraId="56F8E00C" w14:textId="77777777" w:rsidR="008A12F4" w:rsidRPr="0033525D" w:rsidRDefault="008A12F4" w:rsidP="008A0CA7">
    <w:pPr>
      <w:jc w:val="right"/>
    </w:pPr>
  </w:p>
  <w:p w14:paraId="24B80DEB" w14:textId="77777777" w:rsidR="008A12F4" w:rsidRPr="0033525D" w:rsidRDefault="008A12F4" w:rsidP="008A0C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F0C519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/>
        <w:iCs w:val="0"/>
        <w:sz w:val="26"/>
        <w:szCs w:val="26"/>
      </w:rPr>
    </w:lvl>
    <w:lvl w:ilvl="1">
      <w:start w:val="1"/>
      <w:numFmt w:val="arabicAbjad"/>
      <w:pStyle w:val="Heading2"/>
      <w:lvlText w:val="(%2)"/>
      <w:lvlJc w:val="righ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z w:val="26"/>
        <w:szCs w:val="26"/>
        <w:lang w:val="en-CA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521164241">
    <w:abstractNumId w:val="10"/>
  </w:num>
  <w:num w:numId="2" w16cid:durableId="1670476568">
    <w:abstractNumId w:val="10"/>
  </w:num>
  <w:num w:numId="3" w16cid:durableId="102460311">
    <w:abstractNumId w:val="10"/>
  </w:num>
  <w:num w:numId="4" w16cid:durableId="1484083985">
    <w:abstractNumId w:val="10"/>
  </w:num>
  <w:num w:numId="5" w16cid:durableId="1927032377">
    <w:abstractNumId w:val="10"/>
  </w:num>
  <w:num w:numId="6" w16cid:durableId="1691179993">
    <w:abstractNumId w:val="9"/>
  </w:num>
  <w:num w:numId="7" w16cid:durableId="1280255971">
    <w:abstractNumId w:val="7"/>
  </w:num>
  <w:num w:numId="8" w16cid:durableId="1857649061">
    <w:abstractNumId w:val="6"/>
  </w:num>
  <w:num w:numId="9" w16cid:durableId="393361322">
    <w:abstractNumId w:val="5"/>
  </w:num>
  <w:num w:numId="10" w16cid:durableId="470639164">
    <w:abstractNumId w:val="4"/>
  </w:num>
  <w:num w:numId="11" w16cid:durableId="251089443">
    <w:abstractNumId w:val="8"/>
  </w:num>
  <w:num w:numId="12" w16cid:durableId="941955484">
    <w:abstractNumId w:val="3"/>
  </w:num>
  <w:num w:numId="13" w16cid:durableId="868644523">
    <w:abstractNumId w:val="2"/>
  </w:num>
  <w:num w:numId="14" w16cid:durableId="1917782891">
    <w:abstractNumId w:val="1"/>
  </w:num>
  <w:num w:numId="15" w16cid:durableId="739523085">
    <w:abstractNumId w:val="0"/>
  </w:num>
  <w:num w:numId="16" w16cid:durableId="1078864805">
    <w:abstractNumId w:val="11"/>
  </w:num>
  <w:num w:numId="17" w16cid:durableId="1299412685">
    <w:abstractNumId w:val="15"/>
  </w:num>
  <w:num w:numId="18" w16cid:durableId="786848206">
    <w:abstractNumId w:val="16"/>
  </w:num>
  <w:num w:numId="19" w16cid:durableId="1286086457">
    <w:abstractNumId w:val="19"/>
  </w:num>
  <w:num w:numId="20" w16cid:durableId="1377701666">
    <w:abstractNumId w:val="12"/>
  </w:num>
  <w:num w:numId="21" w16cid:durableId="739602425">
    <w:abstractNumId w:val="14"/>
  </w:num>
  <w:num w:numId="22" w16cid:durableId="374042483">
    <w:abstractNumId w:val="18"/>
  </w:num>
  <w:num w:numId="23" w16cid:durableId="36511707">
    <w:abstractNumId w:val="13"/>
  </w:num>
  <w:num w:numId="24" w16cid:durableId="2073313732">
    <w:abstractNumId w:val="10"/>
  </w:num>
  <w:num w:numId="25" w16cid:durableId="576595579">
    <w:abstractNumId w:val="10"/>
  </w:num>
  <w:num w:numId="26" w16cid:durableId="2057772634">
    <w:abstractNumId w:val="10"/>
  </w:num>
  <w:num w:numId="27" w16cid:durableId="1736127133">
    <w:abstractNumId w:val="10"/>
  </w:num>
  <w:num w:numId="28" w16cid:durableId="80878385">
    <w:abstractNumId w:val="10"/>
  </w:num>
  <w:num w:numId="29" w16cid:durableId="1731223294">
    <w:abstractNumId w:val="10"/>
  </w:num>
  <w:num w:numId="30" w16cid:durableId="1463037340">
    <w:abstractNumId w:val="10"/>
  </w:num>
  <w:num w:numId="31" w16cid:durableId="1689791904">
    <w:abstractNumId w:val="10"/>
  </w:num>
  <w:num w:numId="32" w16cid:durableId="1135635972">
    <w:abstractNumId w:val="10"/>
  </w:num>
  <w:num w:numId="33" w16cid:durableId="1025398225">
    <w:abstractNumId w:val="10"/>
  </w:num>
  <w:num w:numId="34" w16cid:durableId="1574971946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9142D3"/>
    <w:rsid w:val="0000079C"/>
    <w:rsid w:val="00000FED"/>
    <w:rsid w:val="00004029"/>
    <w:rsid w:val="0000434E"/>
    <w:rsid w:val="00004B58"/>
    <w:rsid w:val="00006AD9"/>
    <w:rsid w:val="00007671"/>
    <w:rsid w:val="00007803"/>
    <w:rsid w:val="000111BC"/>
    <w:rsid w:val="00012CFA"/>
    <w:rsid w:val="0001571C"/>
    <w:rsid w:val="00015CFA"/>
    <w:rsid w:val="00017A28"/>
    <w:rsid w:val="000211A9"/>
    <w:rsid w:val="000211D6"/>
    <w:rsid w:val="00021238"/>
    <w:rsid w:val="00022071"/>
    <w:rsid w:val="00023A6E"/>
    <w:rsid w:val="0002417C"/>
    <w:rsid w:val="000263C6"/>
    <w:rsid w:val="00026B97"/>
    <w:rsid w:val="000279BE"/>
    <w:rsid w:val="000311AC"/>
    <w:rsid w:val="00031260"/>
    <w:rsid w:val="000313D9"/>
    <w:rsid w:val="00032343"/>
    <w:rsid w:val="0003236B"/>
    <w:rsid w:val="00035931"/>
    <w:rsid w:val="0003681A"/>
    <w:rsid w:val="00036D0A"/>
    <w:rsid w:val="000372B7"/>
    <w:rsid w:val="000372FD"/>
    <w:rsid w:val="00041914"/>
    <w:rsid w:val="00046F10"/>
    <w:rsid w:val="00050F6E"/>
    <w:rsid w:val="0005229C"/>
    <w:rsid w:val="00053172"/>
    <w:rsid w:val="000566A0"/>
    <w:rsid w:val="0005739B"/>
    <w:rsid w:val="00061EC2"/>
    <w:rsid w:val="00062609"/>
    <w:rsid w:val="00066CE8"/>
    <w:rsid w:val="000679AC"/>
    <w:rsid w:val="00067F87"/>
    <w:rsid w:val="000717E9"/>
    <w:rsid w:val="00071DF3"/>
    <w:rsid w:val="00072A6B"/>
    <w:rsid w:val="000731D5"/>
    <w:rsid w:val="00075CC2"/>
    <w:rsid w:val="00076843"/>
    <w:rsid w:val="00080A4C"/>
    <w:rsid w:val="00080ED0"/>
    <w:rsid w:val="00081326"/>
    <w:rsid w:val="00082330"/>
    <w:rsid w:val="00085B8F"/>
    <w:rsid w:val="00090481"/>
    <w:rsid w:val="000908CF"/>
    <w:rsid w:val="00093134"/>
    <w:rsid w:val="00093DA5"/>
    <w:rsid w:val="0009733F"/>
    <w:rsid w:val="000A1D5E"/>
    <w:rsid w:val="000A3826"/>
    <w:rsid w:val="000A3C16"/>
    <w:rsid w:val="000A6C26"/>
    <w:rsid w:val="000B1584"/>
    <w:rsid w:val="000B324A"/>
    <w:rsid w:val="000B33C8"/>
    <w:rsid w:val="000B36C8"/>
    <w:rsid w:val="000B6486"/>
    <w:rsid w:val="000C05EF"/>
    <w:rsid w:val="000C2BA6"/>
    <w:rsid w:val="000C6873"/>
    <w:rsid w:val="000C7DD8"/>
    <w:rsid w:val="000D1A14"/>
    <w:rsid w:val="000D2BF2"/>
    <w:rsid w:val="000D3FC8"/>
    <w:rsid w:val="000D52A4"/>
    <w:rsid w:val="000D5E08"/>
    <w:rsid w:val="000D7580"/>
    <w:rsid w:val="000D7B0F"/>
    <w:rsid w:val="000E07BC"/>
    <w:rsid w:val="000E2E21"/>
    <w:rsid w:val="000E3B9B"/>
    <w:rsid w:val="000E3B9D"/>
    <w:rsid w:val="000E4518"/>
    <w:rsid w:val="000E4AB7"/>
    <w:rsid w:val="000E59D7"/>
    <w:rsid w:val="000E6956"/>
    <w:rsid w:val="000E791E"/>
    <w:rsid w:val="000F005E"/>
    <w:rsid w:val="000F1CD4"/>
    <w:rsid w:val="000F24A5"/>
    <w:rsid w:val="000F2D68"/>
    <w:rsid w:val="000F4103"/>
    <w:rsid w:val="000F631B"/>
    <w:rsid w:val="000F70A7"/>
    <w:rsid w:val="000F75B5"/>
    <w:rsid w:val="0010342A"/>
    <w:rsid w:val="001049F6"/>
    <w:rsid w:val="00106931"/>
    <w:rsid w:val="00113561"/>
    <w:rsid w:val="00113CCA"/>
    <w:rsid w:val="0011518D"/>
    <w:rsid w:val="00115D6B"/>
    <w:rsid w:val="00116A81"/>
    <w:rsid w:val="00116DCF"/>
    <w:rsid w:val="00116F97"/>
    <w:rsid w:val="001210EB"/>
    <w:rsid w:val="00121516"/>
    <w:rsid w:val="00122D1B"/>
    <w:rsid w:val="00122D86"/>
    <w:rsid w:val="00122F25"/>
    <w:rsid w:val="00124C36"/>
    <w:rsid w:val="001259E8"/>
    <w:rsid w:val="00125A91"/>
    <w:rsid w:val="00125B4A"/>
    <w:rsid w:val="00125CA3"/>
    <w:rsid w:val="0012696F"/>
    <w:rsid w:val="00127AB9"/>
    <w:rsid w:val="001309AF"/>
    <w:rsid w:val="00130B61"/>
    <w:rsid w:val="00130E6A"/>
    <w:rsid w:val="00131168"/>
    <w:rsid w:val="001315B4"/>
    <w:rsid w:val="00132D93"/>
    <w:rsid w:val="00133F95"/>
    <w:rsid w:val="0013552A"/>
    <w:rsid w:val="00135980"/>
    <w:rsid w:val="0013786F"/>
    <w:rsid w:val="00137EFB"/>
    <w:rsid w:val="0014310F"/>
    <w:rsid w:val="00144437"/>
    <w:rsid w:val="001453DF"/>
    <w:rsid w:val="001471DC"/>
    <w:rsid w:val="00147CDF"/>
    <w:rsid w:val="00151B64"/>
    <w:rsid w:val="00152D10"/>
    <w:rsid w:val="001540D5"/>
    <w:rsid w:val="00156329"/>
    <w:rsid w:val="00156334"/>
    <w:rsid w:val="001566FF"/>
    <w:rsid w:val="0016152F"/>
    <w:rsid w:val="0016281A"/>
    <w:rsid w:val="00164719"/>
    <w:rsid w:val="001653F2"/>
    <w:rsid w:val="001656E4"/>
    <w:rsid w:val="00166FC4"/>
    <w:rsid w:val="001677AC"/>
    <w:rsid w:val="001716AF"/>
    <w:rsid w:val="00172333"/>
    <w:rsid w:val="0017254B"/>
    <w:rsid w:val="00174825"/>
    <w:rsid w:val="001804EA"/>
    <w:rsid w:val="0018066C"/>
    <w:rsid w:val="00181863"/>
    <w:rsid w:val="0018228B"/>
    <w:rsid w:val="00183A92"/>
    <w:rsid w:val="00183BF8"/>
    <w:rsid w:val="00183DA6"/>
    <w:rsid w:val="00185407"/>
    <w:rsid w:val="00186741"/>
    <w:rsid w:val="001867CA"/>
    <w:rsid w:val="0018690C"/>
    <w:rsid w:val="00190A61"/>
    <w:rsid w:val="00190EEE"/>
    <w:rsid w:val="001937A6"/>
    <w:rsid w:val="001955DB"/>
    <w:rsid w:val="0019576D"/>
    <w:rsid w:val="00196402"/>
    <w:rsid w:val="00197179"/>
    <w:rsid w:val="001A1BAD"/>
    <w:rsid w:val="001A2215"/>
    <w:rsid w:val="001A3342"/>
    <w:rsid w:val="001A3E3D"/>
    <w:rsid w:val="001A4D5D"/>
    <w:rsid w:val="001A5287"/>
    <w:rsid w:val="001A7049"/>
    <w:rsid w:val="001A7511"/>
    <w:rsid w:val="001A7977"/>
    <w:rsid w:val="001B058C"/>
    <w:rsid w:val="001B06E0"/>
    <w:rsid w:val="001B1E40"/>
    <w:rsid w:val="001B1FF0"/>
    <w:rsid w:val="001B23CD"/>
    <w:rsid w:val="001B2B28"/>
    <w:rsid w:val="001B3311"/>
    <w:rsid w:val="001B37A7"/>
    <w:rsid w:val="001B37AC"/>
    <w:rsid w:val="001B51A1"/>
    <w:rsid w:val="001B59A3"/>
    <w:rsid w:val="001C0F4C"/>
    <w:rsid w:val="001C2A29"/>
    <w:rsid w:val="001C3444"/>
    <w:rsid w:val="001C35D1"/>
    <w:rsid w:val="001C45ED"/>
    <w:rsid w:val="001C764E"/>
    <w:rsid w:val="001C7F5D"/>
    <w:rsid w:val="001D0150"/>
    <w:rsid w:val="001D0BF8"/>
    <w:rsid w:val="001D0F1A"/>
    <w:rsid w:val="001D172E"/>
    <w:rsid w:val="001D275A"/>
    <w:rsid w:val="001D302D"/>
    <w:rsid w:val="001D35D3"/>
    <w:rsid w:val="001D3CA7"/>
    <w:rsid w:val="001D539B"/>
    <w:rsid w:val="001D5E27"/>
    <w:rsid w:val="001D6A5A"/>
    <w:rsid w:val="001D7BA6"/>
    <w:rsid w:val="001D7D8D"/>
    <w:rsid w:val="001E1052"/>
    <w:rsid w:val="001E19D8"/>
    <w:rsid w:val="001E21B1"/>
    <w:rsid w:val="001E2F93"/>
    <w:rsid w:val="001E30D4"/>
    <w:rsid w:val="001E4554"/>
    <w:rsid w:val="001E4DB9"/>
    <w:rsid w:val="001E61E5"/>
    <w:rsid w:val="001F0308"/>
    <w:rsid w:val="001F05ED"/>
    <w:rsid w:val="001F1202"/>
    <w:rsid w:val="001F16F2"/>
    <w:rsid w:val="001F2159"/>
    <w:rsid w:val="001F3B40"/>
    <w:rsid w:val="001F53FD"/>
    <w:rsid w:val="001F5C65"/>
    <w:rsid w:val="00201B5A"/>
    <w:rsid w:val="002058F9"/>
    <w:rsid w:val="002064EA"/>
    <w:rsid w:val="002066A1"/>
    <w:rsid w:val="00207A8E"/>
    <w:rsid w:val="00210B8B"/>
    <w:rsid w:val="00210BD8"/>
    <w:rsid w:val="00212B71"/>
    <w:rsid w:val="00213787"/>
    <w:rsid w:val="00214863"/>
    <w:rsid w:val="002156B4"/>
    <w:rsid w:val="002162FB"/>
    <w:rsid w:val="00216D76"/>
    <w:rsid w:val="00220484"/>
    <w:rsid w:val="00223429"/>
    <w:rsid w:val="002235BD"/>
    <w:rsid w:val="00224B40"/>
    <w:rsid w:val="00224FCD"/>
    <w:rsid w:val="0022741C"/>
    <w:rsid w:val="00231471"/>
    <w:rsid w:val="00231D04"/>
    <w:rsid w:val="0023400C"/>
    <w:rsid w:val="00235732"/>
    <w:rsid w:val="00237702"/>
    <w:rsid w:val="002379B5"/>
    <w:rsid w:val="00237D5C"/>
    <w:rsid w:val="00241CA2"/>
    <w:rsid w:val="00242A5F"/>
    <w:rsid w:val="00243B7F"/>
    <w:rsid w:val="00247EAE"/>
    <w:rsid w:val="00253222"/>
    <w:rsid w:val="00253766"/>
    <w:rsid w:val="002546FA"/>
    <w:rsid w:val="002554E4"/>
    <w:rsid w:val="00261C13"/>
    <w:rsid w:val="002622AF"/>
    <w:rsid w:val="00262847"/>
    <w:rsid w:val="00262B34"/>
    <w:rsid w:val="002630AC"/>
    <w:rsid w:val="00263CCF"/>
    <w:rsid w:val="002667F6"/>
    <w:rsid w:val="0026754E"/>
    <w:rsid w:val="002677C4"/>
    <w:rsid w:val="002708ED"/>
    <w:rsid w:val="00271CCC"/>
    <w:rsid w:val="002721DA"/>
    <w:rsid w:val="00273DA7"/>
    <w:rsid w:val="00275CA5"/>
    <w:rsid w:val="00275DC4"/>
    <w:rsid w:val="00276346"/>
    <w:rsid w:val="0027648E"/>
    <w:rsid w:val="00276AEB"/>
    <w:rsid w:val="00277031"/>
    <w:rsid w:val="00280AF4"/>
    <w:rsid w:val="002814D0"/>
    <w:rsid w:val="00281BB2"/>
    <w:rsid w:val="00282023"/>
    <w:rsid w:val="0028245E"/>
    <w:rsid w:val="00282568"/>
    <w:rsid w:val="00285017"/>
    <w:rsid w:val="00285888"/>
    <w:rsid w:val="00286F45"/>
    <w:rsid w:val="0028712C"/>
    <w:rsid w:val="0029299F"/>
    <w:rsid w:val="002932F4"/>
    <w:rsid w:val="00293EE7"/>
    <w:rsid w:val="002948B6"/>
    <w:rsid w:val="00295B34"/>
    <w:rsid w:val="00296368"/>
    <w:rsid w:val="002A03C3"/>
    <w:rsid w:val="002A2254"/>
    <w:rsid w:val="002A3557"/>
    <w:rsid w:val="002A5A5C"/>
    <w:rsid w:val="002A60CD"/>
    <w:rsid w:val="002B2475"/>
    <w:rsid w:val="002B254E"/>
    <w:rsid w:val="002B2A38"/>
    <w:rsid w:val="002B2F13"/>
    <w:rsid w:val="002B43CB"/>
    <w:rsid w:val="002B4401"/>
    <w:rsid w:val="002B4AD3"/>
    <w:rsid w:val="002B4CE8"/>
    <w:rsid w:val="002B72E9"/>
    <w:rsid w:val="002C116D"/>
    <w:rsid w:val="002C4DF8"/>
    <w:rsid w:val="002C4E33"/>
    <w:rsid w:val="002C57EF"/>
    <w:rsid w:val="002C7998"/>
    <w:rsid w:val="002D055C"/>
    <w:rsid w:val="002D0826"/>
    <w:rsid w:val="002D1CBD"/>
    <w:rsid w:val="002D2DAB"/>
    <w:rsid w:val="002D3135"/>
    <w:rsid w:val="002D36A0"/>
    <w:rsid w:val="002D529C"/>
    <w:rsid w:val="002D5E80"/>
    <w:rsid w:val="002D7B89"/>
    <w:rsid w:val="002E45C1"/>
    <w:rsid w:val="002E4890"/>
    <w:rsid w:val="002F008E"/>
    <w:rsid w:val="002F1E53"/>
    <w:rsid w:val="002F2CAA"/>
    <w:rsid w:val="002F2E2F"/>
    <w:rsid w:val="002F4851"/>
    <w:rsid w:val="002F66E7"/>
    <w:rsid w:val="002F6F4E"/>
    <w:rsid w:val="0030052C"/>
    <w:rsid w:val="00304562"/>
    <w:rsid w:val="00307DCC"/>
    <w:rsid w:val="003173C5"/>
    <w:rsid w:val="003174E6"/>
    <w:rsid w:val="003175D4"/>
    <w:rsid w:val="003206A8"/>
    <w:rsid w:val="003207FC"/>
    <w:rsid w:val="00320E8D"/>
    <w:rsid w:val="003220FD"/>
    <w:rsid w:val="00323475"/>
    <w:rsid w:val="003234FD"/>
    <w:rsid w:val="00324E21"/>
    <w:rsid w:val="00326623"/>
    <w:rsid w:val="00326FC2"/>
    <w:rsid w:val="003306E1"/>
    <w:rsid w:val="00330A5F"/>
    <w:rsid w:val="003320E4"/>
    <w:rsid w:val="003332BE"/>
    <w:rsid w:val="003341E6"/>
    <w:rsid w:val="003350DE"/>
    <w:rsid w:val="0033525D"/>
    <w:rsid w:val="003365C6"/>
    <w:rsid w:val="00340C14"/>
    <w:rsid w:val="00340D5D"/>
    <w:rsid w:val="003414F3"/>
    <w:rsid w:val="00341C0C"/>
    <w:rsid w:val="00341F13"/>
    <w:rsid w:val="00344589"/>
    <w:rsid w:val="00345606"/>
    <w:rsid w:val="00347B88"/>
    <w:rsid w:val="00350CE0"/>
    <w:rsid w:val="00351419"/>
    <w:rsid w:val="003518B3"/>
    <w:rsid w:val="00355666"/>
    <w:rsid w:val="00355C29"/>
    <w:rsid w:val="0035613E"/>
    <w:rsid w:val="00360036"/>
    <w:rsid w:val="00360985"/>
    <w:rsid w:val="00360D9B"/>
    <w:rsid w:val="003611B4"/>
    <w:rsid w:val="00361640"/>
    <w:rsid w:val="00363EE9"/>
    <w:rsid w:val="00365DC1"/>
    <w:rsid w:val="00366518"/>
    <w:rsid w:val="00366FE8"/>
    <w:rsid w:val="0036747E"/>
    <w:rsid w:val="0037057F"/>
    <w:rsid w:val="00370B58"/>
    <w:rsid w:val="00372717"/>
    <w:rsid w:val="00373B10"/>
    <w:rsid w:val="00376128"/>
    <w:rsid w:val="0037742E"/>
    <w:rsid w:val="00377AC5"/>
    <w:rsid w:val="00377D56"/>
    <w:rsid w:val="0038030B"/>
    <w:rsid w:val="00381427"/>
    <w:rsid w:val="00381558"/>
    <w:rsid w:val="0038245A"/>
    <w:rsid w:val="003840E6"/>
    <w:rsid w:val="00385CFC"/>
    <w:rsid w:val="00385DA0"/>
    <w:rsid w:val="0039337A"/>
    <w:rsid w:val="003A113A"/>
    <w:rsid w:val="003A3189"/>
    <w:rsid w:val="003A3CA7"/>
    <w:rsid w:val="003A463A"/>
    <w:rsid w:val="003A5229"/>
    <w:rsid w:val="003A5349"/>
    <w:rsid w:val="003B06B3"/>
    <w:rsid w:val="003B33BD"/>
    <w:rsid w:val="003B3FD8"/>
    <w:rsid w:val="003B42B5"/>
    <w:rsid w:val="003B4ED3"/>
    <w:rsid w:val="003B54A4"/>
    <w:rsid w:val="003B569D"/>
    <w:rsid w:val="003B5A73"/>
    <w:rsid w:val="003B6584"/>
    <w:rsid w:val="003B73E2"/>
    <w:rsid w:val="003C152E"/>
    <w:rsid w:val="003C3C0E"/>
    <w:rsid w:val="003C4D6B"/>
    <w:rsid w:val="003C61A5"/>
    <w:rsid w:val="003C685C"/>
    <w:rsid w:val="003C6980"/>
    <w:rsid w:val="003C7D72"/>
    <w:rsid w:val="003D01B2"/>
    <w:rsid w:val="003D0FC3"/>
    <w:rsid w:val="003D159A"/>
    <w:rsid w:val="003D1ACF"/>
    <w:rsid w:val="003D2117"/>
    <w:rsid w:val="003D32BE"/>
    <w:rsid w:val="003D4034"/>
    <w:rsid w:val="003D4262"/>
    <w:rsid w:val="003D42A6"/>
    <w:rsid w:val="003D4F21"/>
    <w:rsid w:val="003D4FAC"/>
    <w:rsid w:val="003D500E"/>
    <w:rsid w:val="003D5B3D"/>
    <w:rsid w:val="003D7EB2"/>
    <w:rsid w:val="003E1885"/>
    <w:rsid w:val="003E5643"/>
    <w:rsid w:val="003E7906"/>
    <w:rsid w:val="003E7F54"/>
    <w:rsid w:val="003F000F"/>
    <w:rsid w:val="003F35EC"/>
    <w:rsid w:val="003F3A9A"/>
    <w:rsid w:val="003F3C50"/>
    <w:rsid w:val="003F4B43"/>
    <w:rsid w:val="003F4DC6"/>
    <w:rsid w:val="003F57A1"/>
    <w:rsid w:val="003F5DCA"/>
    <w:rsid w:val="003F64B5"/>
    <w:rsid w:val="003F754D"/>
    <w:rsid w:val="003F75BB"/>
    <w:rsid w:val="00401576"/>
    <w:rsid w:val="004033EE"/>
    <w:rsid w:val="00403E4A"/>
    <w:rsid w:val="0040429F"/>
    <w:rsid w:val="00404AB3"/>
    <w:rsid w:val="0040596A"/>
    <w:rsid w:val="00406202"/>
    <w:rsid w:val="00406A6A"/>
    <w:rsid w:val="00406B22"/>
    <w:rsid w:val="00407147"/>
    <w:rsid w:val="00407619"/>
    <w:rsid w:val="004078FA"/>
    <w:rsid w:val="0041086D"/>
    <w:rsid w:val="004137E4"/>
    <w:rsid w:val="00415D6F"/>
    <w:rsid w:val="004171FD"/>
    <w:rsid w:val="004177ED"/>
    <w:rsid w:val="004212BD"/>
    <w:rsid w:val="004215DD"/>
    <w:rsid w:val="00425E11"/>
    <w:rsid w:val="00426F53"/>
    <w:rsid w:val="0042751E"/>
    <w:rsid w:val="004317C3"/>
    <w:rsid w:val="00431A42"/>
    <w:rsid w:val="00431E08"/>
    <w:rsid w:val="004328A7"/>
    <w:rsid w:val="0043301B"/>
    <w:rsid w:val="0043416E"/>
    <w:rsid w:val="00434C74"/>
    <w:rsid w:val="0043606F"/>
    <w:rsid w:val="004407E3"/>
    <w:rsid w:val="00441CD8"/>
    <w:rsid w:val="00446FB8"/>
    <w:rsid w:val="00450028"/>
    <w:rsid w:val="004519D0"/>
    <w:rsid w:val="00456EB4"/>
    <w:rsid w:val="00457827"/>
    <w:rsid w:val="00461086"/>
    <w:rsid w:val="004622E4"/>
    <w:rsid w:val="00462805"/>
    <w:rsid w:val="004644F3"/>
    <w:rsid w:val="0046462F"/>
    <w:rsid w:val="00466EA4"/>
    <w:rsid w:val="004706A2"/>
    <w:rsid w:val="00471042"/>
    <w:rsid w:val="004713A3"/>
    <w:rsid w:val="004718F3"/>
    <w:rsid w:val="00472C83"/>
    <w:rsid w:val="004734CD"/>
    <w:rsid w:val="00475040"/>
    <w:rsid w:val="00475A50"/>
    <w:rsid w:val="00477DE0"/>
    <w:rsid w:val="00480690"/>
    <w:rsid w:val="00480981"/>
    <w:rsid w:val="00480FB8"/>
    <w:rsid w:val="00481084"/>
    <w:rsid w:val="00485C86"/>
    <w:rsid w:val="00485F98"/>
    <w:rsid w:val="00486BC3"/>
    <w:rsid w:val="004902B8"/>
    <w:rsid w:val="00490C06"/>
    <w:rsid w:val="0049182F"/>
    <w:rsid w:val="00493D40"/>
    <w:rsid w:val="00493EE3"/>
    <w:rsid w:val="004940B8"/>
    <w:rsid w:val="004967B6"/>
    <w:rsid w:val="004A001C"/>
    <w:rsid w:val="004A401E"/>
    <w:rsid w:val="004A44B8"/>
    <w:rsid w:val="004A504B"/>
    <w:rsid w:val="004A6911"/>
    <w:rsid w:val="004B3652"/>
    <w:rsid w:val="004B405A"/>
    <w:rsid w:val="004B4797"/>
    <w:rsid w:val="004B54E0"/>
    <w:rsid w:val="004B6A1A"/>
    <w:rsid w:val="004B7384"/>
    <w:rsid w:val="004B7FAB"/>
    <w:rsid w:val="004C223C"/>
    <w:rsid w:val="004C3510"/>
    <w:rsid w:val="004C4269"/>
    <w:rsid w:val="004C4A5B"/>
    <w:rsid w:val="004C51BA"/>
    <w:rsid w:val="004C561E"/>
    <w:rsid w:val="004C5B7E"/>
    <w:rsid w:val="004C7099"/>
    <w:rsid w:val="004D0152"/>
    <w:rsid w:val="004D1524"/>
    <w:rsid w:val="004D36D1"/>
    <w:rsid w:val="004D6236"/>
    <w:rsid w:val="004D7F33"/>
    <w:rsid w:val="004D7F90"/>
    <w:rsid w:val="004E0F03"/>
    <w:rsid w:val="004E1683"/>
    <w:rsid w:val="004E2C1A"/>
    <w:rsid w:val="004E4DBB"/>
    <w:rsid w:val="004E4E41"/>
    <w:rsid w:val="004E73DB"/>
    <w:rsid w:val="004E74F3"/>
    <w:rsid w:val="004E7F9C"/>
    <w:rsid w:val="004F0AFF"/>
    <w:rsid w:val="004F3493"/>
    <w:rsid w:val="004F513F"/>
    <w:rsid w:val="004F5143"/>
    <w:rsid w:val="00501627"/>
    <w:rsid w:val="00501A20"/>
    <w:rsid w:val="00503E2C"/>
    <w:rsid w:val="00503E55"/>
    <w:rsid w:val="00504522"/>
    <w:rsid w:val="005053DE"/>
    <w:rsid w:val="005060F9"/>
    <w:rsid w:val="00506D8D"/>
    <w:rsid w:val="00510CEF"/>
    <w:rsid w:val="0051151C"/>
    <w:rsid w:val="00511609"/>
    <w:rsid w:val="00512B09"/>
    <w:rsid w:val="00512EF6"/>
    <w:rsid w:val="005133C4"/>
    <w:rsid w:val="0051458E"/>
    <w:rsid w:val="0051651D"/>
    <w:rsid w:val="00516FB2"/>
    <w:rsid w:val="005176FC"/>
    <w:rsid w:val="00520BC1"/>
    <w:rsid w:val="005216D6"/>
    <w:rsid w:val="005216F4"/>
    <w:rsid w:val="005220ED"/>
    <w:rsid w:val="00522DD9"/>
    <w:rsid w:val="00523BC6"/>
    <w:rsid w:val="00526E90"/>
    <w:rsid w:val="00530839"/>
    <w:rsid w:val="0053092C"/>
    <w:rsid w:val="00531695"/>
    <w:rsid w:val="00533796"/>
    <w:rsid w:val="00537187"/>
    <w:rsid w:val="00537343"/>
    <w:rsid w:val="00540A01"/>
    <w:rsid w:val="00540EFD"/>
    <w:rsid w:val="005435CB"/>
    <w:rsid w:val="00544133"/>
    <w:rsid w:val="00545207"/>
    <w:rsid w:val="0054599A"/>
    <w:rsid w:val="00546D06"/>
    <w:rsid w:val="0055116F"/>
    <w:rsid w:val="005516F3"/>
    <w:rsid w:val="005520D6"/>
    <w:rsid w:val="0055231E"/>
    <w:rsid w:val="005534F0"/>
    <w:rsid w:val="00555D75"/>
    <w:rsid w:val="005564E2"/>
    <w:rsid w:val="0055653B"/>
    <w:rsid w:val="00556C85"/>
    <w:rsid w:val="00560DF0"/>
    <w:rsid w:val="0056158A"/>
    <w:rsid w:val="0056759C"/>
    <w:rsid w:val="00575589"/>
    <w:rsid w:val="00577B3C"/>
    <w:rsid w:val="00584C64"/>
    <w:rsid w:val="00587755"/>
    <w:rsid w:val="0059075C"/>
    <w:rsid w:val="0059388E"/>
    <w:rsid w:val="0059513E"/>
    <w:rsid w:val="00596864"/>
    <w:rsid w:val="00597E43"/>
    <w:rsid w:val="005A0FB2"/>
    <w:rsid w:val="005A1C18"/>
    <w:rsid w:val="005A20D1"/>
    <w:rsid w:val="005A278C"/>
    <w:rsid w:val="005A4447"/>
    <w:rsid w:val="005A4EAB"/>
    <w:rsid w:val="005A54E4"/>
    <w:rsid w:val="005A6AA4"/>
    <w:rsid w:val="005A6D9F"/>
    <w:rsid w:val="005B0AD4"/>
    <w:rsid w:val="005B1228"/>
    <w:rsid w:val="005B1900"/>
    <w:rsid w:val="005B2BD3"/>
    <w:rsid w:val="005B429A"/>
    <w:rsid w:val="005B4377"/>
    <w:rsid w:val="005B48FF"/>
    <w:rsid w:val="005C0987"/>
    <w:rsid w:val="005C1DE1"/>
    <w:rsid w:val="005C1E32"/>
    <w:rsid w:val="005C410A"/>
    <w:rsid w:val="005C49AC"/>
    <w:rsid w:val="005C670D"/>
    <w:rsid w:val="005D025C"/>
    <w:rsid w:val="005D0287"/>
    <w:rsid w:val="005D0BAA"/>
    <w:rsid w:val="005D0D23"/>
    <w:rsid w:val="005D12DE"/>
    <w:rsid w:val="005D21E3"/>
    <w:rsid w:val="005D363F"/>
    <w:rsid w:val="005D49A1"/>
    <w:rsid w:val="005D5185"/>
    <w:rsid w:val="005E2EA5"/>
    <w:rsid w:val="005E3AE5"/>
    <w:rsid w:val="005E598E"/>
    <w:rsid w:val="005F1C23"/>
    <w:rsid w:val="005F28A6"/>
    <w:rsid w:val="005F3358"/>
    <w:rsid w:val="005F45EC"/>
    <w:rsid w:val="005F460D"/>
    <w:rsid w:val="005F5A75"/>
    <w:rsid w:val="005F738D"/>
    <w:rsid w:val="005F7580"/>
    <w:rsid w:val="005F7C02"/>
    <w:rsid w:val="00602D30"/>
    <w:rsid w:val="00603690"/>
    <w:rsid w:val="00603E90"/>
    <w:rsid w:val="00604C15"/>
    <w:rsid w:val="00614761"/>
    <w:rsid w:val="00614AE0"/>
    <w:rsid w:val="006158D5"/>
    <w:rsid w:val="00615BFE"/>
    <w:rsid w:val="006207B4"/>
    <w:rsid w:val="00622278"/>
    <w:rsid w:val="00622C62"/>
    <w:rsid w:val="0062305C"/>
    <w:rsid w:val="00623A0C"/>
    <w:rsid w:val="00625D83"/>
    <w:rsid w:val="0062647B"/>
    <w:rsid w:val="00627840"/>
    <w:rsid w:val="006308CB"/>
    <w:rsid w:val="00630F7B"/>
    <w:rsid w:val="00636629"/>
    <w:rsid w:val="00636707"/>
    <w:rsid w:val="0064024A"/>
    <w:rsid w:val="00640D68"/>
    <w:rsid w:val="00643064"/>
    <w:rsid w:val="006478E2"/>
    <w:rsid w:val="00647D3C"/>
    <w:rsid w:val="006508B5"/>
    <w:rsid w:val="00651984"/>
    <w:rsid w:val="0065206F"/>
    <w:rsid w:val="006527C4"/>
    <w:rsid w:val="006547A9"/>
    <w:rsid w:val="00654E4D"/>
    <w:rsid w:val="00656960"/>
    <w:rsid w:val="006570DE"/>
    <w:rsid w:val="00657DE6"/>
    <w:rsid w:val="00657F28"/>
    <w:rsid w:val="006623E7"/>
    <w:rsid w:val="00662B80"/>
    <w:rsid w:val="006645C1"/>
    <w:rsid w:val="006653BB"/>
    <w:rsid w:val="0066768F"/>
    <w:rsid w:val="00667F8A"/>
    <w:rsid w:val="00670B91"/>
    <w:rsid w:val="00670F6C"/>
    <w:rsid w:val="00674A68"/>
    <w:rsid w:val="006757E2"/>
    <w:rsid w:val="00675995"/>
    <w:rsid w:val="00676E58"/>
    <w:rsid w:val="00677BF6"/>
    <w:rsid w:val="006852C7"/>
    <w:rsid w:val="006852CE"/>
    <w:rsid w:val="00687DA1"/>
    <w:rsid w:val="00691011"/>
    <w:rsid w:val="00692D14"/>
    <w:rsid w:val="006932E7"/>
    <w:rsid w:val="00695A06"/>
    <w:rsid w:val="00695A09"/>
    <w:rsid w:val="006A3610"/>
    <w:rsid w:val="006A56E3"/>
    <w:rsid w:val="006A7769"/>
    <w:rsid w:val="006A7A3B"/>
    <w:rsid w:val="006A7FDC"/>
    <w:rsid w:val="006B2C55"/>
    <w:rsid w:val="006B65C7"/>
    <w:rsid w:val="006B6A35"/>
    <w:rsid w:val="006B6BC3"/>
    <w:rsid w:val="006C09DB"/>
    <w:rsid w:val="006C1174"/>
    <w:rsid w:val="006C1727"/>
    <w:rsid w:val="006C32FD"/>
    <w:rsid w:val="006C39CE"/>
    <w:rsid w:val="006C4269"/>
    <w:rsid w:val="006C5535"/>
    <w:rsid w:val="006C7497"/>
    <w:rsid w:val="006D01D0"/>
    <w:rsid w:val="006D0C1D"/>
    <w:rsid w:val="006D0FCC"/>
    <w:rsid w:val="006D1AB2"/>
    <w:rsid w:val="006D21F5"/>
    <w:rsid w:val="006D29F1"/>
    <w:rsid w:val="006D3089"/>
    <w:rsid w:val="006D4C37"/>
    <w:rsid w:val="006D657C"/>
    <w:rsid w:val="006D7D29"/>
    <w:rsid w:val="006E0F7C"/>
    <w:rsid w:val="006E126D"/>
    <w:rsid w:val="006E1FC3"/>
    <w:rsid w:val="006E3E5B"/>
    <w:rsid w:val="006E4106"/>
    <w:rsid w:val="006E4B01"/>
    <w:rsid w:val="006E69D3"/>
    <w:rsid w:val="006E7C13"/>
    <w:rsid w:val="006F02C9"/>
    <w:rsid w:val="006F1FD3"/>
    <w:rsid w:val="006F33C0"/>
    <w:rsid w:val="006F33EA"/>
    <w:rsid w:val="006F4496"/>
    <w:rsid w:val="006F587E"/>
    <w:rsid w:val="006F5ACA"/>
    <w:rsid w:val="006F7D80"/>
    <w:rsid w:val="00700C16"/>
    <w:rsid w:val="0070204D"/>
    <w:rsid w:val="007022E6"/>
    <w:rsid w:val="00702CC1"/>
    <w:rsid w:val="00702EF2"/>
    <w:rsid w:val="00703DE5"/>
    <w:rsid w:val="00704301"/>
    <w:rsid w:val="00704BF2"/>
    <w:rsid w:val="00704CE9"/>
    <w:rsid w:val="0070616B"/>
    <w:rsid w:val="00706295"/>
    <w:rsid w:val="0070690A"/>
    <w:rsid w:val="00706C5E"/>
    <w:rsid w:val="00706FDA"/>
    <w:rsid w:val="00711640"/>
    <w:rsid w:val="0071182E"/>
    <w:rsid w:val="00711F9A"/>
    <w:rsid w:val="00713781"/>
    <w:rsid w:val="00713810"/>
    <w:rsid w:val="00723891"/>
    <w:rsid w:val="00723A9D"/>
    <w:rsid w:val="007252C2"/>
    <w:rsid w:val="007253AF"/>
    <w:rsid w:val="00725AE5"/>
    <w:rsid w:val="007303A5"/>
    <w:rsid w:val="00730B27"/>
    <w:rsid w:val="00730B3E"/>
    <w:rsid w:val="00730CC0"/>
    <w:rsid w:val="00731F46"/>
    <w:rsid w:val="0073420B"/>
    <w:rsid w:val="00734CA7"/>
    <w:rsid w:val="00735C9A"/>
    <w:rsid w:val="007362F1"/>
    <w:rsid w:val="00736367"/>
    <w:rsid w:val="007379FC"/>
    <w:rsid w:val="00737CCD"/>
    <w:rsid w:val="00740EB4"/>
    <w:rsid w:val="00744570"/>
    <w:rsid w:val="007447F5"/>
    <w:rsid w:val="00744B52"/>
    <w:rsid w:val="00746306"/>
    <w:rsid w:val="0074760E"/>
    <w:rsid w:val="0074765B"/>
    <w:rsid w:val="0075152C"/>
    <w:rsid w:val="00753FEE"/>
    <w:rsid w:val="00754ABA"/>
    <w:rsid w:val="00755531"/>
    <w:rsid w:val="007575AA"/>
    <w:rsid w:val="007601B8"/>
    <w:rsid w:val="00761023"/>
    <w:rsid w:val="007617D0"/>
    <w:rsid w:val="007623B8"/>
    <w:rsid w:val="007640B1"/>
    <w:rsid w:val="0076525B"/>
    <w:rsid w:val="007660EF"/>
    <w:rsid w:val="00774666"/>
    <w:rsid w:val="00782B0D"/>
    <w:rsid w:val="00783B2A"/>
    <w:rsid w:val="00787409"/>
    <w:rsid w:val="00787972"/>
    <w:rsid w:val="00790047"/>
    <w:rsid w:val="00790EC7"/>
    <w:rsid w:val="0079302F"/>
    <w:rsid w:val="00795DFE"/>
    <w:rsid w:val="00796830"/>
    <w:rsid w:val="0079781A"/>
    <w:rsid w:val="00797D8B"/>
    <w:rsid w:val="007A02C8"/>
    <w:rsid w:val="007A02FD"/>
    <w:rsid w:val="007A1546"/>
    <w:rsid w:val="007A228C"/>
    <w:rsid w:val="007A368E"/>
    <w:rsid w:val="007A41AB"/>
    <w:rsid w:val="007A41DA"/>
    <w:rsid w:val="007A4BD9"/>
    <w:rsid w:val="007A4EC0"/>
    <w:rsid w:val="007A5868"/>
    <w:rsid w:val="007A5C7E"/>
    <w:rsid w:val="007B0066"/>
    <w:rsid w:val="007B04CE"/>
    <w:rsid w:val="007B18E5"/>
    <w:rsid w:val="007B24A1"/>
    <w:rsid w:val="007B60C6"/>
    <w:rsid w:val="007B6871"/>
    <w:rsid w:val="007B7A2F"/>
    <w:rsid w:val="007C0937"/>
    <w:rsid w:val="007C0A3C"/>
    <w:rsid w:val="007C18E1"/>
    <w:rsid w:val="007C2D15"/>
    <w:rsid w:val="007C32EE"/>
    <w:rsid w:val="007C39D3"/>
    <w:rsid w:val="007C3CD1"/>
    <w:rsid w:val="007C3D33"/>
    <w:rsid w:val="007C49AA"/>
    <w:rsid w:val="007C610A"/>
    <w:rsid w:val="007D1731"/>
    <w:rsid w:val="007D191B"/>
    <w:rsid w:val="007D294A"/>
    <w:rsid w:val="007D3915"/>
    <w:rsid w:val="007D39C0"/>
    <w:rsid w:val="007D3D28"/>
    <w:rsid w:val="007D432E"/>
    <w:rsid w:val="007D47D2"/>
    <w:rsid w:val="007D6EC0"/>
    <w:rsid w:val="007D7AB7"/>
    <w:rsid w:val="007D7E1D"/>
    <w:rsid w:val="007E0C0C"/>
    <w:rsid w:val="007E0D56"/>
    <w:rsid w:val="007E3984"/>
    <w:rsid w:val="007E503C"/>
    <w:rsid w:val="007E7164"/>
    <w:rsid w:val="007F095A"/>
    <w:rsid w:val="007F2C82"/>
    <w:rsid w:val="0080345C"/>
    <w:rsid w:val="00806174"/>
    <w:rsid w:val="00807C4D"/>
    <w:rsid w:val="008104E1"/>
    <w:rsid w:val="008104E4"/>
    <w:rsid w:val="00813EB5"/>
    <w:rsid w:val="00814F79"/>
    <w:rsid w:val="00817684"/>
    <w:rsid w:val="0082522F"/>
    <w:rsid w:val="00830213"/>
    <w:rsid w:val="00830A19"/>
    <w:rsid w:val="00830CEB"/>
    <w:rsid w:val="00831979"/>
    <w:rsid w:val="00833067"/>
    <w:rsid w:val="00835212"/>
    <w:rsid w:val="00836EED"/>
    <w:rsid w:val="00843532"/>
    <w:rsid w:val="00843D57"/>
    <w:rsid w:val="00845F64"/>
    <w:rsid w:val="00847F35"/>
    <w:rsid w:val="00851352"/>
    <w:rsid w:val="00851CB3"/>
    <w:rsid w:val="00851D99"/>
    <w:rsid w:val="00851E1F"/>
    <w:rsid w:val="008523FE"/>
    <w:rsid w:val="008529AB"/>
    <w:rsid w:val="0085399A"/>
    <w:rsid w:val="008548F2"/>
    <w:rsid w:val="00854A9F"/>
    <w:rsid w:val="008558A3"/>
    <w:rsid w:val="00856D3E"/>
    <w:rsid w:val="00857077"/>
    <w:rsid w:val="008616DE"/>
    <w:rsid w:val="00862E1A"/>
    <w:rsid w:val="00862FA7"/>
    <w:rsid w:val="00863230"/>
    <w:rsid w:val="008633D3"/>
    <w:rsid w:val="008638A2"/>
    <w:rsid w:val="00863E48"/>
    <w:rsid w:val="00864C21"/>
    <w:rsid w:val="00865BD0"/>
    <w:rsid w:val="00867BAE"/>
    <w:rsid w:val="00871709"/>
    <w:rsid w:val="008717D8"/>
    <w:rsid w:val="0087215C"/>
    <w:rsid w:val="008723A5"/>
    <w:rsid w:val="008736A4"/>
    <w:rsid w:val="00873A3C"/>
    <w:rsid w:val="00873E9D"/>
    <w:rsid w:val="00875D25"/>
    <w:rsid w:val="00880E35"/>
    <w:rsid w:val="008837D3"/>
    <w:rsid w:val="008837D9"/>
    <w:rsid w:val="00886C7B"/>
    <w:rsid w:val="00887121"/>
    <w:rsid w:val="008875FE"/>
    <w:rsid w:val="00887F8E"/>
    <w:rsid w:val="00892D66"/>
    <w:rsid w:val="0089491D"/>
    <w:rsid w:val="00896234"/>
    <w:rsid w:val="0089792C"/>
    <w:rsid w:val="00897E43"/>
    <w:rsid w:val="008A0CA7"/>
    <w:rsid w:val="008A0D88"/>
    <w:rsid w:val="008A12F4"/>
    <w:rsid w:val="008A2B1F"/>
    <w:rsid w:val="008A7250"/>
    <w:rsid w:val="008A75C1"/>
    <w:rsid w:val="008B0FF0"/>
    <w:rsid w:val="008B1743"/>
    <w:rsid w:val="008B3352"/>
    <w:rsid w:val="008B4F96"/>
    <w:rsid w:val="008B54C0"/>
    <w:rsid w:val="008B5A60"/>
    <w:rsid w:val="008B6AFC"/>
    <w:rsid w:val="008B7A1C"/>
    <w:rsid w:val="008C1091"/>
    <w:rsid w:val="008C1855"/>
    <w:rsid w:val="008C222B"/>
    <w:rsid w:val="008C2521"/>
    <w:rsid w:val="008C5738"/>
    <w:rsid w:val="008C66AB"/>
    <w:rsid w:val="008C6B1D"/>
    <w:rsid w:val="008C72F1"/>
    <w:rsid w:val="008C7EAD"/>
    <w:rsid w:val="008D0CFE"/>
    <w:rsid w:val="008D207E"/>
    <w:rsid w:val="008D3BF0"/>
    <w:rsid w:val="008D56D1"/>
    <w:rsid w:val="008D5760"/>
    <w:rsid w:val="008D6152"/>
    <w:rsid w:val="008D7DB8"/>
    <w:rsid w:val="008E04D5"/>
    <w:rsid w:val="008E159E"/>
    <w:rsid w:val="008E209A"/>
    <w:rsid w:val="008E3E5A"/>
    <w:rsid w:val="008E4E82"/>
    <w:rsid w:val="008E7B53"/>
    <w:rsid w:val="008E7BA9"/>
    <w:rsid w:val="008F06EB"/>
    <w:rsid w:val="008F0F81"/>
    <w:rsid w:val="008F167D"/>
    <w:rsid w:val="008F1BBA"/>
    <w:rsid w:val="008F27BF"/>
    <w:rsid w:val="008F2E64"/>
    <w:rsid w:val="008F41C0"/>
    <w:rsid w:val="008F43B6"/>
    <w:rsid w:val="008F733A"/>
    <w:rsid w:val="00900387"/>
    <w:rsid w:val="00901A7B"/>
    <w:rsid w:val="00903A17"/>
    <w:rsid w:val="00905070"/>
    <w:rsid w:val="00905731"/>
    <w:rsid w:val="00905ED3"/>
    <w:rsid w:val="009100D1"/>
    <w:rsid w:val="009106CC"/>
    <w:rsid w:val="00910E40"/>
    <w:rsid w:val="00911E5C"/>
    <w:rsid w:val="00913171"/>
    <w:rsid w:val="00913F4C"/>
    <w:rsid w:val="009142D3"/>
    <w:rsid w:val="009142EC"/>
    <w:rsid w:val="009145E4"/>
    <w:rsid w:val="00914B68"/>
    <w:rsid w:val="00914CEF"/>
    <w:rsid w:val="009154C3"/>
    <w:rsid w:val="009162BC"/>
    <w:rsid w:val="00916583"/>
    <w:rsid w:val="00917BEB"/>
    <w:rsid w:val="00920E97"/>
    <w:rsid w:val="0092160C"/>
    <w:rsid w:val="00923540"/>
    <w:rsid w:val="00923C1D"/>
    <w:rsid w:val="00924485"/>
    <w:rsid w:val="00926767"/>
    <w:rsid w:val="00927AD9"/>
    <w:rsid w:val="009302AE"/>
    <w:rsid w:val="00934A44"/>
    <w:rsid w:val="009361D5"/>
    <w:rsid w:val="00936910"/>
    <w:rsid w:val="0093772C"/>
    <w:rsid w:val="00940B5E"/>
    <w:rsid w:val="00941B96"/>
    <w:rsid w:val="009428A4"/>
    <w:rsid w:val="00943891"/>
    <w:rsid w:val="00944899"/>
    <w:rsid w:val="0094547B"/>
    <w:rsid w:val="009500B8"/>
    <w:rsid w:val="009507E6"/>
    <w:rsid w:val="00950EA7"/>
    <w:rsid w:val="0095130D"/>
    <w:rsid w:val="009514A4"/>
    <w:rsid w:val="00952A35"/>
    <w:rsid w:val="009552DD"/>
    <w:rsid w:val="0095736A"/>
    <w:rsid w:val="00961779"/>
    <w:rsid w:val="00961B44"/>
    <w:rsid w:val="00963877"/>
    <w:rsid w:val="009651F3"/>
    <w:rsid w:val="009659F4"/>
    <w:rsid w:val="0096608B"/>
    <w:rsid w:val="00970AE8"/>
    <w:rsid w:val="00970D60"/>
    <w:rsid w:val="00972EA9"/>
    <w:rsid w:val="009749FE"/>
    <w:rsid w:val="009751EE"/>
    <w:rsid w:val="00975A31"/>
    <w:rsid w:val="00976E48"/>
    <w:rsid w:val="00982999"/>
    <w:rsid w:val="00986043"/>
    <w:rsid w:val="00987D00"/>
    <w:rsid w:val="00990E4A"/>
    <w:rsid w:val="009930A9"/>
    <w:rsid w:val="0099390E"/>
    <w:rsid w:val="009960BD"/>
    <w:rsid w:val="009960E5"/>
    <w:rsid w:val="00997789"/>
    <w:rsid w:val="009A15C4"/>
    <w:rsid w:val="009A3705"/>
    <w:rsid w:val="009A4F78"/>
    <w:rsid w:val="009A4FF6"/>
    <w:rsid w:val="009A7113"/>
    <w:rsid w:val="009A7986"/>
    <w:rsid w:val="009A7ADC"/>
    <w:rsid w:val="009B0D30"/>
    <w:rsid w:val="009B2D69"/>
    <w:rsid w:val="009B3581"/>
    <w:rsid w:val="009B44EB"/>
    <w:rsid w:val="009B6176"/>
    <w:rsid w:val="009C1457"/>
    <w:rsid w:val="009C19B7"/>
    <w:rsid w:val="009C1FAD"/>
    <w:rsid w:val="009C35C0"/>
    <w:rsid w:val="009C4105"/>
    <w:rsid w:val="009C4578"/>
    <w:rsid w:val="009C50DE"/>
    <w:rsid w:val="009C58EB"/>
    <w:rsid w:val="009C5ABB"/>
    <w:rsid w:val="009D3334"/>
    <w:rsid w:val="009D696B"/>
    <w:rsid w:val="009D7C51"/>
    <w:rsid w:val="009D7F54"/>
    <w:rsid w:val="009E196C"/>
    <w:rsid w:val="009E1BDE"/>
    <w:rsid w:val="009E1C29"/>
    <w:rsid w:val="009E2379"/>
    <w:rsid w:val="009E4EA1"/>
    <w:rsid w:val="009E50CD"/>
    <w:rsid w:val="009E679C"/>
    <w:rsid w:val="009E6A0A"/>
    <w:rsid w:val="009E77E8"/>
    <w:rsid w:val="009E793E"/>
    <w:rsid w:val="009F0A8C"/>
    <w:rsid w:val="009F327C"/>
    <w:rsid w:val="009F36BF"/>
    <w:rsid w:val="009F48E2"/>
    <w:rsid w:val="009F497A"/>
    <w:rsid w:val="009F5B5D"/>
    <w:rsid w:val="009F5C32"/>
    <w:rsid w:val="009F6940"/>
    <w:rsid w:val="00A002F6"/>
    <w:rsid w:val="00A00D81"/>
    <w:rsid w:val="00A02379"/>
    <w:rsid w:val="00A03A9D"/>
    <w:rsid w:val="00A03F5B"/>
    <w:rsid w:val="00A04309"/>
    <w:rsid w:val="00A04DEC"/>
    <w:rsid w:val="00A05777"/>
    <w:rsid w:val="00A06A25"/>
    <w:rsid w:val="00A079EF"/>
    <w:rsid w:val="00A07ABC"/>
    <w:rsid w:val="00A111B6"/>
    <w:rsid w:val="00A115EF"/>
    <w:rsid w:val="00A13543"/>
    <w:rsid w:val="00A15A5E"/>
    <w:rsid w:val="00A216A8"/>
    <w:rsid w:val="00A224C6"/>
    <w:rsid w:val="00A23F9B"/>
    <w:rsid w:val="00A2668B"/>
    <w:rsid w:val="00A26D27"/>
    <w:rsid w:val="00A27DFB"/>
    <w:rsid w:val="00A35C0E"/>
    <w:rsid w:val="00A376EE"/>
    <w:rsid w:val="00A41938"/>
    <w:rsid w:val="00A42A99"/>
    <w:rsid w:val="00A439B7"/>
    <w:rsid w:val="00A43D8D"/>
    <w:rsid w:val="00A44B2E"/>
    <w:rsid w:val="00A464A8"/>
    <w:rsid w:val="00A47AA2"/>
    <w:rsid w:val="00A5151A"/>
    <w:rsid w:val="00A51592"/>
    <w:rsid w:val="00A51669"/>
    <w:rsid w:val="00A52FAD"/>
    <w:rsid w:val="00A53277"/>
    <w:rsid w:val="00A57920"/>
    <w:rsid w:val="00A57E0A"/>
    <w:rsid w:val="00A60E97"/>
    <w:rsid w:val="00A64302"/>
    <w:rsid w:val="00A652E4"/>
    <w:rsid w:val="00A65EC0"/>
    <w:rsid w:val="00A66571"/>
    <w:rsid w:val="00A6674A"/>
    <w:rsid w:val="00A668D9"/>
    <w:rsid w:val="00A67B24"/>
    <w:rsid w:val="00A70E90"/>
    <w:rsid w:val="00A7134A"/>
    <w:rsid w:val="00A71DDC"/>
    <w:rsid w:val="00A759C5"/>
    <w:rsid w:val="00A77919"/>
    <w:rsid w:val="00A77A16"/>
    <w:rsid w:val="00A77E2B"/>
    <w:rsid w:val="00A823F6"/>
    <w:rsid w:val="00A83349"/>
    <w:rsid w:val="00A8459D"/>
    <w:rsid w:val="00A85901"/>
    <w:rsid w:val="00A86E41"/>
    <w:rsid w:val="00A8719E"/>
    <w:rsid w:val="00A96413"/>
    <w:rsid w:val="00A96B4F"/>
    <w:rsid w:val="00A97239"/>
    <w:rsid w:val="00AA068B"/>
    <w:rsid w:val="00AA0A89"/>
    <w:rsid w:val="00AA1C79"/>
    <w:rsid w:val="00AA3973"/>
    <w:rsid w:val="00AA3DAF"/>
    <w:rsid w:val="00AA5368"/>
    <w:rsid w:val="00AA6429"/>
    <w:rsid w:val="00AB36FF"/>
    <w:rsid w:val="00AB3BA9"/>
    <w:rsid w:val="00AC002D"/>
    <w:rsid w:val="00AC01AA"/>
    <w:rsid w:val="00AC0439"/>
    <w:rsid w:val="00AC0C55"/>
    <w:rsid w:val="00AC20F8"/>
    <w:rsid w:val="00AC4164"/>
    <w:rsid w:val="00AC4F72"/>
    <w:rsid w:val="00AC5041"/>
    <w:rsid w:val="00AD0549"/>
    <w:rsid w:val="00AD0A04"/>
    <w:rsid w:val="00AD13DD"/>
    <w:rsid w:val="00AD265F"/>
    <w:rsid w:val="00AD69BB"/>
    <w:rsid w:val="00AD7440"/>
    <w:rsid w:val="00AE0109"/>
    <w:rsid w:val="00AE028B"/>
    <w:rsid w:val="00AE1ABC"/>
    <w:rsid w:val="00AE275F"/>
    <w:rsid w:val="00AE3489"/>
    <w:rsid w:val="00AE482E"/>
    <w:rsid w:val="00AE49A1"/>
    <w:rsid w:val="00AE4C7D"/>
    <w:rsid w:val="00AE6518"/>
    <w:rsid w:val="00AE74EE"/>
    <w:rsid w:val="00AF2023"/>
    <w:rsid w:val="00AF2382"/>
    <w:rsid w:val="00AF41DD"/>
    <w:rsid w:val="00AF433F"/>
    <w:rsid w:val="00AF741A"/>
    <w:rsid w:val="00B01854"/>
    <w:rsid w:val="00B01ADB"/>
    <w:rsid w:val="00B04161"/>
    <w:rsid w:val="00B056F9"/>
    <w:rsid w:val="00B06BC3"/>
    <w:rsid w:val="00B07934"/>
    <w:rsid w:val="00B11E3D"/>
    <w:rsid w:val="00B130DF"/>
    <w:rsid w:val="00B14AC2"/>
    <w:rsid w:val="00B14D2C"/>
    <w:rsid w:val="00B16C5B"/>
    <w:rsid w:val="00B17D20"/>
    <w:rsid w:val="00B17E82"/>
    <w:rsid w:val="00B210E6"/>
    <w:rsid w:val="00B216D6"/>
    <w:rsid w:val="00B253A3"/>
    <w:rsid w:val="00B303F4"/>
    <w:rsid w:val="00B30949"/>
    <w:rsid w:val="00B311AE"/>
    <w:rsid w:val="00B32A30"/>
    <w:rsid w:val="00B409C8"/>
    <w:rsid w:val="00B40A81"/>
    <w:rsid w:val="00B4207C"/>
    <w:rsid w:val="00B4575A"/>
    <w:rsid w:val="00B501A1"/>
    <w:rsid w:val="00B50822"/>
    <w:rsid w:val="00B51421"/>
    <w:rsid w:val="00B54367"/>
    <w:rsid w:val="00B551A4"/>
    <w:rsid w:val="00B5640D"/>
    <w:rsid w:val="00B575BA"/>
    <w:rsid w:val="00B60D9D"/>
    <w:rsid w:val="00B62111"/>
    <w:rsid w:val="00B64600"/>
    <w:rsid w:val="00B66586"/>
    <w:rsid w:val="00B6788E"/>
    <w:rsid w:val="00B71608"/>
    <w:rsid w:val="00B72C43"/>
    <w:rsid w:val="00B7361C"/>
    <w:rsid w:val="00B74393"/>
    <w:rsid w:val="00B74F12"/>
    <w:rsid w:val="00B76429"/>
    <w:rsid w:val="00B76C00"/>
    <w:rsid w:val="00B77584"/>
    <w:rsid w:val="00B81D37"/>
    <w:rsid w:val="00B84394"/>
    <w:rsid w:val="00B8486D"/>
    <w:rsid w:val="00B86088"/>
    <w:rsid w:val="00B86471"/>
    <w:rsid w:val="00B86976"/>
    <w:rsid w:val="00B90121"/>
    <w:rsid w:val="00B93402"/>
    <w:rsid w:val="00B94309"/>
    <w:rsid w:val="00B9456E"/>
    <w:rsid w:val="00B956D4"/>
    <w:rsid w:val="00B9719B"/>
    <w:rsid w:val="00B97446"/>
    <w:rsid w:val="00B977F4"/>
    <w:rsid w:val="00BA2153"/>
    <w:rsid w:val="00BA336C"/>
    <w:rsid w:val="00BA4103"/>
    <w:rsid w:val="00BA4242"/>
    <w:rsid w:val="00BA560D"/>
    <w:rsid w:val="00BA69A6"/>
    <w:rsid w:val="00BA7432"/>
    <w:rsid w:val="00BB1CA1"/>
    <w:rsid w:val="00BB2764"/>
    <w:rsid w:val="00BB3C8F"/>
    <w:rsid w:val="00BB406A"/>
    <w:rsid w:val="00BB4297"/>
    <w:rsid w:val="00BB631B"/>
    <w:rsid w:val="00BC098D"/>
    <w:rsid w:val="00BC1AA0"/>
    <w:rsid w:val="00BC1AC6"/>
    <w:rsid w:val="00BC2495"/>
    <w:rsid w:val="00BC2BD8"/>
    <w:rsid w:val="00BC314A"/>
    <w:rsid w:val="00BC3774"/>
    <w:rsid w:val="00BC52D9"/>
    <w:rsid w:val="00BC562F"/>
    <w:rsid w:val="00BC7EB9"/>
    <w:rsid w:val="00BC7F85"/>
    <w:rsid w:val="00BD0176"/>
    <w:rsid w:val="00BD053F"/>
    <w:rsid w:val="00BD2643"/>
    <w:rsid w:val="00BD2C0F"/>
    <w:rsid w:val="00BD34D4"/>
    <w:rsid w:val="00BD3CA5"/>
    <w:rsid w:val="00BD56B1"/>
    <w:rsid w:val="00BD6558"/>
    <w:rsid w:val="00BD73DD"/>
    <w:rsid w:val="00BD7AA3"/>
    <w:rsid w:val="00BE162F"/>
    <w:rsid w:val="00BE2AC4"/>
    <w:rsid w:val="00BE2B57"/>
    <w:rsid w:val="00BE2E8C"/>
    <w:rsid w:val="00BE43A4"/>
    <w:rsid w:val="00BE5AFA"/>
    <w:rsid w:val="00BF01B3"/>
    <w:rsid w:val="00BF2AD7"/>
    <w:rsid w:val="00BF2F76"/>
    <w:rsid w:val="00BF3022"/>
    <w:rsid w:val="00BF3214"/>
    <w:rsid w:val="00BF3228"/>
    <w:rsid w:val="00BF3815"/>
    <w:rsid w:val="00BF474D"/>
    <w:rsid w:val="00BF5573"/>
    <w:rsid w:val="00BF5FDA"/>
    <w:rsid w:val="00BF60E7"/>
    <w:rsid w:val="00BF65CA"/>
    <w:rsid w:val="00BF674C"/>
    <w:rsid w:val="00C02C3B"/>
    <w:rsid w:val="00C0393D"/>
    <w:rsid w:val="00C04BF5"/>
    <w:rsid w:val="00C05744"/>
    <w:rsid w:val="00C0635B"/>
    <w:rsid w:val="00C07710"/>
    <w:rsid w:val="00C1099C"/>
    <w:rsid w:val="00C11576"/>
    <w:rsid w:val="00C118C3"/>
    <w:rsid w:val="00C135A9"/>
    <w:rsid w:val="00C14558"/>
    <w:rsid w:val="00C15867"/>
    <w:rsid w:val="00C15B98"/>
    <w:rsid w:val="00C15D8C"/>
    <w:rsid w:val="00C20E14"/>
    <w:rsid w:val="00C2184C"/>
    <w:rsid w:val="00C218A2"/>
    <w:rsid w:val="00C22398"/>
    <w:rsid w:val="00C2296D"/>
    <w:rsid w:val="00C23155"/>
    <w:rsid w:val="00C26C3F"/>
    <w:rsid w:val="00C30B36"/>
    <w:rsid w:val="00C31E00"/>
    <w:rsid w:val="00C320BE"/>
    <w:rsid w:val="00C322A8"/>
    <w:rsid w:val="00C33849"/>
    <w:rsid w:val="00C34E84"/>
    <w:rsid w:val="00C35AB2"/>
    <w:rsid w:val="00C36515"/>
    <w:rsid w:val="00C40B24"/>
    <w:rsid w:val="00C40C41"/>
    <w:rsid w:val="00C4178A"/>
    <w:rsid w:val="00C4209F"/>
    <w:rsid w:val="00C43296"/>
    <w:rsid w:val="00C43C87"/>
    <w:rsid w:val="00C440EC"/>
    <w:rsid w:val="00C441C1"/>
    <w:rsid w:val="00C44E3B"/>
    <w:rsid w:val="00C45885"/>
    <w:rsid w:val="00C47088"/>
    <w:rsid w:val="00C47C95"/>
    <w:rsid w:val="00C50F22"/>
    <w:rsid w:val="00C530F1"/>
    <w:rsid w:val="00C54A38"/>
    <w:rsid w:val="00C57971"/>
    <w:rsid w:val="00C60775"/>
    <w:rsid w:val="00C6133E"/>
    <w:rsid w:val="00C61D01"/>
    <w:rsid w:val="00C6318C"/>
    <w:rsid w:val="00C63FB7"/>
    <w:rsid w:val="00C65156"/>
    <w:rsid w:val="00C6530C"/>
    <w:rsid w:val="00C65BD7"/>
    <w:rsid w:val="00C6723D"/>
    <w:rsid w:val="00C7402A"/>
    <w:rsid w:val="00C7613D"/>
    <w:rsid w:val="00C76529"/>
    <w:rsid w:val="00C76BA4"/>
    <w:rsid w:val="00C76EDE"/>
    <w:rsid w:val="00C812EC"/>
    <w:rsid w:val="00C83A48"/>
    <w:rsid w:val="00C83A7C"/>
    <w:rsid w:val="00C83BF5"/>
    <w:rsid w:val="00C83F06"/>
    <w:rsid w:val="00C84A9D"/>
    <w:rsid w:val="00C85865"/>
    <w:rsid w:val="00C85A68"/>
    <w:rsid w:val="00C85E85"/>
    <w:rsid w:val="00C87C1F"/>
    <w:rsid w:val="00C87C32"/>
    <w:rsid w:val="00C913BE"/>
    <w:rsid w:val="00C9310D"/>
    <w:rsid w:val="00C93740"/>
    <w:rsid w:val="00C94135"/>
    <w:rsid w:val="00C94F41"/>
    <w:rsid w:val="00C95E8F"/>
    <w:rsid w:val="00C978A1"/>
    <w:rsid w:val="00C97C2E"/>
    <w:rsid w:val="00CA0B26"/>
    <w:rsid w:val="00CA0D6D"/>
    <w:rsid w:val="00CA1B35"/>
    <w:rsid w:val="00CA1DE0"/>
    <w:rsid w:val="00CA26BF"/>
    <w:rsid w:val="00CA2EAE"/>
    <w:rsid w:val="00CA3356"/>
    <w:rsid w:val="00CA3DE2"/>
    <w:rsid w:val="00CA3FE7"/>
    <w:rsid w:val="00CA4AC1"/>
    <w:rsid w:val="00CA4CE5"/>
    <w:rsid w:val="00CA59FB"/>
    <w:rsid w:val="00CA5C76"/>
    <w:rsid w:val="00CA616C"/>
    <w:rsid w:val="00CB0316"/>
    <w:rsid w:val="00CB0B11"/>
    <w:rsid w:val="00CB1DBA"/>
    <w:rsid w:val="00CB1F29"/>
    <w:rsid w:val="00CB3023"/>
    <w:rsid w:val="00CB32AA"/>
    <w:rsid w:val="00CB3BA3"/>
    <w:rsid w:val="00CB426A"/>
    <w:rsid w:val="00CB5354"/>
    <w:rsid w:val="00CC0185"/>
    <w:rsid w:val="00CC190B"/>
    <w:rsid w:val="00CC3850"/>
    <w:rsid w:val="00CC3C9E"/>
    <w:rsid w:val="00CC5EE2"/>
    <w:rsid w:val="00CC6A14"/>
    <w:rsid w:val="00CC70A3"/>
    <w:rsid w:val="00CD2DB8"/>
    <w:rsid w:val="00CD3801"/>
    <w:rsid w:val="00CD4442"/>
    <w:rsid w:val="00CD53C3"/>
    <w:rsid w:val="00CD574E"/>
    <w:rsid w:val="00CE0866"/>
    <w:rsid w:val="00CE17A7"/>
    <w:rsid w:val="00CE20A9"/>
    <w:rsid w:val="00CE32E5"/>
    <w:rsid w:val="00CE4C22"/>
    <w:rsid w:val="00CE5768"/>
    <w:rsid w:val="00CE6CF0"/>
    <w:rsid w:val="00CE76E5"/>
    <w:rsid w:val="00CF0588"/>
    <w:rsid w:val="00CF1A1C"/>
    <w:rsid w:val="00CF3F0C"/>
    <w:rsid w:val="00CF41EC"/>
    <w:rsid w:val="00CF462C"/>
    <w:rsid w:val="00CF5D04"/>
    <w:rsid w:val="00D0089E"/>
    <w:rsid w:val="00D02F43"/>
    <w:rsid w:val="00D03200"/>
    <w:rsid w:val="00D04DE4"/>
    <w:rsid w:val="00D063F1"/>
    <w:rsid w:val="00D07257"/>
    <w:rsid w:val="00D10CF2"/>
    <w:rsid w:val="00D10DCC"/>
    <w:rsid w:val="00D11423"/>
    <w:rsid w:val="00D12EE8"/>
    <w:rsid w:val="00D14426"/>
    <w:rsid w:val="00D14A76"/>
    <w:rsid w:val="00D14F22"/>
    <w:rsid w:val="00D16EDB"/>
    <w:rsid w:val="00D20F0F"/>
    <w:rsid w:val="00D22356"/>
    <w:rsid w:val="00D24AF3"/>
    <w:rsid w:val="00D25D68"/>
    <w:rsid w:val="00D26DB2"/>
    <w:rsid w:val="00D27FA1"/>
    <w:rsid w:val="00D319E4"/>
    <w:rsid w:val="00D31C4F"/>
    <w:rsid w:val="00D3252D"/>
    <w:rsid w:val="00D32899"/>
    <w:rsid w:val="00D34ECC"/>
    <w:rsid w:val="00D354ED"/>
    <w:rsid w:val="00D35FF5"/>
    <w:rsid w:val="00D364DA"/>
    <w:rsid w:val="00D37391"/>
    <w:rsid w:val="00D407A9"/>
    <w:rsid w:val="00D41059"/>
    <w:rsid w:val="00D44DEE"/>
    <w:rsid w:val="00D46DF7"/>
    <w:rsid w:val="00D4741C"/>
    <w:rsid w:val="00D5030A"/>
    <w:rsid w:val="00D503AA"/>
    <w:rsid w:val="00D505AB"/>
    <w:rsid w:val="00D52EE6"/>
    <w:rsid w:val="00D539CE"/>
    <w:rsid w:val="00D57918"/>
    <w:rsid w:val="00D6010F"/>
    <w:rsid w:val="00D60682"/>
    <w:rsid w:val="00D624D3"/>
    <w:rsid w:val="00D677F7"/>
    <w:rsid w:val="00D70930"/>
    <w:rsid w:val="00D728B3"/>
    <w:rsid w:val="00D73DC6"/>
    <w:rsid w:val="00D74C1A"/>
    <w:rsid w:val="00D754C1"/>
    <w:rsid w:val="00D76495"/>
    <w:rsid w:val="00D77393"/>
    <w:rsid w:val="00D77A35"/>
    <w:rsid w:val="00D80CE5"/>
    <w:rsid w:val="00D814A3"/>
    <w:rsid w:val="00D816D4"/>
    <w:rsid w:val="00D81B3E"/>
    <w:rsid w:val="00D829AF"/>
    <w:rsid w:val="00D83020"/>
    <w:rsid w:val="00D84DC7"/>
    <w:rsid w:val="00D8545B"/>
    <w:rsid w:val="00D879FC"/>
    <w:rsid w:val="00D87CF5"/>
    <w:rsid w:val="00D90C70"/>
    <w:rsid w:val="00D90E49"/>
    <w:rsid w:val="00D914F2"/>
    <w:rsid w:val="00D94F52"/>
    <w:rsid w:val="00D969E8"/>
    <w:rsid w:val="00D96ADE"/>
    <w:rsid w:val="00D96C8E"/>
    <w:rsid w:val="00DA0CE2"/>
    <w:rsid w:val="00DA1584"/>
    <w:rsid w:val="00DA2387"/>
    <w:rsid w:val="00DA31C6"/>
    <w:rsid w:val="00DA3987"/>
    <w:rsid w:val="00DA44D8"/>
    <w:rsid w:val="00DA4E03"/>
    <w:rsid w:val="00DA5241"/>
    <w:rsid w:val="00DA5748"/>
    <w:rsid w:val="00DA6C34"/>
    <w:rsid w:val="00DA7946"/>
    <w:rsid w:val="00DA7957"/>
    <w:rsid w:val="00DA7CA4"/>
    <w:rsid w:val="00DB1EE3"/>
    <w:rsid w:val="00DB4A51"/>
    <w:rsid w:val="00DB512E"/>
    <w:rsid w:val="00DB6A4A"/>
    <w:rsid w:val="00DC2214"/>
    <w:rsid w:val="00DC2AE9"/>
    <w:rsid w:val="00DC3DC3"/>
    <w:rsid w:val="00DC6A10"/>
    <w:rsid w:val="00DC79AB"/>
    <w:rsid w:val="00DD1511"/>
    <w:rsid w:val="00DD1701"/>
    <w:rsid w:val="00DD1CDC"/>
    <w:rsid w:val="00DD1E42"/>
    <w:rsid w:val="00DD3162"/>
    <w:rsid w:val="00DD320C"/>
    <w:rsid w:val="00DD4F9A"/>
    <w:rsid w:val="00DD547B"/>
    <w:rsid w:val="00DD6B4D"/>
    <w:rsid w:val="00DD787C"/>
    <w:rsid w:val="00DE080C"/>
    <w:rsid w:val="00DE1240"/>
    <w:rsid w:val="00DE3E01"/>
    <w:rsid w:val="00DE44C1"/>
    <w:rsid w:val="00DE56E9"/>
    <w:rsid w:val="00DE613A"/>
    <w:rsid w:val="00DE657E"/>
    <w:rsid w:val="00DE6BCD"/>
    <w:rsid w:val="00DF15D7"/>
    <w:rsid w:val="00DF3A24"/>
    <w:rsid w:val="00DF4704"/>
    <w:rsid w:val="00DF5323"/>
    <w:rsid w:val="00DF767E"/>
    <w:rsid w:val="00E01303"/>
    <w:rsid w:val="00E024AA"/>
    <w:rsid w:val="00E02729"/>
    <w:rsid w:val="00E0518E"/>
    <w:rsid w:val="00E13681"/>
    <w:rsid w:val="00E15C77"/>
    <w:rsid w:val="00E1678E"/>
    <w:rsid w:val="00E17054"/>
    <w:rsid w:val="00E1727B"/>
    <w:rsid w:val="00E2091A"/>
    <w:rsid w:val="00E250F1"/>
    <w:rsid w:val="00E267BC"/>
    <w:rsid w:val="00E27A11"/>
    <w:rsid w:val="00E308BB"/>
    <w:rsid w:val="00E30CE2"/>
    <w:rsid w:val="00E31C96"/>
    <w:rsid w:val="00E32156"/>
    <w:rsid w:val="00E331FF"/>
    <w:rsid w:val="00E345AE"/>
    <w:rsid w:val="00E34912"/>
    <w:rsid w:val="00E3550D"/>
    <w:rsid w:val="00E35D1E"/>
    <w:rsid w:val="00E36301"/>
    <w:rsid w:val="00E37277"/>
    <w:rsid w:val="00E3791E"/>
    <w:rsid w:val="00E37FB0"/>
    <w:rsid w:val="00E402E7"/>
    <w:rsid w:val="00E42132"/>
    <w:rsid w:val="00E429B3"/>
    <w:rsid w:val="00E44823"/>
    <w:rsid w:val="00E453C1"/>
    <w:rsid w:val="00E4560B"/>
    <w:rsid w:val="00E475CF"/>
    <w:rsid w:val="00E47F89"/>
    <w:rsid w:val="00E505A4"/>
    <w:rsid w:val="00E52838"/>
    <w:rsid w:val="00E53406"/>
    <w:rsid w:val="00E54E9C"/>
    <w:rsid w:val="00E614E0"/>
    <w:rsid w:val="00E6273B"/>
    <w:rsid w:val="00E629E8"/>
    <w:rsid w:val="00E67480"/>
    <w:rsid w:val="00E70840"/>
    <w:rsid w:val="00E718BF"/>
    <w:rsid w:val="00E72D9B"/>
    <w:rsid w:val="00E72FDC"/>
    <w:rsid w:val="00E73F7F"/>
    <w:rsid w:val="00E744E3"/>
    <w:rsid w:val="00E753E8"/>
    <w:rsid w:val="00E80091"/>
    <w:rsid w:val="00E80E58"/>
    <w:rsid w:val="00E81908"/>
    <w:rsid w:val="00E8263B"/>
    <w:rsid w:val="00E82AA3"/>
    <w:rsid w:val="00E8343F"/>
    <w:rsid w:val="00E85409"/>
    <w:rsid w:val="00E864E3"/>
    <w:rsid w:val="00E86E1D"/>
    <w:rsid w:val="00E87872"/>
    <w:rsid w:val="00E938AE"/>
    <w:rsid w:val="00E95A01"/>
    <w:rsid w:val="00EA24F1"/>
    <w:rsid w:val="00EA429F"/>
    <w:rsid w:val="00EA4452"/>
    <w:rsid w:val="00EA4F9E"/>
    <w:rsid w:val="00EA5552"/>
    <w:rsid w:val="00EA57AE"/>
    <w:rsid w:val="00EA598B"/>
    <w:rsid w:val="00EA5F67"/>
    <w:rsid w:val="00EA63CA"/>
    <w:rsid w:val="00EA6D3B"/>
    <w:rsid w:val="00EA7A0D"/>
    <w:rsid w:val="00EA7B41"/>
    <w:rsid w:val="00EB003B"/>
    <w:rsid w:val="00EB00AD"/>
    <w:rsid w:val="00EB0EF9"/>
    <w:rsid w:val="00EB136C"/>
    <w:rsid w:val="00EB2FB0"/>
    <w:rsid w:val="00EB3421"/>
    <w:rsid w:val="00EB34D6"/>
    <w:rsid w:val="00EB480E"/>
    <w:rsid w:val="00EB5EC6"/>
    <w:rsid w:val="00EB7FC9"/>
    <w:rsid w:val="00EC0991"/>
    <w:rsid w:val="00EC0E82"/>
    <w:rsid w:val="00EC3FB4"/>
    <w:rsid w:val="00EC453D"/>
    <w:rsid w:val="00ED0BE0"/>
    <w:rsid w:val="00ED102A"/>
    <w:rsid w:val="00ED27E8"/>
    <w:rsid w:val="00ED2D04"/>
    <w:rsid w:val="00ED2FE1"/>
    <w:rsid w:val="00ED3579"/>
    <w:rsid w:val="00ED48CF"/>
    <w:rsid w:val="00ED63AD"/>
    <w:rsid w:val="00ED7137"/>
    <w:rsid w:val="00ED796D"/>
    <w:rsid w:val="00EE054A"/>
    <w:rsid w:val="00EE0568"/>
    <w:rsid w:val="00EE0685"/>
    <w:rsid w:val="00EE0E04"/>
    <w:rsid w:val="00EE1424"/>
    <w:rsid w:val="00EE28DB"/>
    <w:rsid w:val="00EE2FA2"/>
    <w:rsid w:val="00EE4F61"/>
    <w:rsid w:val="00EE6BCB"/>
    <w:rsid w:val="00EE739C"/>
    <w:rsid w:val="00EF06EA"/>
    <w:rsid w:val="00EF0A62"/>
    <w:rsid w:val="00EF1020"/>
    <w:rsid w:val="00EF1C52"/>
    <w:rsid w:val="00EF2D9F"/>
    <w:rsid w:val="00EF3499"/>
    <w:rsid w:val="00EF554A"/>
    <w:rsid w:val="00EF7A94"/>
    <w:rsid w:val="00F06F38"/>
    <w:rsid w:val="00F07604"/>
    <w:rsid w:val="00F137D7"/>
    <w:rsid w:val="00F13B13"/>
    <w:rsid w:val="00F152DA"/>
    <w:rsid w:val="00F16438"/>
    <w:rsid w:val="00F21057"/>
    <w:rsid w:val="00F21088"/>
    <w:rsid w:val="00F21F50"/>
    <w:rsid w:val="00F223DA"/>
    <w:rsid w:val="00F22C5B"/>
    <w:rsid w:val="00F23AB4"/>
    <w:rsid w:val="00F24778"/>
    <w:rsid w:val="00F24C24"/>
    <w:rsid w:val="00F253DE"/>
    <w:rsid w:val="00F258A3"/>
    <w:rsid w:val="00F25CB5"/>
    <w:rsid w:val="00F26581"/>
    <w:rsid w:val="00F26FC5"/>
    <w:rsid w:val="00F270FD"/>
    <w:rsid w:val="00F27648"/>
    <w:rsid w:val="00F278C7"/>
    <w:rsid w:val="00F31A4E"/>
    <w:rsid w:val="00F326BF"/>
    <w:rsid w:val="00F327E7"/>
    <w:rsid w:val="00F328F5"/>
    <w:rsid w:val="00F338A1"/>
    <w:rsid w:val="00F34EA7"/>
    <w:rsid w:val="00F35746"/>
    <w:rsid w:val="00F37D8F"/>
    <w:rsid w:val="00F41C0A"/>
    <w:rsid w:val="00F423FB"/>
    <w:rsid w:val="00F43581"/>
    <w:rsid w:val="00F447C7"/>
    <w:rsid w:val="00F45121"/>
    <w:rsid w:val="00F45937"/>
    <w:rsid w:val="00F459B4"/>
    <w:rsid w:val="00F50F94"/>
    <w:rsid w:val="00F512BD"/>
    <w:rsid w:val="00F51AD2"/>
    <w:rsid w:val="00F51C0F"/>
    <w:rsid w:val="00F5211B"/>
    <w:rsid w:val="00F52B7C"/>
    <w:rsid w:val="00F533EA"/>
    <w:rsid w:val="00F5481B"/>
    <w:rsid w:val="00F54A6A"/>
    <w:rsid w:val="00F554A9"/>
    <w:rsid w:val="00F63D90"/>
    <w:rsid w:val="00F64AFB"/>
    <w:rsid w:val="00F67518"/>
    <w:rsid w:val="00F67667"/>
    <w:rsid w:val="00F67BB2"/>
    <w:rsid w:val="00F67E0F"/>
    <w:rsid w:val="00F7158C"/>
    <w:rsid w:val="00F716F6"/>
    <w:rsid w:val="00F716FD"/>
    <w:rsid w:val="00F75126"/>
    <w:rsid w:val="00F76522"/>
    <w:rsid w:val="00F80355"/>
    <w:rsid w:val="00F8123A"/>
    <w:rsid w:val="00F81784"/>
    <w:rsid w:val="00F82203"/>
    <w:rsid w:val="00F8599D"/>
    <w:rsid w:val="00F86624"/>
    <w:rsid w:val="00F87C43"/>
    <w:rsid w:val="00F90863"/>
    <w:rsid w:val="00F90E37"/>
    <w:rsid w:val="00F942CD"/>
    <w:rsid w:val="00F960DE"/>
    <w:rsid w:val="00F97511"/>
    <w:rsid w:val="00FA2EB1"/>
    <w:rsid w:val="00FA2FF3"/>
    <w:rsid w:val="00FA5722"/>
    <w:rsid w:val="00FA761F"/>
    <w:rsid w:val="00FA77EE"/>
    <w:rsid w:val="00FA7C46"/>
    <w:rsid w:val="00FB0C81"/>
    <w:rsid w:val="00FB3F3A"/>
    <w:rsid w:val="00FB4243"/>
    <w:rsid w:val="00FB4CD2"/>
    <w:rsid w:val="00FB6383"/>
    <w:rsid w:val="00FB6A39"/>
    <w:rsid w:val="00FB6EF3"/>
    <w:rsid w:val="00FC014D"/>
    <w:rsid w:val="00FC2200"/>
    <w:rsid w:val="00FC2540"/>
    <w:rsid w:val="00FC2B76"/>
    <w:rsid w:val="00FC50C1"/>
    <w:rsid w:val="00FC6351"/>
    <w:rsid w:val="00FD047C"/>
    <w:rsid w:val="00FD0DCF"/>
    <w:rsid w:val="00FE0373"/>
    <w:rsid w:val="00FE258D"/>
    <w:rsid w:val="00FE285C"/>
    <w:rsid w:val="00FE2BE7"/>
    <w:rsid w:val="00FE2C12"/>
    <w:rsid w:val="00FE2F50"/>
    <w:rsid w:val="00FE424A"/>
    <w:rsid w:val="00FE5483"/>
    <w:rsid w:val="00FE60A8"/>
    <w:rsid w:val="00FE7CBB"/>
    <w:rsid w:val="00FF0204"/>
    <w:rsid w:val="00FF07DA"/>
    <w:rsid w:val="00FF1C26"/>
    <w:rsid w:val="00FF1E4E"/>
    <w:rsid w:val="00FF2C6B"/>
    <w:rsid w:val="00FF3AED"/>
    <w:rsid w:val="00F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E0DC11"/>
  <w15:docId w15:val="{FF659B93-8CFA-4F8C-B155-31F01088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styleId="ListParagraph">
    <w:name w:val="List Paragraph"/>
    <w:basedOn w:val="Normal"/>
    <w:uiPriority w:val="34"/>
    <w:qFormat/>
    <w:rsid w:val="00EA598B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EA598B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A598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EA598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EA598B"/>
  </w:style>
  <w:style w:type="character" w:customStyle="1" w:styleId="highlight">
    <w:name w:val="highlight"/>
    <w:basedOn w:val="DefaultParagraphFont"/>
    <w:rsid w:val="00EA598B"/>
  </w:style>
  <w:style w:type="paragraph" w:styleId="Caption">
    <w:name w:val="caption"/>
    <w:basedOn w:val="Normal"/>
    <w:next w:val="Normal"/>
    <w:qFormat/>
    <w:rsid w:val="001B59A3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  <w:style w:type="table" w:customStyle="1" w:styleId="TableGrid10">
    <w:name w:val="Table Grid1"/>
    <w:basedOn w:val="TableNormal"/>
    <w:next w:val="TableGrid"/>
    <w:uiPriority w:val="39"/>
    <w:rsid w:val="004500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450028"/>
  </w:style>
  <w:style w:type="character" w:customStyle="1" w:styleId="eop">
    <w:name w:val="eop"/>
    <w:basedOn w:val="DefaultParagraphFont"/>
    <w:rsid w:val="004500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96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2F958-2391-4A85-8360-4D9BB406CA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A2D5E2-A029-4E4E-9200-5DC5F9BCBF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96th ExCom HPMP tranche template</Template>
  <TotalTime>2</TotalTime>
  <Pages>8</Pages>
  <Words>2461</Words>
  <Characters>14665</Characters>
  <Application>Microsoft Office Word</Application>
  <DocSecurity>0</DocSecurity>
  <Lines>444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Cameroon</vt:lpstr>
    </vt:vector>
  </TitlesOfParts>
  <Company>UNMFS</Company>
  <LinksUpToDate>false</LinksUpToDate>
  <CharactersWithSpaces>16846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Cameroon</dc:title>
  <dc:creator>Ghada</dc:creator>
  <cp:keywords>96th ExCom</cp:keywords>
  <cp:lastModifiedBy>Angela Xue He Yan</cp:lastModifiedBy>
  <cp:revision>5</cp:revision>
  <cp:lastPrinted>2001-05-26T16:40:00Z</cp:lastPrinted>
  <dcterms:created xsi:type="dcterms:W3CDTF">2025-04-29T18:02:00Z</dcterms:created>
  <dcterms:modified xsi:type="dcterms:W3CDTF">2025-04-30T13:49:00Z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UNEP/OzL.Pro/ExCom/96/29</vt:lpwstr>
  </property>
  <property fmtid="{D5CDD505-2E9C-101B-9397-08002B2CF9AE}" pid="3" name="Revision date">
    <vt:lpwstr>4/27/2025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073fc5b4bfc5079c24e1e06ae0b75e5c76a92e858d70b53fad33dffbb2be651b</vt:lpwstr>
  </property>
  <property fmtid="{D5CDD505-2E9C-101B-9397-08002B2CF9AE}" pid="8" name="Date completed">
    <vt:lpwstr>27 April 2025</vt:lpwstr>
  </property>
</Properties>
</file>