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149"/>
        <w:gridCol w:w="3870"/>
      </w:tblGrid>
      <w:tr w:rsidR="00997D6F" w:rsidRPr="007333C6" w14:paraId="4C97BE43" w14:textId="77777777" w:rsidTr="00462CE6">
        <w:trPr>
          <w:trHeight w:val="720"/>
        </w:trPr>
        <w:tc>
          <w:tcPr>
            <w:tcW w:w="6134" w:type="dxa"/>
            <w:gridSpan w:val="2"/>
            <w:tcBorders>
              <w:bottom w:val="single" w:sz="18" w:space="0" w:color="auto"/>
            </w:tcBorders>
          </w:tcPr>
          <w:p w14:paraId="21019241" w14:textId="4CA8C78A" w:rsidR="00997D6F" w:rsidRPr="007333C6" w:rsidRDefault="00CA1477" w:rsidP="00C021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AR"/>
              </w:rPr>
            </w:pPr>
            <w:r w:rsidRPr="007333C6">
              <w:rPr>
                <w:rFonts w:ascii="Univers" w:hAnsi="Univers"/>
                <w:b/>
                <w:sz w:val="28"/>
                <w:szCs w:val="28"/>
                <w:lang w:val="es-AR"/>
              </w:rPr>
              <w:t>NACIONES</w:t>
            </w:r>
            <w:r w:rsidRPr="007333C6">
              <w:rPr>
                <w:rFonts w:ascii="Univers" w:hAnsi="Univers"/>
                <w:b/>
                <w:sz w:val="28"/>
                <w:szCs w:val="28"/>
                <w:lang w:val="es-AR"/>
              </w:rPr>
              <w:br/>
              <w:t>UNIDAS</w:t>
            </w:r>
          </w:p>
        </w:tc>
        <w:tc>
          <w:tcPr>
            <w:tcW w:w="3870" w:type="dxa"/>
            <w:tcBorders>
              <w:bottom w:val="single" w:sz="18" w:space="0" w:color="auto"/>
            </w:tcBorders>
          </w:tcPr>
          <w:p w14:paraId="545499A9" w14:textId="77777777" w:rsidR="00997D6F" w:rsidRPr="007333C6" w:rsidRDefault="00997D6F" w:rsidP="00C021DF">
            <w:pPr>
              <w:jc w:val="right"/>
              <w:rPr>
                <w:sz w:val="52"/>
                <w:szCs w:val="52"/>
                <w:lang w:val="es-AR"/>
              </w:rPr>
            </w:pPr>
            <w:r w:rsidRPr="007333C6">
              <w:rPr>
                <w:rFonts w:ascii="Univers Bold" w:hAnsi="Univers Bold"/>
                <w:b/>
                <w:sz w:val="72"/>
                <w:lang w:val="es-AR"/>
              </w:rPr>
              <w:t>EP</w:t>
            </w:r>
          </w:p>
        </w:tc>
      </w:tr>
      <w:tr w:rsidR="00997D6F" w:rsidRPr="007333C6" w14:paraId="2A9FC838" w14:textId="77777777" w:rsidTr="00462C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985" w:type="dxa"/>
            <w:tcBorders>
              <w:top w:val="nil"/>
              <w:left w:val="nil"/>
              <w:bottom w:val="single" w:sz="36" w:space="0" w:color="auto"/>
              <w:right w:val="nil"/>
            </w:tcBorders>
          </w:tcPr>
          <w:p w14:paraId="746AF052" w14:textId="77777777" w:rsidR="00997D6F" w:rsidRPr="007333C6" w:rsidRDefault="00997D6F" w:rsidP="00C021DF">
            <w:pPr>
              <w:spacing w:before="120"/>
              <w:ind w:left="-9"/>
              <w:rPr>
                <w:lang w:val="es-AR"/>
              </w:rPr>
            </w:pPr>
            <w:r w:rsidRPr="007333C6">
              <w:rPr>
                <w:noProof/>
                <w:lang w:val="es-AR"/>
              </w:rPr>
              <mc:AlternateContent>
                <mc:Choice Requires="wpg">
                  <w:drawing>
                    <wp:inline distT="0" distB="0" distL="0" distR="0" wp14:anchorId="39A8C874" wp14:editId="0242C5BC">
                      <wp:extent cx="828000" cy="1537168"/>
                      <wp:effectExtent l="0" t="0" r="0" b="6350"/>
                      <wp:docPr id="1" name="Group 1"/>
                      <wp:cNvGraphicFramePr/>
                      <a:graphic xmlns:a="http://schemas.openxmlformats.org/drawingml/2006/main">
                        <a:graphicData uri="http://schemas.microsoft.com/office/word/2010/wordprocessingGroup">
                          <wpg:wgp>
                            <wpg:cNvGrpSpPr/>
                            <wpg:grpSpPr>
                              <a:xfrm>
                                <a:off x="0" y="0"/>
                                <a:ext cx="828000" cy="1537168"/>
                                <a:chOff x="-7316" y="0"/>
                                <a:chExt cx="828000" cy="15371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7316" y="7811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A6AAF65" id="Group 1" o:spid="_x0000_s1026" style="width:65.2pt;height:121.05pt;mso-position-horizontal-relative:char;mso-position-vertical-relative:line" coordorigin="-73" coordsize="8280,1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3;top:7811;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149" w:type="dxa"/>
            <w:tcBorders>
              <w:top w:val="nil"/>
              <w:left w:val="nil"/>
              <w:bottom w:val="single" w:sz="36" w:space="0" w:color="auto"/>
              <w:right w:val="nil"/>
            </w:tcBorders>
          </w:tcPr>
          <w:p w14:paraId="1330E6A7" w14:textId="77777777" w:rsidR="00CA1477" w:rsidRPr="007333C6" w:rsidRDefault="00CA1477" w:rsidP="00CA14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AR"/>
              </w:rPr>
            </w:pPr>
          </w:p>
          <w:p w14:paraId="5D936F20" w14:textId="560D5481" w:rsidR="00CA1477" w:rsidRPr="007333C6" w:rsidRDefault="00CA1477" w:rsidP="00CA14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AR"/>
              </w:rPr>
            </w:pPr>
            <w:r w:rsidRPr="007333C6">
              <w:rPr>
                <w:rFonts w:ascii="Univers" w:hAnsi="Univers"/>
                <w:b/>
                <w:sz w:val="32"/>
                <w:szCs w:val="32"/>
                <w:lang w:val="es-AR"/>
              </w:rPr>
              <w:t>Programa de las</w:t>
            </w:r>
          </w:p>
          <w:p w14:paraId="54A4F976" w14:textId="77777777" w:rsidR="00CA1477" w:rsidRPr="007333C6" w:rsidRDefault="00CA1477" w:rsidP="00CA14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AR"/>
              </w:rPr>
            </w:pPr>
            <w:r w:rsidRPr="007333C6">
              <w:rPr>
                <w:rFonts w:ascii="Univers" w:hAnsi="Univers"/>
                <w:b/>
                <w:sz w:val="32"/>
                <w:szCs w:val="32"/>
                <w:lang w:val="es-AR"/>
              </w:rPr>
              <w:t>Naciones Unidas</w:t>
            </w:r>
          </w:p>
          <w:p w14:paraId="5802F769" w14:textId="77777777" w:rsidR="00997D6F" w:rsidRPr="007333C6" w:rsidRDefault="00CA1477" w:rsidP="00CA14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AR"/>
              </w:rPr>
            </w:pPr>
            <w:r w:rsidRPr="007333C6">
              <w:rPr>
                <w:rFonts w:ascii="Univers" w:hAnsi="Univers"/>
                <w:b/>
                <w:sz w:val="32"/>
                <w:szCs w:val="32"/>
                <w:lang w:val="es-AR"/>
              </w:rPr>
              <w:t>para el Medio Ambiente</w:t>
            </w:r>
          </w:p>
        </w:tc>
        <w:tc>
          <w:tcPr>
            <w:tcW w:w="3870" w:type="dxa"/>
            <w:tcBorders>
              <w:top w:val="nil"/>
              <w:left w:val="nil"/>
              <w:bottom w:val="single" w:sz="36" w:space="0" w:color="auto"/>
              <w:right w:val="nil"/>
            </w:tcBorders>
          </w:tcPr>
          <w:p w14:paraId="6F637E51" w14:textId="77777777" w:rsidR="00B77781" w:rsidRPr="007333C6" w:rsidRDefault="00B77781" w:rsidP="00C021DF">
            <w:pPr>
              <w:rPr>
                <w:lang w:val="es-AR"/>
              </w:rPr>
            </w:pPr>
          </w:p>
          <w:p w14:paraId="7C1AFC82" w14:textId="7AFA4CDC" w:rsidR="00997D6F" w:rsidRPr="007333C6" w:rsidRDefault="00997D6F" w:rsidP="00C021DF">
            <w:pPr>
              <w:rPr>
                <w:lang w:val="es-AR"/>
              </w:rPr>
            </w:pPr>
            <w:proofErr w:type="spellStart"/>
            <w:r w:rsidRPr="007333C6">
              <w:rPr>
                <w:lang w:val="es-AR"/>
              </w:rPr>
              <w:t>Distr</w:t>
            </w:r>
            <w:proofErr w:type="spellEnd"/>
            <w:r w:rsidRPr="007333C6">
              <w:rPr>
                <w:lang w:val="es-AR"/>
              </w:rPr>
              <w:t>.</w:t>
            </w:r>
          </w:p>
          <w:p w14:paraId="3255F7EB" w14:textId="77777777" w:rsidR="00997D6F" w:rsidRPr="007333C6" w:rsidRDefault="00997D6F" w:rsidP="00C021DF">
            <w:pPr>
              <w:rPr>
                <w:lang w:val="es-AR"/>
              </w:rPr>
            </w:pPr>
            <w:r w:rsidRPr="007333C6">
              <w:rPr>
                <w:lang w:val="es-AR"/>
              </w:rPr>
              <w:t>GENERAL</w:t>
            </w:r>
          </w:p>
          <w:p w14:paraId="64FEF8DF" w14:textId="77777777" w:rsidR="00997D6F" w:rsidRPr="007333C6" w:rsidRDefault="00997D6F" w:rsidP="00C021DF">
            <w:pPr>
              <w:rPr>
                <w:lang w:val="es-AR"/>
              </w:rPr>
            </w:pPr>
          </w:p>
          <w:p w14:paraId="249E76C7" w14:textId="3218418E" w:rsidR="00997D6F" w:rsidRPr="007333C6" w:rsidRDefault="004A482E" w:rsidP="00C021DF">
            <w:pPr>
              <w:rPr>
                <w:lang w:val="es-AR"/>
              </w:rPr>
            </w:pPr>
            <w:r w:rsidRPr="007333C6">
              <w:rPr>
                <w:lang w:val="es-AR"/>
              </w:rPr>
              <w:fldChar w:fldCharType="begin"/>
            </w:r>
            <w:r w:rsidRPr="007333C6">
              <w:rPr>
                <w:lang w:val="es-AR"/>
              </w:rPr>
              <w:instrText xml:space="preserve"> DOCPROPERTY "Document number"  \* MERGEFORMAT </w:instrText>
            </w:r>
            <w:r w:rsidRPr="007333C6">
              <w:rPr>
                <w:lang w:val="es-AR"/>
              </w:rPr>
              <w:fldChar w:fldCharType="separate"/>
            </w:r>
            <w:r w:rsidR="00F475A5">
              <w:rPr>
                <w:lang w:val="es-AR"/>
              </w:rPr>
              <w:t>UNEP/</w:t>
            </w:r>
            <w:proofErr w:type="spellStart"/>
            <w:r w:rsidR="00F475A5">
              <w:rPr>
                <w:lang w:val="es-AR"/>
              </w:rPr>
              <w:t>OzL.Pro</w:t>
            </w:r>
            <w:proofErr w:type="spellEnd"/>
            <w:r w:rsidR="00F475A5">
              <w:rPr>
                <w:lang w:val="es-AR"/>
              </w:rPr>
              <w:t>/</w:t>
            </w:r>
            <w:proofErr w:type="spellStart"/>
            <w:r w:rsidR="00F475A5">
              <w:rPr>
                <w:lang w:val="es-AR"/>
              </w:rPr>
              <w:t>ExCom</w:t>
            </w:r>
            <w:proofErr w:type="spellEnd"/>
            <w:r w:rsidR="00F475A5">
              <w:rPr>
                <w:lang w:val="es-AR"/>
              </w:rPr>
              <w:t>/96/40</w:t>
            </w:r>
            <w:r w:rsidRPr="007333C6">
              <w:rPr>
                <w:lang w:val="es-AR"/>
              </w:rPr>
              <w:fldChar w:fldCharType="end"/>
            </w:r>
          </w:p>
          <w:p w14:paraId="6E3F7C1E" w14:textId="531614B7" w:rsidR="00997D6F" w:rsidRPr="007333C6" w:rsidRDefault="00997D6F" w:rsidP="00C021DF">
            <w:pPr>
              <w:rPr>
                <w:lang w:val="es-AR"/>
              </w:rPr>
            </w:pPr>
            <w:r w:rsidRPr="007333C6">
              <w:rPr>
                <w:lang w:val="es-AR"/>
              </w:rPr>
              <w:fldChar w:fldCharType="begin"/>
            </w:r>
            <w:r w:rsidRPr="007333C6">
              <w:rPr>
                <w:lang w:val="es-AR"/>
              </w:rPr>
              <w:instrText xml:space="preserve"> DOCPROPERTY "Revision date" \@ "d MMMM YYYY"  \* MERGEFORMAT </w:instrText>
            </w:r>
            <w:r w:rsidRPr="007333C6">
              <w:rPr>
                <w:lang w:val="es-AR"/>
              </w:rPr>
              <w:fldChar w:fldCharType="separate"/>
            </w:r>
            <w:r w:rsidR="004A482E" w:rsidRPr="007333C6">
              <w:rPr>
                <w:lang w:val="es-AR"/>
              </w:rPr>
              <w:t>23 de abril de 2025</w:t>
            </w:r>
            <w:r w:rsidRPr="007333C6">
              <w:rPr>
                <w:lang w:val="es-AR"/>
              </w:rPr>
              <w:fldChar w:fldCharType="end"/>
            </w:r>
          </w:p>
          <w:p w14:paraId="14898436" w14:textId="77777777" w:rsidR="00997D6F" w:rsidRPr="007333C6" w:rsidRDefault="00997D6F" w:rsidP="00C021DF">
            <w:pPr>
              <w:rPr>
                <w:caps/>
                <w:lang w:val="es-AR"/>
              </w:rPr>
            </w:pPr>
          </w:p>
          <w:p w14:paraId="5D45A434" w14:textId="77777777" w:rsidR="00CA1477" w:rsidRPr="007333C6" w:rsidRDefault="00CA1477" w:rsidP="00C021DF">
            <w:pPr>
              <w:rPr>
                <w:lang w:val="es-AR"/>
              </w:rPr>
            </w:pPr>
            <w:r w:rsidRPr="007333C6">
              <w:rPr>
                <w:lang w:val="es-AR"/>
              </w:rPr>
              <w:t>ESPAÑOL</w:t>
            </w:r>
          </w:p>
          <w:p w14:paraId="7AA1C216" w14:textId="53B93894" w:rsidR="00997D6F" w:rsidRPr="007333C6" w:rsidRDefault="00CA1477" w:rsidP="00C021DF">
            <w:pPr>
              <w:rPr>
                <w:lang w:val="es-AR"/>
              </w:rPr>
            </w:pPr>
            <w:r w:rsidRPr="007333C6">
              <w:rPr>
                <w:lang w:val="es-AR"/>
              </w:rPr>
              <w:t>ORIGINAL: INGLÉS</w:t>
            </w:r>
          </w:p>
        </w:tc>
      </w:tr>
    </w:tbl>
    <w:p w14:paraId="4ED0DA7E" w14:textId="5482C2E2" w:rsidR="00997D6F" w:rsidRPr="007333C6" w:rsidRDefault="00CA1477" w:rsidP="00997D6F">
      <w:pPr>
        <w:jc w:val="left"/>
        <w:rPr>
          <w:lang w:val="es-AR"/>
        </w:rPr>
      </w:pPr>
      <w:r w:rsidRPr="007333C6">
        <w:rPr>
          <w:lang w:val="es-AR"/>
        </w:rPr>
        <w:t>COMITÉ EJECUTIVO DEL FONDO MULTILATERAL</w:t>
      </w:r>
      <w:r w:rsidRPr="007333C6">
        <w:rPr>
          <w:lang w:val="es-AR"/>
        </w:rPr>
        <w:br/>
        <w:t xml:space="preserve"> PARA LA APLICACIÓN DEL</w:t>
      </w:r>
      <w:r w:rsidRPr="007333C6">
        <w:rPr>
          <w:lang w:val="es-AR"/>
        </w:rPr>
        <w:br/>
        <w:t xml:space="preserve"> PROTOCOLO DE MONTREAL</w:t>
      </w:r>
      <w:r w:rsidR="00997D6F" w:rsidRPr="007333C6">
        <w:rPr>
          <w:lang w:val="es-AR"/>
        </w:rPr>
        <w:br/>
      </w:r>
      <w:r w:rsidR="003A44FB" w:rsidRPr="007333C6">
        <w:rPr>
          <w:lang w:val="es-AR"/>
        </w:rPr>
        <w:t>Nonagésima</w:t>
      </w:r>
      <w:r w:rsidR="00997D6F" w:rsidRPr="007333C6">
        <w:rPr>
          <w:lang w:val="es-AR"/>
        </w:rPr>
        <w:t xml:space="preserve"> sexta reunión</w:t>
      </w:r>
    </w:p>
    <w:p w14:paraId="3D5AFEEC" w14:textId="77777777" w:rsidR="00997D6F" w:rsidRPr="007333C6" w:rsidRDefault="00997D6F" w:rsidP="00997D6F">
      <w:pPr>
        <w:jc w:val="left"/>
        <w:rPr>
          <w:lang w:val="es-AR"/>
        </w:rPr>
      </w:pPr>
      <w:r w:rsidRPr="007333C6">
        <w:rPr>
          <w:lang w:val="es-AR"/>
        </w:rPr>
        <w:t xml:space="preserve">Montreal, </w:t>
      </w:r>
      <w:r w:rsidR="003A44FB" w:rsidRPr="007333C6">
        <w:rPr>
          <w:lang w:val="es-AR"/>
        </w:rPr>
        <w:t>26-30 de mayo de 2025</w:t>
      </w:r>
    </w:p>
    <w:p w14:paraId="66F273D5" w14:textId="112585E7" w:rsidR="00997D6F" w:rsidRPr="007333C6" w:rsidRDefault="00997D6F" w:rsidP="00997D6F">
      <w:pPr>
        <w:jc w:val="left"/>
        <w:rPr>
          <w:lang w:val="es-AR"/>
        </w:rPr>
      </w:pPr>
      <w:r w:rsidRPr="007333C6">
        <w:rPr>
          <w:lang w:val="es-AR"/>
        </w:rPr>
        <w:t xml:space="preserve">Punto </w:t>
      </w:r>
      <w:r w:rsidR="004A482E" w:rsidRPr="007333C6">
        <w:rPr>
          <w:lang w:val="es-AR"/>
        </w:rPr>
        <w:t xml:space="preserve">9 d) </w:t>
      </w:r>
      <w:r w:rsidRPr="007333C6">
        <w:rPr>
          <w:lang w:val="es-AR"/>
        </w:rPr>
        <w:t>del orden del día provisional</w:t>
      </w:r>
      <w:r w:rsidRPr="007333C6">
        <w:rPr>
          <w:rStyle w:val="FootnoteReference"/>
          <w:lang w:val="es-AR"/>
        </w:rPr>
        <w:footnoteReference w:id="2"/>
      </w:r>
    </w:p>
    <w:p w14:paraId="7E5292E2" w14:textId="77777777" w:rsidR="00BE2DAA" w:rsidRPr="007333C6" w:rsidRDefault="00BE2DAA" w:rsidP="0079781A">
      <w:pPr>
        <w:jc w:val="left"/>
        <w:rPr>
          <w:lang w:val="es-AR"/>
        </w:rPr>
      </w:pPr>
    </w:p>
    <w:p w14:paraId="40D9E682" w14:textId="77777777" w:rsidR="00C15867" w:rsidRPr="007333C6" w:rsidRDefault="00C15867" w:rsidP="00CA59FB">
      <w:pPr>
        <w:jc w:val="left"/>
        <w:rPr>
          <w:lang w:val="es-AR"/>
        </w:rPr>
      </w:pPr>
    </w:p>
    <w:p w14:paraId="27CDA0C4" w14:textId="35E6F49B" w:rsidR="00F475A5" w:rsidRPr="007333C6" w:rsidRDefault="00F475A5" w:rsidP="00F475A5">
      <w:pPr>
        <w:jc w:val="center"/>
        <w:rPr>
          <w:b/>
          <w:lang w:val="es-AR"/>
        </w:rPr>
      </w:pPr>
      <w:r w:rsidRPr="007333C6">
        <w:rPr>
          <w:b/>
          <w:lang w:val="es-AR"/>
        </w:rPr>
        <w:t>PROPUESTA DE PROYECTO: HAITÍ</w:t>
      </w:r>
    </w:p>
    <w:p w14:paraId="23087A9D" w14:textId="77777777" w:rsidR="00066CE8" w:rsidRPr="007333C6" w:rsidRDefault="00066CE8" w:rsidP="00D664DC">
      <w:pPr>
        <w:tabs>
          <w:tab w:val="left" w:pos="7590"/>
        </w:tabs>
        <w:jc w:val="left"/>
        <w:rPr>
          <w:lang w:val="es-AR"/>
        </w:rPr>
      </w:pPr>
    </w:p>
    <w:p w14:paraId="6345537E" w14:textId="77777777" w:rsidR="00BE2DAA" w:rsidRPr="007333C6" w:rsidRDefault="00BE2DAA" w:rsidP="00BE2DAA">
      <w:pPr>
        <w:rPr>
          <w:lang w:val="es-AR"/>
        </w:rPr>
      </w:pPr>
    </w:p>
    <w:p w14:paraId="75A1060D" w14:textId="0E2C97F8" w:rsidR="00BE2DAA" w:rsidRPr="007333C6" w:rsidRDefault="00BE2DAA" w:rsidP="00BE2DAA">
      <w:pPr>
        <w:ind w:firstLine="720"/>
        <w:rPr>
          <w:lang w:val="es-AR"/>
        </w:rPr>
      </w:pPr>
      <w:r w:rsidRPr="007333C6">
        <w:rPr>
          <w:lang w:val="es-AR"/>
        </w:rPr>
        <w:t xml:space="preserve">El presente documento contiene las observaciones y </w:t>
      </w:r>
      <w:r w:rsidR="00535304" w:rsidRPr="007333C6">
        <w:rPr>
          <w:lang w:val="es-AR"/>
        </w:rPr>
        <w:t xml:space="preserve">la </w:t>
      </w:r>
      <w:r w:rsidRPr="007333C6">
        <w:rPr>
          <w:lang w:val="es-AR"/>
        </w:rPr>
        <w:t xml:space="preserve">recomendación de la </w:t>
      </w:r>
      <w:r w:rsidR="00CA1477" w:rsidRPr="007333C6">
        <w:rPr>
          <w:lang w:val="es-AR"/>
        </w:rPr>
        <w:t>Secretaría</w:t>
      </w:r>
      <w:r w:rsidRPr="007333C6">
        <w:rPr>
          <w:lang w:val="es-AR"/>
        </w:rPr>
        <w:t xml:space="preserve"> sobre la siguiente propuesta de proyecto:</w:t>
      </w:r>
    </w:p>
    <w:p w14:paraId="3D721589" w14:textId="7C13CE48" w:rsidR="00BE2DAA" w:rsidRPr="007333C6" w:rsidRDefault="006848CE" w:rsidP="00BE2DAA">
      <w:pPr>
        <w:spacing w:before="240" w:after="240"/>
        <w:rPr>
          <w:u w:val="single"/>
          <w:lang w:val="es-AR"/>
        </w:rPr>
      </w:pPr>
      <w:r w:rsidRPr="007333C6">
        <w:rPr>
          <w:u w:val="single"/>
          <w:lang w:val="es-AR"/>
        </w:rPr>
        <w:t>Eliminación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269"/>
        <w:gridCol w:w="1846"/>
      </w:tblGrid>
      <w:tr w:rsidR="004D7F27" w:rsidRPr="007333C6" w14:paraId="28319A02" w14:textId="77777777" w:rsidTr="003E3782">
        <w:tc>
          <w:tcPr>
            <w:tcW w:w="2802" w:type="pct"/>
          </w:tcPr>
          <w:p w14:paraId="0EC66073" w14:textId="3FBD7B4C" w:rsidR="004D7F27" w:rsidRPr="007333C6" w:rsidRDefault="00535304" w:rsidP="00DB52AA">
            <w:pPr>
              <w:pStyle w:val="ListParagraph"/>
              <w:numPr>
                <w:ilvl w:val="0"/>
                <w:numId w:val="7"/>
              </w:numPr>
              <w:ind w:hanging="830"/>
              <w:jc w:val="left"/>
              <w:rPr>
                <w:lang w:val="es-AR"/>
              </w:rPr>
            </w:pPr>
            <w:r w:rsidRPr="007333C6">
              <w:rPr>
                <w:lang w:val="es-AR"/>
              </w:rPr>
              <w:t xml:space="preserve">Plan de gestión de eliminación de HCFC </w:t>
            </w:r>
            <w:r w:rsidR="004D7F27" w:rsidRPr="007333C6">
              <w:rPr>
                <w:lang w:val="es-AR"/>
              </w:rPr>
              <w:t xml:space="preserve">(segunda </w:t>
            </w:r>
            <w:r w:rsidR="00453265" w:rsidRPr="007333C6">
              <w:rPr>
                <w:lang w:val="es-AR"/>
              </w:rPr>
              <w:t>etapa</w:t>
            </w:r>
            <w:r w:rsidR="004D7F27" w:rsidRPr="007333C6">
              <w:rPr>
                <w:lang w:val="es-AR"/>
              </w:rPr>
              <w:t xml:space="preserve">, </w:t>
            </w:r>
            <w:r w:rsidR="00284725" w:rsidRPr="007333C6">
              <w:rPr>
                <w:lang w:val="es-AR"/>
              </w:rPr>
              <w:t xml:space="preserve">primer </w:t>
            </w:r>
            <w:r w:rsidR="004D7F27" w:rsidRPr="007333C6">
              <w:rPr>
                <w:lang w:val="es-AR"/>
              </w:rPr>
              <w:t>tramo)</w:t>
            </w:r>
          </w:p>
        </w:tc>
        <w:tc>
          <w:tcPr>
            <w:tcW w:w="1212" w:type="pct"/>
          </w:tcPr>
          <w:p w14:paraId="6B6ED34C" w14:textId="6C37042F" w:rsidR="004D7F27" w:rsidRPr="007333C6" w:rsidRDefault="00284725" w:rsidP="003E3782">
            <w:pPr>
              <w:jc w:val="right"/>
              <w:rPr>
                <w:highlight w:val="cyan"/>
                <w:lang w:val="es-AR"/>
              </w:rPr>
            </w:pPr>
            <w:r w:rsidRPr="007333C6">
              <w:rPr>
                <w:lang w:val="es-AR"/>
              </w:rPr>
              <w:t>PNUD</w:t>
            </w:r>
          </w:p>
        </w:tc>
        <w:tc>
          <w:tcPr>
            <w:tcW w:w="986" w:type="pct"/>
          </w:tcPr>
          <w:p w14:paraId="15ACFB4E" w14:textId="370EBBBA" w:rsidR="004D7F27" w:rsidRPr="007333C6" w:rsidRDefault="004D7F27" w:rsidP="004D7F27">
            <w:pPr>
              <w:jc w:val="right"/>
              <w:rPr>
                <w:highlight w:val="cyan"/>
                <w:lang w:val="es-AR"/>
              </w:rPr>
            </w:pPr>
            <w:r w:rsidRPr="007333C6">
              <w:rPr>
                <w:lang w:val="es-AR"/>
              </w:rPr>
              <w:t>Para consideración individual</w:t>
            </w:r>
          </w:p>
        </w:tc>
      </w:tr>
      <w:tr w:rsidR="004D7F27" w:rsidRPr="007333C6" w14:paraId="212F9DF0" w14:textId="77777777" w:rsidTr="003E3782">
        <w:tc>
          <w:tcPr>
            <w:tcW w:w="2802" w:type="pct"/>
          </w:tcPr>
          <w:p w14:paraId="11EDFAD2" w14:textId="77777777" w:rsidR="004D7F27" w:rsidRPr="007333C6" w:rsidRDefault="004D7F27" w:rsidP="004D7F27">
            <w:pPr>
              <w:pStyle w:val="ListParagraph"/>
              <w:jc w:val="left"/>
              <w:rPr>
                <w:lang w:val="es-AR"/>
              </w:rPr>
            </w:pPr>
          </w:p>
        </w:tc>
        <w:tc>
          <w:tcPr>
            <w:tcW w:w="1212" w:type="pct"/>
          </w:tcPr>
          <w:p w14:paraId="71BC17B0" w14:textId="77777777" w:rsidR="004D7F27" w:rsidRPr="007333C6" w:rsidRDefault="004D7F27" w:rsidP="004D7F27">
            <w:pPr>
              <w:jc w:val="center"/>
              <w:rPr>
                <w:highlight w:val="cyan"/>
                <w:lang w:val="es-AR"/>
              </w:rPr>
            </w:pPr>
          </w:p>
        </w:tc>
        <w:tc>
          <w:tcPr>
            <w:tcW w:w="986" w:type="pct"/>
          </w:tcPr>
          <w:p w14:paraId="57E5AD21" w14:textId="77777777" w:rsidR="004D7F27" w:rsidRPr="007333C6" w:rsidRDefault="004D7F27" w:rsidP="004D7F27">
            <w:pPr>
              <w:jc w:val="right"/>
              <w:rPr>
                <w:highlight w:val="cyan"/>
                <w:lang w:val="es-AR"/>
              </w:rPr>
            </w:pPr>
          </w:p>
        </w:tc>
      </w:tr>
    </w:tbl>
    <w:p w14:paraId="6ADB31E0" w14:textId="77777777" w:rsidR="00BE2DAA" w:rsidRPr="007333C6" w:rsidRDefault="00BE2DAA" w:rsidP="007333C6">
      <w:pPr>
        <w:jc w:val="right"/>
        <w:rPr>
          <w:lang w:val="es-AR"/>
        </w:rPr>
      </w:pPr>
    </w:p>
    <w:p w14:paraId="761552BC" w14:textId="77777777" w:rsidR="00BE2DAA" w:rsidRPr="007333C6" w:rsidRDefault="00BE2DAA" w:rsidP="00BE2DAA">
      <w:pPr>
        <w:rPr>
          <w:lang w:val="es-AR"/>
        </w:rPr>
      </w:pPr>
    </w:p>
    <w:p w14:paraId="2B13F9F3" w14:textId="77777777" w:rsidR="00BE2DAA" w:rsidRPr="007333C6" w:rsidRDefault="00BE2DAA" w:rsidP="00BE2DAA">
      <w:pPr>
        <w:rPr>
          <w:lang w:val="es-AR"/>
        </w:rPr>
      </w:pPr>
    </w:p>
    <w:p w14:paraId="3868984C" w14:textId="77777777" w:rsidR="00BE2DAA" w:rsidRPr="007333C6" w:rsidRDefault="00BE2DAA" w:rsidP="00BE2DAA">
      <w:pPr>
        <w:rPr>
          <w:lang w:val="es-AR"/>
        </w:rPr>
      </w:pPr>
    </w:p>
    <w:p w14:paraId="1FA77E38" w14:textId="77777777" w:rsidR="00BE2DAA" w:rsidRPr="007333C6" w:rsidRDefault="00BE2DAA" w:rsidP="00BE2DAA">
      <w:pPr>
        <w:jc w:val="left"/>
        <w:rPr>
          <w:lang w:val="es-AR"/>
        </w:rPr>
      </w:pPr>
    </w:p>
    <w:p w14:paraId="77A1DF51" w14:textId="77777777" w:rsidR="00BE2DAA" w:rsidRPr="007333C6" w:rsidRDefault="00BE2DAA" w:rsidP="00BE2DAA">
      <w:pPr>
        <w:jc w:val="left"/>
        <w:rPr>
          <w:lang w:val="es-AR"/>
        </w:rPr>
      </w:pPr>
      <w:r w:rsidRPr="007333C6">
        <w:rPr>
          <w:lang w:val="es-AR"/>
        </w:rPr>
        <w:br w:type="page"/>
      </w:r>
    </w:p>
    <w:p w14:paraId="7BDE06B7" w14:textId="77777777" w:rsidR="00BE2DAA" w:rsidRPr="007333C6" w:rsidRDefault="00BE2DAA" w:rsidP="00DC561D">
      <w:pPr>
        <w:spacing w:after="120"/>
        <w:jc w:val="center"/>
        <w:rPr>
          <w:b/>
          <w:lang w:val="es-AR"/>
        </w:rPr>
      </w:pPr>
      <w:r w:rsidRPr="007333C6">
        <w:rPr>
          <w:b/>
          <w:lang w:val="es-AR"/>
        </w:rPr>
        <w:lastRenderedPageBreak/>
        <w:t>HOJA DE EVALUACIÓN - PROYECTOS PLURIANUALES</w:t>
      </w:r>
    </w:p>
    <w:p w14:paraId="0FB4A480" w14:textId="78A797A0" w:rsidR="00BE2DAA" w:rsidRPr="007333C6" w:rsidRDefault="005C5AE1" w:rsidP="00DC561D">
      <w:pPr>
        <w:spacing w:after="200"/>
        <w:jc w:val="center"/>
        <w:rPr>
          <w:b/>
          <w:lang w:val="es-AR"/>
        </w:rPr>
      </w:pPr>
      <w:r w:rsidRPr="007333C6">
        <w:rPr>
          <w:b/>
          <w:lang w:val="es-AR"/>
        </w:rPr>
        <w:t>Haití</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E2DAA" w:rsidRPr="007333C6" w14:paraId="7C63D75C" w14:textId="77777777" w:rsidTr="00DC561D">
        <w:trPr>
          <w:trHeight w:val="139"/>
        </w:trPr>
        <w:tc>
          <w:tcPr>
            <w:tcW w:w="2386" w:type="pct"/>
            <w:shd w:val="clear" w:color="auto" w:fill="auto"/>
          </w:tcPr>
          <w:p w14:paraId="20178C75" w14:textId="5B3C8ED8" w:rsidR="00BE2DAA" w:rsidRPr="007333C6" w:rsidRDefault="006848CE" w:rsidP="00C021DF">
            <w:pPr>
              <w:rPr>
                <w:b/>
                <w:sz w:val="20"/>
                <w:lang w:val="es-AR"/>
              </w:rPr>
            </w:pPr>
            <w:r w:rsidRPr="007333C6">
              <w:rPr>
                <w:b/>
                <w:caps/>
                <w:sz w:val="20"/>
                <w:lang w:val="es-AR"/>
              </w:rPr>
              <w:t xml:space="preserve"> i)</w:t>
            </w:r>
            <w:r w:rsidR="00BE2DAA" w:rsidRPr="007333C6">
              <w:rPr>
                <w:b/>
                <w:sz w:val="20"/>
                <w:lang w:val="es-AR"/>
              </w:rPr>
              <w:t xml:space="preserve"> </w:t>
            </w:r>
            <w:r w:rsidR="00CA1477" w:rsidRPr="007333C6">
              <w:rPr>
                <w:b/>
                <w:sz w:val="20"/>
                <w:lang w:val="es-AR"/>
              </w:rPr>
              <w:t>PROYECTO</w:t>
            </w:r>
          </w:p>
        </w:tc>
        <w:tc>
          <w:tcPr>
            <w:tcW w:w="2614" w:type="pct"/>
            <w:shd w:val="clear" w:color="auto" w:fill="auto"/>
          </w:tcPr>
          <w:p w14:paraId="427422B2" w14:textId="77777777" w:rsidR="00BE2DAA" w:rsidRPr="007333C6" w:rsidRDefault="00BE2DAA" w:rsidP="00C021DF">
            <w:pPr>
              <w:jc w:val="center"/>
              <w:rPr>
                <w:b/>
                <w:sz w:val="20"/>
                <w:lang w:val="es-AR"/>
              </w:rPr>
            </w:pPr>
            <w:r w:rsidRPr="007333C6">
              <w:rPr>
                <w:b/>
                <w:sz w:val="20"/>
                <w:lang w:val="es-AR"/>
              </w:rPr>
              <w:t>ORGANISMO</w:t>
            </w:r>
          </w:p>
        </w:tc>
      </w:tr>
      <w:tr w:rsidR="00BE2DAA" w:rsidRPr="007333C6" w14:paraId="4F7A2D62" w14:textId="77777777" w:rsidTr="00DC561D">
        <w:trPr>
          <w:trHeight w:val="40"/>
        </w:trPr>
        <w:tc>
          <w:tcPr>
            <w:tcW w:w="2386" w:type="pct"/>
            <w:shd w:val="clear" w:color="auto" w:fill="auto"/>
            <w:vAlign w:val="center"/>
          </w:tcPr>
          <w:p w14:paraId="1D49D651" w14:textId="7FD92A60" w:rsidR="00BE2DAA" w:rsidRPr="007333C6" w:rsidRDefault="00BE2DAA" w:rsidP="00C021DF">
            <w:pPr>
              <w:jc w:val="center"/>
              <w:rPr>
                <w:color w:val="000000" w:themeColor="text1"/>
                <w:sz w:val="20"/>
                <w:lang w:val="es-AR"/>
              </w:rPr>
            </w:pPr>
            <w:r w:rsidRPr="007333C6">
              <w:rPr>
                <w:color w:val="000000" w:themeColor="text1"/>
                <w:sz w:val="20"/>
                <w:lang w:val="es-AR"/>
              </w:rPr>
              <w:t>Plan de eliminación de HCFC (</w:t>
            </w:r>
            <w:r w:rsidR="00453265" w:rsidRPr="007333C6">
              <w:rPr>
                <w:color w:val="000000" w:themeColor="text1"/>
                <w:sz w:val="20"/>
                <w:lang w:val="es-AR"/>
              </w:rPr>
              <w:t xml:space="preserve">etapa </w:t>
            </w:r>
            <w:r w:rsidRPr="007333C6">
              <w:rPr>
                <w:color w:val="000000" w:themeColor="text1"/>
                <w:sz w:val="20"/>
                <w:lang w:val="es-AR"/>
              </w:rPr>
              <w:t>II)</w:t>
            </w:r>
          </w:p>
        </w:tc>
        <w:tc>
          <w:tcPr>
            <w:tcW w:w="2614" w:type="pct"/>
            <w:shd w:val="clear" w:color="auto" w:fill="auto"/>
            <w:vAlign w:val="center"/>
          </w:tcPr>
          <w:p w14:paraId="34AF9880" w14:textId="1724B155" w:rsidR="00BE2DAA" w:rsidRPr="007333C6" w:rsidRDefault="00284725" w:rsidP="00C021DF">
            <w:pPr>
              <w:jc w:val="center"/>
              <w:rPr>
                <w:color w:val="000000" w:themeColor="text1"/>
                <w:sz w:val="20"/>
                <w:lang w:val="es-AR"/>
              </w:rPr>
            </w:pPr>
            <w:r w:rsidRPr="007333C6">
              <w:rPr>
                <w:color w:val="000000" w:themeColor="text1"/>
                <w:sz w:val="20"/>
                <w:lang w:val="es-AR"/>
              </w:rPr>
              <w:t xml:space="preserve">PNUD </w:t>
            </w:r>
            <w:r w:rsidR="00BE2DAA" w:rsidRPr="007333C6">
              <w:rPr>
                <w:color w:val="000000" w:themeColor="text1"/>
                <w:sz w:val="20"/>
                <w:lang w:val="es-AR"/>
              </w:rPr>
              <w:t>(principal)</w:t>
            </w:r>
          </w:p>
        </w:tc>
      </w:tr>
    </w:tbl>
    <w:p w14:paraId="1D2BDC00" w14:textId="77777777" w:rsidR="00BE2DAA" w:rsidRPr="007333C6" w:rsidRDefault="00BE2DAA" w:rsidP="00BE2DAA">
      <w:pPr>
        <w:jc w:val="center"/>
        <w:rPr>
          <w:sz w:val="18"/>
          <w:szCs w:val="18"/>
          <w:lang w:val="es-AR"/>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552"/>
        <w:gridCol w:w="2552"/>
      </w:tblGrid>
      <w:tr w:rsidR="00BE2DAA" w:rsidRPr="007333C6" w14:paraId="7DDB4A37" w14:textId="77777777" w:rsidTr="003E3782">
        <w:trPr>
          <w:trHeight w:val="77"/>
        </w:trPr>
        <w:tc>
          <w:tcPr>
            <w:tcW w:w="2456" w:type="pct"/>
            <w:shd w:val="clear" w:color="auto" w:fill="auto"/>
          </w:tcPr>
          <w:p w14:paraId="36A3A5D8" w14:textId="696BF6BD" w:rsidR="00BE2DAA" w:rsidRPr="007333C6" w:rsidRDefault="006848CE" w:rsidP="00BE2DAA">
            <w:pPr>
              <w:jc w:val="left"/>
              <w:rPr>
                <w:b/>
                <w:sz w:val="20"/>
                <w:lang w:val="es-AR"/>
              </w:rPr>
            </w:pPr>
            <w:r w:rsidRPr="007333C6">
              <w:rPr>
                <w:b/>
                <w:caps/>
                <w:sz w:val="20"/>
                <w:lang w:val="es-AR"/>
              </w:rPr>
              <w:t xml:space="preserve"> ii)</w:t>
            </w:r>
            <w:r w:rsidR="00BE2DAA" w:rsidRPr="007333C6">
              <w:rPr>
                <w:b/>
                <w:sz w:val="20"/>
                <w:lang w:val="es-AR"/>
              </w:rPr>
              <w:t xml:space="preserve"> DATOS MÁS RECIENTES DEL ARTÍCULO 7 (Anexo C</w:t>
            </w:r>
            <w:r w:rsidR="00A17A8F" w:rsidRPr="007333C6">
              <w:rPr>
                <w:b/>
                <w:sz w:val="20"/>
                <w:lang w:val="es-AR"/>
              </w:rPr>
              <w:t xml:space="preserve">, </w:t>
            </w:r>
            <w:r w:rsidR="00BE2DAA" w:rsidRPr="007333C6">
              <w:rPr>
                <w:b/>
                <w:sz w:val="20"/>
                <w:lang w:val="es-AR"/>
              </w:rPr>
              <w:t xml:space="preserve">Grupo </w:t>
            </w:r>
            <w:r w:rsidR="00A17A8F" w:rsidRPr="007333C6">
              <w:rPr>
                <w:b/>
                <w:sz w:val="20"/>
                <w:lang w:val="es-AR"/>
              </w:rPr>
              <w:t>I</w:t>
            </w:r>
            <w:r w:rsidR="00BE2DAA" w:rsidRPr="007333C6">
              <w:rPr>
                <w:b/>
                <w:sz w:val="20"/>
                <w:lang w:val="es-AR"/>
              </w:rPr>
              <w:t>)</w:t>
            </w:r>
          </w:p>
        </w:tc>
        <w:tc>
          <w:tcPr>
            <w:tcW w:w="1272" w:type="pct"/>
            <w:shd w:val="clear" w:color="auto" w:fill="auto"/>
          </w:tcPr>
          <w:p w14:paraId="3F1E3200" w14:textId="5924D2E0" w:rsidR="00BE2DAA" w:rsidRPr="007333C6" w:rsidRDefault="00BE2DAA" w:rsidP="00C021DF">
            <w:pPr>
              <w:jc w:val="center"/>
              <w:rPr>
                <w:sz w:val="20"/>
                <w:lang w:val="es-AR"/>
              </w:rPr>
            </w:pPr>
            <w:r w:rsidRPr="007333C6">
              <w:rPr>
                <w:sz w:val="20"/>
                <w:lang w:val="es-AR"/>
              </w:rPr>
              <w:t xml:space="preserve">Año: </w:t>
            </w:r>
            <w:r w:rsidR="00065524" w:rsidRPr="007333C6">
              <w:rPr>
                <w:sz w:val="20"/>
                <w:lang w:val="es-AR"/>
              </w:rPr>
              <w:t>2023</w:t>
            </w:r>
          </w:p>
        </w:tc>
        <w:tc>
          <w:tcPr>
            <w:tcW w:w="1272" w:type="pct"/>
            <w:shd w:val="clear" w:color="auto" w:fill="auto"/>
          </w:tcPr>
          <w:p w14:paraId="0470FE60" w14:textId="6BB7D3C0" w:rsidR="00BE2DAA" w:rsidRPr="007333C6" w:rsidRDefault="00715818" w:rsidP="00C021DF">
            <w:pPr>
              <w:jc w:val="right"/>
              <w:rPr>
                <w:sz w:val="20"/>
                <w:lang w:val="es-AR"/>
              </w:rPr>
            </w:pPr>
            <w:r w:rsidRPr="007333C6">
              <w:rPr>
                <w:sz w:val="20"/>
                <w:lang w:val="es-AR"/>
              </w:rPr>
              <w:t xml:space="preserve"> 1,98</w:t>
            </w:r>
            <w:r w:rsidR="006848CE" w:rsidRPr="007333C6">
              <w:rPr>
                <w:sz w:val="20"/>
                <w:lang w:val="es-AR"/>
              </w:rPr>
              <w:t xml:space="preserve"> </w:t>
            </w:r>
            <w:proofErr w:type="spellStart"/>
            <w:r w:rsidR="006848CE" w:rsidRPr="007333C6">
              <w:rPr>
                <w:sz w:val="20"/>
                <w:lang w:val="es-AR"/>
              </w:rPr>
              <w:t>tons</w:t>
            </w:r>
            <w:proofErr w:type="spellEnd"/>
            <w:r w:rsidR="006848CE" w:rsidRPr="007333C6">
              <w:rPr>
                <w:sz w:val="20"/>
                <w:lang w:val="es-AR"/>
              </w:rPr>
              <w:t>. PAO</w:t>
            </w:r>
          </w:p>
        </w:tc>
      </w:tr>
    </w:tbl>
    <w:p w14:paraId="60BB19AA" w14:textId="77777777" w:rsidR="00BE2DAA" w:rsidRPr="007333C6" w:rsidRDefault="00BE2DAA" w:rsidP="00BE2DAA">
      <w:pPr>
        <w:jc w:val="center"/>
        <w:rPr>
          <w:sz w:val="18"/>
          <w:lang w:val="es-AR"/>
        </w:rPr>
      </w:pPr>
    </w:p>
    <w:tbl>
      <w:tblPr>
        <w:tblStyle w:val="TableGrid"/>
        <w:tblW w:w="5364" w:type="pct"/>
        <w:tblInd w:w="-113" w:type="dxa"/>
        <w:tblLook w:val="04A0" w:firstRow="1" w:lastRow="0" w:firstColumn="1" w:lastColumn="0" w:noHBand="0" w:noVBand="1"/>
      </w:tblPr>
      <w:tblGrid>
        <w:gridCol w:w="1061"/>
        <w:gridCol w:w="1016"/>
        <w:gridCol w:w="939"/>
        <w:gridCol w:w="994"/>
        <w:gridCol w:w="1161"/>
        <w:gridCol w:w="883"/>
        <w:gridCol w:w="994"/>
        <w:gridCol w:w="916"/>
        <w:gridCol w:w="589"/>
        <w:gridCol w:w="1478"/>
      </w:tblGrid>
      <w:tr w:rsidR="00BE2DAA" w:rsidRPr="007333C6" w14:paraId="06C752E2" w14:textId="77777777" w:rsidTr="00080D45">
        <w:trPr>
          <w:trHeight w:val="128"/>
        </w:trPr>
        <w:tc>
          <w:tcPr>
            <w:tcW w:w="3776" w:type="pct"/>
            <w:gridSpan w:val="8"/>
            <w:shd w:val="clear" w:color="auto" w:fill="auto"/>
          </w:tcPr>
          <w:p w14:paraId="04D46800" w14:textId="61E23C96" w:rsidR="00BE2DAA" w:rsidRPr="007333C6" w:rsidRDefault="006848CE" w:rsidP="00C021DF">
            <w:pPr>
              <w:jc w:val="left"/>
              <w:rPr>
                <w:b/>
                <w:sz w:val="20"/>
                <w:lang w:val="es-AR"/>
              </w:rPr>
            </w:pPr>
            <w:r w:rsidRPr="007333C6">
              <w:rPr>
                <w:b/>
                <w:sz w:val="20"/>
                <w:lang w:val="es-AR"/>
              </w:rPr>
              <w:t xml:space="preserve"> </w:t>
            </w:r>
            <w:r w:rsidR="00CA1477" w:rsidRPr="007333C6">
              <w:rPr>
                <w:b/>
                <w:sz w:val="20"/>
                <w:lang w:val="es-AR"/>
              </w:rPr>
              <w:t>III) DATOS SECTORIALES MÁS RECIENTES</w:t>
            </w:r>
            <w:r w:rsidR="00BE2DAA" w:rsidRPr="007333C6">
              <w:rPr>
                <w:b/>
                <w:sz w:val="20"/>
                <w:lang w:val="es-AR"/>
              </w:rPr>
              <w:t xml:space="preserve"> DEL PROGRAMA </w:t>
            </w:r>
            <w:r w:rsidR="007333C6" w:rsidRPr="007333C6">
              <w:rPr>
                <w:b/>
                <w:sz w:val="20"/>
                <w:lang w:val="es-AR"/>
              </w:rPr>
              <w:t xml:space="preserve">DE </w:t>
            </w:r>
            <w:r w:rsidR="00BE2DAA" w:rsidRPr="007333C6">
              <w:rPr>
                <w:b/>
                <w:sz w:val="20"/>
                <w:lang w:val="es-AR"/>
              </w:rPr>
              <w:t>PAÍS (</w:t>
            </w:r>
            <w:proofErr w:type="spellStart"/>
            <w:r w:rsidR="00BE2DAA" w:rsidRPr="007333C6">
              <w:rPr>
                <w:b/>
                <w:sz w:val="20"/>
                <w:lang w:val="es-AR"/>
              </w:rPr>
              <w:t>tons</w:t>
            </w:r>
            <w:proofErr w:type="spellEnd"/>
            <w:r w:rsidR="00BE2DAA" w:rsidRPr="007333C6">
              <w:rPr>
                <w:b/>
                <w:sz w:val="20"/>
                <w:lang w:val="es-AR"/>
              </w:rPr>
              <w:t>. PAO)</w:t>
            </w:r>
          </w:p>
        </w:tc>
        <w:tc>
          <w:tcPr>
            <w:tcW w:w="1224" w:type="pct"/>
            <w:gridSpan w:val="2"/>
            <w:shd w:val="clear" w:color="auto" w:fill="auto"/>
          </w:tcPr>
          <w:p w14:paraId="63A68849" w14:textId="2DCF4B2A" w:rsidR="00BE2DAA" w:rsidRPr="007333C6" w:rsidRDefault="00BE2DAA" w:rsidP="00C021DF">
            <w:pPr>
              <w:spacing w:after="60"/>
              <w:jc w:val="right"/>
              <w:rPr>
                <w:b/>
                <w:sz w:val="20"/>
                <w:highlight w:val="cyan"/>
                <w:lang w:val="es-AR"/>
              </w:rPr>
            </w:pPr>
            <w:r w:rsidRPr="007333C6">
              <w:rPr>
                <w:b/>
                <w:sz w:val="20"/>
                <w:lang w:val="es-AR"/>
              </w:rPr>
              <w:t>Año</w:t>
            </w:r>
            <w:r w:rsidR="00451F21" w:rsidRPr="007333C6">
              <w:rPr>
                <w:b/>
                <w:color w:val="000000" w:themeColor="text1"/>
                <w:sz w:val="20"/>
                <w:lang w:val="es-AR"/>
              </w:rPr>
              <w:t xml:space="preserve">: </w:t>
            </w:r>
            <w:r w:rsidR="006D2B28" w:rsidRPr="007333C6">
              <w:rPr>
                <w:b/>
                <w:color w:val="000000" w:themeColor="text1"/>
                <w:sz w:val="20"/>
                <w:lang w:val="es-AR"/>
              </w:rPr>
              <w:t>2023</w:t>
            </w:r>
          </w:p>
        </w:tc>
      </w:tr>
      <w:tr w:rsidR="00BE2DAA" w:rsidRPr="007333C6" w14:paraId="13E8767B" w14:textId="77777777" w:rsidTr="00080D45">
        <w:trPr>
          <w:trHeight w:val="250"/>
        </w:trPr>
        <w:tc>
          <w:tcPr>
            <w:tcW w:w="577" w:type="pct"/>
            <w:shd w:val="clear" w:color="auto" w:fill="auto"/>
            <w:vAlign w:val="center"/>
          </w:tcPr>
          <w:p w14:paraId="27C34CF8" w14:textId="5D312D92" w:rsidR="00BE2DAA" w:rsidRPr="007333C6" w:rsidRDefault="00CA1477" w:rsidP="00C021DF">
            <w:pPr>
              <w:spacing w:after="60"/>
              <w:jc w:val="center"/>
              <w:rPr>
                <w:sz w:val="20"/>
                <w:lang w:val="es-AR"/>
              </w:rPr>
            </w:pPr>
            <w:r w:rsidRPr="007333C6">
              <w:rPr>
                <w:sz w:val="20"/>
                <w:lang w:val="es-AR"/>
              </w:rPr>
              <w:t>Sustancia</w:t>
            </w:r>
            <w:r w:rsidR="007333C6" w:rsidRPr="007333C6">
              <w:rPr>
                <w:sz w:val="20"/>
                <w:lang w:val="es-AR"/>
              </w:rPr>
              <w:t>s</w:t>
            </w:r>
            <w:r w:rsidRPr="007333C6">
              <w:rPr>
                <w:sz w:val="20"/>
                <w:lang w:val="es-AR"/>
              </w:rPr>
              <w:t xml:space="preserve"> química</w:t>
            </w:r>
            <w:r w:rsidR="007333C6" w:rsidRPr="007333C6">
              <w:rPr>
                <w:sz w:val="20"/>
                <w:lang w:val="es-AR"/>
              </w:rPr>
              <w:t>s</w:t>
            </w:r>
          </w:p>
        </w:tc>
        <w:tc>
          <w:tcPr>
            <w:tcW w:w="424" w:type="pct"/>
            <w:shd w:val="clear" w:color="auto" w:fill="auto"/>
            <w:vAlign w:val="center"/>
          </w:tcPr>
          <w:p w14:paraId="0A6C87A9" w14:textId="2EAA28F8" w:rsidR="00BE2DAA" w:rsidRPr="007333C6" w:rsidRDefault="00BE2DAA" w:rsidP="00C021DF">
            <w:pPr>
              <w:spacing w:after="60"/>
              <w:jc w:val="center"/>
              <w:rPr>
                <w:sz w:val="20"/>
                <w:lang w:val="es-AR"/>
              </w:rPr>
            </w:pPr>
            <w:r w:rsidRPr="007333C6">
              <w:rPr>
                <w:sz w:val="20"/>
                <w:lang w:val="es-AR"/>
              </w:rPr>
              <w:t>Aerosol</w:t>
            </w:r>
            <w:r w:rsidR="007333C6" w:rsidRPr="007333C6">
              <w:rPr>
                <w:sz w:val="20"/>
                <w:lang w:val="es-AR"/>
              </w:rPr>
              <w:t>es</w:t>
            </w:r>
          </w:p>
        </w:tc>
        <w:tc>
          <w:tcPr>
            <w:tcW w:w="335" w:type="pct"/>
            <w:shd w:val="clear" w:color="auto" w:fill="auto"/>
            <w:vAlign w:val="center"/>
          </w:tcPr>
          <w:p w14:paraId="009D0F67" w14:textId="13128238" w:rsidR="00BE2DAA" w:rsidRPr="007333C6" w:rsidRDefault="00BE2DAA" w:rsidP="00C021DF">
            <w:pPr>
              <w:spacing w:after="60"/>
              <w:jc w:val="center"/>
              <w:rPr>
                <w:sz w:val="20"/>
                <w:lang w:val="es-AR"/>
              </w:rPr>
            </w:pPr>
            <w:r w:rsidRPr="007333C6">
              <w:rPr>
                <w:sz w:val="20"/>
                <w:lang w:val="es-AR"/>
              </w:rPr>
              <w:t>Espuma</w:t>
            </w:r>
            <w:r w:rsidR="000E0CBA" w:rsidRPr="007333C6">
              <w:rPr>
                <w:sz w:val="20"/>
                <w:lang w:val="es-AR"/>
              </w:rPr>
              <w:t>s</w:t>
            </w:r>
          </w:p>
        </w:tc>
        <w:tc>
          <w:tcPr>
            <w:tcW w:w="424" w:type="pct"/>
            <w:shd w:val="clear" w:color="auto" w:fill="auto"/>
            <w:vAlign w:val="center"/>
          </w:tcPr>
          <w:p w14:paraId="24648DF4" w14:textId="77777777" w:rsidR="00BE2DAA" w:rsidRPr="007333C6" w:rsidRDefault="00BE2DAA" w:rsidP="00C021DF">
            <w:pPr>
              <w:spacing w:after="60"/>
              <w:jc w:val="center"/>
              <w:rPr>
                <w:sz w:val="20"/>
                <w:lang w:val="es-AR"/>
              </w:rPr>
            </w:pPr>
            <w:r w:rsidRPr="007333C6">
              <w:rPr>
                <w:sz w:val="20"/>
                <w:lang w:val="es-AR"/>
              </w:rPr>
              <w:t>Extinción de incendios</w:t>
            </w:r>
          </w:p>
        </w:tc>
        <w:tc>
          <w:tcPr>
            <w:tcW w:w="1190" w:type="pct"/>
            <w:gridSpan w:val="2"/>
            <w:shd w:val="clear" w:color="auto" w:fill="auto"/>
            <w:vAlign w:val="center"/>
          </w:tcPr>
          <w:p w14:paraId="40A69193" w14:textId="77777777" w:rsidR="00BE2DAA" w:rsidRPr="007333C6" w:rsidRDefault="00BE2DAA" w:rsidP="00C021DF">
            <w:pPr>
              <w:spacing w:after="60"/>
              <w:jc w:val="center"/>
              <w:rPr>
                <w:sz w:val="20"/>
                <w:lang w:val="es-AR"/>
              </w:rPr>
            </w:pPr>
            <w:r w:rsidRPr="007333C6">
              <w:rPr>
                <w:sz w:val="20"/>
                <w:lang w:val="es-AR"/>
              </w:rPr>
              <w:t>Refrigeración</w:t>
            </w:r>
          </w:p>
        </w:tc>
        <w:tc>
          <w:tcPr>
            <w:tcW w:w="413" w:type="pct"/>
            <w:shd w:val="clear" w:color="auto" w:fill="auto"/>
            <w:vAlign w:val="center"/>
          </w:tcPr>
          <w:p w14:paraId="512B81C4" w14:textId="77777777" w:rsidR="00BE2DAA" w:rsidRPr="007333C6" w:rsidRDefault="00BE2DAA" w:rsidP="00C021DF">
            <w:pPr>
              <w:spacing w:after="60"/>
              <w:jc w:val="center"/>
              <w:rPr>
                <w:sz w:val="20"/>
                <w:lang w:val="es-AR"/>
              </w:rPr>
            </w:pPr>
            <w:r w:rsidRPr="007333C6">
              <w:rPr>
                <w:sz w:val="20"/>
                <w:lang w:val="es-AR"/>
              </w:rPr>
              <w:t>Solventes</w:t>
            </w:r>
          </w:p>
        </w:tc>
        <w:tc>
          <w:tcPr>
            <w:tcW w:w="413" w:type="pct"/>
            <w:shd w:val="clear" w:color="auto" w:fill="auto"/>
            <w:vAlign w:val="center"/>
          </w:tcPr>
          <w:p w14:paraId="0D1E17C5" w14:textId="481A6932" w:rsidR="00BE2DAA" w:rsidRPr="007333C6" w:rsidRDefault="00BE2DAA" w:rsidP="00C021DF">
            <w:pPr>
              <w:spacing w:after="60"/>
              <w:jc w:val="center"/>
              <w:rPr>
                <w:sz w:val="20"/>
                <w:lang w:val="es-AR"/>
              </w:rPr>
            </w:pPr>
            <w:r w:rsidRPr="007333C6">
              <w:rPr>
                <w:sz w:val="20"/>
                <w:lang w:val="es-AR"/>
              </w:rPr>
              <w:t>Agente</w:t>
            </w:r>
            <w:r w:rsidR="000E0CBA" w:rsidRPr="007333C6">
              <w:rPr>
                <w:sz w:val="20"/>
                <w:lang w:val="es-AR"/>
              </w:rPr>
              <w:t>s</w:t>
            </w:r>
            <w:r w:rsidRPr="007333C6">
              <w:rPr>
                <w:sz w:val="20"/>
                <w:lang w:val="es-AR"/>
              </w:rPr>
              <w:t xml:space="preserve"> de procesos</w:t>
            </w:r>
          </w:p>
        </w:tc>
        <w:tc>
          <w:tcPr>
            <w:tcW w:w="263" w:type="pct"/>
            <w:shd w:val="clear" w:color="auto" w:fill="auto"/>
            <w:vAlign w:val="center"/>
          </w:tcPr>
          <w:p w14:paraId="568292B1" w14:textId="5B042E5F" w:rsidR="00BE2DAA" w:rsidRPr="007333C6" w:rsidRDefault="00CA1477" w:rsidP="00C021DF">
            <w:pPr>
              <w:spacing w:after="60"/>
              <w:jc w:val="center"/>
              <w:rPr>
                <w:sz w:val="20"/>
                <w:lang w:val="es-AR"/>
              </w:rPr>
            </w:pPr>
            <w:r w:rsidRPr="007333C6">
              <w:rPr>
                <w:sz w:val="20"/>
                <w:lang w:val="es-AR"/>
              </w:rPr>
              <w:t xml:space="preserve">Uso en </w:t>
            </w:r>
            <w:proofErr w:type="spellStart"/>
            <w:r w:rsidRPr="007333C6">
              <w:rPr>
                <w:sz w:val="20"/>
                <w:lang w:val="es-AR"/>
              </w:rPr>
              <w:t>labs</w:t>
            </w:r>
            <w:proofErr w:type="spellEnd"/>
            <w:r w:rsidRPr="007333C6">
              <w:rPr>
                <w:sz w:val="20"/>
                <w:lang w:val="es-AR"/>
              </w:rPr>
              <w:t>.</w:t>
            </w:r>
          </w:p>
        </w:tc>
        <w:tc>
          <w:tcPr>
            <w:tcW w:w="961" w:type="pct"/>
            <w:shd w:val="clear" w:color="auto" w:fill="auto"/>
            <w:vAlign w:val="center"/>
          </w:tcPr>
          <w:p w14:paraId="6A427DFE" w14:textId="77777777" w:rsidR="00BE2DAA" w:rsidRPr="007333C6" w:rsidRDefault="00BE2DAA" w:rsidP="00C021DF">
            <w:pPr>
              <w:spacing w:after="60"/>
              <w:jc w:val="center"/>
              <w:rPr>
                <w:sz w:val="20"/>
                <w:lang w:val="es-AR"/>
              </w:rPr>
            </w:pPr>
            <w:r w:rsidRPr="007333C6">
              <w:rPr>
                <w:sz w:val="20"/>
                <w:lang w:val="es-AR"/>
              </w:rPr>
              <w:t>Consumo total del sector</w:t>
            </w:r>
          </w:p>
        </w:tc>
      </w:tr>
      <w:tr w:rsidR="00BE2DAA" w:rsidRPr="007333C6" w14:paraId="3FBB8EB1" w14:textId="77777777" w:rsidTr="00BE2DAA">
        <w:trPr>
          <w:trHeight w:val="154"/>
        </w:trPr>
        <w:tc>
          <w:tcPr>
            <w:tcW w:w="1759" w:type="pct"/>
            <w:gridSpan w:val="4"/>
            <w:shd w:val="clear" w:color="auto" w:fill="auto"/>
            <w:vAlign w:val="center"/>
          </w:tcPr>
          <w:p w14:paraId="5816142A" w14:textId="77777777" w:rsidR="00BE2DAA" w:rsidRPr="007333C6" w:rsidRDefault="00BE2DAA" w:rsidP="00C021DF">
            <w:pPr>
              <w:spacing w:after="60"/>
              <w:jc w:val="center"/>
              <w:rPr>
                <w:sz w:val="20"/>
                <w:lang w:val="es-AR"/>
              </w:rPr>
            </w:pPr>
          </w:p>
        </w:tc>
        <w:tc>
          <w:tcPr>
            <w:tcW w:w="700" w:type="pct"/>
            <w:shd w:val="clear" w:color="auto" w:fill="auto"/>
            <w:vAlign w:val="center"/>
          </w:tcPr>
          <w:p w14:paraId="62107409" w14:textId="77777777" w:rsidR="00BE2DAA" w:rsidRPr="007333C6" w:rsidRDefault="00BE2DAA" w:rsidP="00C021DF">
            <w:pPr>
              <w:spacing w:after="60"/>
              <w:jc w:val="center"/>
              <w:rPr>
                <w:sz w:val="20"/>
                <w:lang w:val="es-AR"/>
              </w:rPr>
            </w:pPr>
            <w:r w:rsidRPr="007333C6">
              <w:rPr>
                <w:sz w:val="20"/>
                <w:lang w:val="es-AR"/>
              </w:rPr>
              <w:t>Fabricación</w:t>
            </w:r>
          </w:p>
        </w:tc>
        <w:tc>
          <w:tcPr>
            <w:tcW w:w="490" w:type="pct"/>
            <w:shd w:val="clear" w:color="auto" w:fill="auto"/>
            <w:vAlign w:val="center"/>
          </w:tcPr>
          <w:p w14:paraId="2C4062E0" w14:textId="7FF80FDF" w:rsidR="00BE2DAA" w:rsidRPr="007333C6" w:rsidRDefault="006848CE" w:rsidP="00C021DF">
            <w:pPr>
              <w:spacing w:after="60"/>
              <w:jc w:val="center"/>
              <w:rPr>
                <w:sz w:val="20"/>
                <w:lang w:val="es-AR"/>
              </w:rPr>
            </w:pPr>
            <w:r w:rsidRPr="007333C6">
              <w:rPr>
                <w:sz w:val="20"/>
                <w:lang w:val="es-AR"/>
              </w:rPr>
              <w:t>Servicio técnico</w:t>
            </w:r>
          </w:p>
        </w:tc>
        <w:tc>
          <w:tcPr>
            <w:tcW w:w="2051" w:type="pct"/>
            <w:gridSpan w:val="4"/>
            <w:shd w:val="clear" w:color="auto" w:fill="auto"/>
            <w:vAlign w:val="center"/>
          </w:tcPr>
          <w:p w14:paraId="3D1DEA8A" w14:textId="77777777" w:rsidR="00BE2DAA" w:rsidRPr="007333C6" w:rsidRDefault="00BE2DAA" w:rsidP="00C021DF">
            <w:pPr>
              <w:spacing w:after="60"/>
              <w:jc w:val="center"/>
              <w:rPr>
                <w:sz w:val="20"/>
                <w:lang w:val="es-AR"/>
              </w:rPr>
            </w:pPr>
          </w:p>
        </w:tc>
      </w:tr>
      <w:tr w:rsidR="00BE2DAA" w:rsidRPr="007333C6" w14:paraId="67DC7253" w14:textId="77777777" w:rsidTr="00080D45">
        <w:trPr>
          <w:trHeight w:val="250"/>
        </w:trPr>
        <w:tc>
          <w:tcPr>
            <w:tcW w:w="577" w:type="pct"/>
            <w:shd w:val="clear" w:color="auto" w:fill="auto"/>
          </w:tcPr>
          <w:p w14:paraId="195DFEFC" w14:textId="77777777" w:rsidR="00BE2DAA" w:rsidRPr="007333C6" w:rsidRDefault="00BE2DAA" w:rsidP="00C021DF">
            <w:pPr>
              <w:spacing w:after="60"/>
              <w:jc w:val="left"/>
              <w:rPr>
                <w:sz w:val="20"/>
                <w:lang w:val="es-AR"/>
              </w:rPr>
            </w:pPr>
            <w:r w:rsidRPr="007333C6">
              <w:rPr>
                <w:color w:val="000000" w:themeColor="text1"/>
                <w:sz w:val="20"/>
                <w:lang w:val="es-AR"/>
              </w:rPr>
              <w:t>HCFC-22</w:t>
            </w:r>
          </w:p>
        </w:tc>
        <w:tc>
          <w:tcPr>
            <w:tcW w:w="424" w:type="pct"/>
            <w:shd w:val="clear" w:color="auto" w:fill="auto"/>
          </w:tcPr>
          <w:p w14:paraId="460BC57D" w14:textId="77777777" w:rsidR="00BE2DAA" w:rsidRPr="007333C6" w:rsidRDefault="00BE2DAA" w:rsidP="00C021DF">
            <w:pPr>
              <w:spacing w:after="60"/>
              <w:jc w:val="right"/>
              <w:rPr>
                <w:sz w:val="20"/>
                <w:lang w:val="es-AR"/>
              </w:rPr>
            </w:pPr>
          </w:p>
        </w:tc>
        <w:tc>
          <w:tcPr>
            <w:tcW w:w="335" w:type="pct"/>
            <w:shd w:val="clear" w:color="auto" w:fill="auto"/>
          </w:tcPr>
          <w:p w14:paraId="4CA4323D" w14:textId="77777777" w:rsidR="00BE2DAA" w:rsidRPr="007333C6" w:rsidRDefault="00BE2DAA" w:rsidP="00C021DF">
            <w:pPr>
              <w:spacing w:after="60"/>
              <w:jc w:val="right"/>
              <w:rPr>
                <w:sz w:val="20"/>
                <w:lang w:val="es-AR"/>
              </w:rPr>
            </w:pPr>
          </w:p>
        </w:tc>
        <w:tc>
          <w:tcPr>
            <w:tcW w:w="424" w:type="pct"/>
            <w:shd w:val="clear" w:color="auto" w:fill="auto"/>
          </w:tcPr>
          <w:p w14:paraId="5228223B" w14:textId="77777777" w:rsidR="00BE2DAA" w:rsidRPr="007333C6" w:rsidRDefault="00BE2DAA" w:rsidP="00C021DF">
            <w:pPr>
              <w:spacing w:after="60"/>
              <w:jc w:val="right"/>
              <w:rPr>
                <w:sz w:val="20"/>
                <w:lang w:val="es-AR"/>
              </w:rPr>
            </w:pPr>
          </w:p>
        </w:tc>
        <w:tc>
          <w:tcPr>
            <w:tcW w:w="700" w:type="pct"/>
            <w:shd w:val="clear" w:color="auto" w:fill="auto"/>
          </w:tcPr>
          <w:p w14:paraId="68B603A1" w14:textId="77777777" w:rsidR="00BE2DAA" w:rsidRPr="007333C6" w:rsidRDefault="00BE2DAA" w:rsidP="00C021DF">
            <w:pPr>
              <w:spacing w:after="60"/>
              <w:jc w:val="right"/>
              <w:rPr>
                <w:sz w:val="20"/>
                <w:lang w:val="es-AR"/>
              </w:rPr>
            </w:pPr>
          </w:p>
        </w:tc>
        <w:tc>
          <w:tcPr>
            <w:tcW w:w="490" w:type="pct"/>
            <w:shd w:val="clear" w:color="auto" w:fill="auto"/>
          </w:tcPr>
          <w:p w14:paraId="29B61B4B" w14:textId="29C9B06A" w:rsidR="00BE2DAA" w:rsidRPr="007333C6" w:rsidRDefault="00263D20" w:rsidP="00C021DF">
            <w:pPr>
              <w:spacing w:after="60"/>
              <w:jc w:val="right"/>
              <w:rPr>
                <w:sz w:val="20"/>
                <w:lang w:val="es-AR"/>
              </w:rPr>
            </w:pPr>
            <w:r w:rsidRPr="007333C6">
              <w:rPr>
                <w:sz w:val="20"/>
                <w:lang w:val="es-AR"/>
              </w:rPr>
              <w:t>1,98</w:t>
            </w:r>
          </w:p>
        </w:tc>
        <w:tc>
          <w:tcPr>
            <w:tcW w:w="413" w:type="pct"/>
            <w:shd w:val="clear" w:color="auto" w:fill="auto"/>
          </w:tcPr>
          <w:p w14:paraId="4A41E3FD" w14:textId="77777777" w:rsidR="00BE2DAA" w:rsidRPr="007333C6" w:rsidRDefault="00BE2DAA" w:rsidP="00C021DF">
            <w:pPr>
              <w:spacing w:after="60"/>
              <w:jc w:val="right"/>
              <w:rPr>
                <w:sz w:val="20"/>
                <w:lang w:val="es-AR"/>
              </w:rPr>
            </w:pPr>
          </w:p>
        </w:tc>
        <w:tc>
          <w:tcPr>
            <w:tcW w:w="413" w:type="pct"/>
            <w:shd w:val="clear" w:color="auto" w:fill="auto"/>
          </w:tcPr>
          <w:p w14:paraId="5CD42F49" w14:textId="77777777" w:rsidR="00BE2DAA" w:rsidRPr="007333C6" w:rsidRDefault="00BE2DAA" w:rsidP="00C021DF">
            <w:pPr>
              <w:spacing w:after="60"/>
              <w:jc w:val="right"/>
              <w:rPr>
                <w:sz w:val="20"/>
                <w:lang w:val="es-AR"/>
              </w:rPr>
            </w:pPr>
          </w:p>
        </w:tc>
        <w:tc>
          <w:tcPr>
            <w:tcW w:w="263" w:type="pct"/>
            <w:shd w:val="clear" w:color="auto" w:fill="auto"/>
          </w:tcPr>
          <w:p w14:paraId="5326DD35" w14:textId="77777777" w:rsidR="00BE2DAA" w:rsidRPr="007333C6" w:rsidRDefault="00BE2DAA" w:rsidP="00C021DF">
            <w:pPr>
              <w:spacing w:after="60"/>
              <w:jc w:val="right"/>
              <w:rPr>
                <w:sz w:val="20"/>
                <w:lang w:val="es-AR"/>
              </w:rPr>
            </w:pPr>
          </w:p>
        </w:tc>
        <w:tc>
          <w:tcPr>
            <w:tcW w:w="961" w:type="pct"/>
            <w:shd w:val="clear" w:color="auto" w:fill="auto"/>
          </w:tcPr>
          <w:p w14:paraId="1501245B" w14:textId="1B68718A" w:rsidR="00BE2DAA" w:rsidRPr="007333C6" w:rsidRDefault="00263D20" w:rsidP="00C021DF">
            <w:pPr>
              <w:spacing w:after="60"/>
              <w:jc w:val="right"/>
              <w:rPr>
                <w:sz w:val="20"/>
                <w:lang w:val="es-AR"/>
              </w:rPr>
            </w:pPr>
            <w:r w:rsidRPr="007333C6">
              <w:rPr>
                <w:sz w:val="20"/>
                <w:lang w:val="es-AR"/>
              </w:rPr>
              <w:t>1,98</w:t>
            </w:r>
          </w:p>
        </w:tc>
      </w:tr>
    </w:tbl>
    <w:p w14:paraId="0869E46F" w14:textId="77777777" w:rsidR="00BE2DAA" w:rsidRPr="007333C6" w:rsidRDefault="00BE2DAA" w:rsidP="00BE2DAA">
      <w:pPr>
        <w:jc w:val="center"/>
        <w:rPr>
          <w:sz w:val="18"/>
          <w:szCs w:val="18"/>
          <w:lang w:val="es-AR"/>
        </w:rPr>
      </w:pPr>
    </w:p>
    <w:tbl>
      <w:tblPr>
        <w:tblStyle w:val="TableGrid"/>
        <w:tblW w:w="5364" w:type="pct"/>
        <w:tblInd w:w="-113" w:type="dxa"/>
        <w:tblLook w:val="04A0" w:firstRow="1" w:lastRow="0" w:firstColumn="1" w:lastColumn="0" w:noHBand="0" w:noVBand="1"/>
      </w:tblPr>
      <w:tblGrid>
        <w:gridCol w:w="2061"/>
        <w:gridCol w:w="786"/>
        <w:gridCol w:w="833"/>
        <w:gridCol w:w="4345"/>
        <w:gridCol w:w="772"/>
        <w:gridCol w:w="1234"/>
      </w:tblGrid>
      <w:tr w:rsidR="00BE2DAA" w:rsidRPr="007333C6" w14:paraId="3328D7CF" w14:textId="77777777" w:rsidTr="00BE2DAA">
        <w:trPr>
          <w:trHeight w:val="272"/>
        </w:trPr>
        <w:tc>
          <w:tcPr>
            <w:tcW w:w="5000" w:type="pct"/>
            <w:gridSpan w:val="6"/>
            <w:shd w:val="clear" w:color="auto" w:fill="auto"/>
          </w:tcPr>
          <w:p w14:paraId="616D24C7" w14:textId="09B7DE62" w:rsidR="00BE2DAA" w:rsidRPr="007333C6" w:rsidRDefault="006848CE" w:rsidP="00C021DF">
            <w:pPr>
              <w:jc w:val="left"/>
              <w:rPr>
                <w:b/>
                <w:sz w:val="20"/>
                <w:lang w:val="es-AR"/>
              </w:rPr>
            </w:pPr>
            <w:r w:rsidRPr="007333C6">
              <w:rPr>
                <w:b/>
                <w:sz w:val="20"/>
                <w:lang w:val="es-AR"/>
              </w:rPr>
              <w:t xml:space="preserve"> </w:t>
            </w:r>
            <w:r w:rsidR="00CA1477" w:rsidRPr="007333C6">
              <w:rPr>
                <w:b/>
                <w:sz w:val="20"/>
                <w:lang w:val="es-AR"/>
              </w:rPr>
              <w:t>IV) DATOS DE CONSUMO</w:t>
            </w:r>
            <w:r w:rsidR="00BE2DAA" w:rsidRPr="007333C6">
              <w:rPr>
                <w:b/>
                <w:sz w:val="20"/>
                <w:lang w:val="es-AR"/>
              </w:rPr>
              <w:t xml:space="preserve"> (</w:t>
            </w:r>
            <w:proofErr w:type="spellStart"/>
            <w:r w:rsidR="00BE2DAA" w:rsidRPr="007333C6">
              <w:rPr>
                <w:b/>
                <w:sz w:val="20"/>
                <w:lang w:val="es-AR"/>
              </w:rPr>
              <w:t>tons</w:t>
            </w:r>
            <w:proofErr w:type="spellEnd"/>
            <w:r w:rsidR="00BE2DAA" w:rsidRPr="007333C6">
              <w:rPr>
                <w:b/>
                <w:sz w:val="20"/>
                <w:lang w:val="es-AR"/>
              </w:rPr>
              <w:t>. PAO)</w:t>
            </w:r>
          </w:p>
        </w:tc>
      </w:tr>
      <w:tr w:rsidR="00981AD1" w:rsidRPr="007333C6" w14:paraId="3E8562EB" w14:textId="77777777" w:rsidTr="00981AD1">
        <w:trPr>
          <w:trHeight w:val="265"/>
        </w:trPr>
        <w:tc>
          <w:tcPr>
            <w:tcW w:w="1419" w:type="pct"/>
            <w:gridSpan w:val="2"/>
            <w:shd w:val="clear" w:color="auto" w:fill="auto"/>
          </w:tcPr>
          <w:p w14:paraId="40EC0128" w14:textId="1BB4A3F8" w:rsidR="00BE2DAA" w:rsidRPr="007333C6" w:rsidRDefault="00BE2DAA" w:rsidP="00C021DF">
            <w:pPr>
              <w:spacing w:after="60"/>
              <w:jc w:val="center"/>
              <w:rPr>
                <w:sz w:val="20"/>
                <w:lang w:val="es-AR"/>
              </w:rPr>
            </w:pPr>
            <w:r w:rsidRPr="007333C6">
              <w:rPr>
                <w:sz w:val="20"/>
                <w:lang w:val="es-AR"/>
              </w:rPr>
              <w:t xml:space="preserve">Base de comparación </w:t>
            </w:r>
            <w:r w:rsidR="000E0CBA" w:rsidRPr="007333C6">
              <w:rPr>
                <w:sz w:val="20"/>
                <w:lang w:val="es-AR"/>
              </w:rPr>
              <w:t xml:space="preserve">de </w:t>
            </w:r>
            <w:r w:rsidRPr="007333C6">
              <w:rPr>
                <w:sz w:val="20"/>
                <w:lang w:val="es-AR"/>
              </w:rPr>
              <w:t>2009-2010:</w:t>
            </w:r>
          </w:p>
        </w:tc>
        <w:tc>
          <w:tcPr>
            <w:tcW w:w="415" w:type="pct"/>
            <w:shd w:val="clear" w:color="auto" w:fill="auto"/>
          </w:tcPr>
          <w:p w14:paraId="38F53705" w14:textId="08D3535D" w:rsidR="00BE2DAA" w:rsidRPr="007333C6" w:rsidRDefault="00263D20" w:rsidP="00C021DF">
            <w:pPr>
              <w:spacing w:after="60"/>
              <w:jc w:val="right"/>
              <w:rPr>
                <w:sz w:val="20"/>
                <w:lang w:val="es-AR"/>
              </w:rPr>
            </w:pPr>
            <w:r w:rsidRPr="007333C6">
              <w:rPr>
                <w:sz w:val="20"/>
                <w:lang w:val="es-AR"/>
              </w:rPr>
              <w:t>3,63</w:t>
            </w:r>
          </w:p>
        </w:tc>
        <w:tc>
          <w:tcPr>
            <w:tcW w:w="2551" w:type="pct"/>
            <w:gridSpan w:val="2"/>
            <w:shd w:val="clear" w:color="auto" w:fill="auto"/>
          </w:tcPr>
          <w:p w14:paraId="324C8C57" w14:textId="77777777" w:rsidR="00BE2DAA" w:rsidRPr="007333C6" w:rsidRDefault="00BE2DAA" w:rsidP="00C021DF">
            <w:pPr>
              <w:spacing w:after="60"/>
              <w:jc w:val="center"/>
              <w:rPr>
                <w:sz w:val="20"/>
                <w:lang w:val="es-AR"/>
              </w:rPr>
            </w:pPr>
            <w:r w:rsidRPr="007333C6">
              <w:rPr>
                <w:sz w:val="20"/>
                <w:lang w:val="es-AR"/>
              </w:rPr>
              <w:t>Punto de partida para reducciones acumulativas sostenidas:</w:t>
            </w:r>
          </w:p>
        </w:tc>
        <w:tc>
          <w:tcPr>
            <w:tcW w:w="615" w:type="pct"/>
            <w:shd w:val="clear" w:color="auto" w:fill="auto"/>
          </w:tcPr>
          <w:p w14:paraId="3DB0B10F" w14:textId="6CF974E3" w:rsidR="00BE2DAA" w:rsidRPr="007333C6" w:rsidRDefault="00263D20" w:rsidP="00C021DF">
            <w:pPr>
              <w:spacing w:after="60"/>
              <w:jc w:val="right"/>
              <w:rPr>
                <w:sz w:val="20"/>
                <w:lang w:val="es-AR"/>
              </w:rPr>
            </w:pPr>
            <w:r w:rsidRPr="007333C6">
              <w:rPr>
                <w:sz w:val="20"/>
                <w:lang w:val="es-AR"/>
              </w:rPr>
              <w:t>3,63</w:t>
            </w:r>
          </w:p>
        </w:tc>
      </w:tr>
      <w:tr w:rsidR="00BE2DAA" w:rsidRPr="007333C6" w14:paraId="49EBE1E5" w14:textId="77777777" w:rsidTr="00BE2DAA">
        <w:trPr>
          <w:trHeight w:val="163"/>
        </w:trPr>
        <w:tc>
          <w:tcPr>
            <w:tcW w:w="5000" w:type="pct"/>
            <w:gridSpan w:val="6"/>
            <w:shd w:val="clear" w:color="auto" w:fill="auto"/>
          </w:tcPr>
          <w:p w14:paraId="1E309C60" w14:textId="77777777" w:rsidR="00BE2DAA" w:rsidRPr="007333C6" w:rsidRDefault="00BE2DAA" w:rsidP="00C021DF">
            <w:pPr>
              <w:tabs>
                <w:tab w:val="left" w:pos="993"/>
              </w:tabs>
              <w:ind w:left="426"/>
              <w:jc w:val="left"/>
              <w:rPr>
                <w:b/>
                <w:sz w:val="20"/>
                <w:lang w:val="es-AR"/>
              </w:rPr>
            </w:pPr>
            <w:r w:rsidRPr="007333C6">
              <w:rPr>
                <w:b/>
                <w:sz w:val="20"/>
                <w:lang w:val="es-AR"/>
              </w:rPr>
              <w:t>CONSUMO ADMISIBLE PARA FINANCIAMIENTO</w:t>
            </w:r>
          </w:p>
        </w:tc>
      </w:tr>
      <w:tr w:rsidR="00BE2DAA" w:rsidRPr="007333C6" w14:paraId="4F3DD5B8" w14:textId="77777777" w:rsidTr="00981AD1">
        <w:trPr>
          <w:trHeight w:val="272"/>
        </w:trPr>
        <w:tc>
          <w:tcPr>
            <w:tcW w:w="1027" w:type="pct"/>
            <w:shd w:val="clear" w:color="auto" w:fill="auto"/>
          </w:tcPr>
          <w:p w14:paraId="7945F1EB" w14:textId="77777777" w:rsidR="00BE2DAA" w:rsidRPr="007333C6" w:rsidRDefault="00BE2DAA" w:rsidP="00C021DF">
            <w:pPr>
              <w:spacing w:after="60"/>
              <w:jc w:val="center"/>
              <w:rPr>
                <w:sz w:val="20"/>
                <w:lang w:val="es-AR"/>
              </w:rPr>
            </w:pPr>
            <w:r w:rsidRPr="007333C6">
              <w:rPr>
                <w:sz w:val="20"/>
                <w:lang w:val="es-AR"/>
              </w:rPr>
              <w:t>Previamente aprobado:</w:t>
            </w:r>
          </w:p>
        </w:tc>
        <w:tc>
          <w:tcPr>
            <w:tcW w:w="807" w:type="pct"/>
            <w:gridSpan w:val="2"/>
            <w:shd w:val="clear" w:color="auto" w:fill="auto"/>
          </w:tcPr>
          <w:p w14:paraId="0B5EBB83" w14:textId="2491E0A0" w:rsidR="00BE2DAA" w:rsidRPr="007333C6" w:rsidRDefault="00263D20" w:rsidP="00C021DF">
            <w:pPr>
              <w:spacing w:after="60"/>
              <w:jc w:val="right"/>
              <w:rPr>
                <w:sz w:val="20"/>
                <w:lang w:val="es-AR"/>
              </w:rPr>
            </w:pPr>
            <w:r w:rsidRPr="007333C6">
              <w:rPr>
                <w:sz w:val="20"/>
                <w:lang w:val="es-AR"/>
              </w:rPr>
              <w:t>1,26</w:t>
            </w:r>
          </w:p>
        </w:tc>
        <w:tc>
          <w:tcPr>
            <w:tcW w:w="2166" w:type="pct"/>
            <w:shd w:val="clear" w:color="auto" w:fill="auto"/>
          </w:tcPr>
          <w:p w14:paraId="4C4C3CDF" w14:textId="77777777" w:rsidR="00BE2DAA" w:rsidRPr="007333C6" w:rsidRDefault="00BE2DAA" w:rsidP="00C021DF">
            <w:pPr>
              <w:spacing w:after="60"/>
              <w:jc w:val="center"/>
              <w:rPr>
                <w:sz w:val="20"/>
                <w:lang w:val="es-AR"/>
              </w:rPr>
            </w:pPr>
            <w:r w:rsidRPr="007333C6">
              <w:rPr>
                <w:sz w:val="20"/>
                <w:lang w:val="es-AR"/>
              </w:rPr>
              <w:t>Remanente:</w:t>
            </w:r>
          </w:p>
        </w:tc>
        <w:tc>
          <w:tcPr>
            <w:tcW w:w="1000" w:type="pct"/>
            <w:gridSpan w:val="2"/>
            <w:shd w:val="clear" w:color="auto" w:fill="auto"/>
          </w:tcPr>
          <w:p w14:paraId="23C81E44" w14:textId="55A1FC36" w:rsidR="00BE2DAA" w:rsidRPr="007333C6" w:rsidRDefault="00263D20" w:rsidP="00C021DF">
            <w:pPr>
              <w:spacing w:after="60"/>
              <w:jc w:val="right"/>
              <w:rPr>
                <w:sz w:val="20"/>
                <w:lang w:val="es-AR"/>
              </w:rPr>
            </w:pPr>
            <w:r w:rsidRPr="007333C6">
              <w:rPr>
                <w:sz w:val="20"/>
                <w:lang w:val="es-AR"/>
              </w:rPr>
              <w:t>2,34</w:t>
            </w:r>
          </w:p>
        </w:tc>
      </w:tr>
    </w:tbl>
    <w:p w14:paraId="123CC478" w14:textId="77777777" w:rsidR="00BE2DAA" w:rsidRPr="007333C6" w:rsidRDefault="00BE2DAA" w:rsidP="00BE2DAA">
      <w:pPr>
        <w:jc w:val="center"/>
        <w:rPr>
          <w:sz w:val="18"/>
          <w:lang w:val="es-AR"/>
        </w:rPr>
      </w:pPr>
    </w:p>
    <w:tbl>
      <w:tblPr>
        <w:tblStyle w:val="TableGrid"/>
        <w:tblW w:w="5364" w:type="pct"/>
        <w:tblInd w:w="-113" w:type="dxa"/>
        <w:tblLook w:val="04A0" w:firstRow="1" w:lastRow="0" w:firstColumn="1" w:lastColumn="0" w:noHBand="0" w:noVBand="1"/>
      </w:tblPr>
      <w:tblGrid>
        <w:gridCol w:w="1242"/>
        <w:gridCol w:w="3681"/>
        <w:gridCol w:w="1109"/>
        <w:gridCol w:w="1250"/>
        <w:gridCol w:w="1252"/>
        <w:gridCol w:w="1497"/>
      </w:tblGrid>
      <w:tr w:rsidR="003573F6" w:rsidRPr="007333C6" w14:paraId="761A653A" w14:textId="77777777" w:rsidTr="003573F6">
        <w:trPr>
          <w:trHeight w:val="258"/>
        </w:trPr>
        <w:tc>
          <w:tcPr>
            <w:tcW w:w="2454" w:type="pct"/>
            <w:gridSpan w:val="2"/>
            <w:shd w:val="clear" w:color="auto" w:fill="auto"/>
            <w:vAlign w:val="center"/>
          </w:tcPr>
          <w:p w14:paraId="4049F427" w14:textId="04E16DFF" w:rsidR="00BE2DAA" w:rsidRPr="007333C6" w:rsidRDefault="006848CE" w:rsidP="00C021DF">
            <w:pPr>
              <w:spacing w:after="60"/>
              <w:jc w:val="left"/>
              <w:rPr>
                <w:b/>
                <w:sz w:val="20"/>
                <w:lang w:val="es-AR"/>
              </w:rPr>
            </w:pPr>
            <w:r w:rsidRPr="007333C6">
              <w:rPr>
                <w:b/>
                <w:sz w:val="20"/>
                <w:lang w:val="es-AR"/>
              </w:rPr>
              <w:t xml:space="preserve"> </w:t>
            </w:r>
            <w:r w:rsidR="00CA1477" w:rsidRPr="007333C6">
              <w:rPr>
                <w:b/>
                <w:sz w:val="20"/>
                <w:lang w:val="es-AR"/>
              </w:rPr>
              <w:t>V) PLAN ADMINISTRATIVO</w:t>
            </w:r>
            <w:r w:rsidR="00BE2DAA" w:rsidRPr="007333C6">
              <w:rPr>
                <w:b/>
                <w:sz w:val="20"/>
                <w:lang w:val="es-AR"/>
              </w:rPr>
              <w:t xml:space="preserve"> APROBADO</w:t>
            </w:r>
          </w:p>
        </w:tc>
        <w:tc>
          <w:tcPr>
            <w:tcW w:w="553" w:type="pct"/>
            <w:vAlign w:val="center"/>
          </w:tcPr>
          <w:p w14:paraId="70285DB9" w14:textId="77777777" w:rsidR="00BE2DAA" w:rsidRPr="007333C6" w:rsidRDefault="00B11A05" w:rsidP="00C021DF">
            <w:pPr>
              <w:spacing w:after="60"/>
              <w:jc w:val="center"/>
              <w:rPr>
                <w:b/>
                <w:sz w:val="20"/>
                <w:lang w:val="es-AR"/>
              </w:rPr>
            </w:pPr>
            <w:r w:rsidRPr="007333C6">
              <w:rPr>
                <w:b/>
                <w:sz w:val="20"/>
                <w:lang w:val="es-AR"/>
              </w:rPr>
              <w:t>2025</w:t>
            </w:r>
          </w:p>
        </w:tc>
        <w:tc>
          <w:tcPr>
            <w:tcW w:w="623" w:type="pct"/>
            <w:vAlign w:val="center"/>
          </w:tcPr>
          <w:p w14:paraId="57A06F14" w14:textId="77777777" w:rsidR="00BE2DAA" w:rsidRPr="007333C6" w:rsidRDefault="00B11A05" w:rsidP="00C021DF">
            <w:pPr>
              <w:spacing w:after="60"/>
              <w:jc w:val="center"/>
              <w:rPr>
                <w:b/>
                <w:sz w:val="20"/>
                <w:lang w:val="es-AR"/>
              </w:rPr>
            </w:pPr>
            <w:r w:rsidRPr="007333C6">
              <w:rPr>
                <w:b/>
                <w:sz w:val="20"/>
                <w:lang w:val="es-AR"/>
              </w:rPr>
              <w:t>2026</w:t>
            </w:r>
          </w:p>
        </w:tc>
        <w:tc>
          <w:tcPr>
            <w:tcW w:w="624" w:type="pct"/>
            <w:vAlign w:val="center"/>
          </w:tcPr>
          <w:p w14:paraId="40D22942" w14:textId="77777777" w:rsidR="00BE2DAA" w:rsidRPr="007333C6" w:rsidRDefault="00B11A05" w:rsidP="00C021DF">
            <w:pPr>
              <w:spacing w:after="60"/>
              <w:jc w:val="center"/>
              <w:rPr>
                <w:b/>
                <w:sz w:val="20"/>
                <w:lang w:val="es-AR"/>
              </w:rPr>
            </w:pPr>
            <w:r w:rsidRPr="007333C6">
              <w:rPr>
                <w:b/>
                <w:sz w:val="20"/>
                <w:lang w:val="es-AR"/>
              </w:rPr>
              <w:t>2027</w:t>
            </w:r>
          </w:p>
        </w:tc>
        <w:tc>
          <w:tcPr>
            <w:tcW w:w="746" w:type="pct"/>
            <w:shd w:val="clear" w:color="auto" w:fill="auto"/>
            <w:vAlign w:val="center"/>
          </w:tcPr>
          <w:p w14:paraId="59859E65" w14:textId="77777777" w:rsidR="00BE2DAA" w:rsidRPr="007333C6" w:rsidRDefault="00BE2DAA" w:rsidP="00C021DF">
            <w:pPr>
              <w:spacing w:after="60"/>
              <w:jc w:val="center"/>
              <w:rPr>
                <w:b/>
                <w:sz w:val="20"/>
                <w:lang w:val="es-AR"/>
              </w:rPr>
            </w:pPr>
            <w:r w:rsidRPr="007333C6">
              <w:rPr>
                <w:b/>
                <w:sz w:val="20"/>
                <w:lang w:val="es-AR"/>
              </w:rPr>
              <w:t>Total</w:t>
            </w:r>
          </w:p>
        </w:tc>
      </w:tr>
      <w:tr w:rsidR="003573F6" w:rsidRPr="007333C6" w14:paraId="6023E8F9" w14:textId="77777777" w:rsidTr="003573F6">
        <w:trPr>
          <w:trHeight w:val="258"/>
        </w:trPr>
        <w:tc>
          <w:tcPr>
            <w:tcW w:w="619" w:type="pct"/>
            <w:vMerge w:val="restart"/>
            <w:shd w:val="clear" w:color="auto" w:fill="auto"/>
            <w:vAlign w:val="center"/>
          </w:tcPr>
          <w:p w14:paraId="6DAA486B" w14:textId="7C6CFE29" w:rsidR="005C3EED" w:rsidRPr="007333C6" w:rsidRDefault="005C3EED" w:rsidP="005C3EED">
            <w:pPr>
              <w:spacing w:after="60"/>
              <w:jc w:val="center"/>
              <w:rPr>
                <w:sz w:val="20"/>
                <w:lang w:val="es-AR"/>
              </w:rPr>
            </w:pPr>
            <w:r w:rsidRPr="007333C6">
              <w:rPr>
                <w:color w:val="000000" w:themeColor="text1"/>
                <w:sz w:val="20"/>
                <w:lang w:val="es-AR"/>
              </w:rPr>
              <w:t>PNUD</w:t>
            </w:r>
          </w:p>
        </w:tc>
        <w:tc>
          <w:tcPr>
            <w:tcW w:w="1834" w:type="pct"/>
            <w:shd w:val="clear" w:color="auto" w:fill="auto"/>
          </w:tcPr>
          <w:p w14:paraId="38A935DF" w14:textId="77777777" w:rsidR="005C3EED" w:rsidRPr="007333C6" w:rsidRDefault="005C3EED" w:rsidP="005C3EED">
            <w:pPr>
              <w:spacing w:after="60"/>
              <w:jc w:val="left"/>
              <w:rPr>
                <w:sz w:val="20"/>
                <w:lang w:val="es-AR"/>
              </w:rPr>
            </w:pPr>
            <w:r w:rsidRPr="007333C6">
              <w:rPr>
                <w:sz w:val="20"/>
                <w:lang w:val="es-AR"/>
              </w:rPr>
              <w:t>Eliminación de SAO (</w:t>
            </w:r>
            <w:proofErr w:type="spellStart"/>
            <w:r w:rsidRPr="007333C6">
              <w:rPr>
                <w:sz w:val="20"/>
                <w:lang w:val="es-AR"/>
              </w:rPr>
              <w:t>tons</w:t>
            </w:r>
            <w:proofErr w:type="spellEnd"/>
            <w:r w:rsidRPr="007333C6">
              <w:rPr>
                <w:sz w:val="20"/>
                <w:lang w:val="es-AR"/>
              </w:rPr>
              <w:t>. PAO)</w:t>
            </w:r>
          </w:p>
        </w:tc>
        <w:tc>
          <w:tcPr>
            <w:tcW w:w="553" w:type="pct"/>
            <w:shd w:val="clear" w:color="auto" w:fill="auto"/>
          </w:tcPr>
          <w:p w14:paraId="4E846F5F" w14:textId="44C6EC39" w:rsidR="005C3EED" w:rsidRPr="007333C6" w:rsidRDefault="00263D20" w:rsidP="005C3EED">
            <w:pPr>
              <w:spacing w:after="60"/>
              <w:jc w:val="right"/>
              <w:rPr>
                <w:sz w:val="20"/>
                <w:lang w:val="es-AR"/>
              </w:rPr>
            </w:pPr>
            <w:r w:rsidRPr="007333C6">
              <w:rPr>
                <w:sz w:val="20"/>
                <w:lang w:val="es-AR"/>
              </w:rPr>
              <w:t>1,94</w:t>
            </w:r>
          </w:p>
        </w:tc>
        <w:tc>
          <w:tcPr>
            <w:tcW w:w="623" w:type="pct"/>
          </w:tcPr>
          <w:p w14:paraId="49B174AA" w14:textId="30D3BB6D" w:rsidR="005C3EED" w:rsidRPr="007333C6" w:rsidRDefault="00263D20" w:rsidP="005C3EED">
            <w:pPr>
              <w:spacing w:after="60"/>
              <w:jc w:val="right"/>
              <w:rPr>
                <w:sz w:val="20"/>
                <w:lang w:val="es-AR"/>
              </w:rPr>
            </w:pPr>
            <w:r w:rsidRPr="007333C6">
              <w:rPr>
                <w:sz w:val="20"/>
                <w:lang w:val="es-AR"/>
              </w:rPr>
              <w:t>0,00</w:t>
            </w:r>
          </w:p>
        </w:tc>
        <w:tc>
          <w:tcPr>
            <w:tcW w:w="624" w:type="pct"/>
            <w:shd w:val="clear" w:color="auto" w:fill="auto"/>
          </w:tcPr>
          <w:p w14:paraId="37D57FD7" w14:textId="7E8610E5" w:rsidR="005C3EED" w:rsidRPr="007333C6" w:rsidRDefault="00263D20" w:rsidP="005C3EED">
            <w:pPr>
              <w:spacing w:after="60"/>
              <w:jc w:val="right"/>
              <w:rPr>
                <w:sz w:val="20"/>
                <w:lang w:val="es-AR"/>
              </w:rPr>
            </w:pPr>
            <w:r w:rsidRPr="007333C6">
              <w:rPr>
                <w:sz w:val="20"/>
                <w:lang w:val="es-AR"/>
              </w:rPr>
              <w:t>0,00</w:t>
            </w:r>
          </w:p>
        </w:tc>
        <w:tc>
          <w:tcPr>
            <w:tcW w:w="746" w:type="pct"/>
            <w:shd w:val="clear" w:color="auto" w:fill="auto"/>
          </w:tcPr>
          <w:p w14:paraId="14962C08" w14:textId="4312F647" w:rsidR="005C3EED" w:rsidRPr="007333C6" w:rsidRDefault="00263D20" w:rsidP="005C3EED">
            <w:pPr>
              <w:spacing w:after="60"/>
              <w:jc w:val="right"/>
              <w:rPr>
                <w:sz w:val="20"/>
                <w:lang w:val="es-AR"/>
              </w:rPr>
            </w:pPr>
            <w:r w:rsidRPr="007333C6">
              <w:rPr>
                <w:sz w:val="20"/>
                <w:lang w:val="es-AR"/>
              </w:rPr>
              <w:t>1,94</w:t>
            </w:r>
          </w:p>
        </w:tc>
      </w:tr>
      <w:tr w:rsidR="003573F6" w:rsidRPr="007333C6" w14:paraId="002185AF" w14:textId="77777777" w:rsidTr="003573F6">
        <w:trPr>
          <w:trHeight w:val="258"/>
        </w:trPr>
        <w:tc>
          <w:tcPr>
            <w:tcW w:w="619" w:type="pct"/>
            <w:vMerge/>
            <w:shd w:val="clear" w:color="auto" w:fill="auto"/>
            <w:vAlign w:val="center"/>
          </w:tcPr>
          <w:p w14:paraId="5CAD8FE4" w14:textId="77777777" w:rsidR="005C3EED" w:rsidRPr="007333C6" w:rsidRDefault="005C3EED" w:rsidP="005C3EED">
            <w:pPr>
              <w:spacing w:after="60"/>
              <w:jc w:val="center"/>
              <w:rPr>
                <w:sz w:val="20"/>
                <w:lang w:val="es-AR"/>
              </w:rPr>
            </w:pPr>
          </w:p>
        </w:tc>
        <w:tc>
          <w:tcPr>
            <w:tcW w:w="1834" w:type="pct"/>
            <w:shd w:val="clear" w:color="auto" w:fill="auto"/>
          </w:tcPr>
          <w:p w14:paraId="09760C33" w14:textId="78412163" w:rsidR="005C3EED" w:rsidRPr="007333C6" w:rsidRDefault="006848CE" w:rsidP="005C3EED">
            <w:pPr>
              <w:spacing w:after="60"/>
              <w:jc w:val="left"/>
              <w:rPr>
                <w:sz w:val="20"/>
                <w:lang w:val="es-AR"/>
              </w:rPr>
            </w:pPr>
            <w:r w:rsidRPr="007333C6">
              <w:rPr>
                <w:sz w:val="20"/>
                <w:lang w:val="es-AR"/>
              </w:rPr>
              <w:t>Financiamiento</w:t>
            </w:r>
            <w:r w:rsidR="005C3EED" w:rsidRPr="007333C6">
              <w:rPr>
                <w:sz w:val="20"/>
                <w:lang w:val="es-AR"/>
              </w:rPr>
              <w:t xml:space="preserve"> (</w:t>
            </w:r>
            <w:r w:rsidR="00651B3B" w:rsidRPr="007333C6">
              <w:rPr>
                <w:sz w:val="20"/>
                <w:lang w:val="es-AR"/>
              </w:rPr>
              <w:t>USD</w:t>
            </w:r>
            <w:r w:rsidR="009C5014" w:rsidRPr="007333C6">
              <w:rPr>
                <w:sz w:val="20"/>
                <w:lang w:val="es-AR"/>
              </w:rPr>
              <w:t>)</w:t>
            </w:r>
          </w:p>
        </w:tc>
        <w:tc>
          <w:tcPr>
            <w:tcW w:w="553" w:type="pct"/>
            <w:shd w:val="clear" w:color="auto" w:fill="auto"/>
          </w:tcPr>
          <w:p w14:paraId="10BEC95C" w14:textId="69E68042" w:rsidR="005C3EED" w:rsidRPr="007333C6" w:rsidRDefault="00263D20" w:rsidP="005C3EED">
            <w:pPr>
              <w:spacing w:after="60"/>
              <w:jc w:val="right"/>
              <w:rPr>
                <w:sz w:val="20"/>
                <w:lang w:val="es-AR"/>
              </w:rPr>
            </w:pPr>
            <w:r w:rsidRPr="007333C6">
              <w:rPr>
                <w:sz w:val="20"/>
                <w:lang w:val="es-AR"/>
              </w:rPr>
              <w:t>333.840</w:t>
            </w:r>
            <w:r w:rsidR="004450D3" w:rsidRPr="007333C6">
              <w:rPr>
                <w:sz w:val="20"/>
                <w:lang w:val="es-AR"/>
              </w:rPr>
              <w:t>*</w:t>
            </w:r>
          </w:p>
        </w:tc>
        <w:tc>
          <w:tcPr>
            <w:tcW w:w="623" w:type="pct"/>
          </w:tcPr>
          <w:p w14:paraId="023F972E" w14:textId="00584794" w:rsidR="005C3EED" w:rsidRPr="007333C6" w:rsidRDefault="005C3EED" w:rsidP="005C3EED">
            <w:pPr>
              <w:spacing w:after="60"/>
              <w:jc w:val="right"/>
              <w:rPr>
                <w:sz w:val="20"/>
                <w:lang w:val="es-AR"/>
              </w:rPr>
            </w:pPr>
            <w:r w:rsidRPr="007333C6">
              <w:rPr>
                <w:sz w:val="20"/>
                <w:lang w:val="es-AR"/>
              </w:rPr>
              <w:t>0</w:t>
            </w:r>
          </w:p>
        </w:tc>
        <w:tc>
          <w:tcPr>
            <w:tcW w:w="624" w:type="pct"/>
            <w:shd w:val="clear" w:color="auto" w:fill="auto"/>
          </w:tcPr>
          <w:p w14:paraId="5C97817F" w14:textId="55BEA6EC" w:rsidR="005C3EED" w:rsidRPr="007333C6" w:rsidRDefault="005C3EED" w:rsidP="005C3EED">
            <w:pPr>
              <w:spacing w:after="60"/>
              <w:jc w:val="right"/>
              <w:rPr>
                <w:sz w:val="20"/>
                <w:lang w:val="es-AR"/>
              </w:rPr>
            </w:pPr>
            <w:r w:rsidRPr="007333C6">
              <w:rPr>
                <w:sz w:val="20"/>
                <w:lang w:val="es-AR"/>
              </w:rPr>
              <w:t>0</w:t>
            </w:r>
          </w:p>
        </w:tc>
        <w:tc>
          <w:tcPr>
            <w:tcW w:w="746" w:type="pct"/>
            <w:shd w:val="clear" w:color="auto" w:fill="auto"/>
          </w:tcPr>
          <w:p w14:paraId="3B4FD169" w14:textId="17313927" w:rsidR="005C3EED" w:rsidRPr="007333C6" w:rsidRDefault="00263D20" w:rsidP="005C3EED">
            <w:pPr>
              <w:spacing w:after="60"/>
              <w:jc w:val="right"/>
              <w:rPr>
                <w:sz w:val="20"/>
                <w:lang w:val="es-AR"/>
              </w:rPr>
            </w:pPr>
            <w:r w:rsidRPr="007333C6">
              <w:rPr>
                <w:sz w:val="20"/>
                <w:lang w:val="es-AR"/>
              </w:rPr>
              <w:t>333.840</w:t>
            </w:r>
          </w:p>
        </w:tc>
      </w:tr>
    </w:tbl>
    <w:p w14:paraId="0AC2B4D2" w14:textId="09C4313D" w:rsidR="00BE2DAA" w:rsidRPr="007333C6" w:rsidRDefault="00DD2053" w:rsidP="004C7CFB">
      <w:pPr>
        <w:spacing w:after="120"/>
        <w:ind w:left="-112" w:right="-563"/>
        <w:rPr>
          <w:sz w:val="18"/>
          <w:szCs w:val="18"/>
          <w:lang w:val="es-AR"/>
        </w:rPr>
      </w:pPr>
      <w:r w:rsidRPr="007333C6">
        <w:rPr>
          <w:sz w:val="18"/>
          <w:szCs w:val="18"/>
          <w:lang w:val="es-AR"/>
        </w:rPr>
        <w:t xml:space="preserve">* </w:t>
      </w:r>
      <w:r w:rsidR="007333C6" w:rsidRPr="007333C6">
        <w:rPr>
          <w:sz w:val="18"/>
          <w:szCs w:val="18"/>
          <w:lang w:val="es-AR"/>
        </w:rPr>
        <w:t>De conformidad con la decisión 89/6, e</w:t>
      </w:r>
      <w:r w:rsidRPr="007333C6">
        <w:rPr>
          <w:sz w:val="18"/>
          <w:szCs w:val="18"/>
          <w:lang w:val="es-AR"/>
        </w:rPr>
        <w:t xml:space="preserve">n </w:t>
      </w:r>
      <w:r w:rsidR="00802FE7" w:rsidRPr="007333C6">
        <w:rPr>
          <w:sz w:val="18"/>
          <w:szCs w:val="18"/>
          <w:lang w:val="es-AR"/>
        </w:rPr>
        <w:t xml:space="preserve">el </w:t>
      </w:r>
      <w:r w:rsidRPr="007333C6">
        <w:rPr>
          <w:sz w:val="18"/>
          <w:szCs w:val="18"/>
          <w:lang w:val="es-AR"/>
        </w:rPr>
        <w:t xml:space="preserve">plan </w:t>
      </w:r>
      <w:r w:rsidR="007333C6" w:rsidRPr="007333C6">
        <w:rPr>
          <w:sz w:val="18"/>
          <w:szCs w:val="18"/>
          <w:lang w:val="es-AR"/>
        </w:rPr>
        <w:t xml:space="preserve">administrativo no se incluyó </w:t>
      </w:r>
      <w:r w:rsidRPr="007333C6">
        <w:rPr>
          <w:sz w:val="18"/>
          <w:szCs w:val="18"/>
          <w:lang w:val="es-AR"/>
        </w:rPr>
        <w:t xml:space="preserve">un </w:t>
      </w:r>
      <w:r w:rsidR="00665C46" w:rsidRPr="007333C6">
        <w:rPr>
          <w:sz w:val="18"/>
          <w:szCs w:val="18"/>
          <w:lang w:val="es-AR"/>
        </w:rPr>
        <w:t xml:space="preserve">proyecto </w:t>
      </w:r>
      <w:r w:rsidR="00802FE7" w:rsidRPr="007333C6">
        <w:rPr>
          <w:sz w:val="18"/>
          <w:szCs w:val="18"/>
          <w:lang w:val="es-AR"/>
        </w:rPr>
        <w:t xml:space="preserve">de </w:t>
      </w:r>
      <w:r w:rsidR="00CA1477" w:rsidRPr="007333C6">
        <w:rPr>
          <w:sz w:val="18"/>
          <w:szCs w:val="18"/>
          <w:lang w:val="es-AR"/>
        </w:rPr>
        <w:t>actividades adicionales orientadas a mantener la eficiencia energética</w:t>
      </w:r>
      <w:r w:rsidR="00CF661C" w:rsidRPr="007333C6">
        <w:rPr>
          <w:sz w:val="18"/>
          <w:szCs w:val="18"/>
          <w:lang w:val="es-AR"/>
        </w:rPr>
        <w:t>.</w:t>
      </w:r>
    </w:p>
    <w:tbl>
      <w:tblPr>
        <w:tblStyle w:val="TableGrid"/>
        <w:tblW w:w="5364" w:type="pct"/>
        <w:tblInd w:w="-113" w:type="dxa"/>
        <w:tblLook w:val="04A0" w:firstRow="1" w:lastRow="0" w:firstColumn="1" w:lastColumn="0" w:noHBand="0" w:noVBand="1"/>
      </w:tblPr>
      <w:tblGrid>
        <w:gridCol w:w="1627"/>
        <w:gridCol w:w="1132"/>
        <w:gridCol w:w="1340"/>
        <w:gridCol w:w="866"/>
        <w:gridCol w:w="687"/>
        <w:gridCol w:w="866"/>
        <w:gridCol w:w="709"/>
        <w:gridCol w:w="761"/>
        <w:gridCol w:w="766"/>
        <w:gridCol w:w="1277"/>
      </w:tblGrid>
      <w:tr w:rsidR="00BE2DAA" w:rsidRPr="007333C6" w14:paraId="7A818979" w14:textId="77777777" w:rsidTr="00AD7E39">
        <w:trPr>
          <w:trHeight w:val="217"/>
        </w:trPr>
        <w:tc>
          <w:tcPr>
            <w:tcW w:w="2052" w:type="pct"/>
            <w:gridSpan w:val="3"/>
            <w:shd w:val="clear" w:color="auto" w:fill="auto"/>
          </w:tcPr>
          <w:p w14:paraId="05A8EBE6" w14:textId="51537C17" w:rsidR="00BE2DAA" w:rsidRPr="007333C6" w:rsidRDefault="00BE2DAA" w:rsidP="00283FE3">
            <w:pPr>
              <w:spacing w:before="20" w:after="20"/>
              <w:jc w:val="left"/>
              <w:rPr>
                <w:b/>
                <w:sz w:val="20"/>
                <w:lang w:val="es-AR"/>
              </w:rPr>
            </w:pPr>
            <w:r w:rsidRPr="007333C6">
              <w:rPr>
                <w:b/>
                <w:sz w:val="20"/>
                <w:lang w:val="es-AR"/>
              </w:rPr>
              <w:t xml:space="preserve">VI) DATOS DEL PROYECTO </w:t>
            </w:r>
          </w:p>
        </w:tc>
        <w:tc>
          <w:tcPr>
            <w:tcW w:w="432" w:type="pct"/>
            <w:shd w:val="clear" w:color="auto" w:fill="auto"/>
            <w:vAlign w:val="center"/>
          </w:tcPr>
          <w:p w14:paraId="3C6E7C8B" w14:textId="77777777" w:rsidR="00BE2DAA" w:rsidRPr="007333C6" w:rsidRDefault="003C7AE3" w:rsidP="0015444A">
            <w:pPr>
              <w:spacing w:before="20" w:after="20"/>
              <w:jc w:val="center"/>
              <w:rPr>
                <w:b/>
                <w:sz w:val="20"/>
                <w:lang w:val="es-AR"/>
              </w:rPr>
            </w:pPr>
            <w:r w:rsidRPr="007333C6">
              <w:rPr>
                <w:b/>
                <w:sz w:val="20"/>
                <w:lang w:val="es-AR"/>
              </w:rPr>
              <w:t>2025*</w:t>
            </w:r>
          </w:p>
        </w:tc>
        <w:tc>
          <w:tcPr>
            <w:tcW w:w="348" w:type="pct"/>
            <w:shd w:val="clear" w:color="auto" w:fill="auto"/>
            <w:vAlign w:val="center"/>
          </w:tcPr>
          <w:p w14:paraId="75ACBDDB" w14:textId="77777777" w:rsidR="00BE2DAA" w:rsidRPr="007333C6" w:rsidRDefault="00B11A05" w:rsidP="0015444A">
            <w:pPr>
              <w:spacing w:before="20" w:after="20"/>
              <w:jc w:val="center"/>
              <w:rPr>
                <w:b/>
                <w:sz w:val="20"/>
                <w:lang w:val="es-AR"/>
              </w:rPr>
            </w:pPr>
            <w:r w:rsidRPr="007333C6">
              <w:rPr>
                <w:b/>
                <w:sz w:val="20"/>
                <w:lang w:val="es-AR"/>
              </w:rPr>
              <w:t>2026</w:t>
            </w:r>
          </w:p>
        </w:tc>
        <w:tc>
          <w:tcPr>
            <w:tcW w:w="432" w:type="pct"/>
            <w:shd w:val="clear" w:color="auto" w:fill="auto"/>
            <w:vAlign w:val="center"/>
          </w:tcPr>
          <w:p w14:paraId="7EFC60D5" w14:textId="77777777" w:rsidR="00BE2DAA" w:rsidRPr="007333C6" w:rsidRDefault="00B11A05" w:rsidP="0015444A">
            <w:pPr>
              <w:spacing w:before="20" w:after="20"/>
              <w:jc w:val="center"/>
              <w:rPr>
                <w:b/>
                <w:sz w:val="20"/>
                <w:lang w:val="es-AR"/>
              </w:rPr>
            </w:pPr>
            <w:r w:rsidRPr="007333C6">
              <w:rPr>
                <w:b/>
                <w:sz w:val="20"/>
                <w:lang w:val="es-AR"/>
              </w:rPr>
              <w:t>2027</w:t>
            </w:r>
          </w:p>
        </w:tc>
        <w:tc>
          <w:tcPr>
            <w:tcW w:w="358" w:type="pct"/>
            <w:vAlign w:val="center"/>
          </w:tcPr>
          <w:p w14:paraId="331BC956" w14:textId="77777777" w:rsidR="00BE2DAA" w:rsidRPr="007333C6" w:rsidRDefault="00B11A05" w:rsidP="0015444A">
            <w:pPr>
              <w:spacing w:before="20" w:after="20"/>
              <w:jc w:val="center"/>
              <w:rPr>
                <w:b/>
                <w:sz w:val="20"/>
                <w:lang w:val="es-AR"/>
              </w:rPr>
            </w:pPr>
            <w:r w:rsidRPr="007333C6">
              <w:rPr>
                <w:b/>
                <w:sz w:val="20"/>
                <w:lang w:val="es-AR"/>
              </w:rPr>
              <w:t>2028</w:t>
            </w:r>
          </w:p>
        </w:tc>
        <w:tc>
          <w:tcPr>
            <w:tcW w:w="382" w:type="pct"/>
            <w:vAlign w:val="center"/>
          </w:tcPr>
          <w:p w14:paraId="4C07A8C1" w14:textId="77777777" w:rsidR="00BE2DAA" w:rsidRPr="007333C6" w:rsidRDefault="00B11A05" w:rsidP="0015444A">
            <w:pPr>
              <w:spacing w:before="20" w:after="20"/>
              <w:jc w:val="center"/>
              <w:rPr>
                <w:b/>
                <w:sz w:val="20"/>
                <w:lang w:val="es-AR"/>
              </w:rPr>
            </w:pPr>
            <w:r w:rsidRPr="007333C6">
              <w:rPr>
                <w:b/>
                <w:sz w:val="20"/>
                <w:lang w:val="es-AR"/>
              </w:rPr>
              <w:t>2029</w:t>
            </w:r>
          </w:p>
        </w:tc>
        <w:tc>
          <w:tcPr>
            <w:tcW w:w="357" w:type="pct"/>
            <w:vAlign w:val="center"/>
          </w:tcPr>
          <w:p w14:paraId="5CE1DD03" w14:textId="77777777" w:rsidR="00BE2DAA" w:rsidRPr="007333C6" w:rsidRDefault="00BE2DAA" w:rsidP="0015444A">
            <w:pPr>
              <w:spacing w:before="20" w:after="20"/>
              <w:jc w:val="center"/>
              <w:rPr>
                <w:b/>
                <w:sz w:val="20"/>
                <w:lang w:val="es-AR"/>
              </w:rPr>
            </w:pPr>
            <w:r w:rsidRPr="007333C6">
              <w:rPr>
                <w:b/>
                <w:sz w:val="20"/>
                <w:lang w:val="es-AR"/>
              </w:rPr>
              <w:t>2030</w:t>
            </w:r>
          </w:p>
        </w:tc>
        <w:tc>
          <w:tcPr>
            <w:tcW w:w="639" w:type="pct"/>
            <w:shd w:val="clear" w:color="auto" w:fill="auto"/>
            <w:vAlign w:val="center"/>
          </w:tcPr>
          <w:p w14:paraId="5FE8A151" w14:textId="77777777" w:rsidR="00BE2DAA" w:rsidRPr="007333C6" w:rsidRDefault="00BE2DAA" w:rsidP="0015444A">
            <w:pPr>
              <w:spacing w:before="20" w:after="20"/>
              <w:jc w:val="center"/>
              <w:rPr>
                <w:b/>
                <w:sz w:val="20"/>
                <w:lang w:val="es-AR"/>
              </w:rPr>
            </w:pPr>
            <w:r w:rsidRPr="007333C6">
              <w:rPr>
                <w:b/>
                <w:sz w:val="20"/>
                <w:lang w:val="es-AR"/>
              </w:rPr>
              <w:t>Total</w:t>
            </w:r>
          </w:p>
        </w:tc>
      </w:tr>
      <w:tr w:rsidR="00BE2DAA" w:rsidRPr="007333C6" w14:paraId="38D710AE" w14:textId="77777777" w:rsidTr="003E3782">
        <w:trPr>
          <w:trHeight w:val="386"/>
        </w:trPr>
        <w:tc>
          <w:tcPr>
            <w:tcW w:w="2052" w:type="pct"/>
            <w:gridSpan w:val="3"/>
            <w:shd w:val="clear" w:color="auto" w:fill="auto"/>
          </w:tcPr>
          <w:p w14:paraId="5683DA1F" w14:textId="09CEFD59" w:rsidR="00BE2DAA" w:rsidRPr="007333C6" w:rsidRDefault="00BE2DAA" w:rsidP="0015444A">
            <w:pPr>
              <w:tabs>
                <w:tab w:val="left" w:pos="8280"/>
              </w:tabs>
              <w:spacing w:before="20" w:after="20"/>
              <w:ind w:right="-107"/>
              <w:jc w:val="left"/>
              <w:rPr>
                <w:sz w:val="20"/>
                <w:lang w:val="es-AR"/>
              </w:rPr>
            </w:pPr>
            <w:r w:rsidRPr="007333C6">
              <w:rPr>
                <w:sz w:val="20"/>
                <w:lang w:val="es-AR"/>
              </w:rPr>
              <w:t xml:space="preserve">Límites de consumo establecidos en el Protocolo de Montreal </w:t>
            </w:r>
            <w:r w:rsidR="006848CE" w:rsidRPr="007333C6">
              <w:rPr>
                <w:sz w:val="20"/>
                <w:lang w:val="es-AR"/>
              </w:rPr>
              <w:t>(</w:t>
            </w:r>
            <w:proofErr w:type="spellStart"/>
            <w:r w:rsidR="006848CE" w:rsidRPr="007333C6">
              <w:rPr>
                <w:sz w:val="20"/>
                <w:lang w:val="es-AR"/>
              </w:rPr>
              <w:t>tons</w:t>
            </w:r>
            <w:proofErr w:type="spellEnd"/>
            <w:r w:rsidR="006848CE" w:rsidRPr="007333C6">
              <w:rPr>
                <w:sz w:val="20"/>
                <w:lang w:val="es-AR"/>
              </w:rPr>
              <w:t>. PAO)</w:t>
            </w:r>
          </w:p>
        </w:tc>
        <w:tc>
          <w:tcPr>
            <w:tcW w:w="432" w:type="pct"/>
            <w:shd w:val="clear" w:color="auto" w:fill="auto"/>
          </w:tcPr>
          <w:p w14:paraId="1B53B826" w14:textId="17E0E45A" w:rsidR="00BE2DAA" w:rsidRPr="007333C6" w:rsidRDefault="00263D20" w:rsidP="0015444A">
            <w:pPr>
              <w:tabs>
                <w:tab w:val="left" w:pos="8280"/>
              </w:tabs>
              <w:spacing w:before="20" w:after="20"/>
              <w:jc w:val="right"/>
              <w:rPr>
                <w:sz w:val="20"/>
                <w:lang w:val="es-AR"/>
              </w:rPr>
            </w:pPr>
            <w:r w:rsidRPr="007333C6">
              <w:rPr>
                <w:sz w:val="20"/>
                <w:lang w:val="es-AR"/>
              </w:rPr>
              <w:t>1,18</w:t>
            </w:r>
          </w:p>
        </w:tc>
        <w:tc>
          <w:tcPr>
            <w:tcW w:w="348" w:type="pct"/>
          </w:tcPr>
          <w:p w14:paraId="75CC37F5" w14:textId="01E7E988" w:rsidR="00BE2DAA" w:rsidRPr="007333C6" w:rsidRDefault="00263D20" w:rsidP="0015444A">
            <w:pPr>
              <w:tabs>
                <w:tab w:val="left" w:pos="8280"/>
              </w:tabs>
              <w:spacing w:before="20" w:after="20"/>
              <w:jc w:val="right"/>
              <w:rPr>
                <w:sz w:val="20"/>
                <w:lang w:val="es-AR"/>
              </w:rPr>
            </w:pPr>
            <w:r w:rsidRPr="007333C6">
              <w:rPr>
                <w:sz w:val="20"/>
                <w:lang w:val="es-AR"/>
              </w:rPr>
              <w:t>1,18</w:t>
            </w:r>
          </w:p>
        </w:tc>
        <w:tc>
          <w:tcPr>
            <w:tcW w:w="432" w:type="pct"/>
          </w:tcPr>
          <w:p w14:paraId="368BAE03" w14:textId="6623E67E" w:rsidR="00BE2DAA" w:rsidRPr="007333C6" w:rsidRDefault="00263D20" w:rsidP="0015444A">
            <w:pPr>
              <w:tabs>
                <w:tab w:val="left" w:pos="8280"/>
              </w:tabs>
              <w:spacing w:before="20" w:after="20"/>
              <w:jc w:val="right"/>
              <w:rPr>
                <w:sz w:val="20"/>
                <w:lang w:val="es-AR"/>
              </w:rPr>
            </w:pPr>
            <w:r w:rsidRPr="007333C6">
              <w:rPr>
                <w:sz w:val="20"/>
                <w:lang w:val="es-AR"/>
              </w:rPr>
              <w:t>1,18</w:t>
            </w:r>
          </w:p>
        </w:tc>
        <w:tc>
          <w:tcPr>
            <w:tcW w:w="358" w:type="pct"/>
          </w:tcPr>
          <w:p w14:paraId="279F743F" w14:textId="2E21E8EB" w:rsidR="00BE2DAA" w:rsidRPr="007333C6" w:rsidRDefault="00263D20" w:rsidP="0015444A">
            <w:pPr>
              <w:tabs>
                <w:tab w:val="left" w:pos="8280"/>
              </w:tabs>
              <w:spacing w:before="20" w:after="20"/>
              <w:jc w:val="right"/>
              <w:rPr>
                <w:sz w:val="20"/>
                <w:lang w:val="es-AR"/>
              </w:rPr>
            </w:pPr>
            <w:r w:rsidRPr="007333C6">
              <w:rPr>
                <w:sz w:val="20"/>
                <w:lang w:val="es-AR"/>
              </w:rPr>
              <w:t>1,18</w:t>
            </w:r>
          </w:p>
        </w:tc>
        <w:tc>
          <w:tcPr>
            <w:tcW w:w="382" w:type="pct"/>
          </w:tcPr>
          <w:p w14:paraId="2B3B4F7B" w14:textId="6C2DEDAD" w:rsidR="00BE2DAA" w:rsidRPr="007333C6" w:rsidRDefault="00263D20" w:rsidP="0015444A">
            <w:pPr>
              <w:tabs>
                <w:tab w:val="left" w:pos="8280"/>
              </w:tabs>
              <w:spacing w:before="20" w:after="20"/>
              <w:jc w:val="right"/>
              <w:rPr>
                <w:sz w:val="20"/>
                <w:lang w:val="es-AR"/>
              </w:rPr>
            </w:pPr>
            <w:r w:rsidRPr="007333C6">
              <w:rPr>
                <w:sz w:val="20"/>
                <w:lang w:val="es-AR"/>
              </w:rPr>
              <w:t>1,18</w:t>
            </w:r>
          </w:p>
        </w:tc>
        <w:tc>
          <w:tcPr>
            <w:tcW w:w="357" w:type="pct"/>
          </w:tcPr>
          <w:p w14:paraId="1D64FD2C" w14:textId="5BE0A731" w:rsidR="00BE2DAA" w:rsidRPr="007333C6" w:rsidRDefault="00263D20" w:rsidP="0015444A">
            <w:pPr>
              <w:tabs>
                <w:tab w:val="left" w:pos="8280"/>
              </w:tabs>
              <w:spacing w:before="20" w:after="20"/>
              <w:jc w:val="right"/>
              <w:rPr>
                <w:sz w:val="20"/>
                <w:lang w:val="es-AR"/>
              </w:rPr>
            </w:pPr>
            <w:r w:rsidRPr="007333C6">
              <w:rPr>
                <w:sz w:val="20"/>
                <w:lang w:val="es-AR"/>
              </w:rPr>
              <w:t>0,00</w:t>
            </w:r>
          </w:p>
        </w:tc>
        <w:tc>
          <w:tcPr>
            <w:tcW w:w="639" w:type="pct"/>
          </w:tcPr>
          <w:p w14:paraId="46515282" w14:textId="4864CAE5" w:rsidR="00BE2DAA" w:rsidRPr="007333C6" w:rsidRDefault="006848CE" w:rsidP="0015444A">
            <w:pPr>
              <w:tabs>
                <w:tab w:val="left" w:pos="8280"/>
              </w:tabs>
              <w:spacing w:before="20" w:after="20"/>
              <w:jc w:val="right"/>
              <w:rPr>
                <w:sz w:val="20"/>
                <w:lang w:val="es-AR"/>
              </w:rPr>
            </w:pPr>
            <w:r w:rsidRPr="007333C6">
              <w:rPr>
                <w:sz w:val="20"/>
                <w:lang w:val="es-AR"/>
              </w:rPr>
              <w:t>—</w:t>
            </w:r>
          </w:p>
        </w:tc>
      </w:tr>
      <w:tr w:rsidR="00691901" w:rsidRPr="007333C6" w14:paraId="36DD1411" w14:textId="77777777" w:rsidTr="003E3782">
        <w:trPr>
          <w:trHeight w:val="152"/>
        </w:trPr>
        <w:tc>
          <w:tcPr>
            <w:tcW w:w="2052" w:type="pct"/>
            <w:gridSpan w:val="3"/>
            <w:shd w:val="clear" w:color="auto" w:fill="auto"/>
          </w:tcPr>
          <w:p w14:paraId="2DA7B9AE" w14:textId="1A024CD4" w:rsidR="00691901" w:rsidRPr="007333C6" w:rsidRDefault="00691901" w:rsidP="00691901">
            <w:pPr>
              <w:tabs>
                <w:tab w:val="left" w:pos="8280"/>
              </w:tabs>
              <w:spacing w:before="20" w:after="20"/>
              <w:jc w:val="left"/>
              <w:rPr>
                <w:sz w:val="20"/>
                <w:lang w:val="es-AR"/>
              </w:rPr>
            </w:pPr>
            <w:r w:rsidRPr="007333C6">
              <w:rPr>
                <w:sz w:val="20"/>
                <w:lang w:val="es-AR"/>
              </w:rPr>
              <w:t xml:space="preserve">Consumo máximo permitido </w:t>
            </w:r>
            <w:r w:rsidR="006848CE" w:rsidRPr="007333C6">
              <w:rPr>
                <w:sz w:val="20"/>
                <w:lang w:val="es-AR"/>
              </w:rPr>
              <w:t>(</w:t>
            </w:r>
            <w:proofErr w:type="spellStart"/>
            <w:r w:rsidR="006848CE" w:rsidRPr="007333C6">
              <w:rPr>
                <w:sz w:val="20"/>
                <w:lang w:val="es-AR"/>
              </w:rPr>
              <w:t>tons</w:t>
            </w:r>
            <w:proofErr w:type="spellEnd"/>
            <w:r w:rsidR="006848CE" w:rsidRPr="007333C6">
              <w:rPr>
                <w:sz w:val="20"/>
                <w:lang w:val="es-AR"/>
              </w:rPr>
              <w:t>. PAO)</w:t>
            </w:r>
          </w:p>
        </w:tc>
        <w:tc>
          <w:tcPr>
            <w:tcW w:w="432" w:type="pct"/>
            <w:shd w:val="clear" w:color="auto" w:fill="auto"/>
          </w:tcPr>
          <w:p w14:paraId="168B1338" w14:textId="029F831D" w:rsidR="00691901" w:rsidRPr="007333C6" w:rsidRDefault="00263D20" w:rsidP="00691901">
            <w:pPr>
              <w:tabs>
                <w:tab w:val="left" w:pos="8280"/>
              </w:tabs>
              <w:spacing w:before="20" w:after="20"/>
              <w:jc w:val="right"/>
              <w:rPr>
                <w:sz w:val="20"/>
                <w:lang w:val="es-AR"/>
              </w:rPr>
            </w:pPr>
            <w:r w:rsidRPr="007333C6">
              <w:rPr>
                <w:sz w:val="20"/>
                <w:lang w:val="es-AR"/>
              </w:rPr>
              <w:t>1,18</w:t>
            </w:r>
          </w:p>
        </w:tc>
        <w:tc>
          <w:tcPr>
            <w:tcW w:w="348" w:type="pct"/>
          </w:tcPr>
          <w:p w14:paraId="706CF800" w14:textId="2A19B304" w:rsidR="00691901" w:rsidRPr="007333C6" w:rsidRDefault="00263D20" w:rsidP="00691901">
            <w:pPr>
              <w:tabs>
                <w:tab w:val="left" w:pos="8280"/>
              </w:tabs>
              <w:spacing w:before="20" w:after="20"/>
              <w:jc w:val="right"/>
              <w:rPr>
                <w:sz w:val="20"/>
                <w:lang w:val="es-AR"/>
              </w:rPr>
            </w:pPr>
            <w:r w:rsidRPr="007333C6">
              <w:rPr>
                <w:sz w:val="20"/>
                <w:lang w:val="es-AR"/>
              </w:rPr>
              <w:t>1,18</w:t>
            </w:r>
          </w:p>
        </w:tc>
        <w:tc>
          <w:tcPr>
            <w:tcW w:w="432" w:type="pct"/>
          </w:tcPr>
          <w:p w14:paraId="1F72FBBB" w14:textId="262AD59B" w:rsidR="00691901" w:rsidRPr="007333C6" w:rsidRDefault="00263D20" w:rsidP="00691901">
            <w:pPr>
              <w:tabs>
                <w:tab w:val="left" w:pos="8280"/>
              </w:tabs>
              <w:spacing w:before="20" w:after="20"/>
              <w:jc w:val="right"/>
              <w:rPr>
                <w:sz w:val="20"/>
                <w:lang w:val="es-AR"/>
              </w:rPr>
            </w:pPr>
            <w:r w:rsidRPr="007333C6">
              <w:rPr>
                <w:sz w:val="20"/>
                <w:lang w:val="es-AR"/>
              </w:rPr>
              <w:t>1,18</w:t>
            </w:r>
          </w:p>
        </w:tc>
        <w:tc>
          <w:tcPr>
            <w:tcW w:w="358" w:type="pct"/>
          </w:tcPr>
          <w:p w14:paraId="193005C9" w14:textId="42577A75" w:rsidR="00691901" w:rsidRPr="007333C6" w:rsidRDefault="00263D20" w:rsidP="00691901">
            <w:pPr>
              <w:tabs>
                <w:tab w:val="left" w:pos="8280"/>
              </w:tabs>
              <w:spacing w:before="20" w:after="20"/>
              <w:jc w:val="right"/>
              <w:rPr>
                <w:sz w:val="20"/>
                <w:lang w:val="es-AR"/>
              </w:rPr>
            </w:pPr>
            <w:r w:rsidRPr="007333C6">
              <w:rPr>
                <w:sz w:val="20"/>
                <w:lang w:val="es-AR"/>
              </w:rPr>
              <w:t>1,18</w:t>
            </w:r>
          </w:p>
        </w:tc>
        <w:tc>
          <w:tcPr>
            <w:tcW w:w="382" w:type="pct"/>
          </w:tcPr>
          <w:p w14:paraId="625AA31E" w14:textId="01C1447D" w:rsidR="00691901" w:rsidRPr="007333C6" w:rsidRDefault="00263D20" w:rsidP="00691901">
            <w:pPr>
              <w:tabs>
                <w:tab w:val="left" w:pos="8280"/>
              </w:tabs>
              <w:spacing w:before="20" w:after="20"/>
              <w:jc w:val="right"/>
              <w:rPr>
                <w:sz w:val="20"/>
                <w:lang w:val="es-AR"/>
              </w:rPr>
            </w:pPr>
            <w:r w:rsidRPr="007333C6">
              <w:rPr>
                <w:sz w:val="20"/>
                <w:lang w:val="es-AR"/>
              </w:rPr>
              <w:t>1,18</w:t>
            </w:r>
          </w:p>
        </w:tc>
        <w:tc>
          <w:tcPr>
            <w:tcW w:w="357" w:type="pct"/>
          </w:tcPr>
          <w:p w14:paraId="4A30B174" w14:textId="3D518E67" w:rsidR="00691901" w:rsidRPr="007333C6" w:rsidRDefault="00263D20" w:rsidP="00691901">
            <w:pPr>
              <w:tabs>
                <w:tab w:val="left" w:pos="8280"/>
              </w:tabs>
              <w:spacing w:before="20" w:after="20"/>
              <w:jc w:val="right"/>
              <w:rPr>
                <w:sz w:val="20"/>
                <w:lang w:val="es-AR"/>
              </w:rPr>
            </w:pPr>
            <w:r w:rsidRPr="007333C6">
              <w:rPr>
                <w:sz w:val="20"/>
                <w:lang w:val="es-AR"/>
              </w:rPr>
              <w:t>0,00</w:t>
            </w:r>
          </w:p>
        </w:tc>
        <w:tc>
          <w:tcPr>
            <w:tcW w:w="639" w:type="pct"/>
          </w:tcPr>
          <w:p w14:paraId="49149D23" w14:textId="74D0FB4E" w:rsidR="00691901" w:rsidRPr="007333C6" w:rsidRDefault="006848CE" w:rsidP="00691901">
            <w:pPr>
              <w:tabs>
                <w:tab w:val="left" w:pos="8280"/>
              </w:tabs>
              <w:spacing w:before="20" w:after="20"/>
              <w:jc w:val="right"/>
              <w:rPr>
                <w:sz w:val="20"/>
                <w:lang w:val="es-AR"/>
              </w:rPr>
            </w:pPr>
            <w:r w:rsidRPr="007333C6">
              <w:rPr>
                <w:sz w:val="20"/>
                <w:lang w:val="es-AR"/>
              </w:rPr>
              <w:t>—</w:t>
            </w:r>
          </w:p>
        </w:tc>
      </w:tr>
      <w:tr w:rsidR="00AD7E39" w:rsidRPr="007333C6" w14:paraId="3305249A" w14:textId="77777777" w:rsidTr="00AD7E39">
        <w:trPr>
          <w:trHeight w:val="106"/>
        </w:trPr>
        <w:tc>
          <w:tcPr>
            <w:tcW w:w="814" w:type="pct"/>
            <w:vMerge w:val="restart"/>
            <w:shd w:val="clear" w:color="auto" w:fill="auto"/>
            <w:vAlign w:val="center"/>
          </w:tcPr>
          <w:p w14:paraId="5A57AD89" w14:textId="33772156" w:rsidR="00AD7E39" w:rsidRPr="007333C6" w:rsidRDefault="006848CE" w:rsidP="00AD7E39">
            <w:pPr>
              <w:tabs>
                <w:tab w:val="left" w:pos="8280"/>
              </w:tabs>
              <w:spacing w:before="20" w:after="20"/>
              <w:jc w:val="left"/>
              <w:rPr>
                <w:sz w:val="20"/>
                <w:lang w:val="es-AR"/>
              </w:rPr>
            </w:pPr>
            <w:r w:rsidRPr="007333C6">
              <w:rPr>
                <w:sz w:val="20"/>
                <w:lang w:val="es-AR"/>
              </w:rPr>
              <w:t>Costo</w:t>
            </w:r>
            <w:r w:rsidR="00AD7E39" w:rsidRPr="007333C6">
              <w:rPr>
                <w:sz w:val="20"/>
                <w:lang w:val="es-AR"/>
              </w:rPr>
              <w:t xml:space="preserve">s </w:t>
            </w:r>
            <w:r w:rsidR="00AD7E39" w:rsidRPr="007333C6">
              <w:rPr>
                <w:sz w:val="20"/>
                <w:szCs w:val="20"/>
                <w:lang w:val="es-AR"/>
              </w:rPr>
              <w:t xml:space="preserve">del proyecto </w:t>
            </w:r>
            <w:r w:rsidR="00AD7E39" w:rsidRPr="007333C6">
              <w:rPr>
                <w:sz w:val="20"/>
                <w:lang w:val="es-AR"/>
              </w:rPr>
              <w:t>solicitados en principio (</w:t>
            </w:r>
            <w:r w:rsidR="00651B3B" w:rsidRPr="007333C6">
              <w:rPr>
                <w:sz w:val="20"/>
                <w:lang w:val="es-AR"/>
              </w:rPr>
              <w:t>USD</w:t>
            </w:r>
            <w:r w:rsidR="009C5014" w:rsidRPr="007333C6">
              <w:rPr>
                <w:sz w:val="20"/>
                <w:lang w:val="es-AR"/>
              </w:rPr>
              <w:t>)</w:t>
            </w:r>
          </w:p>
        </w:tc>
        <w:tc>
          <w:tcPr>
            <w:tcW w:w="567" w:type="pct"/>
            <w:vMerge w:val="restart"/>
            <w:shd w:val="clear" w:color="auto" w:fill="auto"/>
            <w:vAlign w:val="center"/>
          </w:tcPr>
          <w:p w14:paraId="70A9470B" w14:textId="0031BCFF" w:rsidR="00AD7E39" w:rsidRPr="007333C6" w:rsidRDefault="00AD7E39" w:rsidP="00AD7E39">
            <w:pPr>
              <w:tabs>
                <w:tab w:val="left" w:pos="8280"/>
              </w:tabs>
              <w:spacing w:before="20" w:after="20"/>
              <w:jc w:val="center"/>
              <w:rPr>
                <w:sz w:val="20"/>
                <w:lang w:val="es-AR"/>
              </w:rPr>
            </w:pPr>
            <w:r w:rsidRPr="007333C6">
              <w:rPr>
                <w:color w:val="000000" w:themeColor="text1"/>
                <w:sz w:val="20"/>
                <w:lang w:val="es-AR"/>
              </w:rPr>
              <w:t>PNUD</w:t>
            </w:r>
          </w:p>
        </w:tc>
        <w:tc>
          <w:tcPr>
            <w:tcW w:w="671" w:type="pct"/>
            <w:shd w:val="clear" w:color="auto" w:fill="auto"/>
          </w:tcPr>
          <w:p w14:paraId="29176EE1" w14:textId="39DA3E5C" w:rsidR="00AD7E39" w:rsidRPr="007333C6" w:rsidRDefault="006848CE" w:rsidP="00AD7E39">
            <w:pPr>
              <w:tabs>
                <w:tab w:val="left" w:pos="8280"/>
              </w:tabs>
              <w:spacing w:before="20" w:after="20"/>
              <w:jc w:val="left"/>
              <w:rPr>
                <w:sz w:val="20"/>
                <w:lang w:val="es-AR"/>
              </w:rPr>
            </w:pPr>
            <w:r w:rsidRPr="007333C6">
              <w:rPr>
                <w:sz w:val="20"/>
                <w:lang w:val="es-AR"/>
              </w:rPr>
              <w:t>Costo</w:t>
            </w:r>
            <w:r w:rsidR="00AD7E39" w:rsidRPr="007333C6">
              <w:rPr>
                <w:sz w:val="20"/>
                <w:lang w:val="es-AR"/>
              </w:rPr>
              <w:t>s del proyecto</w:t>
            </w:r>
          </w:p>
        </w:tc>
        <w:tc>
          <w:tcPr>
            <w:tcW w:w="432" w:type="pct"/>
            <w:shd w:val="clear" w:color="auto" w:fill="auto"/>
          </w:tcPr>
          <w:p w14:paraId="03056736" w14:textId="10FF5ED9" w:rsidR="00AD7E39" w:rsidRPr="007333C6" w:rsidRDefault="00263D20" w:rsidP="00AD7E39">
            <w:pPr>
              <w:tabs>
                <w:tab w:val="left" w:pos="8280"/>
              </w:tabs>
              <w:spacing w:before="20" w:after="20"/>
              <w:jc w:val="right"/>
              <w:rPr>
                <w:sz w:val="20"/>
                <w:lang w:val="es-AR"/>
              </w:rPr>
            </w:pPr>
            <w:r w:rsidRPr="007333C6">
              <w:rPr>
                <w:sz w:val="20"/>
                <w:lang w:val="es-AR"/>
              </w:rPr>
              <w:t>248.000</w:t>
            </w:r>
          </w:p>
        </w:tc>
        <w:tc>
          <w:tcPr>
            <w:tcW w:w="348" w:type="pct"/>
          </w:tcPr>
          <w:p w14:paraId="0155424F" w14:textId="0CBA1B37" w:rsidR="00AD7E39" w:rsidRPr="007333C6" w:rsidRDefault="00AD7E39" w:rsidP="00AD7E39">
            <w:pPr>
              <w:tabs>
                <w:tab w:val="left" w:pos="8280"/>
              </w:tabs>
              <w:spacing w:before="20" w:after="20"/>
              <w:jc w:val="right"/>
              <w:rPr>
                <w:sz w:val="20"/>
                <w:lang w:val="es-AR"/>
              </w:rPr>
            </w:pPr>
            <w:r w:rsidRPr="007333C6">
              <w:rPr>
                <w:sz w:val="20"/>
                <w:lang w:val="es-AR"/>
              </w:rPr>
              <w:t>0</w:t>
            </w:r>
          </w:p>
        </w:tc>
        <w:tc>
          <w:tcPr>
            <w:tcW w:w="432" w:type="pct"/>
          </w:tcPr>
          <w:p w14:paraId="3EDD9350" w14:textId="307699FD" w:rsidR="00AD7E39" w:rsidRPr="007333C6" w:rsidRDefault="00263D20" w:rsidP="00AD7E39">
            <w:pPr>
              <w:tabs>
                <w:tab w:val="left" w:pos="8280"/>
              </w:tabs>
              <w:spacing w:before="20" w:after="20"/>
              <w:jc w:val="right"/>
              <w:rPr>
                <w:sz w:val="20"/>
                <w:lang w:val="es-AR"/>
              </w:rPr>
            </w:pPr>
            <w:r w:rsidRPr="007333C6">
              <w:rPr>
                <w:sz w:val="20"/>
                <w:lang w:val="es-AR"/>
              </w:rPr>
              <w:t>310.000</w:t>
            </w:r>
          </w:p>
        </w:tc>
        <w:tc>
          <w:tcPr>
            <w:tcW w:w="358" w:type="pct"/>
          </w:tcPr>
          <w:p w14:paraId="556940E4" w14:textId="241DFFA2" w:rsidR="00AD7E39" w:rsidRPr="007333C6" w:rsidRDefault="00AD7E39" w:rsidP="00AD7E39">
            <w:pPr>
              <w:tabs>
                <w:tab w:val="left" w:pos="8280"/>
              </w:tabs>
              <w:spacing w:before="20" w:after="20"/>
              <w:jc w:val="right"/>
              <w:rPr>
                <w:sz w:val="20"/>
                <w:lang w:val="es-AR"/>
              </w:rPr>
            </w:pPr>
            <w:r w:rsidRPr="007333C6">
              <w:rPr>
                <w:sz w:val="20"/>
                <w:lang w:val="es-AR"/>
              </w:rPr>
              <w:t>0</w:t>
            </w:r>
          </w:p>
        </w:tc>
        <w:tc>
          <w:tcPr>
            <w:tcW w:w="382" w:type="pct"/>
          </w:tcPr>
          <w:p w14:paraId="41EB59F2" w14:textId="665DB777" w:rsidR="00AD7E39" w:rsidRPr="007333C6" w:rsidRDefault="00AD7E39" w:rsidP="00AD7E39">
            <w:pPr>
              <w:tabs>
                <w:tab w:val="left" w:pos="8280"/>
              </w:tabs>
              <w:spacing w:before="20" w:after="20"/>
              <w:jc w:val="right"/>
              <w:rPr>
                <w:sz w:val="20"/>
                <w:lang w:val="es-AR"/>
              </w:rPr>
            </w:pPr>
            <w:r w:rsidRPr="007333C6">
              <w:rPr>
                <w:sz w:val="20"/>
                <w:lang w:val="es-AR"/>
              </w:rPr>
              <w:t>0</w:t>
            </w:r>
          </w:p>
        </w:tc>
        <w:tc>
          <w:tcPr>
            <w:tcW w:w="357" w:type="pct"/>
          </w:tcPr>
          <w:p w14:paraId="7CE68110" w14:textId="0C83E4A1" w:rsidR="00AD7E39" w:rsidRPr="007333C6" w:rsidRDefault="00263D20" w:rsidP="00AD7E39">
            <w:pPr>
              <w:tabs>
                <w:tab w:val="left" w:pos="8280"/>
              </w:tabs>
              <w:spacing w:before="20" w:after="20"/>
              <w:jc w:val="right"/>
              <w:rPr>
                <w:sz w:val="20"/>
                <w:lang w:val="es-AR"/>
              </w:rPr>
            </w:pPr>
            <w:r w:rsidRPr="007333C6">
              <w:rPr>
                <w:sz w:val="20"/>
                <w:lang w:val="es-AR"/>
              </w:rPr>
              <w:t>62.000</w:t>
            </w:r>
          </w:p>
        </w:tc>
        <w:tc>
          <w:tcPr>
            <w:tcW w:w="639" w:type="pct"/>
          </w:tcPr>
          <w:p w14:paraId="31F22F16" w14:textId="23788CC2" w:rsidR="00AD7E39" w:rsidRPr="007333C6" w:rsidRDefault="00263D20" w:rsidP="00AD7E39">
            <w:pPr>
              <w:tabs>
                <w:tab w:val="left" w:pos="8280"/>
              </w:tabs>
              <w:spacing w:before="20" w:after="20"/>
              <w:jc w:val="right"/>
              <w:rPr>
                <w:sz w:val="20"/>
                <w:lang w:val="es-AR"/>
              </w:rPr>
            </w:pPr>
            <w:r w:rsidRPr="007333C6">
              <w:rPr>
                <w:sz w:val="20"/>
                <w:lang w:val="es-AR"/>
              </w:rPr>
              <w:t>620.000</w:t>
            </w:r>
          </w:p>
        </w:tc>
      </w:tr>
      <w:tr w:rsidR="00AD7E39" w:rsidRPr="007333C6" w14:paraId="4B44F0E3" w14:textId="77777777" w:rsidTr="00AD7E39">
        <w:trPr>
          <w:trHeight w:val="46"/>
        </w:trPr>
        <w:tc>
          <w:tcPr>
            <w:tcW w:w="814" w:type="pct"/>
            <w:vMerge/>
            <w:shd w:val="clear" w:color="auto" w:fill="auto"/>
          </w:tcPr>
          <w:p w14:paraId="6759F7F7" w14:textId="77777777" w:rsidR="00AD7E39" w:rsidRPr="007333C6" w:rsidRDefault="00AD7E39" w:rsidP="00AD7E39">
            <w:pPr>
              <w:tabs>
                <w:tab w:val="left" w:pos="8280"/>
              </w:tabs>
              <w:spacing w:before="20" w:after="20"/>
              <w:jc w:val="left"/>
              <w:rPr>
                <w:sz w:val="20"/>
                <w:lang w:val="es-AR"/>
              </w:rPr>
            </w:pPr>
          </w:p>
        </w:tc>
        <w:tc>
          <w:tcPr>
            <w:tcW w:w="567" w:type="pct"/>
            <w:vMerge/>
            <w:shd w:val="clear" w:color="auto" w:fill="auto"/>
            <w:vAlign w:val="center"/>
          </w:tcPr>
          <w:p w14:paraId="018ABEA3" w14:textId="77777777" w:rsidR="00AD7E39" w:rsidRPr="007333C6" w:rsidRDefault="00AD7E39" w:rsidP="00AD7E39">
            <w:pPr>
              <w:tabs>
                <w:tab w:val="left" w:pos="8280"/>
              </w:tabs>
              <w:spacing w:before="20" w:after="20"/>
              <w:jc w:val="left"/>
              <w:rPr>
                <w:sz w:val="20"/>
                <w:lang w:val="es-AR"/>
              </w:rPr>
            </w:pPr>
          </w:p>
        </w:tc>
        <w:tc>
          <w:tcPr>
            <w:tcW w:w="671" w:type="pct"/>
            <w:shd w:val="clear" w:color="auto" w:fill="auto"/>
          </w:tcPr>
          <w:p w14:paraId="42C02903" w14:textId="555059F6" w:rsidR="00AD7E39" w:rsidRPr="007333C6" w:rsidRDefault="006848CE" w:rsidP="00AD7E39">
            <w:pPr>
              <w:tabs>
                <w:tab w:val="left" w:pos="8280"/>
              </w:tabs>
              <w:spacing w:before="20" w:after="20"/>
              <w:jc w:val="left"/>
              <w:rPr>
                <w:sz w:val="20"/>
                <w:lang w:val="es-AR"/>
              </w:rPr>
            </w:pPr>
            <w:r w:rsidRPr="007333C6">
              <w:rPr>
                <w:sz w:val="20"/>
                <w:lang w:val="es-AR"/>
              </w:rPr>
              <w:t>Gastos de apoyo</w:t>
            </w:r>
          </w:p>
        </w:tc>
        <w:tc>
          <w:tcPr>
            <w:tcW w:w="432" w:type="pct"/>
            <w:shd w:val="clear" w:color="auto" w:fill="auto"/>
          </w:tcPr>
          <w:p w14:paraId="60F241F7" w14:textId="4C8E7484" w:rsidR="00AD7E39" w:rsidRPr="007333C6" w:rsidRDefault="00263D20" w:rsidP="00AD7E39">
            <w:pPr>
              <w:tabs>
                <w:tab w:val="left" w:pos="8280"/>
              </w:tabs>
              <w:spacing w:before="20" w:after="20"/>
              <w:jc w:val="right"/>
              <w:rPr>
                <w:sz w:val="20"/>
                <w:lang w:val="es-AR"/>
              </w:rPr>
            </w:pPr>
            <w:r w:rsidRPr="007333C6">
              <w:rPr>
                <w:sz w:val="20"/>
                <w:lang w:val="es-AR"/>
              </w:rPr>
              <w:t>17.360</w:t>
            </w:r>
          </w:p>
        </w:tc>
        <w:tc>
          <w:tcPr>
            <w:tcW w:w="348" w:type="pct"/>
          </w:tcPr>
          <w:p w14:paraId="48D978EC" w14:textId="5BD2F5B9" w:rsidR="00AD7E39" w:rsidRPr="007333C6" w:rsidRDefault="00AD7E39" w:rsidP="00AD7E39">
            <w:pPr>
              <w:tabs>
                <w:tab w:val="left" w:pos="8280"/>
              </w:tabs>
              <w:spacing w:before="20" w:after="20"/>
              <w:jc w:val="right"/>
              <w:rPr>
                <w:sz w:val="20"/>
                <w:lang w:val="es-AR"/>
              </w:rPr>
            </w:pPr>
            <w:r w:rsidRPr="007333C6">
              <w:rPr>
                <w:sz w:val="20"/>
                <w:lang w:val="es-AR"/>
              </w:rPr>
              <w:t>0</w:t>
            </w:r>
          </w:p>
        </w:tc>
        <w:tc>
          <w:tcPr>
            <w:tcW w:w="432" w:type="pct"/>
          </w:tcPr>
          <w:p w14:paraId="5A00C78E" w14:textId="34741FC7" w:rsidR="00AD7E39" w:rsidRPr="007333C6" w:rsidRDefault="00263D20" w:rsidP="00AD7E39">
            <w:pPr>
              <w:tabs>
                <w:tab w:val="left" w:pos="8280"/>
              </w:tabs>
              <w:spacing w:before="20" w:after="20"/>
              <w:jc w:val="right"/>
              <w:rPr>
                <w:sz w:val="20"/>
                <w:lang w:val="es-AR"/>
              </w:rPr>
            </w:pPr>
            <w:r w:rsidRPr="007333C6">
              <w:rPr>
                <w:sz w:val="20"/>
                <w:lang w:val="es-AR"/>
              </w:rPr>
              <w:t>21.700</w:t>
            </w:r>
          </w:p>
        </w:tc>
        <w:tc>
          <w:tcPr>
            <w:tcW w:w="358" w:type="pct"/>
          </w:tcPr>
          <w:p w14:paraId="6AF479E9" w14:textId="2DE4AD37" w:rsidR="00AD7E39" w:rsidRPr="007333C6" w:rsidRDefault="00AD7E39" w:rsidP="00AD7E39">
            <w:pPr>
              <w:tabs>
                <w:tab w:val="left" w:pos="8280"/>
              </w:tabs>
              <w:spacing w:before="20" w:after="20"/>
              <w:jc w:val="right"/>
              <w:rPr>
                <w:sz w:val="20"/>
                <w:lang w:val="es-AR"/>
              </w:rPr>
            </w:pPr>
            <w:r w:rsidRPr="007333C6">
              <w:rPr>
                <w:sz w:val="20"/>
                <w:lang w:val="es-AR"/>
              </w:rPr>
              <w:t>0</w:t>
            </w:r>
          </w:p>
        </w:tc>
        <w:tc>
          <w:tcPr>
            <w:tcW w:w="382" w:type="pct"/>
          </w:tcPr>
          <w:p w14:paraId="3FF5CBFE" w14:textId="1E62A93F" w:rsidR="00AD7E39" w:rsidRPr="007333C6" w:rsidRDefault="00AD7E39" w:rsidP="00AD7E39">
            <w:pPr>
              <w:tabs>
                <w:tab w:val="left" w:pos="8280"/>
              </w:tabs>
              <w:spacing w:before="20" w:after="20"/>
              <w:jc w:val="right"/>
              <w:rPr>
                <w:sz w:val="20"/>
                <w:lang w:val="es-AR"/>
              </w:rPr>
            </w:pPr>
            <w:r w:rsidRPr="007333C6">
              <w:rPr>
                <w:sz w:val="20"/>
                <w:lang w:val="es-AR"/>
              </w:rPr>
              <w:t>0</w:t>
            </w:r>
          </w:p>
        </w:tc>
        <w:tc>
          <w:tcPr>
            <w:tcW w:w="357" w:type="pct"/>
          </w:tcPr>
          <w:p w14:paraId="539F9BED" w14:textId="2F0A95F0" w:rsidR="00AD7E39" w:rsidRPr="007333C6" w:rsidRDefault="00263D20" w:rsidP="00AD7E39">
            <w:pPr>
              <w:tabs>
                <w:tab w:val="left" w:pos="8280"/>
              </w:tabs>
              <w:spacing w:before="20" w:after="20"/>
              <w:jc w:val="right"/>
              <w:rPr>
                <w:sz w:val="20"/>
                <w:lang w:val="es-AR"/>
              </w:rPr>
            </w:pPr>
            <w:r w:rsidRPr="007333C6">
              <w:rPr>
                <w:sz w:val="20"/>
                <w:lang w:val="es-AR"/>
              </w:rPr>
              <w:t>4.340</w:t>
            </w:r>
          </w:p>
        </w:tc>
        <w:tc>
          <w:tcPr>
            <w:tcW w:w="639" w:type="pct"/>
          </w:tcPr>
          <w:p w14:paraId="2D2DA5F8" w14:textId="262D7AE6" w:rsidR="00AD7E39" w:rsidRPr="007333C6" w:rsidRDefault="00263D20" w:rsidP="00AD7E39">
            <w:pPr>
              <w:tabs>
                <w:tab w:val="left" w:pos="8280"/>
              </w:tabs>
              <w:spacing w:before="20" w:after="20"/>
              <w:jc w:val="right"/>
              <w:rPr>
                <w:sz w:val="20"/>
                <w:lang w:val="es-AR"/>
              </w:rPr>
            </w:pPr>
            <w:r w:rsidRPr="007333C6">
              <w:rPr>
                <w:sz w:val="20"/>
                <w:lang w:val="es-AR"/>
              </w:rPr>
              <w:t>43.400</w:t>
            </w:r>
          </w:p>
        </w:tc>
      </w:tr>
      <w:tr w:rsidR="00AD7E39" w:rsidRPr="007333C6" w14:paraId="04F26A9E" w14:textId="77777777" w:rsidTr="00AD7E39">
        <w:trPr>
          <w:trHeight w:val="46"/>
        </w:trPr>
        <w:tc>
          <w:tcPr>
            <w:tcW w:w="814" w:type="pct"/>
            <w:vMerge/>
            <w:shd w:val="clear" w:color="auto" w:fill="auto"/>
          </w:tcPr>
          <w:p w14:paraId="6C7A4AE7" w14:textId="77777777" w:rsidR="00AD7E39" w:rsidRPr="007333C6" w:rsidRDefault="00AD7E39" w:rsidP="00AD7E39">
            <w:pPr>
              <w:tabs>
                <w:tab w:val="left" w:pos="8280"/>
              </w:tabs>
              <w:spacing w:before="20" w:after="20"/>
              <w:jc w:val="left"/>
              <w:rPr>
                <w:sz w:val="20"/>
                <w:lang w:val="es-AR"/>
              </w:rPr>
            </w:pPr>
          </w:p>
        </w:tc>
        <w:tc>
          <w:tcPr>
            <w:tcW w:w="1238" w:type="pct"/>
            <w:gridSpan w:val="2"/>
            <w:shd w:val="clear" w:color="auto" w:fill="auto"/>
          </w:tcPr>
          <w:p w14:paraId="2A9877A8" w14:textId="43FA7B5C" w:rsidR="00AD7E39" w:rsidRPr="007333C6" w:rsidRDefault="006848CE" w:rsidP="00AD7E39">
            <w:pPr>
              <w:tabs>
                <w:tab w:val="left" w:pos="8280"/>
              </w:tabs>
              <w:spacing w:before="20" w:after="20"/>
              <w:jc w:val="left"/>
              <w:rPr>
                <w:sz w:val="20"/>
                <w:lang w:val="es-AR"/>
              </w:rPr>
            </w:pPr>
            <w:r w:rsidRPr="007333C6">
              <w:rPr>
                <w:sz w:val="20"/>
                <w:lang w:val="es-AR"/>
              </w:rPr>
              <w:t>Financiamiento</w:t>
            </w:r>
            <w:r w:rsidR="00AD7E39" w:rsidRPr="007333C6">
              <w:rPr>
                <w:sz w:val="20"/>
                <w:lang w:val="es-AR"/>
              </w:rPr>
              <w:t xml:space="preserve"> total</w:t>
            </w:r>
          </w:p>
        </w:tc>
        <w:tc>
          <w:tcPr>
            <w:tcW w:w="432" w:type="pct"/>
            <w:shd w:val="clear" w:color="auto" w:fill="auto"/>
          </w:tcPr>
          <w:p w14:paraId="363325B3" w14:textId="37F6B132" w:rsidR="00AD7E39" w:rsidRPr="007333C6" w:rsidRDefault="00263D20" w:rsidP="00AD7E39">
            <w:pPr>
              <w:tabs>
                <w:tab w:val="left" w:pos="8280"/>
              </w:tabs>
              <w:spacing w:before="20" w:after="20"/>
              <w:jc w:val="right"/>
              <w:rPr>
                <w:sz w:val="20"/>
                <w:lang w:val="es-AR"/>
              </w:rPr>
            </w:pPr>
            <w:r w:rsidRPr="007333C6">
              <w:rPr>
                <w:sz w:val="20"/>
                <w:lang w:val="es-AR"/>
              </w:rPr>
              <w:t>265.360</w:t>
            </w:r>
          </w:p>
        </w:tc>
        <w:tc>
          <w:tcPr>
            <w:tcW w:w="348" w:type="pct"/>
          </w:tcPr>
          <w:p w14:paraId="633A0A4F" w14:textId="4729A7FA" w:rsidR="00AD7E39" w:rsidRPr="007333C6" w:rsidRDefault="00AD7E39" w:rsidP="00AD7E39">
            <w:pPr>
              <w:tabs>
                <w:tab w:val="left" w:pos="8280"/>
              </w:tabs>
              <w:spacing w:before="20" w:after="20"/>
              <w:jc w:val="right"/>
              <w:rPr>
                <w:sz w:val="20"/>
                <w:lang w:val="es-AR"/>
              </w:rPr>
            </w:pPr>
            <w:r w:rsidRPr="007333C6">
              <w:rPr>
                <w:sz w:val="20"/>
                <w:lang w:val="es-AR"/>
              </w:rPr>
              <w:t>0</w:t>
            </w:r>
          </w:p>
        </w:tc>
        <w:tc>
          <w:tcPr>
            <w:tcW w:w="432" w:type="pct"/>
          </w:tcPr>
          <w:p w14:paraId="44AA6113" w14:textId="1F32683D" w:rsidR="00AD7E39" w:rsidRPr="007333C6" w:rsidRDefault="00263D20" w:rsidP="00AD7E39">
            <w:pPr>
              <w:tabs>
                <w:tab w:val="left" w:pos="8280"/>
              </w:tabs>
              <w:spacing w:before="20" w:after="20"/>
              <w:jc w:val="right"/>
              <w:rPr>
                <w:sz w:val="20"/>
                <w:lang w:val="es-AR"/>
              </w:rPr>
            </w:pPr>
            <w:r w:rsidRPr="007333C6">
              <w:rPr>
                <w:sz w:val="20"/>
                <w:lang w:val="es-AR"/>
              </w:rPr>
              <w:t>331.700</w:t>
            </w:r>
          </w:p>
        </w:tc>
        <w:tc>
          <w:tcPr>
            <w:tcW w:w="358" w:type="pct"/>
          </w:tcPr>
          <w:p w14:paraId="575AF0B7" w14:textId="38D5D5C5" w:rsidR="00AD7E39" w:rsidRPr="007333C6" w:rsidRDefault="00AD7E39" w:rsidP="00AD7E39">
            <w:pPr>
              <w:tabs>
                <w:tab w:val="left" w:pos="8280"/>
              </w:tabs>
              <w:spacing w:before="20" w:after="20"/>
              <w:jc w:val="right"/>
              <w:rPr>
                <w:sz w:val="20"/>
                <w:lang w:val="es-AR"/>
              </w:rPr>
            </w:pPr>
            <w:r w:rsidRPr="007333C6">
              <w:rPr>
                <w:sz w:val="20"/>
                <w:lang w:val="es-AR"/>
              </w:rPr>
              <w:t>0</w:t>
            </w:r>
          </w:p>
        </w:tc>
        <w:tc>
          <w:tcPr>
            <w:tcW w:w="382" w:type="pct"/>
          </w:tcPr>
          <w:p w14:paraId="56D17C03" w14:textId="044C4B60" w:rsidR="00AD7E39" w:rsidRPr="007333C6" w:rsidRDefault="00AD7E39" w:rsidP="00AD7E39">
            <w:pPr>
              <w:tabs>
                <w:tab w:val="left" w:pos="8280"/>
              </w:tabs>
              <w:spacing w:before="20" w:after="20"/>
              <w:jc w:val="right"/>
              <w:rPr>
                <w:sz w:val="20"/>
                <w:lang w:val="es-AR"/>
              </w:rPr>
            </w:pPr>
            <w:r w:rsidRPr="007333C6">
              <w:rPr>
                <w:sz w:val="20"/>
                <w:lang w:val="es-AR"/>
              </w:rPr>
              <w:t>0</w:t>
            </w:r>
          </w:p>
        </w:tc>
        <w:tc>
          <w:tcPr>
            <w:tcW w:w="357" w:type="pct"/>
          </w:tcPr>
          <w:p w14:paraId="3D8F6FA2" w14:textId="6E6012D8" w:rsidR="00AD7E39" w:rsidRPr="007333C6" w:rsidRDefault="00263D20" w:rsidP="00AD7E39">
            <w:pPr>
              <w:tabs>
                <w:tab w:val="left" w:pos="8280"/>
              </w:tabs>
              <w:spacing w:before="20" w:after="20"/>
              <w:jc w:val="right"/>
              <w:rPr>
                <w:sz w:val="20"/>
                <w:lang w:val="es-AR"/>
              </w:rPr>
            </w:pPr>
            <w:r w:rsidRPr="007333C6">
              <w:rPr>
                <w:sz w:val="20"/>
                <w:lang w:val="es-AR"/>
              </w:rPr>
              <w:t>66.340</w:t>
            </w:r>
          </w:p>
        </w:tc>
        <w:tc>
          <w:tcPr>
            <w:tcW w:w="639" w:type="pct"/>
          </w:tcPr>
          <w:p w14:paraId="42BA6CF2" w14:textId="56C4E952" w:rsidR="00AD7E39" w:rsidRPr="007333C6" w:rsidRDefault="00263D20" w:rsidP="00AD7E39">
            <w:pPr>
              <w:tabs>
                <w:tab w:val="left" w:pos="8280"/>
              </w:tabs>
              <w:spacing w:before="20" w:after="20"/>
              <w:jc w:val="right"/>
              <w:rPr>
                <w:sz w:val="20"/>
                <w:lang w:val="es-AR"/>
              </w:rPr>
            </w:pPr>
            <w:r w:rsidRPr="007333C6">
              <w:rPr>
                <w:sz w:val="20"/>
                <w:lang w:val="es-AR"/>
              </w:rPr>
              <w:t>663.400</w:t>
            </w:r>
          </w:p>
        </w:tc>
      </w:tr>
    </w:tbl>
    <w:p w14:paraId="62F0D5AF" w14:textId="635AFB44" w:rsidR="00BE2DAA" w:rsidRPr="007333C6" w:rsidRDefault="00BE2DAA" w:rsidP="004C7CFB">
      <w:pPr>
        <w:spacing w:after="120"/>
        <w:ind w:left="-112" w:right="-561"/>
        <w:rPr>
          <w:sz w:val="18"/>
          <w:szCs w:val="18"/>
          <w:lang w:val="es-AR"/>
        </w:rPr>
      </w:pPr>
      <w:r w:rsidRPr="007333C6">
        <w:rPr>
          <w:sz w:val="18"/>
          <w:szCs w:val="18"/>
          <w:lang w:val="es-AR"/>
        </w:rPr>
        <w:t xml:space="preserve">* El financiamiento para </w:t>
      </w:r>
      <w:r w:rsidR="00C7281D" w:rsidRPr="007333C6">
        <w:rPr>
          <w:sz w:val="18"/>
          <w:szCs w:val="18"/>
          <w:lang w:val="es-AR"/>
        </w:rPr>
        <w:t xml:space="preserve">2025 </w:t>
      </w:r>
      <w:r w:rsidR="00CE22EF">
        <w:rPr>
          <w:sz w:val="18"/>
          <w:szCs w:val="18"/>
          <w:lang w:val="es-AR"/>
        </w:rPr>
        <w:t xml:space="preserve">incluye </w:t>
      </w:r>
      <w:r w:rsidR="00915D52" w:rsidRPr="007333C6">
        <w:rPr>
          <w:sz w:val="18"/>
          <w:szCs w:val="18"/>
          <w:lang w:val="es-AR"/>
        </w:rPr>
        <w:t xml:space="preserve">USD </w:t>
      </w:r>
      <w:r w:rsidRPr="007333C6">
        <w:rPr>
          <w:sz w:val="18"/>
          <w:szCs w:val="18"/>
          <w:lang w:val="es-AR"/>
        </w:rPr>
        <w:t>100</w:t>
      </w:r>
      <w:r w:rsidR="00C7281D" w:rsidRPr="007333C6">
        <w:rPr>
          <w:sz w:val="18"/>
          <w:szCs w:val="18"/>
          <w:lang w:val="es-AR"/>
        </w:rPr>
        <w:t>.000</w:t>
      </w:r>
      <w:r w:rsidR="00CE22EF">
        <w:rPr>
          <w:sz w:val="18"/>
          <w:szCs w:val="18"/>
          <w:lang w:val="es-AR"/>
        </w:rPr>
        <w:t>,</w:t>
      </w:r>
      <w:r w:rsidR="00C7281D" w:rsidRPr="007333C6">
        <w:rPr>
          <w:sz w:val="18"/>
          <w:szCs w:val="18"/>
          <w:lang w:val="es-AR"/>
        </w:rPr>
        <w:t xml:space="preserve"> </w:t>
      </w:r>
      <w:r w:rsidR="00CA1477" w:rsidRPr="007333C6">
        <w:rPr>
          <w:sz w:val="18"/>
          <w:szCs w:val="18"/>
          <w:lang w:val="es-AR"/>
        </w:rPr>
        <w:t xml:space="preserve">más gastos de apoyo de </w:t>
      </w:r>
      <w:r w:rsidR="00651B3B" w:rsidRPr="007333C6">
        <w:rPr>
          <w:sz w:val="18"/>
          <w:szCs w:val="18"/>
          <w:lang w:val="es-AR"/>
        </w:rPr>
        <w:t>USD </w:t>
      </w:r>
      <w:r w:rsidR="004A19AD" w:rsidRPr="007333C6">
        <w:rPr>
          <w:sz w:val="18"/>
          <w:szCs w:val="18"/>
          <w:lang w:val="es-AR"/>
        </w:rPr>
        <w:t>7</w:t>
      </w:r>
      <w:r w:rsidR="00C7281D" w:rsidRPr="007333C6">
        <w:rPr>
          <w:sz w:val="18"/>
          <w:szCs w:val="18"/>
          <w:lang w:val="es-AR"/>
        </w:rPr>
        <w:t>.000</w:t>
      </w:r>
      <w:r w:rsidRPr="007333C6">
        <w:rPr>
          <w:sz w:val="18"/>
          <w:szCs w:val="18"/>
          <w:lang w:val="es-AR"/>
        </w:rPr>
        <w:t xml:space="preserve">, para </w:t>
      </w:r>
      <w:r w:rsidR="00284725" w:rsidRPr="007333C6">
        <w:rPr>
          <w:sz w:val="18"/>
          <w:szCs w:val="18"/>
          <w:lang w:val="es-AR"/>
        </w:rPr>
        <w:t>el PNUD</w:t>
      </w:r>
      <w:r w:rsidR="000E0CBA" w:rsidRPr="007333C6">
        <w:rPr>
          <w:sz w:val="18"/>
          <w:szCs w:val="18"/>
          <w:lang w:val="es-AR"/>
        </w:rPr>
        <w:t xml:space="preserve">, destinado a </w:t>
      </w:r>
      <w:r w:rsidR="00CA1477" w:rsidRPr="007333C6">
        <w:rPr>
          <w:sz w:val="18"/>
          <w:szCs w:val="18"/>
          <w:lang w:val="es-AR"/>
        </w:rPr>
        <w:t>actividades adicionales orientadas a mantener la eficiencia energética</w:t>
      </w:r>
      <w:r w:rsidRPr="007333C6">
        <w:rPr>
          <w:sz w:val="18"/>
          <w:szCs w:val="18"/>
          <w:lang w:val="es-AR"/>
        </w:rPr>
        <w:t xml:space="preserve"> (</w:t>
      </w:r>
      <w:r w:rsidR="00F24A76" w:rsidRPr="007333C6">
        <w:rPr>
          <w:sz w:val="18"/>
          <w:szCs w:val="18"/>
          <w:lang w:val="es-AR"/>
        </w:rPr>
        <w:t xml:space="preserve">decisión </w:t>
      </w:r>
      <w:r w:rsidRPr="007333C6">
        <w:rPr>
          <w:sz w:val="18"/>
          <w:szCs w:val="18"/>
          <w:lang w:val="es-AR"/>
        </w:rPr>
        <w:t>89/6)</w:t>
      </w:r>
      <w:r w:rsidR="002A739A" w:rsidRPr="007333C6">
        <w:rPr>
          <w:sz w:val="18"/>
          <w:szCs w:val="18"/>
          <w:lang w:val="es-AR"/>
        </w:rPr>
        <w:t>.</w:t>
      </w:r>
    </w:p>
    <w:tbl>
      <w:tblPr>
        <w:tblStyle w:val="TableGrid10"/>
        <w:tblW w:w="5380" w:type="pct"/>
        <w:tblInd w:w="-113" w:type="dxa"/>
        <w:tblLook w:val="04A0" w:firstRow="1" w:lastRow="0" w:firstColumn="1" w:lastColumn="0" w:noHBand="0" w:noVBand="1"/>
      </w:tblPr>
      <w:tblGrid>
        <w:gridCol w:w="2938"/>
        <w:gridCol w:w="3147"/>
        <w:gridCol w:w="3976"/>
      </w:tblGrid>
      <w:tr w:rsidR="00BE2DAA" w:rsidRPr="00462CE6" w14:paraId="312D41FE" w14:textId="77777777" w:rsidTr="003E3569">
        <w:trPr>
          <w:trHeight w:hRule="exact" w:val="352"/>
        </w:trPr>
        <w:tc>
          <w:tcPr>
            <w:tcW w:w="5000" w:type="pct"/>
            <w:gridSpan w:val="3"/>
            <w:shd w:val="clear" w:color="auto" w:fill="auto"/>
          </w:tcPr>
          <w:p w14:paraId="4C4293CF" w14:textId="7F18B399" w:rsidR="00BE2DAA" w:rsidRPr="007333C6" w:rsidRDefault="00BE2DAA" w:rsidP="00D04187">
            <w:pPr>
              <w:spacing w:before="20" w:after="20"/>
              <w:rPr>
                <w:b/>
                <w:color w:val="000000" w:themeColor="text1"/>
                <w:sz w:val="20"/>
                <w:lang w:val="es-AR"/>
              </w:rPr>
            </w:pPr>
            <w:r w:rsidRPr="007333C6">
              <w:rPr>
                <w:b/>
                <w:color w:val="000000" w:themeColor="text1"/>
                <w:sz w:val="20"/>
                <w:lang w:val="es-AR"/>
              </w:rPr>
              <w:t>VII) Solicitud de aprobación de financiamiento para el primer tramo (</w:t>
            </w:r>
            <w:r w:rsidR="00FA2D0C" w:rsidRPr="007333C6">
              <w:rPr>
                <w:b/>
                <w:color w:val="000000" w:themeColor="text1"/>
                <w:sz w:val="20"/>
                <w:lang w:val="es-AR"/>
              </w:rPr>
              <w:t>2025</w:t>
            </w:r>
            <w:r w:rsidRPr="007333C6">
              <w:rPr>
                <w:b/>
                <w:color w:val="000000" w:themeColor="text1"/>
                <w:sz w:val="20"/>
                <w:lang w:val="es-AR"/>
              </w:rPr>
              <w:t>)</w:t>
            </w:r>
          </w:p>
        </w:tc>
      </w:tr>
      <w:tr w:rsidR="00BE2DAA" w:rsidRPr="007333C6" w14:paraId="4DCB14F0" w14:textId="77777777" w:rsidTr="00C01241">
        <w:trPr>
          <w:trHeight w:hRule="exact" w:val="326"/>
        </w:trPr>
        <w:tc>
          <w:tcPr>
            <w:tcW w:w="1460" w:type="pct"/>
            <w:shd w:val="clear" w:color="auto" w:fill="auto"/>
          </w:tcPr>
          <w:p w14:paraId="3049864A" w14:textId="77777777" w:rsidR="00BE2DAA" w:rsidRPr="007333C6" w:rsidRDefault="00BE2DAA" w:rsidP="00D04187">
            <w:pPr>
              <w:spacing w:before="20" w:after="20"/>
              <w:jc w:val="center"/>
              <w:rPr>
                <w:b/>
                <w:color w:val="000000" w:themeColor="text1"/>
                <w:sz w:val="20"/>
                <w:lang w:val="es-AR"/>
              </w:rPr>
            </w:pPr>
            <w:r w:rsidRPr="007333C6">
              <w:rPr>
                <w:b/>
                <w:color w:val="000000" w:themeColor="text1"/>
                <w:sz w:val="20"/>
                <w:lang w:val="es-AR"/>
              </w:rPr>
              <w:t>Organismo de ejecución</w:t>
            </w:r>
          </w:p>
        </w:tc>
        <w:tc>
          <w:tcPr>
            <w:tcW w:w="1564" w:type="pct"/>
            <w:shd w:val="clear" w:color="auto" w:fill="auto"/>
          </w:tcPr>
          <w:p w14:paraId="0FB196A2" w14:textId="3CBA3334" w:rsidR="00BE2DAA" w:rsidRPr="007333C6" w:rsidRDefault="00BE2DAA" w:rsidP="00D04187">
            <w:pPr>
              <w:spacing w:before="20" w:after="20"/>
              <w:jc w:val="center"/>
              <w:rPr>
                <w:b/>
                <w:color w:val="000000" w:themeColor="text1"/>
                <w:sz w:val="20"/>
                <w:lang w:val="es-AR"/>
              </w:rPr>
            </w:pPr>
            <w:r w:rsidRPr="007333C6">
              <w:rPr>
                <w:b/>
                <w:color w:val="000000" w:themeColor="text1"/>
                <w:sz w:val="20"/>
                <w:lang w:val="es-AR"/>
              </w:rPr>
              <w:t>Fondos recomendados (</w:t>
            </w:r>
            <w:r w:rsidR="00651B3B" w:rsidRPr="007333C6">
              <w:rPr>
                <w:b/>
                <w:color w:val="000000" w:themeColor="text1"/>
                <w:sz w:val="20"/>
                <w:lang w:val="es-AR"/>
              </w:rPr>
              <w:t>USD</w:t>
            </w:r>
            <w:r w:rsidR="009C5014" w:rsidRPr="007333C6">
              <w:rPr>
                <w:b/>
                <w:color w:val="000000" w:themeColor="text1"/>
                <w:sz w:val="20"/>
                <w:lang w:val="es-AR"/>
              </w:rPr>
              <w:t>)</w:t>
            </w:r>
          </w:p>
        </w:tc>
        <w:tc>
          <w:tcPr>
            <w:tcW w:w="1976" w:type="pct"/>
            <w:shd w:val="clear" w:color="auto" w:fill="auto"/>
          </w:tcPr>
          <w:p w14:paraId="2AEC7ED9" w14:textId="33AE840E" w:rsidR="00BE2DAA" w:rsidRPr="007333C6" w:rsidRDefault="006848CE" w:rsidP="00D04187">
            <w:pPr>
              <w:spacing w:before="20" w:after="20"/>
              <w:jc w:val="center"/>
              <w:rPr>
                <w:b/>
                <w:color w:val="000000" w:themeColor="text1"/>
                <w:sz w:val="20"/>
                <w:lang w:val="es-AR"/>
              </w:rPr>
            </w:pPr>
            <w:r w:rsidRPr="007333C6">
              <w:rPr>
                <w:b/>
                <w:color w:val="000000" w:themeColor="text1"/>
                <w:sz w:val="20"/>
                <w:lang w:val="es-AR"/>
              </w:rPr>
              <w:t>Gastos de apoyo</w:t>
            </w:r>
            <w:r w:rsidR="00BE2DAA" w:rsidRPr="007333C6">
              <w:rPr>
                <w:b/>
                <w:color w:val="000000" w:themeColor="text1"/>
                <w:sz w:val="20"/>
                <w:lang w:val="es-AR"/>
              </w:rPr>
              <w:t xml:space="preserve"> (</w:t>
            </w:r>
            <w:r w:rsidR="00651B3B" w:rsidRPr="007333C6">
              <w:rPr>
                <w:b/>
                <w:color w:val="000000" w:themeColor="text1"/>
                <w:sz w:val="20"/>
                <w:lang w:val="es-AR"/>
              </w:rPr>
              <w:t>USD</w:t>
            </w:r>
            <w:r w:rsidR="009C5014" w:rsidRPr="007333C6">
              <w:rPr>
                <w:b/>
                <w:color w:val="000000" w:themeColor="text1"/>
                <w:sz w:val="20"/>
                <w:lang w:val="es-AR"/>
              </w:rPr>
              <w:t>)</w:t>
            </w:r>
          </w:p>
        </w:tc>
      </w:tr>
      <w:tr w:rsidR="00BE2DAA" w:rsidRPr="007333C6" w14:paraId="7A7DDEA1" w14:textId="77777777" w:rsidTr="003E3782">
        <w:trPr>
          <w:trHeight w:hRule="exact" w:val="294"/>
        </w:trPr>
        <w:tc>
          <w:tcPr>
            <w:tcW w:w="1460" w:type="pct"/>
            <w:shd w:val="clear" w:color="auto" w:fill="auto"/>
          </w:tcPr>
          <w:p w14:paraId="02EF0752" w14:textId="3467B328" w:rsidR="00BE2DAA" w:rsidRPr="007333C6" w:rsidRDefault="00284725" w:rsidP="00D04187">
            <w:pPr>
              <w:spacing w:before="20" w:after="20"/>
              <w:rPr>
                <w:color w:val="000000" w:themeColor="text1"/>
                <w:sz w:val="20"/>
                <w:lang w:val="es-AR"/>
              </w:rPr>
            </w:pPr>
            <w:r w:rsidRPr="007333C6">
              <w:rPr>
                <w:color w:val="000000" w:themeColor="text1"/>
                <w:sz w:val="20"/>
                <w:lang w:val="es-AR"/>
              </w:rPr>
              <w:t>PNUD</w:t>
            </w:r>
          </w:p>
        </w:tc>
        <w:tc>
          <w:tcPr>
            <w:tcW w:w="1564" w:type="pct"/>
            <w:shd w:val="clear" w:color="auto" w:fill="auto"/>
          </w:tcPr>
          <w:p w14:paraId="26F876E2" w14:textId="1A13E207" w:rsidR="00BE2DAA" w:rsidRPr="007333C6" w:rsidRDefault="00263D20" w:rsidP="00D04187">
            <w:pPr>
              <w:spacing w:before="20" w:after="20"/>
              <w:jc w:val="right"/>
              <w:rPr>
                <w:color w:val="000000" w:themeColor="text1"/>
                <w:sz w:val="20"/>
                <w:lang w:val="es-AR"/>
              </w:rPr>
            </w:pPr>
            <w:r w:rsidRPr="007333C6">
              <w:rPr>
                <w:color w:val="000000" w:themeColor="text1"/>
                <w:sz w:val="20"/>
                <w:lang w:val="es-AR"/>
              </w:rPr>
              <w:t>248.000</w:t>
            </w:r>
          </w:p>
        </w:tc>
        <w:tc>
          <w:tcPr>
            <w:tcW w:w="1976" w:type="pct"/>
            <w:shd w:val="clear" w:color="auto" w:fill="auto"/>
          </w:tcPr>
          <w:p w14:paraId="24F58862" w14:textId="06D93D2D" w:rsidR="00BE2DAA" w:rsidRPr="007333C6" w:rsidRDefault="00263D20" w:rsidP="00D04187">
            <w:pPr>
              <w:spacing w:before="20" w:after="20"/>
              <w:jc w:val="right"/>
              <w:rPr>
                <w:color w:val="000000" w:themeColor="text1"/>
                <w:sz w:val="20"/>
                <w:lang w:val="es-AR"/>
              </w:rPr>
            </w:pPr>
            <w:r w:rsidRPr="007333C6">
              <w:rPr>
                <w:color w:val="000000" w:themeColor="text1"/>
                <w:sz w:val="20"/>
                <w:lang w:val="es-AR"/>
              </w:rPr>
              <w:t>17.360</w:t>
            </w:r>
          </w:p>
        </w:tc>
      </w:tr>
    </w:tbl>
    <w:p w14:paraId="05218273" w14:textId="77777777" w:rsidR="00BE2DAA" w:rsidRPr="007333C6" w:rsidRDefault="00BE2DAA" w:rsidP="00BE2DAA">
      <w:pPr>
        <w:jc w:val="center"/>
        <w:rPr>
          <w:sz w:val="18"/>
          <w:szCs w:val="18"/>
          <w:lang w:val="es-AR"/>
        </w:rPr>
      </w:pPr>
    </w:p>
    <w:tbl>
      <w:tblPr>
        <w:tblStyle w:val="TableGrid"/>
        <w:tblW w:w="5393" w:type="pct"/>
        <w:tblInd w:w="-113" w:type="dxa"/>
        <w:tblLook w:val="04A0" w:firstRow="1" w:lastRow="0" w:firstColumn="1" w:lastColumn="0" w:noHBand="0" w:noVBand="1"/>
      </w:tblPr>
      <w:tblGrid>
        <w:gridCol w:w="2955"/>
        <w:gridCol w:w="7130"/>
      </w:tblGrid>
      <w:tr w:rsidR="007A63B6" w:rsidRPr="007333C6" w14:paraId="3E17BAD1" w14:textId="77777777" w:rsidTr="000E0CBA">
        <w:trPr>
          <w:trHeight w:hRule="exact" w:val="440"/>
        </w:trPr>
        <w:tc>
          <w:tcPr>
            <w:tcW w:w="1465" w:type="pct"/>
            <w:shd w:val="clear" w:color="auto" w:fill="auto"/>
          </w:tcPr>
          <w:p w14:paraId="71963670" w14:textId="6BE0D759" w:rsidR="00BE2DAA" w:rsidRPr="007333C6" w:rsidRDefault="00BE2DAA" w:rsidP="00C021DF">
            <w:pPr>
              <w:jc w:val="left"/>
              <w:rPr>
                <w:b/>
                <w:color w:val="000000" w:themeColor="text1"/>
                <w:sz w:val="20"/>
                <w:lang w:val="es-AR"/>
              </w:rPr>
            </w:pPr>
            <w:r w:rsidRPr="007333C6">
              <w:rPr>
                <w:b/>
                <w:color w:val="000000" w:themeColor="text1"/>
                <w:sz w:val="20"/>
                <w:lang w:val="es-AR"/>
              </w:rPr>
              <w:t xml:space="preserve">Recomendación de la </w:t>
            </w:r>
            <w:r w:rsidR="00CA1477" w:rsidRPr="007333C6">
              <w:rPr>
                <w:b/>
                <w:color w:val="000000" w:themeColor="text1"/>
                <w:sz w:val="20"/>
                <w:lang w:val="es-AR"/>
              </w:rPr>
              <w:t>Secretaría</w:t>
            </w:r>
            <w:r w:rsidRPr="007333C6">
              <w:rPr>
                <w:b/>
                <w:color w:val="000000" w:themeColor="text1"/>
                <w:sz w:val="20"/>
                <w:lang w:val="es-AR"/>
              </w:rPr>
              <w:t>:</w:t>
            </w:r>
          </w:p>
        </w:tc>
        <w:tc>
          <w:tcPr>
            <w:tcW w:w="3535" w:type="pct"/>
            <w:shd w:val="clear" w:color="auto" w:fill="auto"/>
          </w:tcPr>
          <w:p w14:paraId="2AB35D87" w14:textId="7662E991" w:rsidR="00BE2DAA" w:rsidRPr="007333C6" w:rsidRDefault="00BE2DAA" w:rsidP="00C021DF">
            <w:pPr>
              <w:jc w:val="center"/>
              <w:rPr>
                <w:color w:val="000000" w:themeColor="text1"/>
                <w:sz w:val="20"/>
                <w:lang w:val="es-AR"/>
              </w:rPr>
            </w:pPr>
            <w:r w:rsidRPr="007333C6">
              <w:rPr>
                <w:color w:val="000000" w:themeColor="text1"/>
                <w:sz w:val="20"/>
                <w:lang w:val="es-AR"/>
              </w:rPr>
              <w:t xml:space="preserve">Para consideración individual </w:t>
            </w:r>
          </w:p>
        </w:tc>
      </w:tr>
    </w:tbl>
    <w:p w14:paraId="2F66B54D" w14:textId="77777777" w:rsidR="00BE2DAA" w:rsidRPr="007333C6" w:rsidRDefault="00BE2DAA" w:rsidP="00BE2DAA">
      <w:pPr>
        <w:widowControl w:val="0"/>
        <w:tabs>
          <w:tab w:val="left" w:pos="2880"/>
          <w:tab w:val="left" w:pos="5760"/>
        </w:tabs>
        <w:spacing w:after="240"/>
        <w:jc w:val="center"/>
        <w:rPr>
          <w:b/>
          <w:sz w:val="10"/>
          <w:szCs w:val="10"/>
          <w:lang w:val="es-AR"/>
        </w:rPr>
      </w:pPr>
      <w:r w:rsidRPr="007333C6">
        <w:rPr>
          <w:b/>
          <w:sz w:val="10"/>
          <w:szCs w:val="10"/>
          <w:lang w:val="es-AR"/>
        </w:rPr>
        <w:br w:type="page"/>
      </w:r>
    </w:p>
    <w:p w14:paraId="1246087E" w14:textId="77777777" w:rsidR="00BE2DAA" w:rsidRPr="007333C6" w:rsidRDefault="00BE2DAA" w:rsidP="00DC561D">
      <w:pPr>
        <w:keepNext/>
        <w:widowControl w:val="0"/>
        <w:tabs>
          <w:tab w:val="left" w:pos="2880"/>
          <w:tab w:val="left" w:pos="5760"/>
        </w:tabs>
        <w:spacing w:before="240" w:after="240"/>
        <w:jc w:val="center"/>
        <w:rPr>
          <w:b/>
          <w:lang w:val="es-AR"/>
        </w:rPr>
      </w:pPr>
      <w:r w:rsidRPr="007333C6">
        <w:rPr>
          <w:b/>
          <w:lang w:val="es-AR"/>
        </w:rPr>
        <w:lastRenderedPageBreak/>
        <w:t>DESCRIPCIÓN DEL PROYECTO</w:t>
      </w:r>
    </w:p>
    <w:p w14:paraId="23C0821F" w14:textId="77777777" w:rsidR="00BE2DAA" w:rsidRPr="007333C6" w:rsidRDefault="00BE2DAA" w:rsidP="00DC561D">
      <w:pPr>
        <w:keepNext/>
        <w:spacing w:after="240"/>
        <w:rPr>
          <w:b/>
          <w:lang w:val="es-AR"/>
        </w:rPr>
      </w:pPr>
      <w:r w:rsidRPr="007333C6">
        <w:rPr>
          <w:b/>
          <w:lang w:val="es-AR"/>
        </w:rPr>
        <w:t>Antecedentes</w:t>
      </w:r>
    </w:p>
    <w:p w14:paraId="54DFE193" w14:textId="5288079A" w:rsidR="003507D8" w:rsidRPr="007333C6" w:rsidRDefault="003507D8" w:rsidP="003507D8">
      <w:pPr>
        <w:pStyle w:val="Heading1"/>
        <w:rPr>
          <w:lang w:val="es-AR"/>
        </w:rPr>
      </w:pPr>
      <w:r w:rsidRPr="007333C6">
        <w:rPr>
          <w:lang w:val="es-AR"/>
        </w:rPr>
        <w:t>En nombre del Gobierno de Haití, el PNUD</w:t>
      </w:r>
      <w:r w:rsidR="001171F3" w:rsidRPr="007333C6">
        <w:rPr>
          <w:lang w:val="es-AR"/>
        </w:rPr>
        <w:t xml:space="preserve">, </w:t>
      </w:r>
      <w:r w:rsidRPr="007333C6">
        <w:rPr>
          <w:lang w:val="es-AR"/>
        </w:rPr>
        <w:t xml:space="preserve">en calidad de organismo de ejecución designado, </w:t>
      </w:r>
      <w:r w:rsidR="00CA1477" w:rsidRPr="007333C6">
        <w:rPr>
          <w:lang w:val="es-AR"/>
        </w:rPr>
        <w:t>solicita financiamiento para</w:t>
      </w:r>
      <w:r w:rsidRPr="007333C6">
        <w:rPr>
          <w:lang w:val="es-AR"/>
        </w:rPr>
        <w:t xml:space="preserve"> la </w:t>
      </w:r>
      <w:r w:rsidR="00453265" w:rsidRPr="007333C6">
        <w:rPr>
          <w:lang w:val="es-AR"/>
        </w:rPr>
        <w:t xml:space="preserve">etapa </w:t>
      </w:r>
      <w:r w:rsidRPr="007333C6">
        <w:rPr>
          <w:lang w:val="es-AR"/>
        </w:rPr>
        <w:t xml:space="preserve">II del plan de gestión de eliminación de HCFC (PGEH), </w:t>
      </w:r>
      <w:r w:rsidR="00535304" w:rsidRPr="007333C6">
        <w:rPr>
          <w:lang w:val="es-AR"/>
        </w:rPr>
        <w:t xml:space="preserve">por </w:t>
      </w:r>
      <w:r w:rsidR="00CE22EF">
        <w:rPr>
          <w:lang w:val="es-AR"/>
        </w:rPr>
        <w:t>un</w:t>
      </w:r>
      <w:r w:rsidR="00535304" w:rsidRPr="007333C6">
        <w:rPr>
          <w:lang w:val="es-AR"/>
        </w:rPr>
        <w:t xml:space="preserve"> monto </w:t>
      </w:r>
      <w:r w:rsidR="00CA1477" w:rsidRPr="007333C6">
        <w:rPr>
          <w:lang w:val="es-AR"/>
        </w:rPr>
        <w:t xml:space="preserve">de </w:t>
      </w:r>
      <w:r w:rsidR="00651B3B" w:rsidRPr="007333C6">
        <w:rPr>
          <w:lang w:val="es-AR"/>
        </w:rPr>
        <w:t>USD </w:t>
      </w:r>
      <w:r w:rsidRPr="007333C6">
        <w:rPr>
          <w:lang w:val="es-AR"/>
        </w:rPr>
        <w:t>732.881</w:t>
      </w:r>
      <w:r w:rsidR="00CE22EF">
        <w:rPr>
          <w:lang w:val="es-AR"/>
        </w:rPr>
        <w:t>,</w:t>
      </w:r>
      <w:r w:rsidRPr="007333C6">
        <w:rPr>
          <w:lang w:val="es-AR"/>
        </w:rPr>
        <w:t xml:space="preserve"> </w:t>
      </w:r>
      <w:r w:rsidR="00CA1477" w:rsidRPr="007333C6">
        <w:rPr>
          <w:lang w:val="es-AR"/>
        </w:rPr>
        <w:t xml:space="preserve">más </w:t>
      </w:r>
      <w:r w:rsidR="00535304" w:rsidRPr="007333C6">
        <w:rPr>
          <w:lang w:val="es-AR"/>
        </w:rPr>
        <w:t xml:space="preserve">USD 51.302 para </w:t>
      </w:r>
      <w:r w:rsidR="006848CE" w:rsidRPr="007333C6">
        <w:rPr>
          <w:lang w:val="es-AR"/>
        </w:rPr>
        <w:t>gastos de apoyo</w:t>
      </w:r>
      <w:r w:rsidRPr="007333C6">
        <w:rPr>
          <w:lang w:val="es-AR"/>
        </w:rPr>
        <w:t xml:space="preserve"> al organismo, según lo solicitado</w:t>
      </w:r>
      <w:r w:rsidR="00535304" w:rsidRPr="007333C6">
        <w:rPr>
          <w:lang w:val="es-AR"/>
        </w:rPr>
        <w:t xml:space="preserve"> originalmente</w:t>
      </w:r>
      <w:r w:rsidRPr="007333C6">
        <w:rPr>
          <w:lang w:val="es-AR"/>
        </w:rPr>
        <w:t>.</w:t>
      </w:r>
      <w:r w:rsidRPr="007333C6">
        <w:rPr>
          <w:vertAlign w:val="superscript"/>
          <w:lang w:val="es-AR"/>
        </w:rPr>
        <w:footnoteReference w:id="3"/>
      </w:r>
      <w:r w:rsidRPr="007333C6">
        <w:rPr>
          <w:lang w:val="es-AR"/>
        </w:rPr>
        <w:t xml:space="preserve"> La propuesta </w:t>
      </w:r>
      <w:r w:rsidR="00CE22EF" w:rsidRPr="00CE22EF">
        <w:rPr>
          <w:lang w:val="es-AR"/>
        </w:rPr>
        <w:t>incluye</w:t>
      </w:r>
      <w:r w:rsidRPr="007333C6">
        <w:rPr>
          <w:lang w:val="es-AR"/>
        </w:rPr>
        <w:t xml:space="preserve"> una solicitud de </w:t>
      </w:r>
      <w:r w:rsidR="00CE22EF">
        <w:rPr>
          <w:lang w:val="es-AR"/>
        </w:rPr>
        <w:t xml:space="preserve">financiamiento </w:t>
      </w:r>
      <w:r w:rsidRPr="007333C6">
        <w:rPr>
          <w:lang w:val="es-AR"/>
        </w:rPr>
        <w:t xml:space="preserve">para </w:t>
      </w:r>
      <w:r w:rsidR="00CA1477" w:rsidRPr="007333C6">
        <w:rPr>
          <w:lang w:val="es-AR"/>
        </w:rPr>
        <w:t xml:space="preserve">actividades </w:t>
      </w:r>
      <w:r w:rsidR="00CE22EF" w:rsidRPr="007333C6">
        <w:rPr>
          <w:lang w:val="es-AR"/>
        </w:rPr>
        <w:t xml:space="preserve">adicionales </w:t>
      </w:r>
      <w:r w:rsidR="00CA1477" w:rsidRPr="007333C6">
        <w:rPr>
          <w:lang w:val="es-AR"/>
        </w:rPr>
        <w:t>orientadas a mantener la eficiencia energética</w:t>
      </w:r>
      <w:r w:rsidRPr="007333C6">
        <w:rPr>
          <w:lang w:val="es-AR"/>
        </w:rPr>
        <w:t xml:space="preserve"> en el sector de servicio técnico de refrigeración.</w:t>
      </w:r>
      <w:r w:rsidRPr="007333C6">
        <w:rPr>
          <w:rStyle w:val="FootnoteReference"/>
          <w:lang w:val="es-AR"/>
        </w:rPr>
        <w:footnoteReference w:id="4"/>
      </w:r>
      <w:r w:rsidRPr="007333C6">
        <w:rPr>
          <w:lang w:val="es-AR"/>
        </w:rPr>
        <w:t xml:space="preserve"> La ejecución de la </w:t>
      </w:r>
      <w:r w:rsidR="00453265" w:rsidRPr="007333C6">
        <w:rPr>
          <w:lang w:val="es-AR"/>
        </w:rPr>
        <w:t xml:space="preserve">etapa </w:t>
      </w:r>
      <w:r w:rsidR="006848CE" w:rsidRPr="007333C6">
        <w:rPr>
          <w:lang w:val="es-AR"/>
        </w:rPr>
        <w:t>I</w:t>
      </w:r>
      <w:r w:rsidRPr="007333C6">
        <w:rPr>
          <w:lang w:val="es-AR"/>
        </w:rPr>
        <w:t>I del PGEH eliminará el consumo remanente de HCFC para 2030.</w:t>
      </w:r>
    </w:p>
    <w:p w14:paraId="2BDD95B3" w14:textId="03DDEF27" w:rsidR="003507D8" w:rsidRPr="007333C6" w:rsidRDefault="003507D8" w:rsidP="003507D8">
      <w:pPr>
        <w:pStyle w:val="Heading1"/>
        <w:rPr>
          <w:lang w:val="es-AR"/>
        </w:rPr>
      </w:pPr>
      <w:r w:rsidRPr="007333C6">
        <w:rPr>
          <w:lang w:val="es-AR"/>
        </w:rPr>
        <w:t>El primer tramo de</w:t>
      </w:r>
      <w:r w:rsidR="006D3725" w:rsidRPr="007333C6">
        <w:rPr>
          <w:lang w:val="es-AR"/>
        </w:rPr>
        <w:t xml:space="preserve"> </w:t>
      </w:r>
      <w:r w:rsidR="00453265" w:rsidRPr="007333C6">
        <w:rPr>
          <w:lang w:val="es-AR"/>
        </w:rPr>
        <w:t xml:space="preserve">etapa </w:t>
      </w:r>
      <w:r w:rsidR="006848CE" w:rsidRPr="007333C6">
        <w:rPr>
          <w:lang w:val="es-AR"/>
        </w:rPr>
        <w:t>I</w:t>
      </w:r>
      <w:r w:rsidRPr="007333C6">
        <w:rPr>
          <w:lang w:val="es-AR"/>
        </w:rPr>
        <w:t xml:space="preserve">I del PGEH que se solicita en esta reunión asciende a </w:t>
      </w:r>
      <w:r w:rsidR="00651B3B" w:rsidRPr="007333C6">
        <w:rPr>
          <w:lang w:val="es-AR"/>
        </w:rPr>
        <w:t>USD </w:t>
      </w:r>
      <w:r w:rsidRPr="007333C6">
        <w:rPr>
          <w:lang w:val="es-AR"/>
        </w:rPr>
        <w:t xml:space="preserve">416.441 </w:t>
      </w:r>
      <w:r w:rsidR="00CA1477" w:rsidRPr="007333C6">
        <w:rPr>
          <w:lang w:val="es-AR"/>
        </w:rPr>
        <w:t xml:space="preserve">más gastos de apoyo de </w:t>
      </w:r>
      <w:r w:rsidR="00651B3B" w:rsidRPr="007333C6">
        <w:rPr>
          <w:lang w:val="es-AR"/>
        </w:rPr>
        <w:t>USD </w:t>
      </w:r>
      <w:r w:rsidRPr="007333C6">
        <w:rPr>
          <w:lang w:val="es-AR"/>
        </w:rPr>
        <w:t>29.151</w:t>
      </w:r>
      <w:r w:rsidR="00535304" w:rsidRPr="007333C6">
        <w:rPr>
          <w:lang w:val="es-AR"/>
        </w:rPr>
        <w:t>,</w:t>
      </w:r>
      <w:r w:rsidRPr="007333C6">
        <w:rPr>
          <w:lang w:val="es-AR"/>
        </w:rPr>
        <w:t xml:space="preserve"> </w:t>
      </w:r>
      <w:r w:rsidR="00CA1477" w:rsidRPr="007333C6">
        <w:rPr>
          <w:lang w:val="es-AR"/>
        </w:rPr>
        <w:t xml:space="preserve">para </w:t>
      </w:r>
      <w:r w:rsidRPr="007333C6">
        <w:rPr>
          <w:lang w:val="es-AR"/>
        </w:rPr>
        <w:t xml:space="preserve">el </w:t>
      </w:r>
      <w:r w:rsidR="007F355F" w:rsidRPr="007333C6">
        <w:rPr>
          <w:lang w:val="es-AR"/>
        </w:rPr>
        <w:t>PNUD</w:t>
      </w:r>
      <w:r w:rsidR="007A1A56" w:rsidRPr="007333C6">
        <w:rPr>
          <w:lang w:val="es-AR"/>
        </w:rPr>
        <w:t xml:space="preserve">, </w:t>
      </w:r>
      <w:r w:rsidRPr="007333C6">
        <w:rPr>
          <w:lang w:val="es-AR"/>
        </w:rPr>
        <w:t xml:space="preserve">según </w:t>
      </w:r>
      <w:r w:rsidR="00535304" w:rsidRPr="007333C6">
        <w:rPr>
          <w:lang w:val="es-AR"/>
        </w:rPr>
        <w:t>lo solicitado originalmente</w:t>
      </w:r>
      <w:r w:rsidRPr="007333C6">
        <w:rPr>
          <w:lang w:val="es-AR"/>
        </w:rPr>
        <w:t>.</w:t>
      </w:r>
    </w:p>
    <w:p w14:paraId="7CEA0B07" w14:textId="159BC16A" w:rsidR="00BE2DAA" w:rsidRPr="007333C6" w:rsidRDefault="00BE2DAA" w:rsidP="00DC561D">
      <w:pPr>
        <w:keepNext/>
        <w:spacing w:after="240"/>
        <w:outlineLvl w:val="0"/>
        <w:rPr>
          <w:b/>
          <w:lang w:val="es-AR"/>
        </w:rPr>
      </w:pPr>
      <w:r w:rsidRPr="007333C6">
        <w:rPr>
          <w:b/>
          <w:lang w:val="es-AR"/>
        </w:rPr>
        <w:t xml:space="preserve">Estado de ejecución de la </w:t>
      </w:r>
      <w:r w:rsidR="00453265" w:rsidRPr="007333C6">
        <w:rPr>
          <w:b/>
          <w:bCs/>
          <w:lang w:val="es-AR"/>
        </w:rPr>
        <w:t xml:space="preserve">etapa </w:t>
      </w:r>
      <w:r w:rsidR="00C47305" w:rsidRPr="007333C6">
        <w:rPr>
          <w:b/>
          <w:bCs/>
          <w:lang w:val="es-AR"/>
        </w:rPr>
        <w:t xml:space="preserve">I </w:t>
      </w:r>
      <w:r w:rsidRPr="007333C6">
        <w:rPr>
          <w:b/>
          <w:lang w:val="es-AR"/>
        </w:rPr>
        <w:t xml:space="preserve">del </w:t>
      </w:r>
      <w:r w:rsidR="00CE22EF">
        <w:rPr>
          <w:b/>
          <w:lang w:val="es-AR"/>
        </w:rPr>
        <w:t>plan de gestión de eliminación de HCFC</w:t>
      </w:r>
    </w:p>
    <w:p w14:paraId="0DFDE7CB" w14:textId="0DB3CEC5" w:rsidR="00CA1477" w:rsidRPr="007333C6" w:rsidRDefault="00BE2DAA" w:rsidP="00C1150F">
      <w:pPr>
        <w:pStyle w:val="Heading1"/>
        <w:tabs>
          <w:tab w:val="num" w:pos="709"/>
        </w:tabs>
        <w:rPr>
          <w:lang w:val="es-AR"/>
        </w:rPr>
      </w:pPr>
      <w:r w:rsidRPr="007333C6">
        <w:rPr>
          <w:lang w:val="es-AR"/>
        </w:rPr>
        <w:t xml:space="preserve">La </w:t>
      </w:r>
      <w:r w:rsidR="00453265" w:rsidRPr="007333C6">
        <w:rPr>
          <w:lang w:val="es-AR"/>
        </w:rPr>
        <w:t xml:space="preserve">etapa </w:t>
      </w:r>
      <w:r w:rsidR="00C47305" w:rsidRPr="007333C6">
        <w:rPr>
          <w:lang w:val="es-AR"/>
        </w:rPr>
        <w:t xml:space="preserve">I </w:t>
      </w:r>
      <w:r w:rsidRPr="007333C6">
        <w:rPr>
          <w:lang w:val="es-AR"/>
        </w:rPr>
        <w:t xml:space="preserve">del PGEH para </w:t>
      </w:r>
      <w:r w:rsidR="005C5AE1" w:rsidRPr="007333C6">
        <w:rPr>
          <w:lang w:val="es-AR"/>
        </w:rPr>
        <w:t xml:space="preserve">Haití </w:t>
      </w:r>
      <w:r w:rsidRPr="007333C6">
        <w:rPr>
          <w:lang w:val="es-AR"/>
        </w:rPr>
        <w:t xml:space="preserve">se aprobó originalmente en la </w:t>
      </w:r>
      <w:r w:rsidR="002B16DA" w:rsidRPr="007333C6">
        <w:rPr>
          <w:lang w:val="es-AR"/>
        </w:rPr>
        <w:t>68</w:t>
      </w:r>
      <w:r w:rsidR="00CA1477" w:rsidRPr="007333C6">
        <w:rPr>
          <w:lang w:val="es-AR"/>
        </w:rPr>
        <w:t>ª</w:t>
      </w:r>
      <w:r w:rsidR="002B16DA" w:rsidRPr="007333C6">
        <w:rPr>
          <w:lang w:val="es-AR"/>
        </w:rPr>
        <w:t xml:space="preserve"> </w:t>
      </w:r>
      <w:r w:rsidRPr="007333C6">
        <w:rPr>
          <w:lang w:val="es-AR"/>
        </w:rPr>
        <w:t>reunión</w:t>
      </w:r>
      <w:r w:rsidRPr="007333C6">
        <w:rPr>
          <w:vertAlign w:val="superscript"/>
          <w:lang w:val="es-AR"/>
        </w:rPr>
        <w:footnoteReference w:id="5"/>
      </w:r>
      <w:r w:rsidRPr="007333C6">
        <w:rPr>
          <w:lang w:val="es-AR"/>
        </w:rPr>
        <w:t xml:space="preserve"> para eliminar </w:t>
      </w:r>
      <w:r w:rsidR="00CC17C9" w:rsidRPr="007333C6">
        <w:rPr>
          <w:lang w:val="es-AR"/>
        </w:rPr>
        <w:t>1,26</w:t>
      </w:r>
      <w:r w:rsidR="00F475A5">
        <w:rPr>
          <w:lang w:val="es-AR"/>
        </w:rPr>
        <w:t> </w:t>
      </w:r>
      <w:r w:rsidR="004D29E5" w:rsidRPr="007333C6">
        <w:rPr>
          <w:lang w:val="es-AR"/>
        </w:rPr>
        <w:t xml:space="preserve">toneladas </w:t>
      </w:r>
      <w:r w:rsidR="00233090" w:rsidRPr="007333C6">
        <w:rPr>
          <w:lang w:val="es-AR"/>
        </w:rPr>
        <w:t>PAO</w:t>
      </w:r>
      <w:r w:rsidR="00CC17C9" w:rsidRPr="007333C6">
        <w:rPr>
          <w:lang w:val="es-AR"/>
        </w:rPr>
        <w:t xml:space="preserve"> </w:t>
      </w:r>
      <w:r w:rsidR="003305A5" w:rsidRPr="007333C6">
        <w:rPr>
          <w:lang w:val="es-AR"/>
        </w:rPr>
        <w:t>de HCFC utilizada</w:t>
      </w:r>
      <w:r w:rsidRPr="007333C6">
        <w:rPr>
          <w:lang w:val="es-AR"/>
        </w:rPr>
        <w:t xml:space="preserve">s en el sector de servicio técnico de </w:t>
      </w:r>
      <w:r w:rsidR="00CE22EF">
        <w:rPr>
          <w:lang w:val="es-AR"/>
        </w:rPr>
        <w:t xml:space="preserve">equipos de </w:t>
      </w:r>
      <w:r w:rsidR="006848CE" w:rsidRPr="007333C6">
        <w:rPr>
          <w:lang w:val="es-AR"/>
        </w:rPr>
        <w:t>refrigeración y climatización</w:t>
      </w:r>
      <w:r w:rsidRPr="007333C6">
        <w:rPr>
          <w:lang w:val="es-AR"/>
        </w:rPr>
        <w:t xml:space="preserve"> a fin de cumplir con la reducción del 35 por ciento con respecto a la base de comparación para 2020, </w:t>
      </w:r>
      <w:r w:rsidR="00535304" w:rsidRPr="007333C6">
        <w:rPr>
          <w:lang w:val="es-AR"/>
        </w:rPr>
        <w:t>con</w:t>
      </w:r>
      <w:r w:rsidRPr="007333C6">
        <w:rPr>
          <w:lang w:val="es-AR"/>
        </w:rPr>
        <w:t xml:space="preserve"> </w:t>
      </w:r>
      <w:r w:rsidR="00CA1477" w:rsidRPr="007333C6">
        <w:rPr>
          <w:lang w:val="es-AR"/>
        </w:rPr>
        <w:t xml:space="preserve">un monto total de </w:t>
      </w:r>
      <w:r w:rsidR="00651B3B" w:rsidRPr="007333C6">
        <w:rPr>
          <w:lang w:val="es-AR"/>
        </w:rPr>
        <w:t>USD </w:t>
      </w:r>
      <w:r w:rsidRPr="007333C6">
        <w:rPr>
          <w:lang w:val="es-AR"/>
        </w:rPr>
        <w:t>280</w:t>
      </w:r>
      <w:r w:rsidR="00724DFB" w:rsidRPr="007333C6">
        <w:rPr>
          <w:lang w:val="es-AR"/>
        </w:rPr>
        <w:t>.000</w:t>
      </w:r>
      <w:r w:rsidR="00CE22EF">
        <w:rPr>
          <w:lang w:val="es-AR"/>
        </w:rPr>
        <w:t>,</w:t>
      </w:r>
      <w:r w:rsidR="00724DFB" w:rsidRPr="007333C6">
        <w:rPr>
          <w:lang w:val="es-AR"/>
        </w:rPr>
        <w:t xml:space="preserve"> </w:t>
      </w:r>
      <w:r w:rsidR="00CA1477" w:rsidRPr="007333C6">
        <w:rPr>
          <w:lang w:val="es-AR"/>
        </w:rPr>
        <w:t xml:space="preserve">más </w:t>
      </w:r>
      <w:r w:rsidR="006848CE" w:rsidRPr="007333C6">
        <w:rPr>
          <w:lang w:val="es-AR"/>
        </w:rPr>
        <w:t>gastos de apoyo</w:t>
      </w:r>
      <w:r w:rsidRPr="007333C6">
        <w:rPr>
          <w:lang w:val="es-AR"/>
        </w:rPr>
        <w:t xml:space="preserve">. </w:t>
      </w:r>
      <w:r w:rsidR="00C1150F" w:rsidRPr="007333C6">
        <w:rPr>
          <w:lang w:val="es-AR"/>
        </w:rPr>
        <w:t xml:space="preserve">Tras numerosas demoras en la ejecución, el Comité Ejecutivo decidió, en su </w:t>
      </w:r>
      <w:r w:rsidR="00264311" w:rsidRPr="007333C6">
        <w:rPr>
          <w:lang w:val="es-AR"/>
        </w:rPr>
        <w:t>91</w:t>
      </w:r>
      <w:r w:rsidR="00264311" w:rsidRPr="007333C6">
        <w:rPr>
          <w:vertAlign w:val="superscript"/>
          <w:lang w:val="es-AR"/>
        </w:rPr>
        <w:t xml:space="preserve">a </w:t>
      </w:r>
      <w:r w:rsidR="00264311" w:rsidRPr="007333C6">
        <w:rPr>
          <w:lang w:val="es-AR"/>
        </w:rPr>
        <w:t>reunión,</w:t>
      </w:r>
      <w:r w:rsidR="00371616" w:rsidRPr="007333C6">
        <w:rPr>
          <w:rStyle w:val="FootnoteReference"/>
          <w:lang w:val="es-AR"/>
        </w:rPr>
        <w:footnoteReference w:id="6"/>
      </w:r>
      <w:r w:rsidR="00264311" w:rsidRPr="007333C6">
        <w:rPr>
          <w:lang w:val="es-AR"/>
        </w:rPr>
        <w:t xml:space="preserve"> cancelar el </w:t>
      </w:r>
      <w:r w:rsidR="009D071A" w:rsidRPr="007333C6">
        <w:rPr>
          <w:lang w:val="es-AR"/>
        </w:rPr>
        <w:t xml:space="preserve">componente del PNUMA del </w:t>
      </w:r>
      <w:r w:rsidR="00264311" w:rsidRPr="007333C6">
        <w:rPr>
          <w:lang w:val="es-AR"/>
        </w:rPr>
        <w:t xml:space="preserve">segundo tramo </w:t>
      </w:r>
      <w:r w:rsidR="00661E02" w:rsidRPr="007333C6">
        <w:rPr>
          <w:lang w:val="es-AR"/>
        </w:rPr>
        <w:t xml:space="preserve">de la </w:t>
      </w:r>
      <w:r w:rsidR="00453265" w:rsidRPr="007333C6">
        <w:rPr>
          <w:lang w:val="es-AR"/>
        </w:rPr>
        <w:t xml:space="preserve">etapa </w:t>
      </w:r>
      <w:r w:rsidR="00661E02" w:rsidRPr="007333C6">
        <w:rPr>
          <w:lang w:val="es-AR"/>
        </w:rPr>
        <w:t>I y</w:t>
      </w:r>
      <w:r w:rsidR="00A34767" w:rsidRPr="007333C6">
        <w:rPr>
          <w:lang w:val="es-AR"/>
        </w:rPr>
        <w:t xml:space="preserve">, </w:t>
      </w:r>
      <w:r w:rsidR="00661E02" w:rsidRPr="007333C6">
        <w:rPr>
          <w:lang w:val="es-AR"/>
        </w:rPr>
        <w:t xml:space="preserve">en la </w:t>
      </w:r>
      <w:r w:rsidR="007C65FB" w:rsidRPr="007333C6">
        <w:rPr>
          <w:lang w:val="es-AR"/>
        </w:rPr>
        <w:t>95</w:t>
      </w:r>
      <w:r w:rsidR="007C65FB" w:rsidRPr="007333C6">
        <w:rPr>
          <w:vertAlign w:val="superscript"/>
          <w:lang w:val="es-AR"/>
        </w:rPr>
        <w:t xml:space="preserve">a </w:t>
      </w:r>
      <w:r w:rsidR="00C1150F" w:rsidRPr="007333C6">
        <w:rPr>
          <w:lang w:val="es-AR"/>
        </w:rPr>
        <w:t xml:space="preserve">reunión, </w:t>
      </w:r>
      <w:r w:rsidR="00D83DEF" w:rsidRPr="007333C6">
        <w:rPr>
          <w:lang w:val="es-AR"/>
        </w:rPr>
        <w:t xml:space="preserve">cancelar </w:t>
      </w:r>
      <w:r w:rsidR="00C1150F" w:rsidRPr="007333C6">
        <w:rPr>
          <w:lang w:val="es-AR"/>
        </w:rPr>
        <w:t xml:space="preserve">la </w:t>
      </w:r>
      <w:r w:rsidR="00453265" w:rsidRPr="007333C6">
        <w:rPr>
          <w:lang w:val="es-AR"/>
        </w:rPr>
        <w:t xml:space="preserve">etapa </w:t>
      </w:r>
      <w:r w:rsidR="00C1150F" w:rsidRPr="007333C6">
        <w:rPr>
          <w:lang w:val="es-AR"/>
        </w:rPr>
        <w:t xml:space="preserve">I del </w:t>
      </w:r>
      <w:r w:rsidR="00294078" w:rsidRPr="007333C6">
        <w:rPr>
          <w:lang w:val="es-AR"/>
        </w:rPr>
        <w:t>PGEH</w:t>
      </w:r>
      <w:r w:rsidR="00C1150F" w:rsidRPr="007333C6">
        <w:rPr>
          <w:lang w:val="es-AR"/>
        </w:rPr>
        <w:t>.</w:t>
      </w:r>
      <w:r w:rsidR="00294078" w:rsidRPr="007333C6">
        <w:rPr>
          <w:rStyle w:val="FootnoteReference"/>
          <w:lang w:val="es-AR"/>
        </w:rPr>
        <w:footnoteReference w:id="7"/>
      </w:r>
      <w:r w:rsidR="002A296C" w:rsidRPr="007333C6">
        <w:rPr>
          <w:lang w:val="es-AR"/>
        </w:rPr>
        <w:t xml:space="preserve"> El 18 de enero de 2024 se presentó un informe de término de proyecto.</w:t>
      </w:r>
    </w:p>
    <w:p w14:paraId="2955FD59" w14:textId="673D70C9" w:rsidR="00CA1477" w:rsidRPr="007333C6" w:rsidRDefault="00CE22EF" w:rsidP="00DC561D">
      <w:pPr>
        <w:keepNext/>
        <w:widowControl w:val="0"/>
        <w:spacing w:after="240"/>
        <w:rPr>
          <w:u w:val="single"/>
          <w:lang w:val="es-AR"/>
        </w:rPr>
      </w:pPr>
      <w:r>
        <w:rPr>
          <w:u w:val="single"/>
          <w:lang w:val="es-AR"/>
        </w:rPr>
        <w:t>Informe sobre el c</w:t>
      </w:r>
      <w:r w:rsidR="00CA1477" w:rsidRPr="007333C6">
        <w:rPr>
          <w:u w:val="single"/>
          <w:lang w:val="es-AR"/>
        </w:rPr>
        <w:t>onsumo de HCFC</w:t>
      </w:r>
    </w:p>
    <w:p w14:paraId="708F8238" w14:textId="4B71E629" w:rsidR="00152095" w:rsidRPr="007333C6" w:rsidRDefault="00BE2DAA" w:rsidP="00C021DF">
      <w:pPr>
        <w:pStyle w:val="Heading1"/>
        <w:keepNext/>
        <w:widowControl w:val="0"/>
        <w:rPr>
          <w:lang w:val="es-AR"/>
        </w:rPr>
      </w:pPr>
      <w:bookmarkStart w:id="0" w:name="_Hlk141281293"/>
      <w:r w:rsidRPr="007333C6">
        <w:rPr>
          <w:lang w:val="es-AR"/>
        </w:rPr>
        <w:t xml:space="preserve">El </w:t>
      </w:r>
      <w:r w:rsidR="00CA1477" w:rsidRPr="007333C6">
        <w:rPr>
          <w:lang w:val="es-AR"/>
        </w:rPr>
        <w:t xml:space="preserve">consumo informado por el Gobierno </w:t>
      </w:r>
      <w:r w:rsidR="001A49D5" w:rsidRPr="007333C6">
        <w:rPr>
          <w:lang w:val="es-AR"/>
        </w:rPr>
        <w:t xml:space="preserve">de Haití </w:t>
      </w:r>
      <w:r w:rsidR="00CA1477" w:rsidRPr="007333C6">
        <w:rPr>
          <w:lang w:val="es-AR"/>
        </w:rPr>
        <w:t>para el año</w:t>
      </w:r>
      <w:r w:rsidRPr="007333C6">
        <w:rPr>
          <w:lang w:val="es-AR"/>
        </w:rPr>
        <w:t xml:space="preserve"> </w:t>
      </w:r>
      <w:r w:rsidR="00430462" w:rsidRPr="007333C6">
        <w:rPr>
          <w:lang w:val="es-AR"/>
        </w:rPr>
        <w:t xml:space="preserve">2023 es de </w:t>
      </w:r>
      <w:r w:rsidR="00B22C1B" w:rsidRPr="007333C6">
        <w:rPr>
          <w:lang w:val="es-AR"/>
        </w:rPr>
        <w:t xml:space="preserve">1,98 </w:t>
      </w:r>
      <w:r w:rsidRPr="007333C6">
        <w:rPr>
          <w:lang w:val="es-AR"/>
        </w:rPr>
        <w:t xml:space="preserve">toneladas PAO de HCFC, </w:t>
      </w:r>
      <w:r w:rsidR="00CE22EF">
        <w:rPr>
          <w:lang w:val="es-AR"/>
        </w:rPr>
        <w:t xml:space="preserve">lo que </w:t>
      </w:r>
      <w:r w:rsidR="00CC5476">
        <w:rPr>
          <w:lang w:val="es-AR"/>
        </w:rPr>
        <w:t xml:space="preserve">representa </w:t>
      </w:r>
      <w:r w:rsidR="00B22C1B" w:rsidRPr="007333C6">
        <w:rPr>
          <w:lang w:val="es-AR"/>
        </w:rPr>
        <w:t xml:space="preserve">un 45,5 </w:t>
      </w:r>
      <w:r w:rsidR="00CA1477" w:rsidRPr="007333C6">
        <w:rPr>
          <w:lang w:val="es-AR"/>
        </w:rPr>
        <w:t xml:space="preserve">por </w:t>
      </w:r>
      <w:r w:rsidR="00CA1477" w:rsidRPr="00CC5476">
        <w:rPr>
          <w:lang w:val="es-AR"/>
        </w:rPr>
        <w:t xml:space="preserve">ciento </w:t>
      </w:r>
      <w:r w:rsidR="00CC5476">
        <w:rPr>
          <w:lang w:val="es-AR"/>
        </w:rPr>
        <w:t xml:space="preserve">por debajo de </w:t>
      </w:r>
      <w:r w:rsidRPr="007333C6">
        <w:rPr>
          <w:lang w:val="es-AR"/>
        </w:rPr>
        <w:t xml:space="preserve">la base de comparación para cumplimiento. </w:t>
      </w:r>
      <w:r w:rsidR="00CA1477" w:rsidRPr="007333C6">
        <w:rPr>
          <w:lang w:val="es-AR"/>
        </w:rPr>
        <w:t xml:space="preserve">El Cuadro 1 muestra el consumo en el período </w:t>
      </w:r>
      <w:r w:rsidR="00CC5476">
        <w:rPr>
          <w:lang w:val="es-AR"/>
        </w:rPr>
        <w:t xml:space="preserve">de </w:t>
      </w:r>
      <w:r w:rsidR="00CA1477" w:rsidRPr="007333C6">
        <w:rPr>
          <w:lang w:val="es-AR"/>
        </w:rPr>
        <w:t>2019-2023</w:t>
      </w:r>
      <w:r w:rsidRPr="007333C6">
        <w:rPr>
          <w:lang w:val="es-AR"/>
        </w:rPr>
        <w:t xml:space="preserve">. </w:t>
      </w:r>
      <w:bookmarkEnd w:id="0"/>
      <w:r w:rsidR="002462C0" w:rsidRPr="007333C6">
        <w:rPr>
          <w:lang w:val="es-AR"/>
        </w:rPr>
        <w:t xml:space="preserve">Aún no se han comunicado los datos del </w:t>
      </w:r>
      <w:r w:rsidR="00535304" w:rsidRPr="007333C6">
        <w:rPr>
          <w:lang w:val="es-AR"/>
        </w:rPr>
        <w:t>Artículo</w:t>
      </w:r>
      <w:r w:rsidR="00CA1477" w:rsidRPr="007333C6">
        <w:rPr>
          <w:lang w:val="es-AR"/>
        </w:rPr>
        <w:t xml:space="preserve"> 7</w:t>
      </w:r>
      <w:r w:rsidR="002462C0" w:rsidRPr="007333C6">
        <w:rPr>
          <w:lang w:val="es-AR"/>
        </w:rPr>
        <w:t xml:space="preserve"> para 2024.</w:t>
      </w:r>
    </w:p>
    <w:p w14:paraId="1E5C1BA9" w14:textId="49949781" w:rsidR="00BE2DAA" w:rsidRPr="007333C6" w:rsidRDefault="00535304" w:rsidP="00152095">
      <w:pPr>
        <w:pStyle w:val="Heading1"/>
        <w:keepNext/>
        <w:widowControl w:val="0"/>
        <w:numPr>
          <w:ilvl w:val="0"/>
          <w:numId w:val="0"/>
        </w:numPr>
        <w:spacing w:after="0"/>
        <w:rPr>
          <w:b/>
          <w:lang w:val="es-AR"/>
        </w:rPr>
      </w:pPr>
      <w:r w:rsidRPr="007333C6">
        <w:rPr>
          <w:b/>
          <w:lang w:val="es-AR"/>
        </w:rPr>
        <w:t>Cuadro</w:t>
      </w:r>
      <w:r w:rsidR="00CC5476">
        <w:rPr>
          <w:b/>
          <w:lang w:val="es-AR"/>
        </w:rPr>
        <w:t xml:space="preserve"> 1</w:t>
      </w:r>
      <w:r w:rsidR="00BE2DAA" w:rsidRPr="007333C6">
        <w:rPr>
          <w:b/>
          <w:lang w:val="es-AR"/>
        </w:rPr>
        <w:t xml:space="preserve">. Consumo de HCFC en </w:t>
      </w:r>
      <w:r w:rsidR="005C5AE1" w:rsidRPr="007333C6">
        <w:rPr>
          <w:b/>
          <w:lang w:val="es-AR"/>
        </w:rPr>
        <w:t xml:space="preserve">Haití </w:t>
      </w:r>
      <w:r w:rsidR="00BE2DAA" w:rsidRPr="007333C6">
        <w:rPr>
          <w:b/>
          <w:lang w:val="es-AR"/>
        </w:rPr>
        <w:t>(datos del Artículo</w:t>
      </w:r>
      <w:r w:rsidR="00CC5476">
        <w:rPr>
          <w:b/>
          <w:lang w:val="es-AR"/>
        </w:rPr>
        <w:t xml:space="preserve"> </w:t>
      </w:r>
      <w:r w:rsidR="00BE2DAA" w:rsidRPr="007333C6">
        <w:rPr>
          <w:b/>
          <w:lang w:val="es-AR"/>
        </w:rPr>
        <w:t xml:space="preserve">7 </w:t>
      </w:r>
      <w:r w:rsidR="00F437E1" w:rsidRPr="007333C6">
        <w:rPr>
          <w:b/>
          <w:lang w:val="es-AR"/>
        </w:rPr>
        <w:t>para 2019-2023</w:t>
      </w:r>
      <w:r w:rsidR="00BE2DAA" w:rsidRPr="007333C6">
        <w:rPr>
          <w:b/>
          <w:lang w:val="es-AR"/>
        </w:rPr>
        <w:t>)</w:t>
      </w:r>
    </w:p>
    <w:tbl>
      <w:tblPr>
        <w:tblW w:w="5051" w:type="pct"/>
        <w:tblLook w:val="04A0" w:firstRow="1" w:lastRow="0" w:firstColumn="1" w:lastColumn="0" w:noHBand="0" w:noVBand="1"/>
      </w:tblPr>
      <w:tblGrid>
        <w:gridCol w:w="2279"/>
        <w:gridCol w:w="970"/>
        <w:gridCol w:w="1024"/>
        <w:gridCol w:w="1030"/>
        <w:gridCol w:w="1028"/>
        <w:gridCol w:w="1081"/>
        <w:gridCol w:w="2033"/>
      </w:tblGrid>
      <w:tr w:rsidR="002462C0" w:rsidRPr="007333C6" w14:paraId="35BBB1B4" w14:textId="77777777" w:rsidTr="00F475A5">
        <w:trPr>
          <w:trHeight w:val="309"/>
          <w:tblHeader/>
        </w:trPr>
        <w:tc>
          <w:tcPr>
            <w:tcW w:w="120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9DE288" w14:textId="77777777" w:rsidR="000D28BF" w:rsidRPr="007333C6" w:rsidRDefault="000D28BF" w:rsidP="002462C0">
            <w:pPr>
              <w:widowControl w:val="0"/>
              <w:jc w:val="left"/>
              <w:rPr>
                <w:b/>
                <w:color w:val="000000"/>
                <w:sz w:val="20"/>
                <w:lang w:val="es-AR"/>
              </w:rPr>
            </w:pPr>
            <w:r w:rsidRPr="007333C6">
              <w:rPr>
                <w:b/>
                <w:color w:val="000000"/>
                <w:sz w:val="20"/>
                <w:lang w:val="es-AR"/>
              </w:rPr>
              <w:t>HCFC-22</w:t>
            </w:r>
          </w:p>
        </w:tc>
        <w:tc>
          <w:tcPr>
            <w:tcW w:w="514" w:type="pct"/>
            <w:tcBorders>
              <w:top w:val="single" w:sz="4" w:space="0" w:color="auto"/>
              <w:left w:val="nil"/>
              <w:bottom w:val="single" w:sz="4" w:space="0" w:color="auto"/>
              <w:right w:val="single" w:sz="4" w:space="0" w:color="auto"/>
            </w:tcBorders>
          </w:tcPr>
          <w:p w14:paraId="3CE45695" w14:textId="4DFC232A" w:rsidR="000D28BF" w:rsidRPr="007333C6" w:rsidRDefault="000D28BF" w:rsidP="002462C0">
            <w:pPr>
              <w:widowControl w:val="0"/>
              <w:jc w:val="center"/>
              <w:rPr>
                <w:b/>
                <w:color w:val="000000"/>
                <w:sz w:val="20"/>
                <w:lang w:val="es-AR"/>
              </w:rPr>
            </w:pPr>
            <w:r w:rsidRPr="007333C6">
              <w:rPr>
                <w:b/>
                <w:color w:val="000000"/>
                <w:sz w:val="20"/>
                <w:lang w:val="es-AR"/>
              </w:rPr>
              <w:t>2019</w:t>
            </w:r>
          </w:p>
        </w:tc>
        <w:tc>
          <w:tcPr>
            <w:tcW w:w="542" w:type="pct"/>
            <w:tcBorders>
              <w:top w:val="single" w:sz="4" w:space="0" w:color="auto"/>
              <w:left w:val="single" w:sz="4" w:space="0" w:color="auto"/>
              <w:bottom w:val="single" w:sz="4" w:space="0" w:color="auto"/>
              <w:right w:val="single" w:sz="4" w:space="0" w:color="auto"/>
            </w:tcBorders>
            <w:shd w:val="clear" w:color="auto" w:fill="auto"/>
            <w:noWrap/>
            <w:hideMark/>
          </w:tcPr>
          <w:p w14:paraId="1A0867D5" w14:textId="61D82A87" w:rsidR="000D28BF" w:rsidRPr="007333C6" w:rsidRDefault="000D28BF" w:rsidP="002462C0">
            <w:pPr>
              <w:widowControl w:val="0"/>
              <w:jc w:val="center"/>
              <w:rPr>
                <w:b/>
                <w:color w:val="000000"/>
                <w:sz w:val="20"/>
                <w:lang w:val="es-AR"/>
              </w:rPr>
            </w:pPr>
            <w:r w:rsidRPr="007333C6">
              <w:rPr>
                <w:b/>
                <w:color w:val="000000"/>
                <w:sz w:val="20"/>
                <w:lang w:val="es-AR"/>
              </w:rPr>
              <w:t>2020</w:t>
            </w:r>
          </w:p>
        </w:tc>
        <w:tc>
          <w:tcPr>
            <w:tcW w:w="545" w:type="pct"/>
            <w:tcBorders>
              <w:top w:val="single" w:sz="4" w:space="0" w:color="auto"/>
              <w:left w:val="nil"/>
              <w:bottom w:val="single" w:sz="4" w:space="0" w:color="auto"/>
              <w:right w:val="single" w:sz="4" w:space="0" w:color="auto"/>
            </w:tcBorders>
          </w:tcPr>
          <w:p w14:paraId="4F84037C" w14:textId="77777777" w:rsidR="000D28BF" w:rsidRPr="007333C6" w:rsidRDefault="000D28BF" w:rsidP="002462C0">
            <w:pPr>
              <w:widowControl w:val="0"/>
              <w:jc w:val="center"/>
              <w:rPr>
                <w:b/>
                <w:color w:val="000000"/>
                <w:sz w:val="20"/>
                <w:lang w:val="es-AR"/>
              </w:rPr>
            </w:pPr>
            <w:r w:rsidRPr="007333C6">
              <w:rPr>
                <w:b/>
                <w:color w:val="000000"/>
                <w:sz w:val="20"/>
                <w:lang w:val="es-AR"/>
              </w:rPr>
              <w:t>2021</w:t>
            </w:r>
          </w:p>
        </w:tc>
        <w:tc>
          <w:tcPr>
            <w:tcW w:w="544" w:type="pct"/>
            <w:tcBorders>
              <w:top w:val="single" w:sz="4" w:space="0" w:color="auto"/>
              <w:left w:val="single" w:sz="4" w:space="0" w:color="auto"/>
              <w:bottom w:val="single" w:sz="4" w:space="0" w:color="auto"/>
              <w:right w:val="single" w:sz="4" w:space="0" w:color="auto"/>
            </w:tcBorders>
          </w:tcPr>
          <w:p w14:paraId="1686933A" w14:textId="77777777" w:rsidR="000D28BF" w:rsidRPr="007333C6" w:rsidRDefault="000D28BF" w:rsidP="002462C0">
            <w:pPr>
              <w:widowControl w:val="0"/>
              <w:jc w:val="center"/>
              <w:rPr>
                <w:b/>
                <w:color w:val="000000"/>
                <w:sz w:val="20"/>
                <w:lang w:val="es-AR"/>
              </w:rPr>
            </w:pPr>
            <w:r w:rsidRPr="007333C6">
              <w:rPr>
                <w:b/>
                <w:color w:val="000000"/>
                <w:sz w:val="20"/>
                <w:lang w:val="es-AR"/>
              </w:rPr>
              <w:t>2022</w:t>
            </w:r>
          </w:p>
        </w:tc>
        <w:tc>
          <w:tcPr>
            <w:tcW w:w="572" w:type="pct"/>
            <w:tcBorders>
              <w:top w:val="single" w:sz="4" w:space="0" w:color="auto"/>
              <w:left w:val="single" w:sz="4" w:space="0" w:color="auto"/>
              <w:bottom w:val="single" w:sz="4" w:space="0" w:color="auto"/>
              <w:right w:val="single" w:sz="4" w:space="0" w:color="auto"/>
            </w:tcBorders>
          </w:tcPr>
          <w:p w14:paraId="43CAD01E" w14:textId="77777777" w:rsidR="000D28BF" w:rsidRPr="007333C6" w:rsidRDefault="000D28BF" w:rsidP="002462C0">
            <w:pPr>
              <w:widowControl w:val="0"/>
              <w:jc w:val="center"/>
              <w:rPr>
                <w:b/>
                <w:color w:val="000000"/>
                <w:sz w:val="20"/>
                <w:lang w:val="es-AR"/>
              </w:rPr>
            </w:pPr>
            <w:r w:rsidRPr="007333C6">
              <w:rPr>
                <w:b/>
                <w:color w:val="000000"/>
                <w:sz w:val="20"/>
                <w:lang w:val="es-AR"/>
              </w:rPr>
              <w:t>2023</w:t>
            </w:r>
          </w:p>
        </w:tc>
        <w:tc>
          <w:tcPr>
            <w:tcW w:w="1077" w:type="pct"/>
            <w:tcBorders>
              <w:top w:val="single" w:sz="4" w:space="0" w:color="auto"/>
              <w:left w:val="single" w:sz="4" w:space="0" w:color="auto"/>
              <w:bottom w:val="single" w:sz="4" w:space="0" w:color="auto"/>
              <w:right w:val="single" w:sz="4" w:space="0" w:color="auto"/>
            </w:tcBorders>
            <w:shd w:val="clear" w:color="auto" w:fill="auto"/>
            <w:noWrap/>
            <w:hideMark/>
          </w:tcPr>
          <w:p w14:paraId="288FF521" w14:textId="77777777" w:rsidR="000D28BF" w:rsidRPr="007333C6" w:rsidRDefault="000D28BF" w:rsidP="002462C0">
            <w:pPr>
              <w:widowControl w:val="0"/>
              <w:jc w:val="center"/>
              <w:rPr>
                <w:b/>
                <w:color w:val="000000"/>
                <w:sz w:val="20"/>
                <w:lang w:val="es-AR"/>
              </w:rPr>
            </w:pPr>
            <w:r w:rsidRPr="007333C6">
              <w:rPr>
                <w:b/>
                <w:color w:val="000000"/>
                <w:sz w:val="20"/>
                <w:lang w:val="es-AR"/>
              </w:rPr>
              <w:t>Base de comparación</w:t>
            </w:r>
          </w:p>
        </w:tc>
      </w:tr>
      <w:tr w:rsidR="002462C0" w:rsidRPr="007333C6" w14:paraId="64B6C5D8" w14:textId="77777777" w:rsidTr="00F475A5">
        <w:trPr>
          <w:trHeight w:val="298"/>
        </w:trPr>
        <w:tc>
          <w:tcPr>
            <w:tcW w:w="120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9D2180" w14:textId="77777777" w:rsidR="000D28BF" w:rsidRPr="007333C6" w:rsidRDefault="000D28BF" w:rsidP="002462C0">
            <w:pPr>
              <w:widowControl w:val="0"/>
              <w:jc w:val="left"/>
              <w:rPr>
                <w:b/>
                <w:bCs/>
                <w:color w:val="000000"/>
                <w:sz w:val="20"/>
                <w:lang w:val="es-AR"/>
              </w:rPr>
            </w:pPr>
            <w:r w:rsidRPr="007333C6">
              <w:rPr>
                <w:b/>
                <w:bCs/>
                <w:color w:val="000000"/>
                <w:sz w:val="20"/>
                <w:lang w:val="es-AR"/>
              </w:rPr>
              <w:t>Toneladas métricas (</w:t>
            </w:r>
            <w:proofErr w:type="spellStart"/>
            <w:r w:rsidRPr="007333C6">
              <w:rPr>
                <w:b/>
                <w:bCs/>
                <w:color w:val="000000"/>
                <w:sz w:val="20"/>
                <w:lang w:val="es-AR"/>
              </w:rPr>
              <w:t>tm</w:t>
            </w:r>
            <w:proofErr w:type="spellEnd"/>
            <w:r w:rsidRPr="007333C6">
              <w:rPr>
                <w:b/>
                <w:bCs/>
                <w:color w:val="000000"/>
                <w:sz w:val="20"/>
                <w:lang w:val="es-AR"/>
              </w:rPr>
              <w:t>)</w:t>
            </w:r>
          </w:p>
        </w:tc>
        <w:tc>
          <w:tcPr>
            <w:tcW w:w="514" w:type="pct"/>
            <w:tcBorders>
              <w:top w:val="single" w:sz="4" w:space="0" w:color="auto"/>
              <w:left w:val="nil"/>
              <w:bottom w:val="single" w:sz="4" w:space="0" w:color="auto"/>
              <w:right w:val="single" w:sz="4" w:space="0" w:color="auto"/>
            </w:tcBorders>
          </w:tcPr>
          <w:p w14:paraId="1870CDBB" w14:textId="68048216" w:rsidR="000D28BF" w:rsidRPr="007333C6" w:rsidRDefault="00263D20" w:rsidP="002462C0">
            <w:pPr>
              <w:ind w:right="-9"/>
              <w:jc w:val="right"/>
              <w:rPr>
                <w:sz w:val="20"/>
                <w:lang w:val="es-AR"/>
              </w:rPr>
            </w:pPr>
            <w:r w:rsidRPr="007333C6">
              <w:rPr>
                <w:sz w:val="20"/>
                <w:lang w:val="es-AR"/>
              </w:rPr>
              <w:t>48,19</w:t>
            </w:r>
          </w:p>
        </w:tc>
        <w:tc>
          <w:tcPr>
            <w:tcW w:w="542"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31B26E8" w14:textId="5B952FBF" w:rsidR="000D28BF" w:rsidRPr="007333C6" w:rsidRDefault="00263D20" w:rsidP="002462C0">
            <w:pPr>
              <w:ind w:right="-125"/>
              <w:jc w:val="right"/>
              <w:rPr>
                <w:sz w:val="20"/>
                <w:lang w:val="es-AR"/>
              </w:rPr>
            </w:pPr>
            <w:r w:rsidRPr="007333C6">
              <w:rPr>
                <w:sz w:val="20"/>
                <w:lang w:val="es-AR"/>
              </w:rPr>
              <w:t>28,54</w:t>
            </w:r>
          </w:p>
        </w:tc>
        <w:tc>
          <w:tcPr>
            <w:tcW w:w="545" w:type="pct"/>
            <w:tcBorders>
              <w:top w:val="single" w:sz="4" w:space="0" w:color="auto"/>
              <w:left w:val="nil"/>
              <w:bottom w:val="single" w:sz="4" w:space="0" w:color="auto"/>
              <w:right w:val="single" w:sz="4" w:space="0" w:color="auto"/>
            </w:tcBorders>
            <w:tcMar>
              <w:left w:w="115" w:type="dxa"/>
              <w:right w:w="230" w:type="dxa"/>
            </w:tcMar>
          </w:tcPr>
          <w:p w14:paraId="33B0726A" w14:textId="790D522C" w:rsidR="000D28BF" w:rsidRPr="007333C6" w:rsidRDefault="00263D20" w:rsidP="002462C0">
            <w:pPr>
              <w:ind w:right="-125"/>
              <w:jc w:val="right"/>
              <w:rPr>
                <w:sz w:val="20"/>
                <w:lang w:val="es-AR"/>
              </w:rPr>
            </w:pPr>
            <w:r w:rsidRPr="007333C6">
              <w:rPr>
                <w:sz w:val="20"/>
                <w:lang w:val="es-AR"/>
              </w:rPr>
              <w:t>20,52</w:t>
            </w:r>
          </w:p>
        </w:tc>
        <w:tc>
          <w:tcPr>
            <w:tcW w:w="544" w:type="pct"/>
            <w:tcBorders>
              <w:top w:val="nil"/>
              <w:left w:val="single" w:sz="4" w:space="0" w:color="auto"/>
              <w:bottom w:val="single" w:sz="4" w:space="0" w:color="auto"/>
              <w:right w:val="single" w:sz="4" w:space="0" w:color="auto"/>
            </w:tcBorders>
            <w:tcMar>
              <w:left w:w="115" w:type="dxa"/>
              <w:right w:w="230" w:type="dxa"/>
            </w:tcMar>
          </w:tcPr>
          <w:p w14:paraId="13222813" w14:textId="5490F054" w:rsidR="000D28BF" w:rsidRPr="007333C6" w:rsidRDefault="00263D20" w:rsidP="002462C0">
            <w:pPr>
              <w:ind w:right="-125"/>
              <w:jc w:val="right"/>
              <w:rPr>
                <w:sz w:val="20"/>
                <w:lang w:val="es-AR"/>
              </w:rPr>
            </w:pPr>
            <w:r w:rsidRPr="007333C6">
              <w:rPr>
                <w:sz w:val="20"/>
                <w:lang w:val="es-AR"/>
              </w:rPr>
              <w:t>36,11</w:t>
            </w:r>
          </w:p>
        </w:tc>
        <w:tc>
          <w:tcPr>
            <w:tcW w:w="572" w:type="pct"/>
            <w:tcBorders>
              <w:top w:val="nil"/>
              <w:left w:val="single" w:sz="4" w:space="0" w:color="auto"/>
              <w:bottom w:val="single" w:sz="4" w:space="0" w:color="auto"/>
              <w:right w:val="single" w:sz="4" w:space="0" w:color="auto"/>
            </w:tcBorders>
            <w:tcMar>
              <w:left w:w="115" w:type="dxa"/>
              <w:right w:w="230" w:type="dxa"/>
            </w:tcMar>
          </w:tcPr>
          <w:p w14:paraId="20681308" w14:textId="1ABF6598" w:rsidR="000D28BF" w:rsidRPr="007333C6" w:rsidRDefault="00263D20" w:rsidP="002462C0">
            <w:pPr>
              <w:widowControl w:val="0"/>
              <w:ind w:right="-125"/>
              <w:jc w:val="right"/>
              <w:rPr>
                <w:rFonts w:eastAsiaTheme="minorHAnsi"/>
                <w:color w:val="000000"/>
                <w:sz w:val="20"/>
                <w:lang w:val="es-AR"/>
              </w:rPr>
            </w:pPr>
            <w:r w:rsidRPr="007333C6">
              <w:rPr>
                <w:rFonts w:eastAsiaTheme="minorHAnsi"/>
                <w:color w:val="000000"/>
                <w:sz w:val="20"/>
                <w:lang w:val="es-AR"/>
              </w:rPr>
              <w:t>36,01</w:t>
            </w:r>
          </w:p>
        </w:tc>
        <w:tc>
          <w:tcPr>
            <w:tcW w:w="1077"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7703B800" w14:textId="79F5F1D2" w:rsidR="000D28BF" w:rsidRPr="007333C6" w:rsidRDefault="00263D20" w:rsidP="002462C0">
            <w:pPr>
              <w:widowControl w:val="0"/>
              <w:ind w:right="-125"/>
              <w:jc w:val="right"/>
              <w:rPr>
                <w:color w:val="000000"/>
                <w:sz w:val="20"/>
                <w:lang w:val="es-AR"/>
              </w:rPr>
            </w:pPr>
            <w:r w:rsidRPr="007333C6">
              <w:rPr>
                <w:sz w:val="20"/>
                <w:lang w:val="es-AR"/>
              </w:rPr>
              <w:t>66,00</w:t>
            </w:r>
          </w:p>
        </w:tc>
      </w:tr>
      <w:tr w:rsidR="002462C0" w:rsidRPr="007333C6" w14:paraId="46C00A81" w14:textId="77777777" w:rsidTr="00F475A5">
        <w:trPr>
          <w:trHeight w:val="48"/>
        </w:trPr>
        <w:tc>
          <w:tcPr>
            <w:tcW w:w="120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2D0D465" w14:textId="58A032A3" w:rsidR="000D28BF" w:rsidRPr="007333C6" w:rsidRDefault="003A2C6D" w:rsidP="002462C0">
            <w:pPr>
              <w:widowControl w:val="0"/>
              <w:jc w:val="left"/>
              <w:rPr>
                <w:b/>
                <w:bCs/>
                <w:color w:val="000000"/>
                <w:sz w:val="20"/>
                <w:lang w:val="es-AR"/>
              </w:rPr>
            </w:pPr>
            <w:r w:rsidRPr="007333C6">
              <w:rPr>
                <w:b/>
                <w:bCs/>
                <w:color w:val="000000"/>
                <w:sz w:val="20"/>
                <w:lang w:val="es-AR"/>
              </w:rPr>
              <w:t xml:space="preserve">Toneladas </w:t>
            </w:r>
            <w:r w:rsidR="000D28BF" w:rsidRPr="007333C6">
              <w:rPr>
                <w:b/>
                <w:bCs/>
                <w:color w:val="000000"/>
                <w:sz w:val="20"/>
                <w:lang w:val="es-AR"/>
              </w:rPr>
              <w:t>PAO</w:t>
            </w:r>
          </w:p>
        </w:tc>
        <w:tc>
          <w:tcPr>
            <w:tcW w:w="514" w:type="pct"/>
            <w:tcBorders>
              <w:top w:val="single" w:sz="4" w:space="0" w:color="auto"/>
              <w:left w:val="nil"/>
              <w:bottom w:val="single" w:sz="4" w:space="0" w:color="auto"/>
              <w:right w:val="single" w:sz="4" w:space="0" w:color="auto"/>
            </w:tcBorders>
          </w:tcPr>
          <w:p w14:paraId="1412815E" w14:textId="7C9D3469" w:rsidR="000D28BF" w:rsidRPr="007333C6" w:rsidRDefault="00263D20" w:rsidP="002462C0">
            <w:pPr>
              <w:ind w:right="-9"/>
              <w:jc w:val="right"/>
              <w:rPr>
                <w:sz w:val="20"/>
                <w:lang w:val="es-AR"/>
              </w:rPr>
            </w:pPr>
            <w:r w:rsidRPr="007333C6">
              <w:rPr>
                <w:sz w:val="20"/>
                <w:lang w:val="es-AR"/>
              </w:rPr>
              <w:t>2,65</w:t>
            </w:r>
          </w:p>
        </w:tc>
        <w:tc>
          <w:tcPr>
            <w:tcW w:w="5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0711A3B" w14:textId="7FF6D2A5" w:rsidR="000D28BF" w:rsidRPr="007333C6" w:rsidRDefault="00263D20" w:rsidP="002462C0">
            <w:pPr>
              <w:ind w:right="-125"/>
              <w:jc w:val="right"/>
              <w:rPr>
                <w:sz w:val="20"/>
                <w:lang w:val="es-AR"/>
              </w:rPr>
            </w:pPr>
            <w:r w:rsidRPr="007333C6">
              <w:rPr>
                <w:sz w:val="20"/>
                <w:lang w:val="es-AR"/>
              </w:rPr>
              <w:t>1,57</w:t>
            </w:r>
          </w:p>
        </w:tc>
        <w:tc>
          <w:tcPr>
            <w:tcW w:w="545" w:type="pct"/>
            <w:tcBorders>
              <w:top w:val="single" w:sz="4" w:space="0" w:color="auto"/>
              <w:left w:val="nil"/>
              <w:bottom w:val="single" w:sz="4" w:space="0" w:color="auto"/>
              <w:right w:val="single" w:sz="4" w:space="0" w:color="auto"/>
            </w:tcBorders>
            <w:tcMar>
              <w:left w:w="115" w:type="dxa"/>
              <w:right w:w="230" w:type="dxa"/>
            </w:tcMar>
          </w:tcPr>
          <w:p w14:paraId="7E0826B7" w14:textId="314D1A50" w:rsidR="000D28BF" w:rsidRPr="007333C6" w:rsidRDefault="00263D20" w:rsidP="002462C0">
            <w:pPr>
              <w:ind w:right="-125"/>
              <w:jc w:val="right"/>
              <w:rPr>
                <w:sz w:val="20"/>
                <w:lang w:val="es-AR"/>
              </w:rPr>
            </w:pPr>
            <w:r w:rsidRPr="007333C6">
              <w:rPr>
                <w:sz w:val="20"/>
                <w:lang w:val="es-AR"/>
              </w:rPr>
              <w:t>1,13</w:t>
            </w:r>
          </w:p>
        </w:tc>
        <w:tc>
          <w:tcPr>
            <w:tcW w:w="544" w:type="pct"/>
            <w:tcBorders>
              <w:top w:val="single" w:sz="4" w:space="0" w:color="auto"/>
              <w:left w:val="single" w:sz="4" w:space="0" w:color="auto"/>
              <w:bottom w:val="single" w:sz="4" w:space="0" w:color="auto"/>
              <w:right w:val="single" w:sz="4" w:space="0" w:color="auto"/>
            </w:tcBorders>
            <w:tcMar>
              <w:left w:w="115" w:type="dxa"/>
              <w:right w:w="230" w:type="dxa"/>
            </w:tcMar>
          </w:tcPr>
          <w:p w14:paraId="19C24028" w14:textId="3C994D32" w:rsidR="000D28BF" w:rsidRPr="007333C6" w:rsidRDefault="00263D20" w:rsidP="002462C0">
            <w:pPr>
              <w:ind w:right="-125"/>
              <w:jc w:val="right"/>
              <w:rPr>
                <w:sz w:val="20"/>
                <w:lang w:val="es-AR"/>
              </w:rPr>
            </w:pPr>
            <w:r w:rsidRPr="007333C6">
              <w:rPr>
                <w:sz w:val="20"/>
                <w:lang w:val="es-AR"/>
              </w:rPr>
              <w:t>1,99</w:t>
            </w:r>
          </w:p>
        </w:tc>
        <w:tc>
          <w:tcPr>
            <w:tcW w:w="572" w:type="pct"/>
            <w:tcBorders>
              <w:top w:val="single" w:sz="4" w:space="0" w:color="auto"/>
              <w:left w:val="single" w:sz="4" w:space="0" w:color="auto"/>
              <w:bottom w:val="single" w:sz="4" w:space="0" w:color="auto"/>
              <w:right w:val="single" w:sz="4" w:space="0" w:color="auto"/>
            </w:tcBorders>
            <w:tcMar>
              <w:left w:w="115" w:type="dxa"/>
              <w:right w:w="230" w:type="dxa"/>
            </w:tcMar>
          </w:tcPr>
          <w:p w14:paraId="4C23F3CE" w14:textId="258E5189" w:rsidR="000D28BF" w:rsidRPr="007333C6" w:rsidRDefault="00263D20" w:rsidP="002462C0">
            <w:pPr>
              <w:ind w:right="-125"/>
              <w:jc w:val="right"/>
              <w:rPr>
                <w:rFonts w:eastAsiaTheme="minorHAnsi"/>
                <w:color w:val="000000"/>
                <w:sz w:val="20"/>
                <w:lang w:val="es-AR"/>
              </w:rPr>
            </w:pPr>
            <w:r w:rsidRPr="007333C6">
              <w:rPr>
                <w:rFonts w:eastAsiaTheme="minorHAnsi"/>
                <w:color w:val="000000"/>
                <w:sz w:val="20"/>
                <w:lang w:val="es-AR"/>
              </w:rPr>
              <w:t>1,98</w:t>
            </w:r>
          </w:p>
        </w:tc>
        <w:tc>
          <w:tcPr>
            <w:tcW w:w="10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7D0F7D3" w14:textId="71410955" w:rsidR="000D28BF" w:rsidRPr="007333C6" w:rsidRDefault="00263D20" w:rsidP="002462C0">
            <w:pPr>
              <w:ind w:right="-125"/>
              <w:jc w:val="right"/>
              <w:rPr>
                <w:rFonts w:eastAsiaTheme="minorHAnsi"/>
                <w:color w:val="000000"/>
                <w:sz w:val="20"/>
                <w:lang w:val="es-AR"/>
              </w:rPr>
            </w:pPr>
            <w:r w:rsidRPr="007333C6">
              <w:rPr>
                <w:sz w:val="20"/>
                <w:lang w:val="es-AR"/>
              </w:rPr>
              <w:t>3,63</w:t>
            </w:r>
          </w:p>
        </w:tc>
      </w:tr>
    </w:tbl>
    <w:p w14:paraId="32E6CDF5" w14:textId="77777777" w:rsidR="000D28BF" w:rsidRPr="007333C6" w:rsidRDefault="000D28BF" w:rsidP="00BE2DAA">
      <w:pPr>
        <w:rPr>
          <w:sz w:val="19"/>
          <w:lang w:val="es-AR"/>
        </w:rPr>
      </w:pPr>
    </w:p>
    <w:p w14:paraId="1215B108" w14:textId="1C45651A" w:rsidR="00125D17" w:rsidRPr="007333C6" w:rsidRDefault="00622563" w:rsidP="001B7385">
      <w:pPr>
        <w:pStyle w:val="Heading1"/>
        <w:widowControl w:val="0"/>
        <w:rPr>
          <w:lang w:val="es-AR"/>
        </w:rPr>
      </w:pPr>
      <w:r w:rsidRPr="007333C6">
        <w:rPr>
          <w:lang w:val="es-AR"/>
        </w:rPr>
        <w:t>El consumo de HCFC en Haití ha disminuido de forma constante</w:t>
      </w:r>
      <w:r w:rsidR="00187F53" w:rsidRPr="007333C6">
        <w:rPr>
          <w:lang w:val="es-AR"/>
        </w:rPr>
        <w:t xml:space="preserve">, con un fuerte descenso en 2020 y un modesto </w:t>
      </w:r>
      <w:r w:rsidR="00125D17" w:rsidRPr="007333C6">
        <w:rPr>
          <w:lang w:val="es-AR"/>
        </w:rPr>
        <w:t xml:space="preserve">aumento en 2022. </w:t>
      </w:r>
      <w:r w:rsidR="00B6775F" w:rsidRPr="007333C6">
        <w:rPr>
          <w:lang w:val="es-AR"/>
        </w:rPr>
        <w:t xml:space="preserve">La reducción de los últimos años se </w:t>
      </w:r>
      <w:r w:rsidR="00532199" w:rsidRPr="007333C6">
        <w:rPr>
          <w:lang w:val="es-AR"/>
        </w:rPr>
        <w:t xml:space="preserve">atribuye </w:t>
      </w:r>
      <w:r w:rsidR="00B6775F" w:rsidRPr="007333C6">
        <w:rPr>
          <w:lang w:val="es-AR"/>
        </w:rPr>
        <w:t xml:space="preserve">principalmente </w:t>
      </w:r>
      <w:r w:rsidR="00532199" w:rsidRPr="007333C6">
        <w:rPr>
          <w:lang w:val="es-AR"/>
        </w:rPr>
        <w:t xml:space="preserve">al aumento del </w:t>
      </w:r>
      <w:r w:rsidR="00AB5C4C" w:rsidRPr="007333C6">
        <w:rPr>
          <w:lang w:val="es-AR"/>
        </w:rPr>
        <w:t xml:space="preserve">uso de </w:t>
      </w:r>
      <w:r w:rsidR="00532199" w:rsidRPr="007333C6">
        <w:rPr>
          <w:lang w:val="es-AR"/>
        </w:rPr>
        <w:t xml:space="preserve">HFC y a las dificultades que </w:t>
      </w:r>
      <w:r w:rsidR="00B6775F" w:rsidRPr="007333C6">
        <w:rPr>
          <w:lang w:val="es-AR"/>
        </w:rPr>
        <w:t>ha tenido Haití para mantener los equipos de refrigeración y climatización</w:t>
      </w:r>
      <w:r w:rsidR="00A5440D" w:rsidRPr="007333C6">
        <w:rPr>
          <w:lang w:val="es-AR"/>
        </w:rPr>
        <w:t xml:space="preserve">. Se estima </w:t>
      </w:r>
      <w:r w:rsidR="00AF13E9" w:rsidRPr="007333C6">
        <w:rPr>
          <w:lang w:val="es-AR"/>
        </w:rPr>
        <w:t xml:space="preserve">que </w:t>
      </w:r>
      <w:r w:rsidR="00535304" w:rsidRPr="007333C6">
        <w:rPr>
          <w:lang w:val="es-AR"/>
        </w:rPr>
        <w:t>alrededor d</w:t>
      </w:r>
      <w:r w:rsidR="00A5440D" w:rsidRPr="007333C6">
        <w:rPr>
          <w:lang w:val="es-AR"/>
        </w:rPr>
        <w:t xml:space="preserve">el </w:t>
      </w:r>
      <w:r w:rsidR="00BA4E14" w:rsidRPr="007333C6">
        <w:rPr>
          <w:lang w:val="es-AR"/>
        </w:rPr>
        <w:t>50</w:t>
      </w:r>
      <w:r w:rsidR="006848CE" w:rsidRPr="007333C6">
        <w:rPr>
          <w:lang w:val="es-AR"/>
        </w:rPr>
        <w:t xml:space="preserve"> por ciento</w:t>
      </w:r>
      <w:r w:rsidR="00BA4E14" w:rsidRPr="007333C6">
        <w:rPr>
          <w:lang w:val="es-AR"/>
        </w:rPr>
        <w:t xml:space="preserve"> de </w:t>
      </w:r>
      <w:r w:rsidR="00535304" w:rsidRPr="007333C6">
        <w:rPr>
          <w:lang w:val="es-AR"/>
        </w:rPr>
        <w:t>los aparatos que utilizan HCFC</w:t>
      </w:r>
      <w:r w:rsidR="00BA4E14" w:rsidRPr="007333C6">
        <w:rPr>
          <w:lang w:val="es-AR"/>
        </w:rPr>
        <w:t xml:space="preserve"> </w:t>
      </w:r>
      <w:r w:rsidR="00E15C3A" w:rsidRPr="007333C6">
        <w:rPr>
          <w:lang w:val="es-AR"/>
        </w:rPr>
        <w:t xml:space="preserve">no han </w:t>
      </w:r>
      <w:r w:rsidR="001D1CA1" w:rsidRPr="007333C6">
        <w:rPr>
          <w:lang w:val="es-AR"/>
        </w:rPr>
        <w:t xml:space="preserve">tenido </w:t>
      </w:r>
      <w:r w:rsidR="00E15C3A" w:rsidRPr="007333C6">
        <w:rPr>
          <w:lang w:val="es-AR"/>
        </w:rPr>
        <w:t xml:space="preserve">mantenimiento </w:t>
      </w:r>
      <w:r w:rsidR="00AF13E9" w:rsidRPr="007333C6">
        <w:rPr>
          <w:lang w:val="es-AR"/>
        </w:rPr>
        <w:t>y, además</w:t>
      </w:r>
      <w:r w:rsidR="00AB5C4C" w:rsidRPr="007333C6">
        <w:rPr>
          <w:lang w:val="es-AR"/>
        </w:rPr>
        <w:t xml:space="preserve">, que </w:t>
      </w:r>
      <w:r w:rsidR="00CC5476" w:rsidRPr="007333C6">
        <w:rPr>
          <w:lang w:val="es-AR"/>
        </w:rPr>
        <w:t xml:space="preserve">en los últimos años </w:t>
      </w:r>
      <w:r w:rsidR="00AF13E9" w:rsidRPr="007333C6">
        <w:rPr>
          <w:lang w:val="es-AR"/>
        </w:rPr>
        <w:t xml:space="preserve">muchos importadores de HCFC han cerrado sus </w:t>
      </w:r>
      <w:r w:rsidR="00C021DF" w:rsidRPr="007333C6">
        <w:rPr>
          <w:lang w:val="es-AR"/>
        </w:rPr>
        <w:t>negocios</w:t>
      </w:r>
      <w:r w:rsidR="00AF13E9" w:rsidRPr="007333C6">
        <w:rPr>
          <w:lang w:val="es-AR"/>
        </w:rPr>
        <w:t>.</w:t>
      </w:r>
    </w:p>
    <w:p w14:paraId="2CF34E26" w14:textId="022CFED6" w:rsidR="00BE2DAA" w:rsidRPr="007333C6" w:rsidRDefault="00BE2DAA" w:rsidP="00317837">
      <w:pPr>
        <w:widowControl w:val="0"/>
        <w:spacing w:after="240"/>
        <w:rPr>
          <w:i/>
          <w:lang w:val="es-AR"/>
        </w:rPr>
      </w:pPr>
      <w:bookmarkStart w:id="1" w:name="_Hlk126915671"/>
      <w:r w:rsidRPr="007333C6">
        <w:rPr>
          <w:i/>
          <w:lang w:val="es-AR"/>
        </w:rPr>
        <w:t xml:space="preserve">Informe de ejecución del </w:t>
      </w:r>
      <w:r w:rsidR="001D1CA1" w:rsidRPr="007333C6">
        <w:rPr>
          <w:i/>
          <w:lang w:val="es-AR"/>
        </w:rPr>
        <w:t>programa de país</w:t>
      </w:r>
    </w:p>
    <w:bookmarkEnd w:id="1"/>
    <w:p w14:paraId="335E7C69" w14:textId="765F9B1B" w:rsidR="00FA4D1B" w:rsidRPr="007333C6" w:rsidRDefault="00BE2DAA" w:rsidP="003E3782">
      <w:pPr>
        <w:pStyle w:val="Heading1"/>
        <w:widowControl w:val="0"/>
        <w:rPr>
          <w:lang w:val="es-AR"/>
        </w:rPr>
      </w:pPr>
      <w:r w:rsidRPr="007333C6">
        <w:rPr>
          <w:lang w:val="es-AR"/>
        </w:rPr>
        <w:t xml:space="preserve">El Gobierno </w:t>
      </w:r>
      <w:r w:rsidR="005C5AE1" w:rsidRPr="007333C6">
        <w:rPr>
          <w:lang w:val="es-AR"/>
        </w:rPr>
        <w:t xml:space="preserve">de Haití </w:t>
      </w:r>
      <w:r w:rsidR="00CC5476">
        <w:rPr>
          <w:lang w:val="es-AR"/>
        </w:rPr>
        <w:t xml:space="preserve">informó </w:t>
      </w:r>
      <w:r w:rsidRPr="007333C6">
        <w:rPr>
          <w:lang w:val="es-AR"/>
        </w:rPr>
        <w:t xml:space="preserve">datos de consumo </w:t>
      </w:r>
      <w:r w:rsidR="001D1CA1" w:rsidRPr="007333C6">
        <w:rPr>
          <w:lang w:val="es-AR"/>
        </w:rPr>
        <w:t xml:space="preserve">sectorial </w:t>
      </w:r>
      <w:r w:rsidRPr="007333C6">
        <w:rPr>
          <w:lang w:val="es-AR"/>
        </w:rPr>
        <w:t xml:space="preserve">de HCFC en el marco del informe de </w:t>
      </w:r>
      <w:r w:rsidRPr="007333C6">
        <w:rPr>
          <w:lang w:val="es-AR"/>
        </w:rPr>
        <w:lastRenderedPageBreak/>
        <w:t xml:space="preserve">ejecución </w:t>
      </w:r>
      <w:r w:rsidR="00FA4D1B" w:rsidRPr="007333C6">
        <w:rPr>
          <w:iCs/>
          <w:lang w:val="es-AR"/>
        </w:rPr>
        <w:t xml:space="preserve">del </w:t>
      </w:r>
      <w:r w:rsidR="001D1CA1" w:rsidRPr="007333C6">
        <w:rPr>
          <w:iCs/>
          <w:lang w:val="es-AR"/>
        </w:rPr>
        <w:t>programa de país de 20</w:t>
      </w:r>
      <w:r w:rsidR="00753F21" w:rsidRPr="007333C6">
        <w:rPr>
          <w:lang w:val="es-AR"/>
        </w:rPr>
        <w:t>23</w:t>
      </w:r>
      <w:r w:rsidR="00CC5476">
        <w:rPr>
          <w:lang w:val="es-AR"/>
        </w:rPr>
        <w:t>,</w:t>
      </w:r>
      <w:r w:rsidR="00753F21" w:rsidRPr="007333C6">
        <w:rPr>
          <w:lang w:val="es-AR"/>
        </w:rPr>
        <w:t xml:space="preserve"> </w:t>
      </w:r>
      <w:r w:rsidRPr="007333C6">
        <w:rPr>
          <w:lang w:val="es-AR"/>
        </w:rPr>
        <w:t xml:space="preserve">que </w:t>
      </w:r>
      <w:r w:rsidR="001D1CA1" w:rsidRPr="007333C6">
        <w:rPr>
          <w:lang w:val="es-AR"/>
        </w:rPr>
        <w:t xml:space="preserve">coinciden </w:t>
      </w:r>
      <w:r w:rsidRPr="007333C6">
        <w:rPr>
          <w:lang w:val="es-AR"/>
        </w:rPr>
        <w:t xml:space="preserve">con los datos del </w:t>
      </w:r>
      <w:r w:rsidR="00535304" w:rsidRPr="007333C6">
        <w:rPr>
          <w:lang w:val="es-AR"/>
        </w:rPr>
        <w:t>Artículo</w:t>
      </w:r>
      <w:r w:rsidR="00CA1477" w:rsidRPr="007333C6">
        <w:rPr>
          <w:lang w:val="es-AR"/>
        </w:rPr>
        <w:t xml:space="preserve"> 7</w:t>
      </w:r>
      <w:r w:rsidRPr="007333C6">
        <w:rPr>
          <w:lang w:val="es-AR"/>
        </w:rPr>
        <w:t xml:space="preserve"> del Protocolo de Montreal.</w:t>
      </w:r>
      <w:bookmarkStart w:id="2" w:name="_Hlk126915680"/>
      <w:r w:rsidR="00FA4D1B" w:rsidRPr="007333C6">
        <w:rPr>
          <w:lang w:val="es-AR"/>
        </w:rPr>
        <w:t xml:space="preserve"> Aún no se han comunicado los datos del </w:t>
      </w:r>
      <w:r w:rsidR="001D1CA1" w:rsidRPr="007333C6">
        <w:rPr>
          <w:lang w:val="es-AR"/>
        </w:rPr>
        <w:t>programa de país</w:t>
      </w:r>
      <w:r w:rsidR="00FA4D1B" w:rsidRPr="007333C6">
        <w:rPr>
          <w:lang w:val="es-AR"/>
        </w:rPr>
        <w:t xml:space="preserve"> para 2024.</w:t>
      </w:r>
    </w:p>
    <w:p w14:paraId="1CCE6128" w14:textId="77777777" w:rsidR="00957706" w:rsidRPr="007333C6" w:rsidRDefault="00BE2DAA" w:rsidP="00316947">
      <w:pPr>
        <w:keepNext/>
        <w:widowControl w:val="0"/>
        <w:spacing w:before="240" w:after="240"/>
        <w:rPr>
          <w:u w:val="single"/>
          <w:lang w:val="es-AR"/>
        </w:rPr>
      </w:pPr>
      <w:bookmarkStart w:id="3" w:name="_Hlk126915699"/>
      <w:bookmarkEnd w:id="2"/>
      <w:r w:rsidRPr="00CC5476">
        <w:rPr>
          <w:u w:val="single"/>
          <w:lang w:val="es-AR"/>
        </w:rPr>
        <w:t>Estado de avance y desembolso</w:t>
      </w:r>
    </w:p>
    <w:p w14:paraId="3FF35FF8" w14:textId="77777777" w:rsidR="006464E1" w:rsidRPr="007333C6" w:rsidRDefault="006464E1" w:rsidP="006464E1">
      <w:pPr>
        <w:keepNext/>
        <w:spacing w:after="240"/>
        <w:rPr>
          <w:i/>
          <w:lang w:val="es-AR"/>
        </w:rPr>
      </w:pPr>
      <w:r w:rsidRPr="007333C6">
        <w:rPr>
          <w:i/>
          <w:lang w:val="es-AR"/>
        </w:rPr>
        <w:t>Marco jurídico</w:t>
      </w:r>
    </w:p>
    <w:p w14:paraId="05017857" w14:textId="7043E59A" w:rsidR="00CA1477" w:rsidRPr="007333C6" w:rsidRDefault="00FE1FBF" w:rsidP="007E20FE">
      <w:pPr>
        <w:pStyle w:val="Heading1"/>
        <w:rPr>
          <w:lang w:val="es-AR"/>
        </w:rPr>
      </w:pPr>
      <w:r w:rsidRPr="007333C6">
        <w:rPr>
          <w:lang w:val="es-AR"/>
        </w:rPr>
        <w:t>El M</w:t>
      </w:r>
      <w:r w:rsidR="00CC5476">
        <w:rPr>
          <w:lang w:val="es-AR"/>
        </w:rPr>
        <w:t>inisterio de Medio Ambiente</w:t>
      </w:r>
      <w:r w:rsidRPr="007333C6">
        <w:rPr>
          <w:lang w:val="es-AR"/>
        </w:rPr>
        <w:t xml:space="preserve"> es </w:t>
      </w:r>
      <w:r w:rsidR="00E50443" w:rsidRPr="007333C6">
        <w:rPr>
          <w:lang w:val="es-AR"/>
        </w:rPr>
        <w:t xml:space="preserve">el </w:t>
      </w:r>
      <w:r w:rsidRPr="007333C6">
        <w:rPr>
          <w:lang w:val="es-AR"/>
        </w:rPr>
        <w:t xml:space="preserve">organismo responsable de la </w:t>
      </w:r>
      <w:r w:rsidR="00CC5476">
        <w:rPr>
          <w:lang w:val="es-AR"/>
        </w:rPr>
        <w:t xml:space="preserve">aplicación </w:t>
      </w:r>
      <w:r w:rsidR="00AA1B99" w:rsidRPr="007333C6">
        <w:rPr>
          <w:lang w:val="es-AR"/>
        </w:rPr>
        <w:t>del Protocolo de Montreal</w:t>
      </w:r>
      <w:r w:rsidR="001B6BB0" w:rsidRPr="007333C6">
        <w:rPr>
          <w:lang w:val="es-AR"/>
        </w:rPr>
        <w:t xml:space="preserve">, que se ejerce a través de la </w:t>
      </w:r>
      <w:r w:rsidR="006848CE" w:rsidRPr="007333C6">
        <w:rPr>
          <w:lang w:val="es-AR"/>
        </w:rPr>
        <w:t>O</w:t>
      </w:r>
      <w:r w:rsidR="00CC5476">
        <w:rPr>
          <w:lang w:val="es-AR"/>
        </w:rPr>
        <w:t>ficina Nacional del Ozono</w:t>
      </w:r>
      <w:r w:rsidR="001B6BB0" w:rsidRPr="007333C6">
        <w:rPr>
          <w:lang w:val="es-AR"/>
        </w:rPr>
        <w:t xml:space="preserve"> (ONO) </w:t>
      </w:r>
      <w:r w:rsidR="009B1FEA" w:rsidRPr="007333C6">
        <w:rPr>
          <w:lang w:val="es-AR"/>
        </w:rPr>
        <w:t xml:space="preserve">y </w:t>
      </w:r>
      <w:r w:rsidR="0067222B" w:rsidRPr="007333C6">
        <w:rPr>
          <w:lang w:val="es-AR"/>
        </w:rPr>
        <w:t xml:space="preserve">cuenta con el apoyo </w:t>
      </w:r>
      <w:r w:rsidR="009B1FEA" w:rsidRPr="007333C6">
        <w:rPr>
          <w:lang w:val="es-AR"/>
        </w:rPr>
        <w:t xml:space="preserve">del </w:t>
      </w:r>
      <w:r w:rsidR="0067222B" w:rsidRPr="007333C6">
        <w:rPr>
          <w:lang w:val="es-AR"/>
        </w:rPr>
        <w:t>Comité Gubernamental del Ozono</w:t>
      </w:r>
      <w:r w:rsidR="00BF1E21" w:rsidRPr="007333C6">
        <w:rPr>
          <w:lang w:val="es-AR"/>
        </w:rPr>
        <w:t xml:space="preserve">, integrado por ministerios gubernamentales e </w:t>
      </w:r>
      <w:r w:rsidR="009B1FEA" w:rsidRPr="007333C6">
        <w:rPr>
          <w:lang w:val="es-AR"/>
        </w:rPr>
        <w:t>instituciones públicas</w:t>
      </w:r>
      <w:r w:rsidR="00E246BD" w:rsidRPr="007333C6">
        <w:rPr>
          <w:lang w:val="es-AR"/>
        </w:rPr>
        <w:t xml:space="preserve">. </w:t>
      </w:r>
      <w:r w:rsidR="001D1CA1" w:rsidRPr="007333C6">
        <w:rPr>
          <w:lang w:val="es-AR"/>
        </w:rPr>
        <w:t xml:space="preserve">Por orden ministerial, el 6 de octubre de 2015, </w:t>
      </w:r>
      <w:r w:rsidR="009665C1" w:rsidRPr="007333C6">
        <w:rPr>
          <w:lang w:val="es-AR"/>
        </w:rPr>
        <w:t xml:space="preserve">Haití </w:t>
      </w:r>
      <w:r w:rsidR="007114FE" w:rsidRPr="007333C6">
        <w:rPr>
          <w:lang w:val="es-AR"/>
        </w:rPr>
        <w:t xml:space="preserve">estableció un sistema de cuotas </w:t>
      </w:r>
      <w:r w:rsidR="00FC5CB4" w:rsidRPr="007333C6">
        <w:rPr>
          <w:lang w:val="es-AR"/>
        </w:rPr>
        <w:t xml:space="preserve">para cumplir </w:t>
      </w:r>
      <w:r w:rsidR="001D1CA1" w:rsidRPr="007333C6">
        <w:rPr>
          <w:lang w:val="es-AR"/>
        </w:rPr>
        <w:t xml:space="preserve">con </w:t>
      </w:r>
      <w:r w:rsidR="00FC5CB4" w:rsidRPr="007333C6">
        <w:rPr>
          <w:lang w:val="es-AR"/>
        </w:rPr>
        <w:t xml:space="preserve">las </w:t>
      </w:r>
      <w:r w:rsidR="00CE15C2" w:rsidRPr="007333C6">
        <w:rPr>
          <w:lang w:val="es-AR"/>
        </w:rPr>
        <w:t>metas de</w:t>
      </w:r>
      <w:r w:rsidR="008A44E9" w:rsidRPr="007333C6">
        <w:rPr>
          <w:lang w:val="es-AR"/>
        </w:rPr>
        <w:t xml:space="preserve"> reducción del 10</w:t>
      </w:r>
      <w:r w:rsidR="006848CE" w:rsidRPr="007333C6">
        <w:rPr>
          <w:lang w:val="es-AR"/>
        </w:rPr>
        <w:t xml:space="preserve"> por ciento</w:t>
      </w:r>
      <w:r w:rsidR="008A44E9" w:rsidRPr="007333C6">
        <w:rPr>
          <w:lang w:val="es-AR"/>
        </w:rPr>
        <w:t xml:space="preserve"> y </w:t>
      </w:r>
      <w:r w:rsidR="00FC5CB4" w:rsidRPr="007333C6">
        <w:rPr>
          <w:lang w:val="es-AR"/>
        </w:rPr>
        <w:t xml:space="preserve">el </w:t>
      </w:r>
      <w:r w:rsidR="008A44E9" w:rsidRPr="007333C6">
        <w:rPr>
          <w:lang w:val="es-AR"/>
        </w:rPr>
        <w:t>35</w:t>
      </w:r>
      <w:r w:rsidR="006848CE" w:rsidRPr="007333C6">
        <w:rPr>
          <w:lang w:val="es-AR"/>
        </w:rPr>
        <w:t xml:space="preserve"> por ciento</w:t>
      </w:r>
      <w:r w:rsidR="008A44E9" w:rsidRPr="007333C6">
        <w:rPr>
          <w:lang w:val="es-AR"/>
        </w:rPr>
        <w:t xml:space="preserve"> en 2015 y </w:t>
      </w:r>
      <w:r w:rsidR="004F7AC6" w:rsidRPr="007333C6">
        <w:rPr>
          <w:lang w:val="es-AR"/>
        </w:rPr>
        <w:t>2020</w:t>
      </w:r>
      <w:r w:rsidR="00CC5476">
        <w:rPr>
          <w:lang w:val="es-AR"/>
        </w:rPr>
        <w:t>, respectivamente</w:t>
      </w:r>
      <w:r w:rsidR="004F7AC6" w:rsidRPr="007333C6">
        <w:rPr>
          <w:lang w:val="es-AR"/>
        </w:rPr>
        <w:t xml:space="preserve">. </w:t>
      </w:r>
      <w:r w:rsidR="0038368C" w:rsidRPr="007333C6">
        <w:rPr>
          <w:lang w:val="es-AR"/>
        </w:rPr>
        <w:t>La ONO es responsable de</w:t>
      </w:r>
      <w:r w:rsidR="001D1CA1" w:rsidRPr="007333C6">
        <w:rPr>
          <w:lang w:val="es-AR"/>
        </w:rPr>
        <w:t>l otorgamiento</w:t>
      </w:r>
      <w:r w:rsidR="0038368C" w:rsidRPr="007333C6">
        <w:rPr>
          <w:lang w:val="es-AR"/>
        </w:rPr>
        <w:t xml:space="preserve"> de licencias y cuotas para los HCFC; </w:t>
      </w:r>
      <w:r w:rsidR="00EF0B4C">
        <w:rPr>
          <w:lang w:val="es-AR"/>
        </w:rPr>
        <w:t xml:space="preserve">el Sistema </w:t>
      </w:r>
      <w:r w:rsidR="0038368C" w:rsidRPr="007333C6">
        <w:rPr>
          <w:lang w:val="es-AR"/>
        </w:rPr>
        <w:t xml:space="preserve">General de Vigilancia (SGV) </w:t>
      </w:r>
      <w:r w:rsidR="00CC5476">
        <w:rPr>
          <w:lang w:val="es-AR"/>
        </w:rPr>
        <w:t xml:space="preserve">examina </w:t>
      </w:r>
      <w:r w:rsidR="0038368C" w:rsidRPr="007333C6">
        <w:rPr>
          <w:lang w:val="es-AR"/>
        </w:rPr>
        <w:t>las licencias y permite el control</w:t>
      </w:r>
      <w:r w:rsidR="00740D00" w:rsidRPr="007333C6">
        <w:rPr>
          <w:lang w:val="es-AR"/>
        </w:rPr>
        <w:t xml:space="preserve">, y </w:t>
      </w:r>
      <w:r w:rsidR="0038368C" w:rsidRPr="007333C6">
        <w:rPr>
          <w:lang w:val="es-AR"/>
        </w:rPr>
        <w:t xml:space="preserve">la Administración General de Aduanas (AGA) comprueba la cantidad de importaciones con respecto a la cuota expedida. </w:t>
      </w:r>
      <w:r w:rsidR="00686424" w:rsidRPr="007333C6">
        <w:rPr>
          <w:lang w:val="es-AR"/>
        </w:rPr>
        <w:t xml:space="preserve">La ONO y las aduanas se encargan de hacer </w:t>
      </w:r>
      <w:r w:rsidR="00EF0B4C">
        <w:rPr>
          <w:lang w:val="es-AR"/>
        </w:rPr>
        <w:t xml:space="preserve">la supervisión </w:t>
      </w:r>
      <w:r w:rsidR="00686424" w:rsidRPr="007333C6">
        <w:rPr>
          <w:lang w:val="es-AR"/>
        </w:rPr>
        <w:t xml:space="preserve">de </w:t>
      </w:r>
      <w:r w:rsidR="000B4C04" w:rsidRPr="007333C6">
        <w:rPr>
          <w:lang w:val="es-AR"/>
        </w:rPr>
        <w:t xml:space="preserve">las importaciones de SAO </w:t>
      </w:r>
      <w:r w:rsidR="00686424" w:rsidRPr="007333C6">
        <w:rPr>
          <w:lang w:val="es-AR"/>
        </w:rPr>
        <w:t xml:space="preserve">y cuentan con la </w:t>
      </w:r>
      <w:r w:rsidR="000B4C04" w:rsidRPr="007333C6">
        <w:rPr>
          <w:lang w:val="es-AR"/>
        </w:rPr>
        <w:t xml:space="preserve">ayuda de </w:t>
      </w:r>
      <w:r w:rsidR="00CE15C2" w:rsidRPr="007333C6">
        <w:rPr>
          <w:lang w:val="es-AR"/>
        </w:rPr>
        <w:t xml:space="preserve">la </w:t>
      </w:r>
      <w:r w:rsidR="00EF0B4C" w:rsidRPr="00F475A5">
        <w:rPr>
          <w:lang w:val="fr-FR"/>
        </w:rPr>
        <w:t>Société Générale de Surveillance</w:t>
      </w:r>
      <w:r w:rsidR="000B4C04" w:rsidRPr="007333C6">
        <w:rPr>
          <w:lang w:val="es-AR"/>
        </w:rPr>
        <w:t xml:space="preserve">, </w:t>
      </w:r>
      <w:r w:rsidR="00AF11F9" w:rsidRPr="007333C6">
        <w:rPr>
          <w:lang w:val="es-AR"/>
        </w:rPr>
        <w:t xml:space="preserve">una empresa suiza </w:t>
      </w:r>
      <w:r w:rsidR="000B4C04" w:rsidRPr="007333C6">
        <w:rPr>
          <w:lang w:val="es-AR"/>
        </w:rPr>
        <w:t xml:space="preserve">contratada por el Gobierno. </w:t>
      </w:r>
      <w:r w:rsidR="00EF0B4C">
        <w:rPr>
          <w:lang w:val="es-AR"/>
        </w:rPr>
        <w:t xml:space="preserve">Dicha empresa </w:t>
      </w:r>
      <w:r w:rsidR="000B4C04" w:rsidRPr="007333C6">
        <w:rPr>
          <w:lang w:val="es-AR"/>
        </w:rPr>
        <w:t xml:space="preserve">es el primer revisor de la documentación de importación, y su principal </w:t>
      </w:r>
      <w:r w:rsidR="00345EA3" w:rsidRPr="007333C6">
        <w:rPr>
          <w:lang w:val="es-AR"/>
        </w:rPr>
        <w:t xml:space="preserve">deber </w:t>
      </w:r>
      <w:r w:rsidR="000B4C04" w:rsidRPr="007333C6">
        <w:rPr>
          <w:lang w:val="es-AR"/>
        </w:rPr>
        <w:t xml:space="preserve">es comprobar que todos los documentos </w:t>
      </w:r>
      <w:r w:rsidR="00CA1477" w:rsidRPr="007333C6">
        <w:rPr>
          <w:lang w:val="es-AR"/>
        </w:rPr>
        <w:t>concuerdan</w:t>
      </w:r>
      <w:r w:rsidR="000B4C04" w:rsidRPr="007333C6">
        <w:rPr>
          <w:lang w:val="es-AR"/>
        </w:rPr>
        <w:t xml:space="preserve"> con los </w:t>
      </w:r>
      <w:r w:rsidR="00D11C92" w:rsidRPr="007333C6">
        <w:rPr>
          <w:lang w:val="es-AR"/>
        </w:rPr>
        <w:t>envíos</w:t>
      </w:r>
      <w:r w:rsidR="000B4C04" w:rsidRPr="007333C6">
        <w:rPr>
          <w:lang w:val="es-AR"/>
        </w:rPr>
        <w:t xml:space="preserve"> que se importan. Una vez comprobad</w:t>
      </w:r>
      <w:r w:rsidR="001D1CA1" w:rsidRPr="007333C6">
        <w:rPr>
          <w:lang w:val="es-AR"/>
        </w:rPr>
        <w:t>o</w:t>
      </w:r>
      <w:r w:rsidR="000B4C04" w:rsidRPr="007333C6">
        <w:rPr>
          <w:lang w:val="es-AR"/>
        </w:rPr>
        <w:t xml:space="preserve">, la </w:t>
      </w:r>
      <w:r w:rsidR="00EF0B4C" w:rsidRPr="00F475A5">
        <w:rPr>
          <w:lang w:val="fr-FR"/>
        </w:rPr>
        <w:t xml:space="preserve">Société Générale de Surveillance </w:t>
      </w:r>
      <w:r w:rsidR="000B4C04" w:rsidRPr="007333C6">
        <w:rPr>
          <w:lang w:val="es-AR"/>
        </w:rPr>
        <w:t xml:space="preserve">presenta un predespacho a las aduanas, que conceden el despacho definitivo de las partidas. </w:t>
      </w:r>
      <w:r w:rsidR="00F8102E" w:rsidRPr="007333C6">
        <w:rPr>
          <w:lang w:val="es-AR"/>
        </w:rPr>
        <w:t xml:space="preserve">El programa informático de </w:t>
      </w:r>
      <w:r w:rsidR="004B7F21" w:rsidRPr="007333C6">
        <w:rPr>
          <w:lang w:val="es-AR"/>
        </w:rPr>
        <w:t xml:space="preserve">gestión aduanera </w:t>
      </w:r>
      <w:r w:rsidR="00AF11F9" w:rsidRPr="007333C6">
        <w:rPr>
          <w:lang w:val="es-AR"/>
        </w:rPr>
        <w:t xml:space="preserve">utilizado en Haití es </w:t>
      </w:r>
      <w:r w:rsidR="00AF11F9" w:rsidRPr="007333C6">
        <w:rPr>
          <w:caps/>
          <w:lang w:val="es-AR"/>
        </w:rPr>
        <w:t>Asycuda</w:t>
      </w:r>
      <w:r w:rsidR="00D11C92" w:rsidRPr="007333C6">
        <w:rPr>
          <w:lang w:val="es-AR"/>
        </w:rPr>
        <w:t>,</w:t>
      </w:r>
      <w:r w:rsidR="00AB71DB" w:rsidRPr="007333C6">
        <w:rPr>
          <w:rStyle w:val="FootnoteReference"/>
          <w:lang w:val="es-AR"/>
        </w:rPr>
        <w:footnoteReference w:id="8"/>
      </w:r>
      <w:r w:rsidR="00345EA3" w:rsidRPr="007333C6">
        <w:rPr>
          <w:lang w:val="es-AR"/>
        </w:rPr>
        <w:t xml:space="preserve"> llamado </w:t>
      </w:r>
      <w:r w:rsidR="00CA1477" w:rsidRPr="007333C6">
        <w:rPr>
          <w:lang w:val="es-AR"/>
        </w:rPr>
        <w:t>nacional</w:t>
      </w:r>
      <w:r w:rsidR="00D11C92" w:rsidRPr="007333C6">
        <w:rPr>
          <w:lang w:val="es-AR"/>
        </w:rPr>
        <w:t xml:space="preserve">mente </w:t>
      </w:r>
      <w:r w:rsidR="00CA1477" w:rsidRPr="007333C6">
        <w:rPr>
          <w:lang w:val="es-AR"/>
        </w:rPr>
        <w:t>“</w:t>
      </w:r>
      <w:r w:rsidR="00F8102E" w:rsidRPr="007333C6">
        <w:rPr>
          <w:caps/>
          <w:lang w:val="es-AR"/>
        </w:rPr>
        <w:t>Sydonia</w:t>
      </w:r>
      <w:r w:rsidR="00CA1477" w:rsidRPr="007333C6">
        <w:rPr>
          <w:lang w:val="es-AR"/>
        </w:rPr>
        <w:t>”</w:t>
      </w:r>
      <w:r w:rsidR="001F3B9B" w:rsidRPr="007333C6">
        <w:rPr>
          <w:lang w:val="es-AR"/>
        </w:rPr>
        <w:t xml:space="preserve">, </w:t>
      </w:r>
      <w:r w:rsidR="00D11C92" w:rsidRPr="007333C6">
        <w:rPr>
          <w:lang w:val="es-AR"/>
        </w:rPr>
        <w:t xml:space="preserve">en el </w:t>
      </w:r>
      <w:r w:rsidR="001F3B9B" w:rsidRPr="007333C6">
        <w:rPr>
          <w:lang w:val="es-AR"/>
        </w:rPr>
        <w:t>que los importadores pueden introducir las declaraciones en línea.</w:t>
      </w:r>
    </w:p>
    <w:p w14:paraId="2EE09B29" w14:textId="05F4FA82" w:rsidR="006464E1" w:rsidRPr="007333C6" w:rsidRDefault="006464E1" w:rsidP="007E20FE">
      <w:pPr>
        <w:pStyle w:val="Heading1"/>
        <w:rPr>
          <w:lang w:val="es-AR"/>
        </w:rPr>
      </w:pPr>
      <w:r w:rsidRPr="007333C6">
        <w:rPr>
          <w:lang w:val="es-AR"/>
        </w:rPr>
        <w:t xml:space="preserve">En la </w:t>
      </w:r>
      <w:r w:rsidR="00453265" w:rsidRPr="007333C6">
        <w:rPr>
          <w:lang w:val="es-AR"/>
        </w:rPr>
        <w:t xml:space="preserve">etapa </w:t>
      </w:r>
      <w:r w:rsidRPr="007333C6">
        <w:rPr>
          <w:lang w:val="es-AR"/>
        </w:rPr>
        <w:t xml:space="preserve">I </w:t>
      </w:r>
      <w:r w:rsidR="009A0CAC" w:rsidRPr="007333C6">
        <w:rPr>
          <w:lang w:val="es-AR"/>
        </w:rPr>
        <w:t>del PGEH</w:t>
      </w:r>
      <w:r w:rsidRPr="007333C6">
        <w:rPr>
          <w:lang w:val="es-AR"/>
        </w:rPr>
        <w:t xml:space="preserve">, </w:t>
      </w:r>
      <w:r w:rsidR="00A81C2A" w:rsidRPr="007333C6">
        <w:rPr>
          <w:lang w:val="es-AR"/>
        </w:rPr>
        <w:t xml:space="preserve">127 </w:t>
      </w:r>
      <w:r w:rsidRPr="007333C6">
        <w:rPr>
          <w:lang w:val="es-AR"/>
        </w:rPr>
        <w:t xml:space="preserve">funcionarios de aduanas y </w:t>
      </w:r>
      <w:r w:rsidR="00EF0B4C">
        <w:rPr>
          <w:lang w:val="es-AR"/>
        </w:rPr>
        <w:t xml:space="preserve">de </w:t>
      </w:r>
      <w:r w:rsidRPr="007333C6">
        <w:rPr>
          <w:lang w:val="es-AR"/>
        </w:rPr>
        <w:t xml:space="preserve">fiscalización recibieron capacitación en la </w:t>
      </w:r>
      <w:r w:rsidR="004C142F" w:rsidRPr="007333C6">
        <w:rPr>
          <w:lang w:val="es-AR"/>
        </w:rPr>
        <w:t>aplicación</w:t>
      </w:r>
      <w:r w:rsidRPr="007333C6">
        <w:rPr>
          <w:lang w:val="es-AR"/>
        </w:rPr>
        <w:t xml:space="preserve"> del sistema de licencias y cuotas.</w:t>
      </w:r>
    </w:p>
    <w:p w14:paraId="79AD318F" w14:textId="2D000293" w:rsidR="006464E1" w:rsidRPr="007333C6" w:rsidRDefault="006464E1" w:rsidP="006464E1">
      <w:pPr>
        <w:keepNext/>
        <w:spacing w:after="240"/>
        <w:rPr>
          <w:i/>
          <w:lang w:val="es-AR"/>
        </w:rPr>
      </w:pPr>
      <w:r w:rsidRPr="007333C6">
        <w:rPr>
          <w:i/>
          <w:lang w:val="es-AR"/>
        </w:rPr>
        <w:t>S</w:t>
      </w:r>
      <w:r w:rsidR="001D1CA1" w:rsidRPr="007333C6">
        <w:rPr>
          <w:i/>
          <w:lang w:val="es-AR"/>
        </w:rPr>
        <w:t>ector de servicio técnico</w:t>
      </w:r>
      <w:r w:rsidRPr="007333C6">
        <w:rPr>
          <w:i/>
          <w:lang w:val="es-AR"/>
        </w:rPr>
        <w:t xml:space="preserve"> de</w:t>
      </w:r>
      <w:r w:rsidR="00EF0B4C">
        <w:rPr>
          <w:i/>
          <w:lang w:val="es-AR"/>
        </w:rPr>
        <w:t xml:space="preserve"> equipos de </w:t>
      </w:r>
      <w:r w:rsidRPr="007333C6">
        <w:rPr>
          <w:i/>
          <w:lang w:val="es-AR"/>
        </w:rPr>
        <w:t>refrigeración</w:t>
      </w:r>
    </w:p>
    <w:p w14:paraId="50A15F06" w14:textId="15620E7E" w:rsidR="00CA1477" w:rsidRPr="007333C6" w:rsidRDefault="006464E1" w:rsidP="006464E1">
      <w:pPr>
        <w:pStyle w:val="Heading1"/>
        <w:rPr>
          <w:lang w:val="es-AR" w:bidi="ar-EG"/>
        </w:rPr>
      </w:pPr>
      <w:r w:rsidRPr="007333C6">
        <w:rPr>
          <w:lang w:val="es-AR"/>
        </w:rPr>
        <w:t xml:space="preserve">Durante la ejecución de la </w:t>
      </w:r>
      <w:r w:rsidR="00453265" w:rsidRPr="007333C6">
        <w:rPr>
          <w:lang w:val="es-AR"/>
        </w:rPr>
        <w:t xml:space="preserve">etapa </w:t>
      </w:r>
      <w:r w:rsidR="006848CE" w:rsidRPr="007333C6">
        <w:rPr>
          <w:lang w:val="es-AR"/>
        </w:rPr>
        <w:t>I</w:t>
      </w:r>
      <w:r w:rsidRPr="007333C6">
        <w:rPr>
          <w:lang w:val="es-AR"/>
        </w:rPr>
        <w:t xml:space="preserve"> del PGEH, </w:t>
      </w:r>
      <w:r w:rsidR="005952A9" w:rsidRPr="007333C6">
        <w:rPr>
          <w:lang w:val="es-AR"/>
        </w:rPr>
        <w:t xml:space="preserve">65 </w:t>
      </w:r>
      <w:r w:rsidR="002E2CCB" w:rsidRPr="007333C6">
        <w:rPr>
          <w:lang w:val="es-AR"/>
        </w:rPr>
        <w:t xml:space="preserve">técnicos en </w:t>
      </w:r>
      <w:r w:rsidR="00AE7037" w:rsidRPr="007333C6">
        <w:rPr>
          <w:lang w:val="es-AR"/>
        </w:rPr>
        <w:t xml:space="preserve">refrigeración y climatización </w:t>
      </w:r>
      <w:r w:rsidR="002E2CCB" w:rsidRPr="00EF0B4C">
        <w:rPr>
          <w:lang w:val="es-AR"/>
        </w:rPr>
        <w:t>informales</w:t>
      </w:r>
      <w:r w:rsidR="002E2CCB" w:rsidRPr="007333C6">
        <w:rPr>
          <w:lang w:val="es-AR"/>
        </w:rPr>
        <w:t xml:space="preserve"> </w:t>
      </w:r>
      <w:r w:rsidRPr="007333C6">
        <w:rPr>
          <w:lang w:val="es-AR"/>
        </w:rPr>
        <w:t xml:space="preserve">recibieron formación </w:t>
      </w:r>
      <w:r w:rsidR="008F4DDF" w:rsidRPr="007333C6">
        <w:rPr>
          <w:lang w:val="es-AR"/>
        </w:rPr>
        <w:t>en</w:t>
      </w:r>
      <w:r w:rsidRPr="007333C6">
        <w:rPr>
          <w:lang w:val="es-AR"/>
        </w:rPr>
        <w:t xml:space="preserve"> </w:t>
      </w:r>
      <w:r w:rsidR="00B85FB4" w:rsidRPr="007333C6">
        <w:rPr>
          <w:lang w:val="es-AR"/>
        </w:rPr>
        <w:t xml:space="preserve">buenas </w:t>
      </w:r>
      <w:r w:rsidR="002E2CCB" w:rsidRPr="007333C6">
        <w:rPr>
          <w:lang w:val="es-AR"/>
        </w:rPr>
        <w:t xml:space="preserve">prácticas de </w:t>
      </w:r>
      <w:r w:rsidR="001D1CA1" w:rsidRPr="007333C6">
        <w:rPr>
          <w:lang w:val="es-AR"/>
        </w:rPr>
        <w:t>gestión de refrigeración</w:t>
      </w:r>
      <w:r w:rsidR="003847D9" w:rsidRPr="007333C6">
        <w:rPr>
          <w:lang w:val="es-AR"/>
        </w:rPr>
        <w:t>, incluid</w:t>
      </w:r>
      <w:r w:rsidR="001D1CA1" w:rsidRPr="007333C6">
        <w:rPr>
          <w:lang w:val="es-AR"/>
        </w:rPr>
        <w:t>o la</w:t>
      </w:r>
      <w:r w:rsidR="003847D9" w:rsidRPr="007333C6">
        <w:rPr>
          <w:lang w:val="es-AR"/>
        </w:rPr>
        <w:t xml:space="preserve"> </w:t>
      </w:r>
      <w:r w:rsidR="002E2CCB" w:rsidRPr="007333C6">
        <w:rPr>
          <w:lang w:val="es-AR"/>
        </w:rPr>
        <w:t xml:space="preserve">recuperación, </w:t>
      </w:r>
      <w:r w:rsidR="001D1CA1" w:rsidRPr="007333C6">
        <w:rPr>
          <w:lang w:val="es-AR"/>
        </w:rPr>
        <w:t>reciclado</w:t>
      </w:r>
      <w:r w:rsidR="002E2CCB" w:rsidRPr="007333C6">
        <w:rPr>
          <w:lang w:val="es-AR"/>
        </w:rPr>
        <w:t xml:space="preserve">, </w:t>
      </w:r>
      <w:r w:rsidR="00EF0B4C">
        <w:rPr>
          <w:lang w:val="es-AR"/>
        </w:rPr>
        <w:t xml:space="preserve">reacondicionamiento </w:t>
      </w:r>
      <w:r w:rsidR="002E2CCB" w:rsidRPr="007333C6">
        <w:rPr>
          <w:lang w:val="es-AR"/>
        </w:rPr>
        <w:t>y tecnologías alternativas</w:t>
      </w:r>
      <w:r w:rsidR="00E813DE" w:rsidRPr="007333C6">
        <w:rPr>
          <w:lang w:val="es-AR"/>
        </w:rPr>
        <w:t xml:space="preserve">. Se celebraron reuniones con la </w:t>
      </w:r>
      <w:r w:rsidR="00A30FE6" w:rsidRPr="007333C6">
        <w:rPr>
          <w:lang w:val="es-AR" w:bidi="ar-EG"/>
        </w:rPr>
        <w:t xml:space="preserve">asociación </w:t>
      </w:r>
      <w:r w:rsidR="00541430" w:rsidRPr="007333C6">
        <w:rPr>
          <w:lang w:val="es-AR" w:bidi="ar-EG"/>
        </w:rPr>
        <w:t>de</w:t>
      </w:r>
      <w:r w:rsidR="00CB74B2">
        <w:rPr>
          <w:lang w:val="es-AR" w:bidi="ar-EG"/>
        </w:rPr>
        <w:t xml:space="preserve"> técnicos del</w:t>
      </w:r>
      <w:r w:rsidR="00541430" w:rsidRPr="007333C6">
        <w:rPr>
          <w:lang w:val="es-AR" w:bidi="ar-EG"/>
        </w:rPr>
        <w:t xml:space="preserve"> sector </w:t>
      </w:r>
      <w:r w:rsidR="001D1CA1" w:rsidRPr="007333C6">
        <w:rPr>
          <w:lang w:val="es-AR" w:bidi="ar-EG"/>
        </w:rPr>
        <w:t xml:space="preserve">a </w:t>
      </w:r>
      <w:r w:rsidR="00393B4F" w:rsidRPr="007333C6">
        <w:rPr>
          <w:lang w:val="es-AR" w:bidi="ar-EG"/>
        </w:rPr>
        <w:t xml:space="preserve">fin de proporcionar información y asesoramiento para contribuir a la ejecución del PGEH. </w:t>
      </w:r>
      <w:r w:rsidR="00B0307D" w:rsidRPr="007333C6">
        <w:rPr>
          <w:lang w:val="es-AR" w:bidi="ar-EG"/>
        </w:rPr>
        <w:t xml:space="preserve">Durante el segundo tramo </w:t>
      </w:r>
      <w:r w:rsidR="00910B3C" w:rsidRPr="007333C6">
        <w:rPr>
          <w:lang w:val="es-AR" w:bidi="ar-EG"/>
        </w:rPr>
        <w:t xml:space="preserve">se adquirieron y entregaron </w:t>
      </w:r>
      <w:r w:rsidR="00910B3C" w:rsidRPr="007333C6">
        <w:rPr>
          <w:lang w:val="es-AR"/>
        </w:rPr>
        <w:t xml:space="preserve">herramientas y equipos </w:t>
      </w:r>
      <w:r w:rsidR="00156051" w:rsidRPr="007333C6">
        <w:rPr>
          <w:lang w:val="es-AR"/>
        </w:rPr>
        <w:t xml:space="preserve">para técnicos en refrigeración </w:t>
      </w:r>
      <w:r w:rsidR="00910B3C" w:rsidRPr="007333C6">
        <w:rPr>
          <w:lang w:val="es-AR"/>
        </w:rPr>
        <w:t xml:space="preserve">y </w:t>
      </w:r>
      <w:r w:rsidR="00156051" w:rsidRPr="007333C6">
        <w:rPr>
          <w:lang w:val="es-AR"/>
        </w:rPr>
        <w:t xml:space="preserve">climatización </w:t>
      </w:r>
      <w:r w:rsidR="00910B3C" w:rsidRPr="007333C6">
        <w:rPr>
          <w:lang w:val="es-AR"/>
        </w:rPr>
        <w:t xml:space="preserve">destinados a facilitar la </w:t>
      </w:r>
      <w:r w:rsidR="00910B3C" w:rsidRPr="00CB74B2">
        <w:rPr>
          <w:lang w:val="es-AR"/>
        </w:rPr>
        <w:t>recuperación y reutilización</w:t>
      </w:r>
      <w:r w:rsidR="00910B3C" w:rsidRPr="007333C6">
        <w:rPr>
          <w:lang w:val="es-AR"/>
        </w:rPr>
        <w:t xml:space="preserve"> de refrigerantes</w:t>
      </w:r>
      <w:r w:rsidR="00910B3C" w:rsidRPr="007333C6">
        <w:rPr>
          <w:lang w:val="es-AR" w:bidi="ar-EG"/>
        </w:rPr>
        <w:t xml:space="preserve">. </w:t>
      </w:r>
      <w:r w:rsidR="00110902" w:rsidRPr="007333C6">
        <w:rPr>
          <w:lang w:val="es-AR" w:bidi="ar-EG"/>
        </w:rPr>
        <w:t>Se organizaron actividades de sensibilización con l</w:t>
      </w:r>
      <w:r w:rsidR="001D1CA1" w:rsidRPr="007333C6">
        <w:rPr>
          <w:lang w:val="es-AR" w:bidi="ar-EG"/>
        </w:rPr>
        <w:t>as principales partes interesadas</w:t>
      </w:r>
      <w:r w:rsidR="005067E9" w:rsidRPr="007333C6">
        <w:rPr>
          <w:lang w:val="es-AR" w:bidi="ar-EG"/>
        </w:rPr>
        <w:t xml:space="preserve">, incluido parlamentarios, académicos </w:t>
      </w:r>
      <w:r w:rsidR="002B66D8" w:rsidRPr="007333C6">
        <w:rPr>
          <w:lang w:val="es-AR" w:bidi="ar-EG"/>
        </w:rPr>
        <w:t xml:space="preserve">y el público en general, y </w:t>
      </w:r>
      <w:r w:rsidR="00E462AE" w:rsidRPr="007333C6">
        <w:rPr>
          <w:lang w:val="es-AR" w:bidi="ar-EG"/>
        </w:rPr>
        <w:t>se concedieron entrevistas para la distribución de los equipos.</w:t>
      </w:r>
    </w:p>
    <w:p w14:paraId="0522DABF" w14:textId="24725130" w:rsidR="006464E1" w:rsidRPr="007333C6" w:rsidRDefault="006464E1" w:rsidP="006464E1">
      <w:pPr>
        <w:keepNext/>
        <w:spacing w:after="240"/>
        <w:rPr>
          <w:i/>
          <w:lang w:val="es-AR"/>
        </w:rPr>
      </w:pPr>
      <w:r w:rsidRPr="007333C6">
        <w:rPr>
          <w:i/>
          <w:lang w:val="es-AR"/>
        </w:rPr>
        <w:t>Ejecución y supervisión del proyecto</w:t>
      </w:r>
    </w:p>
    <w:p w14:paraId="252E93C6" w14:textId="13345299" w:rsidR="006464E1" w:rsidRPr="007333C6" w:rsidRDefault="006464E1" w:rsidP="006464E1">
      <w:pPr>
        <w:pStyle w:val="Heading1"/>
        <w:rPr>
          <w:lang w:val="es-AR"/>
        </w:rPr>
      </w:pPr>
      <w:r w:rsidRPr="007333C6">
        <w:rPr>
          <w:lang w:val="es-AR"/>
        </w:rPr>
        <w:t xml:space="preserve">Durante la </w:t>
      </w:r>
      <w:r w:rsidR="00453265" w:rsidRPr="007333C6">
        <w:rPr>
          <w:lang w:val="es-AR"/>
        </w:rPr>
        <w:t xml:space="preserve">etapa </w:t>
      </w:r>
      <w:r w:rsidRPr="007333C6">
        <w:rPr>
          <w:lang w:val="es-AR"/>
        </w:rPr>
        <w:t xml:space="preserve">I </w:t>
      </w:r>
      <w:r w:rsidR="004222B2" w:rsidRPr="007333C6">
        <w:rPr>
          <w:lang w:val="es-AR"/>
        </w:rPr>
        <w:t>del PGEH</w:t>
      </w:r>
      <w:r w:rsidR="009D2AD4" w:rsidRPr="007333C6">
        <w:rPr>
          <w:lang w:val="es-AR"/>
        </w:rPr>
        <w:t xml:space="preserve">, </w:t>
      </w:r>
      <w:r w:rsidRPr="007333C6">
        <w:rPr>
          <w:lang w:val="es-AR"/>
        </w:rPr>
        <w:t xml:space="preserve">la ONO </w:t>
      </w:r>
      <w:r w:rsidR="009D2AD4" w:rsidRPr="007333C6">
        <w:rPr>
          <w:lang w:val="es-AR"/>
        </w:rPr>
        <w:t xml:space="preserve">se encargó de la ejecución </w:t>
      </w:r>
      <w:r w:rsidR="008C5FC1" w:rsidRPr="007333C6">
        <w:rPr>
          <w:lang w:val="es-AR"/>
        </w:rPr>
        <w:t>diaria</w:t>
      </w:r>
      <w:r w:rsidR="009D2AD4" w:rsidRPr="007333C6">
        <w:rPr>
          <w:lang w:val="es-AR"/>
        </w:rPr>
        <w:t xml:space="preserve">, </w:t>
      </w:r>
      <w:r w:rsidR="00CB74B2">
        <w:rPr>
          <w:lang w:val="es-AR"/>
        </w:rPr>
        <w:t>la supervisión periódica</w:t>
      </w:r>
      <w:r w:rsidR="009D2AD4" w:rsidRPr="007333C6">
        <w:rPr>
          <w:lang w:val="es-AR"/>
        </w:rPr>
        <w:t xml:space="preserve"> y la </w:t>
      </w:r>
      <w:r w:rsidR="00CB74B2">
        <w:rPr>
          <w:lang w:val="es-AR"/>
        </w:rPr>
        <w:t xml:space="preserve">presentación de informes </w:t>
      </w:r>
      <w:r w:rsidR="009D2AD4" w:rsidRPr="007333C6">
        <w:rPr>
          <w:lang w:val="es-AR"/>
        </w:rPr>
        <w:t xml:space="preserve">de las actividades </w:t>
      </w:r>
      <w:r w:rsidR="008C5FC1" w:rsidRPr="007333C6">
        <w:rPr>
          <w:lang w:val="es-AR"/>
        </w:rPr>
        <w:t>del PGEH</w:t>
      </w:r>
      <w:r w:rsidR="009D2AD4" w:rsidRPr="007333C6">
        <w:rPr>
          <w:lang w:val="es-AR"/>
        </w:rPr>
        <w:t xml:space="preserve">. </w:t>
      </w:r>
      <w:r w:rsidR="003819AD" w:rsidRPr="007333C6">
        <w:rPr>
          <w:lang w:val="es-AR"/>
        </w:rPr>
        <w:t xml:space="preserve">De los </w:t>
      </w:r>
      <w:r w:rsidR="00CB74B2" w:rsidRPr="007333C6">
        <w:rPr>
          <w:lang w:val="es-AR"/>
        </w:rPr>
        <w:t xml:space="preserve">USD </w:t>
      </w:r>
      <w:r w:rsidR="00990783" w:rsidRPr="007333C6">
        <w:rPr>
          <w:lang w:val="es-AR"/>
        </w:rPr>
        <w:t xml:space="preserve">9.445 </w:t>
      </w:r>
      <w:r w:rsidR="000F6FF1" w:rsidRPr="007333C6">
        <w:rPr>
          <w:lang w:val="es-AR"/>
        </w:rPr>
        <w:t>aprobados en el primer</w:t>
      </w:r>
      <w:r w:rsidR="00AD4504" w:rsidRPr="007333C6">
        <w:rPr>
          <w:lang w:val="es-AR"/>
        </w:rPr>
        <w:t>o</w:t>
      </w:r>
      <w:r w:rsidR="000F6FF1" w:rsidRPr="007333C6">
        <w:rPr>
          <w:lang w:val="es-AR"/>
        </w:rPr>
        <w:t xml:space="preserve"> y segundo tramo de la </w:t>
      </w:r>
      <w:r w:rsidR="00453265" w:rsidRPr="007333C6">
        <w:rPr>
          <w:lang w:val="es-AR"/>
        </w:rPr>
        <w:t xml:space="preserve">etapa </w:t>
      </w:r>
      <w:r w:rsidR="000F6FF1" w:rsidRPr="007333C6">
        <w:rPr>
          <w:lang w:val="es-AR"/>
        </w:rPr>
        <w:t>I para la supervisión del proyecto</w:t>
      </w:r>
      <w:r w:rsidR="00F40CA9" w:rsidRPr="007333C6">
        <w:rPr>
          <w:lang w:val="es-AR"/>
        </w:rPr>
        <w:t xml:space="preserve">, </w:t>
      </w:r>
      <w:r w:rsidR="001C7B1D" w:rsidRPr="007333C6">
        <w:rPr>
          <w:lang w:val="es-AR"/>
        </w:rPr>
        <w:t xml:space="preserve">se desembolsaron </w:t>
      </w:r>
      <w:r w:rsidR="00CB74B2">
        <w:rPr>
          <w:lang w:val="es-AR"/>
        </w:rPr>
        <w:t xml:space="preserve">USD </w:t>
      </w:r>
      <w:r w:rsidR="00F249FD" w:rsidRPr="007333C6">
        <w:rPr>
          <w:lang w:val="es-AR"/>
        </w:rPr>
        <w:t>2.000</w:t>
      </w:r>
      <w:r w:rsidR="00AD4504" w:rsidRPr="007333C6">
        <w:rPr>
          <w:lang w:val="es-AR"/>
        </w:rPr>
        <w:t>.</w:t>
      </w:r>
    </w:p>
    <w:p w14:paraId="4FB00277" w14:textId="5F04C27C" w:rsidR="00CA1477" w:rsidRPr="007333C6" w:rsidRDefault="00AD4504" w:rsidP="00230098">
      <w:pPr>
        <w:keepNext/>
        <w:spacing w:after="120"/>
        <w:rPr>
          <w:u w:val="single"/>
          <w:lang w:val="es-AR"/>
        </w:rPr>
      </w:pPr>
      <w:r w:rsidRPr="007333C6">
        <w:rPr>
          <w:u w:val="single"/>
          <w:lang w:val="es-AR"/>
        </w:rPr>
        <w:t>D</w:t>
      </w:r>
      <w:r w:rsidR="006464E1" w:rsidRPr="007333C6">
        <w:rPr>
          <w:u w:val="single"/>
          <w:lang w:val="es-AR"/>
        </w:rPr>
        <w:t>esembolso de fondos</w:t>
      </w:r>
    </w:p>
    <w:p w14:paraId="06308E51" w14:textId="080EBA61" w:rsidR="00CA1477" w:rsidRPr="007333C6" w:rsidRDefault="006464E1" w:rsidP="00230098">
      <w:pPr>
        <w:pStyle w:val="Heading1"/>
        <w:spacing w:after="120"/>
        <w:rPr>
          <w:lang w:val="es-AR"/>
        </w:rPr>
      </w:pPr>
      <w:r w:rsidRPr="007333C6">
        <w:rPr>
          <w:lang w:val="es-AR"/>
        </w:rPr>
        <w:t xml:space="preserve">De los </w:t>
      </w:r>
      <w:r w:rsidR="005B25CA" w:rsidRPr="007333C6">
        <w:rPr>
          <w:lang w:val="es-AR"/>
        </w:rPr>
        <w:t>USD </w:t>
      </w:r>
      <w:r w:rsidRPr="007333C6">
        <w:rPr>
          <w:lang w:val="es-AR"/>
        </w:rPr>
        <w:t>280</w:t>
      </w:r>
      <w:r w:rsidR="00740048" w:rsidRPr="007333C6">
        <w:rPr>
          <w:lang w:val="es-AR"/>
        </w:rPr>
        <w:t xml:space="preserve">.000 </w:t>
      </w:r>
      <w:r w:rsidRPr="007333C6">
        <w:rPr>
          <w:lang w:val="es-AR"/>
        </w:rPr>
        <w:t xml:space="preserve">aprobados en principio para la </w:t>
      </w:r>
      <w:r w:rsidR="00453265" w:rsidRPr="007333C6">
        <w:rPr>
          <w:lang w:val="es-AR"/>
        </w:rPr>
        <w:t xml:space="preserve">etapa </w:t>
      </w:r>
      <w:r w:rsidRPr="007333C6">
        <w:rPr>
          <w:lang w:val="es-AR"/>
        </w:rPr>
        <w:t xml:space="preserve">I del PGEH, se </w:t>
      </w:r>
      <w:r w:rsidR="000916D4">
        <w:rPr>
          <w:lang w:val="es-AR"/>
        </w:rPr>
        <w:t xml:space="preserve">autorizaron </w:t>
      </w:r>
      <w:r w:rsidR="00492DAD" w:rsidRPr="007333C6">
        <w:rPr>
          <w:lang w:val="es-AR"/>
        </w:rPr>
        <w:t>USD</w:t>
      </w:r>
      <w:r w:rsidR="00453265" w:rsidRPr="007333C6">
        <w:rPr>
          <w:lang w:val="es-AR"/>
        </w:rPr>
        <w:t xml:space="preserve"> </w:t>
      </w:r>
      <w:r w:rsidRPr="007333C6">
        <w:rPr>
          <w:lang w:val="es-AR"/>
        </w:rPr>
        <w:t>167</w:t>
      </w:r>
      <w:r w:rsidR="003B019C" w:rsidRPr="007333C6">
        <w:rPr>
          <w:lang w:val="es-AR"/>
        </w:rPr>
        <w:t xml:space="preserve">.119 </w:t>
      </w:r>
      <w:r w:rsidRPr="007333C6">
        <w:rPr>
          <w:lang w:val="es-AR"/>
        </w:rPr>
        <w:t xml:space="preserve">en el </w:t>
      </w:r>
      <w:r w:rsidR="00AD4504" w:rsidRPr="007333C6">
        <w:rPr>
          <w:lang w:val="es-AR"/>
        </w:rPr>
        <w:t>primero y segundo tramo</w:t>
      </w:r>
      <w:r w:rsidR="006349AC" w:rsidRPr="007333C6">
        <w:rPr>
          <w:lang w:val="es-AR"/>
        </w:rPr>
        <w:t xml:space="preserve">, de los cuales </w:t>
      </w:r>
      <w:r w:rsidRPr="007333C6">
        <w:rPr>
          <w:lang w:val="es-AR"/>
        </w:rPr>
        <w:t xml:space="preserve">se </w:t>
      </w:r>
      <w:r w:rsidR="00AD4504" w:rsidRPr="007333C6">
        <w:rPr>
          <w:lang w:val="es-AR"/>
        </w:rPr>
        <w:t xml:space="preserve">desembolsaron </w:t>
      </w:r>
      <w:r w:rsidR="00AB4A8E" w:rsidRPr="007333C6">
        <w:rPr>
          <w:lang w:val="es-AR"/>
        </w:rPr>
        <w:t>USD</w:t>
      </w:r>
      <w:r w:rsidR="00453265" w:rsidRPr="007333C6">
        <w:rPr>
          <w:lang w:val="es-AR"/>
        </w:rPr>
        <w:t xml:space="preserve"> </w:t>
      </w:r>
      <w:r w:rsidRPr="007333C6">
        <w:rPr>
          <w:lang w:val="es-AR"/>
        </w:rPr>
        <w:t>122</w:t>
      </w:r>
      <w:r w:rsidR="00EA6285" w:rsidRPr="007333C6">
        <w:rPr>
          <w:lang w:val="es-AR"/>
        </w:rPr>
        <w:t xml:space="preserve">.119 </w:t>
      </w:r>
      <w:r w:rsidRPr="007333C6">
        <w:rPr>
          <w:lang w:val="es-AR"/>
        </w:rPr>
        <w:t>(73</w:t>
      </w:r>
      <w:r w:rsidR="006848CE" w:rsidRPr="007333C6">
        <w:rPr>
          <w:lang w:val="es-AR"/>
        </w:rPr>
        <w:t xml:space="preserve"> por ciento</w:t>
      </w:r>
      <w:r w:rsidRPr="007333C6">
        <w:rPr>
          <w:lang w:val="es-AR"/>
        </w:rPr>
        <w:t>, o 44</w:t>
      </w:r>
      <w:r w:rsidR="006848CE" w:rsidRPr="007333C6">
        <w:rPr>
          <w:lang w:val="es-AR"/>
        </w:rPr>
        <w:t xml:space="preserve"> por ciento</w:t>
      </w:r>
      <w:r w:rsidRPr="007333C6">
        <w:rPr>
          <w:lang w:val="es-AR"/>
        </w:rPr>
        <w:t xml:space="preserve"> del monto aprobado en principio para la </w:t>
      </w:r>
      <w:r w:rsidR="00453265" w:rsidRPr="007333C6">
        <w:rPr>
          <w:lang w:val="es-AR"/>
        </w:rPr>
        <w:t>etapa</w:t>
      </w:r>
      <w:r w:rsidR="009C5014" w:rsidRPr="007333C6">
        <w:rPr>
          <w:lang w:val="es-AR"/>
        </w:rPr>
        <w:t>)</w:t>
      </w:r>
      <w:r w:rsidRPr="007333C6">
        <w:rPr>
          <w:lang w:val="es-AR"/>
        </w:rPr>
        <w:t xml:space="preserve">. El saldo de </w:t>
      </w:r>
      <w:r w:rsidR="00DD6BA2" w:rsidRPr="007333C6">
        <w:rPr>
          <w:lang w:val="es-AR"/>
        </w:rPr>
        <w:t>USD</w:t>
      </w:r>
      <w:r w:rsidR="00453265" w:rsidRPr="007333C6">
        <w:rPr>
          <w:lang w:val="es-AR"/>
        </w:rPr>
        <w:t xml:space="preserve"> </w:t>
      </w:r>
      <w:r w:rsidRPr="007333C6">
        <w:rPr>
          <w:lang w:val="es-AR"/>
        </w:rPr>
        <w:t>45</w:t>
      </w:r>
      <w:r w:rsidR="00BF2575" w:rsidRPr="007333C6">
        <w:rPr>
          <w:lang w:val="es-AR"/>
        </w:rPr>
        <w:t xml:space="preserve">.000 </w:t>
      </w:r>
      <w:r w:rsidR="00AD4504" w:rsidRPr="007333C6">
        <w:rPr>
          <w:lang w:val="es-AR"/>
        </w:rPr>
        <w:t xml:space="preserve">se reintegró </w:t>
      </w:r>
      <w:r w:rsidRPr="007333C6">
        <w:rPr>
          <w:lang w:val="es-AR"/>
        </w:rPr>
        <w:t>al Fondo Multilateral.</w:t>
      </w:r>
    </w:p>
    <w:p w14:paraId="02C8A334" w14:textId="579F96DB" w:rsidR="00D6016E" w:rsidRPr="007333C6" w:rsidRDefault="00D6016E" w:rsidP="00D6016E">
      <w:pPr>
        <w:keepNext/>
        <w:rPr>
          <w:b/>
          <w:lang w:val="es-AR"/>
        </w:rPr>
      </w:pPr>
      <w:r w:rsidRPr="007333C6">
        <w:rPr>
          <w:b/>
          <w:lang w:val="es-AR"/>
        </w:rPr>
        <w:lastRenderedPageBreak/>
        <w:t xml:space="preserve">Cuadro 2 Informe financiero de la </w:t>
      </w:r>
      <w:r w:rsidR="00453265" w:rsidRPr="007333C6">
        <w:rPr>
          <w:b/>
          <w:lang w:val="es-AR"/>
        </w:rPr>
        <w:t xml:space="preserve">etapa </w:t>
      </w:r>
      <w:r w:rsidRPr="007333C6">
        <w:rPr>
          <w:b/>
          <w:lang w:val="es-AR"/>
        </w:rPr>
        <w:t>I del PGEH para Haití (</w:t>
      </w:r>
      <w:r w:rsidR="00651B3B" w:rsidRPr="007333C6">
        <w:rPr>
          <w:b/>
          <w:lang w:val="es-AR"/>
        </w:rPr>
        <w:t>USD</w:t>
      </w:r>
      <w:r w:rsidR="009C5014" w:rsidRPr="007333C6">
        <w:rPr>
          <w:b/>
          <w:lang w:val="es-AR"/>
        </w:rPr>
        <w:t>)</w:t>
      </w:r>
    </w:p>
    <w:tbl>
      <w:tblPr>
        <w:tblStyle w:val="TableGrid"/>
        <w:tblW w:w="5004" w:type="pct"/>
        <w:tblLayout w:type="fixed"/>
        <w:tblCellMar>
          <w:left w:w="85" w:type="dxa"/>
          <w:right w:w="85" w:type="dxa"/>
        </w:tblCellMar>
        <w:tblLook w:val="04A0" w:firstRow="1" w:lastRow="0" w:firstColumn="1" w:lastColumn="0" w:noHBand="0" w:noVBand="1"/>
      </w:tblPr>
      <w:tblGrid>
        <w:gridCol w:w="1338"/>
        <w:gridCol w:w="1063"/>
        <w:gridCol w:w="1301"/>
        <w:gridCol w:w="975"/>
        <w:gridCol w:w="1248"/>
        <w:gridCol w:w="56"/>
        <w:gridCol w:w="1280"/>
        <w:gridCol w:w="1340"/>
        <w:gridCol w:w="756"/>
      </w:tblGrid>
      <w:tr w:rsidR="00F45A16" w:rsidRPr="007333C6" w14:paraId="1236EE11" w14:textId="77777777" w:rsidTr="00F45A16">
        <w:trPr>
          <w:tblHeader/>
        </w:trPr>
        <w:tc>
          <w:tcPr>
            <w:tcW w:w="715" w:type="pct"/>
            <w:vMerge w:val="restart"/>
            <w:vAlign w:val="center"/>
          </w:tcPr>
          <w:p w14:paraId="6629B943" w14:textId="77777777" w:rsidR="00D6016E" w:rsidRPr="007333C6" w:rsidRDefault="00D6016E" w:rsidP="00C021DF">
            <w:pPr>
              <w:keepNext/>
              <w:jc w:val="center"/>
              <w:rPr>
                <w:b/>
                <w:sz w:val="20"/>
                <w:szCs w:val="20"/>
                <w:lang w:val="es-AR"/>
              </w:rPr>
            </w:pPr>
            <w:r w:rsidRPr="007333C6">
              <w:rPr>
                <w:b/>
                <w:sz w:val="20"/>
                <w:szCs w:val="20"/>
                <w:lang w:val="es-AR"/>
              </w:rPr>
              <w:t>Organismo</w:t>
            </w:r>
          </w:p>
        </w:tc>
        <w:tc>
          <w:tcPr>
            <w:tcW w:w="1263" w:type="pct"/>
            <w:gridSpan w:val="2"/>
            <w:vAlign w:val="center"/>
          </w:tcPr>
          <w:p w14:paraId="69B52218" w14:textId="77777777" w:rsidR="00D6016E" w:rsidRPr="007333C6" w:rsidRDefault="00D6016E" w:rsidP="00C021DF">
            <w:pPr>
              <w:keepNext/>
              <w:jc w:val="center"/>
              <w:rPr>
                <w:b/>
                <w:sz w:val="20"/>
                <w:szCs w:val="20"/>
                <w:lang w:val="es-AR"/>
              </w:rPr>
            </w:pPr>
            <w:r w:rsidRPr="007333C6">
              <w:rPr>
                <w:b/>
                <w:sz w:val="20"/>
                <w:szCs w:val="20"/>
                <w:lang w:val="es-AR"/>
              </w:rPr>
              <w:t>Primer tramo</w:t>
            </w:r>
          </w:p>
        </w:tc>
        <w:tc>
          <w:tcPr>
            <w:tcW w:w="1188" w:type="pct"/>
            <w:gridSpan w:val="2"/>
            <w:vAlign w:val="center"/>
          </w:tcPr>
          <w:p w14:paraId="64E9F2FE" w14:textId="77777777" w:rsidR="00D6016E" w:rsidRPr="007333C6" w:rsidRDefault="00D6016E" w:rsidP="00C021DF">
            <w:pPr>
              <w:keepNext/>
              <w:jc w:val="center"/>
              <w:rPr>
                <w:b/>
                <w:sz w:val="20"/>
                <w:szCs w:val="20"/>
                <w:lang w:val="es-AR"/>
              </w:rPr>
            </w:pPr>
            <w:r w:rsidRPr="007333C6">
              <w:rPr>
                <w:b/>
                <w:sz w:val="20"/>
                <w:szCs w:val="20"/>
                <w:lang w:val="es-AR"/>
              </w:rPr>
              <w:t>Segundo tramo</w:t>
            </w:r>
          </w:p>
        </w:tc>
        <w:tc>
          <w:tcPr>
            <w:tcW w:w="1835" w:type="pct"/>
            <w:gridSpan w:val="4"/>
            <w:vAlign w:val="center"/>
          </w:tcPr>
          <w:p w14:paraId="7E1BF946" w14:textId="77777777" w:rsidR="00D6016E" w:rsidRPr="007333C6" w:rsidRDefault="00D6016E" w:rsidP="00C021DF">
            <w:pPr>
              <w:keepNext/>
              <w:jc w:val="center"/>
              <w:rPr>
                <w:b/>
                <w:sz w:val="20"/>
                <w:szCs w:val="20"/>
                <w:lang w:val="es-AR"/>
              </w:rPr>
            </w:pPr>
            <w:r w:rsidRPr="007333C6">
              <w:rPr>
                <w:b/>
                <w:sz w:val="20"/>
                <w:szCs w:val="20"/>
                <w:lang w:val="es-AR"/>
              </w:rPr>
              <w:t>Total</w:t>
            </w:r>
          </w:p>
        </w:tc>
      </w:tr>
      <w:tr w:rsidR="00A92E56" w:rsidRPr="007333C6" w14:paraId="2D62C407" w14:textId="77777777" w:rsidTr="00F45A16">
        <w:trPr>
          <w:tblHeader/>
        </w:trPr>
        <w:tc>
          <w:tcPr>
            <w:tcW w:w="715" w:type="pct"/>
            <w:vMerge/>
            <w:vAlign w:val="center"/>
          </w:tcPr>
          <w:p w14:paraId="6057AA8F" w14:textId="77777777" w:rsidR="00D6016E" w:rsidRPr="007333C6" w:rsidRDefault="00D6016E" w:rsidP="00C021DF">
            <w:pPr>
              <w:keepNext/>
              <w:jc w:val="center"/>
              <w:rPr>
                <w:b/>
                <w:sz w:val="20"/>
                <w:szCs w:val="20"/>
                <w:lang w:val="es-AR"/>
              </w:rPr>
            </w:pPr>
          </w:p>
        </w:tc>
        <w:tc>
          <w:tcPr>
            <w:tcW w:w="568" w:type="pct"/>
          </w:tcPr>
          <w:p w14:paraId="1E372C7C" w14:textId="77777777" w:rsidR="00D6016E" w:rsidRPr="007333C6" w:rsidRDefault="00D6016E" w:rsidP="00405A61">
            <w:pPr>
              <w:keepNext/>
              <w:jc w:val="center"/>
              <w:rPr>
                <w:b/>
                <w:sz w:val="18"/>
                <w:szCs w:val="20"/>
                <w:lang w:val="es-AR"/>
              </w:rPr>
            </w:pPr>
            <w:r w:rsidRPr="007333C6">
              <w:rPr>
                <w:b/>
                <w:sz w:val="18"/>
                <w:szCs w:val="20"/>
                <w:lang w:val="es-AR"/>
              </w:rPr>
              <w:t>Aprobado</w:t>
            </w:r>
          </w:p>
        </w:tc>
        <w:tc>
          <w:tcPr>
            <w:tcW w:w="695" w:type="pct"/>
          </w:tcPr>
          <w:p w14:paraId="45B2402D" w14:textId="77777777" w:rsidR="00D6016E" w:rsidRPr="007333C6" w:rsidRDefault="00D6016E" w:rsidP="00405A61">
            <w:pPr>
              <w:keepNext/>
              <w:jc w:val="center"/>
              <w:rPr>
                <w:b/>
                <w:sz w:val="18"/>
                <w:szCs w:val="20"/>
                <w:lang w:val="es-AR"/>
              </w:rPr>
            </w:pPr>
            <w:r w:rsidRPr="007333C6">
              <w:rPr>
                <w:b/>
                <w:sz w:val="18"/>
                <w:szCs w:val="20"/>
                <w:lang w:val="es-AR"/>
              </w:rPr>
              <w:t>Desembolsado</w:t>
            </w:r>
          </w:p>
        </w:tc>
        <w:tc>
          <w:tcPr>
            <w:tcW w:w="521" w:type="pct"/>
          </w:tcPr>
          <w:p w14:paraId="6254E1DA" w14:textId="77777777" w:rsidR="00D6016E" w:rsidRPr="007333C6" w:rsidRDefault="00D6016E" w:rsidP="00405A61">
            <w:pPr>
              <w:keepNext/>
              <w:jc w:val="center"/>
              <w:rPr>
                <w:b/>
                <w:sz w:val="18"/>
                <w:szCs w:val="20"/>
                <w:lang w:val="es-AR"/>
              </w:rPr>
            </w:pPr>
            <w:r w:rsidRPr="007333C6">
              <w:rPr>
                <w:b/>
                <w:sz w:val="18"/>
                <w:szCs w:val="20"/>
                <w:lang w:val="es-AR"/>
              </w:rPr>
              <w:t>Aprobado</w:t>
            </w:r>
          </w:p>
        </w:tc>
        <w:tc>
          <w:tcPr>
            <w:tcW w:w="697" w:type="pct"/>
            <w:gridSpan w:val="2"/>
          </w:tcPr>
          <w:p w14:paraId="6D694A6D" w14:textId="77777777" w:rsidR="00D6016E" w:rsidRPr="007333C6" w:rsidRDefault="00D6016E" w:rsidP="00405A61">
            <w:pPr>
              <w:keepNext/>
              <w:jc w:val="center"/>
              <w:rPr>
                <w:b/>
                <w:sz w:val="18"/>
                <w:szCs w:val="20"/>
                <w:lang w:val="es-AR"/>
              </w:rPr>
            </w:pPr>
            <w:r w:rsidRPr="007333C6">
              <w:rPr>
                <w:b/>
                <w:sz w:val="18"/>
                <w:szCs w:val="20"/>
                <w:lang w:val="es-AR"/>
              </w:rPr>
              <w:t>Desembolsado</w:t>
            </w:r>
          </w:p>
        </w:tc>
        <w:tc>
          <w:tcPr>
            <w:tcW w:w="684" w:type="pct"/>
          </w:tcPr>
          <w:p w14:paraId="7B591674" w14:textId="77777777" w:rsidR="00D6016E" w:rsidRPr="007333C6" w:rsidRDefault="00D6016E" w:rsidP="00405A61">
            <w:pPr>
              <w:keepNext/>
              <w:jc w:val="center"/>
              <w:rPr>
                <w:b/>
                <w:sz w:val="18"/>
                <w:szCs w:val="20"/>
                <w:lang w:val="es-AR"/>
              </w:rPr>
            </w:pPr>
            <w:r w:rsidRPr="007333C6">
              <w:rPr>
                <w:b/>
                <w:sz w:val="18"/>
                <w:szCs w:val="20"/>
                <w:lang w:val="es-AR"/>
              </w:rPr>
              <w:t>Aprobado</w:t>
            </w:r>
          </w:p>
        </w:tc>
        <w:tc>
          <w:tcPr>
            <w:tcW w:w="716" w:type="pct"/>
          </w:tcPr>
          <w:p w14:paraId="23BF5ED9" w14:textId="77777777" w:rsidR="00D6016E" w:rsidRPr="007333C6" w:rsidRDefault="00D6016E" w:rsidP="00405A61">
            <w:pPr>
              <w:keepNext/>
              <w:jc w:val="center"/>
              <w:rPr>
                <w:b/>
                <w:sz w:val="18"/>
                <w:szCs w:val="20"/>
                <w:lang w:val="es-AR"/>
              </w:rPr>
            </w:pPr>
            <w:r w:rsidRPr="007333C6">
              <w:rPr>
                <w:b/>
                <w:sz w:val="18"/>
                <w:szCs w:val="20"/>
                <w:lang w:val="es-AR"/>
              </w:rPr>
              <w:t>Desembolsado</w:t>
            </w:r>
          </w:p>
        </w:tc>
        <w:tc>
          <w:tcPr>
            <w:tcW w:w="405" w:type="pct"/>
          </w:tcPr>
          <w:p w14:paraId="7FA6644C" w14:textId="77777777" w:rsidR="00D6016E" w:rsidRPr="007333C6" w:rsidRDefault="00D6016E" w:rsidP="00405A61">
            <w:pPr>
              <w:keepNext/>
              <w:jc w:val="center"/>
              <w:rPr>
                <w:b/>
                <w:sz w:val="18"/>
                <w:szCs w:val="20"/>
                <w:lang w:val="es-AR"/>
              </w:rPr>
            </w:pPr>
            <w:r w:rsidRPr="007333C6">
              <w:rPr>
                <w:b/>
                <w:sz w:val="18"/>
                <w:szCs w:val="20"/>
                <w:lang w:val="es-AR"/>
              </w:rPr>
              <w:t>Saldo</w:t>
            </w:r>
          </w:p>
        </w:tc>
      </w:tr>
      <w:tr w:rsidR="00A92E56" w:rsidRPr="007333C6" w14:paraId="0C157234" w14:textId="77777777" w:rsidTr="00F45A16">
        <w:tc>
          <w:tcPr>
            <w:tcW w:w="715" w:type="pct"/>
          </w:tcPr>
          <w:p w14:paraId="4107034E" w14:textId="0D70B778" w:rsidR="00D6016E" w:rsidRPr="007333C6" w:rsidRDefault="00D6016E" w:rsidP="00C021DF">
            <w:pPr>
              <w:rPr>
                <w:sz w:val="20"/>
                <w:szCs w:val="20"/>
                <w:lang w:val="es-AR"/>
              </w:rPr>
            </w:pPr>
            <w:r w:rsidRPr="007333C6">
              <w:rPr>
                <w:sz w:val="20"/>
                <w:szCs w:val="20"/>
                <w:lang w:val="es-AR"/>
              </w:rPr>
              <w:t>PNUMA</w:t>
            </w:r>
          </w:p>
        </w:tc>
        <w:tc>
          <w:tcPr>
            <w:tcW w:w="568" w:type="pct"/>
          </w:tcPr>
          <w:p w14:paraId="45169B1B" w14:textId="27616D28" w:rsidR="00D6016E" w:rsidRPr="007333C6" w:rsidRDefault="00263D20" w:rsidP="00C021DF">
            <w:pPr>
              <w:jc w:val="right"/>
              <w:rPr>
                <w:sz w:val="20"/>
                <w:szCs w:val="20"/>
                <w:lang w:val="es-AR"/>
              </w:rPr>
            </w:pPr>
            <w:r w:rsidRPr="007333C6">
              <w:rPr>
                <w:sz w:val="20"/>
                <w:szCs w:val="20"/>
                <w:lang w:val="es-AR"/>
              </w:rPr>
              <w:t>40.000</w:t>
            </w:r>
          </w:p>
        </w:tc>
        <w:tc>
          <w:tcPr>
            <w:tcW w:w="695" w:type="pct"/>
          </w:tcPr>
          <w:p w14:paraId="0F493780" w14:textId="17FDD111" w:rsidR="00D6016E" w:rsidRPr="007333C6" w:rsidRDefault="00263D20" w:rsidP="00C021DF">
            <w:pPr>
              <w:jc w:val="right"/>
              <w:rPr>
                <w:sz w:val="20"/>
                <w:szCs w:val="20"/>
                <w:lang w:val="es-AR"/>
              </w:rPr>
            </w:pPr>
            <w:r w:rsidRPr="007333C6">
              <w:rPr>
                <w:sz w:val="20"/>
                <w:szCs w:val="20"/>
                <w:lang w:val="es-AR"/>
              </w:rPr>
              <w:t>20.000</w:t>
            </w:r>
          </w:p>
        </w:tc>
        <w:tc>
          <w:tcPr>
            <w:tcW w:w="521" w:type="pct"/>
          </w:tcPr>
          <w:p w14:paraId="06E2D111" w14:textId="5EFF2EF8" w:rsidR="00D6016E" w:rsidRPr="007333C6" w:rsidRDefault="00263D20" w:rsidP="00C021DF">
            <w:pPr>
              <w:jc w:val="right"/>
              <w:rPr>
                <w:sz w:val="20"/>
                <w:szCs w:val="20"/>
                <w:lang w:val="es-AR"/>
              </w:rPr>
            </w:pPr>
            <w:r w:rsidRPr="007333C6">
              <w:rPr>
                <w:sz w:val="20"/>
                <w:szCs w:val="20"/>
                <w:lang w:val="es-AR"/>
              </w:rPr>
              <w:t>30.000</w:t>
            </w:r>
          </w:p>
        </w:tc>
        <w:tc>
          <w:tcPr>
            <w:tcW w:w="697" w:type="pct"/>
            <w:gridSpan w:val="2"/>
          </w:tcPr>
          <w:p w14:paraId="467B290E" w14:textId="29E33BAC" w:rsidR="00D6016E" w:rsidRPr="007333C6" w:rsidRDefault="00263D20" w:rsidP="00C021DF">
            <w:pPr>
              <w:jc w:val="right"/>
              <w:rPr>
                <w:sz w:val="20"/>
                <w:szCs w:val="20"/>
                <w:lang w:val="es-AR"/>
              </w:rPr>
            </w:pPr>
            <w:r w:rsidRPr="007333C6">
              <w:rPr>
                <w:sz w:val="20"/>
                <w:szCs w:val="20"/>
                <w:lang w:val="es-AR"/>
              </w:rPr>
              <w:t>5.000</w:t>
            </w:r>
          </w:p>
        </w:tc>
        <w:tc>
          <w:tcPr>
            <w:tcW w:w="684" w:type="pct"/>
          </w:tcPr>
          <w:p w14:paraId="7DE2DA8B" w14:textId="476618D8" w:rsidR="00D6016E" w:rsidRPr="007333C6" w:rsidRDefault="00263D20" w:rsidP="00C021DF">
            <w:pPr>
              <w:jc w:val="right"/>
              <w:rPr>
                <w:sz w:val="20"/>
                <w:szCs w:val="20"/>
                <w:lang w:val="es-AR"/>
              </w:rPr>
            </w:pPr>
            <w:r w:rsidRPr="007333C6">
              <w:rPr>
                <w:sz w:val="20"/>
                <w:szCs w:val="20"/>
                <w:lang w:val="es-AR"/>
              </w:rPr>
              <w:t>70.000</w:t>
            </w:r>
          </w:p>
        </w:tc>
        <w:tc>
          <w:tcPr>
            <w:tcW w:w="716" w:type="pct"/>
          </w:tcPr>
          <w:p w14:paraId="02E70C3F" w14:textId="0A4A035A" w:rsidR="00D6016E" w:rsidRPr="007333C6" w:rsidRDefault="00263D20" w:rsidP="00C021DF">
            <w:pPr>
              <w:jc w:val="right"/>
              <w:rPr>
                <w:sz w:val="20"/>
                <w:szCs w:val="20"/>
                <w:lang w:val="es-AR"/>
              </w:rPr>
            </w:pPr>
            <w:r w:rsidRPr="007333C6">
              <w:rPr>
                <w:sz w:val="20"/>
                <w:szCs w:val="20"/>
                <w:lang w:val="es-AR"/>
              </w:rPr>
              <w:t>25.000</w:t>
            </w:r>
          </w:p>
        </w:tc>
        <w:tc>
          <w:tcPr>
            <w:tcW w:w="405" w:type="pct"/>
          </w:tcPr>
          <w:p w14:paraId="74CD8933" w14:textId="7E36D797" w:rsidR="00D6016E" w:rsidRPr="007333C6" w:rsidRDefault="00263D20" w:rsidP="00C021DF">
            <w:pPr>
              <w:jc w:val="right"/>
              <w:rPr>
                <w:sz w:val="20"/>
                <w:szCs w:val="20"/>
                <w:lang w:val="es-AR"/>
              </w:rPr>
            </w:pPr>
            <w:r w:rsidRPr="007333C6">
              <w:rPr>
                <w:sz w:val="20"/>
                <w:szCs w:val="20"/>
                <w:lang w:val="es-AR"/>
              </w:rPr>
              <w:t>45.000</w:t>
            </w:r>
          </w:p>
        </w:tc>
      </w:tr>
      <w:tr w:rsidR="00A92E56" w:rsidRPr="007333C6" w14:paraId="696CB86F" w14:textId="77777777" w:rsidTr="00F45A16">
        <w:tc>
          <w:tcPr>
            <w:tcW w:w="715" w:type="pct"/>
          </w:tcPr>
          <w:p w14:paraId="2DCAE512" w14:textId="78BE5C53" w:rsidR="00DF288B" w:rsidRPr="007333C6" w:rsidRDefault="00DF288B" w:rsidP="00DF288B">
            <w:pPr>
              <w:rPr>
                <w:sz w:val="20"/>
                <w:szCs w:val="20"/>
                <w:lang w:val="es-AR"/>
              </w:rPr>
            </w:pPr>
            <w:r w:rsidRPr="007333C6">
              <w:rPr>
                <w:sz w:val="20"/>
                <w:szCs w:val="20"/>
                <w:lang w:val="es-AR"/>
              </w:rPr>
              <w:t>PNUD</w:t>
            </w:r>
          </w:p>
        </w:tc>
        <w:tc>
          <w:tcPr>
            <w:tcW w:w="568" w:type="pct"/>
          </w:tcPr>
          <w:p w14:paraId="5BC2B582" w14:textId="0C21DD54" w:rsidR="00DF288B" w:rsidRPr="007333C6" w:rsidRDefault="00DF288B" w:rsidP="00DF288B">
            <w:pPr>
              <w:jc w:val="right"/>
              <w:rPr>
                <w:sz w:val="20"/>
                <w:szCs w:val="20"/>
                <w:lang w:val="es-AR"/>
              </w:rPr>
            </w:pPr>
            <w:r w:rsidRPr="007333C6">
              <w:rPr>
                <w:sz w:val="20"/>
                <w:szCs w:val="20"/>
                <w:lang w:val="es-AR"/>
              </w:rPr>
              <w:t>0</w:t>
            </w:r>
          </w:p>
        </w:tc>
        <w:tc>
          <w:tcPr>
            <w:tcW w:w="695" w:type="pct"/>
          </w:tcPr>
          <w:p w14:paraId="57BA317D" w14:textId="68041FFD" w:rsidR="00DF288B" w:rsidRPr="007333C6" w:rsidRDefault="00DF288B" w:rsidP="00DF288B">
            <w:pPr>
              <w:jc w:val="right"/>
              <w:rPr>
                <w:sz w:val="20"/>
                <w:szCs w:val="20"/>
                <w:lang w:val="es-AR"/>
              </w:rPr>
            </w:pPr>
            <w:r w:rsidRPr="007333C6">
              <w:rPr>
                <w:sz w:val="20"/>
                <w:szCs w:val="20"/>
                <w:lang w:val="es-AR"/>
              </w:rPr>
              <w:t>0</w:t>
            </w:r>
          </w:p>
        </w:tc>
        <w:tc>
          <w:tcPr>
            <w:tcW w:w="521" w:type="pct"/>
          </w:tcPr>
          <w:p w14:paraId="1D096C84" w14:textId="09052518" w:rsidR="00DF288B" w:rsidRPr="007333C6" w:rsidRDefault="00263D20" w:rsidP="00DF288B">
            <w:pPr>
              <w:jc w:val="right"/>
              <w:rPr>
                <w:sz w:val="20"/>
                <w:szCs w:val="20"/>
                <w:lang w:val="es-AR"/>
              </w:rPr>
            </w:pPr>
            <w:r w:rsidRPr="007333C6">
              <w:rPr>
                <w:sz w:val="20"/>
                <w:szCs w:val="20"/>
                <w:lang w:val="es-AR"/>
              </w:rPr>
              <w:t>97.119</w:t>
            </w:r>
          </w:p>
        </w:tc>
        <w:tc>
          <w:tcPr>
            <w:tcW w:w="697" w:type="pct"/>
            <w:gridSpan w:val="2"/>
          </w:tcPr>
          <w:p w14:paraId="0D94D135" w14:textId="693A061C" w:rsidR="00DF288B" w:rsidRPr="007333C6" w:rsidRDefault="00263D20" w:rsidP="00DF288B">
            <w:pPr>
              <w:jc w:val="right"/>
              <w:rPr>
                <w:sz w:val="20"/>
                <w:szCs w:val="20"/>
                <w:lang w:val="es-AR"/>
              </w:rPr>
            </w:pPr>
            <w:r w:rsidRPr="007333C6">
              <w:rPr>
                <w:sz w:val="20"/>
                <w:szCs w:val="20"/>
                <w:lang w:val="es-AR"/>
              </w:rPr>
              <w:t>97.119</w:t>
            </w:r>
          </w:p>
        </w:tc>
        <w:tc>
          <w:tcPr>
            <w:tcW w:w="684" w:type="pct"/>
          </w:tcPr>
          <w:p w14:paraId="212A9C26" w14:textId="77E76450" w:rsidR="00DF288B" w:rsidRPr="007333C6" w:rsidRDefault="00263D20" w:rsidP="00DF288B">
            <w:pPr>
              <w:jc w:val="right"/>
              <w:rPr>
                <w:sz w:val="20"/>
                <w:szCs w:val="20"/>
                <w:lang w:val="es-AR"/>
              </w:rPr>
            </w:pPr>
            <w:r w:rsidRPr="007333C6">
              <w:rPr>
                <w:sz w:val="20"/>
                <w:szCs w:val="20"/>
                <w:lang w:val="es-AR"/>
              </w:rPr>
              <w:t>97.119</w:t>
            </w:r>
          </w:p>
        </w:tc>
        <w:tc>
          <w:tcPr>
            <w:tcW w:w="716" w:type="pct"/>
          </w:tcPr>
          <w:p w14:paraId="7AB512A0" w14:textId="30C32EA8" w:rsidR="00DF288B" w:rsidRPr="007333C6" w:rsidRDefault="00263D20" w:rsidP="00DF288B">
            <w:pPr>
              <w:jc w:val="right"/>
              <w:rPr>
                <w:sz w:val="20"/>
                <w:szCs w:val="20"/>
                <w:lang w:val="es-AR"/>
              </w:rPr>
            </w:pPr>
            <w:r w:rsidRPr="007333C6">
              <w:rPr>
                <w:sz w:val="20"/>
                <w:szCs w:val="20"/>
                <w:lang w:val="es-AR"/>
              </w:rPr>
              <w:t>97.119</w:t>
            </w:r>
          </w:p>
        </w:tc>
        <w:tc>
          <w:tcPr>
            <w:tcW w:w="405" w:type="pct"/>
          </w:tcPr>
          <w:p w14:paraId="0F988681" w14:textId="0A65BFB7" w:rsidR="00DF288B" w:rsidRPr="007333C6" w:rsidRDefault="00DF288B" w:rsidP="00DF288B">
            <w:pPr>
              <w:jc w:val="right"/>
              <w:rPr>
                <w:sz w:val="20"/>
                <w:szCs w:val="20"/>
                <w:lang w:val="es-AR"/>
              </w:rPr>
            </w:pPr>
            <w:r w:rsidRPr="007333C6">
              <w:rPr>
                <w:sz w:val="20"/>
                <w:szCs w:val="20"/>
                <w:lang w:val="es-AR"/>
              </w:rPr>
              <w:t>0</w:t>
            </w:r>
          </w:p>
        </w:tc>
      </w:tr>
      <w:tr w:rsidR="00A92E56" w:rsidRPr="007333C6" w14:paraId="01D4CF85" w14:textId="77777777" w:rsidTr="00F45A16">
        <w:tc>
          <w:tcPr>
            <w:tcW w:w="715" w:type="pct"/>
          </w:tcPr>
          <w:p w14:paraId="099465B2" w14:textId="77777777" w:rsidR="00651BA2" w:rsidRPr="007333C6" w:rsidRDefault="00651BA2" w:rsidP="00651BA2">
            <w:pPr>
              <w:rPr>
                <w:b/>
                <w:sz w:val="20"/>
                <w:szCs w:val="20"/>
                <w:lang w:val="es-AR"/>
              </w:rPr>
            </w:pPr>
            <w:r w:rsidRPr="007333C6">
              <w:rPr>
                <w:b/>
                <w:sz w:val="20"/>
                <w:szCs w:val="20"/>
                <w:lang w:val="es-AR"/>
              </w:rPr>
              <w:t>Total</w:t>
            </w:r>
          </w:p>
        </w:tc>
        <w:tc>
          <w:tcPr>
            <w:tcW w:w="568" w:type="pct"/>
          </w:tcPr>
          <w:p w14:paraId="1D0E17D0" w14:textId="14DC5921" w:rsidR="00651BA2" w:rsidRPr="007333C6" w:rsidRDefault="00263D20" w:rsidP="00651BA2">
            <w:pPr>
              <w:jc w:val="right"/>
              <w:rPr>
                <w:b/>
                <w:bCs/>
                <w:sz w:val="20"/>
                <w:szCs w:val="20"/>
                <w:lang w:val="es-AR"/>
              </w:rPr>
            </w:pPr>
            <w:r w:rsidRPr="007333C6">
              <w:rPr>
                <w:b/>
                <w:bCs/>
                <w:sz w:val="20"/>
                <w:szCs w:val="20"/>
                <w:lang w:val="es-AR"/>
              </w:rPr>
              <w:t>40.000</w:t>
            </w:r>
          </w:p>
        </w:tc>
        <w:tc>
          <w:tcPr>
            <w:tcW w:w="695" w:type="pct"/>
          </w:tcPr>
          <w:p w14:paraId="40B4383E" w14:textId="0EF1C4EB" w:rsidR="00651BA2" w:rsidRPr="007333C6" w:rsidRDefault="00263D20" w:rsidP="00651BA2">
            <w:pPr>
              <w:jc w:val="right"/>
              <w:rPr>
                <w:b/>
                <w:bCs/>
                <w:sz w:val="20"/>
                <w:szCs w:val="20"/>
                <w:lang w:val="es-AR"/>
              </w:rPr>
            </w:pPr>
            <w:r w:rsidRPr="007333C6">
              <w:rPr>
                <w:b/>
                <w:bCs/>
                <w:sz w:val="20"/>
                <w:szCs w:val="20"/>
                <w:lang w:val="es-AR"/>
              </w:rPr>
              <w:t>20.000</w:t>
            </w:r>
          </w:p>
        </w:tc>
        <w:tc>
          <w:tcPr>
            <w:tcW w:w="521" w:type="pct"/>
          </w:tcPr>
          <w:p w14:paraId="5CDE6668" w14:textId="21179CD2" w:rsidR="00651BA2" w:rsidRPr="007333C6" w:rsidRDefault="00263D20" w:rsidP="00651BA2">
            <w:pPr>
              <w:jc w:val="right"/>
              <w:rPr>
                <w:b/>
                <w:bCs/>
                <w:sz w:val="20"/>
                <w:szCs w:val="20"/>
                <w:lang w:val="es-AR"/>
              </w:rPr>
            </w:pPr>
            <w:r w:rsidRPr="007333C6">
              <w:rPr>
                <w:b/>
                <w:bCs/>
                <w:sz w:val="20"/>
                <w:szCs w:val="20"/>
                <w:lang w:val="es-AR"/>
              </w:rPr>
              <w:t>127.119</w:t>
            </w:r>
          </w:p>
        </w:tc>
        <w:tc>
          <w:tcPr>
            <w:tcW w:w="697" w:type="pct"/>
            <w:gridSpan w:val="2"/>
          </w:tcPr>
          <w:p w14:paraId="5B0B9359" w14:textId="427CE495" w:rsidR="00651BA2" w:rsidRPr="007333C6" w:rsidRDefault="00263D20" w:rsidP="00651BA2">
            <w:pPr>
              <w:jc w:val="right"/>
              <w:rPr>
                <w:b/>
                <w:bCs/>
                <w:sz w:val="20"/>
                <w:szCs w:val="20"/>
                <w:lang w:val="es-AR"/>
              </w:rPr>
            </w:pPr>
            <w:r w:rsidRPr="007333C6">
              <w:rPr>
                <w:b/>
                <w:bCs/>
                <w:sz w:val="20"/>
                <w:szCs w:val="20"/>
                <w:lang w:val="es-AR"/>
              </w:rPr>
              <w:t>102.119</w:t>
            </w:r>
          </w:p>
        </w:tc>
        <w:tc>
          <w:tcPr>
            <w:tcW w:w="684" w:type="pct"/>
            <w:vAlign w:val="bottom"/>
          </w:tcPr>
          <w:p w14:paraId="6620A8ED" w14:textId="7169A160" w:rsidR="00651BA2" w:rsidRPr="007333C6" w:rsidRDefault="00263D20" w:rsidP="00651BA2">
            <w:pPr>
              <w:jc w:val="right"/>
              <w:rPr>
                <w:b/>
                <w:bCs/>
                <w:sz w:val="20"/>
                <w:szCs w:val="20"/>
                <w:lang w:val="es-AR"/>
              </w:rPr>
            </w:pPr>
            <w:r w:rsidRPr="007333C6">
              <w:rPr>
                <w:b/>
                <w:bCs/>
                <w:sz w:val="20"/>
                <w:szCs w:val="20"/>
                <w:lang w:val="es-AR"/>
              </w:rPr>
              <w:t>167.119</w:t>
            </w:r>
          </w:p>
        </w:tc>
        <w:tc>
          <w:tcPr>
            <w:tcW w:w="716" w:type="pct"/>
            <w:vAlign w:val="bottom"/>
          </w:tcPr>
          <w:p w14:paraId="0DFD8602" w14:textId="726E73FD" w:rsidR="00651BA2" w:rsidRPr="007333C6" w:rsidRDefault="00263D20" w:rsidP="00651BA2">
            <w:pPr>
              <w:jc w:val="right"/>
              <w:rPr>
                <w:b/>
                <w:bCs/>
                <w:sz w:val="20"/>
                <w:szCs w:val="20"/>
                <w:lang w:val="es-AR"/>
              </w:rPr>
            </w:pPr>
            <w:r w:rsidRPr="007333C6">
              <w:rPr>
                <w:b/>
                <w:bCs/>
                <w:sz w:val="20"/>
                <w:szCs w:val="20"/>
                <w:lang w:val="es-AR"/>
              </w:rPr>
              <w:t>122.119</w:t>
            </w:r>
          </w:p>
        </w:tc>
        <w:tc>
          <w:tcPr>
            <w:tcW w:w="405" w:type="pct"/>
          </w:tcPr>
          <w:p w14:paraId="520AC282" w14:textId="6CDEC500" w:rsidR="00651BA2" w:rsidRPr="007333C6" w:rsidRDefault="00263D20" w:rsidP="00651BA2">
            <w:pPr>
              <w:jc w:val="right"/>
              <w:rPr>
                <w:b/>
                <w:bCs/>
                <w:sz w:val="20"/>
                <w:szCs w:val="20"/>
                <w:lang w:val="es-AR"/>
              </w:rPr>
            </w:pPr>
            <w:r w:rsidRPr="007333C6">
              <w:rPr>
                <w:b/>
                <w:bCs/>
                <w:sz w:val="20"/>
                <w:szCs w:val="20"/>
                <w:lang w:val="es-AR"/>
              </w:rPr>
              <w:t>45.000</w:t>
            </w:r>
          </w:p>
        </w:tc>
      </w:tr>
      <w:tr w:rsidR="00F45A16" w:rsidRPr="007333C6" w14:paraId="56D4B19D" w14:textId="77777777" w:rsidTr="00F45A16">
        <w:tc>
          <w:tcPr>
            <w:tcW w:w="715" w:type="pct"/>
          </w:tcPr>
          <w:p w14:paraId="5C29D012" w14:textId="0A87F04D" w:rsidR="00D6016E" w:rsidRPr="007333C6" w:rsidRDefault="00280340" w:rsidP="00C021DF">
            <w:pPr>
              <w:jc w:val="left"/>
              <w:rPr>
                <w:b/>
                <w:sz w:val="20"/>
                <w:szCs w:val="20"/>
                <w:highlight w:val="cyan"/>
                <w:lang w:val="es-AR"/>
              </w:rPr>
            </w:pPr>
            <w:r w:rsidRPr="007333C6">
              <w:rPr>
                <w:b/>
                <w:sz w:val="20"/>
                <w:szCs w:val="20"/>
                <w:lang w:val="es-AR"/>
              </w:rPr>
              <w:t>Porcentaje de desembolso</w:t>
            </w:r>
          </w:p>
        </w:tc>
        <w:tc>
          <w:tcPr>
            <w:tcW w:w="1263" w:type="pct"/>
            <w:gridSpan w:val="2"/>
            <w:vAlign w:val="center"/>
          </w:tcPr>
          <w:p w14:paraId="4B202991" w14:textId="6A3F0A9F" w:rsidR="00D6016E" w:rsidRPr="007333C6" w:rsidRDefault="00D6016E" w:rsidP="00C021DF">
            <w:pPr>
              <w:jc w:val="center"/>
              <w:rPr>
                <w:b/>
                <w:bCs/>
                <w:sz w:val="20"/>
                <w:szCs w:val="20"/>
                <w:highlight w:val="cyan"/>
                <w:lang w:val="es-AR"/>
              </w:rPr>
            </w:pPr>
            <w:r w:rsidRPr="007333C6">
              <w:rPr>
                <w:b/>
                <w:bCs/>
                <w:sz w:val="20"/>
                <w:szCs w:val="20"/>
                <w:lang w:val="es-AR"/>
              </w:rPr>
              <w:t>50</w:t>
            </w:r>
          </w:p>
        </w:tc>
        <w:tc>
          <w:tcPr>
            <w:tcW w:w="1218" w:type="pct"/>
            <w:gridSpan w:val="3"/>
            <w:vAlign w:val="center"/>
          </w:tcPr>
          <w:p w14:paraId="2BE78727" w14:textId="39B0C98D" w:rsidR="00D6016E" w:rsidRPr="007333C6" w:rsidRDefault="00194C1A" w:rsidP="00C021DF">
            <w:pPr>
              <w:jc w:val="center"/>
              <w:rPr>
                <w:b/>
                <w:bCs/>
                <w:sz w:val="20"/>
                <w:szCs w:val="20"/>
                <w:highlight w:val="cyan"/>
                <w:lang w:val="es-AR"/>
              </w:rPr>
            </w:pPr>
            <w:r w:rsidRPr="007333C6">
              <w:rPr>
                <w:b/>
                <w:bCs/>
                <w:sz w:val="20"/>
                <w:szCs w:val="20"/>
                <w:lang w:val="es-AR"/>
              </w:rPr>
              <w:t>80</w:t>
            </w:r>
          </w:p>
        </w:tc>
        <w:tc>
          <w:tcPr>
            <w:tcW w:w="1805" w:type="pct"/>
            <w:gridSpan w:val="3"/>
            <w:vAlign w:val="center"/>
          </w:tcPr>
          <w:p w14:paraId="6C38B716" w14:textId="7749861D" w:rsidR="00D6016E" w:rsidRPr="007333C6" w:rsidRDefault="008E77BE" w:rsidP="00C021DF">
            <w:pPr>
              <w:jc w:val="center"/>
              <w:rPr>
                <w:b/>
                <w:bCs/>
                <w:sz w:val="20"/>
                <w:szCs w:val="20"/>
                <w:highlight w:val="cyan"/>
                <w:lang w:val="es-AR"/>
              </w:rPr>
            </w:pPr>
            <w:r w:rsidRPr="007333C6">
              <w:rPr>
                <w:b/>
                <w:bCs/>
                <w:sz w:val="20"/>
                <w:szCs w:val="20"/>
                <w:lang w:val="es-AR"/>
              </w:rPr>
              <w:t>73</w:t>
            </w:r>
          </w:p>
        </w:tc>
      </w:tr>
    </w:tbl>
    <w:p w14:paraId="3AD9B154" w14:textId="77777777" w:rsidR="00C72FA1" w:rsidRPr="007333C6" w:rsidRDefault="00C72FA1" w:rsidP="00DC561D">
      <w:pPr>
        <w:keepNext/>
        <w:widowControl w:val="0"/>
        <w:autoSpaceDE w:val="0"/>
        <w:autoSpaceDN w:val="0"/>
        <w:adjustRightInd w:val="0"/>
        <w:spacing w:after="240"/>
        <w:rPr>
          <w:b/>
          <w:lang w:val="es-AR"/>
        </w:rPr>
      </w:pPr>
      <w:bookmarkStart w:id="4" w:name="_Hlk126915708"/>
      <w:bookmarkEnd w:id="3"/>
    </w:p>
    <w:p w14:paraId="117DB651" w14:textId="6CE49DA2" w:rsidR="00BE2DAA" w:rsidRPr="007333C6" w:rsidRDefault="00453265" w:rsidP="00DC561D">
      <w:pPr>
        <w:keepNext/>
        <w:widowControl w:val="0"/>
        <w:autoSpaceDE w:val="0"/>
        <w:autoSpaceDN w:val="0"/>
        <w:adjustRightInd w:val="0"/>
        <w:spacing w:after="240"/>
        <w:rPr>
          <w:b/>
          <w:lang w:val="es-AR"/>
        </w:rPr>
      </w:pPr>
      <w:r w:rsidRPr="007333C6">
        <w:rPr>
          <w:b/>
          <w:lang w:val="es-AR"/>
        </w:rPr>
        <w:t xml:space="preserve">Etapa </w:t>
      </w:r>
      <w:r w:rsidR="006464E1" w:rsidRPr="007333C6">
        <w:rPr>
          <w:b/>
          <w:lang w:val="es-AR"/>
        </w:rPr>
        <w:t xml:space="preserve">II </w:t>
      </w:r>
      <w:r w:rsidR="00BE2DAA" w:rsidRPr="007333C6">
        <w:rPr>
          <w:b/>
          <w:lang w:val="es-AR"/>
        </w:rPr>
        <w:t xml:space="preserve">del </w:t>
      </w:r>
      <w:r w:rsidR="006848CE" w:rsidRPr="007333C6">
        <w:rPr>
          <w:b/>
          <w:lang w:val="es-AR"/>
        </w:rPr>
        <w:t>PGEH</w:t>
      </w:r>
    </w:p>
    <w:p w14:paraId="1EC7F79A" w14:textId="3A10C7A7" w:rsidR="00BE2DAA" w:rsidRPr="007333C6" w:rsidRDefault="006848CE" w:rsidP="00DC561D">
      <w:pPr>
        <w:keepNext/>
        <w:widowControl w:val="0"/>
        <w:spacing w:after="240"/>
        <w:outlineLvl w:val="0"/>
        <w:rPr>
          <w:u w:val="single"/>
          <w:lang w:val="es-AR"/>
        </w:rPr>
      </w:pPr>
      <w:r w:rsidRPr="007333C6">
        <w:rPr>
          <w:u w:val="single"/>
          <w:lang w:val="es-AR"/>
        </w:rPr>
        <w:t>Consumo remanente admisible para financiamiento</w:t>
      </w:r>
    </w:p>
    <w:bookmarkEnd w:id="4"/>
    <w:p w14:paraId="47E38321" w14:textId="4E38799B" w:rsidR="00CA1477" w:rsidRPr="007333C6" w:rsidRDefault="00E075F9" w:rsidP="00E075F9">
      <w:pPr>
        <w:pStyle w:val="Heading1"/>
        <w:widowControl w:val="0"/>
        <w:rPr>
          <w:lang w:val="es-AR"/>
        </w:rPr>
      </w:pPr>
      <w:r w:rsidRPr="007333C6">
        <w:rPr>
          <w:lang w:val="es-AR"/>
        </w:rPr>
        <w:t xml:space="preserve">Tras deducir </w:t>
      </w:r>
      <w:r w:rsidR="00F40899" w:rsidRPr="007333C6">
        <w:rPr>
          <w:lang w:val="es-AR"/>
        </w:rPr>
        <w:t>1</w:t>
      </w:r>
      <w:r w:rsidR="00F373E4" w:rsidRPr="007333C6">
        <w:rPr>
          <w:lang w:val="es-AR"/>
        </w:rPr>
        <w:t>,</w:t>
      </w:r>
      <w:r w:rsidR="00F40899" w:rsidRPr="007333C6">
        <w:rPr>
          <w:lang w:val="es-AR"/>
        </w:rPr>
        <w:t xml:space="preserve">26 </w:t>
      </w:r>
      <w:r w:rsidRPr="007333C6">
        <w:rPr>
          <w:lang w:val="es-AR"/>
        </w:rPr>
        <w:t xml:space="preserve">toneladas PAO de HCFC asociadas a la </w:t>
      </w:r>
      <w:r w:rsidR="00453265" w:rsidRPr="007333C6">
        <w:rPr>
          <w:lang w:val="es-AR"/>
        </w:rPr>
        <w:t xml:space="preserve">etapa </w:t>
      </w:r>
      <w:r w:rsidR="006848CE" w:rsidRPr="007333C6">
        <w:rPr>
          <w:lang w:val="es-AR"/>
        </w:rPr>
        <w:t>I</w:t>
      </w:r>
      <w:r w:rsidRPr="007333C6">
        <w:rPr>
          <w:lang w:val="es-AR"/>
        </w:rPr>
        <w:t xml:space="preserve">, el consumo remanente admisible para financiamiento asciende a </w:t>
      </w:r>
      <w:r w:rsidR="00F40899" w:rsidRPr="007333C6">
        <w:rPr>
          <w:lang w:val="es-AR"/>
        </w:rPr>
        <w:t xml:space="preserve">2,34 </w:t>
      </w:r>
      <w:r w:rsidRPr="007333C6">
        <w:rPr>
          <w:lang w:val="es-AR"/>
        </w:rPr>
        <w:t xml:space="preserve">toneladas PAO </w:t>
      </w:r>
      <w:r w:rsidR="00AD4504" w:rsidRPr="007333C6">
        <w:rPr>
          <w:lang w:val="es-AR"/>
        </w:rPr>
        <w:t>del HCFC-</w:t>
      </w:r>
      <w:r w:rsidR="00CA1477" w:rsidRPr="007333C6">
        <w:rPr>
          <w:lang w:val="es-AR"/>
        </w:rPr>
        <w:t>22</w:t>
      </w:r>
      <w:r w:rsidRPr="007333C6">
        <w:rPr>
          <w:lang w:val="es-AR"/>
        </w:rPr>
        <w:t xml:space="preserve">, que se eliminarán en la </w:t>
      </w:r>
      <w:r w:rsidR="00453265" w:rsidRPr="007333C6">
        <w:rPr>
          <w:lang w:val="es-AR"/>
        </w:rPr>
        <w:t xml:space="preserve">etapa </w:t>
      </w:r>
      <w:r w:rsidRPr="007333C6">
        <w:rPr>
          <w:lang w:val="es-AR"/>
        </w:rPr>
        <w:t>II.</w:t>
      </w:r>
    </w:p>
    <w:p w14:paraId="3877CF36" w14:textId="621ABB0E" w:rsidR="00CA1477" w:rsidRPr="007333C6" w:rsidRDefault="00BE2DAA" w:rsidP="006464E1">
      <w:pPr>
        <w:keepNext/>
        <w:widowControl w:val="0"/>
        <w:spacing w:after="240"/>
        <w:outlineLvl w:val="0"/>
        <w:rPr>
          <w:u w:val="single"/>
          <w:lang w:val="es-AR"/>
        </w:rPr>
      </w:pPr>
      <w:bookmarkStart w:id="5" w:name="_Hlk126915728"/>
      <w:r w:rsidRPr="007333C6">
        <w:rPr>
          <w:u w:val="single"/>
          <w:lang w:val="es-AR"/>
        </w:rPr>
        <w:t>Distribución sectorial de</w:t>
      </w:r>
      <w:r w:rsidR="007926D4">
        <w:rPr>
          <w:u w:val="single"/>
          <w:lang w:val="es-AR"/>
        </w:rPr>
        <w:t xml:space="preserve"> los</w:t>
      </w:r>
      <w:r w:rsidRPr="007333C6">
        <w:rPr>
          <w:u w:val="single"/>
          <w:lang w:val="es-AR"/>
        </w:rPr>
        <w:t xml:space="preserve"> HCFC</w:t>
      </w:r>
    </w:p>
    <w:bookmarkEnd w:id="5"/>
    <w:p w14:paraId="449E99A1" w14:textId="6D676FC4" w:rsidR="00CA1477" w:rsidRPr="007333C6" w:rsidRDefault="00BE2DAA" w:rsidP="00C021DF">
      <w:pPr>
        <w:pStyle w:val="Heading1"/>
        <w:rPr>
          <w:lang w:val="es-AR"/>
        </w:rPr>
      </w:pPr>
      <w:r w:rsidRPr="007333C6">
        <w:rPr>
          <w:lang w:val="es-AR"/>
        </w:rPr>
        <w:t xml:space="preserve">Los técnicos </w:t>
      </w:r>
      <w:r w:rsidR="00460E05" w:rsidRPr="007333C6">
        <w:rPr>
          <w:lang w:val="es-AR"/>
        </w:rPr>
        <w:t xml:space="preserve">del sector de servicio técnico de </w:t>
      </w:r>
      <w:r w:rsidR="007926D4">
        <w:rPr>
          <w:lang w:val="es-AR"/>
        </w:rPr>
        <w:t xml:space="preserve">refrigeración y </w:t>
      </w:r>
      <w:r w:rsidR="00741A8A" w:rsidRPr="007333C6">
        <w:rPr>
          <w:lang w:val="es-AR"/>
        </w:rPr>
        <w:t>climatización</w:t>
      </w:r>
      <w:r w:rsidR="00AE6368" w:rsidRPr="007333C6">
        <w:rPr>
          <w:lang w:val="es-AR"/>
        </w:rPr>
        <w:t xml:space="preserve">, </w:t>
      </w:r>
      <w:r w:rsidR="00460E05" w:rsidRPr="007333C6">
        <w:rPr>
          <w:lang w:val="es-AR"/>
        </w:rPr>
        <w:t xml:space="preserve">algunos de los cuales se encuentran actualmente dispersos debido a la inestabilidad </w:t>
      </w:r>
      <w:r w:rsidR="000F0205" w:rsidRPr="007333C6">
        <w:rPr>
          <w:lang w:val="es-AR"/>
        </w:rPr>
        <w:t xml:space="preserve">del </w:t>
      </w:r>
      <w:r w:rsidR="00460E05" w:rsidRPr="007333C6">
        <w:rPr>
          <w:lang w:val="es-AR"/>
        </w:rPr>
        <w:t>país</w:t>
      </w:r>
      <w:r w:rsidR="00AE6368" w:rsidRPr="007333C6">
        <w:rPr>
          <w:lang w:val="es-AR"/>
        </w:rPr>
        <w:t xml:space="preserve">, </w:t>
      </w:r>
      <w:r w:rsidR="000711EB" w:rsidRPr="007333C6">
        <w:rPr>
          <w:lang w:val="es-AR"/>
        </w:rPr>
        <w:t>consumen</w:t>
      </w:r>
      <w:r w:rsidR="00AD4504" w:rsidRPr="007333C6">
        <w:rPr>
          <w:lang w:val="es-AR"/>
        </w:rPr>
        <w:t xml:space="preserve"> el</w:t>
      </w:r>
      <w:r w:rsidR="000711EB" w:rsidRPr="007333C6">
        <w:rPr>
          <w:lang w:val="es-AR"/>
        </w:rPr>
        <w:t xml:space="preserve"> </w:t>
      </w:r>
      <w:r w:rsidR="00CA1477" w:rsidRPr="007333C6">
        <w:rPr>
          <w:lang w:val="es-AR"/>
        </w:rPr>
        <w:t>HCFC-22</w:t>
      </w:r>
      <w:r w:rsidRPr="007333C6">
        <w:rPr>
          <w:lang w:val="es-AR"/>
        </w:rPr>
        <w:t xml:space="preserve"> </w:t>
      </w:r>
      <w:r w:rsidR="000711EB" w:rsidRPr="007333C6">
        <w:rPr>
          <w:lang w:val="es-AR"/>
        </w:rPr>
        <w:t xml:space="preserve">para </w:t>
      </w:r>
      <w:r w:rsidRPr="007333C6">
        <w:rPr>
          <w:lang w:val="es-AR"/>
        </w:rPr>
        <w:t xml:space="preserve">dar servicio a sistemas de </w:t>
      </w:r>
      <w:r w:rsidR="006848CE" w:rsidRPr="007333C6">
        <w:rPr>
          <w:lang w:val="es-AR"/>
        </w:rPr>
        <w:t>aire acondicionado</w:t>
      </w:r>
      <w:r w:rsidRPr="007333C6">
        <w:rPr>
          <w:lang w:val="es-AR"/>
        </w:rPr>
        <w:t xml:space="preserve"> unitarios y </w:t>
      </w:r>
      <w:r w:rsidR="007926D4">
        <w:rPr>
          <w:lang w:val="es-AR"/>
        </w:rPr>
        <w:t>de dos bloques</w:t>
      </w:r>
      <w:r w:rsidRPr="007333C6">
        <w:rPr>
          <w:lang w:val="es-AR"/>
        </w:rPr>
        <w:t xml:space="preserve">, </w:t>
      </w:r>
      <w:r w:rsidR="00462BDD" w:rsidRPr="007333C6">
        <w:rPr>
          <w:lang w:val="es-AR"/>
        </w:rPr>
        <w:t xml:space="preserve">sistemas de </w:t>
      </w:r>
      <w:r w:rsidR="00F14D65" w:rsidRPr="007333C6">
        <w:rPr>
          <w:lang w:val="es-AR"/>
        </w:rPr>
        <w:t xml:space="preserve">refrigeración </w:t>
      </w:r>
      <w:r w:rsidRPr="007333C6">
        <w:rPr>
          <w:lang w:val="es-AR"/>
        </w:rPr>
        <w:t xml:space="preserve">comercial </w:t>
      </w:r>
      <w:r w:rsidR="0017384D" w:rsidRPr="007333C6">
        <w:rPr>
          <w:lang w:val="es-AR"/>
        </w:rPr>
        <w:t xml:space="preserve">e industrial </w:t>
      </w:r>
      <w:r w:rsidR="00F14D65" w:rsidRPr="007333C6">
        <w:rPr>
          <w:lang w:val="es-AR"/>
        </w:rPr>
        <w:t>(</w:t>
      </w:r>
      <w:r w:rsidR="00F14D65" w:rsidRPr="007926D4">
        <w:rPr>
          <w:lang w:val="es-AR"/>
        </w:rPr>
        <w:t>equipos de condensación</w:t>
      </w:r>
      <w:r w:rsidR="00F14D65" w:rsidRPr="007333C6">
        <w:rPr>
          <w:lang w:val="es-AR"/>
        </w:rPr>
        <w:t xml:space="preserve"> medianos </w:t>
      </w:r>
      <w:r w:rsidR="0017384D" w:rsidRPr="007333C6">
        <w:rPr>
          <w:lang w:val="es-AR"/>
        </w:rPr>
        <w:t xml:space="preserve">y grandes y </w:t>
      </w:r>
      <w:r w:rsidR="00094804" w:rsidRPr="007333C6">
        <w:rPr>
          <w:lang w:val="es-AR"/>
        </w:rPr>
        <w:t xml:space="preserve">sistemas </w:t>
      </w:r>
      <w:r w:rsidR="0017384D" w:rsidRPr="007333C6">
        <w:rPr>
          <w:lang w:val="es-AR"/>
        </w:rPr>
        <w:t>centralizados</w:t>
      </w:r>
      <w:r w:rsidR="00F14D65" w:rsidRPr="007333C6">
        <w:rPr>
          <w:lang w:val="es-AR"/>
        </w:rPr>
        <w:t>),</w:t>
      </w:r>
      <w:r w:rsidR="00AD4504" w:rsidRPr="007333C6">
        <w:rPr>
          <w:lang w:val="es-AR"/>
        </w:rPr>
        <w:t xml:space="preserve"> acondicionadores de aire </w:t>
      </w:r>
      <w:r w:rsidR="00F14D65" w:rsidRPr="007333C6">
        <w:rPr>
          <w:lang w:val="es-AR"/>
        </w:rPr>
        <w:t xml:space="preserve">comerciales </w:t>
      </w:r>
      <w:r w:rsidR="009F3CE7" w:rsidRPr="007333C6">
        <w:rPr>
          <w:lang w:val="es-AR"/>
        </w:rPr>
        <w:t xml:space="preserve">(de techo </w:t>
      </w:r>
      <w:r w:rsidR="00462BDD" w:rsidRPr="007333C6">
        <w:rPr>
          <w:lang w:val="es-AR"/>
        </w:rPr>
        <w:t xml:space="preserve">y </w:t>
      </w:r>
      <w:proofErr w:type="spellStart"/>
      <w:r w:rsidR="003E5BE6" w:rsidRPr="007333C6">
        <w:rPr>
          <w:lang w:val="es-AR"/>
        </w:rPr>
        <w:t>multibloques</w:t>
      </w:r>
      <w:proofErr w:type="spellEnd"/>
      <w:r w:rsidR="009F3CE7" w:rsidRPr="007333C6">
        <w:rPr>
          <w:lang w:val="es-AR"/>
        </w:rPr>
        <w:t xml:space="preserve">) y </w:t>
      </w:r>
      <w:r w:rsidR="007926D4">
        <w:rPr>
          <w:lang w:val="es-AR"/>
        </w:rPr>
        <w:t>enfriadores</w:t>
      </w:r>
      <w:r w:rsidRPr="007333C6">
        <w:rPr>
          <w:lang w:val="es-AR"/>
        </w:rPr>
        <w:t xml:space="preserve">, como se muestra en </w:t>
      </w:r>
      <w:r w:rsidR="003E5BE6" w:rsidRPr="007333C6">
        <w:rPr>
          <w:lang w:val="es-AR"/>
        </w:rPr>
        <w:t>el Cuadro 2</w:t>
      </w:r>
      <w:r w:rsidRPr="007333C6">
        <w:rPr>
          <w:lang w:val="es-AR"/>
        </w:rPr>
        <w:t xml:space="preserve">. </w:t>
      </w:r>
      <w:r w:rsidR="00E617CA" w:rsidRPr="007333C6">
        <w:rPr>
          <w:lang w:val="es-AR"/>
        </w:rPr>
        <w:t xml:space="preserve">En 2023, </w:t>
      </w:r>
      <w:r w:rsidRPr="007333C6">
        <w:rPr>
          <w:lang w:val="es-AR"/>
        </w:rPr>
        <w:t xml:space="preserve">el </w:t>
      </w:r>
      <w:r w:rsidR="00CA1477" w:rsidRPr="007333C6">
        <w:rPr>
          <w:lang w:val="es-AR"/>
        </w:rPr>
        <w:t>HCFC-22</w:t>
      </w:r>
      <w:r w:rsidRPr="007333C6">
        <w:rPr>
          <w:lang w:val="es-AR"/>
        </w:rPr>
        <w:t xml:space="preserve"> </w:t>
      </w:r>
      <w:r w:rsidR="00E617CA" w:rsidRPr="007333C6">
        <w:rPr>
          <w:lang w:val="es-AR"/>
        </w:rPr>
        <w:t xml:space="preserve">representaba el 51,3 </w:t>
      </w:r>
      <w:r w:rsidRPr="007333C6">
        <w:rPr>
          <w:lang w:val="es-AR"/>
        </w:rPr>
        <w:t xml:space="preserve">por ciento de los refrigerantes utilizados en el sector de servicio técnico, seguido </w:t>
      </w:r>
      <w:r w:rsidR="00B13464" w:rsidRPr="007333C6">
        <w:rPr>
          <w:lang w:val="es-AR"/>
        </w:rPr>
        <w:t xml:space="preserve">por </w:t>
      </w:r>
      <w:r w:rsidR="001A6183" w:rsidRPr="007333C6">
        <w:rPr>
          <w:lang w:val="es-AR"/>
        </w:rPr>
        <w:t>el R-410A (20</w:t>
      </w:r>
      <w:r w:rsidR="002E6C6C">
        <w:rPr>
          <w:lang w:val="es-AR"/>
        </w:rPr>
        <w:t xml:space="preserve"> por ciento</w:t>
      </w:r>
      <w:r w:rsidR="00CA1477" w:rsidRPr="007333C6">
        <w:rPr>
          <w:lang w:val="es-AR"/>
        </w:rPr>
        <w:t>)</w:t>
      </w:r>
      <w:r w:rsidR="001A6183" w:rsidRPr="007333C6">
        <w:rPr>
          <w:lang w:val="es-AR"/>
        </w:rPr>
        <w:t xml:space="preserve">, </w:t>
      </w:r>
      <w:r w:rsidR="007926D4">
        <w:rPr>
          <w:lang w:val="es-AR"/>
        </w:rPr>
        <w:t xml:space="preserve">el </w:t>
      </w:r>
      <w:r w:rsidR="001A6183" w:rsidRPr="007333C6">
        <w:rPr>
          <w:lang w:val="es-AR"/>
        </w:rPr>
        <w:t>R-404A (15</w:t>
      </w:r>
      <w:r w:rsidR="002E6C6C">
        <w:rPr>
          <w:lang w:val="es-AR"/>
        </w:rPr>
        <w:t xml:space="preserve"> por ciento</w:t>
      </w:r>
      <w:r w:rsidR="00CA1477" w:rsidRPr="007333C6">
        <w:rPr>
          <w:lang w:val="es-AR"/>
        </w:rPr>
        <w:t>)</w:t>
      </w:r>
      <w:r w:rsidR="001A6183" w:rsidRPr="007333C6">
        <w:rPr>
          <w:lang w:val="es-AR"/>
        </w:rPr>
        <w:t xml:space="preserve">, </w:t>
      </w:r>
      <w:r w:rsidR="00AD4504" w:rsidRPr="007333C6">
        <w:rPr>
          <w:lang w:val="es-AR"/>
        </w:rPr>
        <w:t xml:space="preserve">el </w:t>
      </w:r>
      <w:r w:rsidR="001A6183" w:rsidRPr="007333C6">
        <w:rPr>
          <w:lang w:val="es-AR"/>
        </w:rPr>
        <w:t>HFC134a (</w:t>
      </w:r>
      <w:r w:rsidR="009A5B23" w:rsidRPr="007333C6">
        <w:rPr>
          <w:lang w:val="es-AR"/>
        </w:rPr>
        <w:t>12</w:t>
      </w:r>
      <w:r w:rsidR="002E6C6C">
        <w:rPr>
          <w:lang w:val="es-AR"/>
        </w:rPr>
        <w:t xml:space="preserve"> por ciento</w:t>
      </w:r>
      <w:r w:rsidR="00CA1477" w:rsidRPr="007333C6">
        <w:rPr>
          <w:lang w:val="es-AR"/>
        </w:rPr>
        <w:t>)</w:t>
      </w:r>
      <w:r w:rsidR="00D90C60" w:rsidRPr="007333C6">
        <w:rPr>
          <w:lang w:val="es-AR"/>
        </w:rPr>
        <w:t xml:space="preserve">, </w:t>
      </w:r>
      <w:r w:rsidR="00AD4504" w:rsidRPr="007333C6">
        <w:rPr>
          <w:lang w:val="es-AR"/>
        </w:rPr>
        <w:t xml:space="preserve">el </w:t>
      </w:r>
      <w:r w:rsidR="009A5B23" w:rsidRPr="007333C6">
        <w:rPr>
          <w:lang w:val="es-AR"/>
        </w:rPr>
        <w:t>R-407A (1</w:t>
      </w:r>
      <w:r w:rsidR="002E6C6C">
        <w:rPr>
          <w:lang w:val="es-AR"/>
        </w:rPr>
        <w:t xml:space="preserve"> por ciento</w:t>
      </w:r>
      <w:r w:rsidR="00CA1477" w:rsidRPr="007333C6">
        <w:rPr>
          <w:lang w:val="es-AR"/>
        </w:rPr>
        <w:t>)</w:t>
      </w:r>
      <w:r w:rsidR="009A5B23" w:rsidRPr="007333C6">
        <w:rPr>
          <w:lang w:val="es-AR"/>
        </w:rPr>
        <w:t xml:space="preserve"> y otras mezclas (menos del 1</w:t>
      </w:r>
      <w:r w:rsidR="002E6C6C">
        <w:rPr>
          <w:lang w:val="es-AR"/>
        </w:rPr>
        <w:t xml:space="preserve"> por ciento</w:t>
      </w:r>
      <w:r w:rsidR="00CA1477" w:rsidRPr="007333C6">
        <w:rPr>
          <w:lang w:val="es-AR"/>
        </w:rPr>
        <w:t>)</w:t>
      </w:r>
      <w:r w:rsidR="009A5B23" w:rsidRPr="007333C6">
        <w:rPr>
          <w:lang w:val="es-AR"/>
        </w:rPr>
        <w:t>.</w:t>
      </w:r>
    </w:p>
    <w:p w14:paraId="468FF891" w14:textId="1F0047E3" w:rsidR="00BE2DAA" w:rsidRPr="007333C6" w:rsidRDefault="00BE2DAA" w:rsidP="00DC561D">
      <w:pPr>
        <w:keepNext/>
        <w:widowControl w:val="0"/>
        <w:rPr>
          <w:lang w:val="es-AR"/>
        </w:rPr>
      </w:pPr>
      <w:r w:rsidRPr="007333C6">
        <w:rPr>
          <w:b/>
          <w:lang w:val="es-AR"/>
        </w:rPr>
        <w:t xml:space="preserve">Cuadro 2. Estimación de la demanda </w:t>
      </w:r>
      <w:r w:rsidR="00AD4504" w:rsidRPr="007333C6">
        <w:rPr>
          <w:b/>
          <w:lang w:val="es-AR"/>
        </w:rPr>
        <w:t>del HCFC-</w:t>
      </w:r>
      <w:r w:rsidRPr="007333C6">
        <w:rPr>
          <w:b/>
          <w:lang w:val="es-AR"/>
        </w:rPr>
        <w:t xml:space="preserve">22 en el sector de servicio técnico de </w:t>
      </w:r>
      <w:r w:rsidR="007926D4">
        <w:rPr>
          <w:b/>
          <w:lang w:val="es-AR"/>
        </w:rPr>
        <w:t xml:space="preserve">equipos de </w:t>
      </w:r>
      <w:r w:rsidRPr="007333C6">
        <w:rPr>
          <w:b/>
          <w:lang w:val="es-AR"/>
        </w:rPr>
        <w:t xml:space="preserve">refrigeración y climatización en </w:t>
      </w:r>
      <w:r w:rsidR="005C5AE1" w:rsidRPr="007333C6">
        <w:rPr>
          <w:b/>
          <w:lang w:val="es-AR"/>
        </w:rPr>
        <w:t xml:space="preserve">Haití </w:t>
      </w:r>
      <w:r w:rsidR="00FC6EF4" w:rsidRPr="007333C6">
        <w:rPr>
          <w:b/>
          <w:lang w:val="es-AR"/>
        </w:rPr>
        <w:t>en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2"/>
        <w:gridCol w:w="1239"/>
        <w:gridCol w:w="1209"/>
        <w:gridCol w:w="1294"/>
        <w:gridCol w:w="1588"/>
        <w:gridCol w:w="1438"/>
      </w:tblGrid>
      <w:tr w:rsidR="00DC561D" w:rsidRPr="007333C6" w14:paraId="052A34E9" w14:textId="77777777" w:rsidTr="003E3782">
        <w:trPr>
          <w:trHeight w:val="170"/>
          <w:tblHeader/>
        </w:trPr>
        <w:tc>
          <w:tcPr>
            <w:tcW w:w="2582" w:type="dxa"/>
            <w:vMerge w:val="restart"/>
            <w:vAlign w:val="center"/>
          </w:tcPr>
          <w:p w14:paraId="1C3FB61C" w14:textId="77777777" w:rsidR="00BE2DAA" w:rsidRPr="007333C6" w:rsidRDefault="00BE2DAA" w:rsidP="00DC561D">
            <w:pPr>
              <w:jc w:val="center"/>
              <w:rPr>
                <w:b/>
                <w:sz w:val="20"/>
                <w:szCs w:val="20"/>
                <w:lang w:val="es-AR"/>
              </w:rPr>
            </w:pPr>
            <w:bookmarkStart w:id="6" w:name="_Hlk26931131"/>
            <w:r w:rsidRPr="007333C6">
              <w:rPr>
                <w:b/>
                <w:sz w:val="20"/>
                <w:szCs w:val="20"/>
                <w:lang w:val="es-AR"/>
              </w:rPr>
              <w:t>Sector/aplicación</w:t>
            </w:r>
          </w:p>
        </w:tc>
        <w:tc>
          <w:tcPr>
            <w:tcW w:w="1239" w:type="dxa"/>
            <w:shd w:val="clear" w:color="auto" w:fill="auto"/>
            <w:hideMark/>
          </w:tcPr>
          <w:p w14:paraId="533A0512" w14:textId="207B0EA7" w:rsidR="00BE2DAA" w:rsidRPr="007333C6" w:rsidRDefault="006848CE" w:rsidP="006738FC">
            <w:pPr>
              <w:tabs>
                <w:tab w:val="left" w:pos="2220"/>
              </w:tabs>
              <w:jc w:val="center"/>
              <w:rPr>
                <w:b/>
                <w:sz w:val="20"/>
                <w:szCs w:val="20"/>
                <w:lang w:val="es-AR"/>
              </w:rPr>
            </w:pPr>
            <w:r w:rsidRPr="007333C6">
              <w:rPr>
                <w:b/>
                <w:sz w:val="20"/>
                <w:szCs w:val="20"/>
                <w:lang w:val="es-AR"/>
              </w:rPr>
              <w:t xml:space="preserve"> a)</w:t>
            </w:r>
          </w:p>
        </w:tc>
        <w:tc>
          <w:tcPr>
            <w:tcW w:w="1209" w:type="dxa"/>
          </w:tcPr>
          <w:p w14:paraId="73E16684" w14:textId="466ADCE3" w:rsidR="00BE2DAA" w:rsidRPr="007333C6" w:rsidRDefault="006848CE" w:rsidP="006738FC">
            <w:pPr>
              <w:tabs>
                <w:tab w:val="left" w:pos="2220"/>
              </w:tabs>
              <w:jc w:val="center"/>
              <w:rPr>
                <w:b/>
                <w:sz w:val="20"/>
                <w:szCs w:val="20"/>
                <w:lang w:val="es-AR"/>
              </w:rPr>
            </w:pPr>
            <w:r w:rsidRPr="007333C6">
              <w:rPr>
                <w:b/>
                <w:sz w:val="20"/>
                <w:szCs w:val="20"/>
                <w:lang w:val="es-AR"/>
              </w:rPr>
              <w:t xml:space="preserve"> b)</w:t>
            </w:r>
          </w:p>
        </w:tc>
        <w:tc>
          <w:tcPr>
            <w:tcW w:w="1294" w:type="dxa"/>
            <w:shd w:val="clear" w:color="auto" w:fill="auto"/>
            <w:hideMark/>
          </w:tcPr>
          <w:p w14:paraId="2926D422" w14:textId="72182523" w:rsidR="00BE2DAA" w:rsidRPr="007333C6" w:rsidRDefault="006848CE" w:rsidP="006738FC">
            <w:pPr>
              <w:tabs>
                <w:tab w:val="left" w:pos="2220"/>
              </w:tabs>
              <w:jc w:val="center"/>
              <w:rPr>
                <w:b/>
                <w:spacing w:val="-6"/>
                <w:sz w:val="20"/>
                <w:szCs w:val="20"/>
                <w:lang w:val="es-AR"/>
              </w:rPr>
            </w:pPr>
            <w:r w:rsidRPr="007333C6">
              <w:rPr>
                <w:b/>
                <w:spacing w:val="-6"/>
                <w:sz w:val="20"/>
                <w:szCs w:val="20"/>
                <w:lang w:val="es-AR"/>
              </w:rPr>
              <w:t xml:space="preserve"> c)</w:t>
            </w:r>
            <w:r w:rsidR="00BE2DAA" w:rsidRPr="007333C6">
              <w:rPr>
                <w:b/>
                <w:spacing w:val="-6"/>
                <w:sz w:val="20"/>
                <w:szCs w:val="20"/>
                <w:lang w:val="es-AR"/>
              </w:rPr>
              <w:t xml:space="preserve"> =</w:t>
            </w:r>
            <w:r w:rsidR="009C4398" w:rsidRPr="007333C6">
              <w:rPr>
                <w:b/>
                <w:spacing w:val="-6"/>
                <w:sz w:val="20"/>
                <w:szCs w:val="20"/>
                <w:lang w:val="es-AR"/>
              </w:rPr>
              <w:t xml:space="preserve"> </w:t>
            </w:r>
            <w:proofErr w:type="gramStart"/>
            <w:r w:rsidRPr="007333C6">
              <w:rPr>
                <w:b/>
                <w:spacing w:val="-6"/>
                <w:sz w:val="20"/>
                <w:szCs w:val="20"/>
                <w:lang w:val="es-AR"/>
              </w:rPr>
              <w:t>a)</w:t>
            </w:r>
            <w:r w:rsidR="00BE2DAA" w:rsidRPr="007333C6">
              <w:rPr>
                <w:b/>
                <w:spacing w:val="-6"/>
                <w:sz w:val="20"/>
                <w:szCs w:val="20"/>
                <w:lang w:val="es-AR"/>
              </w:rPr>
              <w:t>*</w:t>
            </w:r>
            <w:proofErr w:type="gramEnd"/>
            <w:r w:rsidRPr="007333C6">
              <w:rPr>
                <w:b/>
                <w:spacing w:val="-6"/>
                <w:sz w:val="20"/>
                <w:szCs w:val="20"/>
                <w:lang w:val="es-AR"/>
              </w:rPr>
              <w:t>b)</w:t>
            </w:r>
          </w:p>
        </w:tc>
        <w:tc>
          <w:tcPr>
            <w:tcW w:w="1588" w:type="dxa"/>
            <w:shd w:val="clear" w:color="auto" w:fill="auto"/>
            <w:hideMark/>
          </w:tcPr>
          <w:p w14:paraId="51A4F1B2" w14:textId="0D367826" w:rsidR="00BE2DAA" w:rsidRPr="007333C6" w:rsidRDefault="006848CE" w:rsidP="006738FC">
            <w:pPr>
              <w:tabs>
                <w:tab w:val="left" w:pos="2220"/>
              </w:tabs>
              <w:jc w:val="center"/>
              <w:rPr>
                <w:b/>
                <w:sz w:val="20"/>
                <w:szCs w:val="20"/>
                <w:lang w:val="es-AR"/>
              </w:rPr>
            </w:pPr>
            <w:r w:rsidRPr="007333C6">
              <w:rPr>
                <w:b/>
                <w:sz w:val="20"/>
                <w:szCs w:val="20"/>
                <w:lang w:val="es-AR"/>
              </w:rPr>
              <w:t xml:space="preserve"> d)</w:t>
            </w:r>
          </w:p>
        </w:tc>
        <w:tc>
          <w:tcPr>
            <w:tcW w:w="1438" w:type="dxa"/>
            <w:shd w:val="clear" w:color="auto" w:fill="auto"/>
            <w:hideMark/>
          </w:tcPr>
          <w:p w14:paraId="3FD90F3C" w14:textId="68D297D8" w:rsidR="00BE2DAA" w:rsidRPr="007333C6" w:rsidRDefault="006848CE" w:rsidP="006738FC">
            <w:pPr>
              <w:tabs>
                <w:tab w:val="left" w:pos="2220"/>
              </w:tabs>
              <w:jc w:val="center"/>
              <w:rPr>
                <w:b/>
                <w:sz w:val="20"/>
                <w:szCs w:val="20"/>
                <w:lang w:val="es-AR"/>
              </w:rPr>
            </w:pPr>
            <w:r w:rsidRPr="007333C6">
              <w:rPr>
                <w:b/>
                <w:sz w:val="20"/>
                <w:szCs w:val="20"/>
                <w:lang w:val="es-AR"/>
              </w:rPr>
              <w:t xml:space="preserve"> c)</w:t>
            </w:r>
            <w:r w:rsidR="00BE2DAA" w:rsidRPr="007333C6">
              <w:rPr>
                <w:b/>
                <w:sz w:val="20"/>
                <w:szCs w:val="20"/>
                <w:lang w:val="es-AR"/>
              </w:rPr>
              <w:t>*</w:t>
            </w:r>
            <w:r w:rsidRPr="007333C6">
              <w:rPr>
                <w:b/>
                <w:sz w:val="20"/>
                <w:szCs w:val="20"/>
                <w:lang w:val="es-AR"/>
              </w:rPr>
              <w:t>d)</w:t>
            </w:r>
          </w:p>
        </w:tc>
      </w:tr>
      <w:tr w:rsidR="00DC561D" w:rsidRPr="007333C6" w14:paraId="382EB614" w14:textId="77777777" w:rsidTr="003E3782">
        <w:trPr>
          <w:trHeight w:val="480"/>
          <w:tblHeader/>
        </w:trPr>
        <w:tc>
          <w:tcPr>
            <w:tcW w:w="2582" w:type="dxa"/>
            <w:vMerge/>
            <w:vAlign w:val="center"/>
          </w:tcPr>
          <w:p w14:paraId="3F3C8664" w14:textId="77777777" w:rsidR="00BE2DAA" w:rsidRPr="007333C6" w:rsidRDefault="00BE2DAA" w:rsidP="00C021DF">
            <w:pPr>
              <w:tabs>
                <w:tab w:val="left" w:pos="2220"/>
              </w:tabs>
              <w:jc w:val="center"/>
              <w:rPr>
                <w:b/>
                <w:sz w:val="20"/>
                <w:szCs w:val="20"/>
                <w:lang w:val="es-AR"/>
              </w:rPr>
            </w:pPr>
          </w:p>
        </w:tc>
        <w:tc>
          <w:tcPr>
            <w:tcW w:w="1239" w:type="dxa"/>
            <w:shd w:val="clear" w:color="auto" w:fill="auto"/>
          </w:tcPr>
          <w:p w14:paraId="0FFC8991" w14:textId="77777777" w:rsidR="00BE2DAA" w:rsidRPr="007333C6" w:rsidRDefault="00BE2DAA" w:rsidP="006738FC">
            <w:pPr>
              <w:tabs>
                <w:tab w:val="left" w:pos="2220"/>
              </w:tabs>
              <w:jc w:val="center"/>
              <w:rPr>
                <w:b/>
                <w:sz w:val="20"/>
                <w:szCs w:val="20"/>
                <w:lang w:val="es-AR"/>
              </w:rPr>
            </w:pPr>
            <w:r w:rsidRPr="007333C6">
              <w:rPr>
                <w:b/>
                <w:sz w:val="20"/>
                <w:szCs w:val="20"/>
                <w:lang w:val="es-AR"/>
              </w:rPr>
              <w:t>Inventario de equipos</w:t>
            </w:r>
          </w:p>
        </w:tc>
        <w:tc>
          <w:tcPr>
            <w:tcW w:w="1209" w:type="dxa"/>
          </w:tcPr>
          <w:p w14:paraId="66362DFB" w14:textId="77777777" w:rsidR="00BE2DAA" w:rsidRPr="007333C6" w:rsidRDefault="00BE2DAA" w:rsidP="006738FC">
            <w:pPr>
              <w:tabs>
                <w:tab w:val="left" w:pos="2220"/>
              </w:tabs>
              <w:jc w:val="center"/>
              <w:rPr>
                <w:b/>
                <w:sz w:val="20"/>
                <w:szCs w:val="20"/>
                <w:lang w:val="es-AR"/>
              </w:rPr>
            </w:pPr>
            <w:r w:rsidRPr="007333C6">
              <w:rPr>
                <w:b/>
                <w:sz w:val="20"/>
                <w:szCs w:val="20"/>
                <w:lang w:val="es-AR"/>
              </w:rPr>
              <w:t xml:space="preserve">Carga media </w:t>
            </w:r>
            <w:r w:rsidR="00CB5AF6" w:rsidRPr="007333C6">
              <w:rPr>
                <w:b/>
                <w:sz w:val="20"/>
                <w:szCs w:val="20"/>
                <w:lang w:val="es-AR"/>
              </w:rPr>
              <w:br/>
            </w:r>
            <w:r w:rsidRPr="007333C6">
              <w:rPr>
                <w:b/>
                <w:sz w:val="20"/>
                <w:szCs w:val="20"/>
                <w:lang w:val="es-AR"/>
              </w:rPr>
              <w:t>(</w:t>
            </w:r>
            <w:proofErr w:type="spellStart"/>
            <w:r w:rsidRPr="007333C6">
              <w:rPr>
                <w:b/>
                <w:sz w:val="20"/>
                <w:szCs w:val="20"/>
                <w:lang w:val="es-AR"/>
              </w:rPr>
              <w:t>tm</w:t>
            </w:r>
            <w:proofErr w:type="spellEnd"/>
            <w:r w:rsidRPr="007333C6">
              <w:rPr>
                <w:b/>
                <w:sz w:val="20"/>
                <w:szCs w:val="20"/>
                <w:lang w:val="es-AR"/>
              </w:rPr>
              <w:t>)</w:t>
            </w:r>
          </w:p>
        </w:tc>
        <w:tc>
          <w:tcPr>
            <w:tcW w:w="1294" w:type="dxa"/>
            <w:shd w:val="clear" w:color="auto" w:fill="auto"/>
          </w:tcPr>
          <w:p w14:paraId="478ED9C3" w14:textId="77777777" w:rsidR="00BE2DAA" w:rsidRPr="007333C6" w:rsidRDefault="00BE2DAA" w:rsidP="006738FC">
            <w:pPr>
              <w:tabs>
                <w:tab w:val="left" w:pos="2220"/>
              </w:tabs>
              <w:jc w:val="center"/>
              <w:rPr>
                <w:b/>
                <w:sz w:val="20"/>
                <w:szCs w:val="20"/>
                <w:lang w:val="es-AR"/>
              </w:rPr>
            </w:pPr>
            <w:r w:rsidRPr="007333C6">
              <w:rPr>
                <w:b/>
                <w:sz w:val="20"/>
                <w:szCs w:val="20"/>
                <w:lang w:val="es-AR"/>
              </w:rPr>
              <w:t xml:space="preserve">Banco de HCFC </w:t>
            </w:r>
            <w:r w:rsidRPr="007333C6">
              <w:rPr>
                <w:b/>
                <w:spacing w:val="-6"/>
                <w:sz w:val="20"/>
                <w:szCs w:val="20"/>
                <w:lang w:val="es-AR"/>
              </w:rPr>
              <w:t>(</w:t>
            </w:r>
            <w:proofErr w:type="spellStart"/>
            <w:r w:rsidRPr="007333C6">
              <w:rPr>
                <w:b/>
                <w:spacing w:val="-6"/>
                <w:sz w:val="20"/>
                <w:szCs w:val="20"/>
                <w:lang w:val="es-AR"/>
              </w:rPr>
              <w:t>tm</w:t>
            </w:r>
            <w:proofErr w:type="spellEnd"/>
            <w:r w:rsidRPr="007333C6">
              <w:rPr>
                <w:b/>
                <w:spacing w:val="-6"/>
                <w:sz w:val="20"/>
                <w:szCs w:val="20"/>
                <w:lang w:val="es-AR"/>
              </w:rPr>
              <w:t>)</w:t>
            </w:r>
          </w:p>
        </w:tc>
        <w:tc>
          <w:tcPr>
            <w:tcW w:w="1588" w:type="dxa"/>
            <w:shd w:val="clear" w:color="auto" w:fill="auto"/>
          </w:tcPr>
          <w:p w14:paraId="4E44F70A" w14:textId="653CF281" w:rsidR="00BE2DAA" w:rsidRPr="007333C6" w:rsidRDefault="0067704A" w:rsidP="006738FC">
            <w:pPr>
              <w:tabs>
                <w:tab w:val="left" w:pos="2220"/>
              </w:tabs>
              <w:jc w:val="center"/>
              <w:rPr>
                <w:b/>
                <w:sz w:val="20"/>
                <w:szCs w:val="20"/>
                <w:lang w:val="es-AR"/>
              </w:rPr>
            </w:pPr>
            <w:r w:rsidRPr="007333C6">
              <w:rPr>
                <w:b/>
                <w:sz w:val="20"/>
                <w:szCs w:val="20"/>
                <w:lang w:val="es-AR"/>
              </w:rPr>
              <w:t xml:space="preserve">Banco </w:t>
            </w:r>
            <w:r w:rsidR="00BE2DAA" w:rsidRPr="007333C6">
              <w:rPr>
                <w:b/>
                <w:sz w:val="20"/>
                <w:szCs w:val="20"/>
                <w:lang w:val="es-AR"/>
              </w:rPr>
              <w:t xml:space="preserve">estimado </w:t>
            </w:r>
            <w:r w:rsidR="00BE2DAA" w:rsidRPr="007926D4">
              <w:rPr>
                <w:b/>
                <w:sz w:val="20"/>
                <w:szCs w:val="20"/>
                <w:lang w:val="es-AR"/>
              </w:rPr>
              <w:t>recargado durante el servicio técnico</w:t>
            </w:r>
            <w:r w:rsidR="00BE2DAA" w:rsidRPr="007333C6">
              <w:rPr>
                <w:b/>
                <w:sz w:val="20"/>
                <w:szCs w:val="20"/>
                <w:lang w:val="es-AR"/>
              </w:rPr>
              <w:t xml:space="preserve"> </w:t>
            </w:r>
            <w:r w:rsidR="00CA1477" w:rsidRPr="007333C6">
              <w:rPr>
                <w:b/>
                <w:sz w:val="20"/>
                <w:szCs w:val="20"/>
                <w:lang w:val="es-AR"/>
              </w:rPr>
              <w:t>(%)</w:t>
            </w:r>
          </w:p>
        </w:tc>
        <w:tc>
          <w:tcPr>
            <w:tcW w:w="1438" w:type="dxa"/>
            <w:shd w:val="clear" w:color="auto" w:fill="auto"/>
          </w:tcPr>
          <w:p w14:paraId="46C6155F" w14:textId="77777777" w:rsidR="00BE2DAA" w:rsidRPr="007333C6" w:rsidRDefault="00BE2DAA" w:rsidP="006738FC">
            <w:pPr>
              <w:tabs>
                <w:tab w:val="left" w:pos="2220"/>
              </w:tabs>
              <w:jc w:val="center"/>
              <w:rPr>
                <w:b/>
                <w:sz w:val="20"/>
                <w:szCs w:val="20"/>
                <w:lang w:val="es-AR"/>
              </w:rPr>
            </w:pPr>
            <w:r w:rsidRPr="007333C6">
              <w:rPr>
                <w:b/>
                <w:sz w:val="20"/>
                <w:szCs w:val="20"/>
                <w:lang w:val="es-AR"/>
              </w:rPr>
              <w:t>Necesidades anuales de servicio técnico (</w:t>
            </w:r>
            <w:proofErr w:type="spellStart"/>
            <w:r w:rsidRPr="007333C6">
              <w:rPr>
                <w:b/>
                <w:sz w:val="20"/>
                <w:szCs w:val="20"/>
                <w:lang w:val="es-AR"/>
              </w:rPr>
              <w:t>tm</w:t>
            </w:r>
            <w:proofErr w:type="spellEnd"/>
            <w:r w:rsidRPr="007333C6">
              <w:rPr>
                <w:b/>
                <w:sz w:val="20"/>
                <w:szCs w:val="20"/>
                <w:lang w:val="es-AR"/>
              </w:rPr>
              <w:t>)</w:t>
            </w:r>
          </w:p>
        </w:tc>
      </w:tr>
      <w:tr w:rsidR="0021733F" w:rsidRPr="007333C6" w14:paraId="7B4F8218" w14:textId="77777777" w:rsidTr="003E3782">
        <w:trPr>
          <w:trHeight w:val="242"/>
        </w:trPr>
        <w:tc>
          <w:tcPr>
            <w:tcW w:w="2582" w:type="dxa"/>
          </w:tcPr>
          <w:p w14:paraId="730BEB90" w14:textId="7F755470" w:rsidR="0021733F" w:rsidRPr="007333C6" w:rsidRDefault="0021733F" w:rsidP="006738FC">
            <w:pPr>
              <w:jc w:val="left"/>
              <w:rPr>
                <w:sz w:val="20"/>
                <w:szCs w:val="20"/>
                <w:vertAlign w:val="superscript"/>
                <w:lang w:val="es-AR"/>
              </w:rPr>
            </w:pPr>
            <w:r w:rsidRPr="007926D4">
              <w:rPr>
                <w:sz w:val="20"/>
                <w:szCs w:val="20"/>
                <w:lang w:val="es-AR"/>
              </w:rPr>
              <w:t>Climatizadores</w:t>
            </w:r>
            <w:r w:rsidRPr="007333C6">
              <w:rPr>
                <w:sz w:val="20"/>
                <w:szCs w:val="20"/>
                <w:lang w:val="es-AR"/>
              </w:rPr>
              <w:t xml:space="preserve"> de ambiente (unitarios y </w:t>
            </w:r>
            <w:r w:rsidR="00DA199C" w:rsidRPr="007333C6">
              <w:rPr>
                <w:sz w:val="20"/>
                <w:szCs w:val="20"/>
                <w:lang w:val="es-AR"/>
              </w:rPr>
              <w:t>de dos bloques</w:t>
            </w:r>
            <w:r w:rsidRPr="007333C6">
              <w:rPr>
                <w:sz w:val="20"/>
                <w:szCs w:val="20"/>
                <w:lang w:val="es-AR"/>
              </w:rPr>
              <w:t>)</w:t>
            </w:r>
          </w:p>
        </w:tc>
        <w:tc>
          <w:tcPr>
            <w:tcW w:w="1239" w:type="dxa"/>
          </w:tcPr>
          <w:p w14:paraId="2B58EC66" w14:textId="2FC086B2" w:rsidR="0021733F" w:rsidRPr="007333C6" w:rsidRDefault="00263D20" w:rsidP="006738FC">
            <w:pPr>
              <w:ind w:right="38"/>
              <w:jc w:val="right"/>
              <w:rPr>
                <w:sz w:val="20"/>
                <w:szCs w:val="20"/>
                <w:lang w:val="es-AR"/>
              </w:rPr>
            </w:pPr>
            <w:r w:rsidRPr="007333C6">
              <w:rPr>
                <w:color w:val="000000"/>
                <w:sz w:val="20"/>
                <w:szCs w:val="20"/>
                <w:lang w:val="es-AR"/>
              </w:rPr>
              <w:t>38.000</w:t>
            </w:r>
          </w:p>
        </w:tc>
        <w:tc>
          <w:tcPr>
            <w:tcW w:w="1209" w:type="dxa"/>
          </w:tcPr>
          <w:p w14:paraId="0D71CCEA" w14:textId="1869487F" w:rsidR="0021733F" w:rsidRPr="007333C6" w:rsidRDefault="00263D20" w:rsidP="006738FC">
            <w:pPr>
              <w:tabs>
                <w:tab w:val="left" w:pos="2220"/>
              </w:tabs>
              <w:ind w:right="38"/>
              <w:jc w:val="right"/>
              <w:rPr>
                <w:sz w:val="20"/>
                <w:szCs w:val="20"/>
                <w:lang w:val="es-AR"/>
              </w:rPr>
            </w:pPr>
            <w:r w:rsidRPr="007333C6">
              <w:rPr>
                <w:color w:val="000000"/>
                <w:sz w:val="20"/>
                <w:szCs w:val="20"/>
                <w:lang w:val="es-AR"/>
              </w:rPr>
              <w:t>0,8</w:t>
            </w:r>
          </w:p>
        </w:tc>
        <w:tc>
          <w:tcPr>
            <w:tcW w:w="1294" w:type="dxa"/>
          </w:tcPr>
          <w:p w14:paraId="61CEE7E6" w14:textId="07821024" w:rsidR="0021733F" w:rsidRPr="007333C6" w:rsidRDefault="00263D20" w:rsidP="006738FC">
            <w:pPr>
              <w:tabs>
                <w:tab w:val="left" w:pos="2220"/>
              </w:tabs>
              <w:ind w:right="38"/>
              <w:jc w:val="right"/>
              <w:rPr>
                <w:sz w:val="20"/>
                <w:szCs w:val="20"/>
                <w:lang w:val="es-AR"/>
              </w:rPr>
            </w:pPr>
            <w:r w:rsidRPr="007333C6">
              <w:rPr>
                <w:sz w:val="20"/>
                <w:szCs w:val="20"/>
                <w:lang w:val="es-AR"/>
              </w:rPr>
              <w:t>30,4</w:t>
            </w:r>
          </w:p>
        </w:tc>
        <w:tc>
          <w:tcPr>
            <w:tcW w:w="1588" w:type="dxa"/>
          </w:tcPr>
          <w:p w14:paraId="59A359EA" w14:textId="56C2D4ED" w:rsidR="0021733F" w:rsidRPr="007333C6" w:rsidRDefault="0021733F" w:rsidP="006738FC">
            <w:pPr>
              <w:tabs>
                <w:tab w:val="left" w:pos="2220"/>
              </w:tabs>
              <w:ind w:right="38"/>
              <w:jc w:val="right"/>
              <w:rPr>
                <w:sz w:val="20"/>
                <w:szCs w:val="20"/>
                <w:lang w:val="es-AR"/>
              </w:rPr>
            </w:pPr>
            <w:r w:rsidRPr="007333C6">
              <w:rPr>
                <w:sz w:val="20"/>
                <w:szCs w:val="20"/>
                <w:lang w:val="es-AR"/>
              </w:rPr>
              <w:t>10</w:t>
            </w:r>
          </w:p>
        </w:tc>
        <w:tc>
          <w:tcPr>
            <w:tcW w:w="1438" w:type="dxa"/>
          </w:tcPr>
          <w:p w14:paraId="6ABD4D68" w14:textId="001AF0A6" w:rsidR="0021733F" w:rsidRPr="007333C6" w:rsidRDefault="00263D20" w:rsidP="006738FC">
            <w:pPr>
              <w:tabs>
                <w:tab w:val="left" w:pos="2220"/>
              </w:tabs>
              <w:ind w:right="38"/>
              <w:jc w:val="right"/>
              <w:rPr>
                <w:sz w:val="20"/>
                <w:szCs w:val="20"/>
                <w:lang w:val="es-AR"/>
              </w:rPr>
            </w:pPr>
            <w:r w:rsidRPr="007333C6">
              <w:rPr>
                <w:color w:val="000000"/>
                <w:sz w:val="20"/>
                <w:szCs w:val="20"/>
                <w:lang w:val="es-AR"/>
              </w:rPr>
              <w:t>3,04</w:t>
            </w:r>
          </w:p>
        </w:tc>
      </w:tr>
      <w:tr w:rsidR="0021733F" w:rsidRPr="007333C6" w14:paraId="00DB031F" w14:textId="77777777" w:rsidTr="003E3782">
        <w:trPr>
          <w:trHeight w:val="242"/>
        </w:trPr>
        <w:tc>
          <w:tcPr>
            <w:tcW w:w="2582" w:type="dxa"/>
          </w:tcPr>
          <w:p w14:paraId="343EC177" w14:textId="531FFD0A" w:rsidR="0021733F" w:rsidRPr="007333C6" w:rsidRDefault="0021733F" w:rsidP="006738FC">
            <w:pPr>
              <w:tabs>
                <w:tab w:val="left" w:pos="2220"/>
              </w:tabs>
              <w:jc w:val="left"/>
              <w:rPr>
                <w:sz w:val="20"/>
                <w:szCs w:val="20"/>
                <w:lang w:val="es-AR"/>
              </w:rPr>
            </w:pPr>
            <w:r w:rsidRPr="007333C6">
              <w:rPr>
                <w:sz w:val="20"/>
                <w:szCs w:val="20"/>
                <w:lang w:val="es-AR"/>
              </w:rPr>
              <w:t>Climatización comercial (</w:t>
            </w:r>
            <w:r w:rsidR="00EC1850" w:rsidRPr="007333C6">
              <w:rPr>
                <w:sz w:val="20"/>
                <w:szCs w:val="20"/>
                <w:lang w:val="es-AR"/>
              </w:rPr>
              <w:t>de techo</w:t>
            </w:r>
            <w:r w:rsidRPr="007333C6">
              <w:rPr>
                <w:sz w:val="20"/>
                <w:szCs w:val="20"/>
                <w:lang w:val="es-AR"/>
              </w:rPr>
              <w:t xml:space="preserve">, </w:t>
            </w:r>
            <w:r w:rsidR="00A77589" w:rsidRPr="007333C6">
              <w:rPr>
                <w:sz w:val="20"/>
                <w:szCs w:val="20"/>
                <w:lang w:val="es-AR"/>
              </w:rPr>
              <w:t>aparatos</w:t>
            </w:r>
            <w:r w:rsidRPr="007333C6">
              <w:rPr>
                <w:sz w:val="20"/>
                <w:szCs w:val="20"/>
                <w:lang w:val="es-AR"/>
              </w:rPr>
              <w:t xml:space="preserve"> </w:t>
            </w:r>
            <w:proofErr w:type="spellStart"/>
            <w:r w:rsidR="003E5BE6" w:rsidRPr="007333C6">
              <w:rPr>
                <w:sz w:val="20"/>
                <w:szCs w:val="20"/>
                <w:lang w:val="es-AR"/>
              </w:rPr>
              <w:t>multibloques</w:t>
            </w:r>
            <w:proofErr w:type="spellEnd"/>
            <w:r w:rsidRPr="007333C6">
              <w:rPr>
                <w:sz w:val="20"/>
                <w:szCs w:val="20"/>
                <w:lang w:val="es-AR"/>
              </w:rPr>
              <w:t xml:space="preserve">, </w:t>
            </w:r>
            <w:r w:rsidR="007926D4">
              <w:rPr>
                <w:sz w:val="20"/>
                <w:szCs w:val="20"/>
                <w:lang w:val="es-AR"/>
              </w:rPr>
              <w:t>enfriadores</w:t>
            </w:r>
            <w:r w:rsidRPr="007333C6">
              <w:rPr>
                <w:sz w:val="20"/>
                <w:szCs w:val="20"/>
                <w:lang w:val="es-AR"/>
              </w:rPr>
              <w:t>)</w:t>
            </w:r>
          </w:p>
        </w:tc>
        <w:tc>
          <w:tcPr>
            <w:tcW w:w="1239" w:type="dxa"/>
          </w:tcPr>
          <w:p w14:paraId="6690B7B0" w14:textId="4AD92BBD" w:rsidR="0021733F" w:rsidRPr="007333C6" w:rsidRDefault="00263D20" w:rsidP="006738FC">
            <w:pPr>
              <w:tabs>
                <w:tab w:val="left" w:pos="2220"/>
              </w:tabs>
              <w:ind w:right="38"/>
              <w:jc w:val="right"/>
              <w:rPr>
                <w:sz w:val="20"/>
                <w:szCs w:val="20"/>
                <w:lang w:val="es-AR"/>
              </w:rPr>
            </w:pPr>
            <w:r w:rsidRPr="007333C6">
              <w:rPr>
                <w:color w:val="000000"/>
                <w:sz w:val="20"/>
                <w:szCs w:val="20"/>
                <w:lang w:val="es-AR"/>
              </w:rPr>
              <w:t>22.000</w:t>
            </w:r>
          </w:p>
        </w:tc>
        <w:tc>
          <w:tcPr>
            <w:tcW w:w="1209" w:type="dxa"/>
          </w:tcPr>
          <w:p w14:paraId="58E3C363" w14:textId="0FE7AA5E" w:rsidR="0021733F" w:rsidRPr="007333C6" w:rsidRDefault="0021733F" w:rsidP="006738FC">
            <w:pPr>
              <w:tabs>
                <w:tab w:val="left" w:pos="2220"/>
              </w:tabs>
              <w:ind w:right="38"/>
              <w:jc w:val="right"/>
              <w:rPr>
                <w:sz w:val="20"/>
                <w:szCs w:val="20"/>
                <w:lang w:val="es-AR"/>
              </w:rPr>
            </w:pPr>
            <w:r w:rsidRPr="007333C6">
              <w:rPr>
                <w:color w:val="000000"/>
                <w:sz w:val="20"/>
                <w:szCs w:val="20"/>
                <w:lang w:val="es-AR"/>
              </w:rPr>
              <w:t>2</w:t>
            </w:r>
          </w:p>
        </w:tc>
        <w:tc>
          <w:tcPr>
            <w:tcW w:w="1294" w:type="dxa"/>
          </w:tcPr>
          <w:p w14:paraId="34CB8EBF" w14:textId="0FFECB23" w:rsidR="0021733F" w:rsidRPr="007333C6" w:rsidRDefault="0021733F" w:rsidP="006738FC">
            <w:pPr>
              <w:tabs>
                <w:tab w:val="left" w:pos="2220"/>
              </w:tabs>
              <w:ind w:right="38"/>
              <w:jc w:val="right"/>
              <w:rPr>
                <w:sz w:val="20"/>
                <w:szCs w:val="20"/>
                <w:lang w:val="es-AR"/>
              </w:rPr>
            </w:pPr>
            <w:r w:rsidRPr="007333C6">
              <w:rPr>
                <w:sz w:val="20"/>
                <w:szCs w:val="20"/>
                <w:lang w:val="es-AR"/>
              </w:rPr>
              <w:t>44</w:t>
            </w:r>
          </w:p>
        </w:tc>
        <w:tc>
          <w:tcPr>
            <w:tcW w:w="1588" w:type="dxa"/>
          </w:tcPr>
          <w:p w14:paraId="003010CE" w14:textId="5FBEE61F" w:rsidR="0021733F" w:rsidRPr="007333C6" w:rsidRDefault="0021733F" w:rsidP="006738FC">
            <w:pPr>
              <w:tabs>
                <w:tab w:val="left" w:pos="2220"/>
              </w:tabs>
              <w:ind w:right="38"/>
              <w:jc w:val="right"/>
              <w:rPr>
                <w:sz w:val="20"/>
                <w:szCs w:val="20"/>
                <w:lang w:val="es-AR"/>
              </w:rPr>
            </w:pPr>
            <w:r w:rsidRPr="007333C6">
              <w:rPr>
                <w:sz w:val="20"/>
                <w:szCs w:val="20"/>
                <w:lang w:val="es-AR"/>
              </w:rPr>
              <w:t>25</w:t>
            </w:r>
          </w:p>
        </w:tc>
        <w:tc>
          <w:tcPr>
            <w:tcW w:w="1438" w:type="dxa"/>
          </w:tcPr>
          <w:p w14:paraId="4F015307" w14:textId="203BB33E" w:rsidR="0021733F" w:rsidRPr="007333C6" w:rsidRDefault="0021733F" w:rsidP="006738FC">
            <w:pPr>
              <w:tabs>
                <w:tab w:val="left" w:pos="2220"/>
              </w:tabs>
              <w:ind w:right="38"/>
              <w:jc w:val="right"/>
              <w:rPr>
                <w:sz w:val="20"/>
                <w:szCs w:val="20"/>
                <w:lang w:val="es-AR"/>
              </w:rPr>
            </w:pPr>
            <w:r w:rsidRPr="007333C6">
              <w:rPr>
                <w:color w:val="000000"/>
                <w:sz w:val="20"/>
                <w:szCs w:val="20"/>
                <w:lang w:val="es-AR"/>
              </w:rPr>
              <w:t>11</w:t>
            </w:r>
          </w:p>
        </w:tc>
      </w:tr>
      <w:tr w:rsidR="0021733F" w:rsidRPr="007333C6" w14:paraId="08FA8656" w14:textId="77777777" w:rsidTr="003E3782">
        <w:trPr>
          <w:trHeight w:val="242"/>
        </w:trPr>
        <w:tc>
          <w:tcPr>
            <w:tcW w:w="2582" w:type="dxa"/>
          </w:tcPr>
          <w:p w14:paraId="6D137A60" w14:textId="77777777" w:rsidR="0021733F" w:rsidRPr="007333C6" w:rsidRDefault="0021733F" w:rsidP="006738FC">
            <w:pPr>
              <w:tabs>
                <w:tab w:val="left" w:pos="2220"/>
              </w:tabs>
              <w:jc w:val="left"/>
              <w:rPr>
                <w:sz w:val="20"/>
                <w:szCs w:val="20"/>
                <w:lang w:val="es-AR"/>
              </w:rPr>
            </w:pPr>
            <w:r w:rsidRPr="007333C6">
              <w:rPr>
                <w:sz w:val="20"/>
                <w:szCs w:val="20"/>
                <w:lang w:val="es-AR"/>
              </w:rPr>
              <w:t xml:space="preserve">Refrigeración comercial (equipos de </w:t>
            </w:r>
            <w:r w:rsidRPr="007926D4">
              <w:rPr>
                <w:sz w:val="20"/>
                <w:szCs w:val="20"/>
                <w:lang w:val="es-AR"/>
              </w:rPr>
              <w:t>condensación</w:t>
            </w:r>
            <w:r w:rsidRPr="007333C6">
              <w:rPr>
                <w:sz w:val="20"/>
                <w:szCs w:val="20"/>
                <w:lang w:val="es-AR"/>
              </w:rPr>
              <w:t xml:space="preserve"> medianos)</w:t>
            </w:r>
          </w:p>
        </w:tc>
        <w:tc>
          <w:tcPr>
            <w:tcW w:w="1239" w:type="dxa"/>
            <w:shd w:val="clear" w:color="auto" w:fill="auto"/>
          </w:tcPr>
          <w:p w14:paraId="1F4AA4F9" w14:textId="74F86C5D" w:rsidR="0021733F" w:rsidRPr="007333C6" w:rsidRDefault="00263D20" w:rsidP="006738FC">
            <w:pPr>
              <w:tabs>
                <w:tab w:val="left" w:pos="2220"/>
              </w:tabs>
              <w:ind w:right="38"/>
              <w:jc w:val="right"/>
              <w:rPr>
                <w:sz w:val="20"/>
                <w:szCs w:val="20"/>
                <w:lang w:val="es-AR"/>
              </w:rPr>
            </w:pPr>
            <w:r w:rsidRPr="007333C6">
              <w:rPr>
                <w:color w:val="000000"/>
                <w:sz w:val="20"/>
                <w:szCs w:val="20"/>
                <w:lang w:val="es-AR"/>
              </w:rPr>
              <w:t>1.500</w:t>
            </w:r>
          </w:p>
        </w:tc>
        <w:tc>
          <w:tcPr>
            <w:tcW w:w="1209" w:type="dxa"/>
          </w:tcPr>
          <w:p w14:paraId="0DA79949" w14:textId="457FA387" w:rsidR="0021733F" w:rsidRPr="007333C6" w:rsidRDefault="0021733F" w:rsidP="006738FC">
            <w:pPr>
              <w:tabs>
                <w:tab w:val="left" w:pos="2220"/>
              </w:tabs>
              <w:ind w:right="38"/>
              <w:jc w:val="right"/>
              <w:rPr>
                <w:sz w:val="20"/>
                <w:szCs w:val="20"/>
                <w:lang w:val="es-AR"/>
              </w:rPr>
            </w:pPr>
            <w:r w:rsidRPr="007333C6">
              <w:rPr>
                <w:color w:val="000000"/>
                <w:sz w:val="20"/>
                <w:szCs w:val="20"/>
                <w:lang w:val="es-AR"/>
              </w:rPr>
              <w:t>10</w:t>
            </w:r>
          </w:p>
        </w:tc>
        <w:tc>
          <w:tcPr>
            <w:tcW w:w="1294" w:type="dxa"/>
            <w:shd w:val="clear" w:color="auto" w:fill="auto"/>
          </w:tcPr>
          <w:p w14:paraId="71B03B2A" w14:textId="3CC3AC52" w:rsidR="0021733F" w:rsidRPr="007333C6" w:rsidRDefault="0021733F" w:rsidP="006738FC">
            <w:pPr>
              <w:tabs>
                <w:tab w:val="left" w:pos="2220"/>
              </w:tabs>
              <w:ind w:right="38"/>
              <w:jc w:val="right"/>
              <w:rPr>
                <w:sz w:val="20"/>
                <w:szCs w:val="20"/>
                <w:lang w:val="es-AR"/>
              </w:rPr>
            </w:pPr>
            <w:r w:rsidRPr="007333C6">
              <w:rPr>
                <w:sz w:val="20"/>
                <w:szCs w:val="20"/>
                <w:lang w:val="es-AR"/>
              </w:rPr>
              <w:t>15</w:t>
            </w:r>
          </w:p>
        </w:tc>
        <w:tc>
          <w:tcPr>
            <w:tcW w:w="1588" w:type="dxa"/>
            <w:shd w:val="clear" w:color="auto" w:fill="auto"/>
          </w:tcPr>
          <w:p w14:paraId="10DABC90" w14:textId="442C5F9F" w:rsidR="0021733F" w:rsidRPr="007333C6" w:rsidRDefault="0021733F" w:rsidP="006738FC">
            <w:pPr>
              <w:tabs>
                <w:tab w:val="left" w:pos="2220"/>
              </w:tabs>
              <w:ind w:right="38"/>
              <w:jc w:val="right"/>
              <w:rPr>
                <w:sz w:val="20"/>
                <w:szCs w:val="20"/>
                <w:lang w:val="es-AR"/>
              </w:rPr>
            </w:pPr>
            <w:r w:rsidRPr="007333C6">
              <w:rPr>
                <w:sz w:val="20"/>
                <w:szCs w:val="20"/>
                <w:lang w:val="es-AR"/>
              </w:rPr>
              <w:t>10</w:t>
            </w:r>
          </w:p>
        </w:tc>
        <w:tc>
          <w:tcPr>
            <w:tcW w:w="1438" w:type="dxa"/>
            <w:shd w:val="clear" w:color="auto" w:fill="auto"/>
          </w:tcPr>
          <w:p w14:paraId="32808EFE" w14:textId="6EFD6C75" w:rsidR="0021733F" w:rsidRPr="007333C6" w:rsidRDefault="00263D20" w:rsidP="006738FC">
            <w:pPr>
              <w:tabs>
                <w:tab w:val="left" w:pos="2220"/>
              </w:tabs>
              <w:ind w:right="38"/>
              <w:jc w:val="right"/>
              <w:rPr>
                <w:sz w:val="20"/>
                <w:szCs w:val="20"/>
                <w:lang w:val="es-AR"/>
              </w:rPr>
            </w:pPr>
            <w:r w:rsidRPr="007333C6">
              <w:rPr>
                <w:color w:val="000000"/>
                <w:sz w:val="20"/>
                <w:szCs w:val="20"/>
                <w:lang w:val="es-AR"/>
              </w:rPr>
              <w:t>1,5</w:t>
            </w:r>
          </w:p>
        </w:tc>
      </w:tr>
      <w:tr w:rsidR="0021733F" w:rsidRPr="007333C6" w14:paraId="6D9AB366" w14:textId="77777777" w:rsidTr="003E3782">
        <w:trPr>
          <w:trHeight w:val="237"/>
        </w:trPr>
        <w:tc>
          <w:tcPr>
            <w:tcW w:w="2582" w:type="dxa"/>
          </w:tcPr>
          <w:p w14:paraId="0E003F7A" w14:textId="77777777" w:rsidR="0021733F" w:rsidRPr="007333C6" w:rsidRDefault="0021733F" w:rsidP="006738FC">
            <w:pPr>
              <w:tabs>
                <w:tab w:val="left" w:pos="2220"/>
              </w:tabs>
              <w:jc w:val="left"/>
              <w:rPr>
                <w:sz w:val="20"/>
                <w:szCs w:val="20"/>
                <w:vertAlign w:val="superscript"/>
                <w:lang w:val="es-AR"/>
              </w:rPr>
            </w:pPr>
            <w:r w:rsidRPr="007333C6">
              <w:rPr>
                <w:sz w:val="20"/>
                <w:szCs w:val="20"/>
                <w:lang w:val="es-AR"/>
              </w:rPr>
              <w:t xml:space="preserve">Refrigeración industrial (equipos de </w:t>
            </w:r>
            <w:r w:rsidRPr="007926D4">
              <w:rPr>
                <w:sz w:val="20"/>
                <w:szCs w:val="20"/>
                <w:lang w:val="es-AR"/>
              </w:rPr>
              <w:t>condensación</w:t>
            </w:r>
            <w:r w:rsidRPr="007333C6">
              <w:rPr>
                <w:sz w:val="20"/>
                <w:szCs w:val="20"/>
                <w:lang w:val="es-AR"/>
              </w:rPr>
              <w:t xml:space="preserve"> medianos y grandes, sistemas centralizados)</w:t>
            </w:r>
          </w:p>
        </w:tc>
        <w:tc>
          <w:tcPr>
            <w:tcW w:w="1239" w:type="dxa"/>
          </w:tcPr>
          <w:p w14:paraId="3A8FE192" w14:textId="1216A594" w:rsidR="0021733F" w:rsidRPr="007333C6" w:rsidRDefault="0021733F" w:rsidP="006738FC">
            <w:pPr>
              <w:tabs>
                <w:tab w:val="left" w:pos="2220"/>
              </w:tabs>
              <w:ind w:right="38"/>
              <w:jc w:val="right"/>
              <w:rPr>
                <w:sz w:val="20"/>
                <w:szCs w:val="20"/>
                <w:lang w:val="es-AR"/>
              </w:rPr>
            </w:pPr>
            <w:r w:rsidRPr="007333C6">
              <w:rPr>
                <w:color w:val="000000"/>
                <w:sz w:val="20"/>
                <w:szCs w:val="20"/>
                <w:lang w:val="es-AR"/>
              </w:rPr>
              <w:t>12</w:t>
            </w:r>
          </w:p>
        </w:tc>
        <w:tc>
          <w:tcPr>
            <w:tcW w:w="1209" w:type="dxa"/>
          </w:tcPr>
          <w:p w14:paraId="3CCD64FF" w14:textId="4CB1418B" w:rsidR="0021733F" w:rsidRPr="007333C6" w:rsidRDefault="0021733F" w:rsidP="006738FC">
            <w:pPr>
              <w:tabs>
                <w:tab w:val="left" w:pos="2220"/>
              </w:tabs>
              <w:ind w:right="38"/>
              <w:jc w:val="right"/>
              <w:rPr>
                <w:sz w:val="20"/>
                <w:szCs w:val="20"/>
                <w:lang w:val="es-AR"/>
              </w:rPr>
            </w:pPr>
            <w:r w:rsidRPr="007333C6">
              <w:rPr>
                <w:color w:val="000000"/>
                <w:sz w:val="20"/>
                <w:szCs w:val="20"/>
                <w:lang w:val="es-AR"/>
              </w:rPr>
              <w:t>55</w:t>
            </w:r>
          </w:p>
        </w:tc>
        <w:tc>
          <w:tcPr>
            <w:tcW w:w="1294" w:type="dxa"/>
          </w:tcPr>
          <w:p w14:paraId="2EA86500" w14:textId="55CA2275" w:rsidR="0021733F" w:rsidRPr="007333C6" w:rsidRDefault="00263D20" w:rsidP="006738FC">
            <w:pPr>
              <w:tabs>
                <w:tab w:val="left" w:pos="2220"/>
              </w:tabs>
              <w:ind w:right="38"/>
              <w:jc w:val="right"/>
              <w:rPr>
                <w:sz w:val="20"/>
                <w:szCs w:val="20"/>
                <w:lang w:val="es-AR"/>
              </w:rPr>
            </w:pPr>
            <w:r w:rsidRPr="007333C6">
              <w:rPr>
                <w:sz w:val="20"/>
                <w:szCs w:val="20"/>
                <w:lang w:val="es-AR"/>
              </w:rPr>
              <w:t>0,66</w:t>
            </w:r>
          </w:p>
        </w:tc>
        <w:tc>
          <w:tcPr>
            <w:tcW w:w="1588" w:type="dxa"/>
          </w:tcPr>
          <w:p w14:paraId="0D378D17" w14:textId="116C4926" w:rsidR="0021733F" w:rsidRPr="007333C6" w:rsidRDefault="0021733F" w:rsidP="006738FC">
            <w:pPr>
              <w:tabs>
                <w:tab w:val="left" w:pos="2220"/>
              </w:tabs>
              <w:ind w:right="38"/>
              <w:jc w:val="right"/>
              <w:rPr>
                <w:sz w:val="20"/>
                <w:szCs w:val="20"/>
                <w:lang w:val="es-AR"/>
              </w:rPr>
            </w:pPr>
            <w:r w:rsidRPr="007333C6">
              <w:rPr>
                <w:sz w:val="20"/>
                <w:szCs w:val="20"/>
                <w:lang w:val="es-AR"/>
              </w:rPr>
              <w:t>20</w:t>
            </w:r>
          </w:p>
        </w:tc>
        <w:tc>
          <w:tcPr>
            <w:tcW w:w="1438" w:type="dxa"/>
          </w:tcPr>
          <w:p w14:paraId="272C67E6" w14:textId="132951DD" w:rsidR="0021733F" w:rsidRPr="007333C6" w:rsidRDefault="00263D20" w:rsidP="006738FC">
            <w:pPr>
              <w:tabs>
                <w:tab w:val="left" w:pos="2220"/>
              </w:tabs>
              <w:ind w:right="38"/>
              <w:jc w:val="right"/>
              <w:rPr>
                <w:sz w:val="20"/>
                <w:szCs w:val="20"/>
                <w:lang w:val="es-AR"/>
              </w:rPr>
            </w:pPr>
            <w:r w:rsidRPr="007333C6">
              <w:rPr>
                <w:color w:val="000000"/>
                <w:sz w:val="20"/>
                <w:szCs w:val="20"/>
                <w:lang w:val="es-AR"/>
              </w:rPr>
              <w:t>0,13</w:t>
            </w:r>
          </w:p>
        </w:tc>
      </w:tr>
      <w:tr w:rsidR="0021733F" w:rsidRPr="007333C6" w14:paraId="5F50E423" w14:textId="77777777" w:rsidTr="003E3782">
        <w:trPr>
          <w:trHeight w:val="242"/>
        </w:trPr>
        <w:tc>
          <w:tcPr>
            <w:tcW w:w="2582" w:type="dxa"/>
          </w:tcPr>
          <w:p w14:paraId="62E14FE1" w14:textId="7E2579FD" w:rsidR="0021733F" w:rsidRPr="007333C6" w:rsidRDefault="007926D4" w:rsidP="006738FC">
            <w:pPr>
              <w:tabs>
                <w:tab w:val="left" w:pos="2220"/>
              </w:tabs>
              <w:jc w:val="left"/>
              <w:rPr>
                <w:sz w:val="20"/>
                <w:szCs w:val="20"/>
                <w:vertAlign w:val="superscript"/>
                <w:lang w:val="es-AR"/>
              </w:rPr>
            </w:pPr>
            <w:r>
              <w:rPr>
                <w:sz w:val="20"/>
                <w:szCs w:val="20"/>
                <w:lang w:val="es-AR"/>
              </w:rPr>
              <w:t xml:space="preserve">Enfriadores </w:t>
            </w:r>
          </w:p>
        </w:tc>
        <w:tc>
          <w:tcPr>
            <w:tcW w:w="1239" w:type="dxa"/>
          </w:tcPr>
          <w:p w14:paraId="78C26671" w14:textId="7970BC26" w:rsidR="0021733F" w:rsidRPr="007333C6" w:rsidRDefault="0021733F" w:rsidP="006738FC">
            <w:pPr>
              <w:tabs>
                <w:tab w:val="left" w:pos="2220"/>
              </w:tabs>
              <w:ind w:right="38"/>
              <w:jc w:val="right"/>
              <w:rPr>
                <w:sz w:val="20"/>
                <w:szCs w:val="20"/>
                <w:lang w:val="es-AR"/>
              </w:rPr>
            </w:pPr>
            <w:r w:rsidRPr="007333C6">
              <w:rPr>
                <w:sz w:val="20"/>
                <w:szCs w:val="20"/>
                <w:lang w:val="es-AR"/>
              </w:rPr>
              <w:t>150</w:t>
            </w:r>
          </w:p>
        </w:tc>
        <w:tc>
          <w:tcPr>
            <w:tcW w:w="1209" w:type="dxa"/>
          </w:tcPr>
          <w:p w14:paraId="54E0F8FB" w14:textId="472C409F" w:rsidR="0021733F" w:rsidRPr="007333C6" w:rsidRDefault="0021733F" w:rsidP="006738FC">
            <w:pPr>
              <w:tabs>
                <w:tab w:val="left" w:pos="2220"/>
              </w:tabs>
              <w:ind w:right="38"/>
              <w:jc w:val="right"/>
              <w:rPr>
                <w:sz w:val="20"/>
                <w:szCs w:val="20"/>
                <w:lang w:val="es-AR"/>
              </w:rPr>
            </w:pPr>
            <w:r w:rsidRPr="007333C6">
              <w:rPr>
                <w:color w:val="000000"/>
                <w:sz w:val="20"/>
                <w:szCs w:val="20"/>
                <w:lang w:val="es-AR"/>
              </w:rPr>
              <w:t>150</w:t>
            </w:r>
          </w:p>
        </w:tc>
        <w:tc>
          <w:tcPr>
            <w:tcW w:w="1294" w:type="dxa"/>
          </w:tcPr>
          <w:p w14:paraId="55BC9FCE" w14:textId="52DE0001" w:rsidR="0021733F" w:rsidRPr="007333C6" w:rsidRDefault="00263D20" w:rsidP="006738FC">
            <w:pPr>
              <w:tabs>
                <w:tab w:val="left" w:pos="2220"/>
              </w:tabs>
              <w:ind w:right="38"/>
              <w:jc w:val="right"/>
              <w:rPr>
                <w:sz w:val="20"/>
                <w:szCs w:val="20"/>
                <w:lang w:val="es-AR"/>
              </w:rPr>
            </w:pPr>
            <w:r w:rsidRPr="007333C6">
              <w:rPr>
                <w:sz w:val="20"/>
                <w:szCs w:val="20"/>
                <w:lang w:val="es-AR"/>
              </w:rPr>
              <w:t>22,5</w:t>
            </w:r>
          </w:p>
        </w:tc>
        <w:tc>
          <w:tcPr>
            <w:tcW w:w="1588" w:type="dxa"/>
          </w:tcPr>
          <w:p w14:paraId="404B8DE2" w14:textId="43E50FDC" w:rsidR="0021733F" w:rsidRPr="007333C6" w:rsidRDefault="0021733F" w:rsidP="006738FC">
            <w:pPr>
              <w:tabs>
                <w:tab w:val="left" w:pos="2220"/>
              </w:tabs>
              <w:ind w:right="38"/>
              <w:jc w:val="right"/>
              <w:rPr>
                <w:sz w:val="20"/>
                <w:szCs w:val="20"/>
                <w:lang w:val="es-AR"/>
              </w:rPr>
            </w:pPr>
            <w:r w:rsidRPr="007333C6">
              <w:rPr>
                <w:sz w:val="20"/>
                <w:szCs w:val="20"/>
                <w:lang w:val="es-AR"/>
              </w:rPr>
              <w:t>25</w:t>
            </w:r>
          </w:p>
        </w:tc>
        <w:tc>
          <w:tcPr>
            <w:tcW w:w="1438" w:type="dxa"/>
          </w:tcPr>
          <w:p w14:paraId="2D8EEE18" w14:textId="4EE1345C" w:rsidR="0021733F" w:rsidRPr="007333C6" w:rsidRDefault="00263D20" w:rsidP="006738FC">
            <w:pPr>
              <w:tabs>
                <w:tab w:val="left" w:pos="2220"/>
              </w:tabs>
              <w:ind w:right="38"/>
              <w:jc w:val="right"/>
              <w:rPr>
                <w:sz w:val="20"/>
                <w:szCs w:val="20"/>
                <w:lang w:val="es-AR"/>
              </w:rPr>
            </w:pPr>
            <w:r w:rsidRPr="007333C6">
              <w:rPr>
                <w:color w:val="000000"/>
                <w:sz w:val="20"/>
                <w:szCs w:val="20"/>
                <w:lang w:val="es-AR"/>
              </w:rPr>
              <w:t>5,63</w:t>
            </w:r>
          </w:p>
        </w:tc>
      </w:tr>
      <w:tr w:rsidR="0021733F" w:rsidRPr="007333C6" w14:paraId="053A87AD" w14:textId="77777777" w:rsidTr="003E3782">
        <w:trPr>
          <w:trHeight w:val="147"/>
        </w:trPr>
        <w:tc>
          <w:tcPr>
            <w:tcW w:w="2582" w:type="dxa"/>
          </w:tcPr>
          <w:p w14:paraId="3D4CEF40" w14:textId="77777777" w:rsidR="0021733F" w:rsidRPr="007333C6" w:rsidRDefault="0021733F" w:rsidP="006738FC">
            <w:pPr>
              <w:tabs>
                <w:tab w:val="left" w:pos="2220"/>
              </w:tabs>
              <w:jc w:val="left"/>
              <w:rPr>
                <w:b/>
                <w:sz w:val="20"/>
                <w:szCs w:val="20"/>
                <w:vertAlign w:val="superscript"/>
                <w:lang w:val="es-AR"/>
              </w:rPr>
            </w:pPr>
            <w:r w:rsidRPr="007333C6">
              <w:rPr>
                <w:b/>
                <w:sz w:val="20"/>
                <w:szCs w:val="20"/>
                <w:lang w:val="es-AR"/>
              </w:rPr>
              <w:t>Total</w:t>
            </w:r>
          </w:p>
        </w:tc>
        <w:tc>
          <w:tcPr>
            <w:tcW w:w="1239" w:type="dxa"/>
          </w:tcPr>
          <w:p w14:paraId="4B83509A" w14:textId="1E606183" w:rsidR="0021733F" w:rsidRPr="007333C6" w:rsidRDefault="00263D20" w:rsidP="006738FC">
            <w:pPr>
              <w:tabs>
                <w:tab w:val="left" w:pos="2220"/>
              </w:tabs>
              <w:ind w:right="38"/>
              <w:jc w:val="right"/>
              <w:rPr>
                <w:b/>
                <w:sz w:val="20"/>
                <w:szCs w:val="20"/>
                <w:lang w:val="es-AR"/>
              </w:rPr>
            </w:pPr>
            <w:r w:rsidRPr="007333C6">
              <w:rPr>
                <w:b/>
                <w:sz w:val="20"/>
                <w:szCs w:val="20"/>
                <w:lang w:val="es-AR"/>
              </w:rPr>
              <w:t>61.662</w:t>
            </w:r>
          </w:p>
        </w:tc>
        <w:tc>
          <w:tcPr>
            <w:tcW w:w="1209" w:type="dxa"/>
          </w:tcPr>
          <w:p w14:paraId="07B8026F" w14:textId="60DD42A3" w:rsidR="0021733F" w:rsidRPr="007333C6" w:rsidRDefault="006848CE" w:rsidP="006738FC">
            <w:pPr>
              <w:tabs>
                <w:tab w:val="left" w:pos="2220"/>
              </w:tabs>
              <w:ind w:right="38"/>
              <w:jc w:val="right"/>
              <w:rPr>
                <w:b/>
                <w:sz w:val="20"/>
                <w:szCs w:val="20"/>
                <w:lang w:val="es-AR"/>
              </w:rPr>
            </w:pPr>
            <w:r w:rsidRPr="007333C6">
              <w:rPr>
                <w:b/>
                <w:sz w:val="20"/>
                <w:szCs w:val="20"/>
                <w:lang w:val="es-AR"/>
              </w:rPr>
              <w:t>—</w:t>
            </w:r>
          </w:p>
        </w:tc>
        <w:tc>
          <w:tcPr>
            <w:tcW w:w="1294" w:type="dxa"/>
          </w:tcPr>
          <w:p w14:paraId="394211AD" w14:textId="57C3B6BA" w:rsidR="0021733F" w:rsidRPr="007333C6" w:rsidRDefault="00263D20" w:rsidP="006738FC">
            <w:pPr>
              <w:tabs>
                <w:tab w:val="left" w:pos="2220"/>
              </w:tabs>
              <w:ind w:right="38"/>
              <w:jc w:val="right"/>
              <w:rPr>
                <w:b/>
                <w:sz w:val="20"/>
                <w:szCs w:val="20"/>
                <w:lang w:val="es-AR"/>
              </w:rPr>
            </w:pPr>
            <w:r w:rsidRPr="007333C6">
              <w:rPr>
                <w:sz w:val="20"/>
                <w:szCs w:val="20"/>
                <w:lang w:val="es-AR"/>
              </w:rPr>
              <w:t>112,56</w:t>
            </w:r>
          </w:p>
        </w:tc>
        <w:tc>
          <w:tcPr>
            <w:tcW w:w="1588" w:type="dxa"/>
          </w:tcPr>
          <w:p w14:paraId="36ACD9EA" w14:textId="29707B67" w:rsidR="0021733F" w:rsidRPr="007333C6" w:rsidRDefault="006848CE" w:rsidP="006738FC">
            <w:pPr>
              <w:tabs>
                <w:tab w:val="left" w:pos="2220"/>
              </w:tabs>
              <w:ind w:right="38"/>
              <w:jc w:val="right"/>
              <w:rPr>
                <w:b/>
                <w:sz w:val="20"/>
                <w:szCs w:val="20"/>
                <w:lang w:val="es-AR"/>
              </w:rPr>
            </w:pPr>
            <w:r w:rsidRPr="007333C6">
              <w:rPr>
                <w:b/>
                <w:sz w:val="20"/>
                <w:szCs w:val="20"/>
                <w:lang w:val="es-AR"/>
              </w:rPr>
              <w:t>—</w:t>
            </w:r>
          </w:p>
        </w:tc>
        <w:tc>
          <w:tcPr>
            <w:tcW w:w="1438" w:type="dxa"/>
          </w:tcPr>
          <w:p w14:paraId="2030A51A" w14:textId="1CC41DDE" w:rsidR="0021733F" w:rsidRPr="007333C6" w:rsidRDefault="00263D20" w:rsidP="006738FC">
            <w:pPr>
              <w:tabs>
                <w:tab w:val="left" w:pos="2220"/>
              </w:tabs>
              <w:ind w:right="38"/>
              <w:jc w:val="right"/>
              <w:rPr>
                <w:b/>
                <w:sz w:val="20"/>
                <w:szCs w:val="20"/>
                <w:lang w:val="es-AR"/>
              </w:rPr>
            </w:pPr>
            <w:r w:rsidRPr="007333C6">
              <w:rPr>
                <w:b/>
                <w:bCs/>
                <w:color w:val="000000"/>
                <w:sz w:val="20"/>
                <w:szCs w:val="20"/>
                <w:lang w:val="es-AR"/>
              </w:rPr>
              <w:t>21,3</w:t>
            </w:r>
          </w:p>
        </w:tc>
      </w:tr>
    </w:tbl>
    <w:p w14:paraId="72739FB8" w14:textId="26E5EE3C" w:rsidR="00BE2DAA" w:rsidRPr="007333C6" w:rsidRDefault="00BE2DAA" w:rsidP="00DC561D">
      <w:pPr>
        <w:keepNext/>
        <w:widowControl w:val="0"/>
        <w:spacing w:before="240" w:after="240"/>
        <w:rPr>
          <w:b/>
          <w:lang w:val="es-AR"/>
        </w:rPr>
      </w:pPr>
      <w:bookmarkStart w:id="7" w:name="_Hlk126915738"/>
      <w:bookmarkEnd w:id="6"/>
      <w:r w:rsidRPr="007333C6">
        <w:rPr>
          <w:u w:val="single"/>
          <w:lang w:val="es-AR"/>
        </w:rPr>
        <w:lastRenderedPageBreak/>
        <w:t xml:space="preserve">Estrategia de </w:t>
      </w:r>
      <w:r w:rsidR="006848CE" w:rsidRPr="007333C6">
        <w:rPr>
          <w:u w:val="single"/>
          <w:lang w:val="es-AR"/>
        </w:rPr>
        <w:t>eliminación</w:t>
      </w:r>
    </w:p>
    <w:p w14:paraId="58C343C3" w14:textId="298A1CDE" w:rsidR="00BE2DAA" w:rsidRPr="007333C6" w:rsidRDefault="00A77589" w:rsidP="007143ED">
      <w:pPr>
        <w:pStyle w:val="Heading1"/>
        <w:rPr>
          <w:lang w:val="es-AR"/>
        </w:rPr>
      </w:pPr>
      <w:bookmarkStart w:id="8" w:name="_Hlk125636542"/>
      <w:bookmarkEnd w:id="7"/>
      <w:r w:rsidRPr="007333C6">
        <w:rPr>
          <w:lang w:val="es-AR"/>
        </w:rPr>
        <w:t>La e</w:t>
      </w:r>
      <w:r w:rsidR="00453265" w:rsidRPr="007333C6">
        <w:rPr>
          <w:lang w:val="es-AR"/>
        </w:rPr>
        <w:t xml:space="preserve">tapa </w:t>
      </w:r>
      <w:r w:rsidR="006464E1" w:rsidRPr="007333C6">
        <w:rPr>
          <w:lang w:val="es-AR"/>
        </w:rPr>
        <w:t>II</w:t>
      </w:r>
      <w:bookmarkEnd w:id="8"/>
      <w:r w:rsidR="00BE2DAA" w:rsidRPr="007333C6">
        <w:rPr>
          <w:lang w:val="es-AR"/>
        </w:rPr>
        <w:t xml:space="preserve"> del PGEH </w:t>
      </w:r>
      <w:r w:rsidR="000706BF" w:rsidRPr="007333C6">
        <w:rPr>
          <w:lang w:val="es-AR"/>
        </w:rPr>
        <w:t xml:space="preserve">tiene por objeto </w:t>
      </w:r>
      <w:r w:rsidR="00161DBF">
        <w:rPr>
          <w:lang w:val="es-AR"/>
        </w:rPr>
        <w:t>asegurar</w:t>
      </w:r>
      <w:r w:rsidR="000706BF" w:rsidRPr="007333C6">
        <w:rPr>
          <w:lang w:val="es-AR"/>
        </w:rPr>
        <w:t xml:space="preserve"> la eliminación completa del consumo de HCFC en el período</w:t>
      </w:r>
      <w:r w:rsidR="004658CE" w:rsidRPr="007333C6">
        <w:rPr>
          <w:lang w:val="es-AR"/>
        </w:rPr>
        <w:t xml:space="preserve"> de</w:t>
      </w:r>
      <w:r w:rsidR="000706BF" w:rsidRPr="007333C6">
        <w:rPr>
          <w:lang w:val="es-AR"/>
        </w:rPr>
        <w:t xml:space="preserve"> 2025-2030</w:t>
      </w:r>
      <w:r w:rsidR="00157C66" w:rsidRPr="007333C6">
        <w:rPr>
          <w:lang w:val="es-AR"/>
        </w:rPr>
        <w:t xml:space="preserve">, </w:t>
      </w:r>
      <w:r w:rsidR="00D24E83" w:rsidRPr="007333C6">
        <w:rPr>
          <w:lang w:val="es-AR"/>
        </w:rPr>
        <w:t xml:space="preserve">salvo </w:t>
      </w:r>
      <w:r w:rsidR="00B75FF7" w:rsidRPr="007333C6">
        <w:rPr>
          <w:lang w:val="es-AR"/>
        </w:rPr>
        <w:t xml:space="preserve">una </w:t>
      </w:r>
      <w:r w:rsidR="00A32149" w:rsidRPr="007333C6">
        <w:rPr>
          <w:lang w:val="es-AR"/>
        </w:rPr>
        <w:t>posible reserva para servicio técnico</w:t>
      </w:r>
      <w:r w:rsidR="007926D4">
        <w:rPr>
          <w:lang w:val="es-AR"/>
        </w:rPr>
        <w:t>,</w:t>
      </w:r>
      <w:r w:rsidR="00A32149" w:rsidRPr="007333C6">
        <w:rPr>
          <w:lang w:val="es-AR"/>
        </w:rPr>
        <w:t xml:space="preserve"> de conformidad con </w:t>
      </w:r>
      <w:r w:rsidR="00A45C28" w:rsidRPr="007333C6">
        <w:rPr>
          <w:lang w:val="es-AR"/>
        </w:rPr>
        <w:t xml:space="preserve">las disposiciones </w:t>
      </w:r>
      <w:r w:rsidR="00A32149" w:rsidRPr="007333C6">
        <w:rPr>
          <w:lang w:val="es-AR"/>
        </w:rPr>
        <w:t xml:space="preserve">del Protocolo de Montreal. </w:t>
      </w:r>
      <w:r w:rsidR="00C848C7" w:rsidRPr="007333C6">
        <w:rPr>
          <w:lang w:val="es-AR"/>
        </w:rPr>
        <w:t xml:space="preserve">Para </w:t>
      </w:r>
      <w:r w:rsidR="007926D4">
        <w:rPr>
          <w:lang w:val="es-AR"/>
        </w:rPr>
        <w:t xml:space="preserve">asegurar </w:t>
      </w:r>
      <w:r w:rsidR="00C848C7" w:rsidRPr="007333C6">
        <w:rPr>
          <w:lang w:val="es-AR"/>
        </w:rPr>
        <w:t>una eliminación sostenible</w:t>
      </w:r>
      <w:r w:rsidR="004658CE" w:rsidRPr="007333C6">
        <w:rPr>
          <w:lang w:val="es-AR"/>
        </w:rPr>
        <w:t xml:space="preserve"> de los HCFC</w:t>
      </w:r>
      <w:r w:rsidR="002C2B1C" w:rsidRPr="007333C6">
        <w:rPr>
          <w:lang w:val="es-AR"/>
        </w:rPr>
        <w:t xml:space="preserve">, </w:t>
      </w:r>
      <w:r w:rsidR="004233DA" w:rsidRPr="007333C6">
        <w:rPr>
          <w:lang w:val="es-AR"/>
        </w:rPr>
        <w:t xml:space="preserve">el país </w:t>
      </w:r>
      <w:r w:rsidR="00C848C7" w:rsidRPr="007333C6">
        <w:rPr>
          <w:lang w:val="es-AR"/>
        </w:rPr>
        <w:t xml:space="preserve">se centrará en </w:t>
      </w:r>
      <w:r w:rsidR="007926D4">
        <w:rPr>
          <w:lang w:val="es-AR"/>
        </w:rPr>
        <w:t xml:space="preserve">fortalecer </w:t>
      </w:r>
      <w:r w:rsidR="00D1396D" w:rsidRPr="007333C6">
        <w:rPr>
          <w:lang w:val="es-AR"/>
        </w:rPr>
        <w:t xml:space="preserve">el </w:t>
      </w:r>
      <w:r w:rsidR="004233DA" w:rsidRPr="007333C6">
        <w:rPr>
          <w:lang w:val="es-AR"/>
        </w:rPr>
        <w:t xml:space="preserve">sistema de licencias y cuotas de importación de </w:t>
      </w:r>
      <w:r w:rsidR="004658CE" w:rsidRPr="007333C6">
        <w:rPr>
          <w:lang w:val="es-AR"/>
        </w:rPr>
        <w:t>esas sustancias</w:t>
      </w:r>
      <w:r w:rsidR="00481CF3" w:rsidRPr="007333C6">
        <w:rPr>
          <w:lang w:val="es-AR"/>
        </w:rPr>
        <w:t xml:space="preserve">, </w:t>
      </w:r>
      <w:r w:rsidR="004233DA" w:rsidRPr="007333C6">
        <w:rPr>
          <w:lang w:val="es-AR"/>
        </w:rPr>
        <w:t xml:space="preserve">las capacidades de los </w:t>
      </w:r>
      <w:r w:rsidR="009F29EF" w:rsidRPr="007333C6">
        <w:rPr>
          <w:lang w:val="es-AR"/>
        </w:rPr>
        <w:t xml:space="preserve">técnicos en refrigeración y climatización </w:t>
      </w:r>
      <w:r w:rsidR="00131848" w:rsidRPr="007333C6">
        <w:rPr>
          <w:lang w:val="es-AR"/>
        </w:rPr>
        <w:t xml:space="preserve">para trabajar con sustancias </w:t>
      </w:r>
      <w:r w:rsidR="007926D4">
        <w:rPr>
          <w:lang w:val="es-AR"/>
        </w:rPr>
        <w:t xml:space="preserve">sin </w:t>
      </w:r>
      <w:r w:rsidR="00131848" w:rsidRPr="007333C6">
        <w:rPr>
          <w:lang w:val="es-AR"/>
        </w:rPr>
        <w:t xml:space="preserve">SAO y </w:t>
      </w:r>
      <w:r w:rsidR="002C2B1C" w:rsidRPr="007333C6">
        <w:rPr>
          <w:lang w:val="es-AR"/>
        </w:rPr>
        <w:t>de</w:t>
      </w:r>
      <w:r w:rsidR="00131848" w:rsidRPr="007333C6">
        <w:rPr>
          <w:lang w:val="es-AR"/>
        </w:rPr>
        <w:t xml:space="preserve"> bajo </w:t>
      </w:r>
      <w:r w:rsidR="004658CE" w:rsidRPr="007333C6">
        <w:rPr>
          <w:lang w:val="es-AR"/>
        </w:rPr>
        <w:t>potencial de calentamiento atmosférico</w:t>
      </w:r>
      <w:r w:rsidR="00131848" w:rsidRPr="007333C6">
        <w:rPr>
          <w:lang w:val="es-AR"/>
        </w:rPr>
        <w:t xml:space="preserve">, </w:t>
      </w:r>
      <w:r w:rsidR="005438B3" w:rsidRPr="007333C6">
        <w:rPr>
          <w:lang w:val="es-AR"/>
        </w:rPr>
        <w:t xml:space="preserve">y </w:t>
      </w:r>
      <w:r w:rsidR="00131848" w:rsidRPr="007333C6">
        <w:rPr>
          <w:lang w:val="es-AR"/>
        </w:rPr>
        <w:t xml:space="preserve">la promoción de nuevas tecnologías </w:t>
      </w:r>
      <w:proofErr w:type="spellStart"/>
      <w:r w:rsidR="00131848" w:rsidRPr="007333C6">
        <w:rPr>
          <w:lang w:val="es-AR"/>
        </w:rPr>
        <w:t>ecoenergéticas</w:t>
      </w:r>
      <w:proofErr w:type="spellEnd"/>
      <w:r w:rsidR="005438B3" w:rsidRPr="007333C6">
        <w:rPr>
          <w:lang w:val="es-AR"/>
        </w:rPr>
        <w:t>.</w:t>
      </w:r>
    </w:p>
    <w:p w14:paraId="560B7BA9" w14:textId="77777777" w:rsidR="00BE2DAA" w:rsidRPr="007333C6" w:rsidRDefault="00BE2DAA" w:rsidP="00DC561D">
      <w:pPr>
        <w:keepNext/>
        <w:widowControl w:val="0"/>
        <w:spacing w:after="240"/>
        <w:rPr>
          <w:i/>
          <w:iCs/>
          <w:lang w:val="es-AR"/>
        </w:rPr>
      </w:pPr>
      <w:r w:rsidRPr="007333C6">
        <w:rPr>
          <w:i/>
          <w:iCs/>
          <w:lang w:val="es-AR"/>
        </w:rPr>
        <w:t>Actividades propuestas</w:t>
      </w:r>
    </w:p>
    <w:p w14:paraId="74765530" w14:textId="447CE58E" w:rsidR="006464E1" w:rsidRPr="007333C6" w:rsidRDefault="004658CE" w:rsidP="006464E1">
      <w:pPr>
        <w:numPr>
          <w:ilvl w:val="0"/>
          <w:numId w:val="1"/>
        </w:numPr>
        <w:shd w:val="clear" w:color="auto" w:fill="FFFFFF" w:themeFill="background1"/>
        <w:spacing w:after="240"/>
        <w:outlineLvl w:val="0"/>
        <w:rPr>
          <w:b/>
          <w:bCs/>
          <w:lang w:val="es-AR"/>
        </w:rPr>
      </w:pPr>
      <w:bookmarkStart w:id="9" w:name="_Hlk126915743"/>
      <w:r w:rsidRPr="007333C6">
        <w:rPr>
          <w:lang w:val="es-AR"/>
        </w:rPr>
        <w:t xml:space="preserve">En el Cuadro 3 se </w:t>
      </w:r>
      <w:r w:rsidR="00685928" w:rsidRPr="007333C6">
        <w:rPr>
          <w:lang w:val="es-AR"/>
        </w:rPr>
        <w:t xml:space="preserve">indican </w:t>
      </w:r>
      <w:r w:rsidRPr="007333C6">
        <w:rPr>
          <w:lang w:val="es-AR"/>
        </w:rPr>
        <w:t>l</w:t>
      </w:r>
      <w:r w:rsidR="00AB42F1" w:rsidRPr="007333C6">
        <w:rPr>
          <w:lang w:val="es-AR"/>
        </w:rPr>
        <w:t>as actividades de servicio técnico propuestas para s</w:t>
      </w:r>
      <w:r w:rsidRPr="007333C6">
        <w:rPr>
          <w:lang w:val="es-AR"/>
        </w:rPr>
        <w:t xml:space="preserve">er ejecutadas </w:t>
      </w:r>
      <w:r w:rsidR="00AB42F1" w:rsidRPr="007333C6">
        <w:rPr>
          <w:lang w:val="es-AR"/>
        </w:rPr>
        <w:t xml:space="preserve">en la </w:t>
      </w:r>
      <w:r w:rsidR="00453265" w:rsidRPr="007333C6">
        <w:rPr>
          <w:lang w:val="es-AR"/>
        </w:rPr>
        <w:t xml:space="preserve">etapa </w:t>
      </w:r>
      <w:bookmarkStart w:id="10" w:name="_Hlk190676699"/>
      <w:r w:rsidR="005438B3" w:rsidRPr="007333C6">
        <w:rPr>
          <w:lang w:val="es-AR"/>
        </w:rPr>
        <w:t>II</w:t>
      </w:r>
      <w:bookmarkEnd w:id="10"/>
      <w:r w:rsidR="008359CD" w:rsidRPr="007333C6">
        <w:rPr>
          <w:lang w:val="es-AR"/>
        </w:rPr>
        <w:t xml:space="preserve"> y en el primer tramo, </w:t>
      </w:r>
      <w:r w:rsidRPr="007333C6">
        <w:rPr>
          <w:lang w:val="es-AR"/>
        </w:rPr>
        <w:t>con</w:t>
      </w:r>
      <w:r w:rsidR="008359CD" w:rsidRPr="007333C6">
        <w:rPr>
          <w:lang w:val="es-AR"/>
        </w:rPr>
        <w:t xml:space="preserve"> </w:t>
      </w:r>
      <w:r w:rsidR="00AB42F1" w:rsidRPr="007333C6">
        <w:rPr>
          <w:lang w:val="es-AR"/>
        </w:rPr>
        <w:t>su desglose de costos</w:t>
      </w:r>
      <w:r w:rsidR="00E76EA3" w:rsidRPr="007333C6">
        <w:rPr>
          <w:lang w:val="es-AR"/>
        </w:rPr>
        <w:t xml:space="preserve">, </w:t>
      </w:r>
      <w:r w:rsidR="00CA1477" w:rsidRPr="007333C6">
        <w:rPr>
          <w:lang w:val="es-AR"/>
        </w:rPr>
        <w:t>según lo presentado</w:t>
      </w:r>
      <w:r w:rsidR="00AB42F1" w:rsidRPr="007333C6">
        <w:rPr>
          <w:lang w:val="es-AR"/>
        </w:rPr>
        <w:t>.</w:t>
      </w:r>
    </w:p>
    <w:p w14:paraId="48EB6CAA" w14:textId="5D38DF7B" w:rsidR="00AB42F1" w:rsidRPr="007333C6" w:rsidRDefault="00AB42F1" w:rsidP="006464E1">
      <w:pPr>
        <w:shd w:val="clear" w:color="auto" w:fill="FFFFFF" w:themeFill="background1"/>
        <w:outlineLvl w:val="0"/>
        <w:rPr>
          <w:b/>
          <w:bCs/>
          <w:lang w:val="es-AR"/>
        </w:rPr>
      </w:pPr>
      <w:r w:rsidRPr="007333C6">
        <w:rPr>
          <w:b/>
          <w:bCs/>
          <w:lang w:val="es-AR"/>
        </w:rPr>
        <w:t xml:space="preserve">Cuadro </w:t>
      </w:r>
      <w:r w:rsidR="005438B3" w:rsidRPr="007333C6">
        <w:rPr>
          <w:b/>
          <w:bCs/>
          <w:lang w:val="es-AR"/>
        </w:rPr>
        <w:t>3</w:t>
      </w:r>
      <w:r w:rsidRPr="007333C6">
        <w:rPr>
          <w:b/>
          <w:bCs/>
          <w:lang w:val="es-AR"/>
        </w:rPr>
        <w:t xml:space="preserve">. Actividades del sector de servicio técnico y costos en el marco de la </w:t>
      </w:r>
      <w:r w:rsidR="00453265" w:rsidRPr="007333C6">
        <w:rPr>
          <w:b/>
          <w:bCs/>
          <w:lang w:val="es-AR"/>
        </w:rPr>
        <w:t xml:space="preserve">etapa </w:t>
      </w:r>
      <w:r w:rsidR="006464E1" w:rsidRPr="007333C6">
        <w:rPr>
          <w:b/>
          <w:bCs/>
          <w:lang w:val="es-AR"/>
        </w:rPr>
        <w:t xml:space="preserve">II </w:t>
      </w:r>
      <w:r w:rsidRPr="007333C6">
        <w:rPr>
          <w:b/>
          <w:bCs/>
          <w:lang w:val="es-AR"/>
        </w:rPr>
        <w:t xml:space="preserve">del </w:t>
      </w:r>
      <w:r w:rsidR="00BE0629" w:rsidRPr="007333C6">
        <w:rPr>
          <w:b/>
          <w:bCs/>
          <w:lang w:val="es-AR"/>
        </w:rPr>
        <w:t xml:space="preserve">PGEH </w:t>
      </w:r>
      <w:r w:rsidRPr="007333C6">
        <w:rPr>
          <w:b/>
          <w:bCs/>
          <w:lang w:val="es-AR"/>
        </w:rPr>
        <w:t xml:space="preserve">para </w:t>
      </w:r>
      <w:r w:rsidR="005C5AE1" w:rsidRPr="007333C6">
        <w:rPr>
          <w:b/>
          <w:bCs/>
          <w:lang w:val="es-AR"/>
        </w:rPr>
        <w:t>Haití</w:t>
      </w:r>
      <w:r w:rsidR="00E76EA3" w:rsidRPr="007333C6">
        <w:rPr>
          <w:b/>
          <w:bCs/>
          <w:lang w:val="es-AR"/>
        </w:rPr>
        <w:t xml:space="preserve">, </w:t>
      </w:r>
      <w:r w:rsidR="00302A30" w:rsidRPr="007333C6">
        <w:rPr>
          <w:b/>
          <w:bCs/>
          <w:lang w:val="es-AR"/>
        </w:rPr>
        <w:t>según</w:t>
      </w:r>
      <w:r w:rsidR="00685928" w:rsidRPr="007333C6">
        <w:rPr>
          <w:b/>
          <w:bCs/>
          <w:lang w:val="es-AR"/>
        </w:rPr>
        <w:t xml:space="preserve"> l</w:t>
      </w:r>
      <w:r w:rsidR="00DC07DA">
        <w:rPr>
          <w:b/>
          <w:bCs/>
          <w:lang w:val="es-AR"/>
        </w:rPr>
        <w:t>o presentado</w:t>
      </w:r>
    </w:p>
    <w:tbl>
      <w:tblPr>
        <w:tblStyle w:val="TableGrid"/>
        <w:tblW w:w="9379" w:type="dxa"/>
        <w:tblLayout w:type="fixed"/>
        <w:tblLook w:val="04A0" w:firstRow="1" w:lastRow="0" w:firstColumn="1" w:lastColumn="0" w:noHBand="0" w:noVBand="1"/>
      </w:tblPr>
      <w:tblGrid>
        <w:gridCol w:w="1555"/>
        <w:gridCol w:w="5811"/>
        <w:gridCol w:w="993"/>
        <w:gridCol w:w="1020"/>
      </w:tblGrid>
      <w:tr w:rsidR="00242F6D" w:rsidRPr="007333C6" w14:paraId="022EA83A" w14:textId="77777777" w:rsidTr="00230098">
        <w:trPr>
          <w:trHeight w:val="59"/>
          <w:tblHeader/>
        </w:trPr>
        <w:tc>
          <w:tcPr>
            <w:tcW w:w="1555" w:type="dxa"/>
            <w:vMerge w:val="restart"/>
            <w:vAlign w:val="center"/>
          </w:tcPr>
          <w:p w14:paraId="50F94F42" w14:textId="045D440E" w:rsidR="00242F6D" w:rsidRPr="007333C6" w:rsidRDefault="00242F6D" w:rsidP="00C56029">
            <w:pPr>
              <w:shd w:val="clear" w:color="auto" w:fill="FFFFFF" w:themeFill="background1"/>
              <w:jc w:val="left"/>
              <w:rPr>
                <w:b/>
                <w:bCs/>
                <w:sz w:val="20"/>
                <w:szCs w:val="20"/>
                <w:lang w:val="es-AR"/>
              </w:rPr>
            </w:pPr>
            <w:r w:rsidRPr="007333C6">
              <w:rPr>
                <w:b/>
                <w:bCs/>
                <w:sz w:val="20"/>
                <w:szCs w:val="20"/>
                <w:lang w:val="es-AR"/>
              </w:rPr>
              <w:t>Componente</w:t>
            </w:r>
          </w:p>
        </w:tc>
        <w:tc>
          <w:tcPr>
            <w:tcW w:w="5811" w:type="dxa"/>
            <w:vMerge w:val="restart"/>
            <w:vAlign w:val="center"/>
          </w:tcPr>
          <w:p w14:paraId="0AB48051" w14:textId="36C2245A" w:rsidR="00242F6D" w:rsidRPr="007333C6" w:rsidRDefault="00242F6D" w:rsidP="00C56029">
            <w:pPr>
              <w:shd w:val="clear" w:color="auto" w:fill="FFFFFF" w:themeFill="background1"/>
              <w:jc w:val="center"/>
              <w:rPr>
                <w:b/>
                <w:bCs/>
                <w:sz w:val="20"/>
                <w:szCs w:val="20"/>
                <w:lang w:val="es-AR"/>
              </w:rPr>
            </w:pPr>
            <w:r w:rsidRPr="007333C6">
              <w:rPr>
                <w:b/>
                <w:bCs/>
                <w:sz w:val="20"/>
                <w:szCs w:val="20"/>
                <w:lang w:val="es-AR"/>
              </w:rPr>
              <w:t>Actividad</w:t>
            </w:r>
          </w:p>
        </w:tc>
        <w:tc>
          <w:tcPr>
            <w:tcW w:w="2013" w:type="dxa"/>
            <w:gridSpan w:val="2"/>
            <w:vAlign w:val="center"/>
          </w:tcPr>
          <w:p w14:paraId="4BA7DF4F" w14:textId="4AC0F87C" w:rsidR="00242F6D" w:rsidRPr="007333C6" w:rsidRDefault="006848CE" w:rsidP="00DE6850">
            <w:pPr>
              <w:shd w:val="clear" w:color="auto" w:fill="FFFFFF" w:themeFill="background1"/>
              <w:jc w:val="center"/>
              <w:rPr>
                <w:b/>
                <w:bCs/>
                <w:sz w:val="20"/>
                <w:szCs w:val="20"/>
                <w:lang w:val="es-AR"/>
              </w:rPr>
            </w:pPr>
            <w:r w:rsidRPr="007333C6">
              <w:rPr>
                <w:b/>
                <w:bCs/>
                <w:sz w:val="20"/>
                <w:szCs w:val="20"/>
                <w:lang w:val="es-AR"/>
              </w:rPr>
              <w:t>Costo</w:t>
            </w:r>
            <w:r w:rsidR="00242F6D" w:rsidRPr="007333C6">
              <w:rPr>
                <w:b/>
                <w:bCs/>
                <w:sz w:val="20"/>
                <w:szCs w:val="20"/>
                <w:lang w:val="es-AR"/>
              </w:rPr>
              <w:t xml:space="preserve"> (</w:t>
            </w:r>
            <w:r w:rsidR="00651B3B" w:rsidRPr="007333C6">
              <w:rPr>
                <w:b/>
                <w:bCs/>
                <w:sz w:val="20"/>
                <w:szCs w:val="20"/>
                <w:lang w:val="es-AR"/>
              </w:rPr>
              <w:t>USD</w:t>
            </w:r>
            <w:r w:rsidR="009C5014" w:rsidRPr="007333C6">
              <w:rPr>
                <w:b/>
                <w:bCs/>
                <w:sz w:val="20"/>
                <w:szCs w:val="20"/>
                <w:lang w:val="es-AR"/>
              </w:rPr>
              <w:t>)</w:t>
            </w:r>
          </w:p>
        </w:tc>
      </w:tr>
      <w:tr w:rsidR="00242F6D" w:rsidRPr="007333C6" w14:paraId="4A5D0953" w14:textId="77777777" w:rsidTr="00230098">
        <w:trPr>
          <w:trHeight w:val="110"/>
          <w:tblHeader/>
        </w:trPr>
        <w:tc>
          <w:tcPr>
            <w:tcW w:w="1555" w:type="dxa"/>
            <w:vMerge/>
          </w:tcPr>
          <w:p w14:paraId="707A0475" w14:textId="77777777" w:rsidR="00242F6D" w:rsidRPr="007333C6" w:rsidRDefault="00242F6D" w:rsidP="008359CD">
            <w:pPr>
              <w:shd w:val="clear" w:color="auto" w:fill="FFFFFF" w:themeFill="background1"/>
              <w:jc w:val="center"/>
              <w:rPr>
                <w:b/>
                <w:bCs/>
                <w:sz w:val="20"/>
                <w:szCs w:val="20"/>
                <w:lang w:val="es-AR"/>
              </w:rPr>
            </w:pPr>
          </w:p>
        </w:tc>
        <w:tc>
          <w:tcPr>
            <w:tcW w:w="5811" w:type="dxa"/>
            <w:vMerge/>
            <w:vAlign w:val="center"/>
          </w:tcPr>
          <w:p w14:paraId="52F87A55" w14:textId="3D68971D" w:rsidR="00242F6D" w:rsidRPr="007333C6" w:rsidRDefault="00242F6D" w:rsidP="008359CD">
            <w:pPr>
              <w:shd w:val="clear" w:color="auto" w:fill="FFFFFF" w:themeFill="background1"/>
              <w:jc w:val="center"/>
              <w:rPr>
                <w:b/>
                <w:bCs/>
                <w:sz w:val="20"/>
                <w:szCs w:val="20"/>
                <w:lang w:val="es-AR"/>
              </w:rPr>
            </w:pPr>
          </w:p>
        </w:tc>
        <w:tc>
          <w:tcPr>
            <w:tcW w:w="993" w:type="dxa"/>
            <w:vAlign w:val="center"/>
          </w:tcPr>
          <w:p w14:paraId="5E1555AE" w14:textId="003DD711" w:rsidR="00242F6D" w:rsidRPr="007333C6" w:rsidRDefault="00453265" w:rsidP="008359CD">
            <w:pPr>
              <w:shd w:val="clear" w:color="auto" w:fill="FFFFFF" w:themeFill="background1"/>
              <w:jc w:val="center"/>
              <w:rPr>
                <w:b/>
                <w:bCs/>
                <w:sz w:val="20"/>
                <w:szCs w:val="20"/>
                <w:lang w:val="es-AR"/>
              </w:rPr>
            </w:pPr>
            <w:r w:rsidRPr="007333C6">
              <w:rPr>
                <w:b/>
                <w:bCs/>
                <w:sz w:val="20"/>
                <w:szCs w:val="20"/>
                <w:lang w:val="es-AR"/>
              </w:rPr>
              <w:t xml:space="preserve">Etapa </w:t>
            </w:r>
          </w:p>
        </w:tc>
        <w:tc>
          <w:tcPr>
            <w:tcW w:w="1020" w:type="dxa"/>
            <w:vAlign w:val="center"/>
          </w:tcPr>
          <w:p w14:paraId="7384D7F0" w14:textId="77777777" w:rsidR="00242F6D" w:rsidRPr="007333C6" w:rsidRDefault="00242F6D" w:rsidP="008359CD">
            <w:pPr>
              <w:shd w:val="clear" w:color="auto" w:fill="FFFFFF" w:themeFill="background1"/>
              <w:jc w:val="center"/>
              <w:rPr>
                <w:b/>
                <w:bCs/>
                <w:sz w:val="20"/>
                <w:szCs w:val="20"/>
                <w:lang w:val="es-AR"/>
              </w:rPr>
            </w:pPr>
            <w:r w:rsidRPr="007333C6">
              <w:rPr>
                <w:b/>
                <w:bCs/>
                <w:sz w:val="20"/>
                <w:szCs w:val="20"/>
                <w:lang w:val="es-AR"/>
              </w:rPr>
              <w:t>Primer tramo</w:t>
            </w:r>
          </w:p>
        </w:tc>
      </w:tr>
      <w:tr w:rsidR="00EF1E40" w:rsidRPr="007333C6" w14:paraId="247B2E4C" w14:textId="77777777" w:rsidTr="003E3782">
        <w:trPr>
          <w:trHeight w:val="247"/>
        </w:trPr>
        <w:tc>
          <w:tcPr>
            <w:tcW w:w="1555" w:type="dxa"/>
            <w:vMerge w:val="restart"/>
          </w:tcPr>
          <w:p w14:paraId="44DD270E" w14:textId="28A6CA4A" w:rsidR="00EF1E40" w:rsidRPr="007333C6" w:rsidRDefault="00EF1E40" w:rsidP="00926A56">
            <w:pPr>
              <w:shd w:val="clear" w:color="auto" w:fill="FFFFFF" w:themeFill="background1"/>
              <w:jc w:val="left"/>
              <w:rPr>
                <w:sz w:val="20"/>
                <w:szCs w:val="20"/>
                <w:lang w:val="es-AR"/>
              </w:rPr>
            </w:pPr>
            <w:r w:rsidRPr="007333C6">
              <w:rPr>
                <w:sz w:val="20"/>
                <w:szCs w:val="20"/>
                <w:lang w:val="es-AR"/>
              </w:rPr>
              <w:t xml:space="preserve">Programa de fortalecimiento del marco jurídico e institucional para la ejecución del Protocolo de Montreal </w:t>
            </w:r>
          </w:p>
        </w:tc>
        <w:tc>
          <w:tcPr>
            <w:tcW w:w="5811" w:type="dxa"/>
          </w:tcPr>
          <w:p w14:paraId="740F57E0" w14:textId="4A6ADADA" w:rsidR="00EF1E40" w:rsidRPr="007333C6" w:rsidRDefault="00E76EA3" w:rsidP="00A26BD2">
            <w:pPr>
              <w:tabs>
                <w:tab w:val="left" w:pos="1680"/>
              </w:tabs>
              <w:jc w:val="left"/>
              <w:rPr>
                <w:i/>
                <w:iCs/>
                <w:sz w:val="20"/>
                <w:szCs w:val="20"/>
                <w:lang w:val="es-AR"/>
              </w:rPr>
            </w:pPr>
            <w:r w:rsidRPr="007333C6">
              <w:rPr>
                <w:i/>
                <w:iCs/>
                <w:sz w:val="20"/>
                <w:szCs w:val="20"/>
                <w:lang w:val="es-AR"/>
              </w:rPr>
              <w:t xml:space="preserve">Fortalecimiento </w:t>
            </w:r>
            <w:r w:rsidR="00EF1E40" w:rsidRPr="007333C6">
              <w:rPr>
                <w:i/>
                <w:iCs/>
                <w:sz w:val="20"/>
                <w:szCs w:val="20"/>
                <w:lang w:val="es-AR"/>
              </w:rPr>
              <w:t xml:space="preserve">del marco jurídico para </w:t>
            </w:r>
            <w:r w:rsidR="00161DBF">
              <w:rPr>
                <w:i/>
                <w:iCs/>
                <w:sz w:val="20"/>
                <w:szCs w:val="20"/>
                <w:lang w:val="es-AR"/>
              </w:rPr>
              <w:t>asegurar</w:t>
            </w:r>
            <w:r w:rsidR="00EF1E40" w:rsidRPr="007333C6">
              <w:rPr>
                <w:i/>
                <w:iCs/>
                <w:sz w:val="20"/>
                <w:szCs w:val="20"/>
                <w:lang w:val="es-AR"/>
              </w:rPr>
              <w:t xml:space="preserve"> la </w:t>
            </w:r>
            <w:r w:rsidR="006D40F3" w:rsidRPr="007333C6">
              <w:rPr>
                <w:i/>
                <w:iCs/>
                <w:sz w:val="20"/>
                <w:szCs w:val="20"/>
                <w:lang w:val="es-AR"/>
              </w:rPr>
              <w:t xml:space="preserve">eliminación de </w:t>
            </w:r>
            <w:r w:rsidR="00EF1E40" w:rsidRPr="007333C6">
              <w:rPr>
                <w:i/>
                <w:iCs/>
                <w:sz w:val="20"/>
                <w:szCs w:val="20"/>
                <w:lang w:val="es-AR"/>
              </w:rPr>
              <w:t>HCFC para 2030.</w:t>
            </w:r>
          </w:p>
          <w:p w14:paraId="139815C2" w14:textId="486CCCFA" w:rsidR="00CA1477" w:rsidRPr="007333C6" w:rsidRDefault="00DC07DA" w:rsidP="00230098">
            <w:pPr>
              <w:pStyle w:val="ListParagraph"/>
              <w:numPr>
                <w:ilvl w:val="0"/>
                <w:numId w:val="7"/>
              </w:numPr>
              <w:shd w:val="clear" w:color="auto" w:fill="FFFFFF" w:themeFill="background1"/>
              <w:ind w:left="226" w:hanging="205"/>
              <w:jc w:val="left"/>
              <w:rPr>
                <w:sz w:val="20"/>
                <w:szCs w:val="20"/>
                <w:lang w:val="es-AR"/>
              </w:rPr>
            </w:pPr>
            <w:r w:rsidRPr="00DC07DA">
              <w:rPr>
                <w:sz w:val="20"/>
                <w:szCs w:val="20"/>
                <w:lang w:val="es-AR"/>
              </w:rPr>
              <w:t>Examen</w:t>
            </w:r>
            <w:r w:rsidR="00EF1E40" w:rsidRPr="007333C6">
              <w:rPr>
                <w:sz w:val="20"/>
                <w:szCs w:val="20"/>
                <w:lang w:val="es-AR"/>
              </w:rPr>
              <w:t xml:space="preserve">, </w:t>
            </w:r>
            <w:r w:rsidR="00E76EA3" w:rsidRPr="007333C6">
              <w:rPr>
                <w:sz w:val="20"/>
                <w:szCs w:val="20"/>
                <w:lang w:val="es-AR"/>
              </w:rPr>
              <w:t xml:space="preserve">actualización </w:t>
            </w:r>
            <w:r w:rsidR="00EF1E40" w:rsidRPr="007333C6">
              <w:rPr>
                <w:sz w:val="20"/>
                <w:szCs w:val="20"/>
                <w:lang w:val="es-AR"/>
              </w:rPr>
              <w:t xml:space="preserve">y </w:t>
            </w:r>
            <w:r w:rsidR="00E76EA3" w:rsidRPr="007333C6">
              <w:rPr>
                <w:sz w:val="20"/>
                <w:szCs w:val="20"/>
                <w:lang w:val="es-AR"/>
              </w:rPr>
              <w:t xml:space="preserve">fortalecimiento de </w:t>
            </w:r>
            <w:r w:rsidR="00EF1E40" w:rsidRPr="007333C6">
              <w:rPr>
                <w:sz w:val="20"/>
                <w:szCs w:val="20"/>
                <w:lang w:val="es-AR"/>
              </w:rPr>
              <w:t xml:space="preserve">las medidas </w:t>
            </w:r>
            <w:r w:rsidR="00D853DD">
              <w:rPr>
                <w:sz w:val="20"/>
                <w:szCs w:val="20"/>
                <w:lang w:val="es-AR"/>
              </w:rPr>
              <w:t xml:space="preserve">jurídicas </w:t>
            </w:r>
            <w:r w:rsidR="00EF1E40" w:rsidRPr="007333C6">
              <w:rPr>
                <w:sz w:val="20"/>
                <w:szCs w:val="20"/>
                <w:lang w:val="es-AR"/>
              </w:rPr>
              <w:t xml:space="preserve">para </w:t>
            </w:r>
            <w:r w:rsidR="00D853DD">
              <w:rPr>
                <w:sz w:val="20"/>
                <w:szCs w:val="20"/>
                <w:lang w:val="es-AR"/>
              </w:rPr>
              <w:t xml:space="preserve">asegurar </w:t>
            </w:r>
            <w:r w:rsidR="00EF1E40" w:rsidRPr="007333C6">
              <w:rPr>
                <w:sz w:val="20"/>
                <w:szCs w:val="20"/>
                <w:lang w:val="es-AR"/>
              </w:rPr>
              <w:t>el cumplimiento de la eliminación.</w:t>
            </w:r>
          </w:p>
          <w:p w14:paraId="6E3B87CC" w14:textId="5A9A06F1" w:rsidR="00EF1E40" w:rsidRPr="007333C6" w:rsidRDefault="00D06025" w:rsidP="00230098">
            <w:pPr>
              <w:pStyle w:val="ListParagraph"/>
              <w:numPr>
                <w:ilvl w:val="0"/>
                <w:numId w:val="7"/>
              </w:numPr>
              <w:shd w:val="clear" w:color="auto" w:fill="FFFFFF" w:themeFill="background1"/>
              <w:ind w:left="226" w:hanging="205"/>
              <w:jc w:val="left"/>
              <w:rPr>
                <w:sz w:val="20"/>
                <w:szCs w:val="20"/>
                <w:lang w:val="es-AR"/>
              </w:rPr>
            </w:pPr>
            <w:r w:rsidRPr="007333C6">
              <w:rPr>
                <w:sz w:val="20"/>
                <w:szCs w:val="20"/>
                <w:lang w:val="es-AR"/>
              </w:rPr>
              <w:t>Mejora</w:t>
            </w:r>
            <w:r w:rsidR="00EF1E40" w:rsidRPr="007333C6">
              <w:rPr>
                <w:sz w:val="20"/>
                <w:szCs w:val="20"/>
                <w:lang w:val="es-AR"/>
              </w:rPr>
              <w:t xml:space="preserve"> de la coordinación interinstitucional mediante </w:t>
            </w:r>
            <w:r w:rsidR="00CF7F6A" w:rsidRPr="007333C6">
              <w:rPr>
                <w:sz w:val="20"/>
                <w:szCs w:val="20"/>
                <w:lang w:val="es-AR"/>
              </w:rPr>
              <w:t xml:space="preserve">la </w:t>
            </w:r>
            <w:r w:rsidR="00EF1E40" w:rsidRPr="007333C6">
              <w:rPr>
                <w:sz w:val="20"/>
                <w:szCs w:val="20"/>
                <w:lang w:val="es-AR"/>
              </w:rPr>
              <w:t xml:space="preserve">creación de </w:t>
            </w:r>
            <w:r w:rsidR="00EF40B9" w:rsidRPr="007333C6">
              <w:rPr>
                <w:sz w:val="20"/>
                <w:szCs w:val="20"/>
                <w:lang w:val="es-AR"/>
              </w:rPr>
              <w:t xml:space="preserve">un </w:t>
            </w:r>
            <w:r w:rsidR="00EF1E40" w:rsidRPr="007333C6">
              <w:rPr>
                <w:sz w:val="20"/>
                <w:szCs w:val="20"/>
                <w:lang w:val="es-AR"/>
              </w:rPr>
              <w:t xml:space="preserve">comité para el control de los </w:t>
            </w:r>
            <w:r w:rsidR="00CF7F6A" w:rsidRPr="007333C6">
              <w:rPr>
                <w:sz w:val="20"/>
                <w:szCs w:val="20"/>
                <w:lang w:val="es-AR"/>
              </w:rPr>
              <w:t>HCFC</w:t>
            </w:r>
            <w:r w:rsidR="00D853DD">
              <w:rPr>
                <w:sz w:val="20"/>
                <w:szCs w:val="20"/>
                <w:lang w:val="es-AR"/>
              </w:rPr>
              <w:t>,</w:t>
            </w:r>
            <w:r w:rsidR="00CF7F6A" w:rsidRPr="007333C6">
              <w:rPr>
                <w:sz w:val="20"/>
                <w:szCs w:val="20"/>
                <w:lang w:val="es-AR"/>
              </w:rPr>
              <w:t xml:space="preserve"> </w:t>
            </w:r>
            <w:r w:rsidR="00EF1E40" w:rsidRPr="007333C6">
              <w:rPr>
                <w:sz w:val="20"/>
                <w:szCs w:val="20"/>
                <w:lang w:val="es-AR"/>
              </w:rPr>
              <w:t>dirigido por la ONO</w:t>
            </w:r>
            <w:r w:rsidR="00D853DD">
              <w:rPr>
                <w:sz w:val="20"/>
                <w:szCs w:val="20"/>
                <w:lang w:val="es-AR"/>
              </w:rPr>
              <w:t>,</w:t>
            </w:r>
            <w:r w:rsidR="00EF1E40" w:rsidRPr="007333C6">
              <w:rPr>
                <w:sz w:val="20"/>
                <w:szCs w:val="20"/>
                <w:lang w:val="es-AR"/>
              </w:rPr>
              <w:t xml:space="preserve"> con la participación de </w:t>
            </w:r>
            <w:r w:rsidR="00EF1E40" w:rsidRPr="00D853DD">
              <w:rPr>
                <w:sz w:val="20"/>
                <w:szCs w:val="20"/>
                <w:lang w:val="es-AR"/>
              </w:rPr>
              <w:t>las autoridades comerciales</w:t>
            </w:r>
            <w:r w:rsidR="00EF1E40" w:rsidRPr="007333C6">
              <w:rPr>
                <w:sz w:val="20"/>
                <w:szCs w:val="20"/>
                <w:lang w:val="es-AR"/>
              </w:rPr>
              <w:t xml:space="preserve"> y aduaneras, el M</w:t>
            </w:r>
            <w:r w:rsidR="00CC5476">
              <w:rPr>
                <w:sz w:val="20"/>
                <w:szCs w:val="20"/>
                <w:lang w:val="es-AR"/>
              </w:rPr>
              <w:t>inisterio de Medio Ambiente</w:t>
            </w:r>
            <w:r w:rsidR="00EF1E40" w:rsidRPr="007333C6">
              <w:rPr>
                <w:sz w:val="20"/>
                <w:szCs w:val="20"/>
                <w:lang w:val="es-AR"/>
              </w:rPr>
              <w:t xml:space="preserve"> y </w:t>
            </w:r>
            <w:r w:rsidR="00CA1477" w:rsidRPr="007333C6">
              <w:rPr>
                <w:sz w:val="20"/>
                <w:szCs w:val="20"/>
                <w:lang w:val="es-AR"/>
              </w:rPr>
              <w:t xml:space="preserve">otras </w:t>
            </w:r>
            <w:r w:rsidR="001D1CA1" w:rsidRPr="007333C6">
              <w:rPr>
                <w:sz w:val="20"/>
                <w:szCs w:val="20"/>
                <w:lang w:val="es-AR"/>
              </w:rPr>
              <w:t>partes interesadas</w:t>
            </w:r>
            <w:r w:rsidR="00EF1E40" w:rsidRPr="007333C6">
              <w:rPr>
                <w:sz w:val="20"/>
                <w:szCs w:val="20"/>
                <w:lang w:val="es-AR"/>
              </w:rPr>
              <w:t xml:space="preserve"> institucionales.</w:t>
            </w:r>
          </w:p>
        </w:tc>
        <w:tc>
          <w:tcPr>
            <w:tcW w:w="993" w:type="dxa"/>
          </w:tcPr>
          <w:p w14:paraId="2643A2F4" w14:textId="475CBC4C" w:rsidR="00EF1E40" w:rsidRPr="007333C6" w:rsidRDefault="00263D20" w:rsidP="00007BE8">
            <w:pPr>
              <w:shd w:val="clear" w:color="auto" w:fill="FFFFFF" w:themeFill="background1"/>
              <w:jc w:val="right"/>
              <w:rPr>
                <w:sz w:val="20"/>
                <w:szCs w:val="20"/>
                <w:lang w:val="es-AR"/>
              </w:rPr>
            </w:pPr>
            <w:r w:rsidRPr="007333C6">
              <w:rPr>
                <w:sz w:val="20"/>
                <w:szCs w:val="20"/>
                <w:lang w:val="es-AR"/>
              </w:rPr>
              <w:t>40.000</w:t>
            </w:r>
          </w:p>
        </w:tc>
        <w:tc>
          <w:tcPr>
            <w:tcW w:w="1020" w:type="dxa"/>
          </w:tcPr>
          <w:p w14:paraId="0BCF22EA" w14:textId="370190C1" w:rsidR="00EF1E40" w:rsidRPr="007333C6" w:rsidRDefault="00263D20" w:rsidP="00007BE8">
            <w:pPr>
              <w:shd w:val="clear" w:color="auto" w:fill="FFFFFF" w:themeFill="background1"/>
              <w:jc w:val="right"/>
              <w:rPr>
                <w:sz w:val="20"/>
                <w:szCs w:val="20"/>
                <w:lang w:val="es-AR"/>
              </w:rPr>
            </w:pPr>
            <w:r w:rsidRPr="007333C6">
              <w:rPr>
                <w:sz w:val="20"/>
                <w:szCs w:val="20"/>
                <w:lang w:val="es-AR"/>
              </w:rPr>
              <w:t>19.000</w:t>
            </w:r>
          </w:p>
        </w:tc>
      </w:tr>
      <w:tr w:rsidR="00EF1E40" w:rsidRPr="007333C6" w14:paraId="4051AA18" w14:textId="77777777" w:rsidTr="003E3782">
        <w:trPr>
          <w:trHeight w:val="247"/>
        </w:trPr>
        <w:tc>
          <w:tcPr>
            <w:tcW w:w="1555" w:type="dxa"/>
            <w:vMerge/>
          </w:tcPr>
          <w:p w14:paraId="249BC76A" w14:textId="77777777" w:rsidR="00EF1E40" w:rsidRPr="007333C6" w:rsidRDefault="00EF1E40" w:rsidP="00926A56">
            <w:pPr>
              <w:shd w:val="clear" w:color="auto" w:fill="FFFFFF" w:themeFill="background1"/>
              <w:jc w:val="left"/>
              <w:rPr>
                <w:sz w:val="20"/>
                <w:szCs w:val="20"/>
                <w:lang w:val="es-AR"/>
              </w:rPr>
            </w:pPr>
          </w:p>
        </w:tc>
        <w:tc>
          <w:tcPr>
            <w:tcW w:w="5811" w:type="dxa"/>
          </w:tcPr>
          <w:p w14:paraId="7833D270" w14:textId="539F436A" w:rsidR="00EF1E40" w:rsidRPr="007333C6" w:rsidRDefault="00EF1E40" w:rsidP="00A26BD2">
            <w:pPr>
              <w:tabs>
                <w:tab w:val="left" w:pos="1680"/>
              </w:tabs>
              <w:jc w:val="left"/>
              <w:rPr>
                <w:i/>
                <w:iCs/>
                <w:sz w:val="20"/>
                <w:szCs w:val="20"/>
                <w:lang w:val="es-AR"/>
              </w:rPr>
            </w:pPr>
            <w:r w:rsidRPr="007333C6">
              <w:rPr>
                <w:i/>
                <w:iCs/>
                <w:sz w:val="20"/>
                <w:szCs w:val="20"/>
                <w:lang w:val="es-AR"/>
              </w:rPr>
              <w:t xml:space="preserve">Capacitación y asistencia técnica </w:t>
            </w:r>
            <w:r w:rsidR="00F01CD2" w:rsidRPr="007333C6">
              <w:rPr>
                <w:i/>
                <w:iCs/>
                <w:sz w:val="20"/>
                <w:szCs w:val="20"/>
                <w:lang w:val="es-AR"/>
              </w:rPr>
              <w:t>aduaneras</w:t>
            </w:r>
          </w:p>
          <w:p w14:paraId="247C8906" w14:textId="6EA251C9" w:rsidR="00EF1E40" w:rsidRPr="007333C6" w:rsidRDefault="00E76EA3" w:rsidP="00825F55">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Actualización</w:t>
            </w:r>
            <w:r w:rsidR="00EF1E40" w:rsidRPr="007333C6">
              <w:rPr>
                <w:sz w:val="20"/>
                <w:szCs w:val="20"/>
                <w:lang w:val="es-AR"/>
              </w:rPr>
              <w:t xml:space="preserve"> de los materiales de capacitación aduaneros sobre el control de los HCFC y los equipos </w:t>
            </w:r>
            <w:r w:rsidR="00685928" w:rsidRPr="007333C6">
              <w:rPr>
                <w:sz w:val="20"/>
                <w:szCs w:val="20"/>
                <w:lang w:val="es-AR"/>
              </w:rPr>
              <w:t xml:space="preserve">que utilizan </w:t>
            </w:r>
            <w:r w:rsidR="00D853DD">
              <w:rPr>
                <w:sz w:val="20"/>
                <w:szCs w:val="20"/>
                <w:lang w:val="es-AR"/>
              </w:rPr>
              <w:t>esas sustancias</w:t>
            </w:r>
            <w:r w:rsidR="00EF1E40" w:rsidRPr="007333C6">
              <w:rPr>
                <w:sz w:val="20"/>
                <w:szCs w:val="20"/>
                <w:lang w:val="es-AR"/>
              </w:rPr>
              <w:t>.</w:t>
            </w:r>
          </w:p>
          <w:p w14:paraId="5B2F49F6" w14:textId="7B917982" w:rsidR="00EF1E40" w:rsidRPr="007333C6" w:rsidRDefault="00D853DD" w:rsidP="00825F55">
            <w:pPr>
              <w:pStyle w:val="ListParagraph"/>
              <w:numPr>
                <w:ilvl w:val="0"/>
                <w:numId w:val="7"/>
              </w:numPr>
              <w:shd w:val="clear" w:color="auto" w:fill="FFFFFF" w:themeFill="background1"/>
              <w:ind w:left="163" w:hanging="142"/>
              <w:jc w:val="left"/>
              <w:rPr>
                <w:sz w:val="20"/>
                <w:szCs w:val="20"/>
                <w:lang w:val="es-AR"/>
              </w:rPr>
            </w:pPr>
            <w:r>
              <w:rPr>
                <w:sz w:val="20"/>
                <w:szCs w:val="20"/>
                <w:lang w:val="es-AR"/>
              </w:rPr>
              <w:t xml:space="preserve">Aplicación </w:t>
            </w:r>
            <w:r w:rsidR="00EF1E40" w:rsidRPr="007333C6">
              <w:rPr>
                <w:sz w:val="20"/>
                <w:szCs w:val="20"/>
                <w:lang w:val="es-AR"/>
              </w:rPr>
              <w:t xml:space="preserve">de medidas para impedir el </w:t>
            </w:r>
            <w:r w:rsidR="00685928" w:rsidRPr="007333C6">
              <w:rPr>
                <w:sz w:val="20"/>
                <w:szCs w:val="20"/>
                <w:lang w:val="es-AR"/>
              </w:rPr>
              <w:t>comercio ilícito</w:t>
            </w:r>
          </w:p>
          <w:p w14:paraId="482262EF" w14:textId="75257EEA" w:rsidR="00B35056" w:rsidRPr="007333C6" w:rsidRDefault="00B35056" w:rsidP="00B35056">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Armonización de los códigos aduaneros con la 7</w:t>
            </w:r>
            <w:r w:rsidR="00CA1477" w:rsidRPr="007333C6">
              <w:rPr>
                <w:sz w:val="20"/>
                <w:szCs w:val="20"/>
                <w:vertAlign w:val="superscript"/>
                <w:lang w:val="es-AR"/>
              </w:rPr>
              <w:t>ª</w:t>
            </w:r>
            <w:r w:rsidRPr="007333C6">
              <w:rPr>
                <w:sz w:val="20"/>
                <w:szCs w:val="20"/>
                <w:vertAlign w:val="superscript"/>
                <w:lang w:val="es-AR"/>
              </w:rPr>
              <w:t xml:space="preserve"> </w:t>
            </w:r>
            <w:r w:rsidR="00B26FAE">
              <w:rPr>
                <w:sz w:val="20"/>
                <w:szCs w:val="20"/>
                <w:lang w:val="es-AR"/>
              </w:rPr>
              <w:t>En</w:t>
            </w:r>
            <w:r w:rsidRPr="007333C6">
              <w:rPr>
                <w:sz w:val="20"/>
                <w:szCs w:val="20"/>
                <w:lang w:val="es-AR"/>
              </w:rPr>
              <w:t xml:space="preserve">mienda de la </w:t>
            </w:r>
            <w:r w:rsidRPr="00B26FAE">
              <w:rPr>
                <w:sz w:val="20"/>
                <w:szCs w:val="20"/>
                <w:lang w:val="es-AR"/>
              </w:rPr>
              <w:t>Organización Mundial de Aduanas</w:t>
            </w:r>
          </w:p>
          <w:p w14:paraId="073E0208" w14:textId="364CEFA5" w:rsidR="00EF1E40" w:rsidRPr="007333C6" w:rsidRDefault="00B26FAE" w:rsidP="00825F55">
            <w:pPr>
              <w:pStyle w:val="ListParagraph"/>
              <w:numPr>
                <w:ilvl w:val="0"/>
                <w:numId w:val="7"/>
              </w:numPr>
              <w:shd w:val="clear" w:color="auto" w:fill="FFFFFF" w:themeFill="background1"/>
              <w:ind w:left="163" w:hanging="142"/>
              <w:jc w:val="left"/>
              <w:rPr>
                <w:sz w:val="20"/>
                <w:szCs w:val="20"/>
                <w:lang w:val="es-AR"/>
              </w:rPr>
            </w:pPr>
            <w:r>
              <w:rPr>
                <w:sz w:val="20"/>
                <w:szCs w:val="20"/>
                <w:lang w:val="es-AR"/>
              </w:rPr>
              <w:t>Realización</w:t>
            </w:r>
            <w:r w:rsidR="00EF1E40" w:rsidRPr="007333C6">
              <w:rPr>
                <w:sz w:val="20"/>
                <w:szCs w:val="20"/>
                <w:lang w:val="es-AR"/>
              </w:rPr>
              <w:t xml:space="preserve"> de cinco talleres de capacitación para </w:t>
            </w:r>
            <w:r w:rsidR="000A5034" w:rsidRPr="007333C6">
              <w:rPr>
                <w:sz w:val="20"/>
                <w:szCs w:val="20"/>
                <w:lang w:val="es-AR"/>
              </w:rPr>
              <w:t xml:space="preserve">60 </w:t>
            </w:r>
            <w:r w:rsidR="00EF1E40" w:rsidRPr="007333C6">
              <w:rPr>
                <w:sz w:val="20"/>
                <w:szCs w:val="20"/>
                <w:lang w:val="es-AR"/>
              </w:rPr>
              <w:t>agentes de aduanas</w:t>
            </w:r>
          </w:p>
        </w:tc>
        <w:tc>
          <w:tcPr>
            <w:tcW w:w="993" w:type="dxa"/>
          </w:tcPr>
          <w:p w14:paraId="70E09C2F" w14:textId="560B56FA" w:rsidR="00EF1E40" w:rsidRPr="007333C6" w:rsidRDefault="00263D20" w:rsidP="00007BE8">
            <w:pPr>
              <w:shd w:val="clear" w:color="auto" w:fill="FFFFFF" w:themeFill="background1"/>
              <w:jc w:val="right"/>
              <w:rPr>
                <w:sz w:val="20"/>
                <w:szCs w:val="20"/>
                <w:lang w:val="es-AR"/>
              </w:rPr>
            </w:pPr>
            <w:r w:rsidRPr="007333C6">
              <w:rPr>
                <w:sz w:val="20"/>
                <w:szCs w:val="20"/>
                <w:lang w:val="es-AR"/>
              </w:rPr>
              <w:t>60.000</w:t>
            </w:r>
          </w:p>
        </w:tc>
        <w:tc>
          <w:tcPr>
            <w:tcW w:w="1020" w:type="dxa"/>
          </w:tcPr>
          <w:p w14:paraId="73D4A883" w14:textId="14A2A66E" w:rsidR="00EF1E40" w:rsidRPr="007333C6" w:rsidRDefault="00263D20" w:rsidP="00007BE8">
            <w:pPr>
              <w:shd w:val="clear" w:color="auto" w:fill="FFFFFF" w:themeFill="background1"/>
              <w:jc w:val="right"/>
              <w:rPr>
                <w:sz w:val="20"/>
                <w:szCs w:val="20"/>
                <w:lang w:val="es-AR"/>
              </w:rPr>
            </w:pPr>
            <w:r w:rsidRPr="007333C6">
              <w:rPr>
                <w:sz w:val="20"/>
                <w:szCs w:val="20"/>
                <w:lang w:val="es-AR"/>
              </w:rPr>
              <w:t>45.000</w:t>
            </w:r>
          </w:p>
        </w:tc>
      </w:tr>
      <w:tr w:rsidR="00656C3B" w:rsidRPr="007333C6" w14:paraId="1B3A45CC" w14:textId="77777777" w:rsidTr="003E3782">
        <w:trPr>
          <w:trHeight w:val="204"/>
        </w:trPr>
        <w:tc>
          <w:tcPr>
            <w:tcW w:w="7366" w:type="dxa"/>
            <w:gridSpan w:val="2"/>
          </w:tcPr>
          <w:p w14:paraId="48668FB3" w14:textId="7F27B2EE" w:rsidR="00656C3B" w:rsidRPr="007333C6" w:rsidRDefault="00656C3B" w:rsidP="005B13D8">
            <w:pPr>
              <w:tabs>
                <w:tab w:val="left" w:pos="1680"/>
              </w:tabs>
              <w:jc w:val="right"/>
              <w:rPr>
                <w:i/>
                <w:iCs/>
                <w:sz w:val="20"/>
                <w:szCs w:val="20"/>
                <w:lang w:val="es-AR"/>
              </w:rPr>
            </w:pPr>
            <w:r w:rsidRPr="007333C6">
              <w:rPr>
                <w:i/>
                <w:iCs/>
                <w:sz w:val="20"/>
                <w:szCs w:val="20"/>
                <w:lang w:val="es-AR"/>
              </w:rPr>
              <w:t xml:space="preserve">Subtotal del marco jurídico e institucional </w:t>
            </w:r>
          </w:p>
        </w:tc>
        <w:tc>
          <w:tcPr>
            <w:tcW w:w="993" w:type="dxa"/>
          </w:tcPr>
          <w:p w14:paraId="21A39E08" w14:textId="420434C4" w:rsidR="00656C3B" w:rsidRPr="007333C6" w:rsidRDefault="00263D20" w:rsidP="00007BE8">
            <w:pPr>
              <w:shd w:val="clear" w:color="auto" w:fill="FFFFFF" w:themeFill="background1"/>
              <w:jc w:val="right"/>
              <w:rPr>
                <w:i/>
                <w:iCs/>
                <w:sz w:val="20"/>
                <w:szCs w:val="20"/>
                <w:lang w:val="es-AR"/>
              </w:rPr>
            </w:pPr>
            <w:r w:rsidRPr="007333C6">
              <w:rPr>
                <w:i/>
                <w:iCs/>
                <w:sz w:val="20"/>
                <w:szCs w:val="20"/>
                <w:lang w:val="es-AR"/>
              </w:rPr>
              <w:t>100.000</w:t>
            </w:r>
          </w:p>
        </w:tc>
        <w:tc>
          <w:tcPr>
            <w:tcW w:w="1020" w:type="dxa"/>
          </w:tcPr>
          <w:p w14:paraId="1CF26C87" w14:textId="3F2321A6" w:rsidR="00656C3B" w:rsidRPr="007333C6" w:rsidRDefault="00263D20" w:rsidP="00007BE8">
            <w:pPr>
              <w:shd w:val="clear" w:color="auto" w:fill="FFFFFF" w:themeFill="background1"/>
              <w:jc w:val="right"/>
              <w:rPr>
                <w:i/>
                <w:iCs/>
                <w:sz w:val="20"/>
                <w:szCs w:val="20"/>
                <w:lang w:val="es-AR"/>
              </w:rPr>
            </w:pPr>
            <w:r w:rsidRPr="007333C6">
              <w:rPr>
                <w:i/>
                <w:iCs/>
                <w:sz w:val="20"/>
                <w:szCs w:val="20"/>
                <w:lang w:val="es-AR"/>
              </w:rPr>
              <w:t>64.000</w:t>
            </w:r>
          </w:p>
        </w:tc>
      </w:tr>
      <w:tr w:rsidR="000665FC" w:rsidRPr="007333C6" w14:paraId="6E4E42EE" w14:textId="77777777" w:rsidTr="003E3782">
        <w:trPr>
          <w:trHeight w:val="247"/>
        </w:trPr>
        <w:tc>
          <w:tcPr>
            <w:tcW w:w="1555" w:type="dxa"/>
            <w:vMerge w:val="restart"/>
          </w:tcPr>
          <w:p w14:paraId="145EFBE3" w14:textId="0458EDA5" w:rsidR="000665FC" w:rsidRPr="007333C6" w:rsidRDefault="000665FC" w:rsidP="00EF1E40">
            <w:pPr>
              <w:shd w:val="clear" w:color="auto" w:fill="FFFFFF" w:themeFill="background1"/>
              <w:jc w:val="left"/>
              <w:rPr>
                <w:sz w:val="20"/>
                <w:szCs w:val="20"/>
                <w:lang w:val="es-AR"/>
              </w:rPr>
            </w:pPr>
            <w:r w:rsidRPr="007333C6">
              <w:rPr>
                <w:sz w:val="20"/>
                <w:szCs w:val="20"/>
                <w:lang w:val="es-AR"/>
              </w:rPr>
              <w:t xml:space="preserve">Programa de apoyo especializado </w:t>
            </w:r>
            <w:r w:rsidR="002C0C94" w:rsidRPr="007333C6">
              <w:rPr>
                <w:sz w:val="20"/>
                <w:szCs w:val="20"/>
                <w:lang w:val="es-AR"/>
              </w:rPr>
              <w:t xml:space="preserve">en el </w:t>
            </w:r>
            <w:r w:rsidRPr="007333C6">
              <w:rPr>
                <w:sz w:val="20"/>
                <w:szCs w:val="20"/>
                <w:lang w:val="es-AR"/>
              </w:rPr>
              <w:t>sector de servicio técnico de refrigeración y climatización.</w:t>
            </w:r>
          </w:p>
        </w:tc>
        <w:tc>
          <w:tcPr>
            <w:tcW w:w="5811" w:type="dxa"/>
          </w:tcPr>
          <w:p w14:paraId="1C0274C4" w14:textId="2376BE1F" w:rsidR="000665FC" w:rsidRPr="007333C6" w:rsidRDefault="000665FC" w:rsidP="0095461C">
            <w:pPr>
              <w:shd w:val="clear" w:color="auto" w:fill="FFFFFF" w:themeFill="background1"/>
              <w:jc w:val="left"/>
              <w:rPr>
                <w:i/>
                <w:iCs/>
                <w:sz w:val="20"/>
                <w:szCs w:val="20"/>
                <w:lang w:val="es-AR"/>
              </w:rPr>
            </w:pPr>
            <w:r w:rsidRPr="007333C6">
              <w:rPr>
                <w:i/>
                <w:iCs/>
                <w:sz w:val="20"/>
                <w:szCs w:val="20"/>
                <w:lang w:val="es-AR"/>
              </w:rPr>
              <w:t xml:space="preserve">Fortalecimiento de la educación formal </w:t>
            </w:r>
            <w:r w:rsidR="00F17549" w:rsidRPr="007333C6">
              <w:rPr>
                <w:i/>
                <w:iCs/>
                <w:sz w:val="20"/>
                <w:szCs w:val="20"/>
                <w:lang w:val="es-AR"/>
              </w:rPr>
              <w:t xml:space="preserve">en </w:t>
            </w:r>
            <w:r w:rsidRPr="007333C6">
              <w:rPr>
                <w:i/>
                <w:iCs/>
                <w:sz w:val="20"/>
                <w:szCs w:val="20"/>
                <w:lang w:val="es-AR"/>
              </w:rPr>
              <w:t>los institutos técnicos</w:t>
            </w:r>
          </w:p>
          <w:p w14:paraId="3CE57D55" w14:textId="652A4CC2" w:rsidR="00B7265A" w:rsidRPr="007333C6" w:rsidRDefault="00E76EA3" w:rsidP="00B9314C">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Selección</w:t>
            </w:r>
            <w:r w:rsidR="0072694D" w:rsidRPr="007333C6">
              <w:rPr>
                <w:sz w:val="20"/>
                <w:szCs w:val="20"/>
                <w:lang w:val="es-AR"/>
              </w:rPr>
              <w:t xml:space="preserve"> de dos institutos de capacitación en refrigeración y climatización </w:t>
            </w:r>
            <w:r w:rsidR="0095461C" w:rsidRPr="007333C6">
              <w:rPr>
                <w:sz w:val="20"/>
                <w:szCs w:val="20"/>
                <w:lang w:val="es-AR"/>
              </w:rPr>
              <w:t>para la actualización</w:t>
            </w:r>
            <w:r w:rsidR="00F9356B" w:rsidRPr="007333C6">
              <w:rPr>
                <w:sz w:val="20"/>
                <w:szCs w:val="20"/>
                <w:lang w:val="es-AR"/>
              </w:rPr>
              <w:t xml:space="preserve"> de </w:t>
            </w:r>
            <w:r w:rsidR="0076237A" w:rsidRPr="007333C6">
              <w:rPr>
                <w:sz w:val="20"/>
                <w:szCs w:val="20"/>
                <w:lang w:val="es-AR"/>
              </w:rPr>
              <w:t>equipos</w:t>
            </w:r>
          </w:p>
          <w:p w14:paraId="6518A49B" w14:textId="77777777" w:rsidR="00F9356B" w:rsidRPr="007333C6" w:rsidRDefault="00F9356B" w:rsidP="00B9314C">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Adquisición y entrega de equipos</w:t>
            </w:r>
            <w:r w:rsidRPr="007333C6">
              <w:rPr>
                <w:vertAlign w:val="superscript"/>
                <w:lang w:val="es-AR"/>
              </w:rPr>
              <w:footnoteReference w:id="9"/>
            </w:r>
          </w:p>
          <w:p w14:paraId="24ABD16F" w14:textId="599AE43A" w:rsidR="00A16ED9" w:rsidRPr="007333C6" w:rsidRDefault="00B26FAE" w:rsidP="00B9314C">
            <w:pPr>
              <w:pStyle w:val="ListParagraph"/>
              <w:numPr>
                <w:ilvl w:val="0"/>
                <w:numId w:val="7"/>
              </w:numPr>
              <w:shd w:val="clear" w:color="auto" w:fill="FFFFFF" w:themeFill="background1"/>
              <w:ind w:left="163" w:hanging="142"/>
              <w:jc w:val="left"/>
              <w:rPr>
                <w:sz w:val="20"/>
                <w:szCs w:val="20"/>
                <w:lang w:val="es-AR"/>
              </w:rPr>
            </w:pPr>
            <w:r>
              <w:rPr>
                <w:sz w:val="20"/>
                <w:szCs w:val="20"/>
                <w:lang w:val="es-AR"/>
              </w:rPr>
              <w:t xml:space="preserve">Realización </w:t>
            </w:r>
            <w:r w:rsidR="0099502D" w:rsidRPr="007333C6">
              <w:rPr>
                <w:sz w:val="20"/>
                <w:szCs w:val="20"/>
                <w:lang w:val="es-AR"/>
              </w:rPr>
              <w:t xml:space="preserve">de </w:t>
            </w:r>
            <w:r w:rsidR="00A16ED9" w:rsidRPr="007333C6">
              <w:rPr>
                <w:sz w:val="20"/>
                <w:szCs w:val="20"/>
                <w:lang w:val="es-AR"/>
              </w:rPr>
              <w:t>dos talleres de capacitación para docentes en temas afines.</w:t>
            </w:r>
          </w:p>
        </w:tc>
        <w:tc>
          <w:tcPr>
            <w:tcW w:w="993" w:type="dxa"/>
          </w:tcPr>
          <w:p w14:paraId="647FCECE" w14:textId="3286CEFD" w:rsidR="000665FC" w:rsidRPr="007333C6" w:rsidRDefault="00263D20" w:rsidP="00007BE8">
            <w:pPr>
              <w:shd w:val="clear" w:color="auto" w:fill="FFFFFF" w:themeFill="background1"/>
              <w:jc w:val="right"/>
              <w:rPr>
                <w:sz w:val="20"/>
                <w:szCs w:val="20"/>
                <w:lang w:val="es-AR"/>
              </w:rPr>
            </w:pPr>
            <w:r w:rsidRPr="007333C6">
              <w:rPr>
                <w:sz w:val="20"/>
                <w:szCs w:val="20"/>
                <w:lang w:val="es-AR"/>
              </w:rPr>
              <w:t>40.000</w:t>
            </w:r>
          </w:p>
        </w:tc>
        <w:tc>
          <w:tcPr>
            <w:tcW w:w="1020" w:type="dxa"/>
          </w:tcPr>
          <w:p w14:paraId="162D98DE" w14:textId="4583F0BA" w:rsidR="000665FC" w:rsidRPr="007333C6" w:rsidRDefault="00263D20" w:rsidP="00007BE8">
            <w:pPr>
              <w:shd w:val="clear" w:color="auto" w:fill="FFFFFF" w:themeFill="background1"/>
              <w:jc w:val="right"/>
              <w:rPr>
                <w:sz w:val="20"/>
                <w:szCs w:val="20"/>
                <w:lang w:val="es-AR"/>
              </w:rPr>
            </w:pPr>
            <w:r w:rsidRPr="007333C6">
              <w:rPr>
                <w:sz w:val="20"/>
                <w:szCs w:val="20"/>
                <w:lang w:val="es-AR"/>
              </w:rPr>
              <w:t>40.000</w:t>
            </w:r>
          </w:p>
        </w:tc>
      </w:tr>
      <w:tr w:rsidR="000665FC" w:rsidRPr="007333C6" w14:paraId="3C65EC6D" w14:textId="77777777" w:rsidTr="003E3782">
        <w:trPr>
          <w:trHeight w:val="247"/>
        </w:trPr>
        <w:tc>
          <w:tcPr>
            <w:tcW w:w="1555" w:type="dxa"/>
            <w:vMerge/>
          </w:tcPr>
          <w:p w14:paraId="775D65E6" w14:textId="77777777" w:rsidR="000665FC" w:rsidRPr="007333C6" w:rsidRDefault="000665FC" w:rsidP="00B9314C">
            <w:pPr>
              <w:pStyle w:val="ListParagraph"/>
              <w:numPr>
                <w:ilvl w:val="0"/>
                <w:numId w:val="7"/>
              </w:numPr>
              <w:shd w:val="clear" w:color="auto" w:fill="FFFFFF" w:themeFill="background1"/>
              <w:ind w:left="163" w:hanging="142"/>
              <w:jc w:val="left"/>
              <w:rPr>
                <w:sz w:val="20"/>
                <w:szCs w:val="20"/>
                <w:lang w:val="es-AR"/>
              </w:rPr>
            </w:pPr>
          </w:p>
        </w:tc>
        <w:tc>
          <w:tcPr>
            <w:tcW w:w="5811" w:type="dxa"/>
          </w:tcPr>
          <w:p w14:paraId="4E80D7CF" w14:textId="6B077906" w:rsidR="000665FC" w:rsidRPr="007333C6" w:rsidRDefault="000665FC" w:rsidP="00B9314C">
            <w:pPr>
              <w:shd w:val="clear" w:color="auto" w:fill="FFFFFF" w:themeFill="background1"/>
              <w:ind w:left="21"/>
              <w:jc w:val="left"/>
              <w:rPr>
                <w:i/>
                <w:iCs/>
                <w:sz w:val="20"/>
                <w:szCs w:val="20"/>
                <w:lang w:val="es-AR"/>
              </w:rPr>
            </w:pPr>
            <w:r w:rsidRPr="007333C6">
              <w:rPr>
                <w:i/>
                <w:iCs/>
                <w:sz w:val="20"/>
                <w:szCs w:val="20"/>
                <w:lang w:val="es-AR"/>
              </w:rPr>
              <w:t xml:space="preserve">Formación de técnicos en refrigeración y climatización sobre el control de fugas, el uso de herramientas adecuadas, la instrumentación electrónica y el mantenimiento de la </w:t>
            </w:r>
            <w:r w:rsidR="00966EE5" w:rsidRPr="007333C6">
              <w:rPr>
                <w:i/>
                <w:iCs/>
                <w:sz w:val="20"/>
                <w:szCs w:val="20"/>
                <w:lang w:val="es-AR"/>
              </w:rPr>
              <w:t xml:space="preserve">eficiencia energética </w:t>
            </w:r>
            <w:r w:rsidRPr="007333C6">
              <w:rPr>
                <w:i/>
                <w:iCs/>
                <w:sz w:val="20"/>
                <w:szCs w:val="20"/>
                <w:lang w:val="es-AR"/>
              </w:rPr>
              <w:t xml:space="preserve">en el </w:t>
            </w:r>
            <w:r w:rsidR="00966EE5" w:rsidRPr="007333C6">
              <w:rPr>
                <w:i/>
                <w:iCs/>
                <w:sz w:val="20"/>
                <w:szCs w:val="20"/>
                <w:lang w:val="es-AR"/>
              </w:rPr>
              <w:t>servicio</w:t>
            </w:r>
            <w:r w:rsidRPr="007333C6">
              <w:rPr>
                <w:i/>
                <w:iCs/>
                <w:sz w:val="20"/>
                <w:szCs w:val="20"/>
                <w:lang w:val="es-AR"/>
              </w:rPr>
              <w:t xml:space="preserve"> técnico.</w:t>
            </w:r>
          </w:p>
          <w:p w14:paraId="5DE54B0D" w14:textId="70F33B73" w:rsidR="00B9314C" w:rsidRPr="007333C6" w:rsidRDefault="00E76EA3" w:rsidP="00B9314C">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Diseño </w:t>
            </w:r>
            <w:r w:rsidR="00BB240C" w:rsidRPr="007333C6">
              <w:rPr>
                <w:sz w:val="20"/>
                <w:szCs w:val="20"/>
                <w:lang w:val="es-AR"/>
              </w:rPr>
              <w:t>de un nuevo programa de capacitación para el mantenimiento de sistemas de refrigeración y climatización</w:t>
            </w:r>
            <w:r w:rsidR="004730AF" w:rsidRPr="007333C6">
              <w:rPr>
                <w:sz w:val="20"/>
                <w:szCs w:val="20"/>
                <w:lang w:val="es-AR"/>
              </w:rPr>
              <w:t>, con</w:t>
            </w:r>
            <w:r w:rsidR="00B26FAE">
              <w:rPr>
                <w:sz w:val="20"/>
                <w:szCs w:val="20"/>
                <w:lang w:val="es-AR"/>
              </w:rPr>
              <w:t xml:space="preserve"> un énfasis</w:t>
            </w:r>
            <w:r w:rsidR="004730AF" w:rsidRPr="007333C6">
              <w:rPr>
                <w:sz w:val="20"/>
                <w:szCs w:val="20"/>
                <w:lang w:val="es-AR"/>
              </w:rPr>
              <w:t xml:space="preserve"> especial </w:t>
            </w:r>
            <w:r w:rsidR="00B26FAE">
              <w:rPr>
                <w:sz w:val="20"/>
                <w:szCs w:val="20"/>
                <w:lang w:val="es-AR"/>
              </w:rPr>
              <w:t>en</w:t>
            </w:r>
            <w:r w:rsidR="004730AF" w:rsidRPr="007333C6">
              <w:rPr>
                <w:sz w:val="20"/>
                <w:szCs w:val="20"/>
                <w:lang w:val="es-AR"/>
              </w:rPr>
              <w:t xml:space="preserve"> las nuevas tecnologías, el uso de refrigerantes </w:t>
            </w:r>
            <w:r w:rsidR="004730AF" w:rsidRPr="007333C6">
              <w:rPr>
                <w:sz w:val="20"/>
                <w:szCs w:val="20"/>
                <w:lang w:val="es-AR"/>
              </w:rPr>
              <w:lastRenderedPageBreak/>
              <w:t xml:space="preserve">de bajo </w:t>
            </w:r>
            <w:r w:rsidR="004658CE" w:rsidRPr="007333C6">
              <w:rPr>
                <w:sz w:val="20"/>
                <w:szCs w:val="20"/>
                <w:lang w:val="es-AR"/>
              </w:rPr>
              <w:t>potencial de calentamiento atmosférico</w:t>
            </w:r>
            <w:r w:rsidR="004730AF" w:rsidRPr="007333C6">
              <w:rPr>
                <w:sz w:val="20"/>
                <w:szCs w:val="20"/>
                <w:lang w:val="es-AR"/>
              </w:rPr>
              <w:t xml:space="preserve"> y la contención de refrigerantes a lo largo de todo su ciclo de vida.</w:t>
            </w:r>
          </w:p>
          <w:p w14:paraId="5F578F6C" w14:textId="22CFA8D6" w:rsidR="004730AF" w:rsidRPr="007333C6" w:rsidRDefault="004730AF" w:rsidP="00B9314C">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Cinco talleres de capacitación </w:t>
            </w:r>
            <w:r w:rsidR="006077D5" w:rsidRPr="007333C6">
              <w:rPr>
                <w:sz w:val="20"/>
                <w:szCs w:val="20"/>
                <w:lang w:val="es-AR"/>
              </w:rPr>
              <w:t>para instructores</w:t>
            </w:r>
          </w:p>
          <w:p w14:paraId="4B6A8CD6" w14:textId="10677E3F" w:rsidR="006077D5" w:rsidRPr="007333C6" w:rsidRDefault="005507CD" w:rsidP="00B9314C">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Suministro </w:t>
            </w:r>
            <w:r w:rsidR="00B26FAE" w:rsidRPr="00B26FAE">
              <w:rPr>
                <w:sz w:val="20"/>
                <w:szCs w:val="20"/>
                <w:lang w:val="es-AR"/>
              </w:rPr>
              <w:t>de herramientas</w:t>
            </w:r>
            <w:r w:rsidR="00B26FAE" w:rsidRPr="007333C6">
              <w:rPr>
                <w:rStyle w:val="FootnoteReference"/>
                <w:sz w:val="20"/>
                <w:szCs w:val="20"/>
                <w:lang w:val="es-AR"/>
              </w:rPr>
              <w:footnoteReference w:id="10"/>
            </w:r>
            <w:r w:rsidR="00B26FAE" w:rsidRPr="007333C6">
              <w:rPr>
                <w:sz w:val="20"/>
                <w:szCs w:val="20"/>
                <w:lang w:val="es-AR"/>
              </w:rPr>
              <w:t xml:space="preserve"> para el control de fugas </w:t>
            </w:r>
            <w:r w:rsidR="006077D5" w:rsidRPr="00B26FAE">
              <w:rPr>
                <w:sz w:val="20"/>
                <w:szCs w:val="20"/>
                <w:lang w:val="es-AR"/>
              </w:rPr>
              <w:t xml:space="preserve">a 30 técnicos </w:t>
            </w:r>
            <w:r w:rsidR="00B26FAE" w:rsidRPr="00B26FAE">
              <w:rPr>
                <w:sz w:val="20"/>
                <w:szCs w:val="20"/>
                <w:lang w:val="es-AR"/>
              </w:rPr>
              <w:t xml:space="preserve">provenientes </w:t>
            </w:r>
            <w:r w:rsidRPr="00B26FAE">
              <w:rPr>
                <w:sz w:val="20"/>
                <w:szCs w:val="20"/>
                <w:lang w:val="es-AR"/>
              </w:rPr>
              <w:t xml:space="preserve">de </w:t>
            </w:r>
            <w:r w:rsidR="00B26FAE" w:rsidRPr="00B26FAE">
              <w:rPr>
                <w:sz w:val="20"/>
                <w:szCs w:val="20"/>
                <w:lang w:val="es-AR"/>
              </w:rPr>
              <w:t xml:space="preserve">los </w:t>
            </w:r>
            <w:r w:rsidR="00ED6B86" w:rsidRPr="00B26FAE">
              <w:rPr>
                <w:sz w:val="20"/>
                <w:szCs w:val="20"/>
                <w:lang w:val="es-AR"/>
              </w:rPr>
              <w:t xml:space="preserve">talleres </w:t>
            </w:r>
          </w:p>
        </w:tc>
        <w:tc>
          <w:tcPr>
            <w:tcW w:w="993" w:type="dxa"/>
          </w:tcPr>
          <w:p w14:paraId="7982AEFD" w14:textId="63863446" w:rsidR="000665FC" w:rsidRPr="007333C6" w:rsidRDefault="00263D20" w:rsidP="00007BE8">
            <w:pPr>
              <w:shd w:val="clear" w:color="auto" w:fill="FFFFFF" w:themeFill="background1"/>
              <w:jc w:val="right"/>
              <w:rPr>
                <w:sz w:val="20"/>
                <w:szCs w:val="20"/>
                <w:lang w:val="es-AR"/>
              </w:rPr>
            </w:pPr>
            <w:r w:rsidRPr="007333C6">
              <w:rPr>
                <w:color w:val="000000"/>
                <w:sz w:val="20"/>
                <w:szCs w:val="20"/>
                <w:lang w:val="es-AR"/>
              </w:rPr>
              <w:lastRenderedPageBreak/>
              <w:t>129.000</w:t>
            </w:r>
          </w:p>
        </w:tc>
        <w:tc>
          <w:tcPr>
            <w:tcW w:w="1020" w:type="dxa"/>
          </w:tcPr>
          <w:p w14:paraId="25800C55" w14:textId="66E3E94E" w:rsidR="000665FC" w:rsidRPr="007333C6" w:rsidRDefault="00263D20" w:rsidP="00007BE8">
            <w:pPr>
              <w:shd w:val="clear" w:color="auto" w:fill="FFFFFF" w:themeFill="background1"/>
              <w:jc w:val="right"/>
              <w:rPr>
                <w:sz w:val="20"/>
                <w:szCs w:val="20"/>
                <w:lang w:val="es-AR"/>
              </w:rPr>
            </w:pPr>
            <w:r w:rsidRPr="007333C6">
              <w:rPr>
                <w:color w:val="000000"/>
                <w:sz w:val="20"/>
                <w:szCs w:val="20"/>
                <w:lang w:val="es-AR"/>
              </w:rPr>
              <w:t>129.000</w:t>
            </w:r>
          </w:p>
        </w:tc>
      </w:tr>
      <w:tr w:rsidR="000665FC" w:rsidRPr="007333C6" w14:paraId="157ED536" w14:textId="77777777" w:rsidTr="003E3782">
        <w:trPr>
          <w:trHeight w:val="247"/>
        </w:trPr>
        <w:tc>
          <w:tcPr>
            <w:tcW w:w="1555" w:type="dxa"/>
            <w:vMerge/>
          </w:tcPr>
          <w:p w14:paraId="1FB38E39" w14:textId="77777777" w:rsidR="000665FC" w:rsidRPr="007333C6" w:rsidRDefault="000665FC" w:rsidP="000665FC">
            <w:pPr>
              <w:shd w:val="clear" w:color="auto" w:fill="FFFFFF" w:themeFill="background1"/>
              <w:jc w:val="left"/>
              <w:rPr>
                <w:sz w:val="20"/>
                <w:szCs w:val="20"/>
                <w:lang w:val="es-AR"/>
              </w:rPr>
            </w:pPr>
          </w:p>
        </w:tc>
        <w:tc>
          <w:tcPr>
            <w:tcW w:w="5811" w:type="dxa"/>
          </w:tcPr>
          <w:p w14:paraId="0442D0C3" w14:textId="49D752E9" w:rsidR="00CA1477" w:rsidRPr="007333C6" w:rsidRDefault="000665FC" w:rsidP="000665FC">
            <w:pPr>
              <w:shd w:val="clear" w:color="auto" w:fill="FFFFFF" w:themeFill="background1"/>
              <w:jc w:val="left"/>
              <w:rPr>
                <w:i/>
                <w:iCs/>
                <w:sz w:val="20"/>
                <w:szCs w:val="20"/>
                <w:lang w:val="es-AR"/>
              </w:rPr>
            </w:pPr>
            <w:r w:rsidRPr="007333C6">
              <w:rPr>
                <w:i/>
                <w:iCs/>
                <w:sz w:val="20"/>
                <w:szCs w:val="20"/>
                <w:lang w:val="es-AR"/>
              </w:rPr>
              <w:t xml:space="preserve">Recuperación y </w:t>
            </w:r>
            <w:r w:rsidR="001D1CA1" w:rsidRPr="007333C6">
              <w:rPr>
                <w:i/>
                <w:iCs/>
                <w:sz w:val="20"/>
                <w:szCs w:val="20"/>
                <w:lang w:val="es-AR"/>
              </w:rPr>
              <w:t>reciclado</w:t>
            </w:r>
            <w:r w:rsidRPr="007333C6">
              <w:rPr>
                <w:i/>
                <w:iCs/>
                <w:sz w:val="20"/>
                <w:szCs w:val="20"/>
                <w:lang w:val="es-AR"/>
              </w:rPr>
              <w:t xml:space="preserve"> </w:t>
            </w:r>
            <w:r w:rsidR="00AD4504" w:rsidRPr="007333C6">
              <w:rPr>
                <w:i/>
                <w:iCs/>
                <w:sz w:val="20"/>
                <w:szCs w:val="20"/>
                <w:lang w:val="es-AR"/>
              </w:rPr>
              <w:t>del HCFC-</w:t>
            </w:r>
            <w:r w:rsidRPr="007333C6">
              <w:rPr>
                <w:i/>
                <w:iCs/>
                <w:sz w:val="20"/>
                <w:szCs w:val="20"/>
                <w:lang w:val="es-AR"/>
              </w:rPr>
              <w:t>22</w:t>
            </w:r>
          </w:p>
          <w:p w14:paraId="136ACE7D" w14:textId="2F97F284" w:rsidR="00092186" w:rsidRPr="007333C6" w:rsidRDefault="00E76EA3" w:rsidP="00092186">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Evaluación</w:t>
            </w:r>
            <w:r w:rsidR="00B46892" w:rsidRPr="007333C6">
              <w:rPr>
                <w:sz w:val="20"/>
                <w:szCs w:val="20"/>
                <w:lang w:val="es-AR"/>
              </w:rPr>
              <w:t xml:space="preserve"> de la recuperación </w:t>
            </w:r>
            <w:r w:rsidR="00804898" w:rsidRPr="007333C6">
              <w:rPr>
                <w:sz w:val="20"/>
                <w:szCs w:val="20"/>
                <w:lang w:val="es-AR"/>
              </w:rPr>
              <w:t>y</w:t>
            </w:r>
            <w:r w:rsidR="00B46892" w:rsidRPr="007333C6">
              <w:rPr>
                <w:sz w:val="20"/>
                <w:szCs w:val="20"/>
                <w:lang w:val="es-AR"/>
              </w:rPr>
              <w:t xml:space="preserve"> </w:t>
            </w:r>
            <w:r w:rsidR="001D1CA1" w:rsidRPr="007333C6">
              <w:rPr>
                <w:sz w:val="20"/>
                <w:szCs w:val="20"/>
                <w:lang w:val="es-AR"/>
              </w:rPr>
              <w:t>reciclado</w:t>
            </w:r>
            <w:r w:rsidR="00B46892" w:rsidRPr="007333C6">
              <w:rPr>
                <w:sz w:val="20"/>
                <w:szCs w:val="20"/>
                <w:lang w:val="es-AR"/>
              </w:rPr>
              <w:t xml:space="preserve"> de </w:t>
            </w:r>
            <w:r w:rsidR="00112650" w:rsidRPr="007333C6">
              <w:rPr>
                <w:sz w:val="20"/>
                <w:szCs w:val="20"/>
                <w:lang w:val="es-AR"/>
              </w:rPr>
              <w:t xml:space="preserve">refrigerantes </w:t>
            </w:r>
            <w:r w:rsidR="00B46892" w:rsidRPr="007333C6">
              <w:rPr>
                <w:sz w:val="20"/>
                <w:szCs w:val="20"/>
                <w:lang w:val="es-AR"/>
              </w:rPr>
              <w:t xml:space="preserve">en el </w:t>
            </w:r>
            <w:r w:rsidR="00007BE8" w:rsidRPr="007333C6">
              <w:rPr>
                <w:sz w:val="20"/>
                <w:szCs w:val="20"/>
                <w:lang w:val="es-AR"/>
              </w:rPr>
              <w:t xml:space="preserve">país </w:t>
            </w:r>
            <w:r w:rsidR="00112650" w:rsidRPr="007333C6">
              <w:rPr>
                <w:sz w:val="20"/>
                <w:szCs w:val="20"/>
                <w:lang w:val="es-AR"/>
              </w:rPr>
              <w:t xml:space="preserve">y elaboración de un plan de acción para la puesta en marcha de tres </w:t>
            </w:r>
            <w:r w:rsidR="00804898" w:rsidRPr="007333C6">
              <w:rPr>
                <w:sz w:val="20"/>
                <w:szCs w:val="20"/>
                <w:lang w:val="es-AR"/>
              </w:rPr>
              <w:t xml:space="preserve">centros de recuperación y </w:t>
            </w:r>
            <w:r w:rsidR="001D1CA1" w:rsidRPr="007333C6">
              <w:rPr>
                <w:sz w:val="20"/>
                <w:szCs w:val="20"/>
                <w:lang w:val="es-AR"/>
              </w:rPr>
              <w:t>reciclado</w:t>
            </w:r>
            <w:r w:rsidR="00112650" w:rsidRPr="007333C6">
              <w:rPr>
                <w:sz w:val="20"/>
                <w:szCs w:val="20"/>
                <w:lang w:val="es-AR"/>
              </w:rPr>
              <w:t>.</w:t>
            </w:r>
          </w:p>
          <w:p w14:paraId="27F831E5" w14:textId="3B89A46D" w:rsidR="0040293E" w:rsidRPr="007333C6" w:rsidRDefault="004C3ECB" w:rsidP="0040293E">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Selección</w:t>
            </w:r>
            <w:r w:rsidR="0040293E" w:rsidRPr="007333C6">
              <w:rPr>
                <w:sz w:val="20"/>
                <w:szCs w:val="20"/>
                <w:lang w:val="es-AR"/>
              </w:rPr>
              <w:t xml:space="preserve"> de tres beneficiarios para equipar</w:t>
            </w:r>
            <w:r w:rsidR="0040293E" w:rsidRPr="007333C6">
              <w:rPr>
                <w:rStyle w:val="FootnoteReference"/>
                <w:sz w:val="20"/>
                <w:szCs w:val="20"/>
                <w:lang w:val="es-AR"/>
              </w:rPr>
              <w:footnoteReference w:id="11"/>
            </w:r>
            <w:r w:rsidR="0040293E" w:rsidRPr="007333C6">
              <w:rPr>
                <w:sz w:val="20"/>
                <w:szCs w:val="20"/>
                <w:lang w:val="es-AR"/>
              </w:rPr>
              <w:t xml:space="preserve"> como centros de </w:t>
            </w:r>
            <w:r w:rsidR="00685928" w:rsidRPr="007333C6">
              <w:rPr>
                <w:sz w:val="20"/>
                <w:szCs w:val="20"/>
                <w:lang w:val="es-AR"/>
              </w:rPr>
              <w:t>recuperación y reciclado</w:t>
            </w:r>
          </w:p>
          <w:p w14:paraId="4725395A" w14:textId="0286F4FC" w:rsidR="00524FBB" w:rsidRPr="007333C6" w:rsidRDefault="001B3A3B" w:rsidP="00524FBB">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Selección</w:t>
            </w:r>
            <w:r w:rsidR="00524FBB" w:rsidRPr="007333C6">
              <w:rPr>
                <w:sz w:val="20"/>
                <w:szCs w:val="20"/>
                <w:lang w:val="es-AR"/>
              </w:rPr>
              <w:t xml:space="preserve"> de técnicos y/o talleres para equipar</w:t>
            </w:r>
            <w:r w:rsidR="00524FBB" w:rsidRPr="007333C6">
              <w:rPr>
                <w:rStyle w:val="FootnoteReference"/>
                <w:sz w:val="20"/>
                <w:szCs w:val="20"/>
                <w:lang w:val="es-AR"/>
              </w:rPr>
              <w:footnoteReference w:id="12"/>
            </w:r>
            <w:r w:rsidR="00524FBB" w:rsidRPr="007333C6">
              <w:rPr>
                <w:sz w:val="20"/>
                <w:szCs w:val="20"/>
                <w:lang w:val="es-AR"/>
              </w:rPr>
              <w:t xml:space="preserve"> como brigadas especializadas para ampliar la red de </w:t>
            </w:r>
            <w:r w:rsidR="00685928" w:rsidRPr="007333C6">
              <w:rPr>
                <w:sz w:val="20"/>
                <w:szCs w:val="20"/>
                <w:lang w:val="es-AR"/>
              </w:rPr>
              <w:t>recuperación y reciclado</w:t>
            </w:r>
            <w:r w:rsidR="00524FBB" w:rsidRPr="007333C6">
              <w:rPr>
                <w:sz w:val="20"/>
                <w:szCs w:val="20"/>
                <w:lang w:val="es-AR"/>
              </w:rPr>
              <w:t>.</w:t>
            </w:r>
          </w:p>
          <w:p w14:paraId="2D2BD961" w14:textId="2420C71D" w:rsidR="00674B63" w:rsidRPr="007333C6" w:rsidRDefault="006728CE" w:rsidP="00F03ACD">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Organizar </w:t>
            </w:r>
            <w:r w:rsidR="00674B63" w:rsidRPr="007333C6">
              <w:rPr>
                <w:sz w:val="20"/>
                <w:szCs w:val="20"/>
                <w:lang w:val="es-AR"/>
              </w:rPr>
              <w:t xml:space="preserve">talleres para </w:t>
            </w:r>
            <w:r w:rsidR="0040293E" w:rsidRPr="007333C6">
              <w:rPr>
                <w:sz w:val="20"/>
                <w:szCs w:val="20"/>
                <w:lang w:val="es-AR"/>
              </w:rPr>
              <w:t xml:space="preserve">promover y </w:t>
            </w:r>
            <w:r w:rsidR="00921683" w:rsidRPr="007333C6">
              <w:rPr>
                <w:sz w:val="20"/>
                <w:szCs w:val="20"/>
                <w:lang w:val="es-AR"/>
              </w:rPr>
              <w:t xml:space="preserve">ampliar la red de </w:t>
            </w:r>
            <w:r w:rsidR="00685928" w:rsidRPr="007333C6">
              <w:rPr>
                <w:sz w:val="20"/>
                <w:szCs w:val="20"/>
                <w:lang w:val="es-AR"/>
              </w:rPr>
              <w:t>recuperación y reciclado</w:t>
            </w:r>
            <w:r w:rsidR="00921683" w:rsidRPr="007333C6">
              <w:rPr>
                <w:sz w:val="20"/>
                <w:szCs w:val="20"/>
                <w:lang w:val="es-AR"/>
              </w:rPr>
              <w:t xml:space="preserve">. </w:t>
            </w:r>
          </w:p>
        </w:tc>
        <w:tc>
          <w:tcPr>
            <w:tcW w:w="993" w:type="dxa"/>
          </w:tcPr>
          <w:p w14:paraId="42686829" w14:textId="0FB000F7" w:rsidR="000665FC" w:rsidRPr="007333C6" w:rsidRDefault="00263D20" w:rsidP="00007BE8">
            <w:pPr>
              <w:shd w:val="clear" w:color="auto" w:fill="FFFFFF" w:themeFill="background1"/>
              <w:jc w:val="right"/>
              <w:rPr>
                <w:sz w:val="20"/>
                <w:szCs w:val="20"/>
                <w:lang w:val="es-AR"/>
              </w:rPr>
            </w:pPr>
            <w:r w:rsidRPr="007333C6">
              <w:rPr>
                <w:color w:val="000000"/>
                <w:sz w:val="20"/>
                <w:szCs w:val="20"/>
                <w:lang w:val="es-AR"/>
              </w:rPr>
              <w:t>122.881</w:t>
            </w:r>
          </w:p>
        </w:tc>
        <w:tc>
          <w:tcPr>
            <w:tcW w:w="1020" w:type="dxa"/>
          </w:tcPr>
          <w:p w14:paraId="3A70D3EC" w14:textId="11455E8C" w:rsidR="000665FC" w:rsidRPr="007333C6" w:rsidRDefault="00EB2EEE" w:rsidP="00007BE8">
            <w:pPr>
              <w:shd w:val="clear" w:color="auto" w:fill="FFFFFF" w:themeFill="background1"/>
              <w:jc w:val="right"/>
              <w:rPr>
                <w:sz w:val="20"/>
                <w:szCs w:val="20"/>
                <w:lang w:val="es-AR"/>
              </w:rPr>
            </w:pPr>
            <w:r w:rsidRPr="007333C6">
              <w:rPr>
                <w:sz w:val="20"/>
                <w:szCs w:val="20"/>
                <w:lang w:val="es-AR"/>
              </w:rPr>
              <w:t>0</w:t>
            </w:r>
          </w:p>
        </w:tc>
      </w:tr>
      <w:tr w:rsidR="000665FC" w:rsidRPr="007333C6" w14:paraId="1ADFD348" w14:textId="77777777" w:rsidTr="003E3782">
        <w:trPr>
          <w:trHeight w:val="247"/>
        </w:trPr>
        <w:tc>
          <w:tcPr>
            <w:tcW w:w="1555" w:type="dxa"/>
            <w:vMerge/>
          </w:tcPr>
          <w:p w14:paraId="7083CFEE" w14:textId="77777777" w:rsidR="000665FC" w:rsidRPr="007333C6" w:rsidRDefault="000665FC" w:rsidP="000665FC">
            <w:pPr>
              <w:shd w:val="clear" w:color="auto" w:fill="FFFFFF" w:themeFill="background1"/>
              <w:jc w:val="left"/>
              <w:rPr>
                <w:sz w:val="20"/>
                <w:szCs w:val="20"/>
                <w:lang w:val="es-AR"/>
              </w:rPr>
            </w:pPr>
          </w:p>
        </w:tc>
        <w:tc>
          <w:tcPr>
            <w:tcW w:w="5811" w:type="dxa"/>
          </w:tcPr>
          <w:p w14:paraId="0D194FD8" w14:textId="4A942FFC" w:rsidR="00CA1477" w:rsidRPr="007333C6" w:rsidRDefault="000665FC" w:rsidP="000665FC">
            <w:pPr>
              <w:shd w:val="clear" w:color="auto" w:fill="FFFFFF" w:themeFill="background1"/>
              <w:tabs>
                <w:tab w:val="left" w:pos="1905"/>
              </w:tabs>
              <w:jc w:val="left"/>
              <w:rPr>
                <w:i/>
                <w:iCs/>
                <w:sz w:val="20"/>
                <w:szCs w:val="20"/>
                <w:lang w:val="es-AR"/>
              </w:rPr>
            </w:pPr>
            <w:r w:rsidRPr="007333C6">
              <w:rPr>
                <w:i/>
                <w:iCs/>
                <w:sz w:val="20"/>
                <w:szCs w:val="20"/>
                <w:lang w:val="es-AR"/>
              </w:rPr>
              <w:t xml:space="preserve">Sensibilización pública y capacitación de los usuarios finales para evitar nuevos usos </w:t>
            </w:r>
            <w:r w:rsidR="00AD4504" w:rsidRPr="007333C6">
              <w:rPr>
                <w:i/>
                <w:iCs/>
                <w:sz w:val="20"/>
                <w:szCs w:val="20"/>
                <w:lang w:val="es-AR"/>
              </w:rPr>
              <w:t>del HCFC-</w:t>
            </w:r>
            <w:r w:rsidR="009D4732" w:rsidRPr="007333C6">
              <w:rPr>
                <w:i/>
                <w:iCs/>
                <w:sz w:val="20"/>
                <w:szCs w:val="20"/>
                <w:lang w:val="es-AR"/>
              </w:rPr>
              <w:t xml:space="preserve">22 </w:t>
            </w:r>
            <w:r w:rsidRPr="007333C6">
              <w:rPr>
                <w:i/>
                <w:iCs/>
                <w:sz w:val="20"/>
                <w:szCs w:val="20"/>
                <w:lang w:val="es-AR"/>
              </w:rPr>
              <w:t xml:space="preserve">y </w:t>
            </w:r>
            <w:r w:rsidR="00E76EA3" w:rsidRPr="007333C6">
              <w:rPr>
                <w:i/>
                <w:iCs/>
                <w:sz w:val="20"/>
                <w:szCs w:val="20"/>
                <w:lang w:val="es-AR"/>
              </w:rPr>
              <w:t xml:space="preserve">promoción de </w:t>
            </w:r>
            <w:r w:rsidRPr="007333C6">
              <w:rPr>
                <w:i/>
                <w:iCs/>
                <w:sz w:val="20"/>
                <w:szCs w:val="20"/>
                <w:lang w:val="es-AR"/>
              </w:rPr>
              <w:t xml:space="preserve">nuevas tecnologías </w:t>
            </w:r>
            <w:r w:rsidR="00B26FAE">
              <w:rPr>
                <w:i/>
                <w:iCs/>
                <w:sz w:val="20"/>
                <w:szCs w:val="20"/>
                <w:lang w:val="es-AR"/>
              </w:rPr>
              <w:t>con</w:t>
            </w:r>
            <w:r w:rsidR="006F3585" w:rsidRPr="007333C6">
              <w:rPr>
                <w:i/>
                <w:iCs/>
                <w:sz w:val="20"/>
                <w:szCs w:val="20"/>
                <w:lang w:val="es-AR"/>
              </w:rPr>
              <w:t xml:space="preserve"> bajo </w:t>
            </w:r>
            <w:r w:rsidR="004658CE" w:rsidRPr="007333C6">
              <w:rPr>
                <w:i/>
                <w:iCs/>
                <w:sz w:val="20"/>
                <w:szCs w:val="20"/>
                <w:lang w:val="es-AR"/>
              </w:rPr>
              <w:t>potencial de calentamiento atmosférico</w:t>
            </w:r>
            <w:r w:rsidR="006F3585" w:rsidRPr="007333C6">
              <w:rPr>
                <w:i/>
                <w:iCs/>
                <w:sz w:val="20"/>
                <w:szCs w:val="20"/>
                <w:lang w:val="es-AR"/>
              </w:rPr>
              <w:t>.</w:t>
            </w:r>
          </w:p>
          <w:p w14:paraId="382A6F46" w14:textId="04D311CC" w:rsidR="00174F84" w:rsidRPr="007333C6" w:rsidRDefault="00174F84" w:rsidP="00174F84">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Desarrollo </w:t>
            </w:r>
            <w:r w:rsidR="00B26FAE">
              <w:rPr>
                <w:sz w:val="20"/>
                <w:szCs w:val="20"/>
                <w:lang w:val="es-AR"/>
              </w:rPr>
              <w:t>y</w:t>
            </w:r>
            <w:r w:rsidR="003167C5" w:rsidRPr="007333C6">
              <w:rPr>
                <w:sz w:val="20"/>
                <w:szCs w:val="20"/>
                <w:lang w:val="es-AR"/>
              </w:rPr>
              <w:t xml:space="preserve"> </w:t>
            </w:r>
            <w:r w:rsidR="00B26FAE" w:rsidRPr="00B26FAE">
              <w:rPr>
                <w:sz w:val="20"/>
                <w:szCs w:val="20"/>
                <w:lang w:val="es-AR"/>
              </w:rPr>
              <w:t>realización</w:t>
            </w:r>
            <w:r w:rsidR="003167C5" w:rsidRPr="007333C6">
              <w:rPr>
                <w:sz w:val="20"/>
                <w:szCs w:val="20"/>
                <w:lang w:val="es-AR"/>
              </w:rPr>
              <w:t xml:space="preserve"> de </w:t>
            </w:r>
            <w:r w:rsidR="00E77F2F" w:rsidRPr="007333C6">
              <w:rPr>
                <w:sz w:val="20"/>
                <w:szCs w:val="20"/>
                <w:lang w:val="es-AR"/>
              </w:rPr>
              <w:t xml:space="preserve">tres talleres para usuarios finales sobre alternativas a los HCFC-22 </w:t>
            </w:r>
            <w:r w:rsidR="00685928" w:rsidRPr="007333C6">
              <w:rPr>
                <w:sz w:val="20"/>
                <w:szCs w:val="20"/>
                <w:lang w:val="es-AR"/>
              </w:rPr>
              <w:t>con</w:t>
            </w:r>
            <w:r w:rsidR="00E77F2F" w:rsidRPr="007333C6">
              <w:rPr>
                <w:sz w:val="20"/>
                <w:szCs w:val="20"/>
                <w:lang w:val="es-AR"/>
              </w:rPr>
              <w:t xml:space="preserve"> bajo </w:t>
            </w:r>
            <w:r w:rsidR="004658CE" w:rsidRPr="007333C6">
              <w:rPr>
                <w:sz w:val="20"/>
                <w:szCs w:val="20"/>
                <w:lang w:val="es-AR"/>
              </w:rPr>
              <w:t>potencial de calentamiento atmosférico</w:t>
            </w:r>
            <w:r w:rsidR="00E77F2F" w:rsidRPr="007333C6">
              <w:rPr>
                <w:sz w:val="20"/>
                <w:szCs w:val="20"/>
                <w:lang w:val="es-AR"/>
              </w:rPr>
              <w:t>.</w:t>
            </w:r>
          </w:p>
          <w:p w14:paraId="0BCCD799" w14:textId="381BEB31" w:rsidR="00E77F2F" w:rsidRPr="007333C6" w:rsidRDefault="00E76EA3" w:rsidP="00174F84">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Diseño de </w:t>
            </w:r>
            <w:r w:rsidR="003167C5" w:rsidRPr="007333C6">
              <w:rPr>
                <w:sz w:val="20"/>
                <w:szCs w:val="20"/>
                <w:lang w:val="es-AR"/>
              </w:rPr>
              <w:t xml:space="preserve">una guía para la selección de alternativas </w:t>
            </w:r>
            <w:r w:rsidR="004A118E" w:rsidRPr="007333C6">
              <w:rPr>
                <w:sz w:val="20"/>
                <w:szCs w:val="20"/>
                <w:lang w:val="es-AR"/>
              </w:rPr>
              <w:t>en usos de refrigeración y climatización</w:t>
            </w:r>
          </w:p>
        </w:tc>
        <w:tc>
          <w:tcPr>
            <w:tcW w:w="993" w:type="dxa"/>
          </w:tcPr>
          <w:p w14:paraId="4C77BF0E" w14:textId="7F133EEA" w:rsidR="000665FC" w:rsidRPr="007333C6" w:rsidRDefault="00263D20" w:rsidP="00007BE8">
            <w:pPr>
              <w:shd w:val="clear" w:color="auto" w:fill="FFFFFF" w:themeFill="background1"/>
              <w:jc w:val="right"/>
              <w:rPr>
                <w:sz w:val="20"/>
                <w:szCs w:val="20"/>
                <w:lang w:val="es-AR"/>
              </w:rPr>
            </w:pPr>
            <w:r w:rsidRPr="007333C6">
              <w:rPr>
                <w:color w:val="000000"/>
                <w:sz w:val="20"/>
                <w:szCs w:val="20"/>
                <w:lang w:val="es-AR"/>
              </w:rPr>
              <w:t>31.000</w:t>
            </w:r>
          </w:p>
        </w:tc>
        <w:tc>
          <w:tcPr>
            <w:tcW w:w="1020" w:type="dxa"/>
          </w:tcPr>
          <w:p w14:paraId="28E957F3" w14:textId="40D396B9" w:rsidR="000665FC" w:rsidRPr="007333C6" w:rsidRDefault="005406AD" w:rsidP="00007BE8">
            <w:pPr>
              <w:shd w:val="clear" w:color="auto" w:fill="FFFFFF" w:themeFill="background1"/>
              <w:jc w:val="right"/>
              <w:rPr>
                <w:sz w:val="20"/>
                <w:szCs w:val="20"/>
                <w:lang w:val="es-AR"/>
              </w:rPr>
            </w:pPr>
            <w:r w:rsidRPr="007333C6">
              <w:rPr>
                <w:sz w:val="20"/>
                <w:szCs w:val="20"/>
                <w:lang w:val="es-AR"/>
              </w:rPr>
              <w:t>0</w:t>
            </w:r>
          </w:p>
        </w:tc>
      </w:tr>
      <w:tr w:rsidR="00CC34C8" w:rsidRPr="007333C6" w14:paraId="483EC91F" w14:textId="77777777" w:rsidTr="003E3782">
        <w:trPr>
          <w:trHeight w:val="247"/>
        </w:trPr>
        <w:tc>
          <w:tcPr>
            <w:tcW w:w="7366" w:type="dxa"/>
            <w:gridSpan w:val="2"/>
          </w:tcPr>
          <w:p w14:paraId="013C0CB9" w14:textId="77A5A4E0" w:rsidR="00CC34C8" w:rsidRPr="007333C6" w:rsidRDefault="00C1342B" w:rsidP="00691116">
            <w:pPr>
              <w:shd w:val="clear" w:color="auto" w:fill="FFFFFF" w:themeFill="background1"/>
              <w:tabs>
                <w:tab w:val="left" w:pos="1905"/>
              </w:tabs>
              <w:jc w:val="right"/>
              <w:rPr>
                <w:sz w:val="20"/>
                <w:szCs w:val="20"/>
                <w:lang w:val="es-AR"/>
              </w:rPr>
            </w:pPr>
            <w:r w:rsidRPr="007333C6">
              <w:rPr>
                <w:i/>
                <w:iCs/>
                <w:sz w:val="20"/>
                <w:szCs w:val="20"/>
                <w:lang w:val="es-AR"/>
              </w:rPr>
              <w:t xml:space="preserve">Subtotal de </w:t>
            </w:r>
            <w:r w:rsidR="00691116" w:rsidRPr="007333C6">
              <w:rPr>
                <w:i/>
                <w:iCs/>
                <w:sz w:val="20"/>
                <w:szCs w:val="20"/>
                <w:lang w:val="es-AR"/>
              </w:rPr>
              <w:t>apoyo al sector de servicio técnico</w:t>
            </w:r>
          </w:p>
        </w:tc>
        <w:tc>
          <w:tcPr>
            <w:tcW w:w="993" w:type="dxa"/>
          </w:tcPr>
          <w:p w14:paraId="77C0C469" w14:textId="39662333" w:rsidR="00CC34C8" w:rsidRPr="007333C6" w:rsidRDefault="00263D20" w:rsidP="00007BE8">
            <w:pPr>
              <w:shd w:val="clear" w:color="auto" w:fill="FFFFFF" w:themeFill="background1"/>
              <w:jc w:val="right"/>
              <w:rPr>
                <w:i/>
                <w:iCs/>
                <w:color w:val="000000"/>
                <w:sz w:val="20"/>
                <w:szCs w:val="20"/>
                <w:lang w:val="es-AR"/>
              </w:rPr>
            </w:pPr>
            <w:r w:rsidRPr="007333C6">
              <w:rPr>
                <w:i/>
                <w:iCs/>
                <w:color w:val="000000"/>
                <w:sz w:val="20"/>
                <w:szCs w:val="20"/>
                <w:lang w:val="es-AR"/>
              </w:rPr>
              <w:t>322.881</w:t>
            </w:r>
          </w:p>
        </w:tc>
        <w:tc>
          <w:tcPr>
            <w:tcW w:w="1020" w:type="dxa"/>
          </w:tcPr>
          <w:p w14:paraId="393BDA9F" w14:textId="45FD592B" w:rsidR="00CC34C8" w:rsidRPr="007333C6" w:rsidRDefault="00263D20" w:rsidP="00007BE8">
            <w:pPr>
              <w:shd w:val="clear" w:color="auto" w:fill="FFFFFF" w:themeFill="background1"/>
              <w:jc w:val="right"/>
              <w:rPr>
                <w:i/>
                <w:iCs/>
                <w:sz w:val="20"/>
                <w:szCs w:val="20"/>
                <w:lang w:val="es-AR"/>
              </w:rPr>
            </w:pPr>
            <w:r w:rsidRPr="007333C6">
              <w:rPr>
                <w:i/>
                <w:iCs/>
                <w:sz w:val="20"/>
                <w:szCs w:val="20"/>
                <w:lang w:val="es-AR"/>
              </w:rPr>
              <w:t>169.000</w:t>
            </w:r>
          </w:p>
        </w:tc>
      </w:tr>
      <w:tr w:rsidR="005C6362" w:rsidRPr="007333C6" w14:paraId="3309E336" w14:textId="77777777" w:rsidTr="003E3782">
        <w:trPr>
          <w:trHeight w:val="247"/>
        </w:trPr>
        <w:tc>
          <w:tcPr>
            <w:tcW w:w="1555" w:type="dxa"/>
            <w:vMerge w:val="restart"/>
          </w:tcPr>
          <w:p w14:paraId="3BBE4090" w14:textId="5E79732E" w:rsidR="005C6362" w:rsidRPr="007333C6" w:rsidRDefault="005C6362" w:rsidP="00230098">
            <w:pPr>
              <w:keepNext/>
              <w:shd w:val="clear" w:color="auto" w:fill="FFFFFF" w:themeFill="background1"/>
              <w:jc w:val="left"/>
              <w:rPr>
                <w:sz w:val="20"/>
                <w:szCs w:val="20"/>
                <w:lang w:val="es-AR"/>
              </w:rPr>
            </w:pPr>
            <w:r w:rsidRPr="007333C6">
              <w:rPr>
                <w:sz w:val="20"/>
                <w:szCs w:val="20"/>
                <w:lang w:val="es-AR"/>
              </w:rPr>
              <w:t>Programa de sensibilización pública para promover la eliminación de los HCFC</w:t>
            </w:r>
          </w:p>
        </w:tc>
        <w:tc>
          <w:tcPr>
            <w:tcW w:w="5811" w:type="dxa"/>
          </w:tcPr>
          <w:p w14:paraId="15A13A12" w14:textId="77777777" w:rsidR="00CA1477" w:rsidRPr="007333C6" w:rsidRDefault="005C6362" w:rsidP="00230098">
            <w:pPr>
              <w:keepNext/>
              <w:shd w:val="clear" w:color="auto" w:fill="FFFFFF" w:themeFill="background1"/>
              <w:jc w:val="left"/>
              <w:rPr>
                <w:i/>
                <w:iCs/>
                <w:sz w:val="20"/>
                <w:szCs w:val="20"/>
                <w:lang w:val="es-AR"/>
              </w:rPr>
            </w:pPr>
            <w:r w:rsidRPr="007333C6">
              <w:rPr>
                <w:i/>
                <w:iCs/>
                <w:sz w:val="20"/>
                <w:szCs w:val="20"/>
                <w:lang w:val="es-AR"/>
              </w:rPr>
              <w:t>Estrategia de integración de la perspectiva de género</w:t>
            </w:r>
          </w:p>
          <w:p w14:paraId="4BFCDB17" w14:textId="1F18CDF0" w:rsidR="00433E51" w:rsidRPr="007333C6" w:rsidRDefault="00797BAF" w:rsidP="00230098">
            <w:pPr>
              <w:pStyle w:val="ListParagraph"/>
              <w:keepNext/>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Diseño </w:t>
            </w:r>
            <w:r w:rsidR="00350713" w:rsidRPr="007333C6">
              <w:rPr>
                <w:sz w:val="20"/>
                <w:szCs w:val="20"/>
                <w:lang w:val="es-AR"/>
              </w:rPr>
              <w:t xml:space="preserve">y </w:t>
            </w:r>
            <w:r w:rsidRPr="007333C6">
              <w:rPr>
                <w:sz w:val="20"/>
                <w:szCs w:val="20"/>
                <w:lang w:val="es-AR"/>
              </w:rPr>
              <w:t xml:space="preserve">ejecución </w:t>
            </w:r>
            <w:r w:rsidR="00350713" w:rsidRPr="007333C6">
              <w:rPr>
                <w:sz w:val="20"/>
                <w:szCs w:val="20"/>
                <w:lang w:val="es-AR"/>
              </w:rPr>
              <w:t xml:space="preserve">de un plan de acción para la integración de la perspectiva de género </w:t>
            </w:r>
            <w:r w:rsidR="00433E51" w:rsidRPr="007333C6">
              <w:rPr>
                <w:sz w:val="20"/>
                <w:szCs w:val="20"/>
                <w:lang w:val="es-AR"/>
              </w:rPr>
              <w:t>en los proyectos y actividades del PGEH.</w:t>
            </w:r>
          </w:p>
          <w:p w14:paraId="02C1BCAA" w14:textId="6D174E26" w:rsidR="00CA1477" w:rsidRPr="007333C6" w:rsidRDefault="00B26FAE" w:rsidP="00230098">
            <w:pPr>
              <w:pStyle w:val="ListParagraph"/>
              <w:keepNext/>
              <w:numPr>
                <w:ilvl w:val="0"/>
                <w:numId w:val="7"/>
              </w:numPr>
              <w:shd w:val="clear" w:color="auto" w:fill="FFFFFF" w:themeFill="background1"/>
              <w:ind w:left="163" w:hanging="142"/>
              <w:jc w:val="left"/>
              <w:rPr>
                <w:sz w:val="20"/>
                <w:szCs w:val="20"/>
                <w:lang w:val="es-AR"/>
              </w:rPr>
            </w:pPr>
            <w:r w:rsidRPr="00B26FAE">
              <w:rPr>
                <w:sz w:val="20"/>
                <w:szCs w:val="20"/>
                <w:lang w:val="es-AR"/>
              </w:rPr>
              <w:t xml:space="preserve">Realización </w:t>
            </w:r>
            <w:r w:rsidR="00797BAF" w:rsidRPr="007333C6">
              <w:rPr>
                <w:sz w:val="20"/>
                <w:szCs w:val="20"/>
                <w:lang w:val="es-AR"/>
              </w:rPr>
              <w:t xml:space="preserve">de </w:t>
            </w:r>
            <w:r w:rsidR="00D400EB" w:rsidRPr="007333C6">
              <w:rPr>
                <w:sz w:val="20"/>
                <w:szCs w:val="20"/>
                <w:lang w:val="es-AR"/>
              </w:rPr>
              <w:t xml:space="preserve">cinco talleres de capacitación sobre la integración de la perspectiva de género </w:t>
            </w:r>
            <w:r w:rsidR="00433E51" w:rsidRPr="007333C6">
              <w:rPr>
                <w:sz w:val="20"/>
                <w:szCs w:val="20"/>
                <w:lang w:val="es-AR"/>
              </w:rPr>
              <w:t xml:space="preserve">para promover la participación de </w:t>
            </w:r>
            <w:r w:rsidR="00CA1477" w:rsidRPr="007333C6">
              <w:rPr>
                <w:sz w:val="20"/>
                <w:szCs w:val="20"/>
                <w:lang w:val="es-AR"/>
              </w:rPr>
              <w:t>la mujer</w:t>
            </w:r>
            <w:r w:rsidR="00433E51" w:rsidRPr="007333C6">
              <w:rPr>
                <w:sz w:val="20"/>
                <w:szCs w:val="20"/>
                <w:lang w:val="es-AR"/>
              </w:rPr>
              <w:t xml:space="preserve"> en </w:t>
            </w:r>
            <w:r w:rsidR="00433E51" w:rsidRPr="00B26FAE">
              <w:rPr>
                <w:sz w:val="20"/>
                <w:szCs w:val="20"/>
                <w:lang w:val="es-AR"/>
              </w:rPr>
              <w:t xml:space="preserve">los órganos de </w:t>
            </w:r>
            <w:r w:rsidR="00F24A76" w:rsidRPr="00B26FAE">
              <w:rPr>
                <w:sz w:val="20"/>
                <w:szCs w:val="20"/>
                <w:lang w:val="es-AR"/>
              </w:rPr>
              <w:t>decisión</w:t>
            </w:r>
            <w:r w:rsidR="00F24A76" w:rsidRPr="007333C6">
              <w:rPr>
                <w:sz w:val="20"/>
                <w:szCs w:val="20"/>
                <w:lang w:val="es-AR"/>
              </w:rPr>
              <w:t xml:space="preserve"> </w:t>
            </w:r>
            <w:r w:rsidR="00C76805" w:rsidRPr="007333C6">
              <w:rPr>
                <w:sz w:val="20"/>
                <w:szCs w:val="20"/>
                <w:lang w:val="es-AR"/>
              </w:rPr>
              <w:t xml:space="preserve">y </w:t>
            </w:r>
            <w:r w:rsidR="00433E51" w:rsidRPr="007333C6">
              <w:rPr>
                <w:sz w:val="20"/>
                <w:szCs w:val="20"/>
                <w:lang w:val="es-AR"/>
              </w:rPr>
              <w:t>fomentar su empoderamiento.</w:t>
            </w:r>
          </w:p>
          <w:p w14:paraId="0CBF99C6" w14:textId="653D7BC2" w:rsidR="00D400EB" w:rsidRPr="007333C6" w:rsidRDefault="008A1C14" w:rsidP="00230098">
            <w:pPr>
              <w:pStyle w:val="ListParagraph"/>
              <w:keepNext/>
              <w:numPr>
                <w:ilvl w:val="0"/>
                <w:numId w:val="7"/>
              </w:numPr>
              <w:shd w:val="clear" w:color="auto" w:fill="FFFFFF" w:themeFill="background1"/>
              <w:ind w:left="163" w:hanging="142"/>
              <w:jc w:val="left"/>
              <w:rPr>
                <w:sz w:val="20"/>
                <w:szCs w:val="20"/>
                <w:lang w:val="es-AR"/>
              </w:rPr>
            </w:pPr>
            <w:r w:rsidRPr="007333C6">
              <w:rPr>
                <w:sz w:val="20"/>
                <w:szCs w:val="20"/>
                <w:lang w:val="es-AR"/>
              </w:rPr>
              <w:t>Diseño</w:t>
            </w:r>
            <w:r w:rsidR="005B3AD4" w:rsidRPr="007333C6">
              <w:rPr>
                <w:sz w:val="20"/>
                <w:szCs w:val="20"/>
                <w:lang w:val="es-AR"/>
              </w:rPr>
              <w:t xml:space="preserve">, impresión y distribución de materiales de </w:t>
            </w:r>
            <w:r w:rsidRPr="007333C6">
              <w:rPr>
                <w:sz w:val="20"/>
                <w:szCs w:val="20"/>
                <w:lang w:val="es-AR"/>
              </w:rPr>
              <w:t xml:space="preserve">sensibilización </w:t>
            </w:r>
            <w:r w:rsidR="005B3AD4" w:rsidRPr="007333C6">
              <w:rPr>
                <w:sz w:val="20"/>
                <w:szCs w:val="20"/>
                <w:lang w:val="es-AR"/>
              </w:rPr>
              <w:t>pública.</w:t>
            </w:r>
          </w:p>
        </w:tc>
        <w:tc>
          <w:tcPr>
            <w:tcW w:w="993" w:type="dxa"/>
          </w:tcPr>
          <w:p w14:paraId="2D7B0305" w14:textId="0F3D1255" w:rsidR="005C6362" w:rsidRPr="007333C6" w:rsidRDefault="00263D20" w:rsidP="00230098">
            <w:pPr>
              <w:keepNext/>
              <w:shd w:val="clear" w:color="auto" w:fill="FFFFFF" w:themeFill="background1"/>
              <w:jc w:val="right"/>
              <w:rPr>
                <w:sz w:val="20"/>
                <w:szCs w:val="20"/>
                <w:lang w:val="es-AR"/>
              </w:rPr>
            </w:pPr>
            <w:r w:rsidRPr="007333C6">
              <w:rPr>
                <w:color w:val="000000"/>
                <w:sz w:val="20"/>
                <w:szCs w:val="20"/>
                <w:lang w:val="es-AR"/>
              </w:rPr>
              <w:t>40.000</w:t>
            </w:r>
          </w:p>
        </w:tc>
        <w:tc>
          <w:tcPr>
            <w:tcW w:w="1020" w:type="dxa"/>
          </w:tcPr>
          <w:p w14:paraId="632F923C" w14:textId="34D5A093" w:rsidR="005C6362" w:rsidRPr="007333C6" w:rsidRDefault="00263D20" w:rsidP="00230098">
            <w:pPr>
              <w:keepNext/>
              <w:shd w:val="clear" w:color="auto" w:fill="FFFFFF" w:themeFill="background1"/>
              <w:jc w:val="right"/>
              <w:rPr>
                <w:sz w:val="20"/>
                <w:szCs w:val="20"/>
                <w:lang w:val="es-AR"/>
              </w:rPr>
            </w:pPr>
            <w:r w:rsidRPr="007333C6">
              <w:rPr>
                <w:color w:val="000000"/>
                <w:sz w:val="20"/>
                <w:szCs w:val="20"/>
                <w:lang w:val="es-AR"/>
              </w:rPr>
              <w:t>13.000</w:t>
            </w:r>
          </w:p>
        </w:tc>
      </w:tr>
      <w:tr w:rsidR="005C6362" w:rsidRPr="007333C6" w14:paraId="7CC4E8C9" w14:textId="77777777" w:rsidTr="003E3782">
        <w:trPr>
          <w:trHeight w:val="247"/>
        </w:trPr>
        <w:tc>
          <w:tcPr>
            <w:tcW w:w="1555" w:type="dxa"/>
            <w:vMerge/>
          </w:tcPr>
          <w:p w14:paraId="6D6AD7C8" w14:textId="77777777" w:rsidR="005C6362" w:rsidRPr="007333C6" w:rsidRDefault="005C6362" w:rsidP="005C6362">
            <w:pPr>
              <w:shd w:val="clear" w:color="auto" w:fill="FFFFFF" w:themeFill="background1"/>
              <w:jc w:val="left"/>
              <w:rPr>
                <w:sz w:val="20"/>
                <w:szCs w:val="20"/>
                <w:lang w:val="es-AR"/>
              </w:rPr>
            </w:pPr>
          </w:p>
        </w:tc>
        <w:tc>
          <w:tcPr>
            <w:tcW w:w="5811" w:type="dxa"/>
          </w:tcPr>
          <w:p w14:paraId="6BCCB333" w14:textId="0771576B" w:rsidR="005C6362" w:rsidRPr="007333C6" w:rsidRDefault="005C6362" w:rsidP="0036557F">
            <w:pPr>
              <w:shd w:val="clear" w:color="auto" w:fill="FFFFFF" w:themeFill="background1"/>
              <w:jc w:val="left"/>
              <w:rPr>
                <w:i/>
                <w:iCs/>
                <w:sz w:val="20"/>
                <w:szCs w:val="20"/>
                <w:lang w:val="es-AR"/>
              </w:rPr>
            </w:pPr>
            <w:r w:rsidRPr="007333C6">
              <w:rPr>
                <w:i/>
                <w:iCs/>
                <w:sz w:val="20"/>
                <w:szCs w:val="20"/>
                <w:lang w:val="es-AR"/>
              </w:rPr>
              <w:t xml:space="preserve">Fomento de </w:t>
            </w:r>
            <w:r w:rsidR="00C76805" w:rsidRPr="007333C6">
              <w:rPr>
                <w:i/>
                <w:iCs/>
                <w:sz w:val="20"/>
                <w:szCs w:val="20"/>
                <w:lang w:val="es-AR"/>
              </w:rPr>
              <w:t>la eliminación</w:t>
            </w:r>
            <w:r w:rsidRPr="007333C6">
              <w:rPr>
                <w:i/>
                <w:iCs/>
                <w:sz w:val="20"/>
                <w:szCs w:val="20"/>
                <w:lang w:val="es-AR"/>
              </w:rPr>
              <w:t xml:space="preserve"> de</w:t>
            </w:r>
            <w:r w:rsidR="00B21C6C" w:rsidRPr="007333C6">
              <w:rPr>
                <w:i/>
                <w:iCs/>
                <w:sz w:val="20"/>
                <w:szCs w:val="20"/>
                <w:lang w:val="es-AR"/>
              </w:rPr>
              <w:t xml:space="preserve"> los</w:t>
            </w:r>
            <w:r w:rsidRPr="007333C6">
              <w:rPr>
                <w:i/>
                <w:iCs/>
                <w:sz w:val="20"/>
                <w:szCs w:val="20"/>
                <w:lang w:val="es-AR"/>
              </w:rPr>
              <w:t xml:space="preserve"> HCFC en Haití</w:t>
            </w:r>
          </w:p>
          <w:p w14:paraId="7B4AB1FC" w14:textId="0069C30D" w:rsidR="0036557F" w:rsidRPr="007333C6" w:rsidRDefault="002256F9" w:rsidP="0036557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Diseño </w:t>
            </w:r>
            <w:r w:rsidR="0036557F" w:rsidRPr="007333C6">
              <w:rPr>
                <w:sz w:val="20"/>
                <w:szCs w:val="20"/>
                <w:lang w:val="es-AR"/>
              </w:rPr>
              <w:t xml:space="preserve">y </w:t>
            </w:r>
            <w:r w:rsidR="00B26FAE">
              <w:rPr>
                <w:sz w:val="20"/>
                <w:szCs w:val="20"/>
                <w:lang w:val="es-AR"/>
              </w:rPr>
              <w:t xml:space="preserve">aplicación </w:t>
            </w:r>
            <w:r w:rsidR="0036557F" w:rsidRPr="007333C6">
              <w:rPr>
                <w:sz w:val="20"/>
                <w:szCs w:val="20"/>
                <w:lang w:val="es-AR"/>
              </w:rPr>
              <w:t>de una estrategia comunicacional entre usuarios finales de</w:t>
            </w:r>
            <w:r w:rsidR="00AF27C2">
              <w:rPr>
                <w:sz w:val="20"/>
                <w:szCs w:val="20"/>
                <w:lang w:val="es-AR"/>
              </w:rPr>
              <w:t xml:space="preserve"> equipos de</w:t>
            </w:r>
            <w:r w:rsidR="0036557F" w:rsidRPr="007333C6">
              <w:rPr>
                <w:sz w:val="20"/>
                <w:szCs w:val="20"/>
                <w:lang w:val="es-AR"/>
              </w:rPr>
              <w:t xml:space="preserve"> </w:t>
            </w:r>
            <w:r w:rsidR="006848CE" w:rsidRPr="007333C6">
              <w:rPr>
                <w:sz w:val="20"/>
                <w:szCs w:val="20"/>
                <w:lang w:val="es-AR"/>
              </w:rPr>
              <w:t>refrigeración y climatización</w:t>
            </w:r>
            <w:r w:rsidR="0036557F" w:rsidRPr="007333C6">
              <w:rPr>
                <w:sz w:val="20"/>
                <w:szCs w:val="20"/>
                <w:lang w:val="es-AR"/>
              </w:rPr>
              <w:t xml:space="preserve">, importadores de HCFC y equipos y técnicos en </w:t>
            </w:r>
            <w:r w:rsidRPr="007333C6">
              <w:rPr>
                <w:sz w:val="20"/>
                <w:szCs w:val="20"/>
                <w:lang w:val="es-AR"/>
              </w:rPr>
              <w:t xml:space="preserve">refrigeración y </w:t>
            </w:r>
            <w:r w:rsidR="0036557F" w:rsidRPr="007333C6">
              <w:rPr>
                <w:sz w:val="20"/>
                <w:szCs w:val="20"/>
                <w:lang w:val="es-AR"/>
              </w:rPr>
              <w:t>climatización.</w:t>
            </w:r>
          </w:p>
          <w:p w14:paraId="36E513DC" w14:textId="365944A1" w:rsidR="0036557F" w:rsidRPr="007333C6" w:rsidRDefault="002256F9" w:rsidP="0036557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Diseño </w:t>
            </w:r>
            <w:r w:rsidR="0036557F" w:rsidRPr="007333C6">
              <w:rPr>
                <w:sz w:val="20"/>
                <w:szCs w:val="20"/>
                <w:lang w:val="es-AR"/>
              </w:rPr>
              <w:t xml:space="preserve">y </w:t>
            </w:r>
            <w:r w:rsidRPr="007333C6">
              <w:rPr>
                <w:sz w:val="20"/>
                <w:szCs w:val="20"/>
                <w:lang w:val="es-AR"/>
              </w:rPr>
              <w:t xml:space="preserve">ejecución de </w:t>
            </w:r>
            <w:r w:rsidR="009D658B" w:rsidRPr="007333C6">
              <w:rPr>
                <w:sz w:val="20"/>
                <w:szCs w:val="20"/>
                <w:lang w:val="es-AR"/>
              </w:rPr>
              <w:t>cinco campañas</w:t>
            </w:r>
            <w:r w:rsidR="0036557F" w:rsidRPr="007333C6">
              <w:rPr>
                <w:sz w:val="20"/>
                <w:szCs w:val="20"/>
                <w:lang w:val="es-AR"/>
              </w:rPr>
              <w:t xml:space="preserve"> anuales de extensión.</w:t>
            </w:r>
          </w:p>
        </w:tc>
        <w:tc>
          <w:tcPr>
            <w:tcW w:w="993" w:type="dxa"/>
          </w:tcPr>
          <w:p w14:paraId="0D37B0AC" w14:textId="3CCF71CD" w:rsidR="005C6362" w:rsidRPr="007333C6" w:rsidRDefault="00263D20" w:rsidP="00007BE8">
            <w:pPr>
              <w:shd w:val="clear" w:color="auto" w:fill="FFFFFF" w:themeFill="background1"/>
              <w:jc w:val="right"/>
              <w:rPr>
                <w:sz w:val="20"/>
                <w:szCs w:val="20"/>
                <w:lang w:val="es-AR"/>
              </w:rPr>
            </w:pPr>
            <w:r w:rsidRPr="007333C6">
              <w:rPr>
                <w:color w:val="000000"/>
                <w:sz w:val="20"/>
                <w:szCs w:val="20"/>
                <w:lang w:val="es-AR"/>
              </w:rPr>
              <w:t>60.000</w:t>
            </w:r>
          </w:p>
        </w:tc>
        <w:tc>
          <w:tcPr>
            <w:tcW w:w="1020" w:type="dxa"/>
          </w:tcPr>
          <w:p w14:paraId="2C81707B" w14:textId="4071953C" w:rsidR="005C6362" w:rsidRPr="007333C6" w:rsidRDefault="00263D20" w:rsidP="00007BE8">
            <w:pPr>
              <w:shd w:val="clear" w:color="auto" w:fill="FFFFFF" w:themeFill="background1"/>
              <w:jc w:val="right"/>
              <w:rPr>
                <w:sz w:val="20"/>
                <w:szCs w:val="20"/>
                <w:lang w:val="es-AR"/>
              </w:rPr>
            </w:pPr>
            <w:r w:rsidRPr="007333C6">
              <w:rPr>
                <w:color w:val="000000"/>
                <w:sz w:val="20"/>
                <w:szCs w:val="20"/>
                <w:lang w:val="es-AR"/>
              </w:rPr>
              <w:t>24.000</w:t>
            </w:r>
          </w:p>
        </w:tc>
      </w:tr>
      <w:tr w:rsidR="005C6362" w:rsidRPr="007333C6" w14:paraId="48BE9EEC" w14:textId="77777777" w:rsidTr="003E3782">
        <w:trPr>
          <w:trHeight w:val="247"/>
        </w:trPr>
        <w:tc>
          <w:tcPr>
            <w:tcW w:w="7366" w:type="dxa"/>
            <w:gridSpan w:val="2"/>
          </w:tcPr>
          <w:p w14:paraId="421905BA" w14:textId="1E74D633" w:rsidR="005C6362" w:rsidRPr="007333C6" w:rsidRDefault="005C6362" w:rsidP="005C6362">
            <w:pPr>
              <w:shd w:val="clear" w:color="auto" w:fill="FFFFFF" w:themeFill="background1"/>
              <w:jc w:val="right"/>
              <w:rPr>
                <w:sz w:val="20"/>
                <w:szCs w:val="20"/>
                <w:lang w:val="es-AR"/>
              </w:rPr>
            </w:pPr>
            <w:r w:rsidRPr="007333C6">
              <w:rPr>
                <w:i/>
                <w:iCs/>
                <w:sz w:val="20"/>
                <w:szCs w:val="20"/>
                <w:lang w:val="es-AR"/>
              </w:rPr>
              <w:t>Subtotal de sensibilización pública</w:t>
            </w:r>
          </w:p>
        </w:tc>
        <w:tc>
          <w:tcPr>
            <w:tcW w:w="993" w:type="dxa"/>
          </w:tcPr>
          <w:p w14:paraId="54FD8324" w14:textId="1D5F28D3" w:rsidR="005C6362" w:rsidRPr="007333C6" w:rsidRDefault="00263D20" w:rsidP="00007BE8">
            <w:pPr>
              <w:shd w:val="clear" w:color="auto" w:fill="FFFFFF" w:themeFill="background1"/>
              <w:jc w:val="right"/>
              <w:rPr>
                <w:i/>
                <w:iCs/>
                <w:color w:val="000000"/>
                <w:sz w:val="20"/>
                <w:szCs w:val="20"/>
                <w:lang w:val="es-AR"/>
              </w:rPr>
            </w:pPr>
            <w:r w:rsidRPr="007333C6">
              <w:rPr>
                <w:i/>
                <w:iCs/>
                <w:color w:val="000000"/>
                <w:sz w:val="20"/>
                <w:szCs w:val="20"/>
                <w:lang w:val="es-AR"/>
              </w:rPr>
              <w:t>100.000</w:t>
            </w:r>
          </w:p>
        </w:tc>
        <w:tc>
          <w:tcPr>
            <w:tcW w:w="1020" w:type="dxa"/>
          </w:tcPr>
          <w:p w14:paraId="1C9CDC5D" w14:textId="297C78B5" w:rsidR="005C6362" w:rsidRPr="007333C6" w:rsidRDefault="00263D20" w:rsidP="00007BE8">
            <w:pPr>
              <w:shd w:val="clear" w:color="auto" w:fill="FFFFFF" w:themeFill="background1"/>
              <w:jc w:val="right"/>
              <w:rPr>
                <w:i/>
                <w:iCs/>
                <w:color w:val="000000"/>
                <w:sz w:val="20"/>
                <w:szCs w:val="20"/>
                <w:lang w:val="es-AR"/>
              </w:rPr>
            </w:pPr>
            <w:r w:rsidRPr="007333C6">
              <w:rPr>
                <w:i/>
                <w:iCs/>
                <w:color w:val="000000"/>
                <w:sz w:val="20"/>
                <w:szCs w:val="20"/>
                <w:lang w:val="es-AR"/>
              </w:rPr>
              <w:t>37.000</w:t>
            </w:r>
          </w:p>
        </w:tc>
      </w:tr>
      <w:tr w:rsidR="005C6362" w:rsidRPr="007333C6" w14:paraId="30422BA9" w14:textId="77777777" w:rsidTr="003E3782">
        <w:trPr>
          <w:trHeight w:val="494"/>
        </w:trPr>
        <w:tc>
          <w:tcPr>
            <w:tcW w:w="1555" w:type="dxa"/>
            <w:shd w:val="clear" w:color="auto" w:fill="auto"/>
          </w:tcPr>
          <w:p w14:paraId="1511A4B5" w14:textId="52FFEC5E" w:rsidR="005C6362" w:rsidRPr="007333C6" w:rsidRDefault="00016887" w:rsidP="005C6362">
            <w:pPr>
              <w:jc w:val="left"/>
              <w:rPr>
                <w:sz w:val="20"/>
                <w:szCs w:val="20"/>
                <w:lang w:val="es-AR"/>
              </w:rPr>
            </w:pPr>
            <w:r w:rsidRPr="00AF27C2">
              <w:rPr>
                <w:sz w:val="20"/>
                <w:szCs w:val="20"/>
                <w:lang w:val="es-AR"/>
              </w:rPr>
              <w:t xml:space="preserve">Actividades para mantener la </w:t>
            </w:r>
            <w:r w:rsidRPr="00AF27C2">
              <w:rPr>
                <w:sz w:val="20"/>
                <w:szCs w:val="20"/>
                <w:lang w:val="es-AR"/>
              </w:rPr>
              <w:lastRenderedPageBreak/>
              <w:t>eficiencia energética</w:t>
            </w:r>
          </w:p>
        </w:tc>
        <w:tc>
          <w:tcPr>
            <w:tcW w:w="5811" w:type="dxa"/>
            <w:shd w:val="clear" w:color="auto" w:fill="auto"/>
          </w:tcPr>
          <w:p w14:paraId="3DC62F3E" w14:textId="09C9DFB6" w:rsidR="005C6362" w:rsidRPr="007333C6" w:rsidRDefault="002D14D3" w:rsidP="005C6362">
            <w:pPr>
              <w:jc w:val="left"/>
              <w:rPr>
                <w:sz w:val="20"/>
                <w:szCs w:val="20"/>
                <w:lang w:val="es-AR"/>
              </w:rPr>
            </w:pPr>
            <w:r w:rsidRPr="007333C6">
              <w:rPr>
                <w:sz w:val="20"/>
                <w:szCs w:val="20"/>
                <w:lang w:val="es-AR"/>
              </w:rPr>
              <w:lastRenderedPageBreak/>
              <w:t xml:space="preserve">Estas </w:t>
            </w:r>
            <w:r w:rsidR="005C6362" w:rsidRPr="007333C6">
              <w:rPr>
                <w:sz w:val="20"/>
                <w:szCs w:val="20"/>
                <w:lang w:val="es-AR"/>
              </w:rPr>
              <w:t>actividades se describen detalladamente en la siguiente sección</w:t>
            </w:r>
          </w:p>
        </w:tc>
        <w:tc>
          <w:tcPr>
            <w:tcW w:w="993" w:type="dxa"/>
            <w:shd w:val="clear" w:color="auto" w:fill="auto"/>
          </w:tcPr>
          <w:p w14:paraId="1A704321" w14:textId="043C7EC2" w:rsidR="005C6362" w:rsidRPr="007333C6" w:rsidRDefault="00263D20" w:rsidP="00007BE8">
            <w:pPr>
              <w:jc w:val="right"/>
              <w:rPr>
                <w:sz w:val="20"/>
                <w:szCs w:val="20"/>
                <w:lang w:val="es-AR"/>
              </w:rPr>
            </w:pPr>
            <w:r w:rsidRPr="007333C6">
              <w:rPr>
                <w:sz w:val="20"/>
                <w:szCs w:val="20"/>
                <w:lang w:val="es-AR"/>
              </w:rPr>
              <w:t>100.000</w:t>
            </w:r>
          </w:p>
        </w:tc>
        <w:tc>
          <w:tcPr>
            <w:tcW w:w="1020" w:type="dxa"/>
            <w:shd w:val="clear" w:color="auto" w:fill="auto"/>
          </w:tcPr>
          <w:p w14:paraId="5FCC00A9" w14:textId="063A67D5" w:rsidR="005C6362" w:rsidRPr="007333C6" w:rsidRDefault="00263D20" w:rsidP="00007BE8">
            <w:pPr>
              <w:jc w:val="right"/>
              <w:rPr>
                <w:sz w:val="20"/>
                <w:szCs w:val="20"/>
                <w:lang w:val="es-AR"/>
              </w:rPr>
            </w:pPr>
            <w:r w:rsidRPr="007333C6">
              <w:rPr>
                <w:sz w:val="20"/>
                <w:szCs w:val="20"/>
                <w:lang w:val="es-AR"/>
              </w:rPr>
              <w:t>100.000</w:t>
            </w:r>
          </w:p>
        </w:tc>
      </w:tr>
      <w:tr w:rsidR="005C6362" w:rsidRPr="007333C6" w14:paraId="2E3F4863" w14:textId="77777777" w:rsidTr="003E3782">
        <w:trPr>
          <w:trHeight w:val="522"/>
        </w:trPr>
        <w:tc>
          <w:tcPr>
            <w:tcW w:w="1555" w:type="dxa"/>
          </w:tcPr>
          <w:p w14:paraId="47DA2181" w14:textId="39CC50C3" w:rsidR="005C6362" w:rsidRPr="007333C6" w:rsidRDefault="00AF27C2" w:rsidP="005C6362">
            <w:pPr>
              <w:shd w:val="clear" w:color="auto" w:fill="FFFFFF" w:themeFill="background1"/>
              <w:jc w:val="left"/>
              <w:rPr>
                <w:sz w:val="20"/>
                <w:szCs w:val="20"/>
                <w:lang w:val="es-AR"/>
              </w:rPr>
            </w:pPr>
            <w:r w:rsidRPr="00AF27C2">
              <w:rPr>
                <w:sz w:val="20"/>
                <w:szCs w:val="20"/>
                <w:lang w:val="es-AR"/>
              </w:rPr>
              <w:t xml:space="preserve">Supervisión </w:t>
            </w:r>
            <w:r w:rsidR="006D40F3" w:rsidRPr="007333C6">
              <w:rPr>
                <w:sz w:val="20"/>
                <w:szCs w:val="20"/>
                <w:lang w:val="es-AR"/>
              </w:rPr>
              <w:t>del proyecto</w:t>
            </w:r>
          </w:p>
        </w:tc>
        <w:tc>
          <w:tcPr>
            <w:tcW w:w="5811" w:type="dxa"/>
          </w:tcPr>
          <w:p w14:paraId="7591CB2E" w14:textId="3FAA581A" w:rsidR="005C6362" w:rsidRPr="007333C6" w:rsidRDefault="005C6362" w:rsidP="005C6362">
            <w:pPr>
              <w:shd w:val="clear" w:color="auto" w:fill="FFFFFF" w:themeFill="background1"/>
              <w:jc w:val="left"/>
              <w:rPr>
                <w:sz w:val="20"/>
                <w:szCs w:val="20"/>
                <w:lang w:val="es-AR"/>
              </w:rPr>
            </w:pPr>
            <w:r w:rsidRPr="007333C6">
              <w:rPr>
                <w:sz w:val="20"/>
                <w:szCs w:val="20"/>
                <w:lang w:val="es-AR"/>
              </w:rPr>
              <w:t>Actividades de la</w:t>
            </w:r>
            <w:r w:rsidR="00AF27C2">
              <w:rPr>
                <w:sz w:val="20"/>
                <w:szCs w:val="20"/>
                <w:lang w:val="es-AR"/>
              </w:rPr>
              <w:t xml:space="preserve"> Oficina de Gestión de Proyecto</w:t>
            </w:r>
            <w:r w:rsidRPr="007333C6">
              <w:rPr>
                <w:sz w:val="20"/>
                <w:szCs w:val="20"/>
                <w:lang w:val="es-AR"/>
              </w:rPr>
              <w:t>, incluido consultores (90</w:t>
            </w:r>
            <w:r w:rsidR="00E863A8" w:rsidRPr="007333C6">
              <w:rPr>
                <w:sz w:val="20"/>
                <w:szCs w:val="20"/>
                <w:lang w:val="es-AR"/>
              </w:rPr>
              <w:t>.000</w:t>
            </w:r>
            <w:r w:rsidR="00CA1477" w:rsidRPr="007333C6">
              <w:rPr>
                <w:sz w:val="20"/>
                <w:szCs w:val="20"/>
                <w:lang w:val="es-AR"/>
              </w:rPr>
              <w:t>)</w:t>
            </w:r>
            <w:r w:rsidRPr="007333C6">
              <w:rPr>
                <w:sz w:val="20"/>
                <w:szCs w:val="20"/>
                <w:lang w:val="es-AR"/>
              </w:rPr>
              <w:t>, viajes (10</w:t>
            </w:r>
            <w:r w:rsidR="00E863A8" w:rsidRPr="007333C6">
              <w:rPr>
                <w:sz w:val="20"/>
                <w:szCs w:val="20"/>
                <w:lang w:val="es-AR"/>
              </w:rPr>
              <w:t>.000</w:t>
            </w:r>
            <w:r w:rsidR="00CA1477" w:rsidRPr="007333C6">
              <w:rPr>
                <w:sz w:val="20"/>
                <w:szCs w:val="20"/>
                <w:lang w:val="es-AR"/>
              </w:rPr>
              <w:t>)</w:t>
            </w:r>
            <w:r w:rsidRPr="007333C6">
              <w:rPr>
                <w:sz w:val="20"/>
                <w:szCs w:val="20"/>
                <w:lang w:val="es-AR"/>
              </w:rPr>
              <w:t xml:space="preserve"> </w:t>
            </w:r>
            <w:r w:rsidR="00572C39" w:rsidRPr="007333C6">
              <w:rPr>
                <w:sz w:val="20"/>
                <w:szCs w:val="20"/>
                <w:lang w:val="es-AR"/>
              </w:rPr>
              <w:t xml:space="preserve">y </w:t>
            </w:r>
            <w:r w:rsidR="00E863A8" w:rsidRPr="007333C6">
              <w:rPr>
                <w:sz w:val="20"/>
                <w:szCs w:val="20"/>
                <w:lang w:val="es-AR"/>
              </w:rPr>
              <w:t xml:space="preserve">reuniones </w:t>
            </w:r>
            <w:r w:rsidR="00873F0D" w:rsidRPr="007333C6">
              <w:rPr>
                <w:sz w:val="20"/>
                <w:szCs w:val="20"/>
                <w:lang w:val="es-AR"/>
              </w:rPr>
              <w:t xml:space="preserve">y material </w:t>
            </w:r>
            <w:r w:rsidRPr="007333C6">
              <w:rPr>
                <w:sz w:val="20"/>
                <w:szCs w:val="20"/>
                <w:lang w:val="es-AR"/>
              </w:rPr>
              <w:t>(10</w:t>
            </w:r>
            <w:r w:rsidR="00873F0D" w:rsidRPr="007333C6">
              <w:rPr>
                <w:sz w:val="20"/>
                <w:szCs w:val="20"/>
                <w:lang w:val="es-AR"/>
              </w:rPr>
              <w:t>.000</w:t>
            </w:r>
            <w:r w:rsidR="00CA1477" w:rsidRPr="007333C6">
              <w:rPr>
                <w:sz w:val="20"/>
                <w:szCs w:val="20"/>
                <w:lang w:val="es-AR"/>
              </w:rPr>
              <w:t>)</w:t>
            </w:r>
            <w:r w:rsidRPr="007333C6">
              <w:rPr>
                <w:sz w:val="20"/>
                <w:szCs w:val="20"/>
                <w:lang w:val="es-AR"/>
              </w:rPr>
              <w:t>.</w:t>
            </w:r>
          </w:p>
        </w:tc>
        <w:tc>
          <w:tcPr>
            <w:tcW w:w="993" w:type="dxa"/>
          </w:tcPr>
          <w:p w14:paraId="4E006983" w14:textId="3A5A0A3F" w:rsidR="005C6362" w:rsidRPr="007333C6" w:rsidRDefault="00263D20" w:rsidP="00007BE8">
            <w:pPr>
              <w:shd w:val="clear" w:color="auto" w:fill="FFFFFF" w:themeFill="background1"/>
              <w:jc w:val="right"/>
              <w:rPr>
                <w:sz w:val="20"/>
                <w:szCs w:val="20"/>
                <w:lang w:val="es-AR"/>
              </w:rPr>
            </w:pPr>
            <w:r w:rsidRPr="007333C6">
              <w:rPr>
                <w:sz w:val="20"/>
                <w:szCs w:val="20"/>
                <w:lang w:val="es-AR"/>
              </w:rPr>
              <w:t>110.000</w:t>
            </w:r>
          </w:p>
        </w:tc>
        <w:tc>
          <w:tcPr>
            <w:tcW w:w="1020" w:type="dxa"/>
          </w:tcPr>
          <w:p w14:paraId="00DCB603" w14:textId="0C32475E" w:rsidR="005C6362" w:rsidRPr="007333C6" w:rsidRDefault="00263D20" w:rsidP="00007BE8">
            <w:pPr>
              <w:shd w:val="clear" w:color="auto" w:fill="FFFFFF" w:themeFill="background1"/>
              <w:jc w:val="right"/>
              <w:rPr>
                <w:sz w:val="20"/>
                <w:szCs w:val="20"/>
                <w:lang w:val="es-AR"/>
              </w:rPr>
            </w:pPr>
            <w:r w:rsidRPr="007333C6">
              <w:rPr>
                <w:sz w:val="20"/>
                <w:szCs w:val="20"/>
                <w:lang w:val="es-AR"/>
              </w:rPr>
              <w:t>46.441</w:t>
            </w:r>
          </w:p>
        </w:tc>
      </w:tr>
      <w:tr w:rsidR="002D14D3" w:rsidRPr="007333C6" w14:paraId="2835C4B0" w14:textId="77777777" w:rsidTr="003E3782">
        <w:trPr>
          <w:trHeight w:val="247"/>
        </w:trPr>
        <w:tc>
          <w:tcPr>
            <w:tcW w:w="7366" w:type="dxa"/>
            <w:gridSpan w:val="2"/>
          </w:tcPr>
          <w:p w14:paraId="1D6D3224" w14:textId="55598E95" w:rsidR="002D14D3" w:rsidRPr="007333C6" w:rsidRDefault="002D14D3" w:rsidP="005C6362">
            <w:pPr>
              <w:shd w:val="clear" w:color="auto" w:fill="FFFFFF" w:themeFill="background1"/>
              <w:jc w:val="left"/>
              <w:rPr>
                <w:b/>
                <w:sz w:val="20"/>
                <w:highlight w:val="cyan"/>
                <w:lang w:val="es-AR"/>
              </w:rPr>
            </w:pPr>
            <w:r w:rsidRPr="007333C6">
              <w:rPr>
                <w:b/>
                <w:bCs/>
                <w:sz w:val="20"/>
                <w:szCs w:val="20"/>
                <w:lang w:val="es-AR"/>
              </w:rPr>
              <w:t>Total</w:t>
            </w:r>
          </w:p>
        </w:tc>
        <w:tc>
          <w:tcPr>
            <w:tcW w:w="993" w:type="dxa"/>
          </w:tcPr>
          <w:p w14:paraId="26F692BE" w14:textId="03638488" w:rsidR="002D14D3" w:rsidRPr="007333C6" w:rsidRDefault="00263D20" w:rsidP="00007BE8">
            <w:pPr>
              <w:shd w:val="clear" w:color="auto" w:fill="FFFFFF" w:themeFill="background1"/>
              <w:jc w:val="right"/>
              <w:rPr>
                <w:b/>
                <w:bCs/>
                <w:sz w:val="20"/>
                <w:szCs w:val="20"/>
                <w:lang w:val="es-AR"/>
              </w:rPr>
            </w:pPr>
            <w:r w:rsidRPr="007333C6">
              <w:rPr>
                <w:b/>
                <w:bCs/>
                <w:sz w:val="20"/>
                <w:szCs w:val="20"/>
                <w:lang w:val="es-AR"/>
              </w:rPr>
              <w:t>732.881</w:t>
            </w:r>
          </w:p>
        </w:tc>
        <w:tc>
          <w:tcPr>
            <w:tcW w:w="1020" w:type="dxa"/>
          </w:tcPr>
          <w:p w14:paraId="5C684BEE" w14:textId="0022F5A7" w:rsidR="002D14D3" w:rsidRPr="007333C6" w:rsidRDefault="00263D20" w:rsidP="00007BE8">
            <w:pPr>
              <w:shd w:val="clear" w:color="auto" w:fill="FFFFFF" w:themeFill="background1"/>
              <w:jc w:val="right"/>
              <w:rPr>
                <w:b/>
                <w:bCs/>
                <w:sz w:val="20"/>
                <w:szCs w:val="20"/>
                <w:lang w:val="es-AR"/>
              </w:rPr>
            </w:pPr>
            <w:r w:rsidRPr="007333C6">
              <w:rPr>
                <w:b/>
                <w:bCs/>
                <w:sz w:val="20"/>
                <w:szCs w:val="20"/>
                <w:lang w:val="es-AR"/>
              </w:rPr>
              <w:t>416.441</w:t>
            </w:r>
          </w:p>
        </w:tc>
      </w:tr>
    </w:tbl>
    <w:p w14:paraId="16575DD2" w14:textId="048ADA27" w:rsidR="00CA1477" w:rsidRPr="007333C6" w:rsidRDefault="007F6131" w:rsidP="0067704A">
      <w:pPr>
        <w:keepNext/>
        <w:widowControl w:val="0"/>
        <w:spacing w:before="240" w:after="240"/>
        <w:rPr>
          <w:i/>
          <w:lang w:val="es-AR"/>
        </w:rPr>
      </w:pPr>
      <w:bookmarkStart w:id="11" w:name="_Hlk126915749"/>
      <w:bookmarkEnd w:id="9"/>
      <w:r>
        <w:rPr>
          <w:i/>
          <w:lang w:val="es-AR"/>
        </w:rPr>
        <w:t>A</w:t>
      </w:r>
      <w:r w:rsidR="00BE2DAA" w:rsidRPr="007333C6">
        <w:rPr>
          <w:i/>
          <w:lang w:val="es-AR"/>
        </w:rPr>
        <w:t>ctivi</w:t>
      </w:r>
      <w:r>
        <w:rPr>
          <w:i/>
          <w:lang w:val="es-AR"/>
        </w:rPr>
        <w:t>d</w:t>
      </w:r>
      <w:r w:rsidR="00BE2DAA" w:rsidRPr="007333C6">
        <w:rPr>
          <w:i/>
          <w:lang w:val="es-AR"/>
        </w:rPr>
        <w:t xml:space="preserve">ades para mantener la eficiencia energética en el sector de servicio técnico de </w:t>
      </w:r>
      <w:r>
        <w:rPr>
          <w:i/>
          <w:lang w:val="es-AR"/>
        </w:rPr>
        <w:t xml:space="preserve">equipos de </w:t>
      </w:r>
      <w:r w:rsidR="00BE2DAA" w:rsidRPr="007333C6">
        <w:rPr>
          <w:i/>
          <w:lang w:val="es-AR"/>
        </w:rPr>
        <w:t>refrigeración.</w:t>
      </w:r>
    </w:p>
    <w:p w14:paraId="48C2F45F" w14:textId="52D0EA16" w:rsidR="00BE2DAA" w:rsidRPr="007333C6" w:rsidRDefault="00BE2DAA" w:rsidP="007143ED">
      <w:pPr>
        <w:pStyle w:val="Heading1"/>
        <w:rPr>
          <w:lang w:val="es-AR"/>
        </w:rPr>
      </w:pPr>
      <w:r w:rsidRPr="007333C6">
        <w:rPr>
          <w:lang w:val="es-AR"/>
        </w:rPr>
        <w:t xml:space="preserve">El proyecto relacionado con la eficiencia energética, presentado conforme a la </w:t>
      </w:r>
      <w:r w:rsidR="00F24A76" w:rsidRPr="007333C6">
        <w:rPr>
          <w:lang w:val="es-AR"/>
        </w:rPr>
        <w:t xml:space="preserve">decisión </w:t>
      </w:r>
      <w:r w:rsidRPr="007333C6">
        <w:rPr>
          <w:lang w:val="es-AR"/>
        </w:rPr>
        <w:t xml:space="preserve">89/6, tiene por objeto </w:t>
      </w:r>
      <w:r w:rsidR="007F1D07" w:rsidRPr="007333C6">
        <w:rPr>
          <w:lang w:val="es-AR"/>
        </w:rPr>
        <w:t xml:space="preserve">mejorar la coordinación </w:t>
      </w:r>
      <w:r w:rsidR="001B74B4" w:rsidRPr="007333C6">
        <w:rPr>
          <w:lang w:val="es-AR"/>
        </w:rPr>
        <w:t xml:space="preserve">entre </w:t>
      </w:r>
      <w:r w:rsidR="00B21C6C" w:rsidRPr="007333C6">
        <w:rPr>
          <w:lang w:val="es-AR"/>
        </w:rPr>
        <w:t>las partes interesadas</w:t>
      </w:r>
      <w:r w:rsidR="001B74B4" w:rsidRPr="007333C6">
        <w:rPr>
          <w:lang w:val="es-AR"/>
        </w:rPr>
        <w:t>, las autoridades energéticas competentes y la ONO</w:t>
      </w:r>
      <w:r w:rsidR="00471A32" w:rsidRPr="007333C6">
        <w:rPr>
          <w:lang w:val="es-AR"/>
        </w:rPr>
        <w:t>,</w:t>
      </w:r>
      <w:r w:rsidR="001B74B4" w:rsidRPr="007333C6">
        <w:rPr>
          <w:lang w:val="es-AR"/>
        </w:rPr>
        <w:t xml:space="preserve"> y crear un marco regulatorio para las normas m</w:t>
      </w:r>
      <w:r w:rsidR="002B58AB" w:rsidRPr="007333C6">
        <w:rPr>
          <w:lang w:val="es-AR"/>
        </w:rPr>
        <w:t>ínimas de eficiencia energética</w:t>
      </w:r>
      <w:r w:rsidR="001B74B4" w:rsidRPr="007333C6">
        <w:rPr>
          <w:lang w:val="es-AR"/>
        </w:rPr>
        <w:t xml:space="preserve"> </w:t>
      </w:r>
      <w:r w:rsidR="004522C2" w:rsidRPr="007333C6">
        <w:rPr>
          <w:lang w:val="es-AR"/>
        </w:rPr>
        <w:t xml:space="preserve">y los </w:t>
      </w:r>
      <w:r w:rsidR="001B74B4" w:rsidRPr="007333C6">
        <w:rPr>
          <w:lang w:val="es-AR"/>
        </w:rPr>
        <w:t xml:space="preserve">requisitos obligatorios para la importación de equipos de refrigeración y climatización en el país. </w:t>
      </w:r>
      <w:r w:rsidRPr="007333C6">
        <w:rPr>
          <w:lang w:val="es-AR"/>
        </w:rPr>
        <w:t xml:space="preserve">Se proponen las siguientes </w:t>
      </w:r>
      <w:r w:rsidR="00CA1477" w:rsidRPr="007333C6">
        <w:rPr>
          <w:lang w:val="es-AR"/>
        </w:rPr>
        <w:t>actividades orientadas a mantener la eficiencia energética</w:t>
      </w:r>
      <w:r w:rsidRPr="007333C6">
        <w:rPr>
          <w:lang w:val="es-AR"/>
        </w:rPr>
        <w:t xml:space="preserve"> en el sector:</w:t>
      </w:r>
    </w:p>
    <w:p w14:paraId="7A25CAE8" w14:textId="066E55E3" w:rsidR="00BE2DAA" w:rsidRPr="007333C6" w:rsidRDefault="00505DC0" w:rsidP="002A773A">
      <w:pPr>
        <w:pStyle w:val="Heading2"/>
        <w:rPr>
          <w:lang w:val="es-AR"/>
        </w:rPr>
      </w:pPr>
      <w:r w:rsidRPr="007333C6">
        <w:rPr>
          <w:lang w:val="es-AR"/>
        </w:rPr>
        <w:t>Elaboración del marco regulatorio</w:t>
      </w:r>
      <w:r w:rsidR="00E24E3F" w:rsidRPr="007333C6">
        <w:rPr>
          <w:lang w:val="es-AR"/>
        </w:rPr>
        <w:t xml:space="preserve">: </w:t>
      </w:r>
      <w:r w:rsidR="0055521A" w:rsidRPr="007333C6">
        <w:rPr>
          <w:lang w:val="es-AR"/>
        </w:rPr>
        <w:t xml:space="preserve">Realización de un estudio sobre las importaciones </w:t>
      </w:r>
      <w:r w:rsidR="000F1E3D" w:rsidRPr="007333C6">
        <w:rPr>
          <w:lang w:val="es-AR"/>
        </w:rPr>
        <w:t xml:space="preserve">de </w:t>
      </w:r>
      <w:r w:rsidR="0055521A" w:rsidRPr="007333C6">
        <w:rPr>
          <w:lang w:val="es-AR"/>
        </w:rPr>
        <w:t xml:space="preserve">equipos </w:t>
      </w:r>
      <w:r w:rsidR="00C742D8" w:rsidRPr="007333C6">
        <w:rPr>
          <w:lang w:val="es-AR"/>
        </w:rPr>
        <w:t>nuevos y usados</w:t>
      </w:r>
      <w:r w:rsidR="005174F9" w:rsidRPr="007333C6">
        <w:rPr>
          <w:lang w:val="es-AR"/>
        </w:rPr>
        <w:t xml:space="preserve">; </w:t>
      </w:r>
      <w:r w:rsidR="000F1E3D" w:rsidRPr="007333C6">
        <w:rPr>
          <w:lang w:val="es-AR"/>
        </w:rPr>
        <w:t xml:space="preserve">evaluación </w:t>
      </w:r>
      <w:r w:rsidR="005174F9" w:rsidRPr="007333C6">
        <w:rPr>
          <w:lang w:val="es-AR"/>
        </w:rPr>
        <w:t xml:space="preserve">y </w:t>
      </w:r>
      <w:r w:rsidR="000F1E3D" w:rsidRPr="007333C6">
        <w:rPr>
          <w:lang w:val="es-AR"/>
        </w:rPr>
        <w:t xml:space="preserve">adaptación </w:t>
      </w:r>
      <w:r w:rsidR="00A81812" w:rsidRPr="007333C6">
        <w:rPr>
          <w:lang w:val="es-AR"/>
        </w:rPr>
        <w:t xml:space="preserve">a las circunstancias nacionales de las normas mínimas de eficiencia energética elaboradas </w:t>
      </w:r>
      <w:r w:rsidR="007F6131">
        <w:rPr>
          <w:lang w:val="es-AR"/>
        </w:rPr>
        <w:t>regionalmente</w:t>
      </w:r>
      <w:r w:rsidR="00A81812" w:rsidRPr="007333C6">
        <w:rPr>
          <w:lang w:val="es-AR"/>
        </w:rPr>
        <w:t xml:space="preserve">; tres reuniones de consulta </w:t>
      </w:r>
      <w:r w:rsidR="003742A7" w:rsidRPr="007333C6">
        <w:rPr>
          <w:lang w:val="es-AR"/>
        </w:rPr>
        <w:t xml:space="preserve">y cinco pequeñas reuniones de </w:t>
      </w:r>
      <w:r w:rsidR="002F15C5" w:rsidRPr="007333C6">
        <w:rPr>
          <w:lang w:val="es-AR"/>
        </w:rPr>
        <w:t xml:space="preserve">las partes interesadas </w:t>
      </w:r>
      <w:r w:rsidR="003742A7" w:rsidRPr="007333C6">
        <w:rPr>
          <w:lang w:val="es-AR"/>
        </w:rPr>
        <w:t xml:space="preserve">para debatir </w:t>
      </w:r>
      <w:r w:rsidR="002F15C5" w:rsidRPr="007333C6">
        <w:rPr>
          <w:lang w:val="es-AR"/>
        </w:rPr>
        <w:t xml:space="preserve">las normas mínimas de eficiencia energética, los requisitos de </w:t>
      </w:r>
      <w:r w:rsidR="00534AC7" w:rsidRPr="007333C6">
        <w:rPr>
          <w:lang w:val="es-AR"/>
        </w:rPr>
        <w:t xml:space="preserve">etiquetado </w:t>
      </w:r>
      <w:r w:rsidR="002F15C5" w:rsidRPr="007333C6">
        <w:rPr>
          <w:lang w:val="es-AR"/>
        </w:rPr>
        <w:t>y las modalidades de ejecución</w:t>
      </w:r>
      <w:r w:rsidR="008073E8" w:rsidRPr="007333C6">
        <w:rPr>
          <w:lang w:val="es-AR"/>
        </w:rPr>
        <w:t xml:space="preserve">; una sesión de formación de dos días para funcionarios </w:t>
      </w:r>
      <w:r w:rsidR="007F6131">
        <w:rPr>
          <w:lang w:val="es-AR"/>
        </w:rPr>
        <w:t xml:space="preserve">provenientes </w:t>
      </w:r>
      <w:r w:rsidR="008073E8" w:rsidRPr="007333C6">
        <w:rPr>
          <w:lang w:val="es-AR"/>
        </w:rPr>
        <w:t xml:space="preserve">de </w:t>
      </w:r>
      <w:r w:rsidR="00C7243D" w:rsidRPr="007333C6">
        <w:rPr>
          <w:lang w:val="es-AR"/>
        </w:rPr>
        <w:t>la Autoridad de Normas, la Comisión Reguladora de Electricidad, el Departamento de Aduanas y la O</w:t>
      </w:r>
      <w:r w:rsidR="00B21C6C" w:rsidRPr="007333C6">
        <w:rPr>
          <w:lang w:val="es-AR"/>
        </w:rPr>
        <w:t xml:space="preserve">ficina Nacional del </w:t>
      </w:r>
      <w:r w:rsidR="00C7243D" w:rsidRPr="007333C6">
        <w:rPr>
          <w:lang w:val="es-AR"/>
        </w:rPr>
        <w:t>O</w:t>
      </w:r>
      <w:r w:rsidR="00B21C6C" w:rsidRPr="007333C6">
        <w:rPr>
          <w:lang w:val="es-AR"/>
        </w:rPr>
        <w:t>zono</w:t>
      </w:r>
      <w:r w:rsidR="00A76D7D" w:rsidRPr="007333C6">
        <w:rPr>
          <w:lang w:val="es-AR"/>
        </w:rPr>
        <w:t xml:space="preserve">; redacción de las normas mínimas de eficiencia energética y </w:t>
      </w:r>
      <w:r w:rsidR="00534AC7" w:rsidRPr="007333C6">
        <w:rPr>
          <w:lang w:val="es-AR"/>
        </w:rPr>
        <w:t>etiquetado</w:t>
      </w:r>
      <w:r w:rsidR="00AE7BA2" w:rsidRPr="007333C6">
        <w:rPr>
          <w:lang w:val="es-AR"/>
        </w:rPr>
        <w:t xml:space="preserve">; </w:t>
      </w:r>
      <w:r w:rsidR="00C72A23" w:rsidRPr="007333C6">
        <w:rPr>
          <w:lang w:val="es-AR"/>
        </w:rPr>
        <w:t xml:space="preserve">diseño de un sistema de </w:t>
      </w:r>
      <w:r w:rsidR="0092735A" w:rsidRPr="007333C6">
        <w:rPr>
          <w:lang w:val="es-AR"/>
        </w:rPr>
        <w:t xml:space="preserve">medición, </w:t>
      </w:r>
      <w:r w:rsidR="007F6131">
        <w:rPr>
          <w:lang w:val="es-AR"/>
        </w:rPr>
        <w:t xml:space="preserve">presentación de informes </w:t>
      </w:r>
      <w:r w:rsidR="0092735A" w:rsidRPr="007333C6">
        <w:rPr>
          <w:lang w:val="es-AR"/>
        </w:rPr>
        <w:t xml:space="preserve">y verificación </w:t>
      </w:r>
      <w:r w:rsidR="00BE2DAA" w:rsidRPr="007333C6">
        <w:rPr>
          <w:lang w:val="es-AR"/>
        </w:rPr>
        <w:t>(</w:t>
      </w:r>
      <w:r w:rsidR="00C24CF4" w:rsidRPr="007333C6">
        <w:rPr>
          <w:lang w:val="es-AR"/>
        </w:rPr>
        <w:t xml:space="preserve">USD </w:t>
      </w:r>
      <w:r w:rsidR="00BE2DAA" w:rsidRPr="007333C6">
        <w:rPr>
          <w:lang w:val="es-AR"/>
        </w:rPr>
        <w:t>87</w:t>
      </w:r>
      <w:r w:rsidRPr="007333C6">
        <w:rPr>
          <w:lang w:val="es-AR"/>
        </w:rPr>
        <w:t>.000</w:t>
      </w:r>
      <w:r w:rsidR="00CA1477" w:rsidRPr="007333C6">
        <w:rPr>
          <w:lang w:val="es-AR"/>
        </w:rPr>
        <w:t>)</w:t>
      </w:r>
      <w:r w:rsidR="00654157" w:rsidRPr="007333C6">
        <w:rPr>
          <w:lang w:val="es-AR"/>
        </w:rPr>
        <w:t>; y</w:t>
      </w:r>
    </w:p>
    <w:p w14:paraId="5B924C0A" w14:textId="14F93FB9" w:rsidR="00BE2DAA" w:rsidRPr="007333C6" w:rsidRDefault="00BF1394" w:rsidP="00DC561D">
      <w:pPr>
        <w:pStyle w:val="Heading2"/>
        <w:widowControl/>
        <w:rPr>
          <w:lang w:val="es-AR"/>
        </w:rPr>
      </w:pPr>
      <w:r w:rsidRPr="007333C6">
        <w:rPr>
          <w:lang w:val="es-AR"/>
        </w:rPr>
        <w:t>Sensibilización y extensión</w:t>
      </w:r>
      <w:r w:rsidR="00E24E3F" w:rsidRPr="007333C6">
        <w:rPr>
          <w:lang w:val="es-AR"/>
        </w:rPr>
        <w:t xml:space="preserve">: </w:t>
      </w:r>
      <w:r w:rsidR="00244E76" w:rsidRPr="007333C6">
        <w:rPr>
          <w:lang w:val="es-AR"/>
        </w:rPr>
        <w:t xml:space="preserve">Sensibilización a través de publicaciones de noticias, elaboración de carteles informativos para su distribución en los puntos de venta </w:t>
      </w:r>
      <w:r w:rsidR="007F6131">
        <w:rPr>
          <w:lang w:val="es-AR"/>
        </w:rPr>
        <w:t xml:space="preserve">locales </w:t>
      </w:r>
      <w:r w:rsidR="00244E76" w:rsidRPr="007333C6">
        <w:rPr>
          <w:lang w:val="es-AR"/>
        </w:rPr>
        <w:t>de equipos de refrigeración y climatización</w:t>
      </w:r>
      <w:r w:rsidR="00740D00" w:rsidRPr="007333C6">
        <w:rPr>
          <w:lang w:val="es-AR"/>
        </w:rPr>
        <w:t xml:space="preserve">, y </w:t>
      </w:r>
      <w:r w:rsidR="00244E76" w:rsidRPr="007333C6">
        <w:rPr>
          <w:lang w:val="es-AR"/>
        </w:rPr>
        <w:t xml:space="preserve">organización de dos seminarios de divulgación para el sector privado y los funcionarios </w:t>
      </w:r>
      <w:r w:rsidR="007F6131">
        <w:rPr>
          <w:lang w:val="es-AR"/>
        </w:rPr>
        <w:t xml:space="preserve">gubernamentales </w:t>
      </w:r>
      <w:r w:rsidR="00244E76" w:rsidRPr="007F6131">
        <w:rPr>
          <w:lang w:val="es-AR"/>
        </w:rPr>
        <w:t xml:space="preserve">sobre las disposiciones de </w:t>
      </w:r>
      <w:r w:rsidR="006848CE" w:rsidRPr="007F6131">
        <w:rPr>
          <w:lang w:val="es-AR"/>
        </w:rPr>
        <w:t>normas mínimas de eficiencia energética</w:t>
      </w:r>
      <w:r w:rsidR="00244E76" w:rsidRPr="007F6131">
        <w:rPr>
          <w:lang w:val="es-AR"/>
        </w:rPr>
        <w:t xml:space="preserve"> y las ventajas de los </w:t>
      </w:r>
      <w:r w:rsidR="00CA1477" w:rsidRPr="007F6131">
        <w:rPr>
          <w:lang w:val="es-AR"/>
        </w:rPr>
        <w:t xml:space="preserve">equipos </w:t>
      </w:r>
      <w:proofErr w:type="spellStart"/>
      <w:r w:rsidR="00CA1477" w:rsidRPr="007F6131">
        <w:rPr>
          <w:lang w:val="es-AR"/>
        </w:rPr>
        <w:t>ecoenergéticos</w:t>
      </w:r>
      <w:proofErr w:type="spellEnd"/>
      <w:r w:rsidR="00244E76" w:rsidRPr="007F6131">
        <w:rPr>
          <w:lang w:val="es-AR"/>
        </w:rPr>
        <w:t xml:space="preserve"> </w:t>
      </w:r>
      <w:r w:rsidR="00CA1477" w:rsidRPr="007F6131">
        <w:rPr>
          <w:lang w:val="es-AR"/>
        </w:rPr>
        <w:t>de</w:t>
      </w:r>
      <w:r w:rsidR="00CA1477" w:rsidRPr="007333C6">
        <w:rPr>
          <w:lang w:val="es-AR"/>
        </w:rPr>
        <w:t xml:space="preserve"> refrigeración</w:t>
      </w:r>
      <w:r w:rsidR="006848CE" w:rsidRPr="007333C6">
        <w:rPr>
          <w:lang w:val="es-AR"/>
        </w:rPr>
        <w:t xml:space="preserve"> y climatización</w:t>
      </w:r>
      <w:r w:rsidR="00244E76" w:rsidRPr="007333C6">
        <w:rPr>
          <w:lang w:val="es-AR"/>
        </w:rPr>
        <w:t xml:space="preserve"> </w:t>
      </w:r>
      <w:r w:rsidR="00BE2DAA" w:rsidRPr="007333C6">
        <w:rPr>
          <w:lang w:val="es-AR"/>
        </w:rPr>
        <w:t>(</w:t>
      </w:r>
      <w:r w:rsidR="00C24CF4" w:rsidRPr="007333C6">
        <w:rPr>
          <w:lang w:val="es-AR"/>
        </w:rPr>
        <w:t xml:space="preserve">USD </w:t>
      </w:r>
      <w:r w:rsidR="00BE2DAA" w:rsidRPr="007333C6">
        <w:rPr>
          <w:lang w:val="es-AR"/>
        </w:rPr>
        <w:t>13</w:t>
      </w:r>
      <w:r w:rsidR="00244E76" w:rsidRPr="007333C6">
        <w:rPr>
          <w:lang w:val="es-AR"/>
        </w:rPr>
        <w:t>.000</w:t>
      </w:r>
      <w:r w:rsidR="00CA1477" w:rsidRPr="007333C6">
        <w:rPr>
          <w:lang w:val="es-AR"/>
        </w:rPr>
        <w:t>)</w:t>
      </w:r>
      <w:r w:rsidR="00BE2DAA" w:rsidRPr="007333C6">
        <w:rPr>
          <w:lang w:val="es-AR"/>
        </w:rPr>
        <w:t>.</w:t>
      </w:r>
    </w:p>
    <w:p w14:paraId="77F2B373" w14:textId="77777777" w:rsidR="00BE2DAA" w:rsidRPr="007333C6" w:rsidRDefault="00BE2DAA" w:rsidP="00A335E5">
      <w:pPr>
        <w:keepNext/>
        <w:widowControl w:val="0"/>
        <w:spacing w:before="240" w:after="240"/>
        <w:rPr>
          <w:i/>
          <w:iCs/>
          <w:lang w:val="es-AR"/>
        </w:rPr>
      </w:pPr>
      <w:r w:rsidRPr="007333C6">
        <w:rPr>
          <w:i/>
          <w:iCs/>
          <w:lang w:val="es-AR"/>
        </w:rPr>
        <w:t>Ejecución y supervisión del proyecto</w:t>
      </w:r>
    </w:p>
    <w:bookmarkEnd w:id="11"/>
    <w:p w14:paraId="798A8A53" w14:textId="58969C3C" w:rsidR="00CA1477" w:rsidRPr="007333C6" w:rsidRDefault="00BE2DAA" w:rsidP="00BE2DAA">
      <w:pPr>
        <w:pStyle w:val="Heading1"/>
        <w:rPr>
          <w:lang w:val="es-AR"/>
        </w:rPr>
      </w:pPr>
      <w:r w:rsidRPr="007333C6">
        <w:rPr>
          <w:lang w:val="es-AR"/>
        </w:rPr>
        <w:t xml:space="preserve">El sistema establecido en la </w:t>
      </w:r>
      <w:r w:rsidR="00453265" w:rsidRPr="007333C6">
        <w:rPr>
          <w:lang w:val="es-AR"/>
        </w:rPr>
        <w:t xml:space="preserve">etapa </w:t>
      </w:r>
      <w:r w:rsidRPr="007333C6">
        <w:rPr>
          <w:lang w:val="es-AR"/>
        </w:rPr>
        <w:t xml:space="preserve">I del PGEH continuará en la </w:t>
      </w:r>
      <w:r w:rsidR="00453265" w:rsidRPr="007333C6">
        <w:rPr>
          <w:lang w:val="es-AR"/>
        </w:rPr>
        <w:t xml:space="preserve">etapa </w:t>
      </w:r>
      <w:r w:rsidR="006464E1" w:rsidRPr="007333C6">
        <w:rPr>
          <w:lang w:val="es-AR"/>
        </w:rPr>
        <w:t>II</w:t>
      </w:r>
      <w:r w:rsidRPr="007333C6">
        <w:rPr>
          <w:lang w:val="es-AR"/>
        </w:rPr>
        <w:t xml:space="preserve">, con la ONO y el </w:t>
      </w:r>
      <w:r w:rsidR="00284725" w:rsidRPr="007333C6">
        <w:rPr>
          <w:lang w:val="es-AR"/>
        </w:rPr>
        <w:t xml:space="preserve">PNUD </w:t>
      </w:r>
      <w:r w:rsidR="007F6131">
        <w:rPr>
          <w:lang w:val="es-AR"/>
        </w:rPr>
        <w:t xml:space="preserve">supervisando </w:t>
      </w:r>
      <w:r w:rsidRPr="007333C6">
        <w:rPr>
          <w:lang w:val="es-AR"/>
        </w:rPr>
        <w:t xml:space="preserve">las actividades, informando sobre los avances </w:t>
      </w:r>
      <w:r w:rsidR="007F6131">
        <w:rPr>
          <w:lang w:val="es-AR"/>
        </w:rPr>
        <w:t xml:space="preserve">realizados </w:t>
      </w:r>
      <w:r w:rsidRPr="007333C6">
        <w:rPr>
          <w:lang w:val="es-AR"/>
        </w:rPr>
        <w:t>y trabajando con las partes interesadas para eliminar los HCFC.</w:t>
      </w:r>
    </w:p>
    <w:p w14:paraId="77F56ABA" w14:textId="1AEB596C" w:rsidR="00BE2DAA" w:rsidRPr="007333C6" w:rsidRDefault="006848CE" w:rsidP="00A335E5">
      <w:pPr>
        <w:keepNext/>
        <w:widowControl w:val="0"/>
        <w:spacing w:after="240"/>
        <w:outlineLvl w:val="0"/>
        <w:rPr>
          <w:u w:val="single"/>
          <w:lang w:val="es-AR"/>
        </w:rPr>
      </w:pPr>
      <w:bookmarkStart w:id="12" w:name="_Hlk126915819"/>
      <w:r w:rsidRPr="007333C6">
        <w:rPr>
          <w:u w:val="single"/>
          <w:lang w:val="es-AR"/>
        </w:rPr>
        <w:t>Costo</w:t>
      </w:r>
      <w:r w:rsidR="00BE2DAA" w:rsidRPr="007333C6">
        <w:rPr>
          <w:u w:val="single"/>
          <w:lang w:val="es-AR"/>
        </w:rPr>
        <w:t xml:space="preserve"> total de la </w:t>
      </w:r>
      <w:r w:rsidR="00453265" w:rsidRPr="007333C6">
        <w:rPr>
          <w:u w:val="single"/>
          <w:lang w:val="es-AR"/>
        </w:rPr>
        <w:t xml:space="preserve">etapa </w:t>
      </w:r>
      <w:r w:rsidR="006464E1" w:rsidRPr="007333C6">
        <w:rPr>
          <w:u w:val="single"/>
          <w:lang w:val="es-AR"/>
        </w:rPr>
        <w:t xml:space="preserve">II </w:t>
      </w:r>
      <w:r w:rsidR="00BE2DAA" w:rsidRPr="007333C6">
        <w:rPr>
          <w:u w:val="single"/>
          <w:lang w:val="es-AR"/>
        </w:rPr>
        <w:t xml:space="preserve">del </w:t>
      </w:r>
      <w:r w:rsidRPr="007333C6">
        <w:rPr>
          <w:u w:val="single"/>
          <w:lang w:val="es-AR"/>
        </w:rPr>
        <w:t>PGEH</w:t>
      </w:r>
    </w:p>
    <w:bookmarkEnd w:id="12"/>
    <w:p w14:paraId="1D0C68F8" w14:textId="53129E83" w:rsidR="00BE2DAA" w:rsidRPr="007333C6" w:rsidRDefault="00BE2DAA" w:rsidP="007143ED">
      <w:pPr>
        <w:pStyle w:val="Heading1"/>
        <w:rPr>
          <w:lang w:val="es-AR"/>
        </w:rPr>
      </w:pPr>
      <w:r w:rsidRPr="007333C6">
        <w:rPr>
          <w:lang w:val="es-AR"/>
        </w:rPr>
        <w:t xml:space="preserve">El costo total de la </w:t>
      </w:r>
      <w:r w:rsidR="00453265" w:rsidRPr="007333C6">
        <w:rPr>
          <w:lang w:val="es-AR"/>
        </w:rPr>
        <w:t xml:space="preserve">etapa </w:t>
      </w:r>
      <w:r w:rsidR="006464E1" w:rsidRPr="007333C6">
        <w:rPr>
          <w:lang w:val="es-AR"/>
        </w:rPr>
        <w:t xml:space="preserve">II </w:t>
      </w:r>
      <w:r w:rsidRPr="007333C6">
        <w:rPr>
          <w:lang w:val="es-AR"/>
        </w:rPr>
        <w:t xml:space="preserve">del PGEH </w:t>
      </w:r>
      <w:r w:rsidR="00AA6A9E" w:rsidRPr="007333C6">
        <w:rPr>
          <w:lang w:val="es-AR"/>
        </w:rPr>
        <w:t>para Haití, incluid</w:t>
      </w:r>
      <w:r w:rsidR="001B2411" w:rsidRPr="007333C6">
        <w:rPr>
          <w:lang w:val="es-AR"/>
        </w:rPr>
        <w:t>o</w:t>
      </w:r>
      <w:r w:rsidR="00AA6A9E" w:rsidRPr="007333C6">
        <w:rPr>
          <w:lang w:val="es-AR"/>
        </w:rPr>
        <w:t xml:space="preserve"> las actividades para </w:t>
      </w:r>
      <w:r w:rsidR="007F6131">
        <w:rPr>
          <w:lang w:val="es-AR"/>
        </w:rPr>
        <w:t xml:space="preserve">aumentar </w:t>
      </w:r>
      <w:r w:rsidR="00AA6A9E" w:rsidRPr="007333C6">
        <w:rPr>
          <w:lang w:val="es-AR"/>
        </w:rPr>
        <w:t xml:space="preserve">la eficiencia energética, </w:t>
      </w:r>
      <w:r w:rsidRPr="007333C6">
        <w:rPr>
          <w:lang w:val="es-AR"/>
        </w:rPr>
        <w:t xml:space="preserve">se estimó en </w:t>
      </w:r>
      <w:r w:rsidR="005A4282" w:rsidRPr="007333C6">
        <w:rPr>
          <w:lang w:val="es-AR"/>
        </w:rPr>
        <w:t>USD</w:t>
      </w:r>
      <w:r w:rsidR="00233090" w:rsidRPr="007333C6">
        <w:rPr>
          <w:lang w:val="es-AR"/>
        </w:rPr>
        <w:t xml:space="preserve"> </w:t>
      </w:r>
      <w:r w:rsidR="00AA6A9E" w:rsidRPr="007333C6">
        <w:rPr>
          <w:lang w:val="es-AR"/>
        </w:rPr>
        <w:t>732</w:t>
      </w:r>
      <w:r w:rsidR="005624CD" w:rsidRPr="007333C6">
        <w:rPr>
          <w:lang w:val="es-AR"/>
        </w:rPr>
        <w:t xml:space="preserve">.881 </w:t>
      </w:r>
      <w:r w:rsidRPr="007333C6">
        <w:rPr>
          <w:lang w:val="es-AR"/>
        </w:rPr>
        <w:t xml:space="preserve">(más </w:t>
      </w:r>
      <w:r w:rsidR="006848CE" w:rsidRPr="007333C6">
        <w:rPr>
          <w:lang w:val="es-AR"/>
        </w:rPr>
        <w:t>gastos de apoyo</w:t>
      </w:r>
      <w:r w:rsidR="007F6131">
        <w:rPr>
          <w:lang w:val="es-AR"/>
        </w:rPr>
        <w:t xml:space="preserve"> para el organismo de ejecución</w:t>
      </w:r>
      <w:r w:rsidRPr="007333C6">
        <w:rPr>
          <w:lang w:val="es-AR"/>
        </w:rPr>
        <w:t xml:space="preserve">), según </w:t>
      </w:r>
      <w:r w:rsidR="00535304" w:rsidRPr="007333C6">
        <w:rPr>
          <w:lang w:val="es-AR"/>
        </w:rPr>
        <w:t>lo solicitado originalmente</w:t>
      </w:r>
      <w:r w:rsidRPr="007333C6">
        <w:rPr>
          <w:lang w:val="es-AR"/>
        </w:rPr>
        <w:t xml:space="preserve">, </w:t>
      </w:r>
      <w:r w:rsidR="00352B85">
        <w:rPr>
          <w:lang w:val="es-AR"/>
        </w:rPr>
        <w:t xml:space="preserve">a fin de </w:t>
      </w:r>
      <w:r w:rsidRPr="007333C6">
        <w:rPr>
          <w:lang w:val="es-AR"/>
        </w:rPr>
        <w:t>lograr una reducción del 100</w:t>
      </w:r>
      <w:r w:rsidR="002E6C6C">
        <w:rPr>
          <w:lang w:val="es-AR"/>
        </w:rPr>
        <w:t xml:space="preserve"> por ciento</w:t>
      </w:r>
      <w:r w:rsidR="00CA1477" w:rsidRPr="007333C6">
        <w:rPr>
          <w:lang w:val="es-AR"/>
        </w:rPr>
        <w:t xml:space="preserve"> </w:t>
      </w:r>
      <w:r w:rsidR="001B2411" w:rsidRPr="007333C6">
        <w:rPr>
          <w:lang w:val="es-AR"/>
        </w:rPr>
        <w:t>en e</w:t>
      </w:r>
      <w:r w:rsidR="00CA1477" w:rsidRPr="007333C6">
        <w:rPr>
          <w:lang w:val="es-AR"/>
        </w:rPr>
        <w:t>l año 20</w:t>
      </w:r>
      <w:r w:rsidRPr="007333C6">
        <w:rPr>
          <w:lang w:val="es-AR"/>
        </w:rPr>
        <w:t xml:space="preserve">30. Las actividades propuestas y el desglose de costos se resumen </w:t>
      </w:r>
      <w:r w:rsidR="00BE0629" w:rsidRPr="007333C6">
        <w:rPr>
          <w:lang w:val="es-AR"/>
        </w:rPr>
        <w:t xml:space="preserve">en </w:t>
      </w:r>
      <w:r w:rsidRPr="007333C6">
        <w:rPr>
          <w:lang w:val="es-AR"/>
        </w:rPr>
        <w:t xml:space="preserve">el </w:t>
      </w:r>
      <w:r w:rsidR="001B2411" w:rsidRPr="007333C6">
        <w:rPr>
          <w:lang w:val="es-AR"/>
        </w:rPr>
        <w:t>C</w:t>
      </w:r>
      <w:r w:rsidR="00F10E45" w:rsidRPr="007333C6">
        <w:rPr>
          <w:lang w:val="es-AR"/>
        </w:rPr>
        <w:t>uadro</w:t>
      </w:r>
      <w:r w:rsidRPr="007333C6">
        <w:rPr>
          <w:lang w:val="es-AR"/>
        </w:rPr>
        <w:t xml:space="preserve"> 3.</w:t>
      </w:r>
    </w:p>
    <w:p w14:paraId="63983649" w14:textId="22D2416C" w:rsidR="00CA1477" w:rsidRPr="007333C6" w:rsidRDefault="00BE2DAA" w:rsidP="00A335E5">
      <w:pPr>
        <w:keepNext/>
        <w:widowControl w:val="0"/>
        <w:spacing w:before="240" w:after="240"/>
        <w:rPr>
          <w:u w:val="single"/>
          <w:lang w:val="es-AR"/>
        </w:rPr>
      </w:pPr>
      <w:bookmarkStart w:id="13" w:name="_Hlk126915832"/>
      <w:r w:rsidRPr="007333C6">
        <w:rPr>
          <w:u w:val="single"/>
          <w:lang w:val="es-AR"/>
        </w:rPr>
        <w:t xml:space="preserve">Plan de ejecución del primer tramo de la </w:t>
      </w:r>
      <w:r w:rsidR="00453265" w:rsidRPr="007333C6">
        <w:rPr>
          <w:u w:val="single"/>
          <w:lang w:val="es-AR"/>
        </w:rPr>
        <w:t xml:space="preserve">etapa </w:t>
      </w:r>
      <w:r w:rsidR="006848CE" w:rsidRPr="007333C6">
        <w:rPr>
          <w:u w:val="single"/>
          <w:lang w:val="es-AR"/>
        </w:rPr>
        <w:t>I</w:t>
      </w:r>
      <w:r w:rsidR="006464E1" w:rsidRPr="007333C6">
        <w:rPr>
          <w:u w:val="single"/>
          <w:lang w:val="es-AR"/>
        </w:rPr>
        <w:t xml:space="preserve">I </w:t>
      </w:r>
      <w:r w:rsidRPr="007333C6">
        <w:rPr>
          <w:u w:val="single"/>
          <w:lang w:val="es-AR"/>
        </w:rPr>
        <w:t xml:space="preserve">del </w:t>
      </w:r>
      <w:r w:rsidR="006C405E" w:rsidRPr="007333C6">
        <w:rPr>
          <w:u w:val="single"/>
          <w:lang w:val="es-AR"/>
        </w:rPr>
        <w:t>PGEH</w:t>
      </w:r>
    </w:p>
    <w:bookmarkEnd w:id="13"/>
    <w:p w14:paraId="777628E3" w14:textId="7494EC33" w:rsidR="006464E1" w:rsidRPr="007333C6" w:rsidRDefault="00BE2DAA" w:rsidP="006464E1">
      <w:pPr>
        <w:pStyle w:val="Heading1"/>
        <w:rPr>
          <w:lang w:val="es-AR"/>
        </w:rPr>
      </w:pPr>
      <w:r w:rsidRPr="007333C6">
        <w:rPr>
          <w:lang w:val="es-AR"/>
        </w:rPr>
        <w:t xml:space="preserve">El primer tramo de la </w:t>
      </w:r>
      <w:r w:rsidR="00453265" w:rsidRPr="007333C6">
        <w:rPr>
          <w:lang w:val="es-AR"/>
        </w:rPr>
        <w:t xml:space="preserve">etapa </w:t>
      </w:r>
      <w:r w:rsidR="006464E1" w:rsidRPr="007333C6">
        <w:rPr>
          <w:lang w:val="es-AR"/>
        </w:rPr>
        <w:t xml:space="preserve">II </w:t>
      </w:r>
      <w:r w:rsidRPr="007333C6">
        <w:rPr>
          <w:lang w:val="es-AR"/>
        </w:rPr>
        <w:t>del PGEH</w:t>
      </w:r>
      <w:r w:rsidR="00E62412" w:rsidRPr="007333C6">
        <w:rPr>
          <w:lang w:val="es-AR"/>
        </w:rPr>
        <w:t xml:space="preserve">, </w:t>
      </w:r>
      <w:r w:rsidR="00CA1477" w:rsidRPr="007333C6">
        <w:rPr>
          <w:lang w:val="es-AR"/>
        </w:rPr>
        <w:t xml:space="preserve">en </w:t>
      </w:r>
      <w:r w:rsidR="00FF3EE4" w:rsidRPr="007333C6">
        <w:rPr>
          <w:lang w:val="es-AR"/>
        </w:rPr>
        <w:t xml:space="preserve">un monto </w:t>
      </w:r>
      <w:r w:rsidR="00CA1477" w:rsidRPr="007333C6">
        <w:rPr>
          <w:lang w:val="es-AR"/>
        </w:rPr>
        <w:t xml:space="preserve">de </w:t>
      </w:r>
      <w:r w:rsidR="00651B3B" w:rsidRPr="007333C6">
        <w:rPr>
          <w:lang w:val="es-AR"/>
        </w:rPr>
        <w:t>USD </w:t>
      </w:r>
      <w:r w:rsidRPr="007333C6">
        <w:rPr>
          <w:lang w:val="es-AR"/>
        </w:rPr>
        <w:t>416</w:t>
      </w:r>
      <w:r w:rsidR="00055382" w:rsidRPr="007333C6">
        <w:rPr>
          <w:lang w:val="es-AR"/>
        </w:rPr>
        <w:t>.441, incluid</w:t>
      </w:r>
      <w:r w:rsidR="00FF3EE4" w:rsidRPr="007333C6">
        <w:rPr>
          <w:lang w:val="es-AR"/>
        </w:rPr>
        <w:t>o</w:t>
      </w:r>
      <w:r w:rsidR="00055382" w:rsidRPr="007333C6">
        <w:rPr>
          <w:lang w:val="es-AR"/>
        </w:rPr>
        <w:t xml:space="preserve"> las actividades para </w:t>
      </w:r>
      <w:r w:rsidR="00352B85">
        <w:rPr>
          <w:lang w:val="es-AR"/>
        </w:rPr>
        <w:t xml:space="preserve">aumentar </w:t>
      </w:r>
      <w:r w:rsidR="00055382" w:rsidRPr="007333C6">
        <w:rPr>
          <w:lang w:val="es-AR"/>
        </w:rPr>
        <w:t>la eficiencia energética</w:t>
      </w:r>
      <w:r w:rsidRPr="007333C6">
        <w:rPr>
          <w:lang w:val="es-AR"/>
        </w:rPr>
        <w:t xml:space="preserve">, se ejecutará entre </w:t>
      </w:r>
      <w:r w:rsidR="007C1E99" w:rsidRPr="007333C6">
        <w:rPr>
          <w:lang w:val="es-AR"/>
        </w:rPr>
        <w:t xml:space="preserve">junio de </w:t>
      </w:r>
      <w:r w:rsidR="00B03035" w:rsidRPr="007333C6">
        <w:rPr>
          <w:lang w:val="es-AR"/>
        </w:rPr>
        <w:t xml:space="preserve">2025 </w:t>
      </w:r>
      <w:r w:rsidRPr="007333C6">
        <w:rPr>
          <w:lang w:val="es-AR"/>
        </w:rPr>
        <w:t xml:space="preserve">y </w:t>
      </w:r>
      <w:r w:rsidR="00452564" w:rsidRPr="007333C6">
        <w:rPr>
          <w:lang w:val="es-AR"/>
        </w:rPr>
        <w:t>diciembre de 2027</w:t>
      </w:r>
      <w:r w:rsidR="00062FEB" w:rsidRPr="007333C6">
        <w:rPr>
          <w:lang w:val="es-AR"/>
        </w:rPr>
        <w:t xml:space="preserve">. En el párrafo </w:t>
      </w:r>
      <w:r w:rsidR="00062FEB" w:rsidRPr="007333C6">
        <w:rPr>
          <w:lang w:val="es-AR"/>
        </w:rPr>
        <w:lastRenderedPageBreak/>
        <w:t>30 se presenta información detallada sobre las actividades que se ejecutarán en el primer tramo, incluid</w:t>
      </w:r>
      <w:r w:rsidR="00FF3EE4" w:rsidRPr="007333C6">
        <w:rPr>
          <w:lang w:val="es-AR"/>
        </w:rPr>
        <w:t>o</w:t>
      </w:r>
      <w:r w:rsidR="00062FEB" w:rsidRPr="007333C6">
        <w:rPr>
          <w:lang w:val="es-AR"/>
        </w:rPr>
        <w:t xml:space="preserve"> los ajustes al nivel de financiamiento acordado</w:t>
      </w:r>
      <w:r w:rsidR="00312D75" w:rsidRPr="007333C6">
        <w:rPr>
          <w:lang w:val="es-AR"/>
        </w:rPr>
        <w:t>.</w:t>
      </w:r>
      <w:bookmarkStart w:id="14" w:name="_Hlk126916095"/>
    </w:p>
    <w:p w14:paraId="1B1ABCCA" w14:textId="77777777" w:rsidR="00FF3EE4" w:rsidRPr="007333C6" w:rsidRDefault="00FF3EE4" w:rsidP="00FF3EE4">
      <w:pPr>
        <w:rPr>
          <w:lang w:val="es-AR"/>
        </w:rPr>
      </w:pPr>
    </w:p>
    <w:p w14:paraId="2291A709" w14:textId="77777777" w:rsidR="00FF3EE4" w:rsidRPr="007333C6" w:rsidRDefault="00FF3EE4" w:rsidP="00FF3EE4">
      <w:pPr>
        <w:rPr>
          <w:lang w:val="es-AR"/>
        </w:rPr>
      </w:pPr>
    </w:p>
    <w:p w14:paraId="4F7B74F7" w14:textId="77777777" w:rsidR="00FF3EE4" w:rsidRPr="007333C6" w:rsidRDefault="00FF3EE4" w:rsidP="00FF3EE4">
      <w:pPr>
        <w:rPr>
          <w:lang w:val="es-AR"/>
        </w:rPr>
      </w:pPr>
    </w:p>
    <w:p w14:paraId="37D7CA9E" w14:textId="73C69409" w:rsidR="00BE2DAA" w:rsidRPr="007333C6" w:rsidRDefault="00BE2DAA" w:rsidP="003E3782">
      <w:pPr>
        <w:pStyle w:val="Heading1"/>
        <w:numPr>
          <w:ilvl w:val="0"/>
          <w:numId w:val="0"/>
        </w:numPr>
        <w:jc w:val="center"/>
        <w:rPr>
          <w:b/>
          <w:lang w:val="es-AR"/>
        </w:rPr>
      </w:pPr>
      <w:r w:rsidRPr="007333C6">
        <w:rPr>
          <w:b/>
          <w:lang w:val="es-AR"/>
        </w:rPr>
        <w:t xml:space="preserve">OBSERVACIONES Y RECOMENDACIÓN DE LA </w:t>
      </w:r>
      <w:r w:rsidR="00CA1477" w:rsidRPr="007333C6">
        <w:rPr>
          <w:b/>
          <w:lang w:val="es-AR"/>
        </w:rPr>
        <w:t>SECRETARÍA</w:t>
      </w:r>
    </w:p>
    <w:p w14:paraId="6C84E317" w14:textId="5320C2FD" w:rsidR="00BE2DAA" w:rsidRPr="007333C6" w:rsidRDefault="00CA1477" w:rsidP="003E3782">
      <w:pPr>
        <w:widowControl w:val="0"/>
        <w:spacing w:after="240"/>
        <w:jc w:val="left"/>
        <w:rPr>
          <w:b/>
          <w:lang w:val="es-AR"/>
        </w:rPr>
      </w:pPr>
      <w:r w:rsidRPr="007333C6">
        <w:rPr>
          <w:b/>
          <w:lang w:val="es-AR"/>
        </w:rPr>
        <w:t>OBSERVACIONES</w:t>
      </w:r>
    </w:p>
    <w:bookmarkEnd w:id="14"/>
    <w:p w14:paraId="4108E570" w14:textId="05DF79D3" w:rsidR="00BE2DAA" w:rsidRPr="007333C6" w:rsidRDefault="00BE2DAA" w:rsidP="00A335E5">
      <w:pPr>
        <w:pStyle w:val="Heading1"/>
        <w:rPr>
          <w:lang w:val="es-AR"/>
        </w:rPr>
      </w:pPr>
      <w:r w:rsidRPr="007333C6">
        <w:rPr>
          <w:lang w:val="es-AR"/>
        </w:rPr>
        <w:t xml:space="preserve">La </w:t>
      </w:r>
      <w:r w:rsidR="00CA1477" w:rsidRPr="007333C6">
        <w:rPr>
          <w:lang w:val="es-AR"/>
        </w:rPr>
        <w:t>Secretaría</w:t>
      </w:r>
      <w:r w:rsidRPr="007333C6">
        <w:rPr>
          <w:lang w:val="es-AR"/>
        </w:rPr>
        <w:t xml:space="preserve"> revisó</w:t>
      </w:r>
      <w:r w:rsidR="006D3725" w:rsidRPr="007333C6">
        <w:rPr>
          <w:lang w:val="es-AR"/>
        </w:rPr>
        <w:t xml:space="preserve"> </w:t>
      </w:r>
      <w:r w:rsidR="00506E8F" w:rsidRPr="007333C6">
        <w:rPr>
          <w:lang w:val="es-AR"/>
        </w:rPr>
        <w:t xml:space="preserve">la </w:t>
      </w:r>
      <w:r w:rsidR="00453265" w:rsidRPr="007333C6">
        <w:rPr>
          <w:lang w:val="es-AR"/>
        </w:rPr>
        <w:t xml:space="preserve">etapa </w:t>
      </w:r>
      <w:r w:rsidR="006464E1" w:rsidRPr="007333C6">
        <w:rPr>
          <w:lang w:val="es-AR"/>
        </w:rPr>
        <w:t xml:space="preserve">II </w:t>
      </w:r>
      <w:r w:rsidRPr="007333C6">
        <w:rPr>
          <w:lang w:val="es-AR"/>
        </w:rPr>
        <w:t xml:space="preserve">del PGEH a la luz de la </w:t>
      </w:r>
      <w:r w:rsidR="00453265" w:rsidRPr="007333C6">
        <w:rPr>
          <w:lang w:val="es-AR"/>
        </w:rPr>
        <w:t xml:space="preserve">etapa </w:t>
      </w:r>
      <w:r w:rsidRPr="007333C6">
        <w:rPr>
          <w:lang w:val="es-AR"/>
        </w:rPr>
        <w:t>I, las políticas y pautas del Fondo Multilateral</w:t>
      </w:r>
      <w:r w:rsidR="00FF3EE4" w:rsidRPr="007333C6">
        <w:rPr>
          <w:lang w:val="es-AR"/>
        </w:rPr>
        <w:t>, inclu</w:t>
      </w:r>
      <w:r w:rsidR="00352B85">
        <w:rPr>
          <w:lang w:val="es-AR"/>
        </w:rPr>
        <w:t xml:space="preserve">yendo </w:t>
      </w:r>
      <w:r w:rsidRPr="007333C6">
        <w:rPr>
          <w:lang w:val="es-AR"/>
        </w:rPr>
        <w:t xml:space="preserve">los criterios para financiar la eliminación de HCFC en el sector de consumo para la </w:t>
      </w:r>
      <w:r w:rsidR="00453265" w:rsidRPr="007333C6">
        <w:rPr>
          <w:lang w:val="es-AR"/>
        </w:rPr>
        <w:t xml:space="preserve">etapa </w:t>
      </w:r>
      <w:r w:rsidRPr="007333C6">
        <w:rPr>
          <w:lang w:val="es-AR"/>
        </w:rPr>
        <w:t xml:space="preserve">II de los PGEH (decisiones74/50 </w:t>
      </w:r>
      <w:r w:rsidR="00336436" w:rsidRPr="007333C6">
        <w:rPr>
          <w:lang w:val="es-AR"/>
        </w:rPr>
        <w:t>y 90/31</w:t>
      </w:r>
      <w:r w:rsidRPr="007333C6">
        <w:rPr>
          <w:lang w:val="es-AR"/>
        </w:rPr>
        <w:t>), y el plan administrativo</w:t>
      </w:r>
      <w:r w:rsidR="00352B85">
        <w:rPr>
          <w:lang w:val="es-AR"/>
        </w:rPr>
        <w:t xml:space="preserve"> de</w:t>
      </w:r>
      <w:r w:rsidRPr="007333C6">
        <w:rPr>
          <w:lang w:val="es-AR"/>
        </w:rPr>
        <w:t xml:space="preserve"> </w:t>
      </w:r>
      <w:r w:rsidR="00B03035" w:rsidRPr="007333C6">
        <w:rPr>
          <w:lang w:val="es-AR"/>
        </w:rPr>
        <w:t xml:space="preserve">2025-2027 </w:t>
      </w:r>
      <w:r w:rsidRPr="007333C6">
        <w:rPr>
          <w:lang w:val="es-AR"/>
        </w:rPr>
        <w:t>de</w:t>
      </w:r>
      <w:r w:rsidR="00352B85">
        <w:rPr>
          <w:lang w:val="es-AR"/>
        </w:rPr>
        <w:t xml:space="preserve"> dicho</w:t>
      </w:r>
      <w:r w:rsidRPr="007333C6">
        <w:rPr>
          <w:lang w:val="es-AR"/>
        </w:rPr>
        <w:t xml:space="preserve"> Fondo.</w:t>
      </w:r>
    </w:p>
    <w:p w14:paraId="0D56CBBD" w14:textId="3827721A" w:rsidR="00BE2DAA" w:rsidRPr="007333C6" w:rsidRDefault="00BE2DAA" w:rsidP="00A335E5">
      <w:pPr>
        <w:keepNext/>
        <w:widowControl w:val="0"/>
        <w:spacing w:after="240"/>
        <w:rPr>
          <w:u w:val="single"/>
          <w:lang w:val="es-AR"/>
        </w:rPr>
      </w:pPr>
      <w:bookmarkStart w:id="15" w:name="_Hlk126916105"/>
      <w:r w:rsidRPr="007333C6">
        <w:rPr>
          <w:u w:val="single"/>
          <w:lang w:val="es-AR"/>
        </w:rPr>
        <w:t xml:space="preserve">Estrategia </w:t>
      </w:r>
      <w:r w:rsidR="00352B85">
        <w:rPr>
          <w:u w:val="single"/>
          <w:lang w:val="es-AR"/>
        </w:rPr>
        <w:t>global</w:t>
      </w:r>
    </w:p>
    <w:bookmarkEnd w:id="15"/>
    <w:p w14:paraId="1149483E" w14:textId="55DD5D86" w:rsidR="00BE2DAA" w:rsidRPr="007333C6" w:rsidRDefault="005C5AE1" w:rsidP="0077794E">
      <w:pPr>
        <w:pStyle w:val="Heading1"/>
        <w:rPr>
          <w:lang w:val="es-AR"/>
        </w:rPr>
      </w:pPr>
      <w:r w:rsidRPr="007333C6">
        <w:rPr>
          <w:lang w:val="es-AR"/>
        </w:rPr>
        <w:t xml:space="preserve">El Gobierno de Haití </w:t>
      </w:r>
      <w:r w:rsidR="00BE2DAA" w:rsidRPr="007333C6">
        <w:rPr>
          <w:lang w:val="es-AR"/>
        </w:rPr>
        <w:t xml:space="preserve">propone cumplir con la reducción del 100 por ciento de su consumo </w:t>
      </w:r>
      <w:r w:rsidR="008C31CD" w:rsidRPr="007333C6">
        <w:rPr>
          <w:lang w:val="es-AR"/>
        </w:rPr>
        <w:t xml:space="preserve">de </w:t>
      </w:r>
      <w:r w:rsidR="00BE2DAA" w:rsidRPr="007333C6">
        <w:rPr>
          <w:lang w:val="es-AR"/>
        </w:rPr>
        <w:t xml:space="preserve">base de HCFC para </w:t>
      </w:r>
      <w:r w:rsidR="00ED7A68" w:rsidRPr="007333C6">
        <w:rPr>
          <w:lang w:val="es-AR"/>
        </w:rPr>
        <w:t>2030</w:t>
      </w:r>
      <w:r w:rsidR="00BE2DAA" w:rsidRPr="007333C6">
        <w:rPr>
          <w:lang w:val="es-AR"/>
        </w:rPr>
        <w:t xml:space="preserve">, y mantener un consumo anual máximo de HCFC en el </w:t>
      </w:r>
      <w:r w:rsidR="008C31CD" w:rsidRPr="007333C6">
        <w:rPr>
          <w:lang w:val="es-AR"/>
        </w:rPr>
        <w:t>período</w:t>
      </w:r>
      <w:r w:rsidR="00BE2DAA" w:rsidRPr="007333C6">
        <w:rPr>
          <w:lang w:val="es-AR"/>
        </w:rPr>
        <w:t xml:space="preserve"> de 2030 a 2040 a un nivel </w:t>
      </w:r>
      <w:r w:rsidR="00A753E6">
        <w:rPr>
          <w:lang w:val="es-AR"/>
        </w:rPr>
        <w:t xml:space="preserve">coincidente </w:t>
      </w:r>
      <w:r w:rsidR="00BE2DAA" w:rsidRPr="007333C6">
        <w:rPr>
          <w:lang w:val="es-AR"/>
        </w:rPr>
        <w:t>con el Artículo</w:t>
      </w:r>
      <w:r w:rsidR="00565A87" w:rsidRPr="007333C6">
        <w:rPr>
          <w:lang w:val="es-AR"/>
        </w:rPr>
        <w:t xml:space="preserve"> </w:t>
      </w:r>
      <w:r w:rsidR="00BE2DAA" w:rsidRPr="007333C6">
        <w:rPr>
          <w:lang w:val="es-AR"/>
        </w:rPr>
        <w:t>5, párrafo</w:t>
      </w:r>
      <w:r w:rsidR="008C31CD" w:rsidRPr="007333C6">
        <w:rPr>
          <w:lang w:val="es-AR"/>
        </w:rPr>
        <w:t xml:space="preserve"> </w:t>
      </w:r>
      <w:r w:rsidR="00BE2DAA" w:rsidRPr="007333C6">
        <w:rPr>
          <w:lang w:val="es-AR"/>
        </w:rPr>
        <w:t>8</w:t>
      </w:r>
      <w:r w:rsidR="008C31CD" w:rsidRPr="007333C6">
        <w:rPr>
          <w:lang w:val="es-AR"/>
        </w:rPr>
        <w:t xml:space="preserve"> </w:t>
      </w:r>
      <w:r w:rsidR="00BE2DAA" w:rsidRPr="007333C6">
        <w:rPr>
          <w:lang w:val="es-AR"/>
        </w:rPr>
        <w:t>ter</w:t>
      </w:r>
      <w:r w:rsidR="006848CE" w:rsidRPr="007333C6">
        <w:rPr>
          <w:lang w:val="es-AR"/>
        </w:rPr>
        <w:t xml:space="preserve"> e) i)</w:t>
      </w:r>
      <w:r w:rsidR="007E31A9" w:rsidRPr="007333C6">
        <w:rPr>
          <w:lang w:val="es-AR"/>
        </w:rPr>
        <w:t xml:space="preserve">, </w:t>
      </w:r>
      <w:r w:rsidR="00BE2DAA" w:rsidRPr="007333C6">
        <w:rPr>
          <w:lang w:val="es-AR"/>
        </w:rPr>
        <w:t>del Protocolo de Montreal.</w:t>
      </w:r>
      <w:r w:rsidR="00BE2DAA" w:rsidRPr="007333C6">
        <w:rPr>
          <w:vertAlign w:val="superscript"/>
          <w:lang w:val="es-AR"/>
        </w:rPr>
        <w:footnoteReference w:id="13"/>
      </w:r>
      <w:r w:rsidR="00BE2DAA" w:rsidRPr="007333C6">
        <w:rPr>
          <w:lang w:val="es-AR"/>
        </w:rPr>
        <w:t xml:space="preserve"> El Gobierno </w:t>
      </w:r>
      <w:r w:rsidR="00EE3EF8" w:rsidRPr="007333C6">
        <w:rPr>
          <w:lang w:val="es-AR"/>
        </w:rPr>
        <w:t xml:space="preserve">se compromete </w:t>
      </w:r>
      <w:r w:rsidR="00BE2DAA" w:rsidRPr="007333C6">
        <w:rPr>
          <w:lang w:val="es-AR"/>
        </w:rPr>
        <w:t xml:space="preserve">a seguir estableciendo métodos estrictos de importación y control para </w:t>
      </w:r>
      <w:r w:rsidR="00A753E6">
        <w:rPr>
          <w:lang w:val="es-AR"/>
        </w:rPr>
        <w:t xml:space="preserve">supervisar </w:t>
      </w:r>
      <w:r w:rsidR="00BE2DAA" w:rsidRPr="007333C6">
        <w:rPr>
          <w:lang w:val="es-AR"/>
        </w:rPr>
        <w:t xml:space="preserve">el nivel de </w:t>
      </w:r>
      <w:r w:rsidR="00261A7A" w:rsidRPr="007333C6">
        <w:rPr>
          <w:lang w:val="es-AR"/>
        </w:rPr>
        <w:t xml:space="preserve">importaciones </w:t>
      </w:r>
      <w:r w:rsidR="00BE2DAA" w:rsidRPr="007333C6">
        <w:rPr>
          <w:lang w:val="es-AR"/>
        </w:rPr>
        <w:t xml:space="preserve">y de los usos de los HCFC durante ese </w:t>
      </w:r>
      <w:r w:rsidR="008C31CD" w:rsidRPr="007333C6">
        <w:rPr>
          <w:lang w:val="es-AR"/>
        </w:rPr>
        <w:t>período</w:t>
      </w:r>
      <w:r w:rsidR="00BE2DAA" w:rsidRPr="007333C6">
        <w:rPr>
          <w:lang w:val="es-AR"/>
        </w:rPr>
        <w:t xml:space="preserve"> </w:t>
      </w:r>
      <w:r w:rsidR="00A753E6">
        <w:rPr>
          <w:lang w:val="es-AR"/>
        </w:rPr>
        <w:t xml:space="preserve">a fin de asegurar </w:t>
      </w:r>
      <w:r w:rsidR="00BE2DAA" w:rsidRPr="007333C6">
        <w:rPr>
          <w:lang w:val="es-AR"/>
        </w:rPr>
        <w:t>que se limitan a las condiciones establecidas por el Protocolo de Montreal</w:t>
      </w:r>
      <w:r w:rsidR="001874AC" w:rsidRPr="007333C6">
        <w:rPr>
          <w:lang w:val="es-AR"/>
        </w:rPr>
        <w:t>.</w:t>
      </w:r>
    </w:p>
    <w:p w14:paraId="43654026" w14:textId="5FBEEDF3" w:rsidR="00BE2DAA" w:rsidRPr="007333C6" w:rsidRDefault="00BE2DAA" w:rsidP="009A6D6E">
      <w:pPr>
        <w:pStyle w:val="Heading1"/>
        <w:spacing w:after="0"/>
        <w:rPr>
          <w:lang w:val="es-AR"/>
        </w:rPr>
      </w:pPr>
      <w:r w:rsidRPr="007333C6">
        <w:rPr>
          <w:lang w:val="es-AR"/>
        </w:rPr>
        <w:t xml:space="preserve">De conformidad con la </w:t>
      </w:r>
      <w:r w:rsidR="00F24A76" w:rsidRPr="007333C6">
        <w:rPr>
          <w:lang w:val="es-AR"/>
        </w:rPr>
        <w:t xml:space="preserve">decisión </w:t>
      </w:r>
      <w:r w:rsidRPr="007333C6">
        <w:rPr>
          <w:lang w:val="es-AR"/>
        </w:rPr>
        <w:t xml:space="preserve">86/51, para permitir la consideración del último tramo de su PGEH, el Gobierno de </w:t>
      </w:r>
      <w:r w:rsidR="005C5AE1" w:rsidRPr="007333C6">
        <w:rPr>
          <w:lang w:val="es-AR"/>
        </w:rPr>
        <w:t xml:space="preserve">Haití </w:t>
      </w:r>
      <w:r w:rsidRPr="007333C6">
        <w:rPr>
          <w:lang w:val="es-AR"/>
        </w:rPr>
        <w:t xml:space="preserve">acordó presentar una descripción detallada del </w:t>
      </w:r>
      <w:r w:rsidR="006848CE" w:rsidRPr="007333C6">
        <w:rPr>
          <w:lang w:val="es-AR"/>
        </w:rPr>
        <w:t xml:space="preserve">marco </w:t>
      </w:r>
      <w:r w:rsidR="006848CE" w:rsidRPr="00A753E6">
        <w:rPr>
          <w:lang w:val="es-AR"/>
        </w:rPr>
        <w:t>reglamentario, normativo e</w:t>
      </w:r>
      <w:r w:rsidR="006848CE" w:rsidRPr="007333C6">
        <w:rPr>
          <w:lang w:val="es-AR"/>
        </w:rPr>
        <w:t xml:space="preserve"> institucional</w:t>
      </w:r>
      <w:r w:rsidRPr="007333C6">
        <w:rPr>
          <w:lang w:val="es-AR"/>
        </w:rPr>
        <w:t xml:space="preserve"> en vigor para aplicar medidas que </w:t>
      </w:r>
      <w:r w:rsidR="00A753E6">
        <w:rPr>
          <w:lang w:val="es-AR"/>
        </w:rPr>
        <w:t xml:space="preserve">aseguren </w:t>
      </w:r>
      <w:r w:rsidRPr="007333C6">
        <w:rPr>
          <w:lang w:val="es-AR"/>
        </w:rPr>
        <w:t>que el consumo de HCFC cumple con el párrafo 8</w:t>
      </w:r>
      <w:r w:rsidR="008C31CD" w:rsidRPr="007333C6">
        <w:rPr>
          <w:lang w:val="es-AR"/>
        </w:rPr>
        <w:t xml:space="preserve"> </w:t>
      </w:r>
      <w:r w:rsidRPr="007333C6">
        <w:rPr>
          <w:lang w:val="es-AR"/>
        </w:rPr>
        <w:t xml:space="preserve">ter e) i) del </w:t>
      </w:r>
      <w:r w:rsidR="00535304" w:rsidRPr="007333C6">
        <w:rPr>
          <w:lang w:val="es-AR"/>
        </w:rPr>
        <w:t>Artículo</w:t>
      </w:r>
      <w:r w:rsidR="00CA1477" w:rsidRPr="007333C6">
        <w:rPr>
          <w:lang w:val="es-AR"/>
        </w:rPr>
        <w:t xml:space="preserve"> 5</w:t>
      </w:r>
      <w:r w:rsidRPr="007333C6">
        <w:rPr>
          <w:lang w:val="es-AR"/>
        </w:rPr>
        <w:t xml:space="preserve"> del Protocolo de Montreal para el período 2030-2040, y el consumo anual previsto de </w:t>
      </w:r>
      <w:r w:rsidR="00A753E6">
        <w:rPr>
          <w:lang w:val="es-AR"/>
        </w:rPr>
        <w:t xml:space="preserve">esas sustancias </w:t>
      </w:r>
      <w:r w:rsidRPr="007333C6">
        <w:rPr>
          <w:lang w:val="es-AR"/>
        </w:rPr>
        <w:t xml:space="preserve">en </w:t>
      </w:r>
      <w:r w:rsidR="005C5AE1" w:rsidRPr="007333C6">
        <w:rPr>
          <w:lang w:val="es-AR"/>
        </w:rPr>
        <w:t xml:space="preserve">Haití </w:t>
      </w:r>
      <w:r w:rsidRPr="007333C6">
        <w:rPr>
          <w:lang w:val="es-AR"/>
        </w:rPr>
        <w:t>para el período 2030-2040</w:t>
      </w:r>
      <w:r w:rsidR="00ED7A68" w:rsidRPr="007333C6">
        <w:rPr>
          <w:lang w:val="es-AR"/>
        </w:rPr>
        <w:t>.</w:t>
      </w:r>
    </w:p>
    <w:p w14:paraId="061188F1" w14:textId="77777777" w:rsidR="00972EEB" w:rsidRPr="007333C6" w:rsidRDefault="00972EEB" w:rsidP="00972EEB">
      <w:pPr>
        <w:rPr>
          <w:color w:val="4F81BD" w:themeColor="accent1"/>
          <w:lang w:val="es-AR"/>
        </w:rPr>
      </w:pPr>
    </w:p>
    <w:p w14:paraId="324D7A66" w14:textId="25AC9C22" w:rsidR="00972EEB" w:rsidRPr="007333C6" w:rsidRDefault="00972EEB" w:rsidP="007F7C24">
      <w:pPr>
        <w:pStyle w:val="Heading1"/>
        <w:rPr>
          <w:lang w:val="es-AR"/>
        </w:rPr>
      </w:pPr>
      <w:r w:rsidRPr="007333C6">
        <w:rPr>
          <w:lang w:val="es-AR"/>
        </w:rPr>
        <w:t xml:space="preserve">Una </w:t>
      </w:r>
      <w:r w:rsidR="0068778D" w:rsidRPr="007333C6">
        <w:rPr>
          <w:lang w:val="es-AR"/>
        </w:rPr>
        <w:t xml:space="preserve">parte importante </w:t>
      </w:r>
      <w:r w:rsidRPr="007333C6">
        <w:rPr>
          <w:lang w:val="es-AR"/>
        </w:rPr>
        <w:t xml:space="preserve">de los equipos de refrigeración y climatización instalados no ha </w:t>
      </w:r>
      <w:r w:rsidR="008C31CD" w:rsidRPr="007333C6">
        <w:rPr>
          <w:lang w:val="es-AR"/>
        </w:rPr>
        <w:t xml:space="preserve">tenido </w:t>
      </w:r>
      <w:r w:rsidRPr="007333C6">
        <w:rPr>
          <w:lang w:val="es-AR"/>
        </w:rPr>
        <w:t>un mantenimiento adecuado en los últimos años debido a la inestabilidad del país</w:t>
      </w:r>
      <w:r w:rsidR="00963C35" w:rsidRPr="007333C6">
        <w:rPr>
          <w:lang w:val="es-AR"/>
        </w:rPr>
        <w:t xml:space="preserve">, que </w:t>
      </w:r>
      <w:r w:rsidRPr="007333C6">
        <w:rPr>
          <w:lang w:val="es-AR"/>
        </w:rPr>
        <w:t xml:space="preserve">no </w:t>
      </w:r>
      <w:r w:rsidR="00A753E6">
        <w:rPr>
          <w:lang w:val="es-AR"/>
        </w:rPr>
        <w:t xml:space="preserve">favoreció </w:t>
      </w:r>
      <w:r w:rsidRPr="007333C6">
        <w:rPr>
          <w:lang w:val="es-AR"/>
        </w:rPr>
        <w:t xml:space="preserve">la </w:t>
      </w:r>
      <w:r w:rsidR="00DE70CE" w:rsidRPr="007333C6">
        <w:rPr>
          <w:lang w:val="es-AR"/>
        </w:rPr>
        <w:t xml:space="preserve">importación de las herramientas y equipos necesarios. Del mismo modo, muchos técnicos </w:t>
      </w:r>
      <w:r w:rsidR="008C31CD" w:rsidRPr="00A753E6">
        <w:rPr>
          <w:lang w:val="es-AR"/>
        </w:rPr>
        <w:t>huyeron</w:t>
      </w:r>
      <w:r w:rsidR="008C31CD" w:rsidRPr="007333C6">
        <w:rPr>
          <w:lang w:val="es-AR"/>
        </w:rPr>
        <w:t xml:space="preserve"> </w:t>
      </w:r>
      <w:r w:rsidR="00DE70CE" w:rsidRPr="007333C6">
        <w:rPr>
          <w:lang w:val="es-AR"/>
        </w:rPr>
        <w:t xml:space="preserve">del país o </w:t>
      </w:r>
      <w:r w:rsidR="008C31CD" w:rsidRPr="007333C6">
        <w:rPr>
          <w:lang w:val="es-AR"/>
        </w:rPr>
        <w:t xml:space="preserve">se encuentran </w:t>
      </w:r>
      <w:r w:rsidR="00DE70CE" w:rsidRPr="007333C6">
        <w:rPr>
          <w:lang w:val="es-AR"/>
        </w:rPr>
        <w:t xml:space="preserve">dispersos </w:t>
      </w:r>
      <w:r w:rsidR="008C31CD" w:rsidRPr="007333C6">
        <w:rPr>
          <w:lang w:val="es-AR"/>
        </w:rPr>
        <w:t xml:space="preserve">dentro del mismo </w:t>
      </w:r>
      <w:r w:rsidR="00DE70CE" w:rsidRPr="007333C6">
        <w:rPr>
          <w:lang w:val="es-AR"/>
        </w:rPr>
        <w:t xml:space="preserve">sin las herramientas y el equipo necesarios para realizar su trabajo. Por ello, el Gobierno </w:t>
      </w:r>
      <w:r w:rsidR="00B010E4" w:rsidRPr="007333C6">
        <w:rPr>
          <w:lang w:val="es-AR"/>
        </w:rPr>
        <w:t xml:space="preserve">ha </w:t>
      </w:r>
      <w:r w:rsidR="00DE70CE" w:rsidRPr="007333C6">
        <w:rPr>
          <w:lang w:val="es-AR"/>
        </w:rPr>
        <w:t xml:space="preserve">previsto una estrategia que </w:t>
      </w:r>
      <w:r w:rsidR="006848CE" w:rsidRPr="007333C6">
        <w:rPr>
          <w:lang w:val="es-AR"/>
        </w:rPr>
        <w:t>contempla</w:t>
      </w:r>
      <w:r w:rsidR="00DE70CE" w:rsidRPr="007333C6">
        <w:rPr>
          <w:lang w:val="es-AR"/>
        </w:rPr>
        <w:t xml:space="preserve"> asistencia técnica y capacitación para aumentar en número y calidad el servicio prestado por los técnicos en refrigeración y climatización, </w:t>
      </w:r>
      <w:r w:rsidR="00DE70CE" w:rsidRPr="00A753E6">
        <w:rPr>
          <w:lang w:val="es-AR"/>
        </w:rPr>
        <w:t>complementada c</w:t>
      </w:r>
      <w:r w:rsidR="00DE70CE" w:rsidRPr="007333C6">
        <w:rPr>
          <w:lang w:val="es-AR"/>
        </w:rPr>
        <w:t>on las actualizaciones reglamentarias necesarias</w:t>
      </w:r>
      <w:r w:rsidRPr="007333C6">
        <w:rPr>
          <w:lang w:val="es-AR"/>
        </w:rPr>
        <w:t>.</w:t>
      </w:r>
    </w:p>
    <w:p w14:paraId="5BAD4E75" w14:textId="77777777" w:rsidR="00CA1477" w:rsidRPr="007333C6" w:rsidRDefault="00BE2DAA" w:rsidP="009A6D6E">
      <w:pPr>
        <w:pStyle w:val="Heading1"/>
        <w:numPr>
          <w:ilvl w:val="0"/>
          <w:numId w:val="0"/>
        </w:numPr>
        <w:spacing w:before="240"/>
        <w:rPr>
          <w:u w:val="single"/>
          <w:lang w:val="es-AR"/>
        </w:rPr>
      </w:pPr>
      <w:bookmarkStart w:id="16" w:name="_Hlk126916111"/>
      <w:r w:rsidRPr="007333C6">
        <w:rPr>
          <w:u w:val="single"/>
          <w:lang w:val="es-AR"/>
        </w:rPr>
        <w:t>Marco jurídico</w:t>
      </w:r>
    </w:p>
    <w:p w14:paraId="18E1A7ED" w14:textId="015092BA" w:rsidR="00CA1477" w:rsidRPr="007333C6" w:rsidRDefault="00EE3EF8" w:rsidP="00EE3EF8">
      <w:pPr>
        <w:pStyle w:val="Heading1"/>
        <w:widowControl w:val="0"/>
        <w:rPr>
          <w:lang w:val="es-AR"/>
        </w:rPr>
      </w:pPr>
      <w:r w:rsidRPr="007333C6">
        <w:rPr>
          <w:lang w:val="es-AR"/>
        </w:rPr>
        <w:t>El Gobierno de Haití e</w:t>
      </w:r>
      <w:r w:rsidR="008C31CD" w:rsidRPr="007333C6">
        <w:rPr>
          <w:lang w:val="es-AR"/>
        </w:rPr>
        <w:t xml:space="preserve">xpidió </w:t>
      </w:r>
      <w:r w:rsidRPr="007333C6">
        <w:rPr>
          <w:lang w:val="es-AR"/>
        </w:rPr>
        <w:t xml:space="preserve">cuotas de importación de HCFC para 2025 de </w:t>
      </w:r>
      <w:r w:rsidR="00923CDE" w:rsidRPr="007333C6">
        <w:rPr>
          <w:lang w:val="es-AR"/>
        </w:rPr>
        <w:t xml:space="preserve">acuerdo con las metas de control del Protocolo de Montreal </w:t>
      </w:r>
      <w:r w:rsidRPr="007333C6">
        <w:rPr>
          <w:lang w:val="es-AR"/>
        </w:rPr>
        <w:t xml:space="preserve">en </w:t>
      </w:r>
      <w:r w:rsidR="00B010E4" w:rsidRPr="007333C6">
        <w:rPr>
          <w:lang w:val="es-AR"/>
        </w:rPr>
        <w:t>21</w:t>
      </w:r>
      <w:r w:rsidR="00972EEB" w:rsidRPr="007333C6">
        <w:rPr>
          <w:color w:val="4F81BD" w:themeColor="accent1"/>
          <w:lang w:val="es-AR"/>
        </w:rPr>
        <w:t>,</w:t>
      </w:r>
      <w:r w:rsidR="00B010E4" w:rsidRPr="007333C6">
        <w:rPr>
          <w:lang w:val="es-AR"/>
        </w:rPr>
        <w:t xml:space="preserve">45 </w:t>
      </w:r>
      <w:proofErr w:type="spellStart"/>
      <w:r w:rsidRPr="007333C6">
        <w:rPr>
          <w:lang w:val="es-AR"/>
        </w:rPr>
        <w:t>tm</w:t>
      </w:r>
      <w:proofErr w:type="spellEnd"/>
      <w:r w:rsidRPr="007333C6">
        <w:rPr>
          <w:lang w:val="es-AR"/>
        </w:rPr>
        <w:t xml:space="preserve"> (</w:t>
      </w:r>
      <w:r w:rsidR="00B010E4" w:rsidRPr="007333C6">
        <w:rPr>
          <w:lang w:val="es-AR"/>
        </w:rPr>
        <w:t>1,18</w:t>
      </w:r>
      <w:r w:rsidR="006848CE" w:rsidRPr="007333C6">
        <w:rPr>
          <w:lang w:val="es-AR"/>
        </w:rPr>
        <w:t xml:space="preserve"> </w:t>
      </w:r>
      <w:proofErr w:type="spellStart"/>
      <w:r w:rsidR="006848CE" w:rsidRPr="007333C6">
        <w:rPr>
          <w:lang w:val="es-AR"/>
        </w:rPr>
        <w:t>tons</w:t>
      </w:r>
      <w:proofErr w:type="spellEnd"/>
      <w:r w:rsidR="006848CE" w:rsidRPr="007333C6">
        <w:rPr>
          <w:lang w:val="es-AR"/>
        </w:rPr>
        <w:t>. PAO)</w:t>
      </w:r>
      <w:r w:rsidRPr="007333C6">
        <w:rPr>
          <w:lang w:val="es-AR"/>
        </w:rPr>
        <w:t>.</w:t>
      </w:r>
    </w:p>
    <w:p w14:paraId="7DE0505D" w14:textId="35E692C9" w:rsidR="00BE2DAA" w:rsidRPr="007333C6" w:rsidRDefault="00CA1477" w:rsidP="00A335E5">
      <w:pPr>
        <w:keepNext/>
        <w:widowControl w:val="0"/>
        <w:spacing w:after="240"/>
        <w:rPr>
          <w:lang w:val="es-AR"/>
        </w:rPr>
      </w:pPr>
      <w:bookmarkStart w:id="17" w:name="_Hlk126916116"/>
      <w:bookmarkEnd w:id="16"/>
      <w:r w:rsidRPr="007333C6">
        <w:rPr>
          <w:u w:val="single"/>
          <w:lang w:val="es-AR"/>
        </w:rPr>
        <w:t>Aspectos técnicos y de costos</w:t>
      </w:r>
    </w:p>
    <w:p w14:paraId="3B8ABFB3" w14:textId="31D0D597" w:rsidR="004C7A60" w:rsidRPr="007333C6" w:rsidRDefault="006F6066" w:rsidP="00FC6B6A">
      <w:pPr>
        <w:pStyle w:val="Heading1"/>
        <w:rPr>
          <w:lang w:val="es-AR"/>
        </w:rPr>
      </w:pPr>
      <w:bookmarkStart w:id="18" w:name="_Hlk195799550"/>
      <w:r w:rsidRPr="007333C6">
        <w:rPr>
          <w:lang w:val="es-AR"/>
        </w:rPr>
        <w:t xml:space="preserve">La </w:t>
      </w:r>
      <w:r w:rsidR="00CA1477" w:rsidRPr="007333C6">
        <w:rPr>
          <w:lang w:val="es-AR"/>
        </w:rPr>
        <w:t>Secretaría</w:t>
      </w:r>
      <w:r w:rsidRPr="007333C6">
        <w:rPr>
          <w:lang w:val="es-AR"/>
        </w:rPr>
        <w:t xml:space="preserve"> </w:t>
      </w:r>
      <w:r w:rsidR="00EA41FB">
        <w:rPr>
          <w:lang w:val="es-AR"/>
        </w:rPr>
        <w:t xml:space="preserve">debatió pormenorizadamente </w:t>
      </w:r>
      <w:r w:rsidRPr="007333C6">
        <w:rPr>
          <w:lang w:val="es-AR"/>
        </w:rPr>
        <w:t xml:space="preserve">con el PNUD sobre el </w:t>
      </w:r>
      <w:r w:rsidR="006848CE" w:rsidRPr="007333C6">
        <w:rPr>
          <w:lang w:val="es-AR"/>
        </w:rPr>
        <w:t>costo</w:t>
      </w:r>
      <w:r w:rsidR="00A740BA" w:rsidRPr="007333C6">
        <w:rPr>
          <w:lang w:val="es-AR"/>
        </w:rPr>
        <w:t xml:space="preserve"> total de la </w:t>
      </w:r>
      <w:r w:rsidR="00453265" w:rsidRPr="007333C6">
        <w:rPr>
          <w:lang w:val="es-AR"/>
        </w:rPr>
        <w:t xml:space="preserve">etapa </w:t>
      </w:r>
      <w:r w:rsidR="00A740BA" w:rsidRPr="007333C6">
        <w:rPr>
          <w:lang w:val="es-AR"/>
        </w:rPr>
        <w:t>II del PGEH</w:t>
      </w:r>
      <w:r w:rsidR="00BC5403" w:rsidRPr="007333C6">
        <w:rPr>
          <w:lang w:val="es-AR"/>
        </w:rPr>
        <w:t xml:space="preserve">, </w:t>
      </w:r>
      <w:r w:rsidRPr="007333C6">
        <w:rPr>
          <w:lang w:val="es-AR"/>
        </w:rPr>
        <w:t xml:space="preserve">señalando que los </w:t>
      </w:r>
      <w:r w:rsidR="006848CE" w:rsidRPr="007333C6">
        <w:rPr>
          <w:lang w:val="es-AR"/>
        </w:rPr>
        <w:t>costo</w:t>
      </w:r>
      <w:r w:rsidRPr="007333C6">
        <w:rPr>
          <w:lang w:val="es-AR"/>
        </w:rPr>
        <w:t xml:space="preserve">s propuestos </w:t>
      </w:r>
      <w:r w:rsidR="00845C68" w:rsidRPr="007333C6">
        <w:rPr>
          <w:lang w:val="es-AR"/>
        </w:rPr>
        <w:t xml:space="preserve">se </w:t>
      </w:r>
      <w:r w:rsidRPr="007333C6">
        <w:rPr>
          <w:lang w:val="es-AR"/>
        </w:rPr>
        <w:t xml:space="preserve">basaban en la diferencia </w:t>
      </w:r>
      <w:r w:rsidR="00320625" w:rsidRPr="007333C6">
        <w:rPr>
          <w:lang w:val="es-AR"/>
        </w:rPr>
        <w:t xml:space="preserve">entre los </w:t>
      </w:r>
      <w:r w:rsidR="006848CE" w:rsidRPr="007333C6">
        <w:rPr>
          <w:lang w:val="es-AR"/>
        </w:rPr>
        <w:t>costo</w:t>
      </w:r>
      <w:r w:rsidR="00320625" w:rsidRPr="007333C6">
        <w:rPr>
          <w:lang w:val="es-AR"/>
        </w:rPr>
        <w:t xml:space="preserve">s admisibles para la eliminación </w:t>
      </w:r>
      <w:r w:rsidR="00BC5403" w:rsidRPr="007333C6">
        <w:rPr>
          <w:lang w:val="es-AR"/>
        </w:rPr>
        <w:t xml:space="preserve">completa </w:t>
      </w:r>
      <w:r w:rsidR="00320625" w:rsidRPr="007333C6">
        <w:rPr>
          <w:lang w:val="es-AR"/>
        </w:rPr>
        <w:t xml:space="preserve">y </w:t>
      </w:r>
      <w:r w:rsidR="006848CE" w:rsidRPr="007333C6">
        <w:rPr>
          <w:lang w:val="es-AR"/>
        </w:rPr>
        <w:t>el financiamiento</w:t>
      </w:r>
      <w:r w:rsidR="00017D36" w:rsidRPr="007333C6">
        <w:rPr>
          <w:lang w:val="es-AR"/>
        </w:rPr>
        <w:t xml:space="preserve"> neto recibido</w:t>
      </w:r>
      <w:r w:rsidR="00366965" w:rsidRPr="007333C6">
        <w:rPr>
          <w:lang w:val="es-AR"/>
        </w:rPr>
        <w:t xml:space="preserve"> en la </w:t>
      </w:r>
      <w:r w:rsidR="00453265" w:rsidRPr="007333C6">
        <w:rPr>
          <w:lang w:val="es-AR"/>
        </w:rPr>
        <w:t xml:space="preserve">etapa </w:t>
      </w:r>
      <w:r w:rsidR="00366965" w:rsidRPr="007333C6">
        <w:rPr>
          <w:lang w:val="es-AR"/>
        </w:rPr>
        <w:t xml:space="preserve">I, más </w:t>
      </w:r>
      <w:r w:rsidR="009F3DEF" w:rsidRPr="007333C6">
        <w:rPr>
          <w:lang w:val="es-AR"/>
        </w:rPr>
        <w:t>USD</w:t>
      </w:r>
      <w:r w:rsidR="0023255C" w:rsidRPr="007333C6">
        <w:rPr>
          <w:lang w:val="es-AR"/>
        </w:rPr>
        <w:t xml:space="preserve"> </w:t>
      </w:r>
      <w:r w:rsidR="00366965" w:rsidRPr="007333C6">
        <w:rPr>
          <w:lang w:val="es-AR"/>
        </w:rPr>
        <w:t xml:space="preserve">100.000 </w:t>
      </w:r>
      <w:r w:rsidR="00CA1477" w:rsidRPr="007333C6">
        <w:rPr>
          <w:lang w:val="es-AR"/>
        </w:rPr>
        <w:t xml:space="preserve">para </w:t>
      </w:r>
      <w:r w:rsidR="00366965" w:rsidRPr="007333C6">
        <w:rPr>
          <w:lang w:val="es-AR"/>
        </w:rPr>
        <w:t xml:space="preserve">actividades adicionales de eficiencia energética en consonancia con la </w:t>
      </w:r>
      <w:r w:rsidR="00F24A76" w:rsidRPr="007333C6">
        <w:rPr>
          <w:lang w:val="es-AR"/>
        </w:rPr>
        <w:t xml:space="preserve">decisión </w:t>
      </w:r>
      <w:r w:rsidR="00366965" w:rsidRPr="007333C6">
        <w:rPr>
          <w:lang w:val="es-AR"/>
        </w:rPr>
        <w:t>89/6</w:t>
      </w:r>
      <w:r w:rsidRPr="007333C6">
        <w:rPr>
          <w:lang w:val="es-AR"/>
        </w:rPr>
        <w:t xml:space="preserve">. </w:t>
      </w:r>
      <w:r w:rsidR="00BE7B62" w:rsidRPr="007333C6">
        <w:rPr>
          <w:lang w:val="es-AR"/>
        </w:rPr>
        <w:t xml:space="preserve">La </w:t>
      </w:r>
      <w:r w:rsidR="00CA1477" w:rsidRPr="007333C6">
        <w:rPr>
          <w:lang w:val="es-AR"/>
        </w:rPr>
        <w:t>Secretaría</w:t>
      </w:r>
      <w:r w:rsidR="00BE7B62" w:rsidRPr="007333C6">
        <w:rPr>
          <w:lang w:val="es-AR"/>
        </w:rPr>
        <w:t xml:space="preserve"> advirtió que, a pesar de la cancelación de la </w:t>
      </w:r>
      <w:r w:rsidR="00453265" w:rsidRPr="007333C6">
        <w:rPr>
          <w:lang w:val="es-AR"/>
        </w:rPr>
        <w:t xml:space="preserve">etapa </w:t>
      </w:r>
      <w:r w:rsidR="00BE7B62" w:rsidRPr="007333C6">
        <w:rPr>
          <w:lang w:val="es-AR"/>
        </w:rPr>
        <w:t>I</w:t>
      </w:r>
      <w:r w:rsidR="0098180C" w:rsidRPr="007333C6">
        <w:rPr>
          <w:rStyle w:val="FootnoteReference"/>
          <w:lang w:val="es-AR"/>
        </w:rPr>
        <w:footnoteReference w:id="14"/>
      </w:r>
      <w:r w:rsidR="00290FE6" w:rsidRPr="007333C6">
        <w:rPr>
          <w:lang w:val="es-AR"/>
        </w:rPr>
        <w:t xml:space="preserve"> </w:t>
      </w:r>
      <w:r w:rsidR="009D219D" w:rsidRPr="007333C6">
        <w:rPr>
          <w:lang w:val="es-AR"/>
        </w:rPr>
        <w:t xml:space="preserve">se </w:t>
      </w:r>
      <w:r w:rsidR="00EA41FB">
        <w:rPr>
          <w:lang w:val="es-AR"/>
        </w:rPr>
        <w:t xml:space="preserve">logró </w:t>
      </w:r>
      <w:r w:rsidR="009D219D" w:rsidRPr="007333C6">
        <w:rPr>
          <w:lang w:val="es-AR"/>
        </w:rPr>
        <w:t xml:space="preserve">el objetivo de 2020 y el consumo del país se ha mantenido por </w:t>
      </w:r>
      <w:r w:rsidR="009D219D" w:rsidRPr="007333C6">
        <w:rPr>
          <w:lang w:val="es-AR"/>
        </w:rPr>
        <w:lastRenderedPageBreak/>
        <w:t xml:space="preserve">debajo de dicho objetivo desde entonces. A pesar de que la </w:t>
      </w:r>
      <w:r w:rsidR="00453265" w:rsidRPr="007333C6">
        <w:rPr>
          <w:lang w:val="es-AR"/>
        </w:rPr>
        <w:t xml:space="preserve">etapa </w:t>
      </w:r>
      <w:r w:rsidR="009D219D" w:rsidRPr="007333C6">
        <w:rPr>
          <w:lang w:val="es-AR"/>
        </w:rPr>
        <w:t xml:space="preserve">II del PGEH se presenta en 2025, que coincide con </w:t>
      </w:r>
      <w:r w:rsidR="008C31CD" w:rsidRPr="007333C6">
        <w:rPr>
          <w:lang w:val="es-AR"/>
        </w:rPr>
        <w:t>la meta</w:t>
      </w:r>
      <w:r w:rsidR="00CA1477" w:rsidRPr="007333C6">
        <w:rPr>
          <w:lang w:val="es-AR"/>
        </w:rPr>
        <w:t xml:space="preserve"> del Protocolo</w:t>
      </w:r>
      <w:r w:rsidR="00AF17E4" w:rsidRPr="007333C6">
        <w:rPr>
          <w:lang w:val="es-AR"/>
        </w:rPr>
        <w:t xml:space="preserve"> de Montreal </w:t>
      </w:r>
      <w:r w:rsidR="009D219D" w:rsidRPr="007333C6">
        <w:rPr>
          <w:lang w:val="es-AR"/>
        </w:rPr>
        <w:t xml:space="preserve">para 2025, </w:t>
      </w:r>
      <w:r w:rsidR="00533374" w:rsidRPr="007333C6">
        <w:rPr>
          <w:lang w:val="es-AR"/>
        </w:rPr>
        <w:t xml:space="preserve">la </w:t>
      </w:r>
      <w:r w:rsidR="00CA1477" w:rsidRPr="007333C6">
        <w:rPr>
          <w:lang w:val="es-AR"/>
        </w:rPr>
        <w:t>Secretaría</w:t>
      </w:r>
      <w:r w:rsidR="00533374" w:rsidRPr="007333C6">
        <w:rPr>
          <w:lang w:val="es-AR"/>
        </w:rPr>
        <w:t xml:space="preserve"> </w:t>
      </w:r>
      <w:r w:rsidR="00605072" w:rsidRPr="007333C6">
        <w:rPr>
          <w:lang w:val="es-AR"/>
        </w:rPr>
        <w:t xml:space="preserve">también </w:t>
      </w:r>
      <w:r w:rsidR="00533374" w:rsidRPr="007333C6">
        <w:rPr>
          <w:lang w:val="es-AR"/>
        </w:rPr>
        <w:t xml:space="preserve">advirtió </w:t>
      </w:r>
      <w:r w:rsidR="00187DDC" w:rsidRPr="007333C6">
        <w:rPr>
          <w:lang w:val="es-AR"/>
        </w:rPr>
        <w:t>que</w:t>
      </w:r>
      <w:r w:rsidR="00533374" w:rsidRPr="007333C6">
        <w:rPr>
          <w:lang w:val="es-AR"/>
        </w:rPr>
        <w:t xml:space="preserve"> el consumo en Haití ha fluctuado durante los últimos años, y </w:t>
      </w:r>
      <w:r w:rsidR="00B94BA0" w:rsidRPr="007333C6">
        <w:rPr>
          <w:lang w:val="es-AR"/>
        </w:rPr>
        <w:t xml:space="preserve">el país </w:t>
      </w:r>
      <w:r w:rsidR="004863FC" w:rsidRPr="007333C6">
        <w:rPr>
          <w:lang w:val="es-AR"/>
        </w:rPr>
        <w:t xml:space="preserve">seguirá necesitando </w:t>
      </w:r>
      <w:r w:rsidR="00533374" w:rsidRPr="007333C6">
        <w:rPr>
          <w:lang w:val="es-AR"/>
        </w:rPr>
        <w:t xml:space="preserve">asistencia para </w:t>
      </w:r>
      <w:r w:rsidR="00161DBF">
        <w:rPr>
          <w:lang w:val="es-AR"/>
        </w:rPr>
        <w:t>asegurar</w:t>
      </w:r>
      <w:r w:rsidR="00533374" w:rsidRPr="007333C6">
        <w:rPr>
          <w:lang w:val="es-AR"/>
        </w:rPr>
        <w:t xml:space="preserve"> que se alcance y se mantenga </w:t>
      </w:r>
      <w:r w:rsidR="00EA41FB">
        <w:rPr>
          <w:lang w:val="es-AR"/>
        </w:rPr>
        <w:t xml:space="preserve">la meta </w:t>
      </w:r>
      <w:r w:rsidR="00533374" w:rsidRPr="007333C6">
        <w:rPr>
          <w:lang w:val="es-AR"/>
        </w:rPr>
        <w:t>de 2025</w:t>
      </w:r>
      <w:r w:rsidR="00C253E5" w:rsidRPr="007333C6">
        <w:rPr>
          <w:lang w:val="es-AR"/>
        </w:rPr>
        <w:t xml:space="preserve">. </w:t>
      </w:r>
      <w:r w:rsidR="008F57EF" w:rsidRPr="007333C6">
        <w:rPr>
          <w:lang w:val="es-AR"/>
        </w:rPr>
        <w:t xml:space="preserve">Por consiguiente, los costos de la </w:t>
      </w:r>
      <w:r w:rsidR="00453265" w:rsidRPr="007333C6">
        <w:rPr>
          <w:lang w:val="es-AR"/>
        </w:rPr>
        <w:t xml:space="preserve">etapa </w:t>
      </w:r>
      <w:r w:rsidR="008F57EF" w:rsidRPr="007333C6">
        <w:rPr>
          <w:lang w:val="es-AR"/>
        </w:rPr>
        <w:t xml:space="preserve">II del PGEH se acordaron </w:t>
      </w:r>
      <w:r w:rsidR="00AD3097" w:rsidRPr="007333C6">
        <w:rPr>
          <w:lang w:val="es-AR"/>
        </w:rPr>
        <w:t xml:space="preserve">en </w:t>
      </w:r>
      <w:r w:rsidR="005702A1" w:rsidRPr="007333C6">
        <w:rPr>
          <w:lang w:val="es-AR"/>
        </w:rPr>
        <w:t>USD</w:t>
      </w:r>
      <w:r w:rsidR="00233090" w:rsidRPr="007333C6">
        <w:rPr>
          <w:lang w:val="es-AR"/>
        </w:rPr>
        <w:t xml:space="preserve"> </w:t>
      </w:r>
      <w:r w:rsidR="00805E57" w:rsidRPr="007333C6">
        <w:rPr>
          <w:lang w:val="es-AR"/>
        </w:rPr>
        <w:t>520</w:t>
      </w:r>
      <w:r w:rsidR="00AD3097" w:rsidRPr="007333C6">
        <w:rPr>
          <w:lang w:val="es-AR"/>
        </w:rPr>
        <w:t xml:space="preserve">.000 </w:t>
      </w:r>
      <w:r w:rsidR="00805E57" w:rsidRPr="007333C6">
        <w:rPr>
          <w:lang w:val="es-AR"/>
        </w:rPr>
        <w:t xml:space="preserve">sobre la base de la </w:t>
      </w:r>
      <w:r w:rsidR="00F24A76" w:rsidRPr="007333C6">
        <w:rPr>
          <w:lang w:val="es-AR"/>
        </w:rPr>
        <w:t xml:space="preserve">decisión </w:t>
      </w:r>
      <w:r w:rsidR="00805E57" w:rsidRPr="007333C6">
        <w:rPr>
          <w:lang w:val="es-AR"/>
        </w:rPr>
        <w:t>74/50</w:t>
      </w:r>
      <w:r w:rsidR="006848CE" w:rsidRPr="007333C6">
        <w:rPr>
          <w:lang w:val="es-AR"/>
        </w:rPr>
        <w:t xml:space="preserve"> c)</w:t>
      </w:r>
      <w:r w:rsidR="00E51C13" w:rsidRPr="007333C6">
        <w:rPr>
          <w:lang w:val="es-AR"/>
        </w:rPr>
        <w:t xml:space="preserve"> </w:t>
      </w:r>
      <w:proofErr w:type="spellStart"/>
      <w:r w:rsidR="00805E57" w:rsidRPr="007333C6">
        <w:rPr>
          <w:lang w:val="es-AR"/>
        </w:rPr>
        <w:t>xii</w:t>
      </w:r>
      <w:proofErr w:type="spellEnd"/>
      <w:r w:rsidR="00805E57" w:rsidRPr="007333C6">
        <w:rPr>
          <w:lang w:val="es-AR"/>
        </w:rPr>
        <w:t>)</w:t>
      </w:r>
      <w:r w:rsidR="00A73290" w:rsidRPr="007333C6">
        <w:rPr>
          <w:lang w:val="es-AR"/>
        </w:rPr>
        <w:t>,</w:t>
      </w:r>
      <w:r w:rsidR="00B867F1" w:rsidRPr="007333C6">
        <w:rPr>
          <w:rStyle w:val="FootnoteReference"/>
          <w:lang w:val="es-AR"/>
        </w:rPr>
        <w:footnoteReference w:id="15"/>
      </w:r>
      <w:r w:rsidR="00805E57" w:rsidRPr="007333C6">
        <w:rPr>
          <w:lang w:val="es-AR"/>
        </w:rPr>
        <w:t xml:space="preserve"> más </w:t>
      </w:r>
      <w:r w:rsidR="00C50A68" w:rsidRPr="007333C6">
        <w:rPr>
          <w:lang w:val="es-AR"/>
        </w:rPr>
        <w:t>USD</w:t>
      </w:r>
      <w:r w:rsidR="00233090" w:rsidRPr="007333C6">
        <w:rPr>
          <w:lang w:val="es-AR"/>
        </w:rPr>
        <w:t xml:space="preserve"> </w:t>
      </w:r>
      <w:r w:rsidR="00AD3097" w:rsidRPr="007333C6">
        <w:rPr>
          <w:lang w:val="es-AR"/>
        </w:rPr>
        <w:t xml:space="preserve">100.000 </w:t>
      </w:r>
      <w:r w:rsidR="00CA1477" w:rsidRPr="007333C6">
        <w:rPr>
          <w:lang w:val="es-AR"/>
        </w:rPr>
        <w:t xml:space="preserve">para </w:t>
      </w:r>
      <w:r w:rsidR="00AD3097" w:rsidRPr="007333C6">
        <w:rPr>
          <w:lang w:val="es-AR"/>
        </w:rPr>
        <w:t xml:space="preserve">actividades adicionales de eficiencia energética de conformidad con la </w:t>
      </w:r>
      <w:r w:rsidR="00F24A76" w:rsidRPr="007333C6">
        <w:rPr>
          <w:lang w:val="es-AR"/>
        </w:rPr>
        <w:t xml:space="preserve">decisión </w:t>
      </w:r>
      <w:r w:rsidR="00AD3097" w:rsidRPr="007333C6">
        <w:rPr>
          <w:lang w:val="es-AR"/>
        </w:rPr>
        <w:t>89/6</w:t>
      </w:r>
      <w:r w:rsidR="00B867F1" w:rsidRPr="007333C6">
        <w:rPr>
          <w:lang w:val="es-AR"/>
        </w:rPr>
        <w:t>.</w:t>
      </w:r>
    </w:p>
    <w:p w14:paraId="25C90E0C" w14:textId="7C272000" w:rsidR="00513399" w:rsidRPr="007333C6" w:rsidRDefault="00513399" w:rsidP="00513399">
      <w:pPr>
        <w:shd w:val="clear" w:color="auto" w:fill="FFFFFF" w:themeFill="background1"/>
        <w:jc w:val="left"/>
        <w:rPr>
          <w:i/>
          <w:iCs/>
          <w:lang w:val="es-AR"/>
        </w:rPr>
      </w:pPr>
      <w:r w:rsidRPr="007333C6">
        <w:rPr>
          <w:i/>
          <w:iCs/>
          <w:lang w:val="es-AR"/>
        </w:rPr>
        <w:t xml:space="preserve">Sistemas de licencias y cuotas y </w:t>
      </w:r>
      <w:r w:rsidR="006848CE" w:rsidRPr="007333C6">
        <w:rPr>
          <w:i/>
          <w:iCs/>
          <w:lang w:val="es-AR"/>
        </w:rPr>
        <w:t>prohibición de importar</w:t>
      </w:r>
      <w:r w:rsidRPr="007333C6">
        <w:rPr>
          <w:i/>
          <w:iCs/>
          <w:lang w:val="es-AR"/>
        </w:rPr>
        <w:t xml:space="preserve"> equipos que utilicen HCFC</w:t>
      </w:r>
    </w:p>
    <w:p w14:paraId="2CFEE03D" w14:textId="77777777" w:rsidR="00511F26" w:rsidRPr="007333C6" w:rsidRDefault="00511F26" w:rsidP="00513399">
      <w:pPr>
        <w:shd w:val="clear" w:color="auto" w:fill="FFFFFF" w:themeFill="background1"/>
        <w:jc w:val="left"/>
        <w:rPr>
          <w:sz w:val="20"/>
          <w:szCs w:val="20"/>
          <w:lang w:val="es-AR"/>
        </w:rPr>
      </w:pPr>
    </w:p>
    <w:p w14:paraId="2F51D87D" w14:textId="340E6A74" w:rsidR="008F2553" w:rsidRPr="007333C6" w:rsidRDefault="008F2553" w:rsidP="007F7C24">
      <w:pPr>
        <w:pStyle w:val="Heading1"/>
        <w:rPr>
          <w:lang w:val="es-AR"/>
        </w:rPr>
      </w:pPr>
      <w:r w:rsidRPr="007333C6">
        <w:rPr>
          <w:lang w:val="es-AR"/>
        </w:rPr>
        <w:t xml:space="preserve">El control de la importación a través de licencias y cuotas se inició mediante </w:t>
      </w:r>
      <w:r w:rsidRPr="007333C6">
        <w:rPr>
          <w:rFonts w:eastAsia="SimSun"/>
          <w:lang w:val="es-AR" w:eastAsia="zh-CN"/>
        </w:rPr>
        <w:t xml:space="preserve">una medida administrativa, adoptada en 2015, que establece que </w:t>
      </w:r>
      <w:r w:rsidR="00B50DB6" w:rsidRPr="007333C6">
        <w:rPr>
          <w:rFonts w:eastAsia="SimSun"/>
          <w:lang w:val="es-AR" w:eastAsia="zh-CN"/>
        </w:rPr>
        <w:t xml:space="preserve">la </w:t>
      </w:r>
      <w:r w:rsidRPr="007333C6">
        <w:rPr>
          <w:rFonts w:eastAsia="SimSun"/>
          <w:lang w:val="es-AR" w:eastAsia="zh-CN"/>
        </w:rPr>
        <w:t xml:space="preserve">importación de </w:t>
      </w:r>
      <w:r w:rsidR="00B010E4" w:rsidRPr="007333C6">
        <w:rPr>
          <w:rFonts w:eastAsia="SimSun"/>
          <w:lang w:val="es-AR" w:eastAsia="zh-CN"/>
        </w:rPr>
        <w:t xml:space="preserve">todo </w:t>
      </w:r>
      <w:r w:rsidR="00B50DB6" w:rsidRPr="007333C6">
        <w:rPr>
          <w:rFonts w:eastAsia="SimSun"/>
          <w:lang w:val="es-AR" w:eastAsia="zh-CN"/>
        </w:rPr>
        <w:t xml:space="preserve">tipo de </w:t>
      </w:r>
      <w:r w:rsidRPr="007333C6">
        <w:rPr>
          <w:rFonts w:eastAsia="SimSun"/>
          <w:lang w:val="es-AR" w:eastAsia="zh-CN"/>
        </w:rPr>
        <w:t xml:space="preserve">refrigerantes está sujeta a una autorización expedida por la Oficina del </w:t>
      </w:r>
      <w:proofErr w:type="gramStart"/>
      <w:r w:rsidRPr="00EA41FB">
        <w:rPr>
          <w:rFonts w:eastAsia="SimSun"/>
          <w:lang w:val="es-AR" w:eastAsia="zh-CN"/>
        </w:rPr>
        <w:t>Ministro</w:t>
      </w:r>
      <w:proofErr w:type="gramEnd"/>
      <w:r w:rsidRPr="007333C6">
        <w:rPr>
          <w:rFonts w:eastAsia="SimSun"/>
          <w:lang w:val="es-AR" w:eastAsia="zh-CN"/>
        </w:rPr>
        <w:t xml:space="preserve"> de Medio Ambiente, y requiere la contribución del Ministerio de Hacienda, la </w:t>
      </w:r>
      <w:r w:rsidRPr="00EA41FB">
        <w:rPr>
          <w:rFonts w:eastAsia="SimSun"/>
          <w:lang w:val="es-AR" w:eastAsia="zh-CN"/>
        </w:rPr>
        <w:t>Administración General</w:t>
      </w:r>
      <w:r w:rsidRPr="007333C6">
        <w:rPr>
          <w:rFonts w:eastAsia="SimSun"/>
          <w:lang w:val="es-AR" w:eastAsia="zh-CN"/>
        </w:rPr>
        <w:t xml:space="preserve"> y el </w:t>
      </w:r>
      <w:r w:rsidRPr="000E42D6">
        <w:rPr>
          <w:rFonts w:eastAsia="SimSun"/>
          <w:lang w:val="es-AR" w:eastAsia="zh-CN"/>
        </w:rPr>
        <w:t xml:space="preserve">Sistema General de </w:t>
      </w:r>
      <w:r w:rsidR="000E42D6" w:rsidRPr="000E42D6">
        <w:rPr>
          <w:rFonts w:eastAsia="SimSun"/>
          <w:lang w:val="es-AR" w:eastAsia="zh-CN"/>
        </w:rPr>
        <w:t xml:space="preserve">Supervisión </w:t>
      </w:r>
      <w:r w:rsidRPr="007333C6">
        <w:rPr>
          <w:rFonts w:eastAsia="SimSun"/>
          <w:lang w:val="es-AR" w:eastAsia="zh-CN"/>
        </w:rPr>
        <w:t xml:space="preserve">para la </w:t>
      </w:r>
      <w:r w:rsidR="00C742D8" w:rsidRPr="007333C6">
        <w:rPr>
          <w:rFonts w:eastAsia="SimSun"/>
          <w:lang w:val="es-AR" w:eastAsia="zh-CN"/>
        </w:rPr>
        <w:t xml:space="preserve">aplicación </w:t>
      </w:r>
      <w:r w:rsidRPr="007333C6">
        <w:rPr>
          <w:rFonts w:eastAsia="SimSun"/>
          <w:lang w:val="es-AR" w:eastAsia="zh-CN"/>
        </w:rPr>
        <w:t xml:space="preserve">efectiva del sistema de </w:t>
      </w:r>
      <w:r w:rsidR="00C742D8" w:rsidRPr="007333C6">
        <w:rPr>
          <w:rFonts w:eastAsia="SimSun"/>
          <w:lang w:val="es-AR" w:eastAsia="zh-CN"/>
        </w:rPr>
        <w:t xml:space="preserve">otorgamiento de </w:t>
      </w:r>
      <w:r w:rsidRPr="007333C6">
        <w:rPr>
          <w:rFonts w:eastAsia="SimSun"/>
          <w:lang w:val="es-AR" w:eastAsia="zh-CN"/>
        </w:rPr>
        <w:t xml:space="preserve">licencias y cuotas de importación de HCFC. El PNUD indicó que el </w:t>
      </w:r>
      <w:r w:rsidRPr="007333C6">
        <w:rPr>
          <w:lang w:val="es-AR"/>
        </w:rPr>
        <w:t xml:space="preserve">sistema es </w:t>
      </w:r>
      <w:r w:rsidR="00B50DB6" w:rsidRPr="007333C6">
        <w:rPr>
          <w:lang w:val="es-AR"/>
        </w:rPr>
        <w:t xml:space="preserve">manual </w:t>
      </w:r>
      <w:r w:rsidRPr="007333C6">
        <w:rPr>
          <w:lang w:val="es-AR"/>
        </w:rPr>
        <w:t xml:space="preserve">y </w:t>
      </w:r>
      <w:r w:rsidR="00124A38" w:rsidRPr="007333C6">
        <w:rPr>
          <w:lang w:val="es-AR"/>
        </w:rPr>
        <w:t xml:space="preserve">que </w:t>
      </w:r>
      <w:r w:rsidRPr="007333C6">
        <w:rPr>
          <w:lang w:val="es-AR"/>
        </w:rPr>
        <w:t>no se ha desarrollado ninguna metodología para la asignación de cuotas</w:t>
      </w:r>
      <w:r w:rsidR="00B010E4" w:rsidRPr="007333C6">
        <w:rPr>
          <w:lang w:val="es-AR"/>
        </w:rPr>
        <w:t xml:space="preserve">; </w:t>
      </w:r>
      <w:r w:rsidRPr="007333C6">
        <w:rPr>
          <w:lang w:val="es-AR"/>
        </w:rPr>
        <w:t xml:space="preserve">sin embargo, </w:t>
      </w:r>
      <w:r w:rsidR="000E42D6">
        <w:rPr>
          <w:lang w:val="es-AR"/>
        </w:rPr>
        <w:t xml:space="preserve">hasta ahora </w:t>
      </w:r>
      <w:r w:rsidRPr="007333C6">
        <w:rPr>
          <w:lang w:val="es-AR"/>
        </w:rPr>
        <w:t xml:space="preserve">la ONO ha </w:t>
      </w:r>
      <w:r w:rsidR="000E42D6">
        <w:rPr>
          <w:lang w:val="es-AR"/>
        </w:rPr>
        <w:t xml:space="preserve">asegurado </w:t>
      </w:r>
      <w:r w:rsidRPr="007333C6">
        <w:rPr>
          <w:lang w:val="es-AR"/>
        </w:rPr>
        <w:t>que las cuotas anuales correspondan a l</w:t>
      </w:r>
      <w:r w:rsidR="000E42D6">
        <w:rPr>
          <w:lang w:val="es-AR"/>
        </w:rPr>
        <w:t xml:space="preserve">as metas </w:t>
      </w:r>
      <w:r w:rsidRPr="007333C6">
        <w:rPr>
          <w:lang w:val="es-AR"/>
        </w:rPr>
        <w:t xml:space="preserve">del Protocolo de Montreal y a </w:t>
      </w:r>
      <w:r w:rsidR="00B50DB6" w:rsidRPr="007333C6">
        <w:rPr>
          <w:lang w:val="es-AR"/>
        </w:rPr>
        <w:t xml:space="preserve">los </w:t>
      </w:r>
      <w:r w:rsidRPr="007333C6">
        <w:rPr>
          <w:lang w:val="es-AR"/>
        </w:rPr>
        <w:t xml:space="preserve">compromisos del país. El PNUD confirmó a la </w:t>
      </w:r>
      <w:r w:rsidR="00CA1477" w:rsidRPr="007333C6">
        <w:rPr>
          <w:lang w:val="es-AR"/>
        </w:rPr>
        <w:t>Secretaría</w:t>
      </w:r>
      <w:r w:rsidRPr="007333C6">
        <w:rPr>
          <w:lang w:val="es-AR"/>
        </w:rPr>
        <w:t xml:space="preserve"> que durante el primer tramo </w:t>
      </w:r>
      <w:r w:rsidR="00124A38" w:rsidRPr="007333C6">
        <w:rPr>
          <w:lang w:val="es-AR"/>
        </w:rPr>
        <w:t>se fortalece</w:t>
      </w:r>
      <w:r w:rsidR="006848CE" w:rsidRPr="007333C6">
        <w:rPr>
          <w:lang w:val="es-AR"/>
        </w:rPr>
        <w:t>rá</w:t>
      </w:r>
      <w:r w:rsidR="00124A38" w:rsidRPr="007333C6">
        <w:rPr>
          <w:lang w:val="es-AR"/>
        </w:rPr>
        <w:t xml:space="preserve"> </w:t>
      </w:r>
      <w:r w:rsidRPr="007333C6">
        <w:rPr>
          <w:lang w:val="es-AR"/>
        </w:rPr>
        <w:t xml:space="preserve">el </w:t>
      </w:r>
      <w:r w:rsidR="00124A38" w:rsidRPr="007333C6">
        <w:rPr>
          <w:lang w:val="es-AR"/>
        </w:rPr>
        <w:t xml:space="preserve">marco regulatorio del </w:t>
      </w:r>
      <w:r w:rsidRPr="007333C6">
        <w:rPr>
          <w:lang w:val="es-AR"/>
        </w:rPr>
        <w:t xml:space="preserve">sistema de </w:t>
      </w:r>
      <w:r w:rsidR="00124A38" w:rsidRPr="007333C6">
        <w:rPr>
          <w:lang w:val="es-AR"/>
        </w:rPr>
        <w:t xml:space="preserve">licencias y </w:t>
      </w:r>
      <w:r w:rsidRPr="007333C6">
        <w:rPr>
          <w:lang w:val="es-AR"/>
        </w:rPr>
        <w:t>cuotas</w:t>
      </w:r>
      <w:r w:rsidR="00124A38" w:rsidRPr="007333C6">
        <w:rPr>
          <w:lang w:val="es-AR"/>
        </w:rPr>
        <w:t xml:space="preserve">, </w:t>
      </w:r>
      <w:r w:rsidRPr="007333C6">
        <w:rPr>
          <w:lang w:val="es-AR"/>
        </w:rPr>
        <w:t xml:space="preserve">a fin de contar con un sistema fiable </w:t>
      </w:r>
      <w:r w:rsidR="00124A38" w:rsidRPr="007333C6">
        <w:rPr>
          <w:lang w:val="es-AR"/>
        </w:rPr>
        <w:t xml:space="preserve">y </w:t>
      </w:r>
      <w:r w:rsidR="00CF7ABF">
        <w:rPr>
          <w:lang w:val="es-AR"/>
        </w:rPr>
        <w:t>ejecutorio jurídicamente</w:t>
      </w:r>
      <w:r w:rsidRPr="007333C6">
        <w:rPr>
          <w:lang w:val="es-AR"/>
        </w:rPr>
        <w:t xml:space="preserve">, en el que sea posible </w:t>
      </w:r>
      <w:r w:rsidR="00CF7ABF">
        <w:rPr>
          <w:lang w:val="es-AR"/>
        </w:rPr>
        <w:t xml:space="preserve">el rastreo </w:t>
      </w:r>
      <w:r w:rsidRPr="007333C6">
        <w:rPr>
          <w:lang w:val="es-AR"/>
        </w:rPr>
        <w:t xml:space="preserve">de las licencias y cuotas tanto para los HCFC como para los HFC. </w:t>
      </w:r>
      <w:r w:rsidR="00124A38" w:rsidRPr="007333C6">
        <w:rPr>
          <w:lang w:val="es-AR"/>
        </w:rPr>
        <w:t>La actualización y</w:t>
      </w:r>
      <w:r w:rsidR="002F6454">
        <w:rPr>
          <w:lang w:val="es-AR"/>
        </w:rPr>
        <w:t xml:space="preserve"> el carácter ejecutorio d</w:t>
      </w:r>
      <w:r w:rsidRPr="007333C6">
        <w:rPr>
          <w:lang w:val="es-AR"/>
        </w:rPr>
        <w:t xml:space="preserve">el marco jurídico </w:t>
      </w:r>
      <w:r w:rsidR="00124A38" w:rsidRPr="007333C6">
        <w:rPr>
          <w:lang w:val="es-AR"/>
        </w:rPr>
        <w:t xml:space="preserve">en la </w:t>
      </w:r>
      <w:r w:rsidR="00453265" w:rsidRPr="007333C6">
        <w:rPr>
          <w:lang w:val="es-AR"/>
        </w:rPr>
        <w:t xml:space="preserve">etapa </w:t>
      </w:r>
      <w:r w:rsidR="00124A38" w:rsidRPr="007333C6">
        <w:rPr>
          <w:lang w:val="es-AR"/>
        </w:rPr>
        <w:t xml:space="preserve">II </w:t>
      </w:r>
      <w:r w:rsidR="00CE22EF" w:rsidRPr="002F6454">
        <w:rPr>
          <w:lang w:val="es-AR"/>
        </w:rPr>
        <w:t>incluye</w:t>
      </w:r>
      <w:r w:rsidR="00124A38" w:rsidRPr="007333C6">
        <w:rPr>
          <w:lang w:val="es-AR"/>
        </w:rPr>
        <w:t xml:space="preserve"> el </w:t>
      </w:r>
      <w:r w:rsidRPr="007333C6">
        <w:rPr>
          <w:rFonts w:eastAsia="SimSun"/>
          <w:lang w:val="es-AR" w:eastAsia="zh-CN"/>
        </w:rPr>
        <w:t xml:space="preserve">fortalecimiento de </w:t>
      </w:r>
      <w:r w:rsidR="00124A38" w:rsidRPr="007333C6">
        <w:rPr>
          <w:lang w:val="es-AR"/>
        </w:rPr>
        <w:t xml:space="preserve">este </w:t>
      </w:r>
      <w:r w:rsidRPr="007333C6">
        <w:rPr>
          <w:lang w:val="es-AR"/>
        </w:rPr>
        <w:t xml:space="preserve">sistema </w:t>
      </w:r>
      <w:r w:rsidR="00124A38" w:rsidRPr="007333C6">
        <w:rPr>
          <w:lang w:val="es-AR"/>
        </w:rPr>
        <w:t xml:space="preserve">y la </w:t>
      </w:r>
      <w:r w:rsidR="006848CE" w:rsidRPr="007333C6">
        <w:rPr>
          <w:rFonts w:eastAsia="SimSun"/>
          <w:lang w:val="es-AR" w:eastAsia="zh-CN"/>
        </w:rPr>
        <w:t>prohibición de importar</w:t>
      </w:r>
      <w:r w:rsidRPr="007333C6">
        <w:rPr>
          <w:lang w:val="es-AR"/>
        </w:rPr>
        <w:t xml:space="preserve"> </w:t>
      </w:r>
      <w:r w:rsidR="00124A38" w:rsidRPr="007333C6">
        <w:rPr>
          <w:lang w:val="es-AR"/>
        </w:rPr>
        <w:t xml:space="preserve">equipos </w:t>
      </w:r>
      <w:r w:rsidR="00C742D8" w:rsidRPr="007333C6">
        <w:rPr>
          <w:lang w:val="es-AR"/>
        </w:rPr>
        <w:t xml:space="preserve">nuevos y usados que utilizan </w:t>
      </w:r>
      <w:r w:rsidRPr="007333C6">
        <w:rPr>
          <w:lang w:val="es-AR"/>
        </w:rPr>
        <w:t xml:space="preserve">HCFC </w:t>
      </w:r>
      <w:r w:rsidR="00124A38" w:rsidRPr="007333C6">
        <w:rPr>
          <w:lang w:val="es-AR"/>
        </w:rPr>
        <w:t xml:space="preserve">para el 31 de diciembre de 2027, </w:t>
      </w:r>
      <w:r w:rsidR="00C630F3" w:rsidRPr="002F6454">
        <w:rPr>
          <w:lang w:val="es-AR"/>
        </w:rPr>
        <w:t>en cuya facilitación</w:t>
      </w:r>
      <w:r w:rsidR="00C630F3" w:rsidRPr="007333C6">
        <w:rPr>
          <w:lang w:val="es-AR"/>
        </w:rPr>
        <w:t xml:space="preserve"> </w:t>
      </w:r>
      <w:r w:rsidR="00124A38" w:rsidRPr="007333C6">
        <w:rPr>
          <w:lang w:val="es-AR"/>
        </w:rPr>
        <w:t xml:space="preserve">el PNUD confirmó </w:t>
      </w:r>
      <w:r w:rsidR="00C630F3" w:rsidRPr="007333C6">
        <w:rPr>
          <w:lang w:val="es-AR"/>
        </w:rPr>
        <w:t>estar ya trabajando</w:t>
      </w:r>
      <w:r w:rsidR="00124A38" w:rsidRPr="007333C6">
        <w:rPr>
          <w:lang w:val="es-AR"/>
        </w:rPr>
        <w:t>.</w:t>
      </w:r>
    </w:p>
    <w:p w14:paraId="5FD78119" w14:textId="0CA2F9AA" w:rsidR="00CA1477" w:rsidRPr="007333C6" w:rsidRDefault="00BE2DAA" w:rsidP="00A335E5">
      <w:pPr>
        <w:pStyle w:val="Heading1"/>
        <w:keepNext/>
        <w:widowControl w:val="0"/>
        <w:numPr>
          <w:ilvl w:val="0"/>
          <w:numId w:val="0"/>
        </w:numPr>
        <w:rPr>
          <w:i/>
          <w:iCs/>
          <w:lang w:val="es-AR"/>
        </w:rPr>
      </w:pPr>
      <w:bookmarkStart w:id="19" w:name="_Hlk126916129"/>
      <w:bookmarkEnd w:id="17"/>
      <w:bookmarkEnd w:id="18"/>
      <w:r w:rsidRPr="007333C6">
        <w:rPr>
          <w:i/>
          <w:iCs/>
          <w:lang w:val="es-AR"/>
        </w:rPr>
        <w:t xml:space="preserve">Actividades para mantener la eficiencia energética en el sector de servicio técnico de </w:t>
      </w:r>
      <w:r w:rsidR="002F6454">
        <w:rPr>
          <w:i/>
          <w:iCs/>
          <w:lang w:val="es-AR"/>
        </w:rPr>
        <w:t xml:space="preserve">equipos de </w:t>
      </w:r>
      <w:r w:rsidRPr="007333C6">
        <w:rPr>
          <w:i/>
          <w:iCs/>
          <w:lang w:val="es-AR"/>
        </w:rPr>
        <w:t>refrigeración.</w:t>
      </w:r>
      <w:bookmarkEnd w:id="19"/>
    </w:p>
    <w:p w14:paraId="008C0CA9" w14:textId="2E06F01F" w:rsidR="00CA1477" w:rsidRPr="007333C6" w:rsidRDefault="00BE2DAA" w:rsidP="007F7C24">
      <w:pPr>
        <w:pStyle w:val="Heading1"/>
        <w:rPr>
          <w:lang w:val="es-AR"/>
        </w:rPr>
      </w:pPr>
      <w:r w:rsidRPr="007333C6">
        <w:rPr>
          <w:lang w:val="es-AR"/>
        </w:rPr>
        <w:t xml:space="preserve">De conformidad con la </w:t>
      </w:r>
      <w:r w:rsidR="00F24A76" w:rsidRPr="007333C6">
        <w:rPr>
          <w:lang w:val="es-AR"/>
        </w:rPr>
        <w:t xml:space="preserve">decisión </w:t>
      </w:r>
      <w:r w:rsidRPr="007333C6">
        <w:rPr>
          <w:lang w:val="es-AR"/>
        </w:rPr>
        <w:t>89/6</w:t>
      </w:r>
      <w:r w:rsidR="006848CE" w:rsidRPr="007333C6">
        <w:rPr>
          <w:lang w:val="es-AR"/>
        </w:rPr>
        <w:t xml:space="preserve"> d)</w:t>
      </w:r>
      <w:r w:rsidRPr="007333C6">
        <w:rPr>
          <w:lang w:val="es-AR"/>
        </w:rPr>
        <w:t xml:space="preserve">, </w:t>
      </w:r>
      <w:r w:rsidR="002F6454" w:rsidRPr="007333C6">
        <w:rPr>
          <w:lang w:val="es-AR"/>
        </w:rPr>
        <w:t xml:space="preserve">el PNUD </w:t>
      </w:r>
      <w:r w:rsidR="002F6454" w:rsidRPr="007333C6">
        <w:rPr>
          <w:color w:val="000000" w:themeColor="text1"/>
          <w:lang w:val="es-AR"/>
        </w:rPr>
        <w:t xml:space="preserve">ha </w:t>
      </w:r>
      <w:r w:rsidR="002F6454" w:rsidRPr="007333C6">
        <w:rPr>
          <w:lang w:val="es-AR"/>
        </w:rPr>
        <w:t xml:space="preserve">incluido </w:t>
      </w:r>
      <w:r w:rsidRPr="007333C6">
        <w:rPr>
          <w:lang w:val="es-AR"/>
        </w:rPr>
        <w:t xml:space="preserve">en el plan de ejecución del tramo las acciones específicas, los indicadores de desempeño y el financiamiento asociados con las </w:t>
      </w:r>
      <w:r w:rsidR="00CA1477" w:rsidRPr="007333C6">
        <w:rPr>
          <w:lang w:val="es-AR"/>
        </w:rPr>
        <w:t>actividades adicionales orientadas a mantener la eficiencia energética</w:t>
      </w:r>
      <w:r w:rsidRPr="007333C6">
        <w:rPr>
          <w:lang w:val="es-AR"/>
        </w:rPr>
        <w:t xml:space="preserve"> </w:t>
      </w:r>
      <w:r w:rsidR="00D13E03" w:rsidRPr="007333C6">
        <w:rPr>
          <w:lang w:val="es-AR"/>
        </w:rPr>
        <w:t xml:space="preserve">y lo </w:t>
      </w:r>
      <w:r w:rsidR="002F6454">
        <w:rPr>
          <w:lang w:val="es-AR"/>
        </w:rPr>
        <w:t xml:space="preserve">incluyó </w:t>
      </w:r>
      <w:r w:rsidR="00D13E03" w:rsidRPr="007333C6">
        <w:rPr>
          <w:lang w:val="es-AR"/>
        </w:rPr>
        <w:t xml:space="preserve">en su </w:t>
      </w:r>
      <w:r w:rsidR="00CA1477" w:rsidRPr="007333C6">
        <w:rPr>
          <w:lang w:val="es-AR"/>
        </w:rPr>
        <w:t>proyecto de Acuerdo</w:t>
      </w:r>
      <w:r w:rsidRPr="007333C6">
        <w:rPr>
          <w:lang w:val="es-AR"/>
        </w:rPr>
        <w:t xml:space="preserve"> entre el Gobierno de </w:t>
      </w:r>
      <w:r w:rsidR="005C5AE1" w:rsidRPr="007333C6">
        <w:rPr>
          <w:lang w:val="es-AR"/>
        </w:rPr>
        <w:t xml:space="preserve">Haití </w:t>
      </w:r>
      <w:r w:rsidRPr="007333C6">
        <w:rPr>
          <w:lang w:val="es-AR"/>
        </w:rPr>
        <w:t xml:space="preserve">y el Comité Ejecutivo </w:t>
      </w:r>
      <w:r w:rsidR="001762E4" w:rsidRPr="007333C6">
        <w:rPr>
          <w:lang w:val="es-AR"/>
        </w:rPr>
        <w:t xml:space="preserve">para la </w:t>
      </w:r>
      <w:r w:rsidR="00453265" w:rsidRPr="007333C6">
        <w:rPr>
          <w:lang w:val="es-AR"/>
        </w:rPr>
        <w:t xml:space="preserve">etapa </w:t>
      </w:r>
      <w:r w:rsidR="001762E4" w:rsidRPr="007333C6">
        <w:rPr>
          <w:lang w:val="es-AR"/>
        </w:rPr>
        <w:t>II</w:t>
      </w:r>
      <w:r w:rsidRPr="007333C6">
        <w:rPr>
          <w:lang w:val="es-AR"/>
        </w:rPr>
        <w:t>.</w:t>
      </w:r>
    </w:p>
    <w:p w14:paraId="0129E742" w14:textId="301F15C2" w:rsidR="004E5FF3" w:rsidRPr="007333C6" w:rsidRDefault="004E5FF3" w:rsidP="004E5FF3">
      <w:pPr>
        <w:pStyle w:val="Heading1"/>
        <w:rPr>
          <w:bCs/>
          <w:lang w:val="es-AR"/>
        </w:rPr>
      </w:pPr>
      <w:r w:rsidRPr="007333C6">
        <w:rPr>
          <w:lang w:val="es-AR"/>
        </w:rPr>
        <w:t xml:space="preserve">El PNUD aclaró que se llevará a cabo un estudio para analizar la importación de equipos de refrigeración y climatización nuevos y </w:t>
      </w:r>
      <w:r w:rsidR="00C742D8" w:rsidRPr="007333C6">
        <w:rPr>
          <w:lang w:val="es-AR"/>
        </w:rPr>
        <w:t>usados</w:t>
      </w:r>
      <w:r w:rsidRPr="007333C6">
        <w:rPr>
          <w:lang w:val="es-AR"/>
        </w:rPr>
        <w:t xml:space="preserve">, que </w:t>
      </w:r>
      <w:r w:rsidR="007E3847" w:rsidRPr="007333C6">
        <w:rPr>
          <w:lang w:val="es-AR"/>
        </w:rPr>
        <w:t xml:space="preserve">ayudará a </w:t>
      </w:r>
      <w:r w:rsidRPr="007333C6">
        <w:rPr>
          <w:lang w:val="es-AR"/>
        </w:rPr>
        <w:t xml:space="preserve">describir las características del consumo energético en los últimos </w:t>
      </w:r>
      <w:r w:rsidR="00C742D8" w:rsidRPr="007333C6">
        <w:rPr>
          <w:lang w:val="es-AR"/>
        </w:rPr>
        <w:t>cinco</w:t>
      </w:r>
      <w:r w:rsidRPr="007333C6">
        <w:rPr>
          <w:lang w:val="es-AR"/>
        </w:rPr>
        <w:t xml:space="preserve"> años, y a comprender mejor la situación para permitir la </w:t>
      </w:r>
      <w:r w:rsidRPr="007333C6">
        <w:rPr>
          <w:bCs/>
          <w:lang w:val="es-AR"/>
        </w:rPr>
        <w:t xml:space="preserve">redacción del marco regulatorio para la emisión de </w:t>
      </w:r>
      <w:r w:rsidR="00C742D8" w:rsidRPr="007333C6">
        <w:rPr>
          <w:bCs/>
          <w:lang w:val="es-AR"/>
        </w:rPr>
        <w:t>las normas</w:t>
      </w:r>
      <w:r w:rsidR="006848CE" w:rsidRPr="007333C6">
        <w:rPr>
          <w:bCs/>
          <w:lang w:val="es-AR"/>
        </w:rPr>
        <w:t xml:space="preserve"> mínimas de eficiencia energética</w:t>
      </w:r>
      <w:r w:rsidRPr="007333C6">
        <w:rPr>
          <w:bCs/>
          <w:lang w:val="es-AR"/>
        </w:rPr>
        <w:t xml:space="preserve">, los requisitos obligatorios para la importación de equipos de refrigeración y climatización al país, el etiquetado </w:t>
      </w:r>
      <w:r w:rsidR="002F6454">
        <w:rPr>
          <w:bCs/>
          <w:lang w:val="es-AR"/>
        </w:rPr>
        <w:t>conexo</w:t>
      </w:r>
      <w:r w:rsidR="003C32DB" w:rsidRPr="007333C6">
        <w:rPr>
          <w:bCs/>
          <w:lang w:val="es-AR"/>
        </w:rPr>
        <w:t xml:space="preserve">, </w:t>
      </w:r>
      <w:r w:rsidRPr="007333C6">
        <w:rPr>
          <w:bCs/>
          <w:lang w:val="es-AR"/>
        </w:rPr>
        <w:t xml:space="preserve">y el diseño de un sistema </w:t>
      </w:r>
      <w:r w:rsidR="00161DBF">
        <w:rPr>
          <w:bCs/>
          <w:lang w:val="es-AR"/>
        </w:rPr>
        <w:t>de supervisión, presentación de informes y verificación</w:t>
      </w:r>
      <w:r w:rsidRPr="007333C6">
        <w:rPr>
          <w:bCs/>
          <w:lang w:val="es-AR"/>
        </w:rPr>
        <w:t>. Se espera que e</w:t>
      </w:r>
      <w:r w:rsidR="00C742D8" w:rsidRPr="007333C6">
        <w:rPr>
          <w:bCs/>
          <w:lang w:val="es-AR"/>
        </w:rPr>
        <w:t xml:space="preserve">ste </w:t>
      </w:r>
      <w:r w:rsidRPr="007333C6">
        <w:rPr>
          <w:bCs/>
          <w:lang w:val="es-AR"/>
        </w:rPr>
        <w:t xml:space="preserve">sistema facilite </w:t>
      </w:r>
      <w:r w:rsidR="00161DBF">
        <w:rPr>
          <w:bCs/>
          <w:lang w:val="es-AR"/>
        </w:rPr>
        <w:t xml:space="preserve">el rastreo </w:t>
      </w:r>
      <w:r w:rsidRPr="007333C6">
        <w:rPr>
          <w:bCs/>
          <w:lang w:val="es-AR"/>
        </w:rPr>
        <w:t xml:space="preserve">de los logros en la mejora de la eficiencia energética en el </w:t>
      </w:r>
      <w:r w:rsidR="00161DBF">
        <w:rPr>
          <w:bCs/>
          <w:lang w:val="es-AR"/>
        </w:rPr>
        <w:t>sector de refrigeración</w:t>
      </w:r>
      <w:r w:rsidR="006848CE" w:rsidRPr="007333C6">
        <w:rPr>
          <w:bCs/>
          <w:lang w:val="es-AR"/>
        </w:rPr>
        <w:t xml:space="preserve"> y climatización</w:t>
      </w:r>
      <w:r w:rsidRPr="007333C6">
        <w:rPr>
          <w:bCs/>
          <w:lang w:val="es-AR"/>
        </w:rPr>
        <w:t xml:space="preserve">, </w:t>
      </w:r>
      <w:r w:rsidR="00C742D8" w:rsidRPr="007333C6">
        <w:rPr>
          <w:bCs/>
          <w:lang w:val="es-AR"/>
        </w:rPr>
        <w:t xml:space="preserve">basándose </w:t>
      </w:r>
      <w:r w:rsidRPr="007333C6">
        <w:rPr>
          <w:bCs/>
          <w:lang w:val="es-AR"/>
        </w:rPr>
        <w:t xml:space="preserve">en los cambios tecnológicos de los equipos y sistemas </w:t>
      </w:r>
      <w:r w:rsidR="007E3847" w:rsidRPr="007333C6">
        <w:rPr>
          <w:bCs/>
          <w:lang w:val="es-AR"/>
        </w:rPr>
        <w:t xml:space="preserve">importados, y la identificación de </w:t>
      </w:r>
      <w:r w:rsidRPr="007333C6">
        <w:rPr>
          <w:bCs/>
          <w:lang w:val="es-AR"/>
        </w:rPr>
        <w:t xml:space="preserve">los parámetros de consumo actuales, </w:t>
      </w:r>
      <w:r w:rsidR="007E3847" w:rsidRPr="007333C6">
        <w:rPr>
          <w:bCs/>
          <w:lang w:val="es-AR"/>
        </w:rPr>
        <w:t xml:space="preserve">así como </w:t>
      </w:r>
      <w:r w:rsidRPr="007333C6">
        <w:rPr>
          <w:bCs/>
          <w:lang w:val="es-AR"/>
        </w:rPr>
        <w:t xml:space="preserve">el efecto de </w:t>
      </w:r>
      <w:r w:rsidR="00C742D8" w:rsidRPr="007333C6">
        <w:rPr>
          <w:bCs/>
          <w:lang w:val="es-AR"/>
        </w:rPr>
        <w:t>las normas</w:t>
      </w:r>
      <w:r w:rsidR="006848CE" w:rsidRPr="007333C6">
        <w:rPr>
          <w:bCs/>
          <w:lang w:val="es-AR"/>
        </w:rPr>
        <w:t xml:space="preserve"> mínimas de eficiencia energética</w:t>
      </w:r>
      <w:r w:rsidR="000C5FAE" w:rsidRPr="007333C6">
        <w:rPr>
          <w:bCs/>
          <w:lang w:val="es-AR"/>
        </w:rPr>
        <w:t xml:space="preserve"> </w:t>
      </w:r>
      <w:r w:rsidRPr="007333C6">
        <w:rPr>
          <w:bCs/>
          <w:lang w:val="es-AR"/>
        </w:rPr>
        <w:t>en la reducción del consumo energético del sector.</w:t>
      </w:r>
    </w:p>
    <w:p w14:paraId="155CF1F2" w14:textId="07946C3E" w:rsidR="007E56E0" w:rsidRPr="007333C6" w:rsidRDefault="006848CE" w:rsidP="007F7C24">
      <w:pPr>
        <w:pStyle w:val="Heading1"/>
        <w:keepNext/>
        <w:widowControl w:val="0"/>
        <w:numPr>
          <w:ilvl w:val="0"/>
          <w:numId w:val="0"/>
        </w:numPr>
        <w:spacing w:before="240"/>
        <w:rPr>
          <w:u w:val="single"/>
          <w:lang w:val="es-AR"/>
        </w:rPr>
      </w:pPr>
      <w:r w:rsidRPr="007333C6">
        <w:rPr>
          <w:u w:val="single"/>
          <w:lang w:val="es-AR"/>
        </w:rPr>
        <w:t>Costo</w:t>
      </w:r>
      <w:r w:rsidR="007E56E0" w:rsidRPr="007333C6">
        <w:rPr>
          <w:u w:val="single"/>
          <w:lang w:val="es-AR"/>
        </w:rPr>
        <w:t xml:space="preserve"> total del proyecto</w:t>
      </w:r>
    </w:p>
    <w:p w14:paraId="67097606" w14:textId="7BD0BA43" w:rsidR="00786D5F" w:rsidRPr="007333C6" w:rsidRDefault="00786D5F" w:rsidP="00C021DF">
      <w:pPr>
        <w:pStyle w:val="Heading1"/>
        <w:rPr>
          <w:lang w:val="es-AR"/>
        </w:rPr>
      </w:pPr>
      <w:r w:rsidRPr="007333C6">
        <w:rPr>
          <w:lang w:val="es-AR"/>
        </w:rPr>
        <w:t xml:space="preserve">En respuesta a </w:t>
      </w:r>
      <w:r w:rsidR="00DD2516" w:rsidRPr="007333C6">
        <w:rPr>
          <w:lang w:val="es-AR"/>
        </w:rPr>
        <w:t xml:space="preserve">las observaciones y sugerencias </w:t>
      </w:r>
      <w:r w:rsidR="000E02AB" w:rsidRPr="007333C6">
        <w:rPr>
          <w:lang w:val="es-AR"/>
        </w:rPr>
        <w:t xml:space="preserve">la </w:t>
      </w:r>
      <w:r w:rsidR="00CA1477" w:rsidRPr="007333C6">
        <w:rPr>
          <w:lang w:val="es-AR"/>
        </w:rPr>
        <w:t>Secretaría</w:t>
      </w:r>
      <w:r w:rsidR="000E02AB" w:rsidRPr="007333C6">
        <w:rPr>
          <w:lang w:val="es-AR"/>
        </w:rPr>
        <w:t xml:space="preserve">, </w:t>
      </w:r>
      <w:r w:rsidR="00B638E7" w:rsidRPr="007333C6">
        <w:rPr>
          <w:lang w:val="es-AR"/>
        </w:rPr>
        <w:t xml:space="preserve">detalladas en los párrafos </w:t>
      </w:r>
      <w:r w:rsidR="003F1DAF" w:rsidRPr="007333C6">
        <w:rPr>
          <w:lang w:val="es-AR"/>
        </w:rPr>
        <w:t xml:space="preserve">25 </w:t>
      </w:r>
      <w:r w:rsidR="00B638E7" w:rsidRPr="007333C6">
        <w:rPr>
          <w:lang w:val="es-AR"/>
        </w:rPr>
        <w:t xml:space="preserve">a </w:t>
      </w:r>
      <w:r w:rsidR="003F1DAF" w:rsidRPr="007333C6">
        <w:rPr>
          <w:lang w:val="es-AR"/>
        </w:rPr>
        <w:t xml:space="preserve">28 </w:t>
      </w:r>
      <w:r w:rsidR="00B638E7" w:rsidRPr="007333C6">
        <w:rPr>
          <w:lang w:val="es-AR"/>
        </w:rPr>
        <w:t xml:space="preserve">anteriores, </w:t>
      </w:r>
      <w:r w:rsidR="000E02AB" w:rsidRPr="007333C6">
        <w:rPr>
          <w:lang w:val="es-AR"/>
        </w:rPr>
        <w:t>el</w:t>
      </w:r>
      <w:r w:rsidR="00DD2516" w:rsidRPr="007333C6">
        <w:rPr>
          <w:lang w:val="es-AR"/>
        </w:rPr>
        <w:t xml:space="preserve"> PNUD y el Gobierno de Haití acordaron </w:t>
      </w:r>
      <w:r w:rsidR="006D63A2" w:rsidRPr="007333C6">
        <w:rPr>
          <w:lang w:val="es-AR"/>
        </w:rPr>
        <w:t xml:space="preserve">revisar </w:t>
      </w:r>
      <w:r w:rsidR="00DD2516" w:rsidRPr="007333C6">
        <w:rPr>
          <w:lang w:val="es-AR"/>
        </w:rPr>
        <w:t xml:space="preserve">las </w:t>
      </w:r>
      <w:r w:rsidR="00AB3271" w:rsidRPr="007333C6">
        <w:rPr>
          <w:lang w:val="es-AR"/>
        </w:rPr>
        <w:t xml:space="preserve">actividades </w:t>
      </w:r>
      <w:r w:rsidR="00DD2516" w:rsidRPr="007333C6">
        <w:rPr>
          <w:lang w:val="es-AR"/>
        </w:rPr>
        <w:t xml:space="preserve">y </w:t>
      </w:r>
      <w:r w:rsidR="003E3239" w:rsidRPr="007333C6">
        <w:rPr>
          <w:lang w:val="es-AR"/>
        </w:rPr>
        <w:t xml:space="preserve">todos los </w:t>
      </w:r>
      <w:r w:rsidR="00DD2516" w:rsidRPr="007333C6">
        <w:rPr>
          <w:lang w:val="es-AR"/>
        </w:rPr>
        <w:t xml:space="preserve">costos propuestos para la </w:t>
      </w:r>
      <w:r w:rsidR="00453265" w:rsidRPr="007333C6">
        <w:rPr>
          <w:lang w:val="es-AR"/>
        </w:rPr>
        <w:t xml:space="preserve">etapa </w:t>
      </w:r>
      <w:r w:rsidR="00DD2516" w:rsidRPr="007333C6">
        <w:rPr>
          <w:lang w:val="es-AR"/>
        </w:rPr>
        <w:t>II del PGEH</w:t>
      </w:r>
      <w:r w:rsidR="006D63A2" w:rsidRPr="007333C6">
        <w:rPr>
          <w:lang w:val="es-AR"/>
        </w:rPr>
        <w:t>, que se presentan a continuación</w:t>
      </w:r>
      <w:r w:rsidR="00C742D8" w:rsidRPr="007333C6">
        <w:rPr>
          <w:lang w:val="es-AR"/>
        </w:rPr>
        <w:t xml:space="preserve"> en el Cuadro 4</w:t>
      </w:r>
      <w:r w:rsidR="006D63A2" w:rsidRPr="007333C6">
        <w:rPr>
          <w:lang w:val="es-AR"/>
        </w:rPr>
        <w:t>.</w:t>
      </w:r>
    </w:p>
    <w:p w14:paraId="2428FC2A" w14:textId="6D70B891" w:rsidR="006D63A2" w:rsidRPr="007333C6" w:rsidRDefault="006D63A2" w:rsidP="00230098">
      <w:pPr>
        <w:keepNext/>
        <w:shd w:val="clear" w:color="auto" w:fill="FFFFFF" w:themeFill="background1"/>
        <w:outlineLvl w:val="0"/>
        <w:rPr>
          <w:b/>
          <w:bCs/>
          <w:lang w:val="es-AR"/>
        </w:rPr>
      </w:pPr>
      <w:r w:rsidRPr="007333C6">
        <w:rPr>
          <w:b/>
          <w:bCs/>
          <w:lang w:val="es-AR"/>
        </w:rPr>
        <w:lastRenderedPageBreak/>
        <w:t xml:space="preserve">Cuadro </w:t>
      </w:r>
      <w:r w:rsidR="00B638E7" w:rsidRPr="007333C6">
        <w:rPr>
          <w:b/>
          <w:bCs/>
          <w:lang w:val="es-AR"/>
        </w:rPr>
        <w:t>4</w:t>
      </w:r>
      <w:r w:rsidRPr="007333C6">
        <w:rPr>
          <w:b/>
          <w:bCs/>
          <w:lang w:val="es-AR"/>
        </w:rPr>
        <w:t xml:space="preserve">. Actividades </w:t>
      </w:r>
      <w:r w:rsidR="00161DBF">
        <w:rPr>
          <w:b/>
          <w:bCs/>
          <w:lang w:val="es-AR"/>
        </w:rPr>
        <w:t xml:space="preserve">sectoriales </w:t>
      </w:r>
      <w:r w:rsidRPr="007333C6">
        <w:rPr>
          <w:b/>
          <w:bCs/>
          <w:lang w:val="es-AR"/>
        </w:rPr>
        <w:t xml:space="preserve">de servicio técnico y costos en el marco de la </w:t>
      </w:r>
      <w:r w:rsidR="00453265" w:rsidRPr="007333C6">
        <w:rPr>
          <w:b/>
          <w:bCs/>
          <w:lang w:val="es-AR"/>
        </w:rPr>
        <w:t xml:space="preserve">etapa </w:t>
      </w:r>
      <w:r w:rsidRPr="007333C6">
        <w:rPr>
          <w:b/>
          <w:bCs/>
          <w:lang w:val="es-AR"/>
        </w:rPr>
        <w:t>II del PGEH para Haití</w:t>
      </w:r>
      <w:r w:rsidR="003F1DAF" w:rsidRPr="007333C6">
        <w:rPr>
          <w:b/>
          <w:bCs/>
          <w:lang w:val="es-AR"/>
        </w:rPr>
        <w:t xml:space="preserve">, </w:t>
      </w:r>
      <w:r w:rsidRPr="007333C6">
        <w:rPr>
          <w:b/>
          <w:bCs/>
          <w:lang w:val="es-AR"/>
        </w:rPr>
        <w:t xml:space="preserve">según lo </w:t>
      </w:r>
      <w:r w:rsidR="00B638E7" w:rsidRPr="007333C6">
        <w:rPr>
          <w:b/>
          <w:bCs/>
          <w:lang w:val="es-AR"/>
        </w:rPr>
        <w:t>acordado</w:t>
      </w:r>
    </w:p>
    <w:tbl>
      <w:tblPr>
        <w:tblStyle w:val="TableGrid"/>
        <w:tblW w:w="9379" w:type="dxa"/>
        <w:tblLayout w:type="fixed"/>
        <w:tblLook w:val="04A0" w:firstRow="1" w:lastRow="0" w:firstColumn="1" w:lastColumn="0" w:noHBand="0" w:noVBand="1"/>
      </w:tblPr>
      <w:tblGrid>
        <w:gridCol w:w="1555"/>
        <w:gridCol w:w="5846"/>
        <w:gridCol w:w="988"/>
        <w:gridCol w:w="990"/>
      </w:tblGrid>
      <w:tr w:rsidR="006D63A2" w:rsidRPr="007333C6" w14:paraId="2711AB3F" w14:textId="77777777" w:rsidTr="00230098">
        <w:trPr>
          <w:trHeight w:val="59"/>
          <w:tblHeader/>
        </w:trPr>
        <w:tc>
          <w:tcPr>
            <w:tcW w:w="1555" w:type="dxa"/>
            <w:vMerge w:val="restart"/>
            <w:vAlign w:val="center"/>
          </w:tcPr>
          <w:p w14:paraId="535E9A3E" w14:textId="77777777" w:rsidR="006D63A2" w:rsidRPr="007333C6" w:rsidRDefault="006D63A2" w:rsidP="00C021DF">
            <w:pPr>
              <w:shd w:val="clear" w:color="auto" w:fill="FFFFFF" w:themeFill="background1"/>
              <w:jc w:val="left"/>
              <w:rPr>
                <w:b/>
                <w:bCs/>
                <w:sz w:val="20"/>
                <w:szCs w:val="20"/>
                <w:lang w:val="es-AR"/>
              </w:rPr>
            </w:pPr>
            <w:r w:rsidRPr="007333C6">
              <w:rPr>
                <w:b/>
                <w:bCs/>
                <w:sz w:val="20"/>
                <w:szCs w:val="20"/>
                <w:lang w:val="es-AR"/>
              </w:rPr>
              <w:t>Componente</w:t>
            </w:r>
          </w:p>
        </w:tc>
        <w:tc>
          <w:tcPr>
            <w:tcW w:w="5846" w:type="dxa"/>
            <w:vMerge w:val="restart"/>
            <w:vAlign w:val="center"/>
          </w:tcPr>
          <w:p w14:paraId="6F502532" w14:textId="77777777" w:rsidR="006D63A2" w:rsidRPr="007333C6" w:rsidRDefault="006D63A2" w:rsidP="00C021DF">
            <w:pPr>
              <w:shd w:val="clear" w:color="auto" w:fill="FFFFFF" w:themeFill="background1"/>
              <w:jc w:val="center"/>
              <w:rPr>
                <w:b/>
                <w:bCs/>
                <w:sz w:val="20"/>
                <w:szCs w:val="20"/>
                <w:lang w:val="es-AR"/>
              </w:rPr>
            </w:pPr>
            <w:r w:rsidRPr="007333C6">
              <w:rPr>
                <w:b/>
                <w:bCs/>
                <w:sz w:val="20"/>
                <w:szCs w:val="20"/>
                <w:lang w:val="es-AR"/>
              </w:rPr>
              <w:t>Actividad</w:t>
            </w:r>
          </w:p>
        </w:tc>
        <w:tc>
          <w:tcPr>
            <w:tcW w:w="1978" w:type="dxa"/>
            <w:gridSpan w:val="2"/>
            <w:vAlign w:val="center"/>
          </w:tcPr>
          <w:p w14:paraId="70AFE5D9" w14:textId="506045F2" w:rsidR="006D63A2" w:rsidRPr="007333C6" w:rsidRDefault="006848CE" w:rsidP="00C021DF">
            <w:pPr>
              <w:shd w:val="clear" w:color="auto" w:fill="FFFFFF" w:themeFill="background1"/>
              <w:jc w:val="center"/>
              <w:rPr>
                <w:b/>
                <w:bCs/>
                <w:sz w:val="20"/>
                <w:szCs w:val="20"/>
                <w:lang w:val="es-AR"/>
              </w:rPr>
            </w:pPr>
            <w:r w:rsidRPr="007333C6">
              <w:rPr>
                <w:b/>
                <w:bCs/>
                <w:sz w:val="20"/>
                <w:szCs w:val="20"/>
                <w:lang w:val="es-AR"/>
              </w:rPr>
              <w:t>Costo</w:t>
            </w:r>
            <w:r w:rsidR="006D63A2" w:rsidRPr="007333C6">
              <w:rPr>
                <w:b/>
                <w:bCs/>
                <w:sz w:val="20"/>
                <w:szCs w:val="20"/>
                <w:lang w:val="es-AR"/>
              </w:rPr>
              <w:t xml:space="preserve"> (</w:t>
            </w:r>
            <w:r w:rsidR="00651B3B" w:rsidRPr="007333C6">
              <w:rPr>
                <w:b/>
                <w:bCs/>
                <w:sz w:val="20"/>
                <w:szCs w:val="20"/>
                <w:lang w:val="es-AR"/>
              </w:rPr>
              <w:t>USD</w:t>
            </w:r>
            <w:r w:rsidR="009C5014" w:rsidRPr="007333C6">
              <w:rPr>
                <w:b/>
                <w:bCs/>
                <w:sz w:val="20"/>
                <w:szCs w:val="20"/>
                <w:lang w:val="es-AR"/>
              </w:rPr>
              <w:t>)</w:t>
            </w:r>
          </w:p>
        </w:tc>
      </w:tr>
      <w:tr w:rsidR="006D63A2" w:rsidRPr="007333C6" w14:paraId="3736201C" w14:textId="77777777" w:rsidTr="00230098">
        <w:trPr>
          <w:trHeight w:val="110"/>
          <w:tblHeader/>
        </w:trPr>
        <w:tc>
          <w:tcPr>
            <w:tcW w:w="1555" w:type="dxa"/>
            <w:vMerge/>
          </w:tcPr>
          <w:p w14:paraId="6BE35BA3" w14:textId="77777777" w:rsidR="006D63A2" w:rsidRPr="007333C6" w:rsidRDefault="006D63A2" w:rsidP="00C021DF">
            <w:pPr>
              <w:shd w:val="clear" w:color="auto" w:fill="FFFFFF" w:themeFill="background1"/>
              <w:jc w:val="center"/>
              <w:rPr>
                <w:b/>
                <w:bCs/>
                <w:sz w:val="20"/>
                <w:szCs w:val="20"/>
                <w:lang w:val="es-AR"/>
              </w:rPr>
            </w:pPr>
          </w:p>
        </w:tc>
        <w:tc>
          <w:tcPr>
            <w:tcW w:w="5846" w:type="dxa"/>
            <w:vMerge/>
            <w:vAlign w:val="center"/>
          </w:tcPr>
          <w:p w14:paraId="0C3F6E8F" w14:textId="77777777" w:rsidR="006D63A2" w:rsidRPr="007333C6" w:rsidRDefault="006D63A2" w:rsidP="00C021DF">
            <w:pPr>
              <w:shd w:val="clear" w:color="auto" w:fill="FFFFFF" w:themeFill="background1"/>
              <w:jc w:val="center"/>
              <w:rPr>
                <w:b/>
                <w:bCs/>
                <w:sz w:val="20"/>
                <w:szCs w:val="20"/>
                <w:lang w:val="es-AR"/>
              </w:rPr>
            </w:pPr>
          </w:p>
        </w:tc>
        <w:tc>
          <w:tcPr>
            <w:tcW w:w="988" w:type="dxa"/>
            <w:vAlign w:val="center"/>
          </w:tcPr>
          <w:p w14:paraId="78811E9D" w14:textId="7CFADBC0" w:rsidR="006D63A2" w:rsidRPr="007333C6" w:rsidRDefault="00453265" w:rsidP="00C021DF">
            <w:pPr>
              <w:shd w:val="clear" w:color="auto" w:fill="FFFFFF" w:themeFill="background1"/>
              <w:jc w:val="center"/>
              <w:rPr>
                <w:b/>
                <w:bCs/>
                <w:sz w:val="20"/>
                <w:szCs w:val="20"/>
                <w:lang w:val="es-AR"/>
              </w:rPr>
            </w:pPr>
            <w:r w:rsidRPr="00161DBF">
              <w:rPr>
                <w:b/>
                <w:bCs/>
                <w:sz w:val="20"/>
                <w:szCs w:val="20"/>
                <w:lang w:val="es-AR"/>
              </w:rPr>
              <w:t>Etapa</w:t>
            </w:r>
            <w:r w:rsidRPr="007333C6">
              <w:rPr>
                <w:b/>
                <w:bCs/>
                <w:sz w:val="20"/>
                <w:szCs w:val="20"/>
                <w:lang w:val="es-AR"/>
              </w:rPr>
              <w:t xml:space="preserve"> </w:t>
            </w:r>
          </w:p>
        </w:tc>
        <w:tc>
          <w:tcPr>
            <w:tcW w:w="990" w:type="dxa"/>
            <w:vAlign w:val="center"/>
          </w:tcPr>
          <w:p w14:paraId="0C8075DC" w14:textId="77777777" w:rsidR="006D63A2" w:rsidRPr="007333C6" w:rsidRDefault="006D63A2" w:rsidP="00C021DF">
            <w:pPr>
              <w:shd w:val="clear" w:color="auto" w:fill="FFFFFF" w:themeFill="background1"/>
              <w:jc w:val="center"/>
              <w:rPr>
                <w:b/>
                <w:bCs/>
                <w:sz w:val="20"/>
                <w:szCs w:val="20"/>
                <w:lang w:val="es-AR"/>
              </w:rPr>
            </w:pPr>
            <w:r w:rsidRPr="007333C6">
              <w:rPr>
                <w:b/>
                <w:bCs/>
                <w:sz w:val="20"/>
                <w:szCs w:val="20"/>
                <w:lang w:val="es-AR"/>
              </w:rPr>
              <w:t>Primer tramo</w:t>
            </w:r>
          </w:p>
        </w:tc>
      </w:tr>
      <w:tr w:rsidR="00EF1E40" w:rsidRPr="007333C6" w14:paraId="13E3333F" w14:textId="77777777" w:rsidTr="00EF1E40">
        <w:trPr>
          <w:trHeight w:val="247"/>
        </w:trPr>
        <w:tc>
          <w:tcPr>
            <w:tcW w:w="1555" w:type="dxa"/>
            <w:vMerge w:val="restart"/>
          </w:tcPr>
          <w:p w14:paraId="327AABF0" w14:textId="258B1400" w:rsidR="00EF1E40" w:rsidRPr="007333C6" w:rsidRDefault="00EF1E40" w:rsidP="002D3D1D">
            <w:pPr>
              <w:shd w:val="clear" w:color="auto" w:fill="FFFFFF" w:themeFill="background1"/>
              <w:jc w:val="left"/>
              <w:rPr>
                <w:sz w:val="20"/>
                <w:szCs w:val="20"/>
                <w:lang w:val="es-AR"/>
              </w:rPr>
            </w:pPr>
            <w:bookmarkStart w:id="20" w:name="_Hlk196650057"/>
            <w:r w:rsidRPr="007333C6">
              <w:rPr>
                <w:sz w:val="20"/>
                <w:szCs w:val="20"/>
                <w:lang w:val="es-AR"/>
              </w:rPr>
              <w:t xml:space="preserve">Fortalecimiento </w:t>
            </w:r>
            <w:r w:rsidR="001C2B75" w:rsidRPr="007333C6">
              <w:rPr>
                <w:sz w:val="20"/>
                <w:szCs w:val="20"/>
                <w:lang w:val="es-AR"/>
              </w:rPr>
              <w:t xml:space="preserve">del </w:t>
            </w:r>
            <w:r w:rsidRPr="007333C6">
              <w:rPr>
                <w:sz w:val="20"/>
                <w:szCs w:val="20"/>
                <w:lang w:val="es-AR"/>
              </w:rPr>
              <w:t>marco jurídico e institucional</w:t>
            </w:r>
            <w:bookmarkEnd w:id="20"/>
            <w:r w:rsidRPr="007333C6">
              <w:rPr>
                <w:sz w:val="20"/>
                <w:szCs w:val="20"/>
                <w:lang w:val="es-AR"/>
              </w:rPr>
              <w:t xml:space="preserve"> para la aplicación del Protocolo de Montreal</w:t>
            </w:r>
          </w:p>
        </w:tc>
        <w:tc>
          <w:tcPr>
            <w:tcW w:w="5846" w:type="dxa"/>
          </w:tcPr>
          <w:p w14:paraId="2722E0E5" w14:textId="4474756C" w:rsidR="00EF1E40" w:rsidRPr="007333C6" w:rsidRDefault="00103288" w:rsidP="00C021DF">
            <w:pPr>
              <w:tabs>
                <w:tab w:val="left" w:pos="1680"/>
              </w:tabs>
              <w:jc w:val="left"/>
              <w:rPr>
                <w:i/>
                <w:iCs/>
                <w:sz w:val="20"/>
                <w:szCs w:val="20"/>
                <w:lang w:val="es-AR"/>
              </w:rPr>
            </w:pPr>
            <w:r w:rsidRPr="007333C6">
              <w:rPr>
                <w:i/>
                <w:iCs/>
                <w:sz w:val="20"/>
                <w:szCs w:val="20"/>
                <w:lang w:val="es-AR"/>
              </w:rPr>
              <w:t xml:space="preserve">Fortalecimiento </w:t>
            </w:r>
            <w:r w:rsidR="00EF1E40" w:rsidRPr="007333C6">
              <w:rPr>
                <w:i/>
                <w:iCs/>
                <w:sz w:val="20"/>
                <w:szCs w:val="20"/>
                <w:lang w:val="es-AR"/>
              </w:rPr>
              <w:t xml:space="preserve">del marco jurídico y </w:t>
            </w:r>
            <w:r w:rsidR="00EF1E40" w:rsidRPr="006C1045">
              <w:rPr>
                <w:i/>
                <w:iCs/>
                <w:sz w:val="20"/>
                <w:szCs w:val="20"/>
                <w:lang w:val="es-AR"/>
              </w:rPr>
              <w:t>del control</w:t>
            </w:r>
            <w:r w:rsidR="00EF1E40" w:rsidRPr="007333C6">
              <w:rPr>
                <w:i/>
                <w:iCs/>
                <w:sz w:val="20"/>
                <w:szCs w:val="20"/>
                <w:lang w:val="es-AR"/>
              </w:rPr>
              <w:t xml:space="preserve"> del comercio para </w:t>
            </w:r>
            <w:r w:rsidR="00161DBF">
              <w:rPr>
                <w:i/>
                <w:iCs/>
                <w:sz w:val="20"/>
                <w:szCs w:val="20"/>
                <w:lang w:val="es-AR"/>
              </w:rPr>
              <w:t xml:space="preserve">asegurar </w:t>
            </w:r>
            <w:r w:rsidR="00EF1E40" w:rsidRPr="007333C6">
              <w:rPr>
                <w:i/>
                <w:iCs/>
                <w:sz w:val="20"/>
                <w:szCs w:val="20"/>
                <w:lang w:val="es-AR"/>
              </w:rPr>
              <w:t xml:space="preserve">la </w:t>
            </w:r>
            <w:r w:rsidR="00E8111F" w:rsidRPr="007333C6">
              <w:rPr>
                <w:i/>
                <w:iCs/>
                <w:sz w:val="20"/>
                <w:szCs w:val="20"/>
                <w:lang w:val="es-AR"/>
              </w:rPr>
              <w:t xml:space="preserve">eliminación de </w:t>
            </w:r>
            <w:r w:rsidR="00EF1E40" w:rsidRPr="007333C6">
              <w:rPr>
                <w:i/>
                <w:iCs/>
                <w:sz w:val="20"/>
                <w:szCs w:val="20"/>
                <w:lang w:val="es-AR"/>
              </w:rPr>
              <w:t>HCFC para 2030.</w:t>
            </w:r>
          </w:p>
          <w:p w14:paraId="72851E47" w14:textId="054637B7" w:rsidR="004354C8" w:rsidRPr="007333C6" w:rsidRDefault="00161DBF" w:rsidP="00C021DF">
            <w:pPr>
              <w:pStyle w:val="ListParagraph"/>
              <w:numPr>
                <w:ilvl w:val="0"/>
                <w:numId w:val="7"/>
              </w:numPr>
              <w:shd w:val="clear" w:color="auto" w:fill="FFFFFF" w:themeFill="background1"/>
              <w:ind w:left="163" w:hanging="142"/>
              <w:jc w:val="left"/>
              <w:rPr>
                <w:sz w:val="20"/>
                <w:szCs w:val="20"/>
                <w:lang w:val="es-AR"/>
              </w:rPr>
            </w:pPr>
            <w:r>
              <w:rPr>
                <w:sz w:val="20"/>
                <w:szCs w:val="20"/>
                <w:lang w:val="es-AR"/>
              </w:rPr>
              <w:t>Examen</w:t>
            </w:r>
            <w:r w:rsidR="00EF1E40" w:rsidRPr="007333C6">
              <w:rPr>
                <w:sz w:val="20"/>
                <w:szCs w:val="20"/>
                <w:lang w:val="es-AR"/>
              </w:rPr>
              <w:t xml:space="preserve">, </w:t>
            </w:r>
            <w:r w:rsidR="00513399" w:rsidRPr="007333C6">
              <w:rPr>
                <w:sz w:val="20"/>
                <w:szCs w:val="20"/>
                <w:lang w:val="es-AR"/>
              </w:rPr>
              <w:t xml:space="preserve">actualización </w:t>
            </w:r>
            <w:r w:rsidR="00EF1E40" w:rsidRPr="007333C6">
              <w:rPr>
                <w:sz w:val="20"/>
                <w:szCs w:val="20"/>
                <w:lang w:val="es-AR"/>
              </w:rPr>
              <w:t xml:space="preserve">y </w:t>
            </w:r>
            <w:r w:rsidR="00513399" w:rsidRPr="007333C6">
              <w:rPr>
                <w:sz w:val="20"/>
                <w:szCs w:val="20"/>
                <w:lang w:val="es-AR"/>
              </w:rPr>
              <w:t xml:space="preserve">fortalecimiento de la </w:t>
            </w:r>
            <w:r w:rsidR="00E8111F" w:rsidRPr="007333C6">
              <w:rPr>
                <w:sz w:val="20"/>
                <w:szCs w:val="20"/>
                <w:lang w:val="es-AR"/>
              </w:rPr>
              <w:t xml:space="preserve">legislación y las </w:t>
            </w:r>
            <w:r w:rsidR="00EF1E40" w:rsidRPr="007333C6">
              <w:rPr>
                <w:sz w:val="20"/>
                <w:szCs w:val="20"/>
                <w:lang w:val="es-AR"/>
              </w:rPr>
              <w:t xml:space="preserve">medidas </w:t>
            </w:r>
            <w:r w:rsidR="00E8111F" w:rsidRPr="007333C6">
              <w:rPr>
                <w:sz w:val="20"/>
                <w:szCs w:val="20"/>
                <w:lang w:val="es-AR"/>
              </w:rPr>
              <w:t xml:space="preserve">regulatorias </w:t>
            </w:r>
            <w:r w:rsidR="00EF1E40" w:rsidRPr="007333C6">
              <w:rPr>
                <w:sz w:val="20"/>
                <w:szCs w:val="20"/>
                <w:lang w:val="es-AR"/>
              </w:rPr>
              <w:t xml:space="preserve">para </w:t>
            </w:r>
            <w:r>
              <w:rPr>
                <w:sz w:val="20"/>
                <w:szCs w:val="20"/>
                <w:lang w:val="es-AR"/>
              </w:rPr>
              <w:t>asegurar</w:t>
            </w:r>
            <w:r w:rsidR="00EF1E40" w:rsidRPr="007333C6">
              <w:rPr>
                <w:sz w:val="20"/>
                <w:szCs w:val="20"/>
                <w:lang w:val="es-AR"/>
              </w:rPr>
              <w:t xml:space="preserve"> el cumplimiento </w:t>
            </w:r>
            <w:r w:rsidR="00E8111F" w:rsidRPr="007333C6">
              <w:rPr>
                <w:sz w:val="20"/>
                <w:szCs w:val="20"/>
                <w:lang w:val="es-AR"/>
              </w:rPr>
              <w:t xml:space="preserve">del objetivo de </w:t>
            </w:r>
            <w:r w:rsidR="004354C8" w:rsidRPr="007333C6">
              <w:rPr>
                <w:sz w:val="20"/>
                <w:szCs w:val="20"/>
                <w:lang w:val="es-AR"/>
              </w:rPr>
              <w:t>eliminación</w:t>
            </w:r>
            <w:r w:rsidR="00FF3EE4" w:rsidRPr="007333C6">
              <w:rPr>
                <w:sz w:val="20"/>
                <w:szCs w:val="20"/>
                <w:lang w:val="es-AR"/>
              </w:rPr>
              <w:t xml:space="preserve">, incluido </w:t>
            </w:r>
            <w:r w:rsidR="00E8111F" w:rsidRPr="007333C6">
              <w:rPr>
                <w:sz w:val="20"/>
                <w:szCs w:val="20"/>
                <w:lang w:val="es-AR"/>
              </w:rPr>
              <w:t>los instrumentos pertinentes de control del comercio y el uso de los HCFC.</w:t>
            </w:r>
          </w:p>
          <w:p w14:paraId="2B50ED80" w14:textId="16F113CF" w:rsidR="004354C8" w:rsidRPr="007333C6" w:rsidRDefault="00513399"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Actualización</w:t>
            </w:r>
            <w:r w:rsidR="004354C8" w:rsidRPr="007333C6">
              <w:rPr>
                <w:sz w:val="20"/>
                <w:szCs w:val="20"/>
                <w:lang w:val="es-AR"/>
              </w:rPr>
              <w:t xml:space="preserve"> </w:t>
            </w:r>
            <w:r w:rsidR="004354C8" w:rsidRPr="00161DBF">
              <w:rPr>
                <w:sz w:val="20"/>
                <w:szCs w:val="20"/>
                <w:lang w:val="es-AR"/>
              </w:rPr>
              <w:t xml:space="preserve">de </w:t>
            </w:r>
            <w:r w:rsidR="00E8111F" w:rsidRPr="00161DBF">
              <w:rPr>
                <w:sz w:val="20"/>
                <w:szCs w:val="20"/>
                <w:lang w:val="es-AR"/>
              </w:rPr>
              <w:t>la</w:t>
            </w:r>
            <w:r w:rsidR="00161DBF" w:rsidRPr="00161DBF">
              <w:rPr>
                <w:sz w:val="20"/>
                <w:szCs w:val="20"/>
                <w:lang w:val="es-AR"/>
              </w:rPr>
              <w:t xml:space="preserve"> reglamentación </w:t>
            </w:r>
            <w:r w:rsidR="00E8111F" w:rsidRPr="007333C6">
              <w:rPr>
                <w:sz w:val="20"/>
                <w:szCs w:val="20"/>
                <w:lang w:val="es-AR"/>
              </w:rPr>
              <w:t xml:space="preserve">sobre licencias y </w:t>
            </w:r>
            <w:r w:rsidR="004354C8" w:rsidRPr="007333C6">
              <w:rPr>
                <w:sz w:val="20"/>
                <w:szCs w:val="20"/>
                <w:lang w:val="es-AR"/>
              </w:rPr>
              <w:t xml:space="preserve">cuotas de </w:t>
            </w:r>
            <w:r w:rsidR="00873E9C" w:rsidRPr="007333C6">
              <w:rPr>
                <w:sz w:val="20"/>
                <w:szCs w:val="20"/>
                <w:lang w:val="es-AR"/>
              </w:rPr>
              <w:t>HCFC</w:t>
            </w:r>
            <w:r w:rsidR="004354C8" w:rsidRPr="007333C6">
              <w:rPr>
                <w:sz w:val="20"/>
                <w:szCs w:val="20"/>
                <w:lang w:val="es-AR"/>
              </w:rPr>
              <w:t xml:space="preserve">, y </w:t>
            </w:r>
            <w:r w:rsidR="00CA1477" w:rsidRPr="007333C6">
              <w:rPr>
                <w:sz w:val="20"/>
                <w:szCs w:val="20"/>
                <w:lang w:val="es-AR"/>
              </w:rPr>
              <w:t xml:space="preserve">prohibición de importar </w:t>
            </w:r>
            <w:r w:rsidR="00C71397" w:rsidRPr="007333C6">
              <w:rPr>
                <w:sz w:val="20"/>
                <w:szCs w:val="20"/>
                <w:lang w:val="es-AR"/>
              </w:rPr>
              <w:t xml:space="preserve">equipos nuevos y usados que utilizan HCFC </w:t>
            </w:r>
            <w:r w:rsidR="00F830E5" w:rsidRPr="007333C6">
              <w:rPr>
                <w:sz w:val="20"/>
                <w:szCs w:val="20"/>
                <w:lang w:val="es-AR"/>
              </w:rPr>
              <w:t>para el 31 de diciembre de 2027.</w:t>
            </w:r>
          </w:p>
          <w:p w14:paraId="001A6858" w14:textId="3991AD63" w:rsidR="00EF1E40" w:rsidRPr="007333C6" w:rsidRDefault="00513399"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Mejora</w:t>
            </w:r>
            <w:r w:rsidR="00EF1E40" w:rsidRPr="007333C6">
              <w:rPr>
                <w:sz w:val="20"/>
                <w:szCs w:val="20"/>
                <w:lang w:val="es-AR"/>
              </w:rPr>
              <w:t xml:space="preserve"> de la coordinación interinstitucional mediante </w:t>
            </w:r>
            <w:r w:rsidR="00B56DAE" w:rsidRPr="007333C6">
              <w:rPr>
                <w:sz w:val="20"/>
                <w:szCs w:val="20"/>
                <w:lang w:val="es-AR"/>
              </w:rPr>
              <w:t xml:space="preserve">la </w:t>
            </w:r>
            <w:r w:rsidR="00EF1E40" w:rsidRPr="007333C6">
              <w:rPr>
                <w:sz w:val="20"/>
                <w:szCs w:val="20"/>
                <w:lang w:val="es-AR"/>
              </w:rPr>
              <w:t xml:space="preserve">creación de </w:t>
            </w:r>
            <w:r w:rsidR="00B56DAE" w:rsidRPr="007333C6">
              <w:rPr>
                <w:sz w:val="20"/>
                <w:szCs w:val="20"/>
                <w:lang w:val="es-AR"/>
              </w:rPr>
              <w:t xml:space="preserve">un </w:t>
            </w:r>
            <w:r w:rsidR="00EF1E40" w:rsidRPr="007333C6">
              <w:rPr>
                <w:sz w:val="20"/>
                <w:szCs w:val="20"/>
                <w:lang w:val="es-AR"/>
              </w:rPr>
              <w:t>comité para el control de los HCFC</w:t>
            </w:r>
            <w:r w:rsidR="00161DBF">
              <w:rPr>
                <w:sz w:val="20"/>
                <w:szCs w:val="20"/>
                <w:lang w:val="es-AR"/>
              </w:rPr>
              <w:t>,</w:t>
            </w:r>
            <w:r w:rsidR="00EF1E40" w:rsidRPr="007333C6">
              <w:rPr>
                <w:sz w:val="20"/>
                <w:szCs w:val="20"/>
                <w:lang w:val="es-AR"/>
              </w:rPr>
              <w:t xml:space="preserve"> dirigido por la ONO con la participación de las autoridades comerciales y aduaneras, el M</w:t>
            </w:r>
            <w:r w:rsidR="00CC5476">
              <w:rPr>
                <w:sz w:val="20"/>
                <w:szCs w:val="20"/>
                <w:lang w:val="es-AR"/>
              </w:rPr>
              <w:t>inisterio de Medio Ambiente</w:t>
            </w:r>
            <w:r w:rsidR="00EF1E40" w:rsidRPr="007333C6">
              <w:rPr>
                <w:sz w:val="20"/>
                <w:szCs w:val="20"/>
                <w:lang w:val="es-AR"/>
              </w:rPr>
              <w:t xml:space="preserve"> y </w:t>
            </w:r>
            <w:r w:rsidR="00CA1477" w:rsidRPr="007333C6">
              <w:rPr>
                <w:sz w:val="20"/>
                <w:szCs w:val="20"/>
                <w:lang w:val="es-AR"/>
              </w:rPr>
              <w:t xml:space="preserve">otras </w:t>
            </w:r>
            <w:r w:rsidR="001D1CA1" w:rsidRPr="007333C6">
              <w:rPr>
                <w:sz w:val="20"/>
                <w:szCs w:val="20"/>
                <w:lang w:val="es-AR"/>
              </w:rPr>
              <w:t>partes interesadas</w:t>
            </w:r>
            <w:r w:rsidR="00EF1E40" w:rsidRPr="007333C6">
              <w:rPr>
                <w:sz w:val="20"/>
                <w:szCs w:val="20"/>
                <w:lang w:val="es-AR"/>
              </w:rPr>
              <w:t xml:space="preserve"> institucionales.</w:t>
            </w:r>
          </w:p>
        </w:tc>
        <w:tc>
          <w:tcPr>
            <w:tcW w:w="988" w:type="dxa"/>
          </w:tcPr>
          <w:p w14:paraId="10219F76" w14:textId="5DBD5260" w:rsidR="00EF1E40" w:rsidRPr="007333C6" w:rsidRDefault="00263D20" w:rsidP="00C021DF">
            <w:pPr>
              <w:shd w:val="clear" w:color="auto" w:fill="FFFFFF" w:themeFill="background1"/>
              <w:jc w:val="right"/>
              <w:rPr>
                <w:sz w:val="20"/>
                <w:szCs w:val="20"/>
                <w:lang w:val="es-AR"/>
              </w:rPr>
            </w:pPr>
            <w:r w:rsidRPr="007333C6">
              <w:rPr>
                <w:sz w:val="20"/>
                <w:szCs w:val="20"/>
                <w:lang w:val="es-AR"/>
              </w:rPr>
              <w:t>17.000</w:t>
            </w:r>
          </w:p>
        </w:tc>
        <w:tc>
          <w:tcPr>
            <w:tcW w:w="990" w:type="dxa"/>
          </w:tcPr>
          <w:p w14:paraId="74EF1AC7" w14:textId="64705609" w:rsidR="00EF1E40" w:rsidRPr="007333C6" w:rsidRDefault="00263D20" w:rsidP="00C021DF">
            <w:pPr>
              <w:shd w:val="clear" w:color="auto" w:fill="FFFFFF" w:themeFill="background1"/>
              <w:jc w:val="right"/>
              <w:rPr>
                <w:sz w:val="20"/>
                <w:szCs w:val="20"/>
                <w:lang w:val="es-AR"/>
              </w:rPr>
            </w:pPr>
            <w:r w:rsidRPr="007333C6">
              <w:rPr>
                <w:sz w:val="20"/>
                <w:szCs w:val="20"/>
                <w:lang w:val="es-AR"/>
              </w:rPr>
              <w:t>6.500</w:t>
            </w:r>
          </w:p>
        </w:tc>
      </w:tr>
      <w:tr w:rsidR="00EF1E40" w:rsidRPr="007333C6" w14:paraId="156A0FF4" w14:textId="77777777" w:rsidTr="00EF1E40">
        <w:trPr>
          <w:trHeight w:val="247"/>
        </w:trPr>
        <w:tc>
          <w:tcPr>
            <w:tcW w:w="1555" w:type="dxa"/>
            <w:vMerge/>
          </w:tcPr>
          <w:p w14:paraId="0E31B39C" w14:textId="77777777" w:rsidR="00EF1E40" w:rsidRPr="007333C6" w:rsidRDefault="00EF1E40" w:rsidP="00C021DF">
            <w:pPr>
              <w:shd w:val="clear" w:color="auto" w:fill="FFFFFF" w:themeFill="background1"/>
              <w:jc w:val="left"/>
              <w:rPr>
                <w:sz w:val="20"/>
                <w:szCs w:val="20"/>
                <w:lang w:val="es-AR"/>
              </w:rPr>
            </w:pPr>
          </w:p>
        </w:tc>
        <w:tc>
          <w:tcPr>
            <w:tcW w:w="5846" w:type="dxa"/>
          </w:tcPr>
          <w:p w14:paraId="23C4123C" w14:textId="38CA948D" w:rsidR="00EF1E40" w:rsidRPr="007333C6" w:rsidRDefault="00EF1E40" w:rsidP="00C021DF">
            <w:pPr>
              <w:tabs>
                <w:tab w:val="left" w:pos="1680"/>
              </w:tabs>
              <w:jc w:val="left"/>
              <w:rPr>
                <w:i/>
                <w:iCs/>
                <w:sz w:val="20"/>
                <w:szCs w:val="20"/>
                <w:lang w:val="es-AR"/>
              </w:rPr>
            </w:pPr>
            <w:r w:rsidRPr="007333C6">
              <w:rPr>
                <w:i/>
                <w:iCs/>
                <w:sz w:val="20"/>
                <w:szCs w:val="20"/>
                <w:lang w:val="es-AR"/>
              </w:rPr>
              <w:t xml:space="preserve">Capacitación y asistencia técnica </w:t>
            </w:r>
            <w:r w:rsidR="00617BD0" w:rsidRPr="007333C6">
              <w:rPr>
                <w:i/>
                <w:iCs/>
                <w:sz w:val="20"/>
                <w:szCs w:val="20"/>
                <w:lang w:val="es-AR"/>
              </w:rPr>
              <w:t>aduaneras</w:t>
            </w:r>
          </w:p>
          <w:p w14:paraId="33FC41DE" w14:textId="458A5DEB" w:rsidR="00EF1E40" w:rsidRPr="007333C6" w:rsidRDefault="00EF1E40"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Actualización de los materiales de capacitación aduaneros sobre el control de los HCFC y los equipos </w:t>
            </w:r>
            <w:r w:rsidR="00C742D8" w:rsidRPr="007333C6">
              <w:rPr>
                <w:sz w:val="20"/>
                <w:szCs w:val="20"/>
                <w:lang w:val="es-AR"/>
              </w:rPr>
              <w:t xml:space="preserve">que utilizan </w:t>
            </w:r>
            <w:r w:rsidR="009134E4">
              <w:rPr>
                <w:sz w:val="20"/>
                <w:szCs w:val="20"/>
                <w:lang w:val="es-AR"/>
              </w:rPr>
              <w:t>esas sustancias</w:t>
            </w:r>
          </w:p>
          <w:p w14:paraId="6F77B2B8" w14:textId="3C1840DA" w:rsidR="00EF1E40" w:rsidRPr="007333C6" w:rsidRDefault="009134E4" w:rsidP="00C021DF">
            <w:pPr>
              <w:pStyle w:val="ListParagraph"/>
              <w:numPr>
                <w:ilvl w:val="0"/>
                <w:numId w:val="7"/>
              </w:numPr>
              <w:shd w:val="clear" w:color="auto" w:fill="FFFFFF" w:themeFill="background1"/>
              <w:ind w:left="163" w:hanging="142"/>
              <w:jc w:val="left"/>
              <w:rPr>
                <w:sz w:val="20"/>
                <w:szCs w:val="20"/>
                <w:lang w:val="es-AR"/>
              </w:rPr>
            </w:pPr>
            <w:r w:rsidRPr="009134E4">
              <w:rPr>
                <w:sz w:val="20"/>
                <w:szCs w:val="20"/>
                <w:lang w:val="es-AR"/>
              </w:rPr>
              <w:t xml:space="preserve">Aplicación </w:t>
            </w:r>
            <w:r w:rsidR="00EF1E40" w:rsidRPr="007333C6">
              <w:rPr>
                <w:sz w:val="20"/>
                <w:szCs w:val="20"/>
                <w:lang w:val="es-AR"/>
              </w:rPr>
              <w:t xml:space="preserve">de medidas para impedir el </w:t>
            </w:r>
            <w:r w:rsidR="00685928" w:rsidRPr="007333C6">
              <w:rPr>
                <w:sz w:val="20"/>
                <w:szCs w:val="20"/>
                <w:lang w:val="es-AR"/>
              </w:rPr>
              <w:t>comercio ilícito</w:t>
            </w:r>
          </w:p>
          <w:p w14:paraId="352F63F7" w14:textId="76840BF6" w:rsidR="00A052F4" w:rsidRPr="007333C6" w:rsidRDefault="00EF1E40"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Armonización de </w:t>
            </w:r>
            <w:r w:rsidR="00A052F4" w:rsidRPr="007333C6">
              <w:rPr>
                <w:sz w:val="20"/>
                <w:szCs w:val="20"/>
                <w:lang w:val="es-AR"/>
              </w:rPr>
              <w:t xml:space="preserve">los códigos aduaneros </w:t>
            </w:r>
            <w:r w:rsidRPr="007333C6">
              <w:rPr>
                <w:sz w:val="20"/>
                <w:szCs w:val="20"/>
                <w:lang w:val="es-AR"/>
              </w:rPr>
              <w:t xml:space="preserve">con la </w:t>
            </w:r>
            <w:r w:rsidR="004A6C69" w:rsidRPr="007333C6">
              <w:rPr>
                <w:sz w:val="20"/>
                <w:szCs w:val="20"/>
                <w:lang w:val="es-AR"/>
              </w:rPr>
              <w:t>7</w:t>
            </w:r>
            <w:r w:rsidR="00CA1477" w:rsidRPr="007333C6">
              <w:rPr>
                <w:sz w:val="20"/>
                <w:szCs w:val="20"/>
                <w:vertAlign w:val="superscript"/>
                <w:lang w:val="es-AR"/>
              </w:rPr>
              <w:t>ª</w:t>
            </w:r>
            <w:r w:rsidR="004A6C69" w:rsidRPr="007333C6">
              <w:rPr>
                <w:sz w:val="20"/>
                <w:szCs w:val="20"/>
                <w:vertAlign w:val="superscript"/>
                <w:lang w:val="es-AR"/>
              </w:rPr>
              <w:t xml:space="preserve"> </w:t>
            </w:r>
            <w:r w:rsidR="005A1E2A" w:rsidRPr="007333C6">
              <w:rPr>
                <w:sz w:val="20"/>
                <w:szCs w:val="20"/>
                <w:lang w:val="es-AR"/>
              </w:rPr>
              <w:t>E</w:t>
            </w:r>
            <w:r w:rsidR="004A6C69" w:rsidRPr="007333C6">
              <w:rPr>
                <w:sz w:val="20"/>
                <w:szCs w:val="20"/>
                <w:lang w:val="es-AR"/>
              </w:rPr>
              <w:t xml:space="preserve">nmienda de </w:t>
            </w:r>
            <w:r w:rsidRPr="007333C6">
              <w:rPr>
                <w:sz w:val="20"/>
                <w:szCs w:val="20"/>
                <w:lang w:val="es-AR"/>
              </w:rPr>
              <w:t>la Organización Mundial de Aduanas</w:t>
            </w:r>
          </w:p>
          <w:p w14:paraId="62F75DBA" w14:textId="2887056E" w:rsidR="00EF1E40" w:rsidRPr="007333C6" w:rsidRDefault="00EF1E40"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Cinco talleres de capacitación para </w:t>
            </w:r>
            <w:r w:rsidR="007E2323" w:rsidRPr="007333C6">
              <w:rPr>
                <w:sz w:val="20"/>
                <w:szCs w:val="20"/>
                <w:lang w:val="es-AR"/>
              </w:rPr>
              <w:t xml:space="preserve">60 </w:t>
            </w:r>
            <w:r w:rsidRPr="007333C6">
              <w:rPr>
                <w:sz w:val="20"/>
                <w:szCs w:val="20"/>
                <w:lang w:val="es-AR"/>
              </w:rPr>
              <w:t xml:space="preserve">agentes de aduanas </w:t>
            </w:r>
            <w:r w:rsidR="00F830E5" w:rsidRPr="007333C6">
              <w:rPr>
                <w:sz w:val="20"/>
                <w:szCs w:val="20"/>
                <w:lang w:val="es-AR"/>
              </w:rPr>
              <w:t>con participación femenina</w:t>
            </w:r>
          </w:p>
          <w:p w14:paraId="2D56A5E3" w14:textId="5EE822FA" w:rsidR="00C06CF5" w:rsidRPr="007333C6" w:rsidRDefault="00C06CF5"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Cinco identificadores de refrigerantes para </w:t>
            </w:r>
            <w:r w:rsidR="00B35056" w:rsidRPr="007333C6">
              <w:rPr>
                <w:sz w:val="20"/>
                <w:szCs w:val="20"/>
                <w:lang w:val="es-AR"/>
              </w:rPr>
              <w:t xml:space="preserve">el </w:t>
            </w:r>
            <w:r w:rsidR="004A6C69" w:rsidRPr="007333C6">
              <w:rPr>
                <w:sz w:val="20"/>
                <w:szCs w:val="20"/>
                <w:lang w:val="es-AR"/>
              </w:rPr>
              <w:t xml:space="preserve">Departamento de </w:t>
            </w:r>
            <w:r w:rsidRPr="007333C6">
              <w:rPr>
                <w:sz w:val="20"/>
                <w:szCs w:val="20"/>
                <w:lang w:val="es-AR"/>
              </w:rPr>
              <w:t>Aduanas</w:t>
            </w:r>
          </w:p>
        </w:tc>
        <w:tc>
          <w:tcPr>
            <w:tcW w:w="988" w:type="dxa"/>
          </w:tcPr>
          <w:p w14:paraId="7026C530" w14:textId="6505852C" w:rsidR="00EF1E40" w:rsidRPr="007333C6" w:rsidRDefault="00263D20" w:rsidP="00C021DF">
            <w:pPr>
              <w:shd w:val="clear" w:color="auto" w:fill="FFFFFF" w:themeFill="background1"/>
              <w:jc w:val="right"/>
              <w:rPr>
                <w:sz w:val="20"/>
                <w:szCs w:val="20"/>
                <w:lang w:val="es-AR"/>
              </w:rPr>
            </w:pPr>
            <w:r w:rsidRPr="007333C6">
              <w:rPr>
                <w:sz w:val="20"/>
                <w:szCs w:val="20"/>
                <w:lang w:val="es-AR"/>
              </w:rPr>
              <w:t>56.000</w:t>
            </w:r>
          </w:p>
        </w:tc>
        <w:tc>
          <w:tcPr>
            <w:tcW w:w="990" w:type="dxa"/>
          </w:tcPr>
          <w:p w14:paraId="1A67A678" w14:textId="05700F0F" w:rsidR="00EF1E40" w:rsidRPr="007333C6" w:rsidRDefault="00263D20" w:rsidP="00C021DF">
            <w:pPr>
              <w:shd w:val="clear" w:color="auto" w:fill="FFFFFF" w:themeFill="background1"/>
              <w:jc w:val="right"/>
              <w:rPr>
                <w:sz w:val="20"/>
                <w:szCs w:val="20"/>
                <w:lang w:val="es-AR"/>
              </w:rPr>
            </w:pPr>
            <w:r w:rsidRPr="007333C6">
              <w:rPr>
                <w:sz w:val="20"/>
                <w:szCs w:val="20"/>
                <w:lang w:val="es-AR"/>
              </w:rPr>
              <w:t>31.400</w:t>
            </w:r>
          </w:p>
        </w:tc>
      </w:tr>
      <w:tr w:rsidR="006D63A2" w:rsidRPr="007333C6" w14:paraId="22422962" w14:textId="77777777" w:rsidTr="00C021DF">
        <w:trPr>
          <w:trHeight w:val="204"/>
        </w:trPr>
        <w:tc>
          <w:tcPr>
            <w:tcW w:w="7401" w:type="dxa"/>
            <w:gridSpan w:val="2"/>
          </w:tcPr>
          <w:p w14:paraId="20F2CC9F" w14:textId="648661FA" w:rsidR="006D63A2" w:rsidRPr="007333C6" w:rsidRDefault="006D63A2" w:rsidP="009601BD">
            <w:pPr>
              <w:tabs>
                <w:tab w:val="left" w:pos="1680"/>
              </w:tabs>
              <w:jc w:val="right"/>
              <w:rPr>
                <w:i/>
                <w:iCs/>
                <w:sz w:val="20"/>
                <w:szCs w:val="20"/>
                <w:lang w:val="es-AR"/>
              </w:rPr>
            </w:pPr>
            <w:r w:rsidRPr="007333C6">
              <w:rPr>
                <w:i/>
                <w:iCs/>
                <w:sz w:val="20"/>
                <w:szCs w:val="20"/>
                <w:lang w:val="es-AR"/>
              </w:rPr>
              <w:t xml:space="preserve">Subtotal marco jurídico e institucional </w:t>
            </w:r>
          </w:p>
        </w:tc>
        <w:tc>
          <w:tcPr>
            <w:tcW w:w="988" w:type="dxa"/>
          </w:tcPr>
          <w:p w14:paraId="1DA0C675" w14:textId="2418D135" w:rsidR="006D63A2" w:rsidRPr="007333C6" w:rsidRDefault="00263D20" w:rsidP="00C021DF">
            <w:pPr>
              <w:shd w:val="clear" w:color="auto" w:fill="FFFFFF" w:themeFill="background1"/>
              <w:jc w:val="right"/>
              <w:rPr>
                <w:i/>
                <w:iCs/>
                <w:sz w:val="20"/>
                <w:szCs w:val="20"/>
                <w:lang w:val="es-AR"/>
              </w:rPr>
            </w:pPr>
            <w:r w:rsidRPr="007333C6">
              <w:rPr>
                <w:i/>
                <w:iCs/>
                <w:sz w:val="20"/>
                <w:szCs w:val="20"/>
                <w:lang w:val="es-AR"/>
              </w:rPr>
              <w:t>73.000</w:t>
            </w:r>
          </w:p>
        </w:tc>
        <w:tc>
          <w:tcPr>
            <w:tcW w:w="990" w:type="dxa"/>
          </w:tcPr>
          <w:p w14:paraId="3BEA300D" w14:textId="152DF236" w:rsidR="006D63A2" w:rsidRPr="007333C6" w:rsidRDefault="00263D20" w:rsidP="00C021DF">
            <w:pPr>
              <w:shd w:val="clear" w:color="auto" w:fill="FFFFFF" w:themeFill="background1"/>
              <w:jc w:val="right"/>
              <w:rPr>
                <w:i/>
                <w:iCs/>
                <w:sz w:val="20"/>
                <w:szCs w:val="20"/>
                <w:lang w:val="es-AR"/>
              </w:rPr>
            </w:pPr>
            <w:r w:rsidRPr="007333C6">
              <w:rPr>
                <w:i/>
                <w:iCs/>
                <w:sz w:val="20"/>
                <w:szCs w:val="20"/>
                <w:lang w:val="es-AR"/>
              </w:rPr>
              <w:t>37.900</w:t>
            </w:r>
          </w:p>
        </w:tc>
      </w:tr>
      <w:tr w:rsidR="006D63A2" w:rsidRPr="007333C6" w14:paraId="5A8362AC" w14:textId="77777777" w:rsidTr="00EF1E40">
        <w:trPr>
          <w:trHeight w:val="247"/>
        </w:trPr>
        <w:tc>
          <w:tcPr>
            <w:tcW w:w="1555" w:type="dxa"/>
            <w:vMerge w:val="restart"/>
          </w:tcPr>
          <w:p w14:paraId="5F3A5317" w14:textId="22022AA9" w:rsidR="006D63A2" w:rsidRPr="007333C6" w:rsidRDefault="006D63A2" w:rsidP="00BD361E">
            <w:pPr>
              <w:shd w:val="clear" w:color="auto" w:fill="FFFFFF" w:themeFill="background1"/>
              <w:jc w:val="left"/>
              <w:rPr>
                <w:sz w:val="20"/>
                <w:szCs w:val="20"/>
                <w:lang w:val="es-AR"/>
              </w:rPr>
            </w:pPr>
            <w:r w:rsidRPr="007333C6">
              <w:rPr>
                <w:sz w:val="20"/>
                <w:szCs w:val="20"/>
                <w:lang w:val="es-AR"/>
              </w:rPr>
              <w:t>Asistencia especializada</w:t>
            </w:r>
            <w:bookmarkStart w:id="21" w:name="_Hlk196650089"/>
            <w:r w:rsidR="00B35056" w:rsidRPr="007333C6">
              <w:rPr>
                <w:sz w:val="20"/>
                <w:szCs w:val="20"/>
                <w:lang w:val="es-AR"/>
              </w:rPr>
              <w:t xml:space="preserve"> en el </w:t>
            </w:r>
            <w:r w:rsidRPr="007333C6">
              <w:rPr>
                <w:sz w:val="20"/>
                <w:szCs w:val="20"/>
                <w:lang w:val="es-AR"/>
              </w:rPr>
              <w:t>sector de servicio técnico de refrigeración y climatización.</w:t>
            </w:r>
            <w:bookmarkEnd w:id="21"/>
          </w:p>
        </w:tc>
        <w:tc>
          <w:tcPr>
            <w:tcW w:w="5846" w:type="dxa"/>
          </w:tcPr>
          <w:p w14:paraId="5B9285ED" w14:textId="2C33A56C" w:rsidR="006D63A2" w:rsidRPr="007333C6" w:rsidRDefault="006D63A2" w:rsidP="005150B7">
            <w:pPr>
              <w:shd w:val="clear" w:color="auto" w:fill="FFFFFF" w:themeFill="background1"/>
              <w:jc w:val="left"/>
              <w:rPr>
                <w:i/>
                <w:iCs/>
                <w:sz w:val="20"/>
                <w:szCs w:val="20"/>
                <w:lang w:val="es-AR"/>
              </w:rPr>
            </w:pPr>
            <w:r w:rsidRPr="007333C6">
              <w:rPr>
                <w:i/>
                <w:iCs/>
                <w:sz w:val="20"/>
                <w:szCs w:val="20"/>
                <w:lang w:val="es-AR"/>
              </w:rPr>
              <w:t xml:space="preserve">Fortalecimiento de la educación formal </w:t>
            </w:r>
            <w:r w:rsidR="004F14B2" w:rsidRPr="007333C6">
              <w:rPr>
                <w:i/>
                <w:iCs/>
                <w:sz w:val="20"/>
                <w:szCs w:val="20"/>
                <w:lang w:val="es-AR"/>
              </w:rPr>
              <w:t xml:space="preserve">en </w:t>
            </w:r>
            <w:r w:rsidRPr="007333C6">
              <w:rPr>
                <w:i/>
                <w:iCs/>
                <w:sz w:val="20"/>
                <w:szCs w:val="20"/>
                <w:lang w:val="es-AR"/>
              </w:rPr>
              <w:t>los institutos técnicos</w:t>
            </w:r>
          </w:p>
          <w:p w14:paraId="1F28B682" w14:textId="68692C8A" w:rsidR="006D63A2" w:rsidRPr="007333C6" w:rsidRDefault="004F14B2"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Selección</w:t>
            </w:r>
            <w:r w:rsidR="006D63A2" w:rsidRPr="007333C6">
              <w:rPr>
                <w:sz w:val="20"/>
                <w:szCs w:val="20"/>
                <w:lang w:val="es-AR"/>
              </w:rPr>
              <w:t xml:space="preserve"> de </w:t>
            </w:r>
            <w:r w:rsidR="00754DAE" w:rsidRPr="007333C6">
              <w:rPr>
                <w:sz w:val="20"/>
                <w:szCs w:val="20"/>
                <w:lang w:val="es-AR"/>
              </w:rPr>
              <w:t xml:space="preserve">tres </w:t>
            </w:r>
            <w:r w:rsidR="006D63A2" w:rsidRPr="007333C6">
              <w:rPr>
                <w:sz w:val="20"/>
                <w:szCs w:val="20"/>
                <w:lang w:val="es-AR"/>
              </w:rPr>
              <w:t xml:space="preserve">institutos de capacitación en refrigeración y climatización para la </w:t>
            </w:r>
            <w:r w:rsidR="005150B7" w:rsidRPr="007333C6">
              <w:rPr>
                <w:sz w:val="20"/>
                <w:szCs w:val="20"/>
                <w:lang w:val="es-AR"/>
              </w:rPr>
              <w:t>actualización</w:t>
            </w:r>
            <w:r w:rsidR="006D63A2" w:rsidRPr="007333C6">
              <w:rPr>
                <w:sz w:val="20"/>
                <w:szCs w:val="20"/>
                <w:lang w:val="es-AR"/>
              </w:rPr>
              <w:t xml:space="preserve"> de equipos</w:t>
            </w:r>
          </w:p>
          <w:p w14:paraId="77EE51CB" w14:textId="77777777" w:rsidR="006D63A2" w:rsidRPr="007333C6" w:rsidRDefault="006D63A2"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Adquisición y entrega de equipos</w:t>
            </w:r>
            <w:r w:rsidRPr="007333C6">
              <w:rPr>
                <w:vertAlign w:val="superscript"/>
                <w:lang w:val="es-AR"/>
              </w:rPr>
              <w:footnoteReference w:id="16"/>
            </w:r>
          </w:p>
          <w:p w14:paraId="01FB70CF" w14:textId="3EEE7908" w:rsidR="006D63A2" w:rsidRPr="007333C6" w:rsidRDefault="000508B3"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Formación de </w:t>
            </w:r>
            <w:r w:rsidR="00620493" w:rsidRPr="007333C6">
              <w:rPr>
                <w:sz w:val="20"/>
                <w:szCs w:val="20"/>
                <w:lang w:val="es-AR"/>
              </w:rPr>
              <w:t xml:space="preserve">30 </w:t>
            </w:r>
            <w:r w:rsidRPr="007333C6">
              <w:rPr>
                <w:sz w:val="20"/>
                <w:szCs w:val="20"/>
                <w:lang w:val="es-AR"/>
              </w:rPr>
              <w:t xml:space="preserve">instructores </w:t>
            </w:r>
            <w:r w:rsidR="006D63A2" w:rsidRPr="007333C6">
              <w:rPr>
                <w:sz w:val="20"/>
                <w:szCs w:val="20"/>
                <w:lang w:val="es-AR"/>
              </w:rPr>
              <w:t xml:space="preserve">en </w:t>
            </w:r>
            <w:r w:rsidRPr="007333C6">
              <w:rPr>
                <w:sz w:val="20"/>
                <w:szCs w:val="20"/>
                <w:lang w:val="es-AR"/>
              </w:rPr>
              <w:t>buenas prácticas de servicio técnico; nuevas tecnologías</w:t>
            </w:r>
            <w:r w:rsidR="0094658B" w:rsidRPr="007333C6">
              <w:rPr>
                <w:sz w:val="20"/>
                <w:szCs w:val="20"/>
                <w:lang w:val="es-AR"/>
              </w:rPr>
              <w:t xml:space="preserve">; </w:t>
            </w:r>
            <w:r w:rsidR="009E7A57" w:rsidRPr="007333C6">
              <w:rPr>
                <w:sz w:val="20"/>
                <w:szCs w:val="20"/>
                <w:lang w:val="es-AR"/>
              </w:rPr>
              <w:t xml:space="preserve">refrigerantes </w:t>
            </w:r>
            <w:r w:rsidR="009134E4">
              <w:rPr>
                <w:sz w:val="20"/>
                <w:szCs w:val="20"/>
                <w:lang w:val="es-AR"/>
              </w:rPr>
              <w:t>con</w:t>
            </w:r>
            <w:r w:rsidR="0094658B" w:rsidRPr="007333C6">
              <w:rPr>
                <w:sz w:val="20"/>
                <w:szCs w:val="20"/>
                <w:lang w:val="es-AR"/>
              </w:rPr>
              <w:t xml:space="preserve"> bajo </w:t>
            </w:r>
            <w:r w:rsidR="004658CE" w:rsidRPr="007333C6">
              <w:rPr>
                <w:sz w:val="20"/>
                <w:szCs w:val="20"/>
                <w:lang w:val="es-AR"/>
              </w:rPr>
              <w:t>potencial de calentamiento atmosférico</w:t>
            </w:r>
            <w:r w:rsidR="00740D00" w:rsidRPr="007333C6">
              <w:rPr>
                <w:sz w:val="20"/>
                <w:szCs w:val="20"/>
                <w:lang w:val="es-AR"/>
              </w:rPr>
              <w:t xml:space="preserve">, y </w:t>
            </w:r>
            <w:r w:rsidR="00F43991" w:rsidRPr="007333C6">
              <w:rPr>
                <w:sz w:val="20"/>
                <w:szCs w:val="20"/>
                <w:lang w:val="es-AR"/>
              </w:rPr>
              <w:t xml:space="preserve">contención de refrigerantes a lo largo de </w:t>
            </w:r>
            <w:r w:rsidR="005150B7" w:rsidRPr="007333C6">
              <w:rPr>
                <w:sz w:val="20"/>
                <w:szCs w:val="20"/>
                <w:lang w:val="es-AR"/>
              </w:rPr>
              <w:t xml:space="preserve">su </w:t>
            </w:r>
            <w:r w:rsidR="00F43991" w:rsidRPr="007333C6">
              <w:rPr>
                <w:sz w:val="20"/>
                <w:szCs w:val="20"/>
                <w:lang w:val="es-AR"/>
              </w:rPr>
              <w:t>ciclo de vida.</w:t>
            </w:r>
          </w:p>
          <w:p w14:paraId="0CC4DE46" w14:textId="298D8F3E" w:rsidR="00AF68CF" w:rsidRPr="007333C6" w:rsidRDefault="00AF68CF"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Selección de </w:t>
            </w:r>
            <w:r w:rsidR="00620493" w:rsidRPr="007333C6">
              <w:rPr>
                <w:sz w:val="20"/>
                <w:szCs w:val="20"/>
                <w:lang w:val="es-AR"/>
              </w:rPr>
              <w:t xml:space="preserve">cinco </w:t>
            </w:r>
            <w:r w:rsidR="00CC164B" w:rsidRPr="007333C6">
              <w:rPr>
                <w:sz w:val="20"/>
                <w:szCs w:val="20"/>
                <w:lang w:val="es-AR"/>
              </w:rPr>
              <w:t xml:space="preserve">profesores </w:t>
            </w:r>
            <w:r w:rsidRPr="007333C6">
              <w:rPr>
                <w:sz w:val="20"/>
                <w:szCs w:val="20"/>
                <w:lang w:val="es-AR"/>
              </w:rPr>
              <w:t xml:space="preserve">para realizar una visita técnica internacional </w:t>
            </w:r>
            <w:r w:rsidR="0052599D" w:rsidRPr="007333C6">
              <w:rPr>
                <w:sz w:val="20"/>
                <w:szCs w:val="20"/>
                <w:lang w:val="es-AR"/>
              </w:rPr>
              <w:t xml:space="preserve">con el fin de precisar las estrategias de formación en refrigeración y </w:t>
            </w:r>
            <w:r w:rsidR="00620493" w:rsidRPr="007333C6">
              <w:rPr>
                <w:sz w:val="20"/>
                <w:szCs w:val="20"/>
                <w:lang w:val="es-AR"/>
              </w:rPr>
              <w:t>climatización para reforzar la capacitación en Haití.</w:t>
            </w:r>
          </w:p>
        </w:tc>
        <w:tc>
          <w:tcPr>
            <w:tcW w:w="988" w:type="dxa"/>
          </w:tcPr>
          <w:p w14:paraId="778FCAEA" w14:textId="3F6B0110" w:rsidR="006D63A2" w:rsidRPr="007333C6" w:rsidRDefault="00263D20" w:rsidP="00C021DF">
            <w:pPr>
              <w:shd w:val="clear" w:color="auto" w:fill="FFFFFF" w:themeFill="background1"/>
              <w:jc w:val="right"/>
              <w:rPr>
                <w:sz w:val="20"/>
                <w:szCs w:val="20"/>
                <w:lang w:val="es-AR"/>
              </w:rPr>
            </w:pPr>
            <w:r w:rsidRPr="007333C6">
              <w:rPr>
                <w:sz w:val="20"/>
                <w:szCs w:val="20"/>
                <w:lang w:val="es-AR"/>
              </w:rPr>
              <w:t>71.000</w:t>
            </w:r>
          </w:p>
        </w:tc>
        <w:tc>
          <w:tcPr>
            <w:tcW w:w="990" w:type="dxa"/>
          </w:tcPr>
          <w:p w14:paraId="626868A5" w14:textId="3BDC2B96" w:rsidR="006D63A2" w:rsidRPr="007333C6" w:rsidRDefault="00263D20" w:rsidP="00C021DF">
            <w:pPr>
              <w:shd w:val="clear" w:color="auto" w:fill="FFFFFF" w:themeFill="background1"/>
              <w:jc w:val="right"/>
              <w:rPr>
                <w:sz w:val="20"/>
                <w:szCs w:val="20"/>
                <w:lang w:val="es-AR"/>
              </w:rPr>
            </w:pPr>
            <w:r w:rsidRPr="007333C6">
              <w:rPr>
                <w:sz w:val="20"/>
                <w:szCs w:val="20"/>
                <w:lang w:val="es-AR"/>
              </w:rPr>
              <w:t>59.000</w:t>
            </w:r>
          </w:p>
        </w:tc>
      </w:tr>
      <w:tr w:rsidR="006D63A2" w:rsidRPr="007333C6" w14:paraId="5A691583" w14:textId="77777777" w:rsidTr="00EF1E40">
        <w:trPr>
          <w:trHeight w:val="247"/>
        </w:trPr>
        <w:tc>
          <w:tcPr>
            <w:tcW w:w="1555" w:type="dxa"/>
            <w:vMerge/>
          </w:tcPr>
          <w:p w14:paraId="7D6D4D6D" w14:textId="77777777" w:rsidR="006D63A2" w:rsidRPr="007333C6" w:rsidRDefault="006D63A2" w:rsidP="00C021DF">
            <w:pPr>
              <w:pStyle w:val="ListParagraph"/>
              <w:numPr>
                <w:ilvl w:val="0"/>
                <w:numId w:val="7"/>
              </w:numPr>
              <w:shd w:val="clear" w:color="auto" w:fill="FFFFFF" w:themeFill="background1"/>
              <w:ind w:left="163" w:hanging="142"/>
              <w:jc w:val="left"/>
              <w:rPr>
                <w:sz w:val="20"/>
                <w:szCs w:val="20"/>
                <w:lang w:val="es-AR"/>
              </w:rPr>
            </w:pPr>
          </w:p>
        </w:tc>
        <w:tc>
          <w:tcPr>
            <w:tcW w:w="5846" w:type="dxa"/>
          </w:tcPr>
          <w:p w14:paraId="654052D8" w14:textId="0F641A64" w:rsidR="006D63A2" w:rsidRPr="007333C6" w:rsidRDefault="006D63A2" w:rsidP="00C021DF">
            <w:pPr>
              <w:shd w:val="clear" w:color="auto" w:fill="FFFFFF" w:themeFill="background1"/>
              <w:ind w:left="21"/>
              <w:jc w:val="left"/>
              <w:rPr>
                <w:i/>
                <w:iCs/>
                <w:sz w:val="20"/>
                <w:szCs w:val="20"/>
                <w:lang w:val="es-AR"/>
              </w:rPr>
            </w:pPr>
            <w:r w:rsidRPr="007333C6">
              <w:rPr>
                <w:i/>
                <w:iCs/>
                <w:sz w:val="20"/>
                <w:szCs w:val="20"/>
                <w:lang w:val="es-AR"/>
              </w:rPr>
              <w:t>Capacitación para técnicos en refrigeración y climatización sobre el control de fugas, el uso de herramientas adecuadas, la instrumentación electrónica y el mantenimiento de la eficiencia energética en el servicio técnico.</w:t>
            </w:r>
          </w:p>
          <w:p w14:paraId="62F8FF17" w14:textId="11C8F4AA" w:rsidR="00CA1477" w:rsidRPr="007333C6" w:rsidRDefault="00687960"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Diseño </w:t>
            </w:r>
            <w:r w:rsidR="006D63A2" w:rsidRPr="007333C6">
              <w:rPr>
                <w:sz w:val="20"/>
                <w:szCs w:val="20"/>
                <w:lang w:val="es-AR"/>
              </w:rPr>
              <w:t xml:space="preserve">de un nuevo programa de capacitación para el mantenimiento de </w:t>
            </w:r>
            <w:r w:rsidR="005A1E2A" w:rsidRPr="007333C6">
              <w:rPr>
                <w:sz w:val="20"/>
                <w:szCs w:val="20"/>
                <w:lang w:val="es-AR"/>
              </w:rPr>
              <w:t xml:space="preserve">equipos de </w:t>
            </w:r>
            <w:r w:rsidR="006D63A2" w:rsidRPr="007333C6">
              <w:rPr>
                <w:sz w:val="20"/>
                <w:szCs w:val="20"/>
                <w:lang w:val="es-AR"/>
              </w:rPr>
              <w:t>refrigeración y climatización</w:t>
            </w:r>
          </w:p>
          <w:p w14:paraId="5E4FFACC" w14:textId="4745A5C7" w:rsidR="006D63A2" w:rsidRPr="007333C6" w:rsidRDefault="00687960"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Realización de </w:t>
            </w:r>
            <w:r w:rsidR="006D63A2" w:rsidRPr="007333C6">
              <w:rPr>
                <w:sz w:val="20"/>
                <w:szCs w:val="20"/>
                <w:lang w:val="es-AR"/>
              </w:rPr>
              <w:t xml:space="preserve">cinco talleres de capacitación para </w:t>
            </w:r>
            <w:r w:rsidR="0031372D" w:rsidRPr="007333C6">
              <w:rPr>
                <w:sz w:val="20"/>
                <w:szCs w:val="20"/>
                <w:lang w:val="es-AR"/>
              </w:rPr>
              <w:t xml:space="preserve">40 </w:t>
            </w:r>
            <w:r w:rsidR="00BC5ACA" w:rsidRPr="007333C6">
              <w:rPr>
                <w:sz w:val="20"/>
                <w:szCs w:val="20"/>
                <w:lang w:val="es-AR"/>
              </w:rPr>
              <w:t xml:space="preserve">técnicos </w:t>
            </w:r>
            <w:r w:rsidRPr="007333C6">
              <w:rPr>
                <w:sz w:val="20"/>
                <w:szCs w:val="20"/>
                <w:lang w:val="es-AR"/>
              </w:rPr>
              <w:t xml:space="preserve">y fomento de la participación de </w:t>
            </w:r>
            <w:r w:rsidR="00CA1477" w:rsidRPr="007333C6">
              <w:rPr>
                <w:sz w:val="20"/>
                <w:szCs w:val="20"/>
                <w:lang w:val="es-AR"/>
              </w:rPr>
              <w:t>la mujer</w:t>
            </w:r>
            <w:r w:rsidRPr="007333C6">
              <w:rPr>
                <w:sz w:val="20"/>
                <w:szCs w:val="20"/>
                <w:lang w:val="es-AR"/>
              </w:rPr>
              <w:t>.</w:t>
            </w:r>
          </w:p>
          <w:p w14:paraId="3D554272" w14:textId="77FAC1B0" w:rsidR="006D63A2" w:rsidRPr="007333C6" w:rsidRDefault="006D63A2"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Proporcionar </w:t>
            </w:r>
            <w:r w:rsidR="009134E4" w:rsidRPr="007333C6">
              <w:rPr>
                <w:sz w:val="20"/>
                <w:szCs w:val="20"/>
                <w:lang w:val="es-AR"/>
              </w:rPr>
              <w:t xml:space="preserve">herramientas para el control de fugas </w:t>
            </w:r>
            <w:r w:rsidRPr="007333C6">
              <w:rPr>
                <w:sz w:val="20"/>
                <w:szCs w:val="20"/>
                <w:lang w:val="es-AR"/>
              </w:rPr>
              <w:t xml:space="preserve">a 40 </w:t>
            </w:r>
            <w:r w:rsidRPr="009134E4">
              <w:rPr>
                <w:sz w:val="20"/>
                <w:szCs w:val="20"/>
                <w:lang w:val="es-AR"/>
              </w:rPr>
              <w:t xml:space="preserve">técnicos </w:t>
            </w:r>
            <w:r w:rsidR="009134E4" w:rsidRPr="009134E4">
              <w:rPr>
                <w:sz w:val="20"/>
                <w:szCs w:val="20"/>
                <w:lang w:val="es-AR"/>
              </w:rPr>
              <w:t xml:space="preserve">provenientes </w:t>
            </w:r>
            <w:r w:rsidR="0031372D" w:rsidRPr="009134E4">
              <w:rPr>
                <w:sz w:val="20"/>
                <w:szCs w:val="20"/>
                <w:lang w:val="es-AR"/>
              </w:rPr>
              <w:t>de los talleres</w:t>
            </w:r>
            <w:r w:rsidR="00C71397" w:rsidRPr="007333C6">
              <w:rPr>
                <w:sz w:val="20"/>
                <w:szCs w:val="20"/>
                <w:lang w:val="es-AR"/>
              </w:rPr>
              <w:t xml:space="preserve"> </w:t>
            </w:r>
          </w:p>
        </w:tc>
        <w:tc>
          <w:tcPr>
            <w:tcW w:w="988" w:type="dxa"/>
          </w:tcPr>
          <w:p w14:paraId="0AE2DD31" w14:textId="5B6D49B0" w:rsidR="006D63A2" w:rsidRPr="007333C6" w:rsidRDefault="00263D20" w:rsidP="00C021DF">
            <w:pPr>
              <w:shd w:val="clear" w:color="auto" w:fill="FFFFFF" w:themeFill="background1"/>
              <w:jc w:val="right"/>
              <w:rPr>
                <w:sz w:val="20"/>
                <w:szCs w:val="20"/>
                <w:lang w:val="es-AR"/>
              </w:rPr>
            </w:pPr>
            <w:r w:rsidRPr="007333C6">
              <w:rPr>
                <w:color w:val="000000"/>
                <w:sz w:val="20"/>
                <w:szCs w:val="20"/>
                <w:lang w:val="es-AR"/>
              </w:rPr>
              <w:t>99.000</w:t>
            </w:r>
          </w:p>
        </w:tc>
        <w:tc>
          <w:tcPr>
            <w:tcW w:w="990" w:type="dxa"/>
          </w:tcPr>
          <w:p w14:paraId="3C4C691B" w14:textId="3065933A" w:rsidR="006D63A2" w:rsidRPr="007333C6" w:rsidRDefault="00263D20" w:rsidP="00C021DF">
            <w:pPr>
              <w:shd w:val="clear" w:color="auto" w:fill="FFFFFF" w:themeFill="background1"/>
              <w:jc w:val="right"/>
              <w:rPr>
                <w:sz w:val="20"/>
                <w:szCs w:val="20"/>
                <w:lang w:val="es-AR"/>
              </w:rPr>
            </w:pPr>
            <w:r w:rsidRPr="007333C6">
              <w:rPr>
                <w:color w:val="000000"/>
                <w:sz w:val="20"/>
                <w:szCs w:val="20"/>
                <w:lang w:val="es-AR"/>
              </w:rPr>
              <w:t>69.000</w:t>
            </w:r>
          </w:p>
        </w:tc>
      </w:tr>
      <w:tr w:rsidR="006D63A2" w:rsidRPr="007333C6" w14:paraId="68DBE8AA" w14:textId="77777777" w:rsidTr="00EF1E40">
        <w:trPr>
          <w:trHeight w:val="247"/>
        </w:trPr>
        <w:tc>
          <w:tcPr>
            <w:tcW w:w="1555" w:type="dxa"/>
            <w:vMerge/>
          </w:tcPr>
          <w:p w14:paraId="0C6B213A" w14:textId="77777777" w:rsidR="006D63A2" w:rsidRPr="007333C6" w:rsidRDefault="006D63A2" w:rsidP="00C021DF">
            <w:pPr>
              <w:shd w:val="clear" w:color="auto" w:fill="FFFFFF" w:themeFill="background1"/>
              <w:jc w:val="left"/>
              <w:rPr>
                <w:sz w:val="20"/>
                <w:szCs w:val="20"/>
                <w:lang w:val="es-AR"/>
              </w:rPr>
            </w:pPr>
          </w:p>
        </w:tc>
        <w:tc>
          <w:tcPr>
            <w:tcW w:w="5846" w:type="dxa"/>
          </w:tcPr>
          <w:p w14:paraId="04E6715C" w14:textId="634720C2" w:rsidR="006D63A2" w:rsidRPr="007333C6" w:rsidRDefault="006D63A2" w:rsidP="00C021DF">
            <w:pPr>
              <w:shd w:val="clear" w:color="auto" w:fill="FFFFFF" w:themeFill="background1"/>
              <w:jc w:val="left"/>
              <w:rPr>
                <w:i/>
                <w:iCs/>
                <w:sz w:val="20"/>
                <w:szCs w:val="20"/>
                <w:lang w:val="es-AR"/>
              </w:rPr>
            </w:pPr>
            <w:r w:rsidRPr="007333C6">
              <w:rPr>
                <w:i/>
                <w:iCs/>
                <w:sz w:val="20"/>
                <w:szCs w:val="20"/>
                <w:lang w:val="es-AR"/>
              </w:rPr>
              <w:t xml:space="preserve">Recuperación y </w:t>
            </w:r>
            <w:r w:rsidR="001D1CA1" w:rsidRPr="007333C6">
              <w:rPr>
                <w:i/>
                <w:iCs/>
                <w:sz w:val="20"/>
                <w:szCs w:val="20"/>
                <w:lang w:val="es-AR"/>
              </w:rPr>
              <w:t>reciclado</w:t>
            </w:r>
            <w:r w:rsidRPr="007333C6">
              <w:rPr>
                <w:i/>
                <w:iCs/>
                <w:sz w:val="20"/>
                <w:szCs w:val="20"/>
                <w:lang w:val="es-AR"/>
              </w:rPr>
              <w:t xml:space="preserve"> </w:t>
            </w:r>
            <w:r w:rsidR="00AD4504" w:rsidRPr="007333C6">
              <w:rPr>
                <w:i/>
                <w:iCs/>
                <w:sz w:val="20"/>
                <w:szCs w:val="20"/>
                <w:lang w:val="es-AR"/>
              </w:rPr>
              <w:t>del HCFC-</w:t>
            </w:r>
            <w:r w:rsidRPr="007333C6">
              <w:rPr>
                <w:i/>
                <w:iCs/>
                <w:sz w:val="20"/>
                <w:szCs w:val="20"/>
                <w:lang w:val="es-AR"/>
              </w:rPr>
              <w:t>22</w:t>
            </w:r>
          </w:p>
          <w:p w14:paraId="17978E3F" w14:textId="08FB505A" w:rsidR="006D63A2" w:rsidRPr="007333C6" w:rsidRDefault="006D63A2"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lastRenderedPageBreak/>
              <w:t xml:space="preserve">Evaluación de la recuperación y </w:t>
            </w:r>
            <w:r w:rsidR="001D1CA1" w:rsidRPr="007333C6">
              <w:rPr>
                <w:sz w:val="20"/>
                <w:szCs w:val="20"/>
                <w:lang w:val="es-AR"/>
              </w:rPr>
              <w:t>reciclado</w:t>
            </w:r>
            <w:r w:rsidRPr="007333C6">
              <w:rPr>
                <w:sz w:val="20"/>
                <w:szCs w:val="20"/>
                <w:lang w:val="es-AR"/>
              </w:rPr>
              <w:t xml:space="preserve"> de refrigerantes en el país </w:t>
            </w:r>
            <w:r w:rsidR="00A22CF2" w:rsidRPr="007333C6">
              <w:rPr>
                <w:sz w:val="20"/>
                <w:szCs w:val="20"/>
                <w:lang w:val="es-AR"/>
              </w:rPr>
              <w:t xml:space="preserve">y elaboración </w:t>
            </w:r>
            <w:r w:rsidRPr="007333C6">
              <w:rPr>
                <w:sz w:val="20"/>
                <w:szCs w:val="20"/>
                <w:lang w:val="es-AR"/>
              </w:rPr>
              <w:t xml:space="preserve">de un plan de acción para </w:t>
            </w:r>
            <w:r w:rsidRPr="009134E4">
              <w:rPr>
                <w:sz w:val="20"/>
                <w:szCs w:val="20"/>
                <w:lang w:val="es-AR"/>
              </w:rPr>
              <w:t>la ejecución</w:t>
            </w:r>
            <w:r w:rsidRPr="007333C6">
              <w:rPr>
                <w:sz w:val="20"/>
                <w:szCs w:val="20"/>
                <w:lang w:val="es-AR"/>
              </w:rPr>
              <w:t xml:space="preserve"> de tres centros de recuperación y </w:t>
            </w:r>
            <w:r w:rsidR="001D1CA1" w:rsidRPr="007333C6">
              <w:rPr>
                <w:sz w:val="20"/>
                <w:szCs w:val="20"/>
                <w:lang w:val="es-AR"/>
              </w:rPr>
              <w:t>reciclado</w:t>
            </w:r>
            <w:r w:rsidR="00A22CF2" w:rsidRPr="007333C6">
              <w:rPr>
                <w:sz w:val="20"/>
                <w:szCs w:val="20"/>
                <w:lang w:val="es-AR"/>
              </w:rPr>
              <w:t>.</w:t>
            </w:r>
          </w:p>
          <w:p w14:paraId="5C2F50ED" w14:textId="064B4A9D" w:rsidR="00792CBE" w:rsidRPr="009134E4" w:rsidRDefault="00A22CF2" w:rsidP="00792CBE">
            <w:pPr>
              <w:pStyle w:val="ListParagraph"/>
              <w:numPr>
                <w:ilvl w:val="0"/>
                <w:numId w:val="7"/>
              </w:numPr>
              <w:shd w:val="clear" w:color="auto" w:fill="FFFFFF" w:themeFill="background1"/>
              <w:ind w:left="163" w:hanging="142"/>
              <w:jc w:val="left"/>
              <w:rPr>
                <w:sz w:val="20"/>
                <w:szCs w:val="20"/>
                <w:lang w:val="es-AR"/>
              </w:rPr>
            </w:pPr>
            <w:r w:rsidRPr="009134E4">
              <w:rPr>
                <w:sz w:val="20"/>
                <w:szCs w:val="20"/>
                <w:lang w:val="es-AR"/>
              </w:rPr>
              <w:t>Selección</w:t>
            </w:r>
            <w:r w:rsidR="00792CBE" w:rsidRPr="009134E4">
              <w:rPr>
                <w:sz w:val="20"/>
                <w:szCs w:val="20"/>
                <w:lang w:val="es-AR"/>
              </w:rPr>
              <w:t xml:space="preserve"> de tres beneficiarios para equiparlos como centros de </w:t>
            </w:r>
            <w:r w:rsidR="00685928" w:rsidRPr="009134E4">
              <w:rPr>
                <w:sz w:val="20"/>
                <w:szCs w:val="20"/>
                <w:lang w:val="es-AR"/>
              </w:rPr>
              <w:t>recuperación y reciclado</w:t>
            </w:r>
          </w:p>
          <w:p w14:paraId="2C38C6BA" w14:textId="69E57CD6" w:rsidR="006D63A2" w:rsidRPr="007333C6" w:rsidRDefault="009134E4" w:rsidP="00C021DF">
            <w:pPr>
              <w:pStyle w:val="ListParagraph"/>
              <w:numPr>
                <w:ilvl w:val="0"/>
                <w:numId w:val="7"/>
              </w:numPr>
              <w:shd w:val="clear" w:color="auto" w:fill="FFFFFF" w:themeFill="background1"/>
              <w:ind w:left="163" w:hanging="142"/>
              <w:jc w:val="left"/>
              <w:rPr>
                <w:sz w:val="20"/>
                <w:szCs w:val="20"/>
                <w:lang w:val="es-AR"/>
              </w:rPr>
            </w:pPr>
            <w:r>
              <w:rPr>
                <w:sz w:val="20"/>
                <w:szCs w:val="20"/>
                <w:lang w:val="es-AR"/>
              </w:rPr>
              <w:t>|</w:t>
            </w:r>
            <w:r w:rsidR="00A22CF2" w:rsidRPr="007333C6">
              <w:rPr>
                <w:sz w:val="20"/>
                <w:szCs w:val="20"/>
                <w:lang w:val="es-AR"/>
              </w:rPr>
              <w:t>Selección</w:t>
            </w:r>
            <w:r w:rsidR="006D63A2" w:rsidRPr="007333C6">
              <w:rPr>
                <w:sz w:val="20"/>
                <w:szCs w:val="20"/>
                <w:lang w:val="es-AR"/>
              </w:rPr>
              <w:t xml:space="preserve"> de </w:t>
            </w:r>
            <w:r w:rsidR="007070A0" w:rsidRPr="007333C6">
              <w:rPr>
                <w:sz w:val="20"/>
                <w:szCs w:val="20"/>
                <w:lang w:val="es-AR"/>
              </w:rPr>
              <w:t xml:space="preserve">24 técnicos </w:t>
            </w:r>
            <w:r w:rsidR="006D63A2" w:rsidRPr="007333C6">
              <w:rPr>
                <w:sz w:val="20"/>
                <w:szCs w:val="20"/>
                <w:lang w:val="es-AR"/>
              </w:rPr>
              <w:t xml:space="preserve">que </w:t>
            </w:r>
            <w:r w:rsidR="00985EA9" w:rsidRPr="007333C6">
              <w:rPr>
                <w:sz w:val="20"/>
                <w:szCs w:val="20"/>
                <w:lang w:val="es-AR"/>
              </w:rPr>
              <w:t xml:space="preserve">se equiparán </w:t>
            </w:r>
            <w:r w:rsidR="0027680A" w:rsidRPr="007333C6">
              <w:rPr>
                <w:sz w:val="20"/>
                <w:szCs w:val="20"/>
                <w:lang w:val="es-AR"/>
              </w:rPr>
              <w:t xml:space="preserve">como brigadas </w:t>
            </w:r>
            <w:r w:rsidR="00524FBB" w:rsidRPr="007333C6">
              <w:rPr>
                <w:sz w:val="20"/>
                <w:szCs w:val="20"/>
                <w:lang w:val="es-AR"/>
              </w:rPr>
              <w:t xml:space="preserve">especializadas </w:t>
            </w:r>
            <w:r w:rsidR="007070A0" w:rsidRPr="007333C6">
              <w:rPr>
                <w:sz w:val="20"/>
                <w:szCs w:val="20"/>
                <w:lang w:val="es-AR"/>
              </w:rPr>
              <w:t xml:space="preserve">(seis brigadas, cada una con cuatro participantes) </w:t>
            </w:r>
            <w:r w:rsidR="00524FBB" w:rsidRPr="007333C6">
              <w:rPr>
                <w:sz w:val="20"/>
                <w:szCs w:val="20"/>
                <w:lang w:val="es-AR"/>
              </w:rPr>
              <w:t xml:space="preserve">para ampliar la red de </w:t>
            </w:r>
            <w:r w:rsidR="00685928" w:rsidRPr="007333C6">
              <w:rPr>
                <w:sz w:val="20"/>
                <w:szCs w:val="20"/>
                <w:lang w:val="es-AR"/>
              </w:rPr>
              <w:t>recuperación y reciclado</w:t>
            </w:r>
            <w:r w:rsidR="00524FBB" w:rsidRPr="007333C6">
              <w:rPr>
                <w:sz w:val="20"/>
                <w:szCs w:val="20"/>
                <w:lang w:val="es-AR"/>
              </w:rPr>
              <w:t>.</w:t>
            </w:r>
          </w:p>
          <w:p w14:paraId="5FBAC8DA" w14:textId="7B09FC69" w:rsidR="006D63A2" w:rsidRPr="007333C6" w:rsidRDefault="009134E4" w:rsidP="00C021DF">
            <w:pPr>
              <w:pStyle w:val="ListParagraph"/>
              <w:numPr>
                <w:ilvl w:val="0"/>
                <w:numId w:val="7"/>
              </w:numPr>
              <w:shd w:val="clear" w:color="auto" w:fill="FFFFFF" w:themeFill="background1"/>
              <w:ind w:left="163" w:hanging="142"/>
              <w:jc w:val="left"/>
              <w:rPr>
                <w:sz w:val="20"/>
                <w:szCs w:val="20"/>
                <w:lang w:val="es-AR"/>
              </w:rPr>
            </w:pPr>
            <w:r>
              <w:rPr>
                <w:sz w:val="20"/>
                <w:szCs w:val="20"/>
                <w:lang w:val="es-AR"/>
              </w:rPr>
              <w:t>Realización de c</w:t>
            </w:r>
            <w:r w:rsidR="00C711E9" w:rsidRPr="007333C6">
              <w:rPr>
                <w:sz w:val="20"/>
                <w:szCs w:val="20"/>
                <w:lang w:val="es-AR"/>
              </w:rPr>
              <w:t xml:space="preserve">inco </w:t>
            </w:r>
            <w:r w:rsidR="006D63A2" w:rsidRPr="007333C6">
              <w:rPr>
                <w:sz w:val="20"/>
                <w:szCs w:val="20"/>
                <w:lang w:val="es-AR"/>
              </w:rPr>
              <w:t xml:space="preserve">talleres </w:t>
            </w:r>
            <w:r w:rsidR="00C711E9" w:rsidRPr="007333C6">
              <w:rPr>
                <w:sz w:val="20"/>
                <w:szCs w:val="20"/>
                <w:lang w:val="es-AR"/>
              </w:rPr>
              <w:t xml:space="preserve">sobre </w:t>
            </w:r>
            <w:r w:rsidR="00685928" w:rsidRPr="007333C6">
              <w:rPr>
                <w:sz w:val="20"/>
                <w:szCs w:val="20"/>
                <w:lang w:val="es-AR"/>
              </w:rPr>
              <w:t>recuperación y reciclado</w:t>
            </w:r>
            <w:r w:rsidR="006D63A2" w:rsidRPr="007333C6">
              <w:rPr>
                <w:sz w:val="20"/>
                <w:szCs w:val="20"/>
                <w:lang w:val="es-AR"/>
              </w:rPr>
              <w:t xml:space="preserve"> </w:t>
            </w:r>
            <w:r w:rsidR="00C711E9" w:rsidRPr="007333C6">
              <w:rPr>
                <w:sz w:val="20"/>
                <w:szCs w:val="20"/>
                <w:lang w:val="es-AR"/>
              </w:rPr>
              <w:t xml:space="preserve">para ampliar la </w:t>
            </w:r>
            <w:r w:rsidR="006D63A2" w:rsidRPr="007333C6">
              <w:rPr>
                <w:sz w:val="20"/>
                <w:szCs w:val="20"/>
                <w:lang w:val="es-AR"/>
              </w:rPr>
              <w:t>red</w:t>
            </w:r>
            <w:r w:rsidR="00754626" w:rsidRPr="007333C6">
              <w:rPr>
                <w:sz w:val="20"/>
                <w:szCs w:val="20"/>
                <w:lang w:val="es-AR"/>
              </w:rPr>
              <w:t xml:space="preserve">, uno para </w:t>
            </w:r>
            <w:r w:rsidR="00C31A1C" w:rsidRPr="007333C6">
              <w:rPr>
                <w:sz w:val="20"/>
                <w:szCs w:val="20"/>
                <w:lang w:val="es-AR"/>
              </w:rPr>
              <w:t xml:space="preserve">20 </w:t>
            </w:r>
            <w:r w:rsidR="00C71397" w:rsidRPr="007333C6">
              <w:rPr>
                <w:sz w:val="20"/>
                <w:szCs w:val="20"/>
                <w:lang w:val="es-AR"/>
              </w:rPr>
              <w:t xml:space="preserve">instructores </w:t>
            </w:r>
            <w:r w:rsidR="00754626" w:rsidRPr="007333C6">
              <w:rPr>
                <w:sz w:val="20"/>
                <w:szCs w:val="20"/>
                <w:lang w:val="es-AR"/>
              </w:rPr>
              <w:t xml:space="preserve">y cuatro para </w:t>
            </w:r>
            <w:r w:rsidR="00C31A1C" w:rsidRPr="007333C6">
              <w:rPr>
                <w:sz w:val="20"/>
                <w:szCs w:val="20"/>
                <w:lang w:val="es-AR"/>
              </w:rPr>
              <w:t xml:space="preserve">20 </w:t>
            </w:r>
            <w:r w:rsidR="00754626" w:rsidRPr="007333C6">
              <w:rPr>
                <w:sz w:val="20"/>
                <w:szCs w:val="20"/>
                <w:lang w:val="es-AR"/>
              </w:rPr>
              <w:t xml:space="preserve">técnicos </w:t>
            </w:r>
            <w:r w:rsidR="00C31A1C" w:rsidRPr="007333C6">
              <w:rPr>
                <w:sz w:val="20"/>
                <w:szCs w:val="20"/>
                <w:lang w:val="es-AR"/>
              </w:rPr>
              <w:t>cada uno (</w:t>
            </w:r>
            <w:r w:rsidR="00504E85" w:rsidRPr="007333C6">
              <w:rPr>
                <w:sz w:val="20"/>
                <w:szCs w:val="20"/>
                <w:lang w:val="es-AR"/>
              </w:rPr>
              <w:t xml:space="preserve">con </w:t>
            </w:r>
            <w:r w:rsidR="00754BA4" w:rsidRPr="007333C6">
              <w:rPr>
                <w:sz w:val="20"/>
                <w:szCs w:val="20"/>
                <w:lang w:val="es-AR"/>
              </w:rPr>
              <w:t>un</w:t>
            </w:r>
            <w:r w:rsidR="00504E85" w:rsidRPr="007333C6">
              <w:rPr>
                <w:sz w:val="20"/>
                <w:szCs w:val="20"/>
                <w:lang w:val="es-AR"/>
              </w:rPr>
              <w:t xml:space="preserve"> objetivo de </w:t>
            </w:r>
            <w:r w:rsidR="00C31A1C" w:rsidRPr="007333C6">
              <w:rPr>
                <w:sz w:val="20"/>
                <w:szCs w:val="20"/>
                <w:lang w:val="es-AR"/>
              </w:rPr>
              <w:t>participación</w:t>
            </w:r>
            <w:r w:rsidR="00754BA4" w:rsidRPr="007333C6">
              <w:rPr>
                <w:sz w:val="20"/>
                <w:szCs w:val="20"/>
                <w:lang w:val="es-AR"/>
              </w:rPr>
              <w:t xml:space="preserve"> del 10</w:t>
            </w:r>
            <w:r w:rsidR="006848CE" w:rsidRPr="007333C6">
              <w:rPr>
                <w:sz w:val="20"/>
                <w:szCs w:val="20"/>
                <w:lang w:val="es-AR"/>
              </w:rPr>
              <w:t xml:space="preserve"> por ciento</w:t>
            </w:r>
            <w:r w:rsidR="00754BA4" w:rsidRPr="007333C6">
              <w:rPr>
                <w:sz w:val="20"/>
                <w:szCs w:val="20"/>
                <w:lang w:val="es-AR"/>
              </w:rPr>
              <w:t xml:space="preserve"> de </w:t>
            </w:r>
            <w:r w:rsidR="00504E85" w:rsidRPr="007333C6">
              <w:rPr>
                <w:sz w:val="20"/>
                <w:szCs w:val="20"/>
                <w:lang w:val="es-AR"/>
              </w:rPr>
              <w:t>mujeres</w:t>
            </w:r>
            <w:r w:rsidR="00C31A1C" w:rsidRPr="007333C6">
              <w:rPr>
                <w:sz w:val="20"/>
                <w:szCs w:val="20"/>
                <w:lang w:val="es-AR"/>
              </w:rPr>
              <w:t xml:space="preserve">). </w:t>
            </w:r>
          </w:p>
        </w:tc>
        <w:tc>
          <w:tcPr>
            <w:tcW w:w="988" w:type="dxa"/>
          </w:tcPr>
          <w:p w14:paraId="1BB838E0" w14:textId="7EFA97D9" w:rsidR="006D63A2" w:rsidRPr="007333C6" w:rsidRDefault="00263D20" w:rsidP="00C021DF">
            <w:pPr>
              <w:shd w:val="clear" w:color="auto" w:fill="FFFFFF" w:themeFill="background1"/>
              <w:jc w:val="right"/>
              <w:rPr>
                <w:sz w:val="20"/>
                <w:szCs w:val="20"/>
                <w:lang w:val="es-AR"/>
              </w:rPr>
            </w:pPr>
            <w:r w:rsidRPr="007333C6">
              <w:rPr>
                <w:color w:val="000000"/>
                <w:sz w:val="20"/>
                <w:szCs w:val="20"/>
                <w:lang w:val="es-AR"/>
              </w:rPr>
              <w:lastRenderedPageBreak/>
              <w:t>123.000</w:t>
            </w:r>
          </w:p>
        </w:tc>
        <w:tc>
          <w:tcPr>
            <w:tcW w:w="990" w:type="dxa"/>
          </w:tcPr>
          <w:p w14:paraId="056AAF83" w14:textId="35CFC557" w:rsidR="006D63A2" w:rsidRPr="007333C6" w:rsidRDefault="00396B93" w:rsidP="00C021DF">
            <w:pPr>
              <w:shd w:val="clear" w:color="auto" w:fill="FFFFFF" w:themeFill="background1"/>
              <w:jc w:val="right"/>
              <w:rPr>
                <w:sz w:val="20"/>
                <w:szCs w:val="20"/>
                <w:lang w:val="es-AR"/>
              </w:rPr>
            </w:pPr>
            <w:r w:rsidRPr="007333C6">
              <w:rPr>
                <w:sz w:val="20"/>
                <w:szCs w:val="20"/>
                <w:lang w:val="es-AR"/>
              </w:rPr>
              <w:t>0</w:t>
            </w:r>
          </w:p>
        </w:tc>
      </w:tr>
      <w:tr w:rsidR="006D63A2" w:rsidRPr="007333C6" w14:paraId="6A94DD2F" w14:textId="77777777" w:rsidTr="00EF1E40">
        <w:trPr>
          <w:trHeight w:val="247"/>
        </w:trPr>
        <w:tc>
          <w:tcPr>
            <w:tcW w:w="1555" w:type="dxa"/>
            <w:vMerge/>
          </w:tcPr>
          <w:p w14:paraId="5779A4D0" w14:textId="77777777" w:rsidR="006D63A2" w:rsidRPr="007333C6" w:rsidRDefault="006D63A2" w:rsidP="00C021DF">
            <w:pPr>
              <w:shd w:val="clear" w:color="auto" w:fill="FFFFFF" w:themeFill="background1"/>
              <w:jc w:val="left"/>
              <w:rPr>
                <w:sz w:val="20"/>
                <w:szCs w:val="20"/>
                <w:lang w:val="es-AR"/>
              </w:rPr>
            </w:pPr>
          </w:p>
        </w:tc>
        <w:tc>
          <w:tcPr>
            <w:tcW w:w="5846" w:type="dxa"/>
          </w:tcPr>
          <w:p w14:paraId="279940E3" w14:textId="551DD88B" w:rsidR="00CA1477" w:rsidRPr="007333C6" w:rsidRDefault="006D63A2" w:rsidP="00C021DF">
            <w:pPr>
              <w:shd w:val="clear" w:color="auto" w:fill="FFFFFF" w:themeFill="background1"/>
              <w:tabs>
                <w:tab w:val="left" w:pos="1905"/>
              </w:tabs>
              <w:jc w:val="left"/>
              <w:rPr>
                <w:i/>
                <w:iCs/>
                <w:sz w:val="20"/>
                <w:szCs w:val="20"/>
                <w:lang w:val="es-AR"/>
              </w:rPr>
            </w:pPr>
            <w:r w:rsidRPr="007333C6">
              <w:rPr>
                <w:i/>
                <w:iCs/>
                <w:sz w:val="20"/>
                <w:szCs w:val="20"/>
                <w:lang w:val="es-AR"/>
              </w:rPr>
              <w:t xml:space="preserve">Sensibilización pública y capacitación de los usuarios finales </w:t>
            </w:r>
            <w:r w:rsidR="006F3585" w:rsidRPr="007333C6">
              <w:rPr>
                <w:i/>
                <w:iCs/>
                <w:sz w:val="20"/>
                <w:szCs w:val="20"/>
                <w:lang w:val="es-AR"/>
              </w:rPr>
              <w:t>para</w:t>
            </w:r>
            <w:r w:rsidRPr="007333C6">
              <w:rPr>
                <w:i/>
                <w:iCs/>
                <w:sz w:val="20"/>
                <w:szCs w:val="20"/>
                <w:lang w:val="es-AR"/>
              </w:rPr>
              <w:t xml:space="preserve"> evitar nuevos usos </w:t>
            </w:r>
            <w:r w:rsidR="00AD4504" w:rsidRPr="007333C6">
              <w:rPr>
                <w:i/>
                <w:iCs/>
                <w:sz w:val="20"/>
                <w:szCs w:val="20"/>
                <w:lang w:val="es-AR"/>
              </w:rPr>
              <w:t>del HCFC-</w:t>
            </w:r>
            <w:r w:rsidR="00E94D46" w:rsidRPr="007333C6">
              <w:rPr>
                <w:i/>
                <w:iCs/>
                <w:sz w:val="20"/>
                <w:szCs w:val="20"/>
                <w:lang w:val="es-AR"/>
              </w:rPr>
              <w:t xml:space="preserve">22 </w:t>
            </w:r>
            <w:r w:rsidRPr="007333C6">
              <w:rPr>
                <w:i/>
                <w:iCs/>
                <w:sz w:val="20"/>
                <w:szCs w:val="20"/>
                <w:lang w:val="es-AR"/>
              </w:rPr>
              <w:t xml:space="preserve">y promover tecnologías </w:t>
            </w:r>
            <w:r w:rsidR="00C71397" w:rsidRPr="007333C6">
              <w:rPr>
                <w:i/>
                <w:iCs/>
                <w:sz w:val="20"/>
                <w:szCs w:val="20"/>
                <w:lang w:val="es-AR"/>
              </w:rPr>
              <w:t>con</w:t>
            </w:r>
            <w:r w:rsidR="006F3585" w:rsidRPr="007333C6">
              <w:rPr>
                <w:i/>
                <w:iCs/>
                <w:sz w:val="20"/>
                <w:szCs w:val="20"/>
                <w:lang w:val="es-AR"/>
              </w:rPr>
              <w:t xml:space="preserve"> bajo </w:t>
            </w:r>
            <w:r w:rsidR="004658CE" w:rsidRPr="007333C6">
              <w:rPr>
                <w:i/>
                <w:iCs/>
                <w:sz w:val="20"/>
                <w:szCs w:val="20"/>
                <w:lang w:val="es-AR"/>
              </w:rPr>
              <w:t>potencial de calentamiento atmosférico</w:t>
            </w:r>
            <w:r w:rsidR="006F3585" w:rsidRPr="007333C6">
              <w:rPr>
                <w:i/>
                <w:iCs/>
                <w:sz w:val="20"/>
                <w:szCs w:val="20"/>
                <w:lang w:val="es-AR"/>
              </w:rPr>
              <w:t>.</w:t>
            </w:r>
          </w:p>
          <w:p w14:paraId="5C2B8D8E" w14:textId="46FAEBB6" w:rsidR="006D63A2" w:rsidRPr="007333C6" w:rsidRDefault="006D63A2" w:rsidP="00501ACC">
            <w:pPr>
              <w:pStyle w:val="ListParagraph"/>
              <w:numPr>
                <w:ilvl w:val="0"/>
                <w:numId w:val="7"/>
              </w:numPr>
              <w:shd w:val="clear" w:color="auto" w:fill="FFFFFF" w:themeFill="background1"/>
              <w:ind w:left="163" w:hanging="142"/>
              <w:jc w:val="left"/>
              <w:rPr>
                <w:sz w:val="20"/>
                <w:szCs w:val="20"/>
                <w:lang w:val="es-AR"/>
              </w:rPr>
            </w:pPr>
            <w:bookmarkStart w:id="22" w:name="_Hlk195125036"/>
            <w:r w:rsidRPr="007333C6">
              <w:rPr>
                <w:sz w:val="20"/>
                <w:szCs w:val="20"/>
                <w:lang w:val="es-AR"/>
              </w:rPr>
              <w:t xml:space="preserve">Tres talleres para </w:t>
            </w:r>
            <w:r w:rsidR="00501ACC" w:rsidRPr="007333C6">
              <w:rPr>
                <w:sz w:val="20"/>
                <w:szCs w:val="20"/>
                <w:lang w:val="es-AR"/>
              </w:rPr>
              <w:t xml:space="preserve">20 usuarios finales cada uno, con participación femenina, </w:t>
            </w:r>
            <w:r w:rsidRPr="007333C6">
              <w:rPr>
                <w:sz w:val="20"/>
                <w:szCs w:val="20"/>
                <w:lang w:val="es-AR"/>
              </w:rPr>
              <w:t xml:space="preserve">sobre alternativas de bajo </w:t>
            </w:r>
            <w:r w:rsidR="004658CE" w:rsidRPr="007333C6">
              <w:rPr>
                <w:sz w:val="20"/>
                <w:szCs w:val="20"/>
                <w:lang w:val="es-AR"/>
              </w:rPr>
              <w:t>potencial de calentamiento atmosférico</w:t>
            </w:r>
            <w:r w:rsidRPr="007333C6">
              <w:rPr>
                <w:sz w:val="20"/>
                <w:szCs w:val="20"/>
                <w:lang w:val="es-AR"/>
              </w:rPr>
              <w:t>.</w:t>
            </w:r>
            <w:bookmarkEnd w:id="22"/>
          </w:p>
          <w:p w14:paraId="0DE25688" w14:textId="3A2DD252" w:rsidR="006D63A2" w:rsidRPr="007333C6" w:rsidRDefault="00740561"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Diseño</w:t>
            </w:r>
            <w:r w:rsidR="006D63A2" w:rsidRPr="007333C6">
              <w:rPr>
                <w:sz w:val="20"/>
                <w:szCs w:val="20"/>
                <w:lang w:val="es-AR"/>
              </w:rPr>
              <w:t xml:space="preserve"> de una guía para la selección de alternativas en usos de refrigeración y climatización</w:t>
            </w:r>
          </w:p>
        </w:tc>
        <w:tc>
          <w:tcPr>
            <w:tcW w:w="988" w:type="dxa"/>
          </w:tcPr>
          <w:p w14:paraId="3F1E5FFF" w14:textId="32B738BE" w:rsidR="006D63A2" w:rsidRPr="007333C6" w:rsidRDefault="00263D20" w:rsidP="00C021DF">
            <w:pPr>
              <w:shd w:val="clear" w:color="auto" w:fill="FFFFFF" w:themeFill="background1"/>
              <w:jc w:val="right"/>
              <w:rPr>
                <w:sz w:val="20"/>
                <w:szCs w:val="20"/>
                <w:lang w:val="es-AR"/>
              </w:rPr>
            </w:pPr>
            <w:r w:rsidRPr="007333C6">
              <w:rPr>
                <w:color w:val="000000"/>
                <w:sz w:val="20"/>
                <w:szCs w:val="20"/>
                <w:lang w:val="es-AR"/>
              </w:rPr>
              <w:t>26.000</w:t>
            </w:r>
          </w:p>
        </w:tc>
        <w:tc>
          <w:tcPr>
            <w:tcW w:w="990" w:type="dxa"/>
          </w:tcPr>
          <w:p w14:paraId="0B558325" w14:textId="0BE407C4" w:rsidR="006D63A2" w:rsidRPr="007333C6" w:rsidRDefault="00263D20" w:rsidP="00C021DF">
            <w:pPr>
              <w:shd w:val="clear" w:color="auto" w:fill="FFFFFF" w:themeFill="background1"/>
              <w:jc w:val="right"/>
              <w:rPr>
                <w:sz w:val="20"/>
                <w:szCs w:val="20"/>
                <w:lang w:val="es-AR"/>
              </w:rPr>
            </w:pPr>
            <w:r w:rsidRPr="007333C6">
              <w:rPr>
                <w:sz w:val="20"/>
                <w:szCs w:val="20"/>
                <w:lang w:val="es-AR"/>
              </w:rPr>
              <w:t>15.800</w:t>
            </w:r>
          </w:p>
        </w:tc>
      </w:tr>
      <w:tr w:rsidR="006D63A2" w:rsidRPr="007333C6" w14:paraId="43BFDB16" w14:textId="77777777" w:rsidTr="00C021DF">
        <w:trPr>
          <w:trHeight w:val="247"/>
        </w:trPr>
        <w:tc>
          <w:tcPr>
            <w:tcW w:w="7401" w:type="dxa"/>
            <w:gridSpan w:val="2"/>
          </w:tcPr>
          <w:p w14:paraId="6BF63D7F" w14:textId="77777777" w:rsidR="006D63A2" w:rsidRPr="007333C6" w:rsidRDefault="006D63A2" w:rsidP="00C021DF">
            <w:pPr>
              <w:shd w:val="clear" w:color="auto" w:fill="FFFFFF" w:themeFill="background1"/>
              <w:tabs>
                <w:tab w:val="left" w:pos="1905"/>
              </w:tabs>
              <w:jc w:val="right"/>
              <w:rPr>
                <w:sz w:val="20"/>
                <w:szCs w:val="20"/>
                <w:lang w:val="es-AR"/>
              </w:rPr>
            </w:pPr>
            <w:r w:rsidRPr="007333C6">
              <w:rPr>
                <w:i/>
                <w:iCs/>
                <w:sz w:val="20"/>
                <w:szCs w:val="20"/>
                <w:lang w:val="es-AR"/>
              </w:rPr>
              <w:t>Subtotal de apoyo al sector de servicio técnico</w:t>
            </w:r>
          </w:p>
        </w:tc>
        <w:tc>
          <w:tcPr>
            <w:tcW w:w="988" w:type="dxa"/>
          </w:tcPr>
          <w:p w14:paraId="60A220C7" w14:textId="2AC60B16" w:rsidR="006D63A2" w:rsidRPr="007333C6" w:rsidRDefault="00263D20" w:rsidP="00C021DF">
            <w:pPr>
              <w:shd w:val="clear" w:color="auto" w:fill="FFFFFF" w:themeFill="background1"/>
              <w:jc w:val="right"/>
              <w:rPr>
                <w:i/>
                <w:iCs/>
                <w:color w:val="000000"/>
                <w:sz w:val="20"/>
                <w:szCs w:val="20"/>
                <w:lang w:val="es-AR"/>
              </w:rPr>
            </w:pPr>
            <w:r w:rsidRPr="007333C6">
              <w:rPr>
                <w:i/>
                <w:iCs/>
                <w:color w:val="000000"/>
                <w:sz w:val="20"/>
                <w:szCs w:val="20"/>
                <w:lang w:val="es-AR"/>
              </w:rPr>
              <w:t>319.000</w:t>
            </w:r>
          </w:p>
        </w:tc>
        <w:tc>
          <w:tcPr>
            <w:tcW w:w="990" w:type="dxa"/>
          </w:tcPr>
          <w:p w14:paraId="46D06502" w14:textId="22268E9A" w:rsidR="006D63A2" w:rsidRPr="007333C6" w:rsidRDefault="00263D20" w:rsidP="00C021DF">
            <w:pPr>
              <w:shd w:val="clear" w:color="auto" w:fill="FFFFFF" w:themeFill="background1"/>
              <w:jc w:val="right"/>
              <w:rPr>
                <w:i/>
                <w:iCs/>
                <w:sz w:val="20"/>
                <w:szCs w:val="20"/>
                <w:lang w:val="es-AR"/>
              </w:rPr>
            </w:pPr>
            <w:r w:rsidRPr="007333C6">
              <w:rPr>
                <w:i/>
                <w:iCs/>
                <w:sz w:val="20"/>
                <w:szCs w:val="20"/>
                <w:lang w:val="es-AR"/>
              </w:rPr>
              <w:t>143.800</w:t>
            </w:r>
          </w:p>
        </w:tc>
      </w:tr>
      <w:tr w:rsidR="006D63A2" w:rsidRPr="007333C6" w14:paraId="610ADF1D" w14:textId="77777777" w:rsidTr="00EF1E40">
        <w:trPr>
          <w:trHeight w:val="247"/>
        </w:trPr>
        <w:tc>
          <w:tcPr>
            <w:tcW w:w="1555" w:type="dxa"/>
            <w:vMerge w:val="restart"/>
          </w:tcPr>
          <w:p w14:paraId="3244C145" w14:textId="1DC3F5BB" w:rsidR="006D63A2" w:rsidRPr="007333C6" w:rsidRDefault="006D63A2" w:rsidP="002D3D1D">
            <w:pPr>
              <w:shd w:val="clear" w:color="auto" w:fill="FFFFFF" w:themeFill="background1"/>
              <w:jc w:val="left"/>
              <w:rPr>
                <w:sz w:val="20"/>
                <w:szCs w:val="20"/>
                <w:lang w:val="es-AR"/>
              </w:rPr>
            </w:pPr>
            <w:r w:rsidRPr="007333C6">
              <w:rPr>
                <w:sz w:val="20"/>
                <w:szCs w:val="20"/>
                <w:lang w:val="es-AR"/>
              </w:rPr>
              <w:t>Sensibilización pública para promover la eliminación</w:t>
            </w:r>
            <w:r w:rsidR="001C2B75" w:rsidRPr="007333C6">
              <w:rPr>
                <w:sz w:val="20"/>
                <w:szCs w:val="20"/>
                <w:lang w:val="es-AR"/>
              </w:rPr>
              <w:t xml:space="preserve"> de HCFC </w:t>
            </w:r>
            <w:r w:rsidR="0072472F" w:rsidRPr="007333C6">
              <w:rPr>
                <w:sz w:val="20"/>
                <w:szCs w:val="20"/>
                <w:lang w:val="es-AR"/>
              </w:rPr>
              <w:t>y la integración de la perspectiva de género.</w:t>
            </w:r>
          </w:p>
        </w:tc>
        <w:tc>
          <w:tcPr>
            <w:tcW w:w="5846" w:type="dxa"/>
          </w:tcPr>
          <w:p w14:paraId="6BC326B6" w14:textId="77777777" w:rsidR="00CA1477" w:rsidRPr="007333C6" w:rsidRDefault="006D63A2" w:rsidP="00C021DF">
            <w:pPr>
              <w:shd w:val="clear" w:color="auto" w:fill="FFFFFF" w:themeFill="background1"/>
              <w:jc w:val="left"/>
              <w:rPr>
                <w:i/>
                <w:iCs/>
                <w:sz w:val="20"/>
                <w:szCs w:val="20"/>
                <w:lang w:val="es-AR"/>
              </w:rPr>
            </w:pPr>
            <w:r w:rsidRPr="007333C6">
              <w:rPr>
                <w:i/>
                <w:iCs/>
                <w:sz w:val="20"/>
                <w:szCs w:val="20"/>
                <w:lang w:val="es-AR"/>
              </w:rPr>
              <w:t>Estrategia de integración de la perspectiva de género</w:t>
            </w:r>
          </w:p>
          <w:p w14:paraId="18DA7EF0" w14:textId="7677A4D1" w:rsidR="00F60F7F" w:rsidRPr="007333C6" w:rsidRDefault="00F60F7F" w:rsidP="00F60F7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Conducción de una evaluación </w:t>
            </w:r>
            <w:r w:rsidR="00C71397" w:rsidRPr="007333C6">
              <w:rPr>
                <w:sz w:val="20"/>
                <w:szCs w:val="20"/>
                <w:lang w:val="es-AR"/>
              </w:rPr>
              <w:t xml:space="preserve">inicial </w:t>
            </w:r>
            <w:r w:rsidRPr="007333C6">
              <w:rPr>
                <w:sz w:val="20"/>
                <w:szCs w:val="20"/>
                <w:lang w:val="es-AR"/>
              </w:rPr>
              <w:t>de género y preparación de un informe.</w:t>
            </w:r>
          </w:p>
          <w:p w14:paraId="1CDB72F7" w14:textId="0AEA6A8F" w:rsidR="006D63A2" w:rsidRPr="007333C6" w:rsidRDefault="00312D75"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Diseño </w:t>
            </w:r>
            <w:r w:rsidR="006D63A2" w:rsidRPr="007333C6">
              <w:rPr>
                <w:sz w:val="20"/>
                <w:szCs w:val="20"/>
                <w:lang w:val="es-AR"/>
              </w:rPr>
              <w:t xml:space="preserve">y </w:t>
            </w:r>
            <w:r w:rsidRPr="007333C6">
              <w:rPr>
                <w:sz w:val="20"/>
                <w:szCs w:val="20"/>
                <w:lang w:val="es-AR"/>
              </w:rPr>
              <w:t xml:space="preserve">ejecución </w:t>
            </w:r>
            <w:r w:rsidR="006D63A2" w:rsidRPr="007333C6">
              <w:rPr>
                <w:sz w:val="20"/>
                <w:szCs w:val="20"/>
                <w:lang w:val="es-AR"/>
              </w:rPr>
              <w:t>de un plan de acción para la integración de la perspectiva de género en los proyectos y actividades del PGEH.</w:t>
            </w:r>
          </w:p>
          <w:p w14:paraId="2B235D67" w14:textId="149374C1" w:rsidR="00D70AC0" w:rsidRPr="007333C6" w:rsidRDefault="00AB04D5" w:rsidP="00D70AC0">
            <w:pPr>
              <w:pStyle w:val="ListParagraph"/>
              <w:numPr>
                <w:ilvl w:val="0"/>
                <w:numId w:val="7"/>
              </w:numPr>
              <w:shd w:val="clear" w:color="auto" w:fill="FFFFFF" w:themeFill="background1"/>
              <w:ind w:left="163" w:hanging="142"/>
              <w:jc w:val="left"/>
              <w:rPr>
                <w:sz w:val="20"/>
                <w:szCs w:val="20"/>
                <w:lang w:val="es-AR"/>
              </w:rPr>
            </w:pPr>
            <w:r>
              <w:rPr>
                <w:sz w:val="20"/>
                <w:szCs w:val="20"/>
                <w:lang w:val="es-AR"/>
              </w:rPr>
              <w:t xml:space="preserve">Realización </w:t>
            </w:r>
            <w:r w:rsidR="00312D75" w:rsidRPr="007333C6">
              <w:rPr>
                <w:sz w:val="20"/>
                <w:szCs w:val="20"/>
                <w:lang w:val="es-AR"/>
              </w:rPr>
              <w:t xml:space="preserve">de </w:t>
            </w:r>
            <w:r w:rsidR="00C31A1C" w:rsidRPr="007333C6">
              <w:rPr>
                <w:sz w:val="20"/>
                <w:szCs w:val="20"/>
                <w:lang w:val="es-AR"/>
              </w:rPr>
              <w:t xml:space="preserve">dos </w:t>
            </w:r>
            <w:r w:rsidR="006D63A2" w:rsidRPr="007333C6">
              <w:rPr>
                <w:sz w:val="20"/>
                <w:szCs w:val="20"/>
                <w:lang w:val="es-AR"/>
              </w:rPr>
              <w:t xml:space="preserve">talleres de </w:t>
            </w:r>
            <w:r w:rsidR="00940833" w:rsidRPr="007333C6">
              <w:rPr>
                <w:sz w:val="20"/>
                <w:szCs w:val="20"/>
                <w:lang w:val="es-AR"/>
              </w:rPr>
              <w:t xml:space="preserve">sensibilización pública y de </w:t>
            </w:r>
            <w:r w:rsidR="006D63A2" w:rsidRPr="007333C6">
              <w:rPr>
                <w:sz w:val="20"/>
                <w:szCs w:val="20"/>
                <w:lang w:val="es-AR"/>
              </w:rPr>
              <w:t xml:space="preserve">capacitación </w:t>
            </w:r>
            <w:bookmarkStart w:id="23" w:name="_Hlk195123035"/>
            <w:r w:rsidR="006D63A2" w:rsidRPr="007333C6">
              <w:rPr>
                <w:sz w:val="20"/>
                <w:szCs w:val="20"/>
                <w:lang w:val="es-AR"/>
              </w:rPr>
              <w:t xml:space="preserve">sobre la integración de la perspectiva de género para promover la participación de </w:t>
            </w:r>
            <w:r w:rsidR="00CA1477" w:rsidRPr="007333C6">
              <w:rPr>
                <w:sz w:val="20"/>
                <w:szCs w:val="20"/>
                <w:lang w:val="es-AR"/>
              </w:rPr>
              <w:t>la mujer</w:t>
            </w:r>
            <w:r w:rsidR="006D63A2" w:rsidRPr="007333C6">
              <w:rPr>
                <w:sz w:val="20"/>
                <w:szCs w:val="20"/>
                <w:lang w:val="es-AR"/>
              </w:rPr>
              <w:t xml:space="preserve"> </w:t>
            </w:r>
            <w:r w:rsidR="00D70AC0" w:rsidRPr="007333C6">
              <w:rPr>
                <w:sz w:val="20"/>
                <w:szCs w:val="20"/>
                <w:lang w:val="es-AR"/>
              </w:rPr>
              <w:t xml:space="preserve">en </w:t>
            </w:r>
            <w:r w:rsidR="00C71397" w:rsidRPr="007333C6">
              <w:rPr>
                <w:sz w:val="20"/>
                <w:szCs w:val="20"/>
                <w:lang w:val="es-AR"/>
              </w:rPr>
              <w:t xml:space="preserve">el sector de </w:t>
            </w:r>
            <w:r w:rsidR="00D70AC0" w:rsidRPr="007333C6">
              <w:rPr>
                <w:sz w:val="20"/>
                <w:szCs w:val="20"/>
                <w:lang w:val="es-AR"/>
              </w:rPr>
              <w:t xml:space="preserve">refrigeración y climatización </w:t>
            </w:r>
            <w:r w:rsidR="00EF48EB" w:rsidRPr="007333C6">
              <w:rPr>
                <w:sz w:val="20"/>
                <w:szCs w:val="20"/>
                <w:lang w:val="es-AR"/>
              </w:rPr>
              <w:t xml:space="preserve">a diferentes niveles </w:t>
            </w:r>
            <w:r w:rsidR="00C31A1C" w:rsidRPr="007333C6">
              <w:rPr>
                <w:sz w:val="20"/>
                <w:szCs w:val="20"/>
                <w:lang w:val="es-AR"/>
              </w:rPr>
              <w:t>(</w:t>
            </w:r>
            <w:r w:rsidR="00312D75" w:rsidRPr="007333C6">
              <w:rPr>
                <w:sz w:val="20"/>
                <w:szCs w:val="20"/>
                <w:lang w:val="es-AR"/>
              </w:rPr>
              <w:t>con el objetivo de alcanzar el 50</w:t>
            </w:r>
            <w:r w:rsidR="006848CE" w:rsidRPr="007333C6">
              <w:rPr>
                <w:sz w:val="20"/>
                <w:szCs w:val="20"/>
                <w:lang w:val="es-AR"/>
              </w:rPr>
              <w:t xml:space="preserve"> por ciento</w:t>
            </w:r>
            <w:r w:rsidR="00312D75" w:rsidRPr="007333C6">
              <w:rPr>
                <w:sz w:val="20"/>
                <w:szCs w:val="20"/>
                <w:lang w:val="es-AR"/>
              </w:rPr>
              <w:t xml:space="preserve"> de participación femenina</w:t>
            </w:r>
            <w:r w:rsidR="00C31A1C" w:rsidRPr="007333C6">
              <w:rPr>
                <w:sz w:val="20"/>
                <w:szCs w:val="20"/>
                <w:lang w:val="es-AR"/>
              </w:rPr>
              <w:t>).</w:t>
            </w:r>
          </w:p>
          <w:bookmarkEnd w:id="23"/>
          <w:p w14:paraId="18994AD9" w14:textId="599D5037" w:rsidR="006D63A2" w:rsidRPr="007333C6" w:rsidRDefault="00A114E4" w:rsidP="00D70AC0">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Diseño</w:t>
            </w:r>
            <w:r w:rsidR="006D63A2" w:rsidRPr="007333C6">
              <w:rPr>
                <w:sz w:val="20"/>
                <w:szCs w:val="20"/>
                <w:lang w:val="es-AR"/>
              </w:rPr>
              <w:t xml:space="preserve">, impresión y distribución de materiales de </w:t>
            </w:r>
            <w:r w:rsidRPr="007333C6">
              <w:rPr>
                <w:sz w:val="20"/>
                <w:szCs w:val="20"/>
                <w:lang w:val="es-AR"/>
              </w:rPr>
              <w:t xml:space="preserve">sensibilización </w:t>
            </w:r>
            <w:r w:rsidR="006D63A2" w:rsidRPr="007333C6">
              <w:rPr>
                <w:sz w:val="20"/>
                <w:szCs w:val="20"/>
                <w:lang w:val="es-AR"/>
              </w:rPr>
              <w:t>pública.</w:t>
            </w:r>
          </w:p>
        </w:tc>
        <w:tc>
          <w:tcPr>
            <w:tcW w:w="988" w:type="dxa"/>
          </w:tcPr>
          <w:p w14:paraId="4BD92CAA" w14:textId="4A99DC94" w:rsidR="006D63A2" w:rsidRPr="007333C6" w:rsidRDefault="00263D20" w:rsidP="00C021DF">
            <w:pPr>
              <w:shd w:val="clear" w:color="auto" w:fill="FFFFFF" w:themeFill="background1"/>
              <w:jc w:val="right"/>
              <w:rPr>
                <w:sz w:val="20"/>
                <w:szCs w:val="20"/>
                <w:lang w:val="es-AR"/>
              </w:rPr>
            </w:pPr>
            <w:r w:rsidRPr="007333C6">
              <w:rPr>
                <w:color w:val="000000"/>
                <w:sz w:val="20"/>
                <w:szCs w:val="20"/>
                <w:lang w:val="es-AR"/>
              </w:rPr>
              <w:t>20.000</w:t>
            </w:r>
          </w:p>
        </w:tc>
        <w:tc>
          <w:tcPr>
            <w:tcW w:w="990" w:type="dxa"/>
          </w:tcPr>
          <w:p w14:paraId="65935AAF" w14:textId="661A7CBD" w:rsidR="006D63A2" w:rsidRPr="007333C6" w:rsidRDefault="00263D20" w:rsidP="00C021DF">
            <w:pPr>
              <w:shd w:val="clear" w:color="auto" w:fill="FFFFFF" w:themeFill="background1"/>
              <w:jc w:val="right"/>
              <w:rPr>
                <w:sz w:val="20"/>
                <w:szCs w:val="20"/>
                <w:lang w:val="es-AR"/>
              </w:rPr>
            </w:pPr>
            <w:r w:rsidRPr="007333C6">
              <w:rPr>
                <w:color w:val="000000"/>
                <w:sz w:val="20"/>
                <w:szCs w:val="20"/>
                <w:lang w:val="es-AR"/>
              </w:rPr>
              <w:t>8.000</w:t>
            </w:r>
          </w:p>
        </w:tc>
      </w:tr>
      <w:tr w:rsidR="006D63A2" w:rsidRPr="007333C6" w14:paraId="63BEC5B9" w14:textId="77777777" w:rsidTr="00EF1E40">
        <w:trPr>
          <w:trHeight w:val="247"/>
        </w:trPr>
        <w:tc>
          <w:tcPr>
            <w:tcW w:w="1555" w:type="dxa"/>
            <w:vMerge/>
          </w:tcPr>
          <w:p w14:paraId="791E38D1" w14:textId="77777777" w:rsidR="006D63A2" w:rsidRPr="007333C6" w:rsidRDefault="006D63A2" w:rsidP="00C021DF">
            <w:pPr>
              <w:shd w:val="clear" w:color="auto" w:fill="FFFFFF" w:themeFill="background1"/>
              <w:jc w:val="left"/>
              <w:rPr>
                <w:sz w:val="20"/>
                <w:szCs w:val="20"/>
                <w:lang w:val="es-AR"/>
              </w:rPr>
            </w:pPr>
          </w:p>
        </w:tc>
        <w:tc>
          <w:tcPr>
            <w:tcW w:w="5846" w:type="dxa"/>
          </w:tcPr>
          <w:p w14:paraId="1776AF9A" w14:textId="6145AD5A" w:rsidR="006D63A2" w:rsidRPr="007333C6" w:rsidRDefault="006D63A2" w:rsidP="00C021DF">
            <w:pPr>
              <w:shd w:val="clear" w:color="auto" w:fill="FFFFFF" w:themeFill="background1"/>
              <w:jc w:val="left"/>
              <w:rPr>
                <w:i/>
                <w:iCs/>
                <w:sz w:val="20"/>
                <w:szCs w:val="20"/>
                <w:lang w:val="es-AR"/>
              </w:rPr>
            </w:pPr>
            <w:bookmarkStart w:id="24" w:name="_Hlk195123359"/>
            <w:r w:rsidRPr="007333C6">
              <w:rPr>
                <w:i/>
                <w:iCs/>
                <w:sz w:val="20"/>
                <w:szCs w:val="20"/>
                <w:lang w:val="es-AR"/>
              </w:rPr>
              <w:t>Fomento de la eliminación de HCFC</w:t>
            </w:r>
          </w:p>
          <w:p w14:paraId="3F3B5C38" w14:textId="56482548" w:rsidR="006D63A2" w:rsidRPr="007333C6" w:rsidRDefault="00A114E4"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Diseño </w:t>
            </w:r>
            <w:r w:rsidR="006D63A2" w:rsidRPr="007333C6">
              <w:rPr>
                <w:sz w:val="20"/>
                <w:szCs w:val="20"/>
                <w:lang w:val="es-AR"/>
              </w:rPr>
              <w:t xml:space="preserve">y </w:t>
            </w:r>
            <w:r w:rsidRPr="007333C6">
              <w:rPr>
                <w:sz w:val="20"/>
                <w:szCs w:val="20"/>
                <w:lang w:val="es-AR"/>
              </w:rPr>
              <w:t xml:space="preserve">ejecución </w:t>
            </w:r>
            <w:r w:rsidR="006D63A2" w:rsidRPr="007333C6">
              <w:rPr>
                <w:sz w:val="20"/>
                <w:szCs w:val="20"/>
                <w:lang w:val="es-AR"/>
              </w:rPr>
              <w:t xml:space="preserve">de una </w:t>
            </w:r>
            <w:r w:rsidR="006D63A2" w:rsidRPr="00AB04D5">
              <w:rPr>
                <w:sz w:val="20"/>
                <w:szCs w:val="20"/>
                <w:lang w:val="es-AR"/>
              </w:rPr>
              <w:t>estrategia comunicacional</w:t>
            </w:r>
            <w:r w:rsidR="006D63A2" w:rsidRPr="007333C6">
              <w:rPr>
                <w:sz w:val="20"/>
                <w:szCs w:val="20"/>
                <w:lang w:val="es-AR"/>
              </w:rPr>
              <w:t xml:space="preserve"> entre usuarios finales de </w:t>
            </w:r>
            <w:r w:rsidR="00AB04D5">
              <w:rPr>
                <w:sz w:val="20"/>
                <w:szCs w:val="20"/>
                <w:lang w:val="es-AR"/>
              </w:rPr>
              <w:t xml:space="preserve">equipos de </w:t>
            </w:r>
            <w:r w:rsidR="006848CE" w:rsidRPr="007333C6">
              <w:rPr>
                <w:sz w:val="20"/>
                <w:szCs w:val="20"/>
                <w:lang w:val="es-AR"/>
              </w:rPr>
              <w:t>refrigeración y climatización</w:t>
            </w:r>
            <w:r w:rsidR="006D63A2" w:rsidRPr="007333C6">
              <w:rPr>
                <w:sz w:val="20"/>
                <w:szCs w:val="20"/>
                <w:lang w:val="es-AR"/>
              </w:rPr>
              <w:t xml:space="preserve">, importadores de HCFC y </w:t>
            </w:r>
            <w:r w:rsidR="00AB04D5">
              <w:rPr>
                <w:sz w:val="20"/>
                <w:szCs w:val="20"/>
                <w:lang w:val="es-AR"/>
              </w:rPr>
              <w:t xml:space="preserve">de </w:t>
            </w:r>
            <w:r w:rsidR="006D63A2" w:rsidRPr="007333C6">
              <w:rPr>
                <w:sz w:val="20"/>
                <w:szCs w:val="20"/>
                <w:lang w:val="es-AR"/>
              </w:rPr>
              <w:t>equipos</w:t>
            </w:r>
            <w:r w:rsidR="00AB04D5">
              <w:rPr>
                <w:sz w:val="20"/>
                <w:szCs w:val="20"/>
                <w:lang w:val="es-AR"/>
              </w:rPr>
              <w:t xml:space="preserve"> que utilizan esas sustancias</w:t>
            </w:r>
            <w:r w:rsidR="006D63A2" w:rsidRPr="007333C6">
              <w:rPr>
                <w:sz w:val="20"/>
                <w:szCs w:val="20"/>
                <w:lang w:val="es-AR"/>
              </w:rPr>
              <w:t xml:space="preserve"> y técnicos de refrigeración.</w:t>
            </w:r>
          </w:p>
          <w:p w14:paraId="73776CBB" w14:textId="69C2F374" w:rsidR="006D63A2" w:rsidRPr="007333C6" w:rsidRDefault="00A114E4" w:rsidP="00C021DF">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Diseño </w:t>
            </w:r>
            <w:r w:rsidR="006D63A2" w:rsidRPr="007333C6">
              <w:rPr>
                <w:sz w:val="20"/>
                <w:szCs w:val="20"/>
                <w:lang w:val="es-AR"/>
              </w:rPr>
              <w:t xml:space="preserve">y </w:t>
            </w:r>
            <w:r w:rsidRPr="007333C6">
              <w:rPr>
                <w:sz w:val="20"/>
                <w:szCs w:val="20"/>
                <w:lang w:val="es-AR"/>
              </w:rPr>
              <w:t xml:space="preserve">ejecución de </w:t>
            </w:r>
            <w:r w:rsidR="006D63A2" w:rsidRPr="007333C6">
              <w:rPr>
                <w:sz w:val="20"/>
                <w:szCs w:val="20"/>
                <w:lang w:val="es-AR"/>
              </w:rPr>
              <w:t>campañas anuales de extensión.</w:t>
            </w:r>
          </w:p>
          <w:p w14:paraId="634DAFCD" w14:textId="5CD92ADC" w:rsidR="00EF48EB" w:rsidRPr="007333C6" w:rsidRDefault="00AB04D5" w:rsidP="00C021DF">
            <w:pPr>
              <w:pStyle w:val="ListParagraph"/>
              <w:numPr>
                <w:ilvl w:val="0"/>
                <w:numId w:val="7"/>
              </w:numPr>
              <w:shd w:val="clear" w:color="auto" w:fill="FFFFFF" w:themeFill="background1"/>
              <w:ind w:left="163" w:hanging="142"/>
              <w:jc w:val="left"/>
              <w:rPr>
                <w:sz w:val="20"/>
                <w:szCs w:val="20"/>
                <w:lang w:val="es-AR"/>
              </w:rPr>
            </w:pPr>
            <w:r>
              <w:rPr>
                <w:color w:val="000000"/>
                <w:sz w:val="20"/>
                <w:szCs w:val="20"/>
                <w:lang w:val="es-AR" w:eastAsia="es-CO"/>
              </w:rPr>
              <w:t>Realizaci</w:t>
            </w:r>
            <w:r w:rsidR="00BA6D95" w:rsidRPr="007333C6">
              <w:rPr>
                <w:color w:val="000000"/>
                <w:sz w:val="20"/>
                <w:szCs w:val="20"/>
                <w:lang w:val="es-AR" w:eastAsia="es-CO"/>
              </w:rPr>
              <w:t xml:space="preserve">ón de cinco </w:t>
            </w:r>
            <w:r w:rsidR="00EF48EB" w:rsidRPr="007333C6">
              <w:rPr>
                <w:color w:val="000000"/>
                <w:sz w:val="20"/>
                <w:szCs w:val="20"/>
                <w:lang w:val="es-AR" w:eastAsia="es-CO"/>
              </w:rPr>
              <w:t xml:space="preserve">talleres </w:t>
            </w:r>
            <w:r w:rsidR="002B6FA7" w:rsidRPr="007333C6">
              <w:rPr>
                <w:color w:val="000000"/>
                <w:sz w:val="20"/>
                <w:szCs w:val="20"/>
                <w:lang w:val="es-AR" w:eastAsia="es-CO"/>
              </w:rPr>
              <w:t xml:space="preserve">para </w:t>
            </w:r>
            <w:r w:rsidR="00C31A1C" w:rsidRPr="007333C6">
              <w:rPr>
                <w:color w:val="000000"/>
                <w:sz w:val="20"/>
                <w:szCs w:val="20"/>
                <w:lang w:val="es-AR" w:eastAsia="es-CO"/>
              </w:rPr>
              <w:t>50 participantes cada uno (</w:t>
            </w:r>
            <w:r w:rsidR="00BA6D95" w:rsidRPr="007333C6">
              <w:rPr>
                <w:sz w:val="20"/>
                <w:szCs w:val="20"/>
                <w:lang w:val="es-AR"/>
              </w:rPr>
              <w:t>con un objetivo de participación del 50</w:t>
            </w:r>
            <w:r w:rsidR="006848CE" w:rsidRPr="007333C6">
              <w:rPr>
                <w:sz w:val="20"/>
                <w:szCs w:val="20"/>
                <w:lang w:val="es-AR"/>
              </w:rPr>
              <w:t xml:space="preserve"> por ciento</w:t>
            </w:r>
            <w:r w:rsidR="00BA6D95" w:rsidRPr="007333C6">
              <w:rPr>
                <w:sz w:val="20"/>
                <w:szCs w:val="20"/>
                <w:lang w:val="es-AR"/>
              </w:rPr>
              <w:t xml:space="preserve"> de mujeres</w:t>
            </w:r>
            <w:r w:rsidR="00C31A1C" w:rsidRPr="007333C6">
              <w:rPr>
                <w:color w:val="000000"/>
                <w:sz w:val="20"/>
                <w:szCs w:val="20"/>
                <w:lang w:val="es-AR" w:eastAsia="es-CO"/>
              </w:rPr>
              <w:t>)</w:t>
            </w:r>
            <w:r w:rsidR="00EF48EB" w:rsidRPr="007333C6">
              <w:rPr>
                <w:color w:val="000000"/>
                <w:sz w:val="20"/>
                <w:szCs w:val="20"/>
                <w:lang w:val="es-AR" w:eastAsia="es-CO"/>
              </w:rPr>
              <w:t xml:space="preserve">, y </w:t>
            </w:r>
            <w:r w:rsidR="00BA6D95" w:rsidRPr="007333C6">
              <w:rPr>
                <w:color w:val="000000"/>
                <w:sz w:val="20"/>
                <w:szCs w:val="20"/>
                <w:lang w:val="es-AR" w:eastAsia="es-CO"/>
              </w:rPr>
              <w:t xml:space="preserve">elaboración </w:t>
            </w:r>
            <w:r w:rsidR="00EF48EB" w:rsidRPr="007333C6">
              <w:rPr>
                <w:color w:val="000000"/>
                <w:sz w:val="20"/>
                <w:szCs w:val="20"/>
                <w:lang w:val="es-AR" w:eastAsia="es-CO"/>
              </w:rPr>
              <w:t xml:space="preserve">y </w:t>
            </w:r>
            <w:r w:rsidR="00BA6D95" w:rsidRPr="007333C6">
              <w:rPr>
                <w:color w:val="000000"/>
                <w:sz w:val="20"/>
                <w:szCs w:val="20"/>
                <w:lang w:val="es-AR" w:eastAsia="es-CO"/>
              </w:rPr>
              <w:t>distribución</w:t>
            </w:r>
            <w:r w:rsidR="00EF48EB" w:rsidRPr="007333C6">
              <w:rPr>
                <w:color w:val="000000"/>
                <w:sz w:val="20"/>
                <w:szCs w:val="20"/>
                <w:lang w:val="es-AR" w:eastAsia="es-CO"/>
              </w:rPr>
              <w:t xml:space="preserve"> de material de </w:t>
            </w:r>
            <w:r w:rsidR="00396B93" w:rsidRPr="007333C6">
              <w:rPr>
                <w:sz w:val="20"/>
                <w:szCs w:val="20"/>
                <w:lang w:val="es-AR"/>
              </w:rPr>
              <w:t>sensibilización</w:t>
            </w:r>
            <w:r w:rsidR="00C31A1C" w:rsidRPr="007333C6">
              <w:rPr>
                <w:color w:val="000000"/>
                <w:sz w:val="20"/>
                <w:szCs w:val="20"/>
                <w:lang w:val="es-AR" w:eastAsia="es-CO"/>
              </w:rPr>
              <w:t>.</w:t>
            </w:r>
            <w:bookmarkEnd w:id="24"/>
          </w:p>
        </w:tc>
        <w:tc>
          <w:tcPr>
            <w:tcW w:w="988" w:type="dxa"/>
          </w:tcPr>
          <w:p w14:paraId="365E350C" w14:textId="1C8B9CF7" w:rsidR="006D63A2" w:rsidRPr="007333C6" w:rsidRDefault="00263D20" w:rsidP="00C021DF">
            <w:pPr>
              <w:shd w:val="clear" w:color="auto" w:fill="FFFFFF" w:themeFill="background1"/>
              <w:jc w:val="right"/>
              <w:rPr>
                <w:sz w:val="20"/>
                <w:szCs w:val="20"/>
                <w:lang w:val="es-AR"/>
              </w:rPr>
            </w:pPr>
            <w:r w:rsidRPr="007333C6">
              <w:rPr>
                <w:color w:val="000000"/>
                <w:sz w:val="20"/>
                <w:szCs w:val="20"/>
                <w:lang w:val="es-AR"/>
              </w:rPr>
              <w:t>48.000</w:t>
            </w:r>
          </w:p>
        </w:tc>
        <w:tc>
          <w:tcPr>
            <w:tcW w:w="990" w:type="dxa"/>
          </w:tcPr>
          <w:p w14:paraId="5725E493" w14:textId="6FB263A8" w:rsidR="006D63A2" w:rsidRPr="007333C6" w:rsidRDefault="00263D20" w:rsidP="00C021DF">
            <w:pPr>
              <w:shd w:val="clear" w:color="auto" w:fill="FFFFFF" w:themeFill="background1"/>
              <w:jc w:val="right"/>
              <w:rPr>
                <w:sz w:val="20"/>
                <w:szCs w:val="20"/>
                <w:lang w:val="es-AR"/>
              </w:rPr>
            </w:pPr>
            <w:r w:rsidRPr="007333C6">
              <w:rPr>
                <w:color w:val="000000"/>
                <w:sz w:val="20"/>
                <w:szCs w:val="20"/>
                <w:lang w:val="es-AR"/>
              </w:rPr>
              <w:t>18.000</w:t>
            </w:r>
          </w:p>
        </w:tc>
      </w:tr>
      <w:tr w:rsidR="006D63A2" w:rsidRPr="007333C6" w14:paraId="12EB4D7F" w14:textId="77777777" w:rsidTr="00C021DF">
        <w:trPr>
          <w:trHeight w:val="247"/>
        </w:trPr>
        <w:tc>
          <w:tcPr>
            <w:tcW w:w="7401" w:type="dxa"/>
            <w:gridSpan w:val="2"/>
          </w:tcPr>
          <w:p w14:paraId="28B440BF" w14:textId="77777777" w:rsidR="006D63A2" w:rsidRPr="007333C6" w:rsidRDefault="006D63A2" w:rsidP="00C021DF">
            <w:pPr>
              <w:shd w:val="clear" w:color="auto" w:fill="FFFFFF" w:themeFill="background1"/>
              <w:jc w:val="right"/>
              <w:rPr>
                <w:sz w:val="20"/>
                <w:szCs w:val="20"/>
                <w:lang w:val="es-AR"/>
              </w:rPr>
            </w:pPr>
            <w:r w:rsidRPr="007333C6">
              <w:rPr>
                <w:i/>
                <w:iCs/>
                <w:sz w:val="20"/>
                <w:szCs w:val="20"/>
                <w:lang w:val="es-AR"/>
              </w:rPr>
              <w:t>Subtotal de sensibilización pública</w:t>
            </w:r>
          </w:p>
        </w:tc>
        <w:tc>
          <w:tcPr>
            <w:tcW w:w="988" w:type="dxa"/>
          </w:tcPr>
          <w:p w14:paraId="2624A080" w14:textId="115E565E" w:rsidR="006D63A2" w:rsidRPr="007333C6" w:rsidRDefault="00263D20" w:rsidP="00C021DF">
            <w:pPr>
              <w:shd w:val="clear" w:color="auto" w:fill="FFFFFF" w:themeFill="background1"/>
              <w:jc w:val="right"/>
              <w:rPr>
                <w:i/>
                <w:iCs/>
                <w:color w:val="000000"/>
                <w:sz w:val="20"/>
                <w:szCs w:val="20"/>
                <w:lang w:val="es-AR"/>
              </w:rPr>
            </w:pPr>
            <w:r w:rsidRPr="007333C6">
              <w:rPr>
                <w:i/>
                <w:iCs/>
                <w:color w:val="000000"/>
                <w:sz w:val="20"/>
                <w:szCs w:val="20"/>
                <w:lang w:val="es-AR"/>
              </w:rPr>
              <w:t>68.000</w:t>
            </w:r>
          </w:p>
        </w:tc>
        <w:tc>
          <w:tcPr>
            <w:tcW w:w="990" w:type="dxa"/>
          </w:tcPr>
          <w:p w14:paraId="662E226B" w14:textId="0405FF4B" w:rsidR="006D63A2" w:rsidRPr="007333C6" w:rsidRDefault="00263D20" w:rsidP="00C021DF">
            <w:pPr>
              <w:shd w:val="clear" w:color="auto" w:fill="FFFFFF" w:themeFill="background1"/>
              <w:jc w:val="right"/>
              <w:rPr>
                <w:i/>
                <w:iCs/>
                <w:color w:val="000000"/>
                <w:sz w:val="20"/>
                <w:szCs w:val="20"/>
                <w:lang w:val="es-AR"/>
              </w:rPr>
            </w:pPr>
            <w:r w:rsidRPr="007333C6">
              <w:rPr>
                <w:i/>
                <w:iCs/>
                <w:color w:val="000000"/>
                <w:sz w:val="20"/>
                <w:szCs w:val="20"/>
                <w:lang w:val="es-AR"/>
              </w:rPr>
              <w:t>26.000</w:t>
            </w:r>
          </w:p>
        </w:tc>
      </w:tr>
      <w:tr w:rsidR="006D63A2" w:rsidRPr="007333C6" w14:paraId="74E75C9D" w14:textId="77777777" w:rsidTr="00EF1E40">
        <w:trPr>
          <w:trHeight w:val="494"/>
        </w:trPr>
        <w:tc>
          <w:tcPr>
            <w:tcW w:w="1555" w:type="dxa"/>
            <w:shd w:val="clear" w:color="auto" w:fill="auto"/>
          </w:tcPr>
          <w:p w14:paraId="6808C6D1" w14:textId="77F2DF29" w:rsidR="006D63A2" w:rsidRPr="00AB04D5" w:rsidRDefault="006D63A2" w:rsidP="002D3D1D">
            <w:pPr>
              <w:jc w:val="left"/>
              <w:rPr>
                <w:sz w:val="20"/>
                <w:szCs w:val="20"/>
                <w:lang w:val="es-AR"/>
              </w:rPr>
            </w:pPr>
            <w:bookmarkStart w:id="25" w:name="_Hlk196650179"/>
            <w:bookmarkStart w:id="26" w:name="_Hlk195117184"/>
            <w:r w:rsidRPr="00AB04D5">
              <w:rPr>
                <w:sz w:val="20"/>
                <w:szCs w:val="20"/>
                <w:lang w:val="es-AR"/>
              </w:rPr>
              <w:t xml:space="preserve">Actividades para mantener la eficiencia energética </w:t>
            </w:r>
            <w:bookmarkEnd w:id="25"/>
          </w:p>
        </w:tc>
        <w:tc>
          <w:tcPr>
            <w:tcW w:w="5846" w:type="dxa"/>
            <w:shd w:val="clear" w:color="auto" w:fill="auto"/>
          </w:tcPr>
          <w:p w14:paraId="25D86B3D" w14:textId="1C0F96A1" w:rsidR="001A2A60" w:rsidRPr="007333C6" w:rsidRDefault="003637A6" w:rsidP="003637A6">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Realización de un </w:t>
            </w:r>
            <w:r w:rsidR="00FF1CFC" w:rsidRPr="007333C6">
              <w:rPr>
                <w:sz w:val="20"/>
                <w:szCs w:val="20"/>
                <w:lang w:val="es-AR"/>
              </w:rPr>
              <w:t xml:space="preserve">estudio </w:t>
            </w:r>
            <w:r w:rsidRPr="007333C6">
              <w:rPr>
                <w:sz w:val="20"/>
                <w:szCs w:val="20"/>
                <w:lang w:val="es-AR"/>
              </w:rPr>
              <w:t xml:space="preserve">sobre la importación de equipos de refrigeración y climatización </w:t>
            </w:r>
            <w:r w:rsidR="00C742D8" w:rsidRPr="007333C6">
              <w:rPr>
                <w:sz w:val="20"/>
                <w:szCs w:val="20"/>
                <w:lang w:val="es-AR"/>
              </w:rPr>
              <w:t>nuevos y usados</w:t>
            </w:r>
            <w:r w:rsidR="00FF1CFC" w:rsidRPr="007333C6">
              <w:rPr>
                <w:sz w:val="20"/>
                <w:szCs w:val="20"/>
                <w:lang w:val="es-AR"/>
              </w:rPr>
              <w:t xml:space="preserve">, con el fin de </w:t>
            </w:r>
            <w:r w:rsidR="00AB04D5">
              <w:rPr>
                <w:sz w:val="20"/>
                <w:szCs w:val="20"/>
                <w:lang w:val="es-AR"/>
              </w:rPr>
              <w:t xml:space="preserve">entender </w:t>
            </w:r>
            <w:r w:rsidRPr="007333C6">
              <w:rPr>
                <w:sz w:val="20"/>
                <w:szCs w:val="20"/>
                <w:lang w:val="es-AR"/>
              </w:rPr>
              <w:t xml:space="preserve">las características de consumo energético </w:t>
            </w:r>
            <w:r w:rsidR="00396B93" w:rsidRPr="007333C6">
              <w:rPr>
                <w:sz w:val="20"/>
                <w:szCs w:val="20"/>
                <w:lang w:val="es-AR"/>
              </w:rPr>
              <w:t xml:space="preserve">de </w:t>
            </w:r>
            <w:r w:rsidRPr="007333C6">
              <w:rPr>
                <w:sz w:val="20"/>
                <w:szCs w:val="20"/>
                <w:lang w:val="es-AR"/>
              </w:rPr>
              <w:t xml:space="preserve">los últimos </w:t>
            </w:r>
            <w:r w:rsidR="00400F24" w:rsidRPr="007333C6">
              <w:rPr>
                <w:sz w:val="20"/>
                <w:szCs w:val="20"/>
                <w:lang w:val="es-AR"/>
              </w:rPr>
              <w:t>cinco años</w:t>
            </w:r>
            <w:r w:rsidRPr="007333C6">
              <w:rPr>
                <w:sz w:val="20"/>
                <w:szCs w:val="20"/>
                <w:lang w:val="es-AR"/>
              </w:rPr>
              <w:t>.</w:t>
            </w:r>
          </w:p>
          <w:p w14:paraId="3E3916B6" w14:textId="58BCB889" w:rsidR="00F83E7B" w:rsidRPr="007333C6" w:rsidRDefault="00AB04D5" w:rsidP="003637A6">
            <w:pPr>
              <w:pStyle w:val="ListParagraph"/>
              <w:numPr>
                <w:ilvl w:val="0"/>
                <w:numId w:val="7"/>
              </w:numPr>
              <w:shd w:val="clear" w:color="auto" w:fill="FFFFFF" w:themeFill="background1"/>
              <w:ind w:left="163" w:hanging="142"/>
              <w:jc w:val="left"/>
              <w:rPr>
                <w:sz w:val="20"/>
                <w:szCs w:val="20"/>
                <w:lang w:val="es-AR"/>
              </w:rPr>
            </w:pPr>
            <w:r>
              <w:rPr>
                <w:sz w:val="20"/>
                <w:szCs w:val="20"/>
                <w:lang w:val="es-AR"/>
              </w:rPr>
              <w:t>Realización de t</w:t>
            </w:r>
            <w:r w:rsidR="003637A6" w:rsidRPr="007333C6">
              <w:rPr>
                <w:sz w:val="20"/>
                <w:szCs w:val="20"/>
                <w:lang w:val="es-AR"/>
              </w:rPr>
              <w:t xml:space="preserve">res talleres de consulta para 15 participantes y cinco pequeñas reuniones para que </w:t>
            </w:r>
            <w:r w:rsidR="006848CE" w:rsidRPr="007333C6">
              <w:rPr>
                <w:sz w:val="20"/>
                <w:szCs w:val="20"/>
                <w:lang w:val="es-AR"/>
              </w:rPr>
              <w:t xml:space="preserve">las </w:t>
            </w:r>
            <w:r w:rsidR="001D1CA1" w:rsidRPr="007333C6">
              <w:rPr>
                <w:sz w:val="20"/>
                <w:szCs w:val="20"/>
                <w:lang w:val="es-AR"/>
              </w:rPr>
              <w:t>partes interesadas</w:t>
            </w:r>
            <w:r w:rsidR="003637A6" w:rsidRPr="007333C6">
              <w:rPr>
                <w:sz w:val="20"/>
                <w:szCs w:val="20"/>
                <w:lang w:val="es-AR"/>
              </w:rPr>
              <w:t xml:space="preserve"> de</w:t>
            </w:r>
            <w:r w:rsidR="00C71397" w:rsidRPr="007333C6">
              <w:rPr>
                <w:sz w:val="20"/>
                <w:szCs w:val="20"/>
                <w:lang w:val="es-AR"/>
              </w:rPr>
              <w:t xml:space="preserve">liberen </w:t>
            </w:r>
            <w:r w:rsidR="003637A6" w:rsidRPr="007333C6">
              <w:rPr>
                <w:sz w:val="20"/>
                <w:szCs w:val="20"/>
                <w:lang w:val="es-AR"/>
              </w:rPr>
              <w:t xml:space="preserve">sobre las normas mínimas de eficiencia energética, los requisitos de </w:t>
            </w:r>
            <w:r w:rsidR="00534AC7" w:rsidRPr="007333C6">
              <w:rPr>
                <w:sz w:val="20"/>
                <w:szCs w:val="20"/>
                <w:lang w:val="es-AR"/>
              </w:rPr>
              <w:t>etiquetado</w:t>
            </w:r>
            <w:r w:rsidR="003637A6" w:rsidRPr="007333C6">
              <w:rPr>
                <w:sz w:val="20"/>
                <w:szCs w:val="20"/>
                <w:lang w:val="es-AR"/>
              </w:rPr>
              <w:t xml:space="preserve"> </w:t>
            </w:r>
            <w:r>
              <w:rPr>
                <w:sz w:val="20"/>
                <w:szCs w:val="20"/>
                <w:lang w:val="es-AR"/>
              </w:rPr>
              <w:t xml:space="preserve">conexos </w:t>
            </w:r>
            <w:r w:rsidR="003637A6" w:rsidRPr="007333C6">
              <w:rPr>
                <w:sz w:val="20"/>
                <w:szCs w:val="20"/>
                <w:lang w:val="es-AR"/>
              </w:rPr>
              <w:t xml:space="preserve">y las modalidades de </w:t>
            </w:r>
            <w:r>
              <w:rPr>
                <w:sz w:val="20"/>
                <w:szCs w:val="20"/>
                <w:lang w:val="es-AR"/>
              </w:rPr>
              <w:t>aplicación</w:t>
            </w:r>
            <w:r w:rsidR="003637A6" w:rsidRPr="007333C6">
              <w:rPr>
                <w:sz w:val="20"/>
                <w:szCs w:val="20"/>
                <w:lang w:val="es-AR"/>
              </w:rPr>
              <w:t>.</w:t>
            </w:r>
          </w:p>
          <w:p w14:paraId="73212E77" w14:textId="477E865E" w:rsidR="00322A9A" w:rsidRPr="007333C6" w:rsidRDefault="00B26FAE" w:rsidP="003637A6">
            <w:pPr>
              <w:pStyle w:val="ListParagraph"/>
              <w:numPr>
                <w:ilvl w:val="0"/>
                <w:numId w:val="7"/>
              </w:numPr>
              <w:shd w:val="clear" w:color="auto" w:fill="FFFFFF" w:themeFill="background1"/>
              <w:ind w:left="163" w:hanging="142"/>
              <w:jc w:val="left"/>
              <w:rPr>
                <w:sz w:val="20"/>
                <w:szCs w:val="20"/>
                <w:lang w:val="es-AR"/>
              </w:rPr>
            </w:pPr>
            <w:r w:rsidRPr="00AB04D5">
              <w:rPr>
                <w:sz w:val="20"/>
                <w:szCs w:val="20"/>
                <w:lang w:val="es-AR"/>
              </w:rPr>
              <w:t>Realización</w:t>
            </w:r>
            <w:r w:rsidR="00396B93" w:rsidRPr="007333C6">
              <w:rPr>
                <w:sz w:val="20"/>
                <w:szCs w:val="20"/>
                <w:lang w:val="es-AR"/>
              </w:rPr>
              <w:t xml:space="preserve"> de una </w:t>
            </w:r>
            <w:r w:rsidR="00322A9A" w:rsidRPr="007333C6">
              <w:rPr>
                <w:sz w:val="20"/>
                <w:szCs w:val="20"/>
                <w:lang w:val="es-AR"/>
              </w:rPr>
              <w:t xml:space="preserve">capacitación </w:t>
            </w:r>
            <w:r w:rsidR="00F83E7B" w:rsidRPr="007333C6">
              <w:rPr>
                <w:sz w:val="20"/>
                <w:szCs w:val="20"/>
                <w:lang w:val="es-AR"/>
              </w:rPr>
              <w:t xml:space="preserve">de </w:t>
            </w:r>
            <w:r w:rsidR="00322A9A" w:rsidRPr="007333C6">
              <w:rPr>
                <w:sz w:val="20"/>
                <w:szCs w:val="20"/>
                <w:lang w:val="es-AR"/>
              </w:rPr>
              <w:t>dos</w:t>
            </w:r>
            <w:r w:rsidR="00F83E7B" w:rsidRPr="007333C6">
              <w:rPr>
                <w:sz w:val="20"/>
                <w:szCs w:val="20"/>
                <w:lang w:val="es-AR"/>
              </w:rPr>
              <w:t xml:space="preserve"> días </w:t>
            </w:r>
            <w:r w:rsidR="00322A9A" w:rsidRPr="007333C6">
              <w:rPr>
                <w:sz w:val="20"/>
                <w:szCs w:val="20"/>
                <w:lang w:val="es-AR"/>
              </w:rPr>
              <w:t xml:space="preserve">para 15 funcionarios de </w:t>
            </w:r>
            <w:r w:rsidR="002B1C3D" w:rsidRPr="007333C6">
              <w:rPr>
                <w:sz w:val="20"/>
                <w:szCs w:val="20"/>
                <w:lang w:val="es-AR"/>
              </w:rPr>
              <w:t xml:space="preserve">la </w:t>
            </w:r>
            <w:r w:rsidR="002B1C3D" w:rsidRPr="00AB04D5">
              <w:rPr>
                <w:sz w:val="20"/>
                <w:szCs w:val="20"/>
                <w:lang w:val="es-AR"/>
              </w:rPr>
              <w:t>Autoridad de Normas</w:t>
            </w:r>
            <w:r w:rsidR="002B1C3D" w:rsidRPr="007333C6">
              <w:rPr>
                <w:sz w:val="20"/>
                <w:szCs w:val="20"/>
                <w:lang w:val="es-AR"/>
              </w:rPr>
              <w:t xml:space="preserve">, la Comisión Reguladora de la Electricidad, el Departamento de Aduanas y </w:t>
            </w:r>
            <w:r w:rsidR="00CA1477" w:rsidRPr="007333C6">
              <w:rPr>
                <w:sz w:val="20"/>
                <w:szCs w:val="20"/>
                <w:lang w:val="es-AR"/>
              </w:rPr>
              <w:t>la ONO</w:t>
            </w:r>
            <w:r w:rsidR="002B1C3D" w:rsidRPr="007333C6">
              <w:rPr>
                <w:sz w:val="20"/>
                <w:szCs w:val="20"/>
                <w:lang w:val="es-AR"/>
              </w:rPr>
              <w:t>.</w:t>
            </w:r>
          </w:p>
          <w:p w14:paraId="7BE6E539" w14:textId="67F7FEE2" w:rsidR="00CA1477" w:rsidRPr="007333C6" w:rsidRDefault="00CA1477" w:rsidP="003637A6">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lastRenderedPageBreak/>
              <w:t>Asesoría</w:t>
            </w:r>
            <w:r w:rsidR="003637A6" w:rsidRPr="007333C6">
              <w:rPr>
                <w:sz w:val="20"/>
                <w:szCs w:val="20"/>
                <w:lang w:val="es-AR"/>
              </w:rPr>
              <w:t xml:space="preserve"> técnica y orientación </w:t>
            </w:r>
            <w:r w:rsidR="001D1051" w:rsidRPr="007333C6">
              <w:rPr>
                <w:sz w:val="20"/>
                <w:szCs w:val="20"/>
                <w:lang w:val="es-AR"/>
              </w:rPr>
              <w:t xml:space="preserve">para la redacción de </w:t>
            </w:r>
            <w:r w:rsidR="008D6BE6" w:rsidRPr="007333C6">
              <w:rPr>
                <w:sz w:val="20"/>
                <w:szCs w:val="20"/>
                <w:lang w:val="es-AR"/>
              </w:rPr>
              <w:t xml:space="preserve">normas </w:t>
            </w:r>
            <w:r w:rsidR="003637A6" w:rsidRPr="007333C6">
              <w:rPr>
                <w:sz w:val="20"/>
                <w:szCs w:val="20"/>
                <w:lang w:val="es-AR"/>
              </w:rPr>
              <w:t>mínimas de eficiencia energética</w:t>
            </w:r>
            <w:r w:rsidR="008D6BE6" w:rsidRPr="007333C6">
              <w:rPr>
                <w:sz w:val="20"/>
                <w:szCs w:val="20"/>
                <w:lang w:val="es-AR"/>
              </w:rPr>
              <w:t xml:space="preserve">, requisitos de </w:t>
            </w:r>
            <w:r w:rsidR="00534AC7" w:rsidRPr="007333C6">
              <w:rPr>
                <w:sz w:val="20"/>
                <w:szCs w:val="20"/>
                <w:lang w:val="es-AR"/>
              </w:rPr>
              <w:t xml:space="preserve">etiquetado </w:t>
            </w:r>
            <w:r w:rsidR="008D6BE6" w:rsidRPr="007333C6">
              <w:rPr>
                <w:sz w:val="20"/>
                <w:szCs w:val="20"/>
                <w:lang w:val="es-AR"/>
              </w:rPr>
              <w:t xml:space="preserve">y </w:t>
            </w:r>
            <w:r w:rsidR="005B3BC4" w:rsidRPr="007333C6">
              <w:rPr>
                <w:sz w:val="20"/>
                <w:szCs w:val="20"/>
                <w:lang w:val="es-AR"/>
              </w:rPr>
              <w:t xml:space="preserve">un </w:t>
            </w:r>
            <w:r w:rsidR="008D6BE6" w:rsidRPr="007333C6">
              <w:rPr>
                <w:sz w:val="20"/>
                <w:szCs w:val="20"/>
                <w:lang w:val="es-AR"/>
              </w:rPr>
              <w:t xml:space="preserve">sistema </w:t>
            </w:r>
            <w:r w:rsidR="00AB04D5">
              <w:rPr>
                <w:sz w:val="20"/>
                <w:szCs w:val="20"/>
                <w:lang w:val="es-AR"/>
              </w:rPr>
              <w:t>supervisión, presentación de informes y verificación.</w:t>
            </w:r>
          </w:p>
          <w:p w14:paraId="3DF8FB8D" w14:textId="3019C799" w:rsidR="00CD44AD" w:rsidRPr="007333C6" w:rsidRDefault="007542B6" w:rsidP="003637A6">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Realización</w:t>
            </w:r>
            <w:r w:rsidR="00CD44AD" w:rsidRPr="007333C6">
              <w:rPr>
                <w:sz w:val="20"/>
                <w:szCs w:val="20"/>
                <w:lang w:val="es-AR"/>
              </w:rPr>
              <w:t xml:space="preserve"> de sesiones de cooperación y diálogo entre los responsables de las políticas de eficiencia energética para promover los equipos de refrigeración y climatización </w:t>
            </w:r>
            <w:r w:rsidR="00841BC8">
              <w:rPr>
                <w:sz w:val="20"/>
                <w:szCs w:val="20"/>
                <w:lang w:val="es-AR"/>
              </w:rPr>
              <w:t>con</w:t>
            </w:r>
            <w:r w:rsidR="00CD44AD" w:rsidRPr="007333C6">
              <w:rPr>
                <w:sz w:val="20"/>
                <w:szCs w:val="20"/>
                <w:lang w:val="es-AR"/>
              </w:rPr>
              <w:t xml:space="preserve"> bajo </w:t>
            </w:r>
            <w:r w:rsidR="004658CE" w:rsidRPr="007333C6">
              <w:rPr>
                <w:sz w:val="20"/>
                <w:szCs w:val="20"/>
                <w:lang w:val="es-AR"/>
              </w:rPr>
              <w:t>potencial de calentamiento atmosférico</w:t>
            </w:r>
            <w:r w:rsidR="00CD44AD" w:rsidRPr="007333C6">
              <w:rPr>
                <w:sz w:val="20"/>
                <w:szCs w:val="20"/>
                <w:lang w:val="es-AR"/>
              </w:rPr>
              <w:t xml:space="preserve">, </w:t>
            </w:r>
            <w:r w:rsidR="00412DB6" w:rsidRPr="007333C6">
              <w:rPr>
                <w:sz w:val="20"/>
                <w:szCs w:val="20"/>
                <w:lang w:val="es-AR"/>
              </w:rPr>
              <w:t xml:space="preserve">el </w:t>
            </w:r>
            <w:r w:rsidR="00CD44AD" w:rsidRPr="007333C6">
              <w:rPr>
                <w:sz w:val="20"/>
                <w:szCs w:val="20"/>
                <w:lang w:val="es-AR"/>
              </w:rPr>
              <w:t xml:space="preserve">programa de etiquetado y </w:t>
            </w:r>
            <w:r w:rsidR="00462046" w:rsidRPr="007333C6">
              <w:rPr>
                <w:sz w:val="20"/>
                <w:szCs w:val="20"/>
                <w:lang w:val="es-AR"/>
              </w:rPr>
              <w:t xml:space="preserve">las nuevas </w:t>
            </w:r>
            <w:r w:rsidR="00CD44AD" w:rsidRPr="007333C6">
              <w:rPr>
                <w:sz w:val="20"/>
                <w:szCs w:val="20"/>
                <w:lang w:val="es-AR"/>
              </w:rPr>
              <w:t xml:space="preserve">normas de eficiencia energética </w:t>
            </w:r>
            <w:r w:rsidR="00462046" w:rsidRPr="007333C6">
              <w:rPr>
                <w:sz w:val="20"/>
                <w:szCs w:val="20"/>
                <w:lang w:val="es-AR"/>
              </w:rPr>
              <w:t xml:space="preserve">para los </w:t>
            </w:r>
            <w:r w:rsidR="00CD44AD" w:rsidRPr="007333C6">
              <w:rPr>
                <w:sz w:val="20"/>
                <w:szCs w:val="20"/>
                <w:lang w:val="es-AR"/>
              </w:rPr>
              <w:t>equipos de refrigeración y climatización.</w:t>
            </w:r>
          </w:p>
          <w:p w14:paraId="33C03D48" w14:textId="2E7CD192" w:rsidR="003637A6" w:rsidRPr="007333C6" w:rsidRDefault="00534AC7" w:rsidP="003637A6">
            <w:pPr>
              <w:pStyle w:val="ListParagraph"/>
              <w:numPr>
                <w:ilvl w:val="0"/>
                <w:numId w:val="7"/>
              </w:numPr>
              <w:shd w:val="clear" w:color="auto" w:fill="FFFFFF" w:themeFill="background1"/>
              <w:ind w:left="163" w:hanging="142"/>
              <w:jc w:val="left"/>
              <w:rPr>
                <w:sz w:val="20"/>
                <w:szCs w:val="20"/>
                <w:lang w:val="es-AR"/>
              </w:rPr>
            </w:pPr>
            <w:r w:rsidRPr="007333C6">
              <w:rPr>
                <w:sz w:val="20"/>
                <w:szCs w:val="20"/>
                <w:lang w:val="es-AR"/>
              </w:rPr>
              <w:t xml:space="preserve">Lanzamiento de una </w:t>
            </w:r>
            <w:r w:rsidR="00E9503C" w:rsidRPr="007333C6">
              <w:rPr>
                <w:sz w:val="20"/>
                <w:szCs w:val="20"/>
                <w:lang w:val="es-AR"/>
              </w:rPr>
              <w:t xml:space="preserve">campaña de sensibilización a través de publicaciones de noticias; </w:t>
            </w:r>
            <w:r w:rsidRPr="007333C6">
              <w:rPr>
                <w:sz w:val="20"/>
                <w:szCs w:val="20"/>
                <w:lang w:val="es-AR"/>
              </w:rPr>
              <w:t xml:space="preserve">elaboración de </w:t>
            </w:r>
            <w:r w:rsidR="00E9503C" w:rsidRPr="007333C6">
              <w:rPr>
                <w:sz w:val="20"/>
                <w:szCs w:val="20"/>
                <w:lang w:val="es-AR"/>
              </w:rPr>
              <w:t xml:space="preserve">carteles </w:t>
            </w:r>
            <w:r w:rsidR="00FE6EA0" w:rsidRPr="007333C6">
              <w:rPr>
                <w:sz w:val="20"/>
                <w:szCs w:val="20"/>
                <w:lang w:val="es-AR"/>
              </w:rPr>
              <w:t xml:space="preserve">para su distribución </w:t>
            </w:r>
            <w:r w:rsidR="00C71397" w:rsidRPr="007333C6">
              <w:rPr>
                <w:sz w:val="20"/>
                <w:szCs w:val="20"/>
                <w:lang w:val="es-AR"/>
              </w:rPr>
              <w:t>en</w:t>
            </w:r>
            <w:r w:rsidR="00FE6EA0" w:rsidRPr="007333C6">
              <w:rPr>
                <w:sz w:val="20"/>
                <w:szCs w:val="20"/>
                <w:lang w:val="es-AR"/>
              </w:rPr>
              <w:t xml:space="preserve"> los puntos de venta de equipos de refrigeración y climatización</w:t>
            </w:r>
            <w:r w:rsidR="00740D00" w:rsidRPr="007333C6">
              <w:rPr>
                <w:sz w:val="20"/>
                <w:szCs w:val="20"/>
                <w:lang w:val="es-AR"/>
              </w:rPr>
              <w:t xml:space="preserve">, y </w:t>
            </w:r>
            <w:r w:rsidR="00841BC8">
              <w:rPr>
                <w:sz w:val="20"/>
                <w:szCs w:val="20"/>
                <w:lang w:val="es-AR"/>
              </w:rPr>
              <w:t xml:space="preserve">realización </w:t>
            </w:r>
            <w:r w:rsidRPr="007333C6">
              <w:rPr>
                <w:sz w:val="20"/>
                <w:szCs w:val="20"/>
                <w:lang w:val="es-AR"/>
              </w:rPr>
              <w:t xml:space="preserve">de </w:t>
            </w:r>
            <w:r w:rsidR="00FE6EA0" w:rsidRPr="007333C6">
              <w:rPr>
                <w:sz w:val="20"/>
                <w:szCs w:val="20"/>
                <w:lang w:val="es-AR"/>
              </w:rPr>
              <w:t xml:space="preserve">dos seminarios de divulgación para el sector privado y los funcionarios </w:t>
            </w:r>
            <w:r w:rsidR="00841BC8">
              <w:rPr>
                <w:sz w:val="20"/>
                <w:szCs w:val="20"/>
                <w:lang w:val="es-AR"/>
              </w:rPr>
              <w:t xml:space="preserve">gubernamentales </w:t>
            </w:r>
            <w:r w:rsidR="00702B7B" w:rsidRPr="007333C6">
              <w:rPr>
                <w:sz w:val="20"/>
                <w:szCs w:val="20"/>
                <w:lang w:val="es-AR"/>
              </w:rPr>
              <w:t xml:space="preserve">sobre </w:t>
            </w:r>
            <w:r w:rsidR="00FC0F48" w:rsidRPr="007333C6">
              <w:rPr>
                <w:sz w:val="20"/>
                <w:szCs w:val="20"/>
                <w:lang w:val="es-AR"/>
              </w:rPr>
              <w:t xml:space="preserve">las disposiciones </w:t>
            </w:r>
            <w:r w:rsidR="00702B7B" w:rsidRPr="007333C6">
              <w:rPr>
                <w:sz w:val="20"/>
                <w:szCs w:val="20"/>
                <w:lang w:val="es-AR"/>
              </w:rPr>
              <w:t xml:space="preserve">de las normas mínimas de eficiencia energética </w:t>
            </w:r>
            <w:r w:rsidR="00FC0F48" w:rsidRPr="007333C6">
              <w:rPr>
                <w:sz w:val="20"/>
                <w:szCs w:val="20"/>
                <w:lang w:val="es-AR"/>
              </w:rPr>
              <w:t xml:space="preserve">y las ventajas de los equipos </w:t>
            </w:r>
            <w:proofErr w:type="spellStart"/>
            <w:r w:rsidR="00841BC8">
              <w:rPr>
                <w:sz w:val="20"/>
                <w:szCs w:val="20"/>
                <w:lang w:val="es-AR"/>
              </w:rPr>
              <w:t>ecoenergéticos</w:t>
            </w:r>
            <w:proofErr w:type="spellEnd"/>
            <w:r w:rsidR="00841BC8">
              <w:rPr>
                <w:sz w:val="20"/>
                <w:szCs w:val="20"/>
                <w:lang w:val="es-AR"/>
              </w:rPr>
              <w:t xml:space="preserve"> </w:t>
            </w:r>
            <w:r w:rsidR="00FC0F48" w:rsidRPr="007333C6">
              <w:rPr>
                <w:sz w:val="20"/>
                <w:szCs w:val="20"/>
                <w:lang w:val="es-AR"/>
              </w:rPr>
              <w:t>de refrigeración y climatización.</w:t>
            </w:r>
          </w:p>
        </w:tc>
        <w:tc>
          <w:tcPr>
            <w:tcW w:w="988" w:type="dxa"/>
            <w:shd w:val="clear" w:color="auto" w:fill="auto"/>
          </w:tcPr>
          <w:p w14:paraId="70FBC892" w14:textId="59EA1CE5" w:rsidR="006D63A2" w:rsidRPr="007333C6" w:rsidRDefault="00263D20" w:rsidP="00C021DF">
            <w:pPr>
              <w:jc w:val="right"/>
              <w:rPr>
                <w:sz w:val="20"/>
                <w:szCs w:val="20"/>
                <w:lang w:val="es-AR"/>
              </w:rPr>
            </w:pPr>
            <w:r w:rsidRPr="007333C6">
              <w:rPr>
                <w:sz w:val="20"/>
                <w:szCs w:val="20"/>
                <w:lang w:val="es-AR"/>
              </w:rPr>
              <w:lastRenderedPageBreak/>
              <w:t>100.000</w:t>
            </w:r>
          </w:p>
        </w:tc>
        <w:tc>
          <w:tcPr>
            <w:tcW w:w="990" w:type="dxa"/>
            <w:shd w:val="clear" w:color="auto" w:fill="auto"/>
          </w:tcPr>
          <w:p w14:paraId="064A8BF1" w14:textId="40DF7EAA" w:rsidR="006D63A2" w:rsidRPr="007333C6" w:rsidRDefault="00263D20" w:rsidP="00C021DF">
            <w:pPr>
              <w:jc w:val="right"/>
              <w:rPr>
                <w:sz w:val="20"/>
                <w:szCs w:val="20"/>
                <w:lang w:val="es-AR"/>
              </w:rPr>
            </w:pPr>
            <w:r w:rsidRPr="007333C6">
              <w:rPr>
                <w:sz w:val="20"/>
                <w:szCs w:val="20"/>
                <w:lang w:val="es-AR"/>
              </w:rPr>
              <w:t>18.300</w:t>
            </w:r>
          </w:p>
        </w:tc>
      </w:tr>
      <w:bookmarkEnd w:id="26"/>
      <w:tr w:rsidR="006D63A2" w:rsidRPr="007333C6" w14:paraId="1A032211" w14:textId="77777777" w:rsidTr="00230098">
        <w:trPr>
          <w:trHeight w:val="602"/>
        </w:trPr>
        <w:tc>
          <w:tcPr>
            <w:tcW w:w="1555" w:type="dxa"/>
          </w:tcPr>
          <w:p w14:paraId="6AD8D87C" w14:textId="64A89D96" w:rsidR="006D63A2" w:rsidRPr="007333C6" w:rsidRDefault="00841BC8" w:rsidP="00C021DF">
            <w:pPr>
              <w:shd w:val="clear" w:color="auto" w:fill="FFFFFF" w:themeFill="background1"/>
              <w:jc w:val="left"/>
              <w:rPr>
                <w:sz w:val="20"/>
                <w:szCs w:val="20"/>
                <w:lang w:val="es-AR"/>
              </w:rPr>
            </w:pPr>
            <w:r>
              <w:rPr>
                <w:sz w:val="20"/>
                <w:szCs w:val="20"/>
                <w:lang w:val="es-AR"/>
              </w:rPr>
              <w:t xml:space="preserve">Supervisión </w:t>
            </w:r>
            <w:r w:rsidR="006C405E" w:rsidRPr="007333C6">
              <w:rPr>
                <w:sz w:val="20"/>
                <w:szCs w:val="20"/>
                <w:lang w:val="es-AR"/>
              </w:rPr>
              <w:t>del proyecto</w:t>
            </w:r>
          </w:p>
        </w:tc>
        <w:tc>
          <w:tcPr>
            <w:tcW w:w="5846" w:type="dxa"/>
          </w:tcPr>
          <w:p w14:paraId="1BF60B27" w14:textId="76DC0363" w:rsidR="006D63A2" w:rsidRPr="007333C6" w:rsidRDefault="006C405E" w:rsidP="00C021DF">
            <w:pPr>
              <w:shd w:val="clear" w:color="auto" w:fill="FFFFFF" w:themeFill="background1"/>
              <w:jc w:val="left"/>
              <w:rPr>
                <w:sz w:val="20"/>
                <w:szCs w:val="20"/>
                <w:lang w:val="es-AR"/>
              </w:rPr>
            </w:pPr>
            <w:r w:rsidRPr="007333C6">
              <w:rPr>
                <w:sz w:val="20"/>
                <w:szCs w:val="20"/>
                <w:lang w:val="es-AR"/>
              </w:rPr>
              <w:t xml:space="preserve">Personal del proyecto y </w:t>
            </w:r>
            <w:r w:rsidR="006D63A2" w:rsidRPr="007333C6">
              <w:rPr>
                <w:sz w:val="20"/>
                <w:szCs w:val="20"/>
                <w:lang w:val="es-AR"/>
              </w:rPr>
              <w:t>consultores (50</w:t>
            </w:r>
            <w:r w:rsidR="00C51F40" w:rsidRPr="007333C6">
              <w:rPr>
                <w:sz w:val="20"/>
                <w:szCs w:val="20"/>
                <w:lang w:val="es-AR"/>
              </w:rPr>
              <w:t>.000</w:t>
            </w:r>
            <w:r w:rsidR="00CA1477" w:rsidRPr="007333C6">
              <w:rPr>
                <w:sz w:val="20"/>
                <w:szCs w:val="20"/>
                <w:lang w:val="es-AR"/>
              </w:rPr>
              <w:t>)</w:t>
            </w:r>
            <w:r w:rsidR="006D63A2" w:rsidRPr="007333C6">
              <w:rPr>
                <w:sz w:val="20"/>
                <w:szCs w:val="20"/>
                <w:lang w:val="es-AR"/>
              </w:rPr>
              <w:t xml:space="preserve">, </w:t>
            </w:r>
            <w:r w:rsidR="00841BC8">
              <w:rPr>
                <w:sz w:val="20"/>
                <w:szCs w:val="20"/>
                <w:lang w:val="es-AR"/>
              </w:rPr>
              <w:t xml:space="preserve">viajes dentro del país </w:t>
            </w:r>
            <w:r w:rsidR="006D63A2" w:rsidRPr="007333C6">
              <w:rPr>
                <w:sz w:val="20"/>
                <w:szCs w:val="20"/>
                <w:lang w:val="es-AR"/>
              </w:rPr>
              <w:t>(5</w:t>
            </w:r>
            <w:r w:rsidR="0005340E" w:rsidRPr="007333C6">
              <w:rPr>
                <w:sz w:val="20"/>
                <w:szCs w:val="20"/>
                <w:lang w:val="es-AR"/>
              </w:rPr>
              <w:t>.000</w:t>
            </w:r>
            <w:r w:rsidR="00CA1477" w:rsidRPr="007333C6">
              <w:rPr>
                <w:sz w:val="20"/>
                <w:szCs w:val="20"/>
                <w:lang w:val="es-AR"/>
              </w:rPr>
              <w:t>)</w:t>
            </w:r>
            <w:r w:rsidR="006D63A2" w:rsidRPr="007333C6">
              <w:rPr>
                <w:sz w:val="20"/>
                <w:szCs w:val="20"/>
                <w:lang w:val="es-AR"/>
              </w:rPr>
              <w:t xml:space="preserve">, reuniones </w:t>
            </w:r>
            <w:r w:rsidRPr="007333C6">
              <w:rPr>
                <w:sz w:val="20"/>
                <w:szCs w:val="20"/>
                <w:lang w:val="es-AR"/>
              </w:rPr>
              <w:t xml:space="preserve">y talleres </w:t>
            </w:r>
            <w:r w:rsidR="006D63A2" w:rsidRPr="007333C6">
              <w:rPr>
                <w:sz w:val="20"/>
                <w:szCs w:val="20"/>
                <w:lang w:val="es-AR"/>
              </w:rPr>
              <w:t>(5</w:t>
            </w:r>
            <w:r w:rsidR="0005340E" w:rsidRPr="007333C6">
              <w:rPr>
                <w:sz w:val="20"/>
                <w:szCs w:val="20"/>
                <w:lang w:val="es-AR"/>
              </w:rPr>
              <w:t>.000</w:t>
            </w:r>
            <w:r w:rsidR="00CA1477" w:rsidRPr="007333C6">
              <w:rPr>
                <w:sz w:val="20"/>
                <w:szCs w:val="20"/>
                <w:lang w:val="es-AR"/>
              </w:rPr>
              <w:t>)</w:t>
            </w:r>
            <w:r w:rsidR="006D63A2" w:rsidRPr="007333C6">
              <w:rPr>
                <w:sz w:val="20"/>
                <w:szCs w:val="20"/>
                <w:lang w:val="es-AR"/>
              </w:rPr>
              <w:t>.</w:t>
            </w:r>
          </w:p>
        </w:tc>
        <w:tc>
          <w:tcPr>
            <w:tcW w:w="988" w:type="dxa"/>
          </w:tcPr>
          <w:p w14:paraId="4916A59E" w14:textId="0B580A0C" w:rsidR="006D63A2" w:rsidRPr="007333C6" w:rsidRDefault="00263D20" w:rsidP="00C021DF">
            <w:pPr>
              <w:shd w:val="clear" w:color="auto" w:fill="FFFFFF" w:themeFill="background1"/>
              <w:jc w:val="right"/>
              <w:rPr>
                <w:sz w:val="20"/>
                <w:szCs w:val="20"/>
                <w:lang w:val="es-AR"/>
              </w:rPr>
            </w:pPr>
            <w:r w:rsidRPr="007333C6">
              <w:rPr>
                <w:sz w:val="20"/>
                <w:szCs w:val="20"/>
                <w:lang w:val="es-AR"/>
              </w:rPr>
              <w:t>60.000</w:t>
            </w:r>
          </w:p>
        </w:tc>
        <w:tc>
          <w:tcPr>
            <w:tcW w:w="990" w:type="dxa"/>
          </w:tcPr>
          <w:p w14:paraId="04DC7F0F" w14:textId="1B5FDC10" w:rsidR="006D63A2" w:rsidRPr="007333C6" w:rsidRDefault="00263D20" w:rsidP="00C021DF">
            <w:pPr>
              <w:shd w:val="clear" w:color="auto" w:fill="FFFFFF" w:themeFill="background1"/>
              <w:jc w:val="right"/>
              <w:rPr>
                <w:sz w:val="20"/>
                <w:szCs w:val="20"/>
                <w:lang w:val="es-AR"/>
              </w:rPr>
            </w:pPr>
            <w:r w:rsidRPr="007333C6">
              <w:rPr>
                <w:sz w:val="20"/>
                <w:szCs w:val="20"/>
                <w:lang w:val="es-AR"/>
              </w:rPr>
              <w:t>22.000</w:t>
            </w:r>
          </w:p>
        </w:tc>
      </w:tr>
      <w:tr w:rsidR="006D63A2" w:rsidRPr="007333C6" w14:paraId="3893D9F7" w14:textId="77777777" w:rsidTr="00C021DF">
        <w:trPr>
          <w:trHeight w:val="247"/>
        </w:trPr>
        <w:tc>
          <w:tcPr>
            <w:tcW w:w="7401" w:type="dxa"/>
            <w:gridSpan w:val="2"/>
          </w:tcPr>
          <w:p w14:paraId="053EA1D3" w14:textId="77777777" w:rsidR="006D63A2" w:rsidRPr="007333C6" w:rsidRDefault="006D63A2" w:rsidP="00C021DF">
            <w:pPr>
              <w:shd w:val="clear" w:color="auto" w:fill="FFFFFF" w:themeFill="background1"/>
              <w:jc w:val="left"/>
              <w:rPr>
                <w:b/>
                <w:sz w:val="20"/>
                <w:highlight w:val="cyan"/>
                <w:lang w:val="es-AR"/>
              </w:rPr>
            </w:pPr>
            <w:r w:rsidRPr="007333C6">
              <w:rPr>
                <w:b/>
                <w:bCs/>
                <w:sz w:val="20"/>
                <w:szCs w:val="20"/>
                <w:lang w:val="es-AR"/>
              </w:rPr>
              <w:t>Total</w:t>
            </w:r>
          </w:p>
        </w:tc>
        <w:tc>
          <w:tcPr>
            <w:tcW w:w="988" w:type="dxa"/>
          </w:tcPr>
          <w:p w14:paraId="4ED2BF3E" w14:textId="495C7791" w:rsidR="006D63A2" w:rsidRPr="007333C6" w:rsidRDefault="00263D20" w:rsidP="00C021DF">
            <w:pPr>
              <w:shd w:val="clear" w:color="auto" w:fill="FFFFFF" w:themeFill="background1"/>
              <w:jc w:val="right"/>
              <w:rPr>
                <w:b/>
                <w:bCs/>
                <w:sz w:val="20"/>
                <w:szCs w:val="20"/>
                <w:lang w:val="es-AR"/>
              </w:rPr>
            </w:pPr>
            <w:r w:rsidRPr="007333C6">
              <w:rPr>
                <w:b/>
                <w:bCs/>
                <w:sz w:val="20"/>
                <w:szCs w:val="20"/>
                <w:lang w:val="es-AR"/>
              </w:rPr>
              <w:t>620.000</w:t>
            </w:r>
          </w:p>
        </w:tc>
        <w:tc>
          <w:tcPr>
            <w:tcW w:w="990" w:type="dxa"/>
          </w:tcPr>
          <w:p w14:paraId="05FF9215" w14:textId="1734F06C" w:rsidR="006D63A2" w:rsidRPr="007333C6" w:rsidRDefault="00263D20" w:rsidP="00C021DF">
            <w:pPr>
              <w:shd w:val="clear" w:color="auto" w:fill="FFFFFF" w:themeFill="background1"/>
              <w:jc w:val="right"/>
              <w:rPr>
                <w:b/>
                <w:bCs/>
                <w:sz w:val="20"/>
                <w:szCs w:val="20"/>
                <w:lang w:val="es-AR"/>
              </w:rPr>
            </w:pPr>
            <w:r w:rsidRPr="007333C6">
              <w:rPr>
                <w:b/>
                <w:bCs/>
                <w:sz w:val="20"/>
                <w:szCs w:val="20"/>
                <w:lang w:val="es-AR"/>
              </w:rPr>
              <w:t>248.000</w:t>
            </w:r>
          </w:p>
        </w:tc>
      </w:tr>
    </w:tbl>
    <w:p w14:paraId="3E415252" w14:textId="07DA9904" w:rsidR="00CA1477" w:rsidRPr="007333C6" w:rsidRDefault="00B57A6D" w:rsidP="00230098">
      <w:pPr>
        <w:keepNext/>
        <w:spacing w:before="240" w:after="240"/>
        <w:rPr>
          <w:u w:val="single"/>
          <w:lang w:val="es-AR"/>
        </w:rPr>
      </w:pPr>
      <w:bookmarkStart w:id="27" w:name="_Hlk126916178"/>
      <w:r w:rsidRPr="007333C6">
        <w:rPr>
          <w:u w:val="single"/>
          <w:lang w:val="es-AR"/>
        </w:rPr>
        <w:t xml:space="preserve">Plan de ejecución acordado para el primer tramo de la </w:t>
      </w:r>
      <w:r w:rsidR="00453265" w:rsidRPr="007333C6">
        <w:rPr>
          <w:u w:val="single"/>
          <w:lang w:val="es-AR"/>
        </w:rPr>
        <w:t xml:space="preserve">etapa </w:t>
      </w:r>
      <w:r w:rsidR="006848CE" w:rsidRPr="007333C6">
        <w:rPr>
          <w:u w:val="single"/>
          <w:lang w:val="es-AR"/>
        </w:rPr>
        <w:t>I</w:t>
      </w:r>
      <w:r w:rsidR="006E3885" w:rsidRPr="007333C6">
        <w:rPr>
          <w:u w:val="single"/>
          <w:lang w:val="es-AR"/>
        </w:rPr>
        <w:t xml:space="preserve">I </w:t>
      </w:r>
      <w:r w:rsidRPr="007333C6">
        <w:rPr>
          <w:u w:val="single"/>
          <w:lang w:val="es-AR"/>
        </w:rPr>
        <w:t xml:space="preserve">del </w:t>
      </w:r>
      <w:r w:rsidR="00AD3A6F" w:rsidRPr="007333C6">
        <w:rPr>
          <w:u w:val="single"/>
          <w:lang w:val="es-AR"/>
        </w:rPr>
        <w:t>PGEH</w:t>
      </w:r>
    </w:p>
    <w:p w14:paraId="642D272B" w14:textId="63F4B7F0" w:rsidR="00062FEB" w:rsidRPr="007333C6" w:rsidRDefault="00062FEB" w:rsidP="00230098">
      <w:pPr>
        <w:pStyle w:val="Heading1"/>
        <w:keepNext/>
        <w:rPr>
          <w:lang w:val="es-AR"/>
        </w:rPr>
      </w:pPr>
      <w:r w:rsidRPr="007333C6">
        <w:rPr>
          <w:lang w:val="es-AR"/>
        </w:rPr>
        <w:t xml:space="preserve">El plan de acción acordado incluirá las siguientes actividades </w:t>
      </w:r>
      <w:r w:rsidR="000F574F" w:rsidRPr="007333C6">
        <w:rPr>
          <w:lang w:val="es-AR"/>
        </w:rPr>
        <w:t>en el primer tramo</w:t>
      </w:r>
      <w:r w:rsidRPr="007333C6">
        <w:rPr>
          <w:lang w:val="es-AR"/>
        </w:rPr>
        <w:t>:</w:t>
      </w:r>
    </w:p>
    <w:p w14:paraId="33449209" w14:textId="7D363C6B" w:rsidR="00062FEB" w:rsidRPr="007333C6" w:rsidRDefault="00D977A6" w:rsidP="00062FEB">
      <w:pPr>
        <w:pStyle w:val="Heading2"/>
        <w:rPr>
          <w:lang w:val="es-AR"/>
        </w:rPr>
      </w:pPr>
      <w:r w:rsidRPr="007333C6">
        <w:rPr>
          <w:i/>
          <w:iCs/>
          <w:lang w:val="es-AR"/>
        </w:rPr>
        <w:t>Fortalecimiento del marco jurídico e institucional</w:t>
      </w:r>
      <w:r w:rsidR="00FC0F48" w:rsidRPr="007333C6">
        <w:rPr>
          <w:lang w:val="es-AR"/>
        </w:rPr>
        <w:t xml:space="preserve">: </w:t>
      </w:r>
      <w:r w:rsidR="00841BC8">
        <w:rPr>
          <w:lang w:val="es-AR"/>
        </w:rPr>
        <w:t xml:space="preserve">Examen </w:t>
      </w:r>
      <w:r w:rsidR="008C1256" w:rsidRPr="007333C6">
        <w:rPr>
          <w:lang w:val="es-AR"/>
        </w:rPr>
        <w:t xml:space="preserve">y </w:t>
      </w:r>
      <w:r w:rsidR="0027703F" w:rsidRPr="007333C6">
        <w:rPr>
          <w:lang w:val="es-AR"/>
        </w:rPr>
        <w:t xml:space="preserve">actualización de </w:t>
      </w:r>
      <w:r w:rsidR="00501ACC" w:rsidRPr="007333C6">
        <w:rPr>
          <w:lang w:val="es-AR"/>
        </w:rPr>
        <w:t xml:space="preserve">la normativa </w:t>
      </w:r>
      <w:r w:rsidR="00F830E5" w:rsidRPr="007333C6">
        <w:rPr>
          <w:lang w:val="es-AR"/>
        </w:rPr>
        <w:t xml:space="preserve">del sistema de </w:t>
      </w:r>
      <w:r w:rsidR="008C1256" w:rsidRPr="007333C6">
        <w:rPr>
          <w:lang w:val="es-AR"/>
        </w:rPr>
        <w:t xml:space="preserve">licencias y cuotas de importación de HCFC; </w:t>
      </w:r>
      <w:r w:rsidR="006848CE" w:rsidRPr="007333C6">
        <w:rPr>
          <w:lang w:val="es-AR"/>
        </w:rPr>
        <w:t>prohibición de importar</w:t>
      </w:r>
      <w:r w:rsidR="00F830E5" w:rsidRPr="007333C6">
        <w:rPr>
          <w:lang w:val="es-AR"/>
        </w:rPr>
        <w:t xml:space="preserve"> </w:t>
      </w:r>
      <w:r w:rsidR="00C71397" w:rsidRPr="007333C6">
        <w:rPr>
          <w:lang w:val="es-AR"/>
        </w:rPr>
        <w:t>equipos nuevos y usados que utilizan HCFC;</w:t>
      </w:r>
      <w:r w:rsidR="008C1256" w:rsidRPr="007333C6">
        <w:rPr>
          <w:lang w:val="es-AR"/>
        </w:rPr>
        <w:t xml:space="preserve"> </w:t>
      </w:r>
      <w:r w:rsidR="00841BC8">
        <w:rPr>
          <w:lang w:val="es-AR"/>
        </w:rPr>
        <w:t xml:space="preserve">examen </w:t>
      </w:r>
      <w:r w:rsidR="008C1256" w:rsidRPr="007333C6">
        <w:rPr>
          <w:lang w:val="es-AR"/>
        </w:rPr>
        <w:t>de otros instrumentos de control del comercio y uso de HCFC</w:t>
      </w:r>
      <w:r w:rsidR="00803089" w:rsidRPr="007333C6">
        <w:rPr>
          <w:lang w:val="es-AR"/>
        </w:rPr>
        <w:t xml:space="preserve">; </w:t>
      </w:r>
      <w:r w:rsidR="00FD40CA" w:rsidRPr="007333C6">
        <w:rPr>
          <w:lang w:val="es-AR"/>
        </w:rPr>
        <w:t xml:space="preserve">adquisición de </w:t>
      </w:r>
      <w:r w:rsidR="00803089" w:rsidRPr="007333C6">
        <w:rPr>
          <w:lang w:val="es-AR"/>
        </w:rPr>
        <w:t>cinco identificadores de refrigerantes (</w:t>
      </w:r>
      <w:r w:rsidR="00841BC8">
        <w:rPr>
          <w:lang w:val="es-AR"/>
        </w:rPr>
        <w:t xml:space="preserve">para </w:t>
      </w:r>
      <w:r w:rsidR="000F574F" w:rsidRPr="007333C6">
        <w:rPr>
          <w:lang w:val="es-AR"/>
        </w:rPr>
        <w:t xml:space="preserve">HFC </w:t>
      </w:r>
      <w:r w:rsidR="00803089" w:rsidRPr="007333C6">
        <w:rPr>
          <w:lang w:val="es-AR"/>
        </w:rPr>
        <w:t xml:space="preserve">y </w:t>
      </w:r>
      <w:r w:rsidR="000F574F" w:rsidRPr="007333C6">
        <w:rPr>
          <w:lang w:val="es-AR"/>
        </w:rPr>
        <w:t>HCFC</w:t>
      </w:r>
      <w:r w:rsidR="00803089" w:rsidRPr="007333C6">
        <w:rPr>
          <w:lang w:val="es-AR"/>
        </w:rPr>
        <w:t xml:space="preserve">); </w:t>
      </w:r>
      <w:r w:rsidR="00400F24" w:rsidRPr="007333C6">
        <w:rPr>
          <w:lang w:val="es-AR"/>
        </w:rPr>
        <w:t xml:space="preserve">realización </w:t>
      </w:r>
      <w:r w:rsidR="00FD40CA" w:rsidRPr="007333C6">
        <w:rPr>
          <w:lang w:val="es-AR"/>
        </w:rPr>
        <w:t xml:space="preserve">de </w:t>
      </w:r>
      <w:r w:rsidR="00803089" w:rsidRPr="007333C6">
        <w:rPr>
          <w:lang w:val="es-AR"/>
        </w:rPr>
        <w:t xml:space="preserve">un taller de </w:t>
      </w:r>
      <w:r w:rsidR="000F574F" w:rsidRPr="007333C6">
        <w:rPr>
          <w:lang w:val="es-AR"/>
        </w:rPr>
        <w:t xml:space="preserve">formación </w:t>
      </w:r>
      <w:r w:rsidR="00803089" w:rsidRPr="007333C6">
        <w:rPr>
          <w:lang w:val="es-AR"/>
        </w:rPr>
        <w:t xml:space="preserve">para </w:t>
      </w:r>
      <w:r w:rsidR="00F830E5" w:rsidRPr="007333C6">
        <w:rPr>
          <w:lang w:val="es-AR"/>
        </w:rPr>
        <w:t xml:space="preserve">12 </w:t>
      </w:r>
      <w:r w:rsidR="00841BC8">
        <w:rPr>
          <w:lang w:val="es-AR"/>
        </w:rPr>
        <w:t xml:space="preserve">oficiales de aduanas </w:t>
      </w:r>
      <w:r w:rsidR="00F07C9B" w:rsidRPr="007333C6">
        <w:rPr>
          <w:lang w:val="es-AR"/>
        </w:rPr>
        <w:t xml:space="preserve">fomentando la participación de </w:t>
      </w:r>
      <w:r w:rsidR="00CA1477" w:rsidRPr="007333C6">
        <w:rPr>
          <w:lang w:val="es-AR"/>
        </w:rPr>
        <w:t>la mujer</w:t>
      </w:r>
      <w:r w:rsidR="00803089" w:rsidRPr="007333C6">
        <w:rPr>
          <w:lang w:val="es-AR"/>
        </w:rPr>
        <w:t xml:space="preserve">; </w:t>
      </w:r>
      <w:r w:rsidR="00ED3520" w:rsidRPr="007333C6">
        <w:rPr>
          <w:lang w:val="es-AR"/>
        </w:rPr>
        <w:t>actualización de los procedimientos</w:t>
      </w:r>
      <w:r w:rsidR="00803089" w:rsidRPr="007333C6">
        <w:rPr>
          <w:lang w:val="es-AR"/>
        </w:rPr>
        <w:t xml:space="preserve"> administrativos </w:t>
      </w:r>
      <w:r w:rsidR="00F830E5" w:rsidRPr="007333C6">
        <w:rPr>
          <w:lang w:val="es-AR"/>
        </w:rPr>
        <w:t xml:space="preserve">aduaneros </w:t>
      </w:r>
      <w:r w:rsidR="00ED3520" w:rsidRPr="007333C6">
        <w:rPr>
          <w:lang w:val="es-AR"/>
        </w:rPr>
        <w:t xml:space="preserve">para el </w:t>
      </w:r>
      <w:r w:rsidR="00803089" w:rsidRPr="007333C6">
        <w:rPr>
          <w:lang w:val="es-AR"/>
        </w:rPr>
        <w:t xml:space="preserve">control de las importaciones de sustancias y equipos </w:t>
      </w:r>
      <w:r w:rsidR="00062FEB" w:rsidRPr="007333C6">
        <w:rPr>
          <w:lang w:val="es-AR"/>
        </w:rPr>
        <w:t>(</w:t>
      </w:r>
      <w:r w:rsidR="00E2024B" w:rsidRPr="007333C6">
        <w:rPr>
          <w:lang w:val="es-AR"/>
        </w:rPr>
        <w:t xml:space="preserve">USD </w:t>
      </w:r>
      <w:r w:rsidR="00062FEB" w:rsidRPr="007333C6">
        <w:rPr>
          <w:lang w:val="es-AR"/>
        </w:rPr>
        <w:t>37</w:t>
      </w:r>
      <w:r w:rsidR="00803089" w:rsidRPr="007333C6">
        <w:rPr>
          <w:lang w:val="es-AR"/>
        </w:rPr>
        <w:t>.900</w:t>
      </w:r>
      <w:r w:rsidR="00CA1477" w:rsidRPr="007333C6">
        <w:rPr>
          <w:lang w:val="es-AR"/>
        </w:rPr>
        <w:t>)</w:t>
      </w:r>
      <w:r w:rsidR="00062FEB" w:rsidRPr="007333C6">
        <w:rPr>
          <w:lang w:val="es-AR"/>
        </w:rPr>
        <w:t>;</w:t>
      </w:r>
    </w:p>
    <w:p w14:paraId="68A32EF2" w14:textId="2634BAC5" w:rsidR="00062FEB" w:rsidRPr="007333C6" w:rsidRDefault="00D977A6" w:rsidP="00062FEB">
      <w:pPr>
        <w:pStyle w:val="Heading2"/>
        <w:widowControl/>
        <w:rPr>
          <w:lang w:val="es-AR"/>
        </w:rPr>
      </w:pPr>
      <w:r w:rsidRPr="007333C6">
        <w:rPr>
          <w:i/>
          <w:iCs/>
          <w:lang w:val="es-AR"/>
        </w:rPr>
        <w:t xml:space="preserve">Apoyo al sector de servicio técnico de </w:t>
      </w:r>
      <w:r w:rsidR="00841BC8">
        <w:rPr>
          <w:i/>
          <w:iCs/>
          <w:lang w:val="es-AR"/>
        </w:rPr>
        <w:t xml:space="preserve">equipos de </w:t>
      </w:r>
      <w:r w:rsidRPr="007333C6">
        <w:rPr>
          <w:i/>
          <w:iCs/>
          <w:lang w:val="es-AR"/>
        </w:rPr>
        <w:t>refrigeración y climatización</w:t>
      </w:r>
      <w:r w:rsidR="00062FEB" w:rsidRPr="007333C6">
        <w:rPr>
          <w:lang w:val="es-AR"/>
        </w:rPr>
        <w:t xml:space="preserve">: </w:t>
      </w:r>
      <w:r w:rsidR="003114CA" w:rsidRPr="007333C6">
        <w:rPr>
          <w:lang w:val="es-AR"/>
        </w:rPr>
        <w:t xml:space="preserve">Tres talleres </w:t>
      </w:r>
      <w:r w:rsidR="00FF7F7C" w:rsidRPr="007333C6">
        <w:rPr>
          <w:lang w:val="es-AR"/>
        </w:rPr>
        <w:t xml:space="preserve">de formación para 24 técnicos </w:t>
      </w:r>
      <w:r w:rsidR="00FF7F7C" w:rsidRPr="00976ABA">
        <w:rPr>
          <w:lang w:val="es-AR"/>
        </w:rPr>
        <w:t xml:space="preserve">en </w:t>
      </w:r>
      <w:r w:rsidR="003114CA" w:rsidRPr="00976ABA">
        <w:rPr>
          <w:lang w:val="es-AR"/>
        </w:rPr>
        <w:t>servicio</w:t>
      </w:r>
      <w:r w:rsidR="00841BC8" w:rsidRPr="00976ABA">
        <w:rPr>
          <w:lang w:val="es-AR"/>
        </w:rPr>
        <w:t xml:space="preserve"> técnico de equipos de refrigeración y climatización</w:t>
      </w:r>
      <w:r w:rsidR="003724B5" w:rsidRPr="00976ABA">
        <w:rPr>
          <w:lang w:val="es-AR"/>
        </w:rPr>
        <w:t xml:space="preserve">; </w:t>
      </w:r>
      <w:r w:rsidR="00086C68" w:rsidRPr="00976ABA">
        <w:rPr>
          <w:lang w:val="es-AR"/>
        </w:rPr>
        <w:t xml:space="preserve">selección </w:t>
      </w:r>
      <w:r w:rsidR="00F124D5" w:rsidRPr="00976ABA">
        <w:rPr>
          <w:lang w:val="es-AR"/>
        </w:rPr>
        <w:t xml:space="preserve">de </w:t>
      </w:r>
      <w:r w:rsidR="003724B5" w:rsidRPr="00976ABA">
        <w:rPr>
          <w:lang w:val="es-AR"/>
        </w:rPr>
        <w:t xml:space="preserve">tres institutos </w:t>
      </w:r>
      <w:r w:rsidR="00841BC8" w:rsidRPr="00976ABA">
        <w:rPr>
          <w:lang w:val="es-AR"/>
        </w:rPr>
        <w:t xml:space="preserve">de refrigeración y climatización </w:t>
      </w:r>
      <w:r w:rsidR="00F124D5" w:rsidRPr="00976ABA">
        <w:rPr>
          <w:lang w:val="es-AR"/>
        </w:rPr>
        <w:t xml:space="preserve">como </w:t>
      </w:r>
      <w:r w:rsidR="003724B5" w:rsidRPr="00976ABA">
        <w:rPr>
          <w:lang w:val="es-AR"/>
        </w:rPr>
        <w:t xml:space="preserve">beneficiarios de laboratorios de enseñanza </w:t>
      </w:r>
      <w:r w:rsidR="00DE6CFC" w:rsidRPr="00976ABA">
        <w:rPr>
          <w:lang w:val="es-AR"/>
        </w:rPr>
        <w:t>mejorados</w:t>
      </w:r>
      <w:r w:rsidR="00F124D5" w:rsidRPr="00976ABA">
        <w:rPr>
          <w:lang w:val="es-AR"/>
        </w:rPr>
        <w:t xml:space="preserve">, </w:t>
      </w:r>
      <w:r w:rsidR="00DE6CFC" w:rsidRPr="00976ABA">
        <w:rPr>
          <w:lang w:val="es-AR"/>
        </w:rPr>
        <w:t xml:space="preserve">adquisición </w:t>
      </w:r>
      <w:r w:rsidR="00420236" w:rsidRPr="00976ABA">
        <w:rPr>
          <w:lang w:val="es-AR"/>
        </w:rPr>
        <w:t xml:space="preserve">y entrega </w:t>
      </w:r>
      <w:r w:rsidR="00DE6CFC" w:rsidRPr="00976ABA">
        <w:rPr>
          <w:lang w:val="es-AR"/>
        </w:rPr>
        <w:t xml:space="preserve">de equipos </w:t>
      </w:r>
      <w:r w:rsidR="00420236" w:rsidRPr="00976ABA">
        <w:rPr>
          <w:lang w:val="es-AR"/>
        </w:rPr>
        <w:t xml:space="preserve">a </w:t>
      </w:r>
      <w:r w:rsidR="00976ABA" w:rsidRPr="00976ABA">
        <w:rPr>
          <w:lang w:val="es-AR"/>
        </w:rPr>
        <w:t>dichos beneficiarios</w:t>
      </w:r>
      <w:r w:rsidR="0097455A" w:rsidRPr="00976ABA">
        <w:rPr>
          <w:lang w:val="es-AR"/>
        </w:rPr>
        <w:t xml:space="preserve">, y una formación </w:t>
      </w:r>
      <w:r w:rsidR="00976ABA" w:rsidRPr="00976ABA">
        <w:rPr>
          <w:lang w:val="es-AR"/>
        </w:rPr>
        <w:t xml:space="preserve">conexa </w:t>
      </w:r>
      <w:r w:rsidR="0097455A" w:rsidRPr="00976ABA">
        <w:rPr>
          <w:lang w:val="es-AR"/>
        </w:rPr>
        <w:t xml:space="preserve">de </w:t>
      </w:r>
      <w:r w:rsidR="00CC164B" w:rsidRPr="00976ABA">
        <w:rPr>
          <w:lang w:val="es-AR"/>
        </w:rPr>
        <w:t xml:space="preserve">30 </w:t>
      </w:r>
      <w:r w:rsidR="0097455A" w:rsidRPr="00976ABA">
        <w:rPr>
          <w:lang w:val="es-AR"/>
        </w:rPr>
        <w:t xml:space="preserve">profesores; </w:t>
      </w:r>
      <w:r w:rsidR="00021947" w:rsidRPr="00976ABA">
        <w:rPr>
          <w:lang w:val="es-AR"/>
        </w:rPr>
        <w:t xml:space="preserve">adquisición de </w:t>
      </w:r>
      <w:r w:rsidR="0097455A" w:rsidRPr="00976ABA">
        <w:rPr>
          <w:lang w:val="es-AR"/>
        </w:rPr>
        <w:t xml:space="preserve">herramientas y </w:t>
      </w:r>
      <w:r w:rsidR="00407901" w:rsidRPr="00976ABA">
        <w:rPr>
          <w:lang w:val="es-AR"/>
        </w:rPr>
        <w:t xml:space="preserve">equipos </w:t>
      </w:r>
      <w:r w:rsidR="00420236" w:rsidRPr="00976ABA">
        <w:rPr>
          <w:lang w:val="es-AR"/>
        </w:rPr>
        <w:t>para el control de fugas</w:t>
      </w:r>
      <w:r w:rsidR="00871107" w:rsidRPr="00976ABA">
        <w:rPr>
          <w:rStyle w:val="FootnoteReference"/>
          <w:lang w:val="es-AR"/>
        </w:rPr>
        <w:footnoteReference w:id="17"/>
      </w:r>
      <w:r w:rsidR="0097455A" w:rsidRPr="00976ABA">
        <w:rPr>
          <w:lang w:val="es-AR"/>
        </w:rPr>
        <w:t xml:space="preserve"> para </w:t>
      </w:r>
      <w:r w:rsidR="00407901" w:rsidRPr="00976ABA">
        <w:rPr>
          <w:lang w:val="es-AR"/>
        </w:rPr>
        <w:t xml:space="preserve">40 técnicos </w:t>
      </w:r>
      <w:r w:rsidR="00976ABA" w:rsidRPr="00976ABA">
        <w:rPr>
          <w:lang w:val="es-AR"/>
        </w:rPr>
        <w:t>de refrigeración y climatización</w:t>
      </w:r>
      <w:r w:rsidR="00871107" w:rsidRPr="00976ABA">
        <w:rPr>
          <w:lang w:val="es-AR"/>
        </w:rPr>
        <w:t xml:space="preserve">; dos talleres para apoyar a </w:t>
      </w:r>
      <w:r w:rsidR="00501ACC" w:rsidRPr="00976ABA">
        <w:rPr>
          <w:lang w:val="es-AR"/>
        </w:rPr>
        <w:t xml:space="preserve">40 </w:t>
      </w:r>
      <w:r w:rsidR="00871107" w:rsidRPr="00976ABA">
        <w:rPr>
          <w:lang w:val="es-AR"/>
        </w:rPr>
        <w:t xml:space="preserve">usuarios finales en la transición a alternativas </w:t>
      </w:r>
      <w:r w:rsidR="00976ABA" w:rsidRPr="00976ABA">
        <w:rPr>
          <w:lang w:val="es-AR"/>
        </w:rPr>
        <w:t>con</w:t>
      </w:r>
      <w:r w:rsidR="00871107" w:rsidRPr="00976ABA">
        <w:rPr>
          <w:lang w:val="es-AR"/>
        </w:rPr>
        <w:t xml:space="preserve"> bajo </w:t>
      </w:r>
      <w:r w:rsidR="004658CE" w:rsidRPr="00976ABA">
        <w:rPr>
          <w:lang w:val="es-AR"/>
        </w:rPr>
        <w:t>potencial de calentamiento atmosférico</w:t>
      </w:r>
      <w:r w:rsidR="00871107" w:rsidRPr="00976ABA">
        <w:rPr>
          <w:lang w:val="es-AR"/>
        </w:rPr>
        <w:t xml:space="preserve">, y </w:t>
      </w:r>
      <w:r w:rsidR="00021947" w:rsidRPr="00976ABA">
        <w:rPr>
          <w:lang w:val="es-AR"/>
        </w:rPr>
        <w:t xml:space="preserve">diseño </w:t>
      </w:r>
      <w:r w:rsidR="00871107" w:rsidRPr="00976ABA">
        <w:rPr>
          <w:lang w:val="es-AR"/>
        </w:rPr>
        <w:t xml:space="preserve">e impresión de una guía de acompañamiento </w:t>
      </w:r>
      <w:r w:rsidR="00062FEB" w:rsidRPr="00976ABA">
        <w:rPr>
          <w:lang w:val="es-AR"/>
        </w:rPr>
        <w:t>(</w:t>
      </w:r>
      <w:r w:rsidR="000D1C56" w:rsidRPr="00976ABA">
        <w:rPr>
          <w:lang w:val="es-AR"/>
        </w:rPr>
        <w:t xml:space="preserve">USD </w:t>
      </w:r>
      <w:r w:rsidR="00062FEB" w:rsidRPr="00976ABA">
        <w:rPr>
          <w:lang w:val="es-AR"/>
        </w:rPr>
        <w:t>143</w:t>
      </w:r>
      <w:r w:rsidR="00222F0E" w:rsidRPr="00976ABA">
        <w:rPr>
          <w:lang w:val="es-AR"/>
        </w:rPr>
        <w:t>.800</w:t>
      </w:r>
      <w:r w:rsidR="00CA1477" w:rsidRPr="00976ABA">
        <w:rPr>
          <w:lang w:val="es-AR"/>
        </w:rPr>
        <w:t>)</w:t>
      </w:r>
      <w:r w:rsidR="00062FEB" w:rsidRPr="007333C6">
        <w:rPr>
          <w:lang w:val="es-AR"/>
        </w:rPr>
        <w:t>;</w:t>
      </w:r>
    </w:p>
    <w:p w14:paraId="574CE549" w14:textId="6D32D424" w:rsidR="00062FEB" w:rsidRPr="007333C6" w:rsidRDefault="00FE39DC" w:rsidP="00062FEB">
      <w:pPr>
        <w:pStyle w:val="Heading2"/>
        <w:widowControl/>
        <w:rPr>
          <w:lang w:val="es-AR"/>
        </w:rPr>
      </w:pPr>
      <w:r w:rsidRPr="007333C6">
        <w:rPr>
          <w:i/>
          <w:iCs/>
          <w:lang w:val="es-AR"/>
        </w:rPr>
        <w:t>Sensibilización pública</w:t>
      </w:r>
      <w:r w:rsidR="00FC0F48" w:rsidRPr="007333C6">
        <w:rPr>
          <w:lang w:val="es-AR"/>
        </w:rPr>
        <w:t xml:space="preserve">: </w:t>
      </w:r>
      <w:r w:rsidR="00AC1842" w:rsidRPr="00976ABA">
        <w:rPr>
          <w:lang w:val="es-AR"/>
        </w:rPr>
        <w:t xml:space="preserve">Caracterización </w:t>
      </w:r>
      <w:r w:rsidR="00976ABA">
        <w:rPr>
          <w:lang w:val="es-AR"/>
        </w:rPr>
        <w:t xml:space="preserve">básica </w:t>
      </w:r>
      <w:r w:rsidR="00292BEE" w:rsidRPr="007333C6">
        <w:rPr>
          <w:lang w:val="es-AR"/>
        </w:rPr>
        <w:t xml:space="preserve">de la participación de </w:t>
      </w:r>
      <w:r w:rsidR="00CA1477" w:rsidRPr="007333C6">
        <w:rPr>
          <w:lang w:val="es-AR"/>
        </w:rPr>
        <w:t>la mujer</w:t>
      </w:r>
      <w:r w:rsidR="00292BEE" w:rsidRPr="007333C6">
        <w:rPr>
          <w:lang w:val="es-AR"/>
        </w:rPr>
        <w:t xml:space="preserve"> en diferentes espacios relacionados con el </w:t>
      </w:r>
      <w:r w:rsidR="00CA1477" w:rsidRPr="007333C6">
        <w:rPr>
          <w:lang w:val="es-AR"/>
        </w:rPr>
        <w:t>sector de refrigeración</w:t>
      </w:r>
      <w:r w:rsidR="00292BEE" w:rsidRPr="007333C6">
        <w:rPr>
          <w:lang w:val="es-AR"/>
        </w:rPr>
        <w:t xml:space="preserve"> y climatización; un taller </w:t>
      </w:r>
      <w:r w:rsidR="0072472F" w:rsidRPr="007333C6">
        <w:rPr>
          <w:lang w:val="es-AR"/>
        </w:rPr>
        <w:t xml:space="preserve">para </w:t>
      </w:r>
      <w:r w:rsidR="00501ACC" w:rsidRPr="007333C6">
        <w:rPr>
          <w:lang w:val="es-AR"/>
        </w:rPr>
        <w:t xml:space="preserve">20 </w:t>
      </w:r>
      <w:r w:rsidR="0072472F" w:rsidRPr="007333C6">
        <w:rPr>
          <w:lang w:val="es-AR"/>
        </w:rPr>
        <w:t xml:space="preserve">participantes </w:t>
      </w:r>
      <w:r w:rsidR="00501ACC" w:rsidRPr="007333C6">
        <w:rPr>
          <w:lang w:val="es-AR"/>
        </w:rPr>
        <w:t>(</w:t>
      </w:r>
      <w:r w:rsidR="0091630E" w:rsidRPr="007333C6">
        <w:rPr>
          <w:lang w:val="es-AR"/>
        </w:rPr>
        <w:t xml:space="preserve">con </w:t>
      </w:r>
      <w:r w:rsidR="00976ABA">
        <w:rPr>
          <w:lang w:val="es-AR"/>
        </w:rPr>
        <w:t>el</w:t>
      </w:r>
      <w:r w:rsidR="0091630E" w:rsidRPr="007333C6">
        <w:rPr>
          <w:lang w:val="es-AR"/>
        </w:rPr>
        <w:t xml:space="preserve"> objetivo de</w:t>
      </w:r>
      <w:r w:rsidR="00976ABA">
        <w:rPr>
          <w:lang w:val="es-AR"/>
        </w:rPr>
        <w:t xml:space="preserve"> lograr e</w:t>
      </w:r>
      <w:r w:rsidR="0091630E" w:rsidRPr="007333C6">
        <w:rPr>
          <w:lang w:val="es-AR"/>
        </w:rPr>
        <w:t>l 50</w:t>
      </w:r>
      <w:r w:rsidR="006848CE" w:rsidRPr="007333C6">
        <w:rPr>
          <w:lang w:val="es-AR"/>
        </w:rPr>
        <w:t xml:space="preserve"> por ciento</w:t>
      </w:r>
      <w:r w:rsidR="0091630E" w:rsidRPr="007333C6">
        <w:rPr>
          <w:lang w:val="es-AR"/>
        </w:rPr>
        <w:t xml:space="preserve"> de participación de mujeres</w:t>
      </w:r>
      <w:r w:rsidR="00501ACC" w:rsidRPr="007333C6">
        <w:rPr>
          <w:lang w:val="es-AR"/>
        </w:rPr>
        <w:t xml:space="preserve">) </w:t>
      </w:r>
      <w:r w:rsidR="00292BEE" w:rsidRPr="007333C6">
        <w:rPr>
          <w:lang w:val="es-AR"/>
        </w:rPr>
        <w:t xml:space="preserve">para promover la participación de </w:t>
      </w:r>
      <w:r w:rsidR="00CA1477" w:rsidRPr="007333C6">
        <w:rPr>
          <w:lang w:val="es-AR"/>
        </w:rPr>
        <w:t>la mujer</w:t>
      </w:r>
      <w:r w:rsidR="00292BEE" w:rsidRPr="007333C6">
        <w:rPr>
          <w:lang w:val="es-AR"/>
        </w:rPr>
        <w:t xml:space="preserve"> en el </w:t>
      </w:r>
      <w:r w:rsidR="00CA1477" w:rsidRPr="007333C6">
        <w:rPr>
          <w:lang w:val="es-AR"/>
        </w:rPr>
        <w:t>sector de refrigeración</w:t>
      </w:r>
      <w:r w:rsidR="00292BEE" w:rsidRPr="007333C6">
        <w:rPr>
          <w:lang w:val="es-AR"/>
        </w:rPr>
        <w:t xml:space="preserve"> y climatización </w:t>
      </w:r>
      <w:r w:rsidR="0072472F" w:rsidRPr="007333C6">
        <w:rPr>
          <w:lang w:val="es-AR"/>
        </w:rPr>
        <w:t xml:space="preserve">a </w:t>
      </w:r>
      <w:r w:rsidR="0072472F" w:rsidRPr="007333C6">
        <w:rPr>
          <w:lang w:val="es-AR"/>
        </w:rPr>
        <w:lastRenderedPageBreak/>
        <w:t>diferentes niveles</w:t>
      </w:r>
      <w:r w:rsidR="00781B94" w:rsidRPr="007333C6">
        <w:rPr>
          <w:lang w:val="es-AR"/>
        </w:rPr>
        <w:t xml:space="preserve">; dos campañas anuales de extensión </w:t>
      </w:r>
      <w:r w:rsidR="00AC1842" w:rsidRPr="007333C6">
        <w:rPr>
          <w:lang w:val="es-AR"/>
        </w:rPr>
        <w:t xml:space="preserve">para promover la eliminación de HCFC </w:t>
      </w:r>
      <w:r w:rsidR="00062FEB" w:rsidRPr="007333C6">
        <w:rPr>
          <w:lang w:val="es-AR"/>
        </w:rPr>
        <w:t>(</w:t>
      </w:r>
      <w:r w:rsidR="002E2AAE" w:rsidRPr="007333C6">
        <w:rPr>
          <w:lang w:val="es-AR"/>
        </w:rPr>
        <w:t xml:space="preserve">USD </w:t>
      </w:r>
      <w:r w:rsidR="00062FEB" w:rsidRPr="007333C6">
        <w:rPr>
          <w:lang w:val="es-AR"/>
        </w:rPr>
        <w:t>26</w:t>
      </w:r>
      <w:r w:rsidR="008C1256" w:rsidRPr="007333C6">
        <w:rPr>
          <w:lang w:val="es-AR"/>
        </w:rPr>
        <w:t>.000</w:t>
      </w:r>
      <w:r w:rsidR="00CA1477" w:rsidRPr="007333C6">
        <w:rPr>
          <w:lang w:val="es-AR"/>
        </w:rPr>
        <w:t>)</w:t>
      </w:r>
      <w:r w:rsidR="00062FEB" w:rsidRPr="007333C6">
        <w:rPr>
          <w:lang w:val="es-AR"/>
        </w:rPr>
        <w:t>;</w:t>
      </w:r>
    </w:p>
    <w:p w14:paraId="3C050686" w14:textId="2054A8E1" w:rsidR="00062FEB" w:rsidRPr="007333C6" w:rsidRDefault="00D56BEF" w:rsidP="00C021DF">
      <w:pPr>
        <w:pStyle w:val="Heading2"/>
        <w:widowControl/>
        <w:rPr>
          <w:lang w:val="es-AR"/>
        </w:rPr>
      </w:pPr>
      <w:r w:rsidRPr="007333C6">
        <w:rPr>
          <w:i/>
          <w:iCs/>
          <w:lang w:val="es-AR"/>
        </w:rPr>
        <w:t>Actividades para mantener la eficiencia energética</w:t>
      </w:r>
      <w:r w:rsidR="00952239" w:rsidRPr="007333C6">
        <w:rPr>
          <w:lang w:val="es-AR"/>
        </w:rPr>
        <w:t xml:space="preserve">: Realización de un estudio sobre la importación de equipos de refrigeración y climatización </w:t>
      </w:r>
      <w:r w:rsidR="00C742D8" w:rsidRPr="007333C6">
        <w:rPr>
          <w:lang w:val="es-AR"/>
        </w:rPr>
        <w:t>nuevos y usados</w:t>
      </w:r>
      <w:r w:rsidR="00952239" w:rsidRPr="007333C6">
        <w:rPr>
          <w:lang w:val="es-AR"/>
        </w:rPr>
        <w:t xml:space="preserve"> </w:t>
      </w:r>
      <w:r w:rsidR="0039194C" w:rsidRPr="007333C6">
        <w:rPr>
          <w:lang w:val="es-AR"/>
        </w:rPr>
        <w:t xml:space="preserve">para describir </w:t>
      </w:r>
      <w:r w:rsidR="00952239" w:rsidRPr="007333C6">
        <w:rPr>
          <w:lang w:val="es-AR"/>
        </w:rPr>
        <w:t xml:space="preserve">las características del consumo de energía en los últimos </w:t>
      </w:r>
      <w:r w:rsidR="00400F24" w:rsidRPr="007333C6">
        <w:rPr>
          <w:lang w:val="es-AR"/>
        </w:rPr>
        <w:t>cinco años</w:t>
      </w:r>
      <w:r w:rsidR="00952239" w:rsidRPr="007333C6">
        <w:rPr>
          <w:lang w:val="es-AR"/>
        </w:rPr>
        <w:t xml:space="preserve">; tres talleres de consulta para 15 participantes, y cinco pequeñas reuniones para las partes interesadas pertinentes </w:t>
      </w:r>
      <w:r w:rsidR="00400F24" w:rsidRPr="007333C6">
        <w:rPr>
          <w:lang w:val="es-AR"/>
        </w:rPr>
        <w:t xml:space="preserve">a fin de </w:t>
      </w:r>
      <w:r w:rsidR="00952239" w:rsidRPr="007333C6">
        <w:rPr>
          <w:lang w:val="es-AR"/>
        </w:rPr>
        <w:t xml:space="preserve">debatir </w:t>
      </w:r>
      <w:r w:rsidR="00C742D8" w:rsidRPr="007333C6">
        <w:rPr>
          <w:lang w:val="es-AR"/>
        </w:rPr>
        <w:t>las normas</w:t>
      </w:r>
      <w:r w:rsidR="006848CE" w:rsidRPr="007333C6">
        <w:rPr>
          <w:lang w:val="es-AR"/>
        </w:rPr>
        <w:t xml:space="preserve"> mínimas de eficiencia energética</w:t>
      </w:r>
      <w:r w:rsidR="00952239" w:rsidRPr="007333C6">
        <w:rPr>
          <w:lang w:val="es-AR"/>
        </w:rPr>
        <w:t xml:space="preserve">, los requisitos de </w:t>
      </w:r>
      <w:r w:rsidR="00534AC7" w:rsidRPr="007333C6">
        <w:rPr>
          <w:lang w:val="es-AR"/>
        </w:rPr>
        <w:t>etiquetado</w:t>
      </w:r>
      <w:r w:rsidR="00952239" w:rsidRPr="007333C6">
        <w:rPr>
          <w:lang w:val="es-AR"/>
        </w:rPr>
        <w:t xml:space="preserve"> </w:t>
      </w:r>
      <w:r w:rsidR="006004FD">
        <w:rPr>
          <w:lang w:val="es-AR"/>
        </w:rPr>
        <w:t>conexos</w:t>
      </w:r>
      <w:r w:rsidR="00952239" w:rsidRPr="007333C6">
        <w:rPr>
          <w:lang w:val="es-AR"/>
        </w:rPr>
        <w:t xml:space="preserve"> y las modalidades para su </w:t>
      </w:r>
      <w:r w:rsidR="006004FD">
        <w:rPr>
          <w:lang w:val="es-AR"/>
        </w:rPr>
        <w:t>aplicación</w:t>
      </w:r>
      <w:r w:rsidR="00952239" w:rsidRPr="007333C6">
        <w:rPr>
          <w:lang w:val="es-AR"/>
        </w:rPr>
        <w:t>; a</w:t>
      </w:r>
      <w:r w:rsidR="006004FD">
        <w:rPr>
          <w:lang w:val="es-AR"/>
        </w:rPr>
        <w:t xml:space="preserve">yuda </w:t>
      </w:r>
      <w:r w:rsidR="00952239" w:rsidRPr="007333C6">
        <w:rPr>
          <w:lang w:val="es-AR"/>
        </w:rPr>
        <w:t>técnic</w:t>
      </w:r>
      <w:r w:rsidR="006004FD">
        <w:rPr>
          <w:lang w:val="es-AR"/>
        </w:rPr>
        <w:t>a</w:t>
      </w:r>
      <w:r w:rsidR="00952239" w:rsidRPr="007333C6">
        <w:rPr>
          <w:lang w:val="es-AR"/>
        </w:rPr>
        <w:t xml:space="preserve"> y orientación </w:t>
      </w:r>
      <w:r w:rsidR="00FC0F48" w:rsidRPr="007333C6">
        <w:rPr>
          <w:lang w:val="es-AR"/>
        </w:rPr>
        <w:t xml:space="preserve">para la redacción de reglamentos de apoyo para </w:t>
      </w:r>
      <w:r w:rsidR="00C742D8" w:rsidRPr="007333C6">
        <w:rPr>
          <w:lang w:val="es-AR"/>
        </w:rPr>
        <w:t>las normas</w:t>
      </w:r>
      <w:r w:rsidR="006848CE" w:rsidRPr="007333C6">
        <w:rPr>
          <w:lang w:val="es-AR"/>
        </w:rPr>
        <w:t xml:space="preserve"> mínimas de eficiencia energética</w:t>
      </w:r>
      <w:r w:rsidR="00952239" w:rsidRPr="007333C6">
        <w:rPr>
          <w:lang w:val="es-AR"/>
        </w:rPr>
        <w:t xml:space="preserve">; un seminario de extensión para el sector privado y funcionarios </w:t>
      </w:r>
      <w:r w:rsidR="006004FD">
        <w:rPr>
          <w:lang w:val="es-AR"/>
        </w:rPr>
        <w:t xml:space="preserve">gubernamentales </w:t>
      </w:r>
      <w:r w:rsidR="00952239" w:rsidRPr="007333C6">
        <w:rPr>
          <w:lang w:val="es-AR"/>
        </w:rPr>
        <w:t xml:space="preserve">sobre las disposiciones de </w:t>
      </w:r>
      <w:r w:rsidR="00C742D8" w:rsidRPr="007333C6">
        <w:rPr>
          <w:lang w:val="es-AR"/>
        </w:rPr>
        <w:t>las normas</w:t>
      </w:r>
      <w:r w:rsidR="006848CE" w:rsidRPr="007333C6">
        <w:rPr>
          <w:lang w:val="es-AR"/>
        </w:rPr>
        <w:t xml:space="preserve"> mínimas de eficiencia energética</w:t>
      </w:r>
      <w:r w:rsidR="00952239" w:rsidRPr="007333C6">
        <w:rPr>
          <w:lang w:val="es-AR"/>
        </w:rPr>
        <w:t xml:space="preserve"> y los beneficios de los equipos </w:t>
      </w:r>
      <w:proofErr w:type="spellStart"/>
      <w:r w:rsidR="006004FD">
        <w:rPr>
          <w:lang w:val="es-AR"/>
        </w:rPr>
        <w:t>ecoenergéticos</w:t>
      </w:r>
      <w:proofErr w:type="spellEnd"/>
      <w:r w:rsidR="006004FD">
        <w:rPr>
          <w:lang w:val="es-AR"/>
        </w:rPr>
        <w:t xml:space="preserve"> </w:t>
      </w:r>
      <w:r w:rsidR="00952239" w:rsidRPr="007333C6">
        <w:rPr>
          <w:lang w:val="es-AR"/>
        </w:rPr>
        <w:t xml:space="preserve">de refrigeración y climatización </w:t>
      </w:r>
      <w:r w:rsidR="00616708" w:rsidRPr="007333C6">
        <w:rPr>
          <w:lang w:val="es-AR"/>
        </w:rPr>
        <w:t>(</w:t>
      </w:r>
      <w:r w:rsidR="001E3BF3" w:rsidRPr="007333C6">
        <w:rPr>
          <w:lang w:val="es-AR"/>
        </w:rPr>
        <w:t xml:space="preserve">USD </w:t>
      </w:r>
      <w:r w:rsidR="00616708" w:rsidRPr="007333C6">
        <w:rPr>
          <w:lang w:val="es-AR"/>
        </w:rPr>
        <w:t>18.300</w:t>
      </w:r>
      <w:r w:rsidR="00CA1477" w:rsidRPr="007333C6">
        <w:rPr>
          <w:lang w:val="es-AR"/>
        </w:rPr>
        <w:t>)</w:t>
      </w:r>
      <w:r w:rsidR="00062FEB" w:rsidRPr="007333C6">
        <w:rPr>
          <w:lang w:val="es-AR"/>
        </w:rPr>
        <w:t>; y</w:t>
      </w:r>
    </w:p>
    <w:p w14:paraId="27D816D3" w14:textId="4E6F418D" w:rsidR="00062FEB" w:rsidRPr="007333C6" w:rsidRDefault="00062FEB" w:rsidP="00F71519">
      <w:pPr>
        <w:pStyle w:val="Heading2"/>
        <w:rPr>
          <w:lang w:val="es-AR"/>
        </w:rPr>
      </w:pPr>
      <w:r w:rsidRPr="007333C6">
        <w:rPr>
          <w:i/>
          <w:iCs/>
          <w:lang w:val="es-AR"/>
        </w:rPr>
        <w:t>Supervisión del proyecto</w:t>
      </w:r>
      <w:r w:rsidRPr="007333C6">
        <w:rPr>
          <w:lang w:val="es-AR"/>
        </w:rPr>
        <w:t xml:space="preserve">: </w:t>
      </w:r>
      <w:r w:rsidR="00FC0F48" w:rsidRPr="007333C6">
        <w:rPr>
          <w:lang w:val="es-AR"/>
        </w:rPr>
        <w:t xml:space="preserve">Personal del proyecto y consultores, </w:t>
      </w:r>
      <w:r w:rsidR="006004FD">
        <w:rPr>
          <w:lang w:val="es-AR"/>
        </w:rPr>
        <w:t>viajes dentro del país</w:t>
      </w:r>
      <w:r w:rsidR="00FC0F48" w:rsidRPr="007333C6">
        <w:rPr>
          <w:lang w:val="es-AR"/>
        </w:rPr>
        <w:t xml:space="preserve">, </w:t>
      </w:r>
      <w:r w:rsidR="00501ACC" w:rsidRPr="007333C6">
        <w:rPr>
          <w:lang w:val="es-AR"/>
        </w:rPr>
        <w:t xml:space="preserve">dos </w:t>
      </w:r>
      <w:r w:rsidR="00FC0F48" w:rsidRPr="007333C6">
        <w:rPr>
          <w:lang w:val="es-AR"/>
        </w:rPr>
        <w:t xml:space="preserve">reuniones </w:t>
      </w:r>
      <w:r w:rsidR="009F56B4" w:rsidRPr="007333C6">
        <w:rPr>
          <w:lang w:val="es-AR"/>
        </w:rPr>
        <w:t xml:space="preserve">anuales de coordinación, preparación de </w:t>
      </w:r>
      <w:r w:rsidR="000267B0" w:rsidRPr="007333C6">
        <w:rPr>
          <w:lang w:val="es-AR"/>
        </w:rPr>
        <w:t xml:space="preserve">procedimientos para armonizar la ejecución de diferentes programas y actividades </w:t>
      </w:r>
      <w:r w:rsidRPr="007333C6">
        <w:rPr>
          <w:lang w:val="es-AR"/>
        </w:rPr>
        <w:t>(</w:t>
      </w:r>
      <w:r w:rsidR="00F4112E" w:rsidRPr="007333C6">
        <w:rPr>
          <w:lang w:val="es-AR"/>
        </w:rPr>
        <w:t xml:space="preserve">USD </w:t>
      </w:r>
      <w:r w:rsidRPr="007333C6">
        <w:rPr>
          <w:lang w:val="es-AR"/>
        </w:rPr>
        <w:t>22</w:t>
      </w:r>
      <w:r w:rsidR="00616708" w:rsidRPr="007333C6">
        <w:rPr>
          <w:lang w:val="es-AR"/>
        </w:rPr>
        <w:t>.000</w:t>
      </w:r>
      <w:r w:rsidR="00CA1477" w:rsidRPr="007333C6">
        <w:rPr>
          <w:lang w:val="es-AR"/>
        </w:rPr>
        <w:t>)</w:t>
      </w:r>
      <w:r w:rsidRPr="007333C6">
        <w:rPr>
          <w:lang w:val="es-AR"/>
        </w:rPr>
        <w:t>.</w:t>
      </w:r>
    </w:p>
    <w:p w14:paraId="27F075D2" w14:textId="2662902B" w:rsidR="00A42A42" w:rsidRPr="007333C6" w:rsidRDefault="006848CE" w:rsidP="00A42A42">
      <w:pPr>
        <w:keepNext/>
        <w:widowControl w:val="0"/>
        <w:spacing w:after="240"/>
        <w:outlineLvl w:val="0"/>
        <w:rPr>
          <w:bCs/>
          <w:u w:val="single"/>
          <w:lang w:val="es-AR"/>
        </w:rPr>
      </w:pPr>
      <w:r w:rsidRPr="007333C6">
        <w:rPr>
          <w:bCs/>
          <w:u w:val="single"/>
          <w:lang w:val="es-AR"/>
        </w:rPr>
        <w:t>Cofinanciamiento</w:t>
      </w:r>
    </w:p>
    <w:p w14:paraId="778E282F" w14:textId="1EA5631E" w:rsidR="00CA1477" w:rsidRPr="007333C6" w:rsidRDefault="00FB7A9C" w:rsidP="00A42A42">
      <w:pPr>
        <w:pStyle w:val="Heading1"/>
        <w:rPr>
          <w:lang w:val="es-AR"/>
        </w:rPr>
      </w:pPr>
      <w:r w:rsidRPr="007333C6">
        <w:rPr>
          <w:lang w:val="es-AR"/>
        </w:rPr>
        <w:t xml:space="preserve">El Gobierno y </w:t>
      </w:r>
      <w:r w:rsidR="00CA1477" w:rsidRPr="007333C6">
        <w:rPr>
          <w:lang w:val="es-AR"/>
        </w:rPr>
        <w:t xml:space="preserve">otras </w:t>
      </w:r>
      <w:r w:rsidR="001D1CA1" w:rsidRPr="007333C6">
        <w:rPr>
          <w:lang w:val="es-AR"/>
        </w:rPr>
        <w:t>partes interesadas</w:t>
      </w:r>
      <w:r w:rsidRPr="007333C6">
        <w:rPr>
          <w:lang w:val="es-AR"/>
        </w:rPr>
        <w:t xml:space="preserve"> apoyarán las actividades del sector de servicio técnico </w:t>
      </w:r>
      <w:r w:rsidR="00341A38" w:rsidRPr="007333C6">
        <w:rPr>
          <w:lang w:val="es-AR"/>
        </w:rPr>
        <w:t xml:space="preserve">con sus capacidades técnicas y logísticas. El Gobierno aportará cofinanciamiento en especie </w:t>
      </w:r>
      <w:r w:rsidR="00400F24" w:rsidRPr="007333C6">
        <w:rPr>
          <w:lang w:val="es-AR"/>
        </w:rPr>
        <w:t xml:space="preserve">suministrando </w:t>
      </w:r>
      <w:r w:rsidR="00341A38" w:rsidRPr="007333C6">
        <w:rPr>
          <w:lang w:val="es-AR"/>
        </w:rPr>
        <w:t>personal, espacio de oficina</w:t>
      </w:r>
      <w:r w:rsidR="00400F24" w:rsidRPr="007333C6">
        <w:rPr>
          <w:lang w:val="es-AR"/>
        </w:rPr>
        <w:t>s</w:t>
      </w:r>
      <w:r w:rsidR="00341A38" w:rsidRPr="007333C6">
        <w:rPr>
          <w:lang w:val="es-AR"/>
        </w:rPr>
        <w:t xml:space="preserve"> y depósito</w:t>
      </w:r>
      <w:r w:rsidR="00400F24" w:rsidRPr="007333C6">
        <w:rPr>
          <w:lang w:val="es-AR"/>
        </w:rPr>
        <w:t>s</w:t>
      </w:r>
      <w:r w:rsidR="00341A38" w:rsidRPr="007333C6">
        <w:rPr>
          <w:lang w:val="es-AR"/>
        </w:rPr>
        <w:t xml:space="preserve">, </w:t>
      </w:r>
      <w:r w:rsidR="00783044" w:rsidRPr="007333C6">
        <w:rPr>
          <w:lang w:val="es-AR"/>
        </w:rPr>
        <w:t xml:space="preserve">servicios de </w:t>
      </w:r>
      <w:r w:rsidR="00341A38" w:rsidRPr="007333C6">
        <w:rPr>
          <w:lang w:val="es-AR"/>
        </w:rPr>
        <w:t xml:space="preserve">comunicación e Internet, transporte, administración, etc. </w:t>
      </w:r>
      <w:r w:rsidR="006004FD">
        <w:rPr>
          <w:lang w:val="es-AR"/>
        </w:rPr>
        <w:t>Asimismo, l</w:t>
      </w:r>
      <w:r w:rsidR="00341A38" w:rsidRPr="007333C6">
        <w:rPr>
          <w:lang w:val="es-AR"/>
        </w:rPr>
        <w:t xml:space="preserve">a oficina de </w:t>
      </w:r>
      <w:r w:rsidR="00E314A5" w:rsidRPr="007333C6">
        <w:rPr>
          <w:lang w:val="es-AR"/>
        </w:rPr>
        <w:t xml:space="preserve">comunicación </w:t>
      </w:r>
      <w:r w:rsidR="000156D8" w:rsidRPr="007333C6">
        <w:rPr>
          <w:lang w:val="es-AR"/>
        </w:rPr>
        <w:t>del M</w:t>
      </w:r>
      <w:r w:rsidR="00CC5476">
        <w:rPr>
          <w:lang w:val="es-AR"/>
        </w:rPr>
        <w:t>inisterio de Medio Ambiente</w:t>
      </w:r>
      <w:r w:rsidR="000156D8" w:rsidRPr="007333C6">
        <w:rPr>
          <w:lang w:val="es-AR"/>
        </w:rPr>
        <w:t xml:space="preserve"> </w:t>
      </w:r>
      <w:r w:rsidR="00341A38" w:rsidRPr="007333C6">
        <w:rPr>
          <w:lang w:val="es-AR"/>
        </w:rPr>
        <w:t>proporcionará apoyo y visibilidad a las actividades de sensibilización.</w:t>
      </w:r>
    </w:p>
    <w:p w14:paraId="1263BC5B" w14:textId="6AE7FB8D" w:rsidR="00CA1477" w:rsidRPr="007333C6" w:rsidRDefault="002F638C" w:rsidP="00A42A42">
      <w:pPr>
        <w:keepNext/>
        <w:widowControl w:val="0"/>
        <w:spacing w:after="240"/>
        <w:outlineLvl w:val="0"/>
        <w:rPr>
          <w:bCs/>
          <w:u w:val="single"/>
          <w:lang w:val="es-AR"/>
        </w:rPr>
      </w:pPr>
      <w:r w:rsidRPr="007333C6">
        <w:rPr>
          <w:bCs/>
          <w:u w:val="single"/>
          <w:lang w:val="es-AR"/>
        </w:rPr>
        <w:t>P</w:t>
      </w:r>
      <w:r w:rsidR="00A42A42" w:rsidRPr="007333C6">
        <w:rPr>
          <w:bCs/>
          <w:u w:val="single"/>
          <w:lang w:val="es-AR"/>
        </w:rPr>
        <w:t>ro</w:t>
      </w:r>
      <w:r w:rsidR="006004FD">
        <w:rPr>
          <w:bCs/>
          <w:u w:val="single"/>
          <w:lang w:val="es-AR"/>
        </w:rPr>
        <w:t xml:space="preserve">yecto </w:t>
      </w:r>
      <w:r w:rsidR="00A42A42" w:rsidRPr="007333C6">
        <w:rPr>
          <w:bCs/>
          <w:u w:val="single"/>
          <w:lang w:val="es-AR"/>
        </w:rPr>
        <w:t>de plan administrativo del Fondo Multilateral</w:t>
      </w:r>
      <w:r w:rsidR="00400F24" w:rsidRPr="007333C6">
        <w:rPr>
          <w:bCs/>
          <w:u w:val="single"/>
          <w:lang w:val="es-AR"/>
        </w:rPr>
        <w:t xml:space="preserve"> para 2025-2027</w:t>
      </w:r>
    </w:p>
    <w:p w14:paraId="6E9D2A3C" w14:textId="7C6FAA4C" w:rsidR="00A42A42" w:rsidRPr="007333C6" w:rsidRDefault="00284725" w:rsidP="00A42A42">
      <w:pPr>
        <w:pStyle w:val="Heading1"/>
        <w:rPr>
          <w:lang w:val="es-AR"/>
        </w:rPr>
      </w:pPr>
      <w:r w:rsidRPr="007333C6">
        <w:rPr>
          <w:lang w:val="es-AR"/>
        </w:rPr>
        <w:t xml:space="preserve">El PNUD </w:t>
      </w:r>
      <w:r w:rsidR="00A42A42" w:rsidRPr="007333C6">
        <w:rPr>
          <w:lang w:val="es-AR"/>
        </w:rPr>
        <w:t xml:space="preserve">solicita </w:t>
      </w:r>
      <w:r w:rsidR="006F4941" w:rsidRPr="007333C6">
        <w:rPr>
          <w:lang w:val="es-AR"/>
        </w:rPr>
        <w:t xml:space="preserve">USD </w:t>
      </w:r>
      <w:r w:rsidR="00A677EA" w:rsidRPr="007333C6">
        <w:rPr>
          <w:lang w:val="es-AR"/>
        </w:rPr>
        <w:t>620</w:t>
      </w:r>
      <w:r w:rsidR="00A42A42" w:rsidRPr="007333C6">
        <w:rPr>
          <w:lang w:val="es-AR"/>
        </w:rPr>
        <w:t>.</w:t>
      </w:r>
      <w:r w:rsidR="00A677EA" w:rsidRPr="007333C6">
        <w:rPr>
          <w:lang w:val="es-AR"/>
        </w:rPr>
        <w:t>000</w:t>
      </w:r>
      <w:r w:rsidR="006004FD">
        <w:rPr>
          <w:lang w:val="es-AR"/>
        </w:rPr>
        <w:t>,</w:t>
      </w:r>
      <w:r w:rsidR="00A677EA" w:rsidRPr="007333C6">
        <w:rPr>
          <w:lang w:val="es-AR"/>
        </w:rPr>
        <w:t xml:space="preserve"> </w:t>
      </w:r>
      <w:r w:rsidR="00CA1477" w:rsidRPr="007333C6">
        <w:rPr>
          <w:lang w:val="es-AR"/>
        </w:rPr>
        <w:t>más gastos de apoyo</w:t>
      </w:r>
      <w:r w:rsidR="006004FD">
        <w:rPr>
          <w:lang w:val="es-AR"/>
        </w:rPr>
        <w:t>,</w:t>
      </w:r>
      <w:r w:rsidR="00CA1477" w:rsidRPr="007333C6">
        <w:rPr>
          <w:lang w:val="es-AR"/>
        </w:rPr>
        <w:t xml:space="preserve"> para</w:t>
      </w:r>
      <w:r w:rsidR="00A42A42" w:rsidRPr="007333C6">
        <w:rPr>
          <w:lang w:val="es-AR"/>
        </w:rPr>
        <w:t xml:space="preserve"> la ejecución de la </w:t>
      </w:r>
      <w:r w:rsidR="00453265" w:rsidRPr="007333C6">
        <w:rPr>
          <w:lang w:val="es-AR"/>
        </w:rPr>
        <w:t xml:space="preserve">etapa </w:t>
      </w:r>
      <w:r w:rsidR="004B35BD" w:rsidRPr="007333C6">
        <w:rPr>
          <w:lang w:val="es-AR"/>
        </w:rPr>
        <w:t xml:space="preserve">II </w:t>
      </w:r>
      <w:r w:rsidR="00A42A42" w:rsidRPr="007333C6">
        <w:rPr>
          <w:lang w:val="es-AR"/>
        </w:rPr>
        <w:t xml:space="preserve">del PGEH para </w:t>
      </w:r>
      <w:r w:rsidR="005C5AE1" w:rsidRPr="007333C6">
        <w:rPr>
          <w:lang w:val="es-AR"/>
        </w:rPr>
        <w:t>Haití</w:t>
      </w:r>
      <w:r w:rsidR="00A42A42" w:rsidRPr="007333C6">
        <w:rPr>
          <w:lang w:val="es-AR"/>
        </w:rPr>
        <w:t xml:space="preserve">. El valor total solicitado de </w:t>
      </w:r>
      <w:r w:rsidR="00960B7F" w:rsidRPr="007333C6">
        <w:rPr>
          <w:lang w:val="es-AR"/>
        </w:rPr>
        <w:t xml:space="preserve">USD </w:t>
      </w:r>
      <w:r w:rsidR="00A42A42" w:rsidRPr="007333C6">
        <w:rPr>
          <w:lang w:val="es-AR"/>
        </w:rPr>
        <w:t>597</w:t>
      </w:r>
      <w:r w:rsidR="00726666" w:rsidRPr="007333C6">
        <w:rPr>
          <w:lang w:val="es-AR"/>
        </w:rPr>
        <w:t>.060</w:t>
      </w:r>
      <w:r w:rsidR="00FF3EE4" w:rsidRPr="007333C6">
        <w:rPr>
          <w:lang w:val="es-AR"/>
        </w:rPr>
        <w:t xml:space="preserve">, incluido </w:t>
      </w:r>
      <w:r w:rsidR="00CA1477" w:rsidRPr="007333C6">
        <w:rPr>
          <w:lang w:val="es-AR"/>
        </w:rPr>
        <w:t>gastos de apoyo</w:t>
      </w:r>
      <w:r w:rsidR="00A42A42" w:rsidRPr="007333C6">
        <w:rPr>
          <w:lang w:val="es-AR"/>
        </w:rPr>
        <w:t xml:space="preserve"> para el período</w:t>
      </w:r>
      <w:r w:rsidR="00400F24" w:rsidRPr="007333C6">
        <w:rPr>
          <w:lang w:val="es-AR"/>
        </w:rPr>
        <w:t xml:space="preserve"> de</w:t>
      </w:r>
      <w:r w:rsidR="00A42A42" w:rsidRPr="007333C6">
        <w:rPr>
          <w:lang w:val="es-AR"/>
        </w:rPr>
        <w:t xml:space="preserve"> 2025-2027, </w:t>
      </w:r>
      <w:r w:rsidR="005154F5" w:rsidRPr="007333C6">
        <w:rPr>
          <w:lang w:val="es-AR"/>
        </w:rPr>
        <w:t xml:space="preserve">supera </w:t>
      </w:r>
      <w:r w:rsidR="00A42A42" w:rsidRPr="007333C6">
        <w:rPr>
          <w:lang w:val="es-AR"/>
        </w:rPr>
        <w:t xml:space="preserve">en </w:t>
      </w:r>
      <w:r w:rsidR="002C6BEE" w:rsidRPr="007333C6">
        <w:rPr>
          <w:lang w:val="es-AR"/>
        </w:rPr>
        <w:t xml:space="preserve">USD </w:t>
      </w:r>
      <w:r w:rsidR="00A42A42" w:rsidRPr="007333C6">
        <w:rPr>
          <w:lang w:val="es-AR"/>
        </w:rPr>
        <w:t>263</w:t>
      </w:r>
      <w:r w:rsidR="00D705E4" w:rsidRPr="007333C6">
        <w:rPr>
          <w:lang w:val="es-AR"/>
        </w:rPr>
        <w:t xml:space="preserve">.220 </w:t>
      </w:r>
      <w:r w:rsidR="00400F24" w:rsidRPr="007333C6">
        <w:rPr>
          <w:lang w:val="es-AR"/>
        </w:rPr>
        <w:t xml:space="preserve">el monto que figura en </w:t>
      </w:r>
      <w:r w:rsidR="00A42A42" w:rsidRPr="007333C6">
        <w:rPr>
          <w:lang w:val="es-AR"/>
        </w:rPr>
        <w:t>el plan administrativo.</w:t>
      </w:r>
    </w:p>
    <w:p w14:paraId="6A09D5A5" w14:textId="77777777" w:rsidR="00A42A42" w:rsidRPr="007333C6" w:rsidRDefault="00A42A42" w:rsidP="00A42A42">
      <w:pPr>
        <w:keepNext/>
        <w:widowControl w:val="0"/>
        <w:spacing w:after="240"/>
        <w:rPr>
          <w:iCs/>
          <w:u w:val="single"/>
          <w:lang w:val="es-AR"/>
        </w:rPr>
      </w:pPr>
      <w:r w:rsidRPr="007333C6">
        <w:rPr>
          <w:iCs/>
          <w:u w:val="single"/>
          <w:lang w:val="es-AR"/>
        </w:rPr>
        <w:t>Aplicación de la política de género</w:t>
      </w:r>
    </w:p>
    <w:p w14:paraId="33465D8D" w14:textId="22A26753" w:rsidR="004622F4" w:rsidRPr="007333C6" w:rsidRDefault="004622F4" w:rsidP="00C021DF">
      <w:pPr>
        <w:pStyle w:val="Heading1"/>
        <w:rPr>
          <w:lang w:val="es-AR"/>
        </w:rPr>
      </w:pPr>
      <w:r w:rsidRPr="007333C6">
        <w:rPr>
          <w:lang w:val="es-AR"/>
        </w:rPr>
        <w:t xml:space="preserve">La participación de </w:t>
      </w:r>
      <w:r w:rsidR="00CA1477" w:rsidRPr="007333C6">
        <w:rPr>
          <w:lang w:val="es-AR"/>
        </w:rPr>
        <w:t>la mujer</w:t>
      </w:r>
      <w:r w:rsidRPr="007333C6">
        <w:rPr>
          <w:lang w:val="es-AR"/>
        </w:rPr>
        <w:t xml:space="preserve"> en </w:t>
      </w:r>
      <w:r w:rsidR="000B1272" w:rsidRPr="007333C6">
        <w:rPr>
          <w:lang w:val="es-AR"/>
        </w:rPr>
        <w:t xml:space="preserve">la </w:t>
      </w:r>
      <w:r w:rsidR="00A23566" w:rsidRPr="007333C6">
        <w:rPr>
          <w:lang w:val="es-AR"/>
        </w:rPr>
        <w:t>Oficina Nacional del Ozono</w:t>
      </w:r>
      <w:r w:rsidR="000B1272" w:rsidRPr="007333C6">
        <w:rPr>
          <w:lang w:val="es-AR"/>
        </w:rPr>
        <w:t xml:space="preserve"> </w:t>
      </w:r>
      <w:r w:rsidR="006004FD">
        <w:rPr>
          <w:lang w:val="es-AR"/>
        </w:rPr>
        <w:t>fue supervisada dentro d</w:t>
      </w:r>
      <w:r w:rsidR="00CE7CA5" w:rsidRPr="007333C6">
        <w:rPr>
          <w:lang w:val="es-AR"/>
        </w:rPr>
        <w:t xml:space="preserve">el marco de la </w:t>
      </w:r>
      <w:r w:rsidR="00453265" w:rsidRPr="007333C6">
        <w:rPr>
          <w:lang w:val="es-AR"/>
        </w:rPr>
        <w:t xml:space="preserve">etapa </w:t>
      </w:r>
      <w:r w:rsidR="00CE7CA5" w:rsidRPr="007333C6">
        <w:rPr>
          <w:lang w:val="es-AR"/>
        </w:rPr>
        <w:t>anterior del PGEH</w:t>
      </w:r>
      <w:r w:rsidR="00085EDE" w:rsidRPr="007333C6">
        <w:rPr>
          <w:lang w:val="es-AR"/>
        </w:rPr>
        <w:t xml:space="preserve">, </w:t>
      </w:r>
      <w:r w:rsidR="00CE7CA5" w:rsidRPr="007333C6">
        <w:rPr>
          <w:lang w:val="es-AR"/>
        </w:rPr>
        <w:t xml:space="preserve">en </w:t>
      </w:r>
      <w:r w:rsidRPr="007333C6">
        <w:rPr>
          <w:lang w:val="es-AR"/>
        </w:rPr>
        <w:t xml:space="preserve">la </w:t>
      </w:r>
      <w:r w:rsidR="009431CA" w:rsidRPr="007333C6">
        <w:rPr>
          <w:lang w:val="es-AR"/>
        </w:rPr>
        <w:t xml:space="preserve">que </w:t>
      </w:r>
      <w:r w:rsidR="00CA1477" w:rsidRPr="007333C6">
        <w:rPr>
          <w:lang w:val="es-AR"/>
        </w:rPr>
        <w:t>la</w:t>
      </w:r>
      <w:r w:rsidR="0041370D" w:rsidRPr="007333C6">
        <w:rPr>
          <w:lang w:val="es-AR"/>
        </w:rPr>
        <w:t>s</w:t>
      </w:r>
      <w:r w:rsidR="00CA1477" w:rsidRPr="007333C6">
        <w:rPr>
          <w:lang w:val="es-AR"/>
        </w:rPr>
        <w:t xml:space="preserve"> mujer</w:t>
      </w:r>
      <w:r w:rsidR="0041370D" w:rsidRPr="007333C6">
        <w:rPr>
          <w:lang w:val="es-AR"/>
        </w:rPr>
        <w:t>es</w:t>
      </w:r>
      <w:r w:rsidR="009431CA" w:rsidRPr="007333C6">
        <w:rPr>
          <w:lang w:val="es-AR"/>
        </w:rPr>
        <w:t xml:space="preserve"> representaban </w:t>
      </w:r>
      <w:r w:rsidRPr="007333C6">
        <w:rPr>
          <w:lang w:val="es-AR"/>
        </w:rPr>
        <w:t xml:space="preserve">más del </w:t>
      </w:r>
      <w:r w:rsidR="00085EDE" w:rsidRPr="007333C6">
        <w:rPr>
          <w:lang w:val="es-AR"/>
        </w:rPr>
        <w:t>50</w:t>
      </w:r>
      <w:r w:rsidR="006848CE" w:rsidRPr="007333C6">
        <w:rPr>
          <w:lang w:val="es-AR"/>
        </w:rPr>
        <w:t xml:space="preserve"> por ciento</w:t>
      </w:r>
      <w:r w:rsidR="00085EDE" w:rsidRPr="007333C6">
        <w:rPr>
          <w:lang w:val="es-AR"/>
        </w:rPr>
        <w:t xml:space="preserve"> </w:t>
      </w:r>
      <w:r w:rsidR="002D0A9A" w:rsidRPr="007333C6">
        <w:rPr>
          <w:lang w:val="es-AR"/>
        </w:rPr>
        <w:t xml:space="preserve">del personal y de los consultores que participaban </w:t>
      </w:r>
      <w:r w:rsidRPr="007333C6">
        <w:rPr>
          <w:lang w:val="es-AR"/>
        </w:rPr>
        <w:t xml:space="preserve">en la concepción, ejecución y supervisión </w:t>
      </w:r>
      <w:r w:rsidR="00BA0163" w:rsidRPr="007333C6">
        <w:rPr>
          <w:lang w:val="es-AR"/>
        </w:rPr>
        <w:t xml:space="preserve">de </w:t>
      </w:r>
      <w:r w:rsidRPr="006004FD">
        <w:rPr>
          <w:lang w:val="es-AR"/>
        </w:rPr>
        <w:t>los proyectos del PGEH</w:t>
      </w:r>
      <w:r w:rsidRPr="007333C6">
        <w:rPr>
          <w:lang w:val="es-AR"/>
        </w:rPr>
        <w:t xml:space="preserve">. </w:t>
      </w:r>
      <w:r w:rsidR="00765BE3" w:rsidRPr="007333C6">
        <w:rPr>
          <w:lang w:val="es-AR"/>
        </w:rPr>
        <w:t xml:space="preserve">Durante la ejecución de la </w:t>
      </w:r>
      <w:r w:rsidR="00453265" w:rsidRPr="007333C6">
        <w:rPr>
          <w:lang w:val="es-AR"/>
        </w:rPr>
        <w:t xml:space="preserve">etapa </w:t>
      </w:r>
      <w:r w:rsidRPr="007333C6">
        <w:rPr>
          <w:lang w:val="es-AR"/>
        </w:rPr>
        <w:t>II</w:t>
      </w:r>
      <w:r w:rsidR="00CE7CA5" w:rsidRPr="007333C6">
        <w:rPr>
          <w:lang w:val="es-AR"/>
        </w:rPr>
        <w:t xml:space="preserve"> se seguirá </w:t>
      </w:r>
      <w:r w:rsidR="00765BE3" w:rsidRPr="007333C6">
        <w:rPr>
          <w:lang w:val="es-AR"/>
        </w:rPr>
        <w:t xml:space="preserve">teniendo en cuenta la paridad de género </w:t>
      </w:r>
      <w:r w:rsidR="001D7E3F" w:rsidRPr="007333C6">
        <w:rPr>
          <w:lang w:val="es-AR"/>
        </w:rPr>
        <w:t xml:space="preserve">en la </w:t>
      </w:r>
      <w:r w:rsidRPr="007333C6">
        <w:rPr>
          <w:lang w:val="es-AR"/>
        </w:rPr>
        <w:t xml:space="preserve">contratación de </w:t>
      </w:r>
      <w:r w:rsidR="00CE7CA5" w:rsidRPr="007333C6">
        <w:rPr>
          <w:lang w:val="es-AR"/>
        </w:rPr>
        <w:t xml:space="preserve">personal, </w:t>
      </w:r>
      <w:r w:rsidRPr="007333C6">
        <w:rPr>
          <w:lang w:val="es-AR"/>
        </w:rPr>
        <w:t xml:space="preserve">consultores, supervisores </w:t>
      </w:r>
      <w:r w:rsidR="001D7E3F" w:rsidRPr="007333C6">
        <w:rPr>
          <w:lang w:val="es-AR"/>
        </w:rPr>
        <w:t xml:space="preserve">e </w:t>
      </w:r>
      <w:r w:rsidRPr="007333C6">
        <w:rPr>
          <w:lang w:val="es-AR"/>
        </w:rPr>
        <w:t xml:space="preserve">instructores. Se procurará contar con un mayor número de mujeres instructoras </w:t>
      </w:r>
      <w:r w:rsidR="00353132" w:rsidRPr="006004FD">
        <w:rPr>
          <w:lang w:val="es-AR"/>
        </w:rPr>
        <w:t xml:space="preserve">en la </w:t>
      </w:r>
      <w:r w:rsidR="00B26FAE" w:rsidRPr="006004FD">
        <w:rPr>
          <w:lang w:val="es-AR"/>
        </w:rPr>
        <w:t>realización</w:t>
      </w:r>
      <w:r w:rsidR="00504651" w:rsidRPr="007333C6">
        <w:rPr>
          <w:lang w:val="es-AR"/>
        </w:rPr>
        <w:t xml:space="preserve"> </w:t>
      </w:r>
      <w:r w:rsidR="00353132" w:rsidRPr="007333C6">
        <w:rPr>
          <w:lang w:val="es-AR"/>
        </w:rPr>
        <w:t xml:space="preserve">de talleres y </w:t>
      </w:r>
      <w:r w:rsidR="00017328" w:rsidRPr="007333C6">
        <w:rPr>
          <w:lang w:val="es-AR"/>
        </w:rPr>
        <w:t xml:space="preserve">promover la participación de mujeres </w:t>
      </w:r>
      <w:r w:rsidR="00767D1B" w:rsidRPr="007333C6">
        <w:rPr>
          <w:lang w:val="es-AR"/>
        </w:rPr>
        <w:t xml:space="preserve">técnicas e ingenieras en </w:t>
      </w:r>
      <w:r w:rsidR="00017328" w:rsidRPr="007333C6">
        <w:rPr>
          <w:lang w:val="es-AR"/>
        </w:rPr>
        <w:t>los programas de capacitación</w:t>
      </w:r>
      <w:r w:rsidRPr="007333C6">
        <w:rPr>
          <w:lang w:val="es-AR"/>
        </w:rPr>
        <w:t xml:space="preserve">. </w:t>
      </w:r>
      <w:r w:rsidR="0053473A" w:rsidRPr="007333C6">
        <w:rPr>
          <w:lang w:val="es-AR"/>
        </w:rPr>
        <w:t xml:space="preserve">La </w:t>
      </w:r>
      <w:r w:rsidR="0070029F" w:rsidRPr="007333C6">
        <w:rPr>
          <w:lang w:val="es-AR"/>
        </w:rPr>
        <w:t xml:space="preserve">ONO también </w:t>
      </w:r>
      <w:r w:rsidR="006004FD">
        <w:rPr>
          <w:lang w:val="es-AR"/>
        </w:rPr>
        <w:t xml:space="preserve">llevará a cabo la supervisión </w:t>
      </w:r>
      <w:r w:rsidRPr="007333C6">
        <w:rPr>
          <w:lang w:val="es-AR"/>
        </w:rPr>
        <w:t xml:space="preserve">y sensibilización </w:t>
      </w:r>
      <w:r w:rsidR="0053473A" w:rsidRPr="007333C6">
        <w:rPr>
          <w:lang w:val="es-AR"/>
        </w:rPr>
        <w:t>sobre la integración de género</w:t>
      </w:r>
      <w:r w:rsidR="00561A10" w:rsidRPr="007333C6">
        <w:rPr>
          <w:lang w:val="es-AR"/>
        </w:rPr>
        <w:t>; recopilará datos para desarrollar</w:t>
      </w:r>
      <w:r w:rsidR="00A23566" w:rsidRPr="007333C6">
        <w:rPr>
          <w:lang w:val="es-AR"/>
        </w:rPr>
        <w:t xml:space="preserve"> los</w:t>
      </w:r>
      <w:r w:rsidR="00561A10" w:rsidRPr="007333C6">
        <w:rPr>
          <w:lang w:val="es-AR"/>
        </w:rPr>
        <w:t xml:space="preserve"> indicadores desglosados por género; preparará informes </w:t>
      </w:r>
      <w:r w:rsidR="000B66B9" w:rsidRPr="007333C6">
        <w:rPr>
          <w:lang w:val="es-AR"/>
        </w:rPr>
        <w:t xml:space="preserve">y análisis sobre </w:t>
      </w:r>
      <w:r w:rsidR="00561A10" w:rsidRPr="007333C6">
        <w:rPr>
          <w:lang w:val="es-AR"/>
        </w:rPr>
        <w:t>la integración de género</w:t>
      </w:r>
      <w:r w:rsidR="0070029F" w:rsidRPr="007333C6">
        <w:rPr>
          <w:lang w:val="es-AR"/>
        </w:rPr>
        <w:t xml:space="preserve">; </w:t>
      </w:r>
      <w:r w:rsidR="00A23566" w:rsidRPr="007333C6">
        <w:rPr>
          <w:lang w:val="es-AR"/>
        </w:rPr>
        <w:t>y en sus comunicaciones</w:t>
      </w:r>
      <w:r w:rsidR="0070029F" w:rsidRPr="007333C6">
        <w:rPr>
          <w:lang w:val="es-AR"/>
        </w:rPr>
        <w:t xml:space="preserve"> </w:t>
      </w:r>
      <w:r w:rsidRPr="007333C6">
        <w:rPr>
          <w:lang w:val="es-AR"/>
        </w:rPr>
        <w:t>introducirá un lenguaje sensible al género</w:t>
      </w:r>
      <w:r w:rsidR="0070029F" w:rsidRPr="007333C6">
        <w:rPr>
          <w:lang w:val="es-AR"/>
        </w:rPr>
        <w:t>.</w:t>
      </w:r>
    </w:p>
    <w:p w14:paraId="640A91E1" w14:textId="518803B6" w:rsidR="00CE7CA5" w:rsidRPr="00F31145" w:rsidRDefault="003E6746" w:rsidP="00607814">
      <w:pPr>
        <w:pStyle w:val="Heading1"/>
        <w:rPr>
          <w:lang w:val="es-AR"/>
        </w:rPr>
      </w:pPr>
      <w:r w:rsidRPr="00F31145">
        <w:rPr>
          <w:lang w:val="es-AR"/>
        </w:rPr>
        <w:t xml:space="preserve">En la estrategia </w:t>
      </w:r>
      <w:r w:rsidR="00866BFC" w:rsidRPr="00F31145">
        <w:rPr>
          <w:lang w:val="es-AR"/>
        </w:rPr>
        <w:t xml:space="preserve">para la </w:t>
      </w:r>
      <w:r w:rsidR="00453265" w:rsidRPr="00F31145">
        <w:rPr>
          <w:lang w:val="es-AR"/>
        </w:rPr>
        <w:t xml:space="preserve">etapa </w:t>
      </w:r>
      <w:r w:rsidRPr="00F31145">
        <w:rPr>
          <w:lang w:val="es-AR"/>
        </w:rPr>
        <w:t xml:space="preserve">II se </w:t>
      </w:r>
      <w:r w:rsidR="00CE22EF" w:rsidRPr="00F31145">
        <w:rPr>
          <w:lang w:val="es-AR"/>
        </w:rPr>
        <w:t>incluye</w:t>
      </w:r>
      <w:r w:rsidRPr="00F31145">
        <w:rPr>
          <w:lang w:val="es-AR"/>
        </w:rPr>
        <w:t xml:space="preserve"> </w:t>
      </w:r>
      <w:r w:rsidR="00443E4E" w:rsidRPr="00F31145">
        <w:rPr>
          <w:lang w:val="es-AR"/>
        </w:rPr>
        <w:t xml:space="preserve">un programa específico para </w:t>
      </w:r>
      <w:r w:rsidR="00531B7F" w:rsidRPr="00F31145">
        <w:rPr>
          <w:lang w:val="es-AR"/>
        </w:rPr>
        <w:t xml:space="preserve">aumentar la participación de </w:t>
      </w:r>
      <w:r w:rsidR="00CA1477" w:rsidRPr="00F31145">
        <w:rPr>
          <w:lang w:val="es-AR"/>
        </w:rPr>
        <w:t>la mujer</w:t>
      </w:r>
      <w:r w:rsidRPr="00F31145">
        <w:rPr>
          <w:lang w:val="es-AR"/>
        </w:rPr>
        <w:t xml:space="preserve">. </w:t>
      </w:r>
      <w:r w:rsidR="00443E4E" w:rsidRPr="00F31145">
        <w:rPr>
          <w:lang w:val="es-AR"/>
        </w:rPr>
        <w:t xml:space="preserve"> </w:t>
      </w:r>
      <w:r w:rsidR="00F31145" w:rsidRPr="00F31145">
        <w:rPr>
          <w:lang w:val="es-AR"/>
        </w:rPr>
        <w:t xml:space="preserve">Este incluye </w:t>
      </w:r>
      <w:r w:rsidR="00443E4E" w:rsidRPr="00F31145">
        <w:rPr>
          <w:lang w:val="es-AR"/>
        </w:rPr>
        <w:t xml:space="preserve">evaluación inicial y la preparación de un informe con recomendaciones, que es un </w:t>
      </w:r>
      <w:r w:rsidR="00501ACC" w:rsidRPr="00F31145">
        <w:rPr>
          <w:lang w:val="es-AR"/>
        </w:rPr>
        <w:t xml:space="preserve">requisito </w:t>
      </w:r>
      <w:r w:rsidR="00443E4E" w:rsidRPr="00F31145">
        <w:rPr>
          <w:lang w:val="es-AR"/>
        </w:rPr>
        <w:t xml:space="preserve">obligatorio en virtud de la </w:t>
      </w:r>
      <w:r w:rsidR="00F24A76" w:rsidRPr="00F31145">
        <w:rPr>
          <w:lang w:val="es-AR"/>
        </w:rPr>
        <w:t xml:space="preserve">decisión </w:t>
      </w:r>
      <w:r w:rsidR="00443E4E" w:rsidRPr="00F31145">
        <w:rPr>
          <w:lang w:val="es-AR"/>
        </w:rPr>
        <w:t xml:space="preserve">92/40 del Comité Ejecutivo. </w:t>
      </w:r>
      <w:r w:rsidR="00F31145">
        <w:rPr>
          <w:lang w:val="es-AR"/>
        </w:rPr>
        <w:t xml:space="preserve">Además de </w:t>
      </w:r>
      <w:r w:rsidR="00443E4E" w:rsidRPr="00F31145">
        <w:rPr>
          <w:lang w:val="es-AR"/>
        </w:rPr>
        <w:t xml:space="preserve">las recomendaciones, se diseñará y </w:t>
      </w:r>
      <w:r w:rsidR="00F31145">
        <w:rPr>
          <w:lang w:val="es-AR"/>
        </w:rPr>
        <w:t xml:space="preserve">ejecutará </w:t>
      </w:r>
      <w:r w:rsidR="00443E4E" w:rsidRPr="00F31145">
        <w:rPr>
          <w:lang w:val="es-AR"/>
        </w:rPr>
        <w:t xml:space="preserve">un plan de acción para </w:t>
      </w:r>
      <w:r w:rsidR="00B8626D" w:rsidRPr="00F31145">
        <w:rPr>
          <w:lang w:val="es-AR"/>
        </w:rPr>
        <w:t xml:space="preserve">la participación </w:t>
      </w:r>
      <w:r w:rsidR="00501ACC" w:rsidRPr="00F31145">
        <w:rPr>
          <w:lang w:val="es-AR"/>
        </w:rPr>
        <w:t xml:space="preserve">sustentable </w:t>
      </w:r>
      <w:r w:rsidR="00B8626D" w:rsidRPr="00F31145">
        <w:rPr>
          <w:lang w:val="es-AR"/>
        </w:rPr>
        <w:t xml:space="preserve">de </w:t>
      </w:r>
      <w:r w:rsidR="00CA1477" w:rsidRPr="00F31145">
        <w:rPr>
          <w:lang w:val="es-AR"/>
        </w:rPr>
        <w:t>la mujer</w:t>
      </w:r>
      <w:r w:rsidR="00B8626D" w:rsidRPr="00F31145">
        <w:rPr>
          <w:lang w:val="es-AR"/>
        </w:rPr>
        <w:t xml:space="preserve"> </w:t>
      </w:r>
      <w:r w:rsidR="00443E4E" w:rsidRPr="00F31145">
        <w:rPr>
          <w:lang w:val="es-AR"/>
        </w:rPr>
        <w:t xml:space="preserve">en los proyectos y actividades del PGEH. Esto irá acompañado de actividades de sensibilización pública y talleres de capacitación para promover la participación de </w:t>
      </w:r>
      <w:r w:rsidR="00CA1477" w:rsidRPr="00F31145">
        <w:rPr>
          <w:lang w:val="es-AR"/>
        </w:rPr>
        <w:t>la mujer</w:t>
      </w:r>
      <w:r w:rsidR="00443E4E" w:rsidRPr="00F31145">
        <w:rPr>
          <w:lang w:val="es-AR"/>
        </w:rPr>
        <w:t xml:space="preserve"> en el </w:t>
      </w:r>
      <w:r w:rsidR="00CA1477" w:rsidRPr="00F31145">
        <w:rPr>
          <w:lang w:val="es-AR"/>
        </w:rPr>
        <w:t>sector de refrigeración</w:t>
      </w:r>
      <w:r w:rsidR="00443E4E" w:rsidRPr="00F31145">
        <w:rPr>
          <w:lang w:val="es-AR"/>
        </w:rPr>
        <w:t xml:space="preserve"> y climatización y en el PGEH.</w:t>
      </w:r>
    </w:p>
    <w:p w14:paraId="7B3A8736" w14:textId="77777777" w:rsidR="00A42A42" w:rsidRPr="007333C6" w:rsidRDefault="00A42A42" w:rsidP="00A42A42">
      <w:pPr>
        <w:keepNext/>
        <w:widowControl w:val="0"/>
        <w:spacing w:after="240"/>
        <w:rPr>
          <w:u w:val="single"/>
          <w:lang w:val="es-AR"/>
        </w:rPr>
      </w:pPr>
      <w:r w:rsidRPr="007333C6">
        <w:rPr>
          <w:u w:val="single"/>
          <w:lang w:val="es-AR"/>
        </w:rPr>
        <w:lastRenderedPageBreak/>
        <w:t>Sustentabilidad de la eliminación de HCFC y evaluación de riesgos</w:t>
      </w:r>
    </w:p>
    <w:p w14:paraId="3DEA9951" w14:textId="32613815" w:rsidR="00E21F95" w:rsidRPr="007333C6" w:rsidRDefault="00E97651" w:rsidP="0033410F">
      <w:pPr>
        <w:pStyle w:val="Heading1"/>
        <w:rPr>
          <w:u w:val="single"/>
          <w:lang w:val="es-AR"/>
        </w:rPr>
      </w:pPr>
      <w:r w:rsidRPr="007333C6">
        <w:rPr>
          <w:lang w:val="es-AR"/>
        </w:rPr>
        <w:t xml:space="preserve">Considerando los problemas con la ejecución de la </w:t>
      </w:r>
      <w:r w:rsidR="00453265" w:rsidRPr="007333C6">
        <w:rPr>
          <w:lang w:val="es-AR"/>
        </w:rPr>
        <w:t xml:space="preserve">etapa </w:t>
      </w:r>
      <w:r w:rsidRPr="007333C6">
        <w:rPr>
          <w:lang w:val="es-AR"/>
        </w:rPr>
        <w:t>I</w:t>
      </w:r>
      <w:r w:rsidR="00FF3EE4" w:rsidRPr="007333C6">
        <w:rPr>
          <w:lang w:val="es-AR"/>
        </w:rPr>
        <w:t xml:space="preserve">, incluido </w:t>
      </w:r>
      <w:r w:rsidRPr="007333C6">
        <w:rPr>
          <w:lang w:val="es-AR"/>
        </w:rPr>
        <w:t xml:space="preserve">los disturbios civiles </w:t>
      </w:r>
      <w:r w:rsidR="0094109B" w:rsidRPr="007333C6">
        <w:rPr>
          <w:lang w:val="es-AR"/>
        </w:rPr>
        <w:t xml:space="preserve">en curso </w:t>
      </w:r>
      <w:r w:rsidRPr="007333C6">
        <w:rPr>
          <w:lang w:val="es-AR"/>
        </w:rPr>
        <w:t>en el país, que condujeron a su cancelación, y la prolongada ejecución de sólo el 44</w:t>
      </w:r>
      <w:r w:rsidR="006848CE" w:rsidRPr="007333C6">
        <w:rPr>
          <w:lang w:val="es-AR"/>
        </w:rPr>
        <w:t xml:space="preserve"> por ciento</w:t>
      </w:r>
      <w:r w:rsidRPr="007333C6">
        <w:rPr>
          <w:lang w:val="es-AR"/>
        </w:rPr>
        <w:t xml:space="preserve"> del presupuesto aprobado para la </w:t>
      </w:r>
      <w:r w:rsidR="00453265" w:rsidRPr="007333C6">
        <w:rPr>
          <w:lang w:val="es-AR"/>
        </w:rPr>
        <w:t>etapa</w:t>
      </w:r>
      <w:r w:rsidR="00A23566" w:rsidRPr="007333C6">
        <w:rPr>
          <w:lang w:val="es-AR"/>
        </w:rPr>
        <w:t>,</w:t>
      </w:r>
      <w:r w:rsidRPr="007333C6">
        <w:rPr>
          <w:lang w:val="es-AR"/>
        </w:rPr>
        <w:t xml:space="preserve"> la </w:t>
      </w:r>
      <w:r w:rsidR="00CA1477" w:rsidRPr="007333C6">
        <w:rPr>
          <w:lang w:val="es-AR"/>
        </w:rPr>
        <w:t>Secretaría</w:t>
      </w:r>
      <w:r w:rsidRPr="007333C6">
        <w:rPr>
          <w:lang w:val="es-AR"/>
        </w:rPr>
        <w:t xml:space="preserve"> preguntó sobre la capacidad de ejecución del país y la estabilidad del marco institucional, incluid</w:t>
      </w:r>
      <w:r w:rsidR="00A23566" w:rsidRPr="007333C6">
        <w:rPr>
          <w:lang w:val="es-AR"/>
        </w:rPr>
        <w:t>o</w:t>
      </w:r>
      <w:r w:rsidRPr="007333C6">
        <w:rPr>
          <w:lang w:val="es-AR"/>
        </w:rPr>
        <w:t xml:space="preserve"> la </w:t>
      </w:r>
      <w:r w:rsidR="007E7877" w:rsidRPr="007333C6">
        <w:rPr>
          <w:lang w:val="es-AR"/>
        </w:rPr>
        <w:t>ONO</w:t>
      </w:r>
      <w:r w:rsidRPr="007333C6">
        <w:rPr>
          <w:lang w:val="es-AR"/>
        </w:rPr>
        <w:t xml:space="preserve">. El PNUD </w:t>
      </w:r>
      <w:r w:rsidRPr="00F31145">
        <w:rPr>
          <w:lang w:val="es-AR"/>
        </w:rPr>
        <w:t>se explayó</w:t>
      </w:r>
      <w:r w:rsidRPr="007333C6">
        <w:rPr>
          <w:lang w:val="es-AR"/>
        </w:rPr>
        <w:t xml:space="preserve"> sobre las medidas</w:t>
      </w:r>
      <w:r w:rsidR="00BF710E" w:rsidRPr="007333C6">
        <w:rPr>
          <w:lang w:val="es-AR"/>
        </w:rPr>
        <w:t xml:space="preserve">, el enfoque proactivo </w:t>
      </w:r>
      <w:r w:rsidRPr="007333C6">
        <w:rPr>
          <w:lang w:val="es-AR"/>
        </w:rPr>
        <w:t>y los compromisos del Gobierno</w:t>
      </w:r>
      <w:r w:rsidR="00BF710E" w:rsidRPr="007333C6">
        <w:rPr>
          <w:lang w:val="es-AR"/>
        </w:rPr>
        <w:t xml:space="preserve">, así como sobre </w:t>
      </w:r>
      <w:r w:rsidRPr="007333C6">
        <w:rPr>
          <w:lang w:val="es-AR"/>
        </w:rPr>
        <w:t xml:space="preserve">sus propias modalidades y prácticas de ejecución que </w:t>
      </w:r>
      <w:r w:rsidR="00161DBF">
        <w:rPr>
          <w:lang w:val="es-AR"/>
        </w:rPr>
        <w:t>asegurar</w:t>
      </w:r>
      <w:r w:rsidR="00F31145">
        <w:rPr>
          <w:lang w:val="es-AR"/>
        </w:rPr>
        <w:t>ían</w:t>
      </w:r>
      <w:r w:rsidRPr="007333C6">
        <w:rPr>
          <w:lang w:val="es-AR"/>
        </w:rPr>
        <w:t xml:space="preserve"> una ejecución oportuna</w:t>
      </w:r>
      <w:r w:rsidR="00A23566" w:rsidRPr="007333C6">
        <w:rPr>
          <w:lang w:val="es-AR"/>
        </w:rPr>
        <w:t>,</w:t>
      </w:r>
      <w:r w:rsidRPr="007333C6">
        <w:rPr>
          <w:lang w:val="es-AR"/>
        </w:rPr>
        <w:t xml:space="preserve"> dad</w:t>
      </w:r>
      <w:r w:rsidR="00A23566" w:rsidRPr="007333C6">
        <w:rPr>
          <w:lang w:val="es-AR"/>
        </w:rPr>
        <w:t>o</w:t>
      </w:r>
      <w:r w:rsidRPr="007333C6">
        <w:rPr>
          <w:lang w:val="es-AR"/>
        </w:rPr>
        <w:t xml:space="preserve"> las circunstancias específicas del país</w:t>
      </w:r>
      <w:r w:rsidR="006E22ED" w:rsidRPr="007333C6">
        <w:rPr>
          <w:lang w:val="es-AR"/>
        </w:rPr>
        <w:t xml:space="preserve">, incluido </w:t>
      </w:r>
      <w:r w:rsidR="00CE7CA5" w:rsidRPr="007333C6">
        <w:rPr>
          <w:lang w:val="es-AR"/>
        </w:rPr>
        <w:t xml:space="preserve">el </w:t>
      </w:r>
      <w:r w:rsidRPr="007333C6">
        <w:rPr>
          <w:lang w:val="es-AR"/>
        </w:rPr>
        <w:t xml:space="preserve">apoyo administrativo y técnico específico que </w:t>
      </w:r>
      <w:r w:rsidR="00341DCD" w:rsidRPr="007333C6">
        <w:rPr>
          <w:lang w:val="es-AR"/>
        </w:rPr>
        <w:t xml:space="preserve">se </w:t>
      </w:r>
      <w:r w:rsidRPr="007333C6">
        <w:rPr>
          <w:lang w:val="es-AR"/>
        </w:rPr>
        <w:t xml:space="preserve">pretende proporcionar a la ONO a través de la oficina nacional del PNUD y de consultores nacionales e internacionales, que </w:t>
      </w:r>
      <w:r w:rsidR="00CE7CA5" w:rsidRPr="007333C6">
        <w:rPr>
          <w:lang w:val="es-AR"/>
        </w:rPr>
        <w:t>trabaja</w:t>
      </w:r>
      <w:r w:rsidR="006848CE" w:rsidRPr="007333C6">
        <w:rPr>
          <w:lang w:val="es-AR"/>
        </w:rPr>
        <w:t>r</w:t>
      </w:r>
      <w:r w:rsidR="00F31145">
        <w:rPr>
          <w:lang w:val="es-AR"/>
        </w:rPr>
        <w:t>ía</w:t>
      </w:r>
      <w:r w:rsidR="006848CE" w:rsidRPr="007333C6">
        <w:rPr>
          <w:lang w:val="es-AR"/>
        </w:rPr>
        <w:t>n</w:t>
      </w:r>
      <w:r w:rsidR="00CE7CA5" w:rsidRPr="007333C6">
        <w:rPr>
          <w:lang w:val="es-AR"/>
        </w:rPr>
        <w:t xml:space="preserve"> tanto </w:t>
      </w:r>
      <w:r w:rsidR="00A23566" w:rsidRPr="007333C6">
        <w:rPr>
          <w:i/>
          <w:iCs/>
          <w:lang w:val="es-AR"/>
        </w:rPr>
        <w:t>in situ</w:t>
      </w:r>
      <w:r w:rsidR="00A23566" w:rsidRPr="007333C6">
        <w:rPr>
          <w:lang w:val="es-AR"/>
        </w:rPr>
        <w:t xml:space="preserve"> </w:t>
      </w:r>
      <w:r w:rsidR="00CE7CA5" w:rsidRPr="007333C6">
        <w:rPr>
          <w:lang w:val="es-AR"/>
        </w:rPr>
        <w:t xml:space="preserve">como </w:t>
      </w:r>
      <w:r w:rsidR="00F31145">
        <w:rPr>
          <w:lang w:val="es-AR"/>
        </w:rPr>
        <w:t xml:space="preserve">proporcionarían </w:t>
      </w:r>
      <w:r w:rsidRPr="007333C6">
        <w:rPr>
          <w:lang w:val="es-AR"/>
        </w:rPr>
        <w:t xml:space="preserve">asesoramiento </w:t>
      </w:r>
      <w:r w:rsidR="00F31145">
        <w:rPr>
          <w:lang w:val="es-AR"/>
        </w:rPr>
        <w:t>virtual</w:t>
      </w:r>
      <w:r w:rsidRPr="007333C6">
        <w:rPr>
          <w:lang w:val="es-AR"/>
        </w:rPr>
        <w:t xml:space="preserve">. </w:t>
      </w:r>
      <w:r w:rsidR="009F59A7" w:rsidRPr="007333C6">
        <w:rPr>
          <w:lang w:val="es-AR"/>
        </w:rPr>
        <w:t xml:space="preserve">Asimismo, se acordó que la consideración del segundo tramo del PGEH </w:t>
      </w:r>
      <w:r w:rsidR="006F09A7" w:rsidRPr="007333C6">
        <w:rPr>
          <w:lang w:val="es-AR"/>
        </w:rPr>
        <w:t xml:space="preserve">se realizará previa confirmación </w:t>
      </w:r>
      <w:r w:rsidR="00B0280A" w:rsidRPr="007333C6">
        <w:rPr>
          <w:lang w:val="es-AR"/>
        </w:rPr>
        <w:t>por</w:t>
      </w:r>
      <w:r w:rsidR="006F09A7" w:rsidRPr="007333C6">
        <w:rPr>
          <w:lang w:val="es-AR"/>
        </w:rPr>
        <w:t xml:space="preserve"> parte </w:t>
      </w:r>
      <w:r w:rsidR="009F59A7" w:rsidRPr="007333C6">
        <w:rPr>
          <w:lang w:val="es-AR"/>
        </w:rPr>
        <w:t>del Gobierno de Haití</w:t>
      </w:r>
      <w:r w:rsidR="00915D52" w:rsidRPr="007333C6">
        <w:rPr>
          <w:lang w:val="es-AR"/>
        </w:rPr>
        <w:t xml:space="preserve"> </w:t>
      </w:r>
      <w:r w:rsidR="00915D52" w:rsidRPr="009A017C">
        <w:rPr>
          <w:lang w:val="es-AR"/>
        </w:rPr>
        <w:t xml:space="preserve">del </w:t>
      </w:r>
      <w:r w:rsidR="00CA1477" w:rsidRPr="009A017C">
        <w:rPr>
          <w:lang w:val="es-AR"/>
        </w:rPr>
        <w:t>término de</w:t>
      </w:r>
      <w:r w:rsidR="009A017C" w:rsidRPr="009A017C">
        <w:rPr>
          <w:lang w:val="es-AR"/>
        </w:rPr>
        <w:t xml:space="preserve">l examen </w:t>
      </w:r>
      <w:r w:rsidR="009F59A7" w:rsidRPr="009A017C">
        <w:rPr>
          <w:lang w:val="es-AR"/>
        </w:rPr>
        <w:t>y actualización de la normativa del sistema de licencias y cuotas</w:t>
      </w:r>
      <w:r w:rsidR="00D57F22" w:rsidRPr="009A017C">
        <w:rPr>
          <w:lang w:val="es-AR"/>
        </w:rPr>
        <w:t xml:space="preserve">, </w:t>
      </w:r>
      <w:r w:rsidR="009A017C">
        <w:rPr>
          <w:lang w:val="es-AR"/>
        </w:rPr>
        <w:t xml:space="preserve">de </w:t>
      </w:r>
      <w:r w:rsidR="009F59A7" w:rsidRPr="009A017C">
        <w:rPr>
          <w:lang w:val="es-AR"/>
        </w:rPr>
        <w:t>un taller de capacitación de aduanas</w:t>
      </w:r>
      <w:r w:rsidR="00D57F22" w:rsidRPr="007333C6">
        <w:rPr>
          <w:lang w:val="es-AR"/>
        </w:rPr>
        <w:t xml:space="preserve">, </w:t>
      </w:r>
      <w:r w:rsidR="009A017C">
        <w:rPr>
          <w:lang w:val="es-AR"/>
        </w:rPr>
        <w:t xml:space="preserve">de </w:t>
      </w:r>
      <w:r w:rsidR="00D57F22" w:rsidRPr="007333C6">
        <w:rPr>
          <w:lang w:val="es-AR"/>
        </w:rPr>
        <w:t xml:space="preserve">la </w:t>
      </w:r>
      <w:r w:rsidR="009F59A7" w:rsidRPr="007333C6">
        <w:rPr>
          <w:lang w:val="es-AR"/>
        </w:rPr>
        <w:t xml:space="preserve">entrega de los equipos adquiridos para los tres institutos de refrigeración y climatización seleccionados como beneficiarios y </w:t>
      </w:r>
      <w:r w:rsidR="009A017C">
        <w:rPr>
          <w:lang w:val="es-AR"/>
        </w:rPr>
        <w:t>d</w:t>
      </w:r>
      <w:r w:rsidR="009F59A7" w:rsidRPr="007333C6">
        <w:rPr>
          <w:lang w:val="es-AR"/>
        </w:rPr>
        <w:t xml:space="preserve">el estudio sobre la importación de equipos de refrigeración y climatización </w:t>
      </w:r>
      <w:r w:rsidR="00C742D8" w:rsidRPr="007333C6">
        <w:rPr>
          <w:lang w:val="es-AR"/>
        </w:rPr>
        <w:t>nuevos y usados</w:t>
      </w:r>
      <w:r w:rsidR="00CA1477" w:rsidRPr="007333C6">
        <w:rPr>
          <w:lang w:val="es-AR"/>
        </w:rPr>
        <w:t>.</w:t>
      </w:r>
    </w:p>
    <w:p w14:paraId="394D204A" w14:textId="364682BC" w:rsidR="00E21F95" w:rsidRPr="007333C6" w:rsidRDefault="00494579" w:rsidP="000844C6">
      <w:pPr>
        <w:pStyle w:val="Heading1"/>
        <w:rPr>
          <w:u w:val="single"/>
          <w:lang w:val="es-AR"/>
        </w:rPr>
      </w:pPr>
      <w:r w:rsidRPr="007333C6">
        <w:rPr>
          <w:lang w:val="es-AR"/>
        </w:rPr>
        <w:t xml:space="preserve">La importación </w:t>
      </w:r>
      <w:r w:rsidR="00AD4504" w:rsidRPr="007333C6">
        <w:rPr>
          <w:lang w:val="es-AR"/>
        </w:rPr>
        <w:t>del HCFC-</w:t>
      </w:r>
      <w:r w:rsidR="00640865" w:rsidRPr="007333C6">
        <w:rPr>
          <w:lang w:val="es-AR"/>
        </w:rPr>
        <w:t xml:space="preserve">22 </w:t>
      </w:r>
      <w:r w:rsidRPr="007333C6">
        <w:rPr>
          <w:lang w:val="es-AR"/>
        </w:rPr>
        <w:t xml:space="preserve">en </w:t>
      </w:r>
      <w:r w:rsidR="001F47FD" w:rsidRPr="007333C6">
        <w:rPr>
          <w:lang w:val="es-AR"/>
        </w:rPr>
        <w:t xml:space="preserve">Haití </w:t>
      </w:r>
      <w:r w:rsidR="00640865" w:rsidRPr="007333C6">
        <w:rPr>
          <w:lang w:val="es-AR"/>
        </w:rPr>
        <w:t xml:space="preserve">en los últimos años </w:t>
      </w:r>
      <w:r w:rsidR="001F47FD" w:rsidRPr="007333C6">
        <w:rPr>
          <w:lang w:val="es-AR"/>
        </w:rPr>
        <w:t xml:space="preserve">ha mostrado </w:t>
      </w:r>
      <w:r w:rsidR="00640865" w:rsidRPr="007333C6">
        <w:rPr>
          <w:lang w:val="es-AR"/>
        </w:rPr>
        <w:t xml:space="preserve">una </w:t>
      </w:r>
      <w:r w:rsidR="003555A2" w:rsidRPr="007333C6">
        <w:rPr>
          <w:lang w:val="es-AR"/>
        </w:rPr>
        <w:t xml:space="preserve">tendencia a </w:t>
      </w:r>
      <w:r w:rsidR="00D969E9" w:rsidRPr="007333C6">
        <w:rPr>
          <w:lang w:val="es-AR"/>
        </w:rPr>
        <w:t xml:space="preserve">la reducción en el consumo </w:t>
      </w:r>
      <w:r w:rsidR="00415F1F" w:rsidRPr="007333C6">
        <w:rPr>
          <w:lang w:val="es-AR"/>
        </w:rPr>
        <w:t xml:space="preserve">y el hecho de que la economía del país no requiera actualmente la instalación de nuevos </w:t>
      </w:r>
      <w:r w:rsidR="00A23566" w:rsidRPr="007333C6">
        <w:rPr>
          <w:lang w:val="es-AR"/>
        </w:rPr>
        <w:t>equipos de refrigeración</w:t>
      </w:r>
      <w:r w:rsidR="006848CE" w:rsidRPr="007333C6">
        <w:rPr>
          <w:lang w:val="es-AR"/>
        </w:rPr>
        <w:t xml:space="preserve"> y climatización</w:t>
      </w:r>
      <w:r w:rsidR="0000563A" w:rsidRPr="007333C6">
        <w:rPr>
          <w:lang w:val="es-AR"/>
        </w:rPr>
        <w:t xml:space="preserve"> </w:t>
      </w:r>
      <w:r w:rsidR="00C742D8" w:rsidRPr="007333C6">
        <w:rPr>
          <w:lang w:val="es-AR"/>
        </w:rPr>
        <w:t>que utilizan HCFC</w:t>
      </w:r>
      <w:r w:rsidR="00415F1F" w:rsidRPr="007333C6">
        <w:rPr>
          <w:lang w:val="es-AR"/>
        </w:rPr>
        <w:t xml:space="preserve"> lleva al PNUD </w:t>
      </w:r>
      <w:r w:rsidR="00CE7CA5" w:rsidRPr="007333C6">
        <w:rPr>
          <w:lang w:val="es-AR"/>
        </w:rPr>
        <w:t xml:space="preserve">a </w:t>
      </w:r>
      <w:r w:rsidR="00415F1F" w:rsidRPr="007333C6">
        <w:rPr>
          <w:lang w:val="es-AR"/>
        </w:rPr>
        <w:t xml:space="preserve">afirmar que no existen riesgos </w:t>
      </w:r>
      <w:r w:rsidR="009A017C">
        <w:rPr>
          <w:lang w:val="es-AR"/>
        </w:rPr>
        <w:t>en el</w:t>
      </w:r>
      <w:r w:rsidR="00415F1F" w:rsidRPr="009A017C">
        <w:rPr>
          <w:lang w:val="es-AR"/>
        </w:rPr>
        <w:t xml:space="preserve"> </w:t>
      </w:r>
      <w:r w:rsidR="00BF710E" w:rsidRPr="009A017C">
        <w:rPr>
          <w:lang w:val="es-AR"/>
        </w:rPr>
        <w:t>cumplimiento</w:t>
      </w:r>
      <w:r w:rsidR="00BF710E" w:rsidRPr="007333C6">
        <w:rPr>
          <w:lang w:val="es-AR"/>
        </w:rPr>
        <w:t xml:space="preserve"> de los objetivos del Protocolo de Montreal</w:t>
      </w:r>
      <w:r w:rsidR="00415F1F" w:rsidRPr="007333C6">
        <w:rPr>
          <w:lang w:val="es-AR"/>
        </w:rPr>
        <w:t xml:space="preserve">. Esto se complementa con una transición lenta pero sostenida hacia equipos con HFC y refrigerantes naturales. El PNUD prestará la </w:t>
      </w:r>
      <w:r w:rsidR="00CA1477" w:rsidRPr="007333C6">
        <w:rPr>
          <w:lang w:val="es-AR"/>
        </w:rPr>
        <w:t>asesoría</w:t>
      </w:r>
      <w:r w:rsidR="00415F1F" w:rsidRPr="007333C6">
        <w:rPr>
          <w:lang w:val="es-AR"/>
        </w:rPr>
        <w:t xml:space="preserve"> técnica necesaria para difundir las nuevas tecnologías </w:t>
      </w:r>
      <w:r w:rsidR="00C742D8" w:rsidRPr="007333C6">
        <w:rPr>
          <w:lang w:val="es-AR"/>
        </w:rPr>
        <w:t>que utilizan HCFC</w:t>
      </w:r>
      <w:r w:rsidR="005B3B05" w:rsidRPr="007333C6">
        <w:rPr>
          <w:lang w:val="es-AR"/>
        </w:rPr>
        <w:t xml:space="preserve"> </w:t>
      </w:r>
      <w:r w:rsidR="00415F1F" w:rsidRPr="007333C6">
        <w:rPr>
          <w:lang w:val="es-AR"/>
        </w:rPr>
        <w:t xml:space="preserve">y </w:t>
      </w:r>
      <w:r w:rsidR="00A23566" w:rsidRPr="007333C6">
        <w:rPr>
          <w:lang w:val="es-AR"/>
        </w:rPr>
        <w:t xml:space="preserve">con </w:t>
      </w:r>
      <w:r w:rsidR="00415F1F" w:rsidRPr="007333C6">
        <w:rPr>
          <w:lang w:val="es-AR"/>
        </w:rPr>
        <w:t xml:space="preserve">bajo </w:t>
      </w:r>
      <w:r w:rsidR="004658CE" w:rsidRPr="007333C6">
        <w:rPr>
          <w:lang w:val="es-AR"/>
        </w:rPr>
        <w:t>potencial de calentamiento atmosférico</w:t>
      </w:r>
      <w:r w:rsidR="00E21F95" w:rsidRPr="007333C6">
        <w:rPr>
          <w:lang w:val="es-AR"/>
        </w:rPr>
        <w:t xml:space="preserve">. </w:t>
      </w:r>
      <w:r w:rsidR="009A017C">
        <w:rPr>
          <w:lang w:val="es-AR"/>
        </w:rPr>
        <w:t>Se destacó e</w:t>
      </w:r>
      <w:r w:rsidR="00E21F95" w:rsidRPr="007333C6">
        <w:rPr>
          <w:lang w:val="es-AR"/>
        </w:rPr>
        <w:t>l hecho de que el PNUD disponga de una oficina nacional en Haití como una ventaja para la ejecución del proyecto y para hacer un</w:t>
      </w:r>
      <w:r w:rsidR="009A017C">
        <w:rPr>
          <w:lang w:val="es-AR"/>
        </w:rPr>
        <w:t xml:space="preserve">a supervisión minuciosa </w:t>
      </w:r>
      <w:r w:rsidR="00E21F95" w:rsidRPr="007333C6">
        <w:rPr>
          <w:lang w:val="es-AR"/>
        </w:rPr>
        <w:t>del mismo.</w:t>
      </w:r>
    </w:p>
    <w:p w14:paraId="2E77B846" w14:textId="0C8A8641" w:rsidR="00BE2DAA" w:rsidRPr="007333C6" w:rsidRDefault="00BE2DAA" w:rsidP="00A335E5">
      <w:pPr>
        <w:keepNext/>
        <w:widowControl w:val="0"/>
        <w:spacing w:after="240"/>
        <w:rPr>
          <w:u w:val="single"/>
          <w:lang w:val="es-AR"/>
        </w:rPr>
      </w:pPr>
      <w:r w:rsidRPr="007333C6">
        <w:rPr>
          <w:u w:val="single"/>
          <w:lang w:val="es-AR"/>
        </w:rPr>
        <w:t>Impacto climático</w:t>
      </w:r>
    </w:p>
    <w:bookmarkEnd w:id="27"/>
    <w:p w14:paraId="35FDEBFF" w14:textId="398C4340" w:rsidR="00CA1477" w:rsidRPr="007333C6" w:rsidRDefault="00BE2DAA" w:rsidP="00E8641A">
      <w:pPr>
        <w:pStyle w:val="Heading1"/>
        <w:widowControl w:val="0"/>
        <w:rPr>
          <w:lang w:val="es-AR"/>
        </w:rPr>
      </w:pPr>
      <w:r w:rsidRPr="007333C6">
        <w:rPr>
          <w:lang w:val="es-AR"/>
        </w:rPr>
        <w:t xml:space="preserve">Las actividades propuestas en el sector de servicio técnico, que incluyen una mejor contención de refrigerantes mediante la formación y el suministro de equipos, reducirán la cantidad </w:t>
      </w:r>
      <w:r w:rsidR="00AD4504" w:rsidRPr="007333C6">
        <w:rPr>
          <w:lang w:val="es-AR"/>
        </w:rPr>
        <w:t>del HCFC-</w:t>
      </w:r>
      <w:r w:rsidR="00CA1477" w:rsidRPr="007333C6">
        <w:rPr>
          <w:lang w:val="es-AR"/>
        </w:rPr>
        <w:t>22</w:t>
      </w:r>
      <w:r w:rsidRPr="007333C6">
        <w:rPr>
          <w:lang w:val="es-AR"/>
        </w:rPr>
        <w:t xml:space="preserve"> utilizada </w:t>
      </w:r>
      <w:r w:rsidR="00F71519" w:rsidRPr="007333C6">
        <w:rPr>
          <w:lang w:val="es-AR"/>
        </w:rPr>
        <w:t xml:space="preserve">en </w:t>
      </w:r>
      <w:r w:rsidR="00A23566" w:rsidRPr="007333C6">
        <w:rPr>
          <w:lang w:val="es-AR"/>
        </w:rPr>
        <w:t xml:space="preserve">dicho </w:t>
      </w:r>
      <w:r w:rsidRPr="007333C6">
        <w:rPr>
          <w:lang w:val="es-AR"/>
        </w:rPr>
        <w:t xml:space="preserve">servicio. Cada kilogramo </w:t>
      </w:r>
      <w:r w:rsidR="00AD4504" w:rsidRPr="007333C6">
        <w:rPr>
          <w:lang w:val="es-AR"/>
        </w:rPr>
        <w:t>del HCFC-</w:t>
      </w:r>
      <w:r w:rsidRPr="007333C6">
        <w:rPr>
          <w:lang w:val="es-AR"/>
        </w:rPr>
        <w:t xml:space="preserve">22 no emitido gracias a mejores prácticas de refrigeración supone un ahorro de </w:t>
      </w:r>
      <w:r w:rsidR="00A23566" w:rsidRPr="007333C6">
        <w:rPr>
          <w:lang w:val="es-AR"/>
        </w:rPr>
        <w:t xml:space="preserve">unas </w:t>
      </w:r>
      <w:r w:rsidRPr="007333C6">
        <w:rPr>
          <w:lang w:val="es-AR"/>
        </w:rPr>
        <w:t xml:space="preserve">1,8 </w:t>
      </w:r>
      <w:r w:rsidR="0023101A" w:rsidRPr="007333C6">
        <w:rPr>
          <w:lang w:val="es-AR"/>
        </w:rPr>
        <w:t xml:space="preserve">toneladas de </w:t>
      </w:r>
      <w:r w:rsidR="000D1E9D" w:rsidRPr="007333C6">
        <w:rPr>
          <w:rFonts w:eastAsia="MS Mincho"/>
          <w:lang w:val="es-AR"/>
        </w:rPr>
        <w:t>CO</w:t>
      </w:r>
      <w:r w:rsidR="000D1E9D" w:rsidRPr="007333C6">
        <w:rPr>
          <w:rFonts w:eastAsia="MS Mincho"/>
          <w:vertAlign w:val="subscript"/>
          <w:lang w:val="es-AR"/>
        </w:rPr>
        <w:t>2</w:t>
      </w:r>
      <w:r w:rsidR="0023101A" w:rsidRPr="007333C6">
        <w:rPr>
          <w:lang w:val="es-AR"/>
        </w:rPr>
        <w:t xml:space="preserve"> equivalente</w:t>
      </w:r>
      <w:r w:rsidRPr="007333C6">
        <w:rPr>
          <w:lang w:val="es-AR"/>
        </w:rPr>
        <w:t xml:space="preserve">. Aunque en el PGEH no se incluyó un cálculo del impacto climático, las actividades previstas por </w:t>
      </w:r>
      <w:r w:rsidR="005C5AE1" w:rsidRPr="007333C6">
        <w:rPr>
          <w:lang w:val="es-AR"/>
        </w:rPr>
        <w:t>Haití</w:t>
      </w:r>
      <w:r w:rsidR="00FF3EE4" w:rsidRPr="007333C6">
        <w:rPr>
          <w:lang w:val="es-AR"/>
        </w:rPr>
        <w:t xml:space="preserve">, incluido </w:t>
      </w:r>
      <w:r w:rsidRPr="007333C6">
        <w:rPr>
          <w:lang w:val="es-AR"/>
        </w:rPr>
        <w:t xml:space="preserve">sus esfuerzos </w:t>
      </w:r>
      <w:r w:rsidR="007626A3" w:rsidRPr="007333C6">
        <w:rPr>
          <w:lang w:val="es-AR"/>
        </w:rPr>
        <w:t xml:space="preserve">por prohibir la importación de HCFC y equipos </w:t>
      </w:r>
      <w:r w:rsidR="00C742D8" w:rsidRPr="007333C6">
        <w:rPr>
          <w:lang w:val="es-AR"/>
        </w:rPr>
        <w:t xml:space="preserve">que utilizan </w:t>
      </w:r>
      <w:r w:rsidR="009A017C">
        <w:rPr>
          <w:lang w:val="es-AR"/>
        </w:rPr>
        <w:t>esas sustancias</w:t>
      </w:r>
      <w:r w:rsidR="007626A3" w:rsidRPr="007333C6">
        <w:rPr>
          <w:lang w:val="es-AR"/>
        </w:rPr>
        <w:t xml:space="preserve">, </w:t>
      </w:r>
      <w:r w:rsidR="009A017C">
        <w:rPr>
          <w:lang w:val="es-AR"/>
        </w:rPr>
        <w:t xml:space="preserve">para fortalecer </w:t>
      </w:r>
      <w:r w:rsidR="000C5B0F" w:rsidRPr="007333C6">
        <w:rPr>
          <w:lang w:val="es-AR"/>
        </w:rPr>
        <w:t>el control de los HCFC y capacitar a técnicos en refrigeración y climatización a fin de reducir las fugas y facilitar la transición hacia el abandono del HCFC-22</w:t>
      </w:r>
      <w:r w:rsidR="00F71519" w:rsidRPr="007333C6">
        <w:rPr>
          <w:lang w:val="es-AR"/>
        </w:rPr>
        <w:t xml:space="preserve">, </w:t>
      </w:r>
      <w:r w:rsidRPr="007333C6">
        <w:rPr>
          <w:lang w:val="es-AR"/>
        </w:rPr>
        <w:t xml:space="preserve">indican que la ejecución del PGEH reducirá la </w:t>
      </w:r>
      <w:r w:rsidR="00CA1477" w:rsidRPr="007333C6">
        <w:rPr>
          <w:lang w:val="es-AR"/>
        </w:rPr>
        <w:t>descarga de refrigerantes</w:t>
      </w:r>
      <w:r w:rsidRPr="007333C6">
        <w:rPr>
          <w:lang w:val="es-AR"/>
        </w:rPr>
        <w:t xml:space="preserve"> a la atmósfera, lo que redundará en beneficios climáticos.</w:t>
      </w:r>
    </w:p>
    <w:p w14:paraId="4232FE1F" w14:textId="53C1F45E" w:rsidR="00CA1477" w:rsidRPr="007333C6" w:rsidRDefault="00CA1477" w:rsidP="007F7C24">
      <w:pPr>
        <w:pStyle w:val="Heading1"/>
        <w:widowControl w:val="0"/>
        <w:numPr>
          <w:ilvl w:val="0"/>
          <w:numId w:val="0"/>
        </w:numPr>
        <w:rPr>
          <w:bCs/>
          <w:u w:val="single"/>
          <w:lang w:val="es-AR"/>
        </w:rPr>
      </w:pPr>
      <w:bookmarkStart w:id="28" w:name="_Hlk126916245"/>
      <w:r w:rsidRPr="007333C6">
        <w:rPr>
          <w:bCs/>
          <w:u w:val="single"/>
          <w:lang w:val="es-AR"/>
        </w:rPr>
        <w:t>Proyecto de Acuerdo</w:t>
      </w:r>
    </w:p>
    <w:bookmarkEnd w:id="28"/>
    <w:p w14:paraId="763E887A" w14:textId="3734129A" w:rsidR="00BE2DAA" w:rsidRPr="007333C6" w:rsidRDefault="00BE2DAA" w:rsidP="007143ED">
      <w:pPr>
        <w:pStyle w:val="Heading1"/>
        <w:rPr>
          <w:lang w:val="es-AR"/>
        </w:rPr>
      </w:pPr>
      <w:r w:rsidRPr="007333C6">
        <w:rPr>
          <w:lang w:val="es-AR"/>
        </w:rPr>
        <w:t xml:space="preserve">En el </w:t>
      </w:r>
      <w:r w:rsidR="000E0CBA" w:rsidRPr="007333C6">
        <w:rPr>
          <w:lang w:val="es-AR"/>
        </w:rPr>
        <w:t xml:space="preserve">Anexo </w:t>
      </w:r>
      <w:r w:rsidR="00CA1477" w:rsidRPr="007333C6">
        <w:rPr>
          <w:lang w:val="es-AR"/>
        </w:rPr>
        <w:t>I al</w:t>
      </w:r>
      <w:r w:rsidRPr="007333C6">
        <w:rPr>
          <w:lang w:val="es-AR"/>
        </w:rPr>
        <w:t xml:space="preserve"> presente documento figura un </w:t>
      </w:r>
      <w:r w:rsidR="00CA1477" w:rsidRPr="007333C6">
        <w:rPr>
          <w:lang w:val="es-AR"/>
        </w:rPr>
        <w:t>proyecto de Acuerdo</w:t>
      </w:r>
      <w:r w:rsidRPr="007333C6">
        <w:rPr>
          <w:lang w:val="es-AR"/>
        </w:rPr>
        <w:t xml:space="preserve"> entre el Gobierno de </w:t>
      </w:r>
      <w:r w:rsidR="005C5AE1" w:rsidRPr="007333C6">
        <w:rPr>
          <w:lang w:val="es-AR"/>
        </w:rPr>
        <w:t xml:space="preserve">Haití </w:t>
      </w:r>
      <w:r w:rsidRPr="007333C6">
        <w:rPr>
          <w:lang w:val="es-AR"/>
        </w:rPr>
        <w:t xml:space="preserve">y el Comité Ejecutivo para la </w:t>
      </w:r>
      <w:r w:rsidR="00453265" w:rsidRPr="007333C6">
        <w:rPr>
          <w:lang w:val="es-AR"/>
        </w:rPr>
        <w:t xml:space="preserve">etapa </w:t>
      </w:r>
      <w:r w:rsidR="006848CE" w:rsidRPr="007333C6">
        <w:rPr>
          <w:lang w:val="es-AR"/>
        </w:rPr>
        <w:t>I</w:t>
      </w:r>
      <w:r w:rsidR="004B35BD" w:rsidRPr="007333C6">
        <w:rPr>
          <w:lang w:val="es-AR"/>
        </w:rPr>
        <w:t xml:space="preserve">I </w:t>
      </w:r>
      <w:r w:rsidRPr="007333C6">
        <w:rPr>
          <w:lang w:val="es-AR"/>
        </w:rPr>
        <w:t>del PGEH.</w:t>
      </w:r>
    </w:p>
    <w:p w14:paraId="5806A834" w14:textId="77777777" w:rsidR="00BE2DAA" w:rsidRPr="007333C6" w:rsidRDefault="00BE2DAA" w:rsidP="00A335E5">
      <w:pPr>
        <w:keepNext/>
        <w:widowControl w:val="0"/>
        <w:autoSpaceDE w:val="0"/>
        <w:autoSpaceDN w:val="0"/>
        <w:adjustRightInd w:val="0"/>
        <w:spacing w:before="360" w:after="240"/>
        <w:outlineLvl w:val="0"/>
        <w:rPr>
          <w:b/>
          <w:lang w:val="es-AR"/>
        </w:rPr>
      </w:pPr>
      <w:bookmarkStart w:id="29" w:name="_Hlk126916251"/>
      <w:r w:rsidRPr="007333C6">
        <w:rPr>
          <w:b/>
          <w:lang w:val="es-AR"/>
        </w:rPr>
        <w:t>RECOMENDACIÓN</w:t>
      </w:r>
    </w:p>
    <w:bookmarkEnd w:id="29"/>
    <w:p w14:paraId="64DA2A38" w14:textId="67D353BD" w:rsidR="00BE2DAA" w:rsidRPr="007333C6" w:rsidRDefault="00BE2DAA" w:rsidP="00A335E5">
      <w:pPr>
        <w:pStyle w:val="Heading1"/>
        <w:keepNext/>
        <w:rPr>
          <w:u w:val="single"/>
          <w:lang w:val="es-AR"/>
        </w:rPr>
      </w:pPr>
      <w:r w:rsidRPr="007333C6">
        <w:rPr>
          <w:lang w:val="es-AR"/>
        </w:rPr>
        <w:t>El Comité Ejecutivo p</w:t>
      </w:r>
      <w:r w:rsidR="009A017C">
        <w:rPr>
          <w:lang w:val="es-AR"/>
        </w:rPr>
        <w:t xml:space="preserve">uede </w:t>
      </w:r>
      <w:r w:rsidRPr="007333C6">
        <w:rPr>
          <w:lang w:val="es-AR"/>
        </w:rPr>
        <w:t>estimar oportuno:</w:t>
      </w:r>
    </w:p>
    <w:p w14:paraId="209297B6" w14:textId="5327C64B" w:rsidR="00BE2DAA" w:rsidRPr="007333C6" w:rsidRDefault="002804BC" w:rsidP="00A335E5">
      <w:pPr>
        <w:pStyle w:val="Heading2"/>
        <w:widowControl/>
        <w:rPr>
          <w:lang w:val="es-AR"/>
        </w:rPr>
      </w:pPr>
      <w:r w:rsidRPr="007333C6">
        <w:rPr>
          <w:lang w:val="es-AR"/>
        </w:rPr>
        <w:t>Aprobar</w:t>
      </w:r>
      <w:r w:rsidR="00BE2DAA" w:rsidRPr="007333C6">
        <w:rPr>
          <w:lang w:val="es-AR"/>
        </w:rPr>
        <w:t xml:space="preserve">, en principio, la </w:t>
      </w:r>
      <w:r w:rsidR="00453265" w:rsidRPr="007333C6">
        <w:rPr>
          <w:lang w:val="es-AR"/>
        </w:rPr>
        <w:t xml:space="preserve">etapa </w:t>
      </w:r>
      <w:r w:rsidR="00866605" w:rsidRPr="007333C6">
        <w:rPr>
          <w:lang w:val="es-AR"/>
        </w:rPr>
        <w:t xml:space="preserve">II </w:t>
      </w:r>
      <w:r w:rsidR="00BE2DAA" w:rsidRPr="007333C6">
        <w:rPr>
          <w:lang w:val="es-AR"/>
        </w:rPr>
        <w:t xml:space="preserve">del </w:t>
      </w:r>
      <w:r w:rsidR="00CA1477" w:rsidRPr="007333C6">
        <w:rPr>
          <w:lang w:val="es-AR"/>
        </w:rPr>
        <w:t>PGEH</w:t>
      </w:r>
      <w:r w:rsidR="00BE2DAA" w:rsidRPr="007333C6">
        <w:rPr>
          <w:lang w:val="es-AR"/>
        </w:rPr>
        <w:t xml:space="preserve"> para </w:t>
      </w:r>
      <w:r w:rsidR="005C5AE1" w:rsidRPr="007333C6">
        <w:rPr>
          <w:lang w:val="es-AR"/>
        </w:rPr>
        <w:t xml:space="preserve">Haití </w:t>
      </w:r>
      <w:r w:rsidR="00BE2DAA" w:rsidRPr="007333C6">
        <w:rPr>
          <w:lang w:val="es-AR"/>
        </w:rPr>
        <w:t xml:space="preserve">para el período comprendido entre </w:t>
      </w:r>
      <w:r w:rsidR="00E5754F" w:rsidRPr="007333C6">
        <w:rPr>
          <w:lang w:val="es-AR"/>
        </w:rPr>
        <w:t xml:space="preserve">2025 </w:t>
      </w:r>
      <w:r w:rsidR="00BE2DAA" w:rsidRPr="007333C6">
        <w:rPr>
          <w:lang w:val="es-AR"/>
        </w:rPr>
        <w:t xml:space="preserve">y </w:t>
      </w:r>
      <w:r w:rsidR="00F71519" w:rsidRPr="007333C6">
        <w:rPr>
          <w:lang w:val="es-AR"/>
        </w:rPr>
        <w:t xml:space="preserve">2030 </w:t>
      </w:r>
      <w:r w:rsidR="00BE2DAA" w:rsidRPr="007333C6">
        <w:rPr>
          <w:lang w:val="es-AR"/>
        </w:rPr>
        <w:t xml:space="preserve">para la eliminación completa del consumo de HCFC, </w:t>
      </w:r>
      <w:r w:rsidR="00CA1477" w:rsidRPr="007333C6">
        <w:rPr>
          <w:lang w:val="es-AR"/>
        </w:rPr>
        <w:t xml:space="preserve">por un monto de </w:t>
      </w:r>
      <w:r w:rsidR="00651B3B" w:rsidRPr="007333C6">
        <w:rPr>
          <w:lang w:val="es-AR"/>
        </w:rPr>
        <w:t>USD </w:t>
      </w:r>
      <w:r w:rsidR="00BE2DAA" w:rsidRPr="007333C6">
        <w:rPr>
          <w:lang w:val="es-AR"/>
        </w:rPr>
        <w:t>620</w:t>
      </w:r>
      <w:r w:rsidR="00806140" w:rsidRPr="007333C6">
        <w:rPr>
          <w:lang w:val="es-AR"/>
        </w:rPr>
        <w:t>.000</w:t>
      </w:r>
      <w:r w:rsidR="000E0CBA" w:rsidRPr="007333C6">
        <w:rPr>
          <w:lang w:val="es-AR"/>
        </w:rPr>
        <w:t>,</w:t>
      </w:r>
      <w:r w:rsidR="00806140" w:rsidRPr="007333C6">
        <w:rPr>
          <w:lang w:val="es-AR"/>
        </w:rPr>
        <w:t xml:space="preserve"> </w:t>
      </w:r>
      <w:r w:rsidR="00CA1477" w:rsidRPr="007333C6">
        <w:rPr>
          <w:lang w:val="es-AR"/>
        </w:rPr>
        <w:t xml:space="preserve">más gastos de apoyo de </w:t>
      </w:r>
      <w:r w:rsidR="00651B3B" w:rsidRPr="007333C6">
        <w:rPr>
          <w:lang w:val="es-AR"/>
        </w:rPr>
        <w:t>USD </w:t>
      </w:r>
      <w:r w:rsidR="00BE2DAA" w:rsidRPr="007333C6">
        <w:rPr>
          <w:lang w:val="es-AR"/>
        </w:rPr>
        <w:t>43</w:t>
      </w:r>
      <w:r w:rsidR="0066226F" w:rsidRPr="007333C6">
        <w:rPr>
          <w:lang w:val="es-AR"/>
        </w:rPr>
        <w:t>.400</w:t>
      </w:r>
      <w:r w:rsidR="000E0CBA" w:rsidRPr="007333C6">
        <w:rPr>
          <w:lang w:val="es-AR"/>
        </w:rPr>
        <w:t>,</w:t>
      </w:r>
      <w:r w:rsidR="0066226F" w:rsidRPr="007333C6">
        <w:rPr>
          <w:lang w:val="es-AR"/>
        </w:rPr>
        <w:t xml:space="preserve"> </w:t>
      </w:r>
      <w:r w:rsidR="00CA1477" w:rsidRPr="007333C6">
        <w:rPr>
          <w:lang w:val="es-AR"/>
        </w:rPr>
        <w:t xml:space="preserve">para </w:t>
      </w:r>
      <w:r w:rsidR="00284725" w:rsidRPr="007333C6">
        <w:rPr>
          <w:lang w:val="es-AR"/>
        </w:rPr>
        <w:t>el PNUD</w:t>
      </w:r>
      <w:r w:rsidR="00BE2DAA" w:rsidRPr="007333C6">
        <w:rPr>
          <w:lang w:val="es-AR"/>
        </w:rPr>
        <w:t xml:space="preserve">, </w:t>
      </w:r>
      <w:r w:rsidR="000E0CBA" w:rsidRPr="007333C6">
        <w:rPr>
          <w:lang w:val="es-AR"/>
        </w:rPr>
        <w:t xml:space="preserve">a condición de </w:t>
      </w:r>
      <w:r w:rsidR="00BE2DAA" w:rsidRPr="007333C6">
        <w:rPr>
          <w:lang w:val="es-AR"/>
        </w:rPr>
        <w:t xml:space="preserve">que </w:t>
      </w:r>
      <w:r w:rsidR="00CA1477" w:rsidRPr="007333C6">
        <w:rPr>
          <w:lang w:val="es-AR"/>
        </w:rPr>
        <w:t xml:space="preserve">el Fondo Multilateral </w:t>
      </w:r>
      <w:r w:rsidR="00CA1477" w:rsidRPr="009A017C">
        <w:rPr>
          <w:lang w:val="es-AR"/>
        </w:rPr>
        <w:t>no v</w:t>
      </w:r>
      <w:r w:rsidR="009A017C">
        <w:rPr>
          <w:lang w:val="es-AR"/>
        </w:rPr>
        <w:t xml:space="preserve">uelva </w:t>
      </w:r>
      <w:r w:rsidR="00CA1477" w:rsidRPr="009A017C">
        <w:rPr>
          <w:lang w:val="es-AR"/>
        </w:rPr>
        <w:t>a</w:t>
      </w:r>
      <w:r w:rsidR="00CA1477" w:rsidRPr="007333C6">
        <w:rPr>
          <w:lang w:val="es-AR"/>
        </w:rPr>
        <w:t xml:space="preserve"> proporcionar financiamiento</w:t>
      </w:r>
      <w:r w:rsidR="00BE2DAA" w:rsidRPr="007333C6">
        <w:rPr>
          <w:lang w:val="es-AR"/>
        </w:rPr>
        <w:t xml:space="preserve"> para la eliminación de HCFC;</w:t>
      </w:r>
    </w:p>
    <w:p w14:paraId="32D2F424" w14:textId="525C5E9C" w:rsidR="00BE2DAA" w:rsidRPr="007333C6" w:rsidRDefault="00CB3800" w:rsidP="00A335E5">
      <w:pPr>
        <w:pStyle w:val="Heading2"/>
        <w:widowControl/>
        <w:rPr>
          <w:lang w:val="es-AR"/>
        </w:rPr>
      </w:pPr>
      <w:r w:rsidRPr="007333C6">
        <w:rPr>
          <w:lang w:val="es-AR"/>
        </w:rPr>
        <w:t>Tomar</w:t>
      </w:r>
      <w:r w:rsidR="00BE2DAA" w:rsidRPr="007333C6">
        <w:rPr>
          <w:lang w:val="es-AR"/>
        </w:rPr>
        <w:t xml:space="preserve"> nota del compromiso del Gobierno de </w:t>
      </w:r>
      <w:r w:rsidR="005C5AE1" w:rsidRPr="007333C6">
        <w:rPr>
          <w:lang w:val="es-AR"/>
        </w:rPr>
        <w:t xml:space="preserve">Haití </w:t>
      </w:r>
      <w:r w:rsidR="00BE2DAA" w:rsidRPr="007333C6">
        <w:rPr>
          <w:lang w:val="es-AR"/>
        </w:rPr>
        <w:t xml:space="preserve">de </w:t>
      </w:r>
      <w:r w:rsidR="00A30681" w:rsidRPr="007333C6">
        <w:rPr>
          <w:lang w:val="es-AR"/>
        </w:rPr>
        <w:t xml:space="preserve">prohibir la importación de </w:t>
      </w:r>
      <w:r w:rsidR="00C71397" w:rsidRPr="007333C6">
        <w:rPr>
          <w:lang w:val="es-AR"/>
        </w:rPr>
        <w:t xml:space="preserve">equipos nuevos y usados que utilizan HCFC </w:t>
      </w:r>
      <w:r w:rsidR="00A30681" w:rsidRPr="007333C6">
        <w:rPr>
          <w:lang w:val="es-AR"/>
        </w:rPr>
        <w:t>para el 31 de diciembre de 2027</w:t>
      </w:r>
      <w:r w:rsidR="00740D00" w:rsidRPr="007333C6">
        <w:rPr>
          <w:lang w:val="es-AR"/>
        </w:rPr>
        <w:t xml:space="preserve">, y </w:t>
      </w:r>
      <w:r w:rsidR="00A30681" w:rsidRPr="007333C6">
        <w:rPr>
          <w:lang w:val="es-AR"/>
        </w:rPr>
        <w:t xml:space="preserve">de </w:t>
      </w:r>
      <w:r w:rsidR="00BE2DAA" w:rsidRPr="007333C6">
        <w:rPr>
          <w:lang w:val="es-AR"/>
        </w:rPr>
        <w:t xml:space="preserve">eliminar </w:t>
      </w:r>
      <w:r w:rsidR="00BE2DAA" w:rsidRPr="007333C6">
        <w:rPr>
          <w:lang w:val="es-AR"/>
        </w:rPr>
        <w:lastRenderedPageBreak/>
        <w:t xml:space="preserve">completamente los HCFC para el 1 de enero </w:t>
      </w:r>
      <w:r w:rsidR="00866605" w:rsidRPr="007333C6">
        <w:rPr>
          <w:lang w:val="es-AR"/>
        </w:rPr>
        <w:t xml:space="preserve">de 2030 </w:t>
      </w:r>
      <w:r w:rsidR="00C04100" w:rsidRPr="007333C6">
        <w:rPr>
          <w:lang w:val="es-AR"/>
        </w:rPr>
        <w:t xml:space="preserve">y de </w:t>
      </w:r>
      <w:r w:rsidR="009A017C">
        <w:rPr>
          <w:lang w:val="es-AR"/>
        </w:rPr>
        <w:t xml:space="preserve">no importar más </w:t>
      </w:r>
      <w:r w:rsidR="00C04100" w:rsidRPr="007333C6">
        <w:rPr>
          <w:lang w:val="es-AR"/>
        </w:rPr>
        <w:t>HCFC después de esa fecha</w:t>
      </w:r>
      <w:r w:rsidR="00FA52BF" w:rsidRPr="007333C6">
        <w:rPr>
          <w:lang w:val="es-AR"/>
        </w:rPr>
        <w:t xml:space="preserve">, </w:t>
      </w:r>
      <w:r w:rsidR="00BE2DAA" w:rsidRPr="007333C6">
        <w:rPr>
          <w:lang w:val="es-AR"/>
        </w:rPr>
        <w:t>excepto l</w:t>
      </w:r>
      <w:r w:rsidR="009A017C">
        <w:rPr>
          <w:lang w:val="es-AR"/>
        </w:rPr>
        <w:t xml:space="preserve">as sustancias </w:t>
      </w:r>
      <w:r w:rsidR="00BE2DAA" w:rsidRPr="007333C6">
        <w:rPr>
          <w:lang w:val="es-AR"/>
        </w:rPr>
        <w:t>permitid</w:t>
      </w:r>
      <w:r w:rsidR="009A017C">
        <w:rPr>
          <w:lang w:val="es-AR"/>
        </w:rPr>
        <w:t>a</w:t>
      </w:r>
      <w:r w:rsidR="00BE2DAA" w:rsidRPr="007333C6">
        <w:rPr>
          <w:lang w:val="es-AR"/>
        </w:rPr>
        <w:t xml:space="preserve">s para una </w:t>
      </w:r>
      <w:r w:rsidR="006848CE" w:rsidRPr="007333C6">
        <w:rPr>
          <w:lang w:val="es-AR"/>
        </w:rPr>
        <w:t>reserva para servicio técnico</w:t>
      </w:r>
      <w:r w:rsidR="00BE2DAA" w:rsidRPr="007333C6">
        <w:rPr>
          <w:lang w:val="es-AR"/>
        </w:rPr>
        <w:t xml:space="preserve"> entre 2030 y</w:t>
      </w:r>
      <w:r w:rsidR="00E73340" w:rsidRPr="007333C6">
        <w:rPr>
          <w:lang w:val="es-AR"/>
        </w:rPr>
        <w:t xml:space="preserve"> </w:t>
      </w:r>
      <w:r w:rsidR="00BE2DAA" w:rsidRPr="007333C6">
        <w:rPr>
          <w:lang w:val="es-AR"/>
        </w:rPr>
        <w:t xml:space="preserve">2040, cuando sea necesario, </w:t>
      </w:r>
      <w:r w:rsidR="000E0CBA" w:rsidRPr="007333C6">
        <w:rPr>
          <w:lang w:val="es-AR"/>
        </w:rPr>
        <w:t xml:space="preserve">de conformidad </w:t>
      </w:r>
      <w:r w:rsidR="00BE2DAA" w:rsidRPr="007333C6">
        <w:rPr>
          <w:lang w:val="es-AR"/>
        </w:rPr>
        <w:t>con las disposiciones del Protocolo de Montreal;</w:t>
      </w:r>
    </w:p>
    <w:p w14:paraId="61ECC671" w14:textId="097F89E3" w:rsidR="00BE2DAA" w:rsidRPr="007333C6" w:rsidRDefault="00BE2DAA" w:rsidP="00A335E5">
      <w:pPr>
        <w:pStyle w:val="Heading2"/>
        <w:widowControl/>
        <w:rPr>
          <w:lang w:val="es-AR"/>
        </w:rPr>
      </w:pPr>
      <w:r w:rsidRPr="007333C6">
        <w:rPr>
          <w:lang w:val="es-AR"/>
        </w:rPr>
        <w:t>Toma</w:t>
      </w:r>
      <w:r w:rsidR="00A1331B" w:rsidRPr="007333C6">
        <w:rPr>
          <w:lang w:val="es-AR"/>
        </w:rPr>
        <w:t>r</w:t>
      </w:r>
      <w:r w:rsidRPr="007333C6">
        <w:rPr>
          <w:lang w:val="es-AR"/>
        </w:rPr>
        <w:t xml:space="preserve"> nota además de que la </w:t>
      </w:r>
      <w:r w:rsidR="00453265" w:rsidRPr="007333C6">
        <w:rPr>
          <w:lang w:val="es-AR"/>
        </w:rPr>
        <w:t xml:space="preserve">etapa </w:t>
      </w:r>
      <w:r w:rsidR="00866605" w:rsidRPr="007333C6">
        <w:rPr>
          <w:lang w:val="es-AR"/>
        </w:rPr>
        <w:t xml:space="preserve">II </w:t>
      </w:r>
      <w:r w:rsidRPr="007333C6">
        <w:rPr>
          <w:lang w:val="es-AR"/>
        </w:rPr>
        <w:t xml:space="preserve">del </w:t>
      </w:r>
      <w:r w:rsidRPr="009A017C">
        <w:rPr>
          <w:lang w:val="es-AR"/>
        </w:rPr>
        <w:t xml:space="preserve">PGEH </w:t>
      </w:r>
      <w:r w:rsidR="00CE22EF" w:rsidRPr="009A017C">
        <w:rPr>
          <w:lang w:val="es-AR"/>
        </w:rPr>
        <w:t>incluye</w:t>
      </w:r>
      <w:r w:rsidRPr="009A017C">
        <w:rPr>
          <w:lang w:val="es-AR"/>
        </w:rPr>
        <w:t xml:space="preserve"> financiamiento</w:t>
      </w:r>
      <w:r w:rsidRPr="007333C6">
        <w:rPr>
          <w:lang w:val="es-AR"/>
        </w:rPr>
        <w:t xml:space="preserve"> para </w:t>
      </w:r>
      <w:r w:rsidR="00CA1477" w:rsidRPr="007333C6">
        <w:rPr>
          <w:lang w:val="es-AR"/>
        </w:rPr>
        <w:t>actividades adicionales orientadas a mantener la eficiencia energética</w:t>
      </w:r>
      <w:r w:rsidRPr="007333C6">
        <w:rPr>
          <w:lang w:val="es-AR"/>
        </w:rPr>
        <w:t xml:space="preserve"> en el sector de </w:t>
      </w:r>
      <w:r w:rsidR="00CA1477" w:rsidRPr="007333C6">
        <w:rPr>
          <w:lang w:val="es-AR"/>
        </w:rPr>
        <w:t>servicio técnico</w:t>
      </w:r>
      <w:r w:rsidRPr="007333C6">
        <w:rPr>
          <w:lang w:val="es-AR"/>
        </w:rPr>
        <w:t xml:space="preserve"> </w:t>
      </w:r>
      <w:r w:rsidR="00981CBA">
        <w:rPr>
          <w:lang w:val="es-AR"/>
        </w:rPr>
        <w:t xml:space="preserve">de equipos </w:t>
      </w:r>
      <w:r w:rsidRPr="007333C6">
        <w:rPr>
          <w:lang w:val="es-AR"/>
        </w:rPr>
        <w:t xml:space="preserve">de refrigeración </w:t>
      </w:r>
      <w:r w:rsidR="00CA1477" w:rsidRPr="007333C6">
        <w:rPr>
          <w:lang w:val="es-AR"/>
        </w:rPr>
        <w:t xml:space="preserve">por un monto de </w:t>
      </w:r>
      <w:r w:rsidR="00651B3B" w:rsidRPr="007333C6">
        <w:rPr>
          <w:lang w:val="es-AR"/>
        </w:rPr>
        <w:t>USD </w:t>
      </w:r>
      <w:r w:rsidR="0066226F" w:rsidRPr="007333C6">
        <w:rPr>
          <w:lang w:val="es-AR"/>
        </w:rPr>
        <w:t>100.000</w:t>
      </w:r>
      <w:r w:rsidRPr="007333C6">
        <w:rPr>
          <w:lang w:val="es-AR"/>
        </w:rPr>
        <w:t xml:space="preserve">, más </w:t>
      </w:r>
      <w:r w:rsidR="00CA1477" w:rsidRPr="007333C6">
        <w:rPr>
          <w:lang w:val="es-AR"/>
        </w:rPr>
        <w:t xml:space="preserve">gastos de apoyo </w:t>
      </w:r>
      <w:r w:rsidRPr="007333C6">
        <w:rPr>
          <w:lang w:val="es-AR"/>
        </w:rPr>
        <w:t xml:space="preserve">de </w:t>
      </w:r>
      <w:r w:rsidR="00651B3B" w:rsidRPr="007333C6">
        <w:rPr>
          <w:lang w:val="es-AR"/>
        </w:rPr>
        <w:t>USD </w:t>
      </w:r>
      <w:r w:rsidRPr="007333C6">
        <w:rPr>
          <w:lang w:val="es-AR"/>
        </w:rPr>
        <w:t>7</w:t>
      </w:r>
      <w:r w:rsidR="00AB2449" w:rsidRPr="007333C6">
        <w:rPr>
          <w:lang w:val="es-AR"/>
        </w:rPr>
        <w:t>.000</w:t>
      </w:r>
      <w:r w:rsidR="00E3730D" w:rsidRPr="007333C6">
        <w:rPr>
          <w:lang w:val="es-AR"/>
        </w:rPr>
        <w:t xml:space="preserve">, </w:t>
      </w:r>
      <w:r w:rsidRPr="007333C6">
        <w:rPr>
          <w:lang w:val="es-AR"/>
        </w:rPr>
        <w:t xml:space="preserve">para </w:t>
      </w:r>
      <w:r w:rsidR="00284725" w:rsidRPr="007333C6">
        <w:rPr>
          <w:lang w:val="es-AR"/>
        </w:rPr>
        <w:t>el PNUD</w:t>
      </w:r>
      <w:r w:rsidRPr="007333C6">
        <w:rPr>
          <w:lang w:val="es-AR"/>
        </w:rPr>
        <w:t>;</w:t>
      </w:r>
    </w:p>
    <w:p w14:paraId="5385D430" w14:textId="6DCF96CF" w:rsidR="00BE2DAA" w:rsidRPr="007333C6" w:rsidRDefault="005C1922" w:rsidP="00A335E5">
      <w:pPr>
        <w:pStyle w:val="Heading2"/>
        <w:widowControl/>
        <w:rPr>
          <w:lang w:val="es-AR"/>
        </w:rPr>
      </w:pPr>
      <w:r w:rsidRPr="007333C6">
        <w:rPr>
          <w:lang w:val="es-AR"/>
        </w:rPr>
        <w:t>Descontar</w:t>
      </w:r>
      <w:r w:rsidR="00BE2DAA" w:rsidRPr="007333C6">
        <w:rPr>
          <w:lang w:val="es-AR"/>
        </w:rPr>
        <w:t xml:space="preserve"> </w:t>
      </w:r>
      <w:r w:rsidR="00BA37C0" w:rsidRPr="007333C6">
        <w:rPr>
          <w:lang w:val="es-AR"/>
        </w:rPr>
        <w:t xml:space="preserve">2,34 </w:t>
      </w:r>
      <w:r w:rsidR="00CA1477" w:rsidRPr="007333C6">
        <w:rPr>
          <w:lang w:val="es-AR"/>
        </w:rPr>
        <w:t>toneladas PAO</w:t>
      </w:r>
      <w:r w:rsidR="00BE2DAA" w:rsidRPr="007333C6">
        <w:rPr>
          <w:lang w:val="es-AR"/>
        </w:rPr>
        <w:t xml:space="preserve"> de HCFC del </w:t>
      </w:r>
      <w:r w:rsidR="00CA1477" w:rsidRPr="007333C6">
        <w:rPr>
          <w:lang w:val="es-AR"/>
        </w:rPr>
        <w:t>consumo remanente de HCFC admisible para financiamiento</w:t>
      </w:r>
      <w:r w:rsidR="00BE2DAA" w:rsidRPr="007333C6">
        <w:rPr>
          <w:lang w:val="es-AR"/>
        </w:rPr>
        <w:t>;</w:t>
      </w:r>
    </w:p>
    <w:p w14:paraId="502A07EF" w14:textId="45FE6575" w:rsidR="00BE2DAA" w:rsidRPr="007333C6" w:rsidRDefault="00BE2DAA" w:rsidP="007143ED">
      <w:pPr>
        <w:numPr>
          <w:ilvl w:val="1"/>
          <w:numId w:val="1"/>
        </w:numPr>
        <w:spacing w:after="240"/>
        <w:outlineLvl w:val="1"/>
        <w:rPr>
          <w:lang w:val="es-AR"/>
        </w:rPr>
      </w:pPr>
      <w:r w:rsidRPr="007333C6">
        <w:rPr>
          <w:lang w:val="es-AR"/>
        </w:rPr>
        <w:t xml:space="preserve">Aprobar el </w:t>
      </w:r>
      <w:r w:rsidR="00CA1477" w:rsidRPr="007333C6">
        <w:rPr>
          <w:lang w:val="es-AR"/>
        </w:rPr>
        <w:t>proyecto de Acuerdo</w:t>
      </w:r>
      <w:r w:rsidRPr="007333C6">
        <w:rPr>
          <w:lang w:val="es-AR"/>
        </w:rPr>
        <w:t xml:space="preserve"> entre el Gobierno de </w:t>
      </w:r>
      <w:r w:rsidR="005C5AE1" w:rsidRPr="007333C6">
        <w:rPr>
          <w:lang w:val="es-AR"/>
        </w:rPr>
        <w:t xml:space="preserve">Haití </w:t>
      </w:r>
      <w:r w:rsidRPr="007333C6">
        <w:rPr>
          <w:lang w:val="es-AR"/>
        </w:rPr>
        <w:t xml:space="preserve">y el Comité Ejecutivo para la reducción del consumo de HCFC, de conformidad con la </w:t>
      </w:r>
      <w:r w:rsidR="00453265" w:rsidRPr="007333C6">
        <w:rPr>
          <w:lang w:val="es-AR"/>
        </w:rPr>
        <w:t xml:space="preserve">etapa </w:t>
      </w:r>
      <w:r w:rsidR="00866605" w:rsidRPr="007333C6">
        <w:rPr>
          <w:lang w:val="es-AR"/>
        </w:rPr>
        <w:t xml:space="preserve">II </w:t>
      </w:r>
      <w:r w:rsidRPr="007333C6">
        <w:rPr>
          <w:lang w:val="es-AR"/>
        </w:rPr>
        <w:t xml:space="preserve">del PGEH, </w:t>
      </w:r>
      <w:r w:rsidR="006848CE" w:rsidRPr="007333C6">
        <w:rPr>
          <w:lang w:val="es-AR"/>
        </w:rPr>
        <w:t xml:space="preserve">que </w:t>
      </w:r>
      <w:r w:rsidR="000E0CBA" w:rsidRPr="007333C6">
        <w:rPr>
          <w:lang w:val="es-AR"/>
        </w:rPr>
        <w:t xml:space="preserve">figura en </w:t>
      </w:r>
      <w:r w:rsidR="006848CE" w:rsidRPr="007333C6">
        <w:rPr>
          <w:lang w:val="es-AR"/>
        </w:rPr>
        <w:t xml:space="preserve">el </w:t>
      </w:r>
      <w:r w:rsidR="000E0CBA" w:rsidRPr="007333C6">
        <w:rPr>
          <w:lang w:val="es-AR"/>
        </w:rPr>
        <w:t xml:space="preserve">Anexo </w:t>
      </w:r>
      <w:r w:rsidRPr="007333C6">
        <w:rPr>
          <w:lang w:val="es-AR"/>
        </w:rPr>
        <w:t xml:space="preserve">I del presente </w:t>
      </w:r>
      <w:r w:rsidR="00BA37C0" w:rsidRPr="007333C6">
        <w:rPr>
          <w:lang w:val="es-AR"/>
        </w:rPr>
        <w:t>documento;</w:t>
      </w:r>
    </w:p>
    <w:p w14:paraId="777F3523" w14:textId="55D95DE8" w:rsidR="00BE2DAA" w:rsidRPr="007333C6" w:rsidRDefault="00BE2DAA" w:rsidP="00A335E5">
      <w:pPr>
        <w:numPr>
          <w:ilvl w:val="1"/>
          <w:numId w:val="1"/>
        </w:numPr>
        <w:spacing w:after="240"/>
        <w:outlineLvl w:val="1"/>
        <w:rPr>
          <w:lang w:val="es-AR"/>
        </w:rPr>
      </w:pPr>
      <w:r w:rsidRPr="007333C6">
        <w:rPr>
          <w:lang w:val="es-AR"/>
        </w:rPr>
        <w:t xml:space="preserve">Para que el tramo final </w:t>
      </w:r>
      <w:r w:rsidR="005C5AE1" w:rsidRPr="007333C6">
        <w:rPr>
          <w:lang w:val="es-AR"/>
        </w:rPr>
        <w:t>del</w:t>
      </w:r>
      <w:r w:rsidRPr="007333C6">
        <w:rPr>
          <w:lang w:val="es-AR"/>
        </w:rPr>
        <w:t xml:space="preserve"> PGEH pueda </w:t>
      </w:r>
      <w:r w:rsidR="000E0CBA" w:rsidRPr="007333C6">
        <w:rPr>
          <w:lang w:val="es-AR"/>
        </w:rPr>
        <w:t xml:space="preserve">someterse </w:t>
      </w:r>
      <w:r w:rsidRPr="007333C6">
        <w:rPr>
          <w:lang w:val="es-AR"/>
        </w:rPr>
        <w:t>a consideración, el Gobierno deberá presentar:</w:t>
      </w:r>
    </w:p>
    <w:p w14:paraId="66266D55" w14:textId="0178D664" w:rsidR="00BE2DAA" w:rsidRPr="007333C6" w:rsidRDefault="00BE2DAA" w:rsidP="002658E4">
      <w:pPr>
        <w:pStyle w:val="Heading3"/>
        <w:rPr>
          <w:lang w:val="es-AR"/>
        </w:rPr>
      </w:pPr>
      <w:r w:rsidRPr="007333C6">
        <w:rPr>
          <w:lang w:val="es-AR"/>
        </w:rPr>
        <w:t xml:space="preserve">Una descripción detallada del marco </w:t>
      </w:r>
      <w:r w:rsidRPr="00981CBA">
        <w:rPr>
          <w:lang w:val="es-AR"/>
        </w:rPr>
        <w:t>reglamentario y normativo</w:t>
      </w:r>
      <w:r w:rsidRPr="007333C6">
        <w:rPr>
          <w:lang w:val="es-AR"/>
        </w:rPr>
        <w:t xml:space="preserve"> en vigor para aplicar medidas que </w:t>
      </w:r>
      <w:r w:rsidR="00981CBA">
        <w:rPr>
          <w:lang w:val="es-AR"/>
        </w:rPr>
        <w:t xml:space="preserve">aseguren </w:t>
      </w:r>
      <w:r w:rsidRPr="007333C6">
        <w:rPr>
          <w:lang w:val="es-AR"/>
        </w:rPr>
        <w:t>que el consumo de HCFC cumplió lo dispuesto en el</w:t>
      </w:r>
      <w:r w:rsidR="00981CBA">
        <w:rPr>
          <w:lang w:val="es-AR"/>
        </w:rPr>
        <w:t xml:space="preserve"> párrafo 8</w:t>
      </w:r>
      <w:r w:rsidRPr="007333C6">
        <w:rPr>
          <w:lang w:val="es-AR"/>
        </w:rPr>
        <w:t xml:space="preserve"> </w:t>
      </w:r>
      <w:r w:rsidR="00981CBA">
        <w:rPr>
          <w:lang w:val="es-AR"/>
        </w:rPr>
        <w:t xml:space="preserve">ter e) </w:t>
      </w:r>
      <w:r w:rsidRPr="007333C6">
        <w:rPr>
          <w:lang w:val="es-AR"/>
        </w:rPr>
        <w:t xml:space="preserve">i) del </w:t>
      </w:r>
      <w:r w:rsidR="00535304" w:rsidRPr="007333C6">
        <w:rPr>
          <w:lang w:val="es-AR"/>
        </w:rPr>
        <w:t>Artículo</w:t>
      </w:r>
      <w:r w:rsidRPr="007333C6">
        <w:rPr>
          <w:lang w:val="es-AR"/>
        </w:rPr>
        <w:t xml:space="preserve"> 5 del Protocolo de Montreal durante el período </w:t>
      </w:r>
      <w:r w:rsidR="000E0CBA" w:rsidRPr="007333C6">
        <w:rPr>
          <w:lang w:val="es-AR"/>
        </w:rPr>
        <w:t xml:space="preserve">de </w:t>
      </w:r>
      <w:r w:rsidRPr="007333C6">
        <w:rPr>
          <w:lang w:val="es-AR"/>
        </w:rPr>
        <w:t>2030-2040;</w:t>
      </w:r>
    </w:p>
    <w:p w14:paraId="6B3D4C30" w14:textId="3521115B" w:rsidR="00BE2DAA" w:rsidRPr="007333C6" w:rsidRDefault="00BE2DAA" w:rsidP="00A335E5">
      <w:pPr>
        <w:pStyle w:val="Heading3"/>
        <w:widowControl/>
        <w:rPr>
          <w:lang w:val="es-AR"/>
        </w:rPr>
      </w:pPr>
      <w:r w:rsidRPr="007333C6">
        <w:rPr>
          <w:lang w:val="es-AR"/>
        </w:rPr>
        <w:t xml:space="preserve">El consumo anual previsto de HCFC en </w:t>
      </w:r>
      <w:r w:rsidR="005C5AE1" w:rsidRPr="007333C6">
        <w:rPr>
          <w:lang w:val="es-AR"/>
        </w:rPr>
        <w:t xml:space="preserve">Haití </w:t>
      </w:r>
      <w:r w:rsidRPr="007333C6">
        <w:rPr>
          <w:lang w:val="es-AR"/>
        </w:rPr>
        <w:t>para el período 2030-2040</w:t>
      </w:r>
      <w:r w:rsidR="004F3B50" w:rsidRPr="007333C6">
        <w:rPr>
          <w:lang w:val="es-AR"/>
        </w:rPr>
        <w:t>.</w:t>
      </w:r>
    </w:p>
    <w:p w14:paraId="29A0C660" w14:textId="301E3CE2" w:rsidR="00BE2DAA" w:rsidRPr="007333C6" w:rsidRDefault="00BE2DAA" w:rsidP="00A335E5">
      <w:pPr>
        <w:numPr>
          <w:ilvl w:val="1"/>
          <w:numId w:val="1"/>
        </w:numPr>
        <w:spacing w:after="240"/>
        <w:outlineLvl w:val="1"/>
        <w:rPr>
          <w:lang w:val="es-AR"/>
        </w:rPr>
      </w:pPr>
      <w:r w:rsidRPr="007333C6">
        <w:rPr>
          <w:lang w:val="es-AR"/>
        </w:rPr>
        <w:t xml:space="preserve">Aprobar el primer tramo de la </w:t>
      </w:r>
      <w:r w:rsidR="00453265" w:rsidRPr="007333C6">
        <w:rPr>
          <w:lang w:val="es-AR"/>
        </w:rPr>
        <w:t xml:space="preserve">etapa </w:t>
      </w:r>
      <w:r w:rsidR="00866605" w:rsidRPr="007333C6">
        <w:rPr>
          <w:lang w:val="es-AR"/>
        </w:rPr>
        <w:t xml:space="preserve">II </w:t>
      </w:r>
      <w:r w:rsidRPr="007333C6">
        <w:rPr>
          <w:lang w:val="es-AR"/>
        </w:rPr>
        <w:t xml:space="preserve">del PGEH para </w:t>
      </w:r>
      <w:r w:rsidR="005C5AE1" w:rsidRPr="007333C6">
        <w:rPr>
          <w:lang w:val="es-AR"/>
        </w:rPr>
        <w:t>Haití</w:t>
      </w:r>
      <w:r w:rsidRPr="007333C6">
        <w:rPr>
          <w:lang w:val="es-AR"/>
        </w:rPr>
        <w:t xml:space="preserve">, y el correspondiente plan de ejecución del tramo, </w:t>
      </w:r>
      <w:r w:rsidR="00CA1477" w:rsidRPr="007333C6">
        <w:rPr>
          <w:lang w:val="es-AR"/>
        </w:rPr>
        <w:t xml:space="preserve">por un monto de </w:t>
      </w:r>
      <w:r w:rsidR="00651B3B" w:rsidRPr="007333C6">
        <w:rPr>
          <w:lang w:val="es-AR"/>
        </w:rPr>
        <w:t>USD </w:t>
      </w:r>
      <w:r w:rsidRPr="007333C6">
        <w:rPr>
          <w:lang w:val="es-AR"/>
        </w:rPr>
        <w:t>248</w:t>
      </w:r>
      <w:r w:rsidR="00DB52AA" w:rsidRPr="007333C6">
        <w:rPr>
          <w:lang w:val="es-AR"/>
        </w:rPr>
        <w:t>.000</w:t>
      </w:r>
      <w:r w:rsidR="000E0CBA" w:rsidRPr="007333C6">
        <w:rPr>
          <w:lang w:val="es-AR"/>
        </w:rPr>
        <w:t>,</w:t>
      </w:r>
      <w:r w:rsidR="00DB52AA" w:rsidRPr="007333C6">
        <w:rPr>
          <w:lang w:val="es-AR"/>
        </w:rPr>
        <w:t xml:space="preserve"> </w:t>
      </w:r>
      <w:r w:rsidR="00CA1477" w:rsidRPr="007333C6">
        <w:rPr>
          <w:lang w:val="es-AR"/>
        </w:rPr>
        <w:t xml:space="preserve">más gastos de apoyo de </w:t>
      </w:r>
      <w:r w:rsidR="00651B3B" w:rsidRPr="007333C6">
        <w:rPr>
          <w:lang w:val="es-AR"/>
        </w:rPr>
        <w:t>USD </w:t>
      </w:r>
      <w:r w:rsidRPr="007333C6">
        <w:rPr>
          <w:lang w:val="es-AR"/>
        </w:rPr>
        <w:t>17</w:t>
      </w:r>
      <w:r w:rsidR="00DB52AA" w:rsidRPr="007333C6">
        <w:rPr>
          <w:lang w:val="es-AR"/>
        </w:rPr>
        <w:t>.360</w:t>
      </w:r>
      <w:r w:rsidR="000E0CBA" w:rsidRPr="007333C6">
        <w:rPr>
          <w:lang w:val="es-AR"/>
        </w:rPr>
        <w:t>,</w:t>
      </w:r>
      <w:r w:rsidR="00DB52AA" w:rsidRPr="007333C6">
        <w:rPr>
          <w:lang w:val="es-AR"/>
        </w:rPr>
        <w:t xml:space="preserve"> </w:t>
      </w:r>
      <w:r w:rsidR="00CA1477" w:rsidRPr="007333C6">
        <w:rPr>
          <w:lang w:val="es-AR"/>
        </w:rPr>
        <w:t xml:space="preserve">para </w:t>
      </w:r>
      <w:r w:rsidR="00284725" w:rsidRPr="007333C6">
        <w:rPr>
          <w:lang w:val="es-AR"/>
        </w:rPr>
        <w:t xml:space="preserve">el </w:t>
      </w:r>
      <w:r w:rsidR="00DC50C9" w:rsidRPr="007333C6">
        <w:rPr>
          <w:lang w:val="es-AR"/>
        </w:rPr>
        <w:t>PNUD;</w:t>
      </w:r>
    </w:p>
    <w:p w14:paraId="798C55F7" w14:textId="7C2F489D" w:rsidR="00E60C46" w:rsidRPr="007333C6" w:rsidRDefault="00E60C46" w:rsidP="007F7C24">
      <w:pPr>
        <w:widowControl w:val="0"/>
        <w:numPr>
          <w:ilvl w:val="1"/>
          <w:numId w:val="1"/>
        </w:numPr>
        <w:spacing w:after="240"/>
        <w:outlineLvl w:val="1"/>
        <w:rPr>
          <w:lang w:val="es-AR"/>
        </w:rPr>
      </w:pPr>
      <w:bookmarkStart w:id="30" w:name="_Hlk196650792"/>
      <w:r w:rsidRPr="007333C6">
        <w:rPr>
          <w:lang w:val="es-AR"/>
        </w:rPr>
        <w:t>Que, para permitir la consideración del segundo tramo de su PGEH, el Gobierno de Haití</w:t>
      </w:r>
      <w:r w:rsidR="00147273" w:rsidRPr="007333C6">
        <w:rPr>
          <w:lang w:val="es-AR"/>
        </w:rPr>
        <w:t>, a través del PNUD</w:t>
      </w:r>
      <w:r w:rsidRPr="007333C6">
        <w:rPr>
          <w:lang w:val="es-AR"/>
        </w:rPr>
        <w:t xml:space="preserve">, presente la </w:t>
      </w:r>
      <w:r w:rsidR="00D95F6C" w:rsidRPr="007333C6">
        <w:rPr>
          <w:lang w:val="es-AR"/>
        </w:rPr>
        <w:t xml:space="preserve">confirmación de </w:t>
      </w:r>
      <w:r w:rsidR="00CA1477" w:rsidRPr="007333C6">
        <w:rPr>
          <w:lang w:val="es-AR"/>
        </w:rPr>
        <w:t>término</w:t>
      </w:r>
      <w:r w:rsidR="00D95F6C" w:rsidRPr="007333C6">
        <w:rPr>
          <w:lang w:val="es-AR"/>
        </w:rPr>
        <w:t xml:space="preserve"> de las siguientes actividades</w:t>
      </w:r>
      <w:r w:rsidRPr="007333C6">
        <w:rPr>
          <w:lang w:val="es-AR"/>
        </w:rPr>
        <w:t>:</w:t>
      </w:r>
    </w:p>
    <w:p w14:paraId="3405F45A" w14:textId="19638190" w:rsidR="00C12245" w:rsidRPr="007333C6" w:rsidRDefault="00981CBA" w:rsidP="00C12245">
      <w:pPr>
        <w:pStyle w:val="Heading3"/>
        <w:rPr>
          <w:lang w:val="es-AR"/>
        </w:rPr>
      </w:pPr>
      <w:r w:rsidRPr="00981CBA">
        <w:rPr>
          <w:lang w:val="es-AR"/>
        </w:rPr>
        <w:t xml:space="preserve">Examen </w:t>
      </w:r>
      <w:r w:rsidR="00C12245" w:rsidRPr="007333C6">
        <w:rPr>
          <w:lang w:val="es-AR"/>
        </w:rPr>
        <w:t>y actualización de la normativa del sistema de licencias y cuotas</w:t>
      </w:r>
      <w:r w:rsidR="00715358" w:rsidRPr="007333C6">
        <w:rPr>
          <w:lang w:val="es-AR"/>
        </w:rPr>
        <w:t>;</w:t>
      </w:r>
    </w:p>
    <w:p w14:paraId="637BFE0E" w14:textId="1E388D5E" w:rsidR="00C12245" w:rsidRPr="007333C6" w:rsidRDefault="00C12245" w:rsidP="00C12245">
      <w:pPr>
        <w:pStyle w:val="Heading3"/>
        <w:rPr>
          <w:lang w:val="es-AR"/>
        </w:rPr>
      </w:pPr>
      <w:r w:rsidRPr="007333C6">
        <w:rPr>
          <w:lang w:val="es-AR"/>
        </w:rPr>
        <w:t>Un taller de capacitación para funcionarios de aduanas</w:t>
      </w:r>
      <w:r w:rsidR="00715358" w:rsidRPr="007333C6">
        <w:rPr>
          <w:lang w:val="es-AR"/>
        </w:rPr>
        <w:t>;</w:t>
      </w:r>
    </w:p>
    <w:p w14:paraId="26CE455D" w14:textId="1BB6DFFB" w:rsidR="00C12245" w:rsidRPr="007333C6" w:rsidRDefault="00C12245" w:rsidP="00C12245">
      <w:pPr>
        <w:pStyle w:val="Heading3"/>
        <w:rPr>
          <w:lang w:val="es-AR"/>
        </w:rPr>
      </w:pPr>
      <w:r w:rsidRPr="007333C6">
        <w:rPr>
          <w:lang w:val="es-AR"/>
        </w:rPr>
        <w:t>Entrega de los equipos adquiridos para los tres institutos de refrigeración y climatización seleccionados como beneficiarios</w:t>
      </w:r>
      <w:r w:rsidR="00981CBA">
        <w:rPr>
          <w:lang w:val="es-AR"/>
        </w:rPr>
        <w:t>;</w:t>
      </w:r>
    </w:p>
    <w:p w14:paraId="112771F7" w14:textId="0FF979E6" w:rsidR="004B35BD" w:rsidRPr="007333C6" w:rsidRDefault="00207BCC" w:rsidP="007F7C24">
      <w:pPr>
        <w:pStyle w:val="Heading3"/>
        <w:rPr>
          <w:lang w:val="es-AR"/>
        </w:rPr>
      </w:pPr>
      <w:r w:rsidRPr="007333C6">
        <w:rPr>
          <w:lang w:val="es-AR"/>
        </w:rPr>
        <w:t xml:space="preserve">El </w:t>
      </w:r>
      <w:r w:rsidR="00C12245" w:rsidRPr="007333C6">
        <w:rPr>
          <w:lang w:val="es-AR"/>
        </w:rPr>
        <w:t xml:space="preserve">estudio </w:t>
      </w:r>
      <w:r w:rsidR="00B27EE9">
        <w:rPr>
          <w:lang w:val="es-AR"/>
        </w:rPr>
        <w:t xml:space="preserve">e informe </w:t>
      </w:r>
      <w:r w:rsidR="00C12245" w:rsidRPr="007333C6">
        <w:rPr>
          <w:lang w:val="es-AR"/>
        </w:rPr>
        <w:t xml:space="preserve">sobre la importación de equipos de refrigeración y climatización </w:t>
      </w:r>
      <w:r w:rsidR="00C742D8" w:rsidRPr="007333C6">
        <w:rPr>
          <w:lang w:val="es-AR"/>
        </w:rPr>
        <w:t>nuevos y usados</w:t>
      </w:r>
      <w:r w:rsidR="00C12245" w:rsidRPr="007333C6">
        <w:rPr>
          <w:lang w:val="es-AR"/>
        </w:rPr>
        <w:t xml:space="preserve"> para </w:t>
      </w:r>
      <w:r w:rsidR="00981CBA">
        <w:rPr>
          <w:lang w:val="es-AR"/>
        </w:rPr>
        <w:t xml:space="preserve">comprender </w:t>
      </w:r>
      <w:r w:rsidR="00C12245" w:rsidRPr="007333C6">
        <w:rPr>
          <w:lang w:val="es-AR"/>
        </w:rPr>
        <w:t>las características del consumo de energía en los últimos cinco años</w:t>
      </w:r>
      <w:r w:rsidR="00CA1477" w:rsidRPr="007333C6">
        <w:rPr>
          <w:lang w:val="es-AR"/>
        </w:rPr>
        <w:t>.</w:t>
      </w:r>
      <w:bookmarkEnd w:id="30"/>
    </w:p>
    <w:p w14:paraId="63571F3D" w14:textId="77777777" w:rsidR="000F2315" w:rsidRPr="007333C6" w:rsidRDefault="000F2315" w:rsidP="000F2315">
      <w:pPr>
        <w:rPr>
          <w:lang w:val="es-AR"/>
        </w:rPr>
        <w:sectPr w:rsidR="000F2315" w:rsidRPr="007333C6"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03803C6" w14:textId="1FA45869" w:rsidR="00F70A1E" w:rsidRPr="00915C61" w:rsidRDefault="00BE2DAA" w:rsidP="00F70A1E">
      <w:pPr>
        <w:spacing w:after="240"/>
        <w:jc w:val="center"/>
        <w:rPr>
          <w:b/>
          <w:bCs/>
          <w:lang w:val="es-ES"/>
        </w:rPr>
      </w:pPr>
      <w:r w:rsidRPr="007333C6">
        <w:rPr>
          <w:b/>
          <w:bCs/>
          <w:lang w:val="es-AR"/>
        </w:rPr>
        <w:lastRenderedPageBreak/>
        <w:t>A</w:t>
      </w:r>
      <w:r w:rsidR="00F70A1E" w:rsidRPr="00915C61">
        <w:rPr>
          <w:b/>
          <w:bCs/>
          <w:lang w:val="es-ES"/>
        </w:rPr>
        <w:t>nexo </w:t>
      </w:r>
      <w:r w:rsidR="00F70A1E">
        <w:rPr>
          <w:b/>
          <w:bCs/>
          <w:lang w:val="es-ES"/>
        </w:rPr>
        <w:t>I</w:t>
      </w:r>
    </w:p>
    <w:p w14:paraId="0FF59B80" w14:textId="6FE27A8C" w:rsidR="00F70A1E" w:rsidRPr="00915C61" w:rsidRDefault="003A049F" w:rsidP="00F70A1E">
      <w:pPr>
        <w:jc w:val="center"/>
        <w:rPr>
          <w:b/>
          <w:lang w:val="es-ES"/>
        </w:rPr>
      </w:pPr>
      <w:r>
        <w:rPr>
          <w:b/>
          <w:lang w:val="es-ES"/>
        </w:rPr>
        <w:t xml:space="preserve">PROYECTO DE </w:t>
      </w:r>
      <w:r w:rsidR="00F70A1E">
        <w:rPr>
          <w:b/>
          <w:lang w:val="es-ES"/>
        </w:rPr>
        <w:t>A</w:t>
      </w:r>
      <w:r w:rsidR="00F70A1E" w:rsidRPr="00915C61">
        <w:rPr>
          <w:b/>
          <w:lang w:val="es-ES"/>
        </w:rPr>
        <w:t xml:space="preserve">CUERDO ENTRE EL GOBIERNO DE </w:t>
      </w:r>
      <w:r>
        <w:rPr>
          <w:b/>
          <w:lang w:val="es-ES"/>
        </w:rPr>
        <w:t>HAITÍ</w:t>
      </w:r>
      <w:r w:rsidR="00F70A1E" w:rsidRPr="00915C61">
        <w:rPr>
          <w:b/>
          <w:lang w:val="es-ES"/>
        </w:rPr>
        <w:t xml:space="preserve"> Y EL COMITÉ EJECUTIVO DEL FONDO</w:t>
      </w:r>
      <w:r w:rsidR="00F70A1E">
        <w:rPr>
          <w:b/>
          <w:lang w:val="es-ES"/>
        </w:rPr>
        <w:t> </w:t>
      </w:r>
      <w:r w:rsidR="00F70A1E" w:rsidRPr="00915C61">
        <w:rPr>
          <w:b/>
          <w:lang w:val="es-ES"/>
        </w:rPr>
        <w:t>MULTILATERAL PARA LA REDUCCIÓN DEL CONSUMO DE HIDROCLOROFLUOROCARBONOS, DE CONFORMIDAD CON LA ETAPA II DEL PLAN DE GESTIÓN PARA LA ELIMINACIÓN DE HCFC</w:t>
      </w:r>
    </w:p>
    <w:p w14:paraId="5C5B256F" w14:textId="77777777" w:rsidR="00F70A1E" w:rsidRPr="00915C61" w:rsidRDefault="00F70A1E" w:rsidP="00F70A1E">
      <w:pPr>
        <w:keepNext/>
        <w:spacing w:before="240" w:after="240"/>
        <w:rPr>
          <w:b/>
          <w:lang w:val="es-ES"/>
        </w:rPr>
      </w:pPr>
      <w:r w:rsidRPr="00915C61">
        <w:rPr>
          <w:b/>
          <w:lang w:val="es-ES"/>
        </w:rPr>
        <w:t>Objetivo</w:t>
      </w:r>
    </w:p>
    <w:p w14:paraId="2FB80C69" w14:textId="467FDEBA" w:rsidR="00F70A1E" w:rsidRPr="00DC14C8" w:rsidRDefault="00F70A1E" w:rsidP="006F5685">
      <w:pPr>
        <w:pStyle w:val="Heading1"/>
        <w:numPr>
          <w:ilvl w:val="0"/>
          <w:numId w:val="8"/>
        </w:numPr>
        <w:tabs>
          <w:tab w:val="clear" w:pos="0"/>
          <w:tab w:val="num" w:pos="709"/>
        </w:tabs>
        <w:rPr>
          <w:lang w:val="es-ES"/>
        </w:rPr>
      </w:pPr>
      <w:r w:rsidRPr="00DC14C8">
        <w:rPr>
          <w:lang w:val="es-ES"/>
        </w:rPr>
        <w:t xml:space="preserve">El presente Acuerdo representa el entendimiento a que han llegado el Gobierno de </w:t>
      </w:r>
      <w:r w:rsidR="003A049F">
        <w:rPr>
          <w:lang w:val="es-ES"/>
        </w:rPr>
        <w:t>Haití</w:t>
      </w:r>
      <w:r w:rsidRPr="00DC14C8">
        <w:rPr>
          <w:lang w:val="es-ES"/>
        </w:rPr>
        <w:t xml:space="preserve"> (el “País”) y el Comité Ejecutivo respecto a la reducción del uso controlado de las sustancias que agotan la capa de ozono (SAO) indicadas en el Apéndice 1-A (las “Sustancias”) hasta un nivel sostenido de 0 tonelada PAO para el 1 de enero de 2030 en cumplimiento del calendario del Protocolo de Montreal.</w:t>
      </w:r>
    </w:p>
    <w:p w14:paraId="42C0E000" w14:textId="409BD3C8" w:rsidR="00F70A1E" w:rsidRPr="00915C61" w:rsidRDefault="00F70A1E" w:rsidP="00F70A1E">
      <w:pPr>
        <w:pStyle w:val="Heading1"/>
        <w:rPr>
          <w:lang w:val="es-ES"/>
        </w:rPr>
      </w:pPr>
      <w:r w:rsidRPr="00915C61">
        <w:rPr>
          <w:lang w:val="es-ES"/>
        </w:rPr>
        <w:t>El País conviene en cumplir con los límites anuales de consumo de las Sustancias tal como se establecen en el renglón 1.2 del Apéndice 2-A (las “Metas y financiamiento”)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financiamiento descritas en el párrafo 3, se le impide solicitar o recibir nuevos fondos del Fondo Multilateral en relación con ningún consumo de las Sustancias que supere el nivel definido en el renglón 1.2 del Apéndice 2-A como medida de reducción final conforme a este Acuerdo para todas las Sustancias especificadas en el Apéndice 1-A y en relación con ningún consumo de cada una de las Sustancias que supere el nivel definido en los renglones 4.1.3 (consumo remanente admisible para financiamiento).</w:t>
      </w:r>
    </w:p>
    <w:p w14:paraId="7C5E4141" w14:textId="77777777" w:rsidR="00F70A1E" w:rsidRPr="00915C61" w:rsidRDefault="00F70A1E" w:rsidP="00F70A1E">
      <w:pPr>
        <w:pStyle w:val="Heading1"/>
        <w:rPr>
          <w:lang w:val="es-ES"/>
        </w:rPr>
      </w:pPr>
      <w:r w:rsidRPr="00915C61">
        <w:rPr>
          <w:lang w:val="es-ES"/>
        </w:rPr>
        <w:t>Con sujeción al cumplimiento por parte del País de las obligaciones estipuladas en este Acuerdo, el Comité Ejecutivo conviene, en principio, en proporcionar al País el financiamiento indicado en el renglón 3.1 del Apéndice 2-A. El Comité Ejecutivo proporcionará dicho financiamiento, en principio, durante las reuniones del Comité que señala el Apéndice 3-A (“Cronograma de aprobación del financiamiento”).</w:t>
      </w:r>
    </w:p>
    <w:p w14:paraId="46FA51F9" w14:textId="77777777" w:rsidR="00F70A1E" w:rsidRPr="00915C61" w:rsidRDefault="00F70A1E" w:rsidP="00F70A1E">
      <w:pPr>
        <w:pStyle w:val="Heading1"/>
        <w:rPr>
          <w:lang w:val="es-ES"/>
        </w:rPr>
      </w:pPr>
      <w:r w:rsidRPr="00915C61">
        <w:rPr>
          <w:lang w:val="es-ES"/>
        </w:rPr>
        <w:t>El País acepta aplicar este Acuerdo conforme a la etapa II del plan de gestión para la eliminación de HCFC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p>
    <w:p w14:paraId="0C27A4F0" w14:textId="77777777" w:rsidR="00F70A1E" w:rsidRPr="00915C61" w:rsidRDefault="00F70A1E" w:rsidP="00F70A1E">
      <w:pPr>
        <w:keepNext/>
        <w:spacing w:after="240"/>
        <w:rPr>
          <w:b/>
          <w:lang w:val="es-ES"/>
        </w:rPr>
      </w:pPr>
      <w:r w:rsidRPr="00915C61">
        <w:rPr>
          <w:b/>
          <w:lang w:val="es-ES"/>
        </w:rPr>
        <w:t>Condiciones para la entrega de fondos</w:t>
      </w:r>
    </w:p>
    <w:p w14:paraId="67EF38BE" w14:textId="77777777" w:rsidR="00F70A1E" w:rsidRPr="00915C61" w:rsidRDefault="00F70A1E" w:rsidP="00F70A1E">
      <w:pPr>
        <w:pStyle w:val="Heading1"/>
        <w:rPr>
          <w:lang w:val="es-ES"/>
        </w:rPr>
      </w:pPr>
      <w:r w:rsidRPr="00915C61">
        <w:rPr>
          <w:lang w:val="es-ES"/>
        </w:rPr>
        <w:t>El Comité Ejecutivo dispondrá la entrega del financiamiento según lo previsto en el cronograma de aprobación del financiamiento siempre que el País satisfaga las siguientes condiciones con al menos ocho semanas de antelación respecto de la reunión del Comité Ejecutivo que corresponda según dicho cronograma:</w:t>
      </w:r>
    </w:p>
    <w:p w14:paraId="5F60BBA5" w14:textId="77777777" w:rsidR="00F70A1E" w:rsidRPr="00915C61" w:rsidRDefault="00F70A1E" w:rsidP="00F70A1E">
      <w:pPr>
        <w:pStyle w:val="Heading2"/>
        <w:widowControl/>
        <w:tabs>
          <w:tab w:val="clear" w:pos="0"/>
          <w:tab w:val="num" w:pos="-720"/>
        </w:tabs>
        <w:rPr>
          <w:lang w:val="es-ES"/>
        </w:rPr>
      </w:pPr>
      <w:r w:rsidRPr="00915C61">
        <w:rPr>
          <w:lang w:val="es-ES"/>
        </w:rPr>
        <w:t>Que el país haya cumplido las metas estipuladas en el renglón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1D0B94FE" w14:textId="77777777" w:rsidR="00F70A1E" w:rsidRPr="00915C61" w:rsidRDefault="00F70A1E" w:rsidP="00F70A1E">
      <w:pPr>
        <w:pStyle w:val="Heading2"/>
        <w:widowControl/>
        <w:tabs>
          <w:tab w:val="clear" w:pos="0"/>
          <w:tab w:val="num" w:pos="-720"/>
        </w:tabs>
        <w:rPr>
          <w:lang w:val="es-ES"/>
        </w:rPr>
      </w:pPr>
      <w:proofErr w:type="gramStart"/>
      <w:r w:rsidRPr="00915C61">
        <w:rPr>
          <w:lang w:val="es-ES"/>
        </w:rPr>
        <w:t>Que</w:t>
      </w:r>
      <w:proofErr w:type="gramEnd"/>
      <w:r w:rsidRPr="00915C61">
        <w:rPr>
          <w:lang w:val="es-ES"/>
        </w:rPr>
        <w:t xml:space="preserve"> salvo indicación en contrario del Comité Ejecutivo, una entidad independiente haya verificado el cumplimiento de las metas para todos los años en cuestión;</w:t>
      </w:r>
    </w:p>
    <w:p w14:paraId="605F84E6" w14:textId="77777777" w:rsidR="00F70A1E" w:rsidRPr="00915C61" w:rsidRDefault="00F70A1E" w:rsidP="00F70A1E">
      <w:pPr>
        <w:pStyle w:val="Heading2"/>
        <w:widowControl/>
        <w:tabs>
          <w:tab w:val="clear" w:pos="0"/>
          <w:tab w:val="num" w:pos="-720"/>
        </w:tabs>
        <w:rPr>
          <w:lang w:val="es-ES"/>
        </w:rPr>
      </w:pPr>
      <w:r w:rsidRPr="00915C61">
        <w:rPr>
          <w:lang w:val="es-ES"/>
        </w:rPr>
        <w:lastRenderedPageBreak/>
        <w:t>Que el País haya presentado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del financiamiento disponible del tramo anterior aprobado; y</w:t>
      </w:r>
    </w:p>
    <w:p w14:paraId="4B7A6756" w14:textId="77777777" w:rsidR="00F70A1E" w:rsidRPr="00915C61" w:rsidRDefault="00F70A1E" w:rsidP="00F70A1E">
      <w:pPr>
        <w:pStyle w:val="Heading2"/>
        <w:widowControl/>
        <w:tabs>
          <w:tab w:val="clear" w:pos="0"/>
          <w:tab w:val="num" w:pos="-720"/>
        </w:tabs>
        <w:rPr>
          <w:lang w:val="es-ES"/>
        </w:rPr>
      </w:pPr>
      <w:r w:rsidRPr="00915C61">
        <w:rPr>
          <w:lang w:val="es-ES"/>
        </w:rPr>
        <w:t>Que el País haya presentado el plan de ejecución de tramo para todos los ejercicios según lo previsto en el Apéndice 4-A, incluido el año en que el cronograma de financiamiento contemple la presentación del tramo siguiente. Cuando se trate del último tramo, el plan deberá abarcar hasta el término de todas las actividades previstas.</w:t>
      </w:r>
    </w:p>
    <w:p w14:paraId="31DB2AC8" w14:textId="77777777" w:rsidR="00F70A1E" w:rsidRPr="00915C61" w:rsidRDefault="00F70A1E" w:rsidP="00F70A1E">
      <w:pPr>
        <w:keepNext/>
        <w:spacing w:before="240" w:after="240"/>
        <w:rPr>
          <w:b/>
          <w:lang w:val="es-ES"/>
        </w:rPr>
      </w:pPr>
      <w:r w:rsidRPr="00915C61">
        <w:rPr>
          <w:b/>
          <w:lang w:val="es-ES"/>
        </w:rPr>
        <w:t>Supervisión</w:t>
      </w:r>
    </w:p>
    <w:p w14:paraId="4004FAA5" w14:textId="77777777" w:rsidR="00F70A1E" w:rsidRPr="00915C61" w:rsidRDefault="00F70A1E" w:rsidP="00F70A1E">
      <w:pPr>
        <w:pStyle w:val="Heading1"/>
        <w:rPr>
          <w:lang w:val="es-ES"/>
        </w:rPr>
      </w:pPr>
      <w:r w:rsidRPr="00915C61">
        <w:rPr>
          <w:lang w:val="es-ES"/>
        </w:rPr>
        <w:t>El País se compromete a llevar un riguroso control de las actividades convenidas en 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1A106A6E" w14:textId="77777777" w:rsidR="00F70A1E" w:rsidRPr="00915C61" w:rsidRDefault="00F70A1E" w:rsidP="00F70A1E">
      <w:pPr>
        <w:keepNext/>
        <w:spacing w:before="240" w:after="240"/>
        <w:rPr>
          <w:b/>
          <w:lang w:val="es-ES"/>
        </w:rPr>
      </w:pPr>
      <w:r w:rsidRPr="00915C61">
        <w:rPr>
          <w:b/>
          <w:lang w:val="es-ES"/>
        </w:rPr>
        <w:t>Flexibilidad en la reasignación de fondos</w:t>
      </w:r>
    </w:p>
    <w:p w14:paraId="02CFB350" w14:textId="77777777" w:rsidR="00F70A1E" w:rsidRPr="00915C61" w:rsidRDefault="00F70A1E" w:rsidP="00F70A1E">
      <w:pPr>
        <w:pStyle w:val="Heading1"/>
        <w:rPr>
          <w:lang w:val="es-ES"/>
        </w:rPr>
      </w:pPr>
      <w:r w:rsidRPr="00915C61">
        <w:rPr>
          <w:lang w:val="es-ES"/>
        </w:rPr>
        <w:t>El Comité Ejecutivo conviene en que el País podrá tener flexibilidad para reasignar parte o la totalidad de los fondos aprobados, según la evolución de las circunstancias para lograr la reducción del consumo y la eliminación más ágil posible de las Sustancias indicadas en el Apéndice 1-A:</w:t>
      </w:r>
    </w:p>
    <w:p w14:paraId="751EC420" w14:textId="77777777" w:rsidR="00F70A1E" w:rsidRPr="00915C61" w:rsidRDefault="00F70A1E" w:rsidP="00F70A1E">
      <w:pPr>
        <w:pStyle w:val="Heading2"/>
        <w:rPr>
          <w:lang w:val="es-ES"/>
        </w:rPr>
      </w:pPr>
      <w:r w:rsidRPr="00915C61">
        <w:rPr>
          <w:lang w:val="es-ES"/>
        </w:rPr>
        <w:t>Las reasignaciones que supongan cambios significativos deberán documentarse por anticipado en el plan de ejecución de tramo según lo previsto en el inciso 5 d) anterior, o bien como revisión de un plan de ejecución de tramo existente que deberá presentarse para su aprobación ocho semanas antes de la reunión correspondiente del Comité Ejecutivo. Por cambios significativos se entienden:</w:t>
      </w:r>
    </w:p>
    <w:p w14:paraId="3856E515" w14:textId="77777777" w:rsidR="00F70A1E" w:rsidRPr="00915C61" w:rsidRDefault="00F70A1E" w:rsidP="00F70A1E">
      <w:pPr>
        <w:pStyle w:val="Heading3"/>
        <w:ind w:hanging="540"/>
        <w:rPr>
          <w:lang w:val="es-ES"/>
        </w:rPr>
      </w:pPr>
      <w:r w:rsidRPr="00915C61">
        <w:rPr>
          <w:lang w:val="es-ES"/>
        </w:rPr>
        <w:t>Materias que pudieran afectar el reglamento y las políticas del Fondo Multilateral;</w:t>
      </w:r>
    </w:p>
    <w:p w14:paraId="789F1EEE" w14:textId="77777777" w:rsidR="00F70A1E" w:rsidRPr="00915C61" w:rsidRDefault="00F70A1E" w:rsidP="00F70A1E">
      <w:pPr>
        <w:pStyle w:val="Heading3"/>
        <w:numPr>
          <w:ilvl w:val="0"/>
          <w:numId w:val="0"/>
        </w:numPr>
        <w:ind w:left="1440"/>
        <w:rPr>
          <w:lang w:val="es-ES"/>
        </w:rPr>
      </w:pPr>
      <w:r w:rsidRPr="00915C61">
        <w:rPr>
          <w:lang w:val="es-ES"/>
        </w:rPr>
        <w:t xml:space="preserve"> </w:t>
      </w:r>
      <w:proofErr w:type="spellStart"/>
      <w:r w:rsidRPr="00915C61">
        <w:rPr>
          <w:lang w:val="es-ES"/>
        </w:rPr>
        <w:t>ii</w:t>
      </w:r>
      <w:proofErr w:type="spellEnd"/>
      <w:r w:rsidRPr="00915C61">
        <w:rPr>
          <w:lang w:val="es-ES"/>
        </w:rPr>
        <w:t xml:space="preserve">) </w:t>
      </w:r>
      <w:r w:rsidRPr="00915C61">
        <w:rPr>
          <w:lang w:val="es-ES"/>
        </w:rPr>
        <w:tab/>
        <w:t>Cambios que modifiquen cláusulas de este Acuerdo;</w:t>
      </w:r>
    </w:p>
    <w:p w14:paraId="0B729B88" w14:textId="77777777" w:rsidR="00F70A1E" w:rsidRPr="00915C61" w:rsidRDefault="00F70A1E" w:rsidP="00F70A1E">
      <w:pPr>
        <w:pStyle w:val="Heading3"/>
        <w:widowControl/>
        <w:numPr>
          <w:ilvl w:val="0"/>
          <w:numId w:val="0"/>
        </w:numPr>
        <w:ind w:left="1440"/>
        <w:rPr>
          <w:lang w:val="es-ES"/>
        </w:rPr>
      </w:pPr>
      <w:r w:rsidRPr="00915C61">
        <w:rPr>
          <w:lang w:val="es-ES"/>
        </w:rPr>
        <w:t xml:space="preserve"> </w:t>
      </w:r>
      <w:proofErr w:type="spellStart"/>
      <w:r w:rsidRPr="00915C61">
        <w:rPr>
          <w:lang w:val="es-ES"/>
        </w:rPr>
        <w:t>iii</w:t>
      </w:r>
      <w:proofErr w:type="spellEnd"/>
      <w:r w:rsidRPr="00915C61">
        <w:rPr>
          <w:lang w:val="es-ES"/>
        </w:rPr>
        <w:t>)</w:t>
      </w:r>
      <w:r w:rsidRPr="00915C61">
        <w:rPr>
          <w:lang w:val="es-ES"/>
        </w:rPr>
        <w:tab/>
        <w:t xml:space="preserve">Cambios en los niveles anuales de financiamiento asignados a cada organismo </w:t>
      </w:r>
      <w:r w:rsidRPr="00915C61">
        <w:rPr>
          <w:lang w:val="es-ES"/>
        </w:rPr>
        <w:br/>
        <w:t xml:space="preserve">             bilateral o de ejecución para los distintos tramos;</w:t>
      </w:r>
    </w:p>
    <w:p w14:paraId="46C568AD" w14:textId="77777777" w:rsidR="00F70A1E" w:rsidRPr="00915C61" w:rsidRDefault="00F70A1E" w:rsidP="00F70A1E">
      <w:pPr>
        <w:pStyle w:val="Heading3"/>
        <w:widowControl/>
        <w:numPr>
          <w:ilvl w:val="0"/>
          <w:numId w:val="0"/>
        </w:numPr>
        <w:ind w:left="2160" w:hanging="660"/>
        <w:rPr>
          <w:lang w:val="es-ES"/>
        </w:rPr>
      </w:pPr>
      <w:proofErr w:type="spellStart"/>
      <w:r w:rsidRPr="00915C61">
        <w:rPr>
          <w:lang w:val="es-ES"/>
        </w:rPr>
        <w:t>iv</w:t>
      </w:r>
      <w:proofErr w:type="spellEnd"/>
      <w:r w:rsidRPr="00915C61">
        <w:rPr>
          <w:lang w:val="es-ES"/>
        </w:rPr>
        <w:t>)</w:t>
      </w:r>
      <w:r w:rsidRPr="00915C61">
        <w:rPr>
          <w:lang w:val="es-ES"/>
        </w:rPr>
        <w:tab/>
        <w:t>La entrega de financiamiento para actividades no contempladas en el plan de ejecución de tramo aprobado en curso o la eliminación de una actividad que sí lo esté, con un costo mayor al 30 por ciento del total del último tramo aprobado;</w:t>
      </w:r>
    </w:p>
    <w:p w14:paraId="1E4D9E80" w14:textId="77777777" w:rsidR="00F70A1E" w:rsidRPr="00915C61" w:rsidRDefault="00F70A1E" w:rsidP="00F70A1E">
      <w:pPr>
        <w:pStyle w:val="Heading3"/>
        <w:widowControl/>
        <w:numPr>
          <w:ilvl w:val="0"/>
          <w:numId w:val="0"/>
        </w:numPr>
        <w:ind w:left="2160" w:hanging="720"/>
        <w:rPr>
          <w:lang w:val="es-ES"/>
        </w:rPr>
      </w:pPr>
      <w:r w:rsidRPr="00915C61">
        <w:rPr>
          <w:lang w:val="es-ES"/>
        </w:rPr>
        <w:t xml:space="preserve"> v)</w:t>
      </w:r>
      <w:r w:rsidRPr="00915C61">
        <w:rPr>
          <w:lang w:val="es-ES"/>
        </w:rPr>
        <w:tab/>
        <w:t>Cambios en las tecnologías alternativas, en cuyo caso todas las solicitudes de ese tipo deberán precisar los respectivos sobrecostos, potencial impacto climático y cualesquiera diferencias en toneladas PAO a eliminar, si corresponde, y confirmar que el País conviene en que un posible menor costo de la tecnología redundará en una disminución equivalente en el nivel general de financiamiento previsto en este Acuerdo;</w:t>
      </w:r>
    </w:p>
    <w:p w14:paraId="22C64C53" w14:textId="77777777" w:rsidR="00F70A1E" w:rsidRPr="00915C61" w:rsidRDefault="00F70A1E" w:rsidP="00F70A1E">
      <w:pPr>
        <w:pStyle w:val="Heading2"/>
        <w:widowControl/>
        <w:tabs>
          <w:tab w:val="clear" w:pos="0"/>
          <w:tab w:val="num" w:pos="-720"/>
        </w:tabs>
        <w:rPr>
          <w:lang w:val="es-ES"/>
        </w:rPr>
      </w:pPr>
      <w:r w:rsidRPr="00915C61">
        <w:rPr>
          <w:lang w:val="es-ES"/>
        </w:rPr>
        <w:t>Las reasignaciones que no supongan cambios significativos podrán incorporarse al plan de ejecución de tramo aprobado en curso y notificarse al Comité Ejecutivo en el siguiente informe de ejecución de tramo; y</w:t>
      </w:r>
    </w:p>
    <w:p w14:paraId="2C6ACBFE" w14:textId="77777777" w:rsidR="00F70A1E" w:rsidRPr="00915C61" w:rsidRDefault="00F70A1E" w:rsidP="00F70A1E">
      <w:pPr>
        <w:pStyle w:val="Heading2"/>
        <w:widowControl/>
        <w:tabs>
          <w:tab w:val="clear" w:pos="0"/>
          <w:tab w:val="num" w:pos="-720"/>
        </w:tabs>
        <w:rPr>
          <w:lang w:val="es-ES"/>
        </w:rPr>
      </w:pPr>
      <w:r w:rsidRPr="00915C61">
        <w:rPr>
          <w:lang w:val="es-ES"/>
        </w:rPr>
        <w:lastRenderedPageBreak/>
        <w:t>Los saldos remanentes que obren en poder de los organismos bilaterales o de ejecución o del País deberán ser reintegrados al Fondo Multilateral al concluir el último tramo previsto en este Acuerdo.</w:t>
      </w:r>
    </w:p>
    <w:p w14:paraId="18209FD3" w14:textId="77777777" w:rsidR="00F70A1E" w:rsidRPr="00915C61" w:rsidRDefault="00F70A1E" w:rsidP="00F70A1E">
      <w:pPr>
        <w:keepNext/>
        <w:spacing w:before="240" w:after="240"/>
        <w:rPr>
          <w:b/>
          <w:lang w:val="es-ES"/>
        </w:rPr>
      </w:pPr>
      <w:r w:rsidRPr="00915C61">
        <w:rPr>
          <w:b/>
          <w:lang w:val="es-ES"/>
        </w:rPr>
        <w:t>Consideraciones sobre el sector de servicio técnico de equipos de refrigeración</w:t>
      </w:r>
    </w:p>
    <w:p w14:paraId="36A01F3F" w14:textId="77777777" w:rsidR="00F70A1E" w:rsidRPr="00915C61" w:rsidRDefault="00F70A1E" w:rsidP="00F70A1E">
      <w:pPr>
        <w:pStyle w:val="Heading1"/>
        <w:rPr>
          <w:lang w:val="es-ES"/>
        </w:rPr>
      </w:pPr>
      <w:r w:rsidRPr="00915C61">
        <w:rPr>
          <w:lang w:val="es-ES"/>
        </w:rPr>
        <w:t>Se prestará especial atención a la ejecución de las actividades contempladas en el Plan para el sector de servicio técnico de equipos de refrigeración, en particular:</w:t>
      </w:r>
    </w:p>
    <w:p w14:paraId="37DB7334" w14:textId="77777777" w:rsidR="00F70A1E" w:rsidRPr="00915C61" w:rsidRDefault="00F70A1E" w:rsidP="00F70A1E">
      <w:pPr>
        <w:pStyle w:val="Heading2"/>
        <w:widowControl/>
        <w:tabs>
          <w:tab w:val="clear" w:pos="0"/>
          <w:tab w:val="num" w:pos="-720"/>
        </w:tabs>
        <w:rPr>
          <w:lang w:val="es-ES"/>
        </w:rPr>
      </w:pPr>
      <w:r w:rsidRPr="00915C61">
        <w:rPr>
          <w:lang w:val="es-ES"/>
        </w:rPr>
        <w:t>Si el País recurre a la flexibilidad que le concede el presente Acuerdo para atender necesidades específicas que pudieran presentarse durante la ejecución del proyecto; y</w:t>
      </w:r>
    </w:p>
    <w:p w14:paraId="78DF5805" w14:textId="77777777" w:rsidR="00F70A1E" w:rsidRPr="00915C61" w:rsidRDefault="00F70A1E" w:rsidP="00F70A1E">
      <w:pPr>
        <w:pStyle w:val="Heading2"/>
        <w:widowControl/>
        <w:tabs>
          <w:tab w:val="clear" w:pos="0"/>
          <w:tab w:val="num" w:pos="-720"/>
        </w:tabs>
        <w:rPr>
          <w:lang w:val="es-ES"/>
        </w:rPr>
      </w:pPr>
      <w:proofErr w:type="gramStart"/>
      <w:r w:rsidRPr="00915C61">
        <w:rPr>
          <w:lang w:val="es-ES"/>
        </w:rPr>
        <w:t>Que</w:t>
      </w:r>
      <w:proofErr w:type="gramEnd"/>
      <w:r w:rsidRPr="00915C61">
        <w:rPr>
          <w:lang w:val="es-ES"/>
        </w:rPr>
        <w:t xml:space="preserve"> durante la ejecución del Plan, el País y los organismos bilaterales y/o de ejecución pertinentes tomen en consideración las decisiones aplicables al sector de servicio técnico de equipos de refrigeración.</w:t>
      </w:r>
    </w:p>
    <w:p w14:paraId="2B40B89F" w14:textId="77777777" w:rsidR="00F70A1E" w:rsidRPr="00915C61" w:rsidRDefault="00F70A1E" w:rsidP="00F70A1E">
      <w:pPr>
        <w:keepNext/>
        <w:spacing w:before="240" w:after="240"/>
        <w:rPr>
          <w:b/>
          <w:lang w:val="es-ES"/>
        </w:rPr>
      </w:pPr>
      <w:r w:rsidRPr="00915C61">
        <w:rPr>
          <w:b/>
          <w:lang w:val="es-ES"/>
        </w:rPr>
        <w:t>Organismos bilaterales y de ejecución</w:t>
      </w:r>
    </w:p>
    <w:p w14:paraId="6CF76887" w14:textId="70B57CA2" w:rsidR="00F70A1E" w:rsidRPr="00915C61" w:rsidRDefault="00F70A1E" w:rsidP="00F70A1E">
      <w:pPr>
        <w:pStyle w:val="Heading1"/>
        <w:rPr>
          <w:lang w:val="es-ES"/>
        </w:rPr>
      </w:pPr>
      <w:r w:rsidRPr="00915C61">
        <w:rPr>
          <w:lang w:val="es-ES"/>
        </w:rPr>
        <w:t xml:space="preserve">El País conviene en asumir la responsabilidad general en cuanto a la gestión y aplicación de este Acuerdo y de todas las actividades emprendidas por el País o en su nombre, en cumplimiento de las obligaciones en virtud del presente Acuerdo. </w:t>
      </w:r>
      <w:r w:rsidR="0030586E">
        <w:rPr>
          <w:lang w:val="es-ES"/>
        </w:rPr>
        <w:t>El</w:t>
      </w:r>
      <w:r w:rsidRPr="00915C61">
        <w:rPr>
          <w:lang w:val="es-ES"/>
        </w:rPr>
        <w:t xml:space="preserve"> </w:t>
      </w:r>
      <w:r w:rsidR="0030586E">
        <w:rPr>
          <w:lang w:val="es-ES"/>
        </w:rPr>
        <w:t>PNUD</w:t>
      </w:r>
      <w:r w:rsidRPr="00915C61">
        <w:rPr>
          <w:lang w:val="es-ES"/>
        </w:rPr>
        <w:t xml:space="preserve"> acordó ser el principal organismo de ejecución (el “organismo principal”) en lo relativo a las actividades del País en virtud de este Acuerdo. El País acepta asimismo someterse a evaluaciones, las que podrán hacerse en el marco de los programas de supervisión y evaluación del Fondo Multilateral o del programa de evaluación del organismo principal que participa en este Acuerdo.</w:t>
      </w:r>
    </w:p>
    <w:p w14:paraId="6A71E8CB" w14:textId="1DD9FF6D" w:rsidR="00F70A1E" w:rsidRPr="00915C61" w:rsidRDefault="00F70A1E" w:rsidP="00F70A1E">
      <w:pPr>
        <w:pStyle w:val="Heading1"/>
        <w:rPr>
          <w:lang w:val="es-ES"/>
        </w:rPr>
      </w:pPr>
      <w:r w:rsidRPr="00915C61">
        <w:rPr>
          <w:lang w:val="es-ES"/>
        </w:rPr>
        <w:t>El organismo principal tendrá la responsabilidad de garantizar la planificación, ejecución y presentación de informes de manera coordinada de todas las actividades comprendidas en el presente Acuerdo, incluida, entre otras cosas, la verificación independiente a realizar conforme al inciso 5 b). La</w:t>
      </w:r>
      <w:r w:rsidR="00F247BC">
        <w:rPr>
          <w:lang w:val="es-ES"/>
        </w:rPr>
        <w:t xml:space="preserve"> función </w:t>
      </w:r>
      <w:r w:rsidRPr="00915C61">
        <w:rPr>
          <w:lang w:val="es-ES"/>
        </w:rPr>
        <w:t>del organismo principal se describe en el Apéndice 6-A. Por su parte, el Comité Ejecutivo conviene, en principio, en pagar al organismo principal los honorarios que indica</w:t>
      </w:r>
      <w:r w:rsidR="00F247BC">
        <w:rPr>
          <w:lang w:val="es-ES"/>
        </w:rPr>
        <w:t xml:space="preserve"> el renglón </w:t>
      </w:r>
      <w:r w:rsidRPr="00915C61">
        <w:rPr>
          <w:lang w:val="es-ES"/>
        </w:rPr>
        <w:t>2.2 del Apéndice 2-A.</w:t>
      </w:r>
    </w:p>
    <w:p w14:paraId="2EFCA75D" w14:textId="77777777" w:rsidR="00F70A1E" w:rsidRPr="00915C61" w:rsidRDefault="00F70A1E" w:rsidP="00F70A1E">
      <w:pPr>
        <w:keepNext/>
        <w:spacing w:before="240" w:after="240"/>
        <w:rPr>
          <w:b/>
          <w:lang w:val="es-ES"/>
        </w:rPr>
      </w:pPr>
      <w:r w:rsidRPr="00915C61">
        <w:rPr>
          <w:b/>
          <w:lang w:val="es-ES"/>
        </w:rPr>
        <w:t>Incumplimiento del Acuerdo</w:t>
      </w:r>
    </w:p>
    <w:p w14:paraId="2DAD58AD" w14:textId="77777777" w:rsidR="00F70A1E" w:rsidRPr="00915C61" w:rsidRDefault="00F70A1E" w:rsidP="00F70A1E">
      <w:pPr>
        <w:pStyle w:val="Heading1"/>
        <w:spacing w:before="240"/>
        <w:rPr>
          <w:lang w:val="es-ES"/>
        </w:rPr>
      </w:pPr>
      <w:r w:rsidRPr="00915C61">
        <w:rPr>
          <w:lang w:val="es-ES"/>
        </w:rPr>
        <w:t>Si por cualquier motivo el País no logra cumplir las metas de eliminación de las Sustancias que fija el renglón 1.2 del Apéndice 2-A, o si de cualquier otra forma incumple lo estipulado en el presente Acuerdo, el País acepta que no podrá recibir el financiamiento previsto en el cronograma de aprobación del financiamiento. A discreción del Comité Ejecutivo, el financiamiento se reanudará según un cronograma de aprobación del financiamiento revisado que determine el Comité Ejecutivo una vez que el País demuestre haber cumplido con todas las obligaciones que le eran exigibles para recibir el siguiente tramo del financiamiento previsto en el cronograma. El País reconoce que el Comité Ejecutivo podrá reducir el financiamiento en el monto previsto en el Apéndice 7-A (“Reducción del financiamiento en caso de incumplimiento”) por kg/PAO de reducción del consumo no alcanzado en cualquiera de los años establecidos. El Comité Ejecutivo analizará los incumplimientos caso a caso y resolverá en consecuencia; una vez adoptada su decisión, el caso específico de incumplimiento de este Acuerdo no obstará para la entrega de financiamiento para futuros tramos conforme al párrafo 5 anterior.</w:t>
      </w:r>
    </w:p>
    <w:p w14:paraId="6E2FC008" w14:textId="77777777" w:rsidR="00F70A1E" w:rsidRPr="00915C61" w:rsidRDefault="00F70A1E" w:rsidP="00F70A1E">
      <w:pPr>
        <w:pStyle w:val="Heading1"/>
        <w:rPr>
          <w:lang w:val="es-ES"/>
        </w:rPr>
      </w:pPr>
      <w:r w:rsidRPr="00915C61">
        <w:rPr>
          <w:lang w:val="es-ES"/>
        </w:rPr>
        <w:t>El financiamiento de este Acuerdo no se modificará sobre la base de ninguna decisión futura del Comité Ejecutivo que pueda afectar el financiamiento de cualquier otro proyecto del sector de consumo o de cualquier otra actividad relacionada en el País.</w:t>
      </w:r>
    </w:p>
    <w:p w14:paraId="38E6F548" w14:textId="4490EDD5" w:rsidR="00F70A1E" w:rsidRPr="00915C61" w:rsidRDefault="00F70A1E" w:rsidP="00DF376F">
      <w:pPr>
        <w:pStyle w:val="Heading1"/>
        <w:keepNext/>
        <w:keepLines/>
        <w:widowControl w:val="0"/>
        <w:rPr>
          <w:lang w:val="es-ES"/>
        </w:rPr>
      </w:pPr>
      <w:r w:rsidRPr="00915C61">
        <w:rPr>
          <w:lang w:val="es-ES"/>
        </w:rPr>
        <w:lastRenderedPageBreak/>
        <w:t>El País acatará cualquier solicitud razonable del Comité Ejecutivo</w:t>
      </w:r>
      <w:r w:rsidR="00F247BC">
        <w:rPr>
          <w:lang w:val="es-ES"/>
        </w:rPr>
        <w:t xml:space="preserve"> y</w:t>
      </w:r>
      <w:r w:rsidRPr="00915C61">
        <w:rPr>
          <w:lang w:val="es-ES"/>
        </w:rPr>
        <w:t xml:space="preserve"> del organismo principal para facilitar la ejecución de este Acuerdo. En particular, proporcionará al organismo principal acceso a la información necesaria para verificar el cumplimiento de este Acuerdo.</w:t>
      </w:r>
    </w:p>
    <w:p w14:paraId="0F5CA719" w14:textId="77777777" w:rsidR="00F70A1E" w:rsidRPr="00915C61" w:rsidRDefault="00F70A1E" w:rsidP="00F70A1E">
      <w:pPr>
        <w:keepNext/>
        <w:widowControl w:val="0"/>
        <w:spacing w:before="240" w:after="240"/>
        <w:rPr>
          <w:b/>
          <w:lang w:val="es-ES"/>
        </w:rPr>
      </w:pPr>
      <w:r w:rsidRPr="00915C61">
        <w:rPr>
          <w:b/>
          <w:lang w:val="es-ES"/>
        </w:rPr>
        <w:t>Fecha de finalización</w:t>
      </w:r>
    </w:p>
    <w:p w14:paraId="708318AF" w14:textId="77777777" w:rsidR="00F70A1E" w:rsidRPr="00915C61" w:rsidRDefault="00F70A1E" w:rsidP="00F70A1E">
      <w:pPr>
        <w:pStyle w:val="Heading1"/>
        <w:spacing w:before="240"/>
        <w:rPr>
          <w:lang w:val="es-ES"/>
        </w:rPr>
      </w:pPr>
      <w:r w:rsidRPr="00915C61">
        <w:rPr>
          <w:lang w:val="es-ES"/>
        </w:rPr>
        <w:t>El Plan y el respectivo Acuerdo concluirán al término del año siguiente al último ejercicio para el cual el Apéndice 2-A establezca un consumo total máximo permitido. Si a ese entonces siguen pendientes actividades previstas en el último plan de ejecución de tramo y sus modificaciones posteriores según el inciso 5 d) y el párrafo 7, la conclusión del Plan se aplazará hasta el término del año siguiente a la ejecución de las actividades pendientes.  Salvo indicación en contrario del Comité Ejecutivo, la obligación de informar conforme a lo previsto en los incisos 1 a), 1 b), 1 d) y 1 e) del Apéndice 4-A se mantendrá vigente hasta la conclusión del Plan.</w:t>
      </w:r>
    </w:p>
    <w:p w14:paraId="7056F106" w14:textId="77777777" w:rsidR="00F70A1E" w:rsidRPr="00915C61" w:rsidRDefault="00F70A1E" w:rsidP="00F70A1E">
      <w:pPr>
        <w:keepNext/>
        <w:widowControl w:val="0"/>
        <w:spacing w:before="240" w:after="240"/>
        <w:rPr>
          <w:lang w:val="es-ES"/>
        </w:rPr>
      </w:pPr>
      <w:r w:rsidRPr="00915C61">
        <w:rPr>
          <w:b/>
          <w:lang w:val="es-ES"/>
        </w:rPr>
        <w:t>Validez</w:t>
      </w:r>
    </w:p>
    <w:p w14:paraId="52697255" w14:textId="77777777" w:rsidR="00F70A1E" w:rsidRPr="00915C61" w:rsidRDefault="00F70A1E" w:rsidP="00F70A1E">
      <w:pPr>
        <w:pStyle w:val="Heading1"/>
        <w:spacing w:before="240"/>
        <w:rPr>
          <w:lang w:val="es-ES"/>
        </w:rPr>
      </w:pPr>
      <w:r w:rsidRPr="00915C61">
        <w:rPr>
          <w:lang w:val="es-ES"/>
        </w:rPr>
        <w:t>Las condiciones del presente Acuerdo rigen exclusivamente en el marco del Protocolo de Montreal y conforme a lo aquí estipulado.  Salvo indicación en contrario, los términos utilizados tienen el significado que les asigna el Protocolo de Montreal.</w:t>
      </w:r>
    </w:p>
    <w:p w14:paraId="32540A29" w14:textId="77777777" w:rsidR="00F70A1E" w:rsidRPr="00915C61" w:rsidRDefault="00F70A1E" w:rsidP="00F70A1E">
      <w:pPr>
        <w:pStyle w:val="Heading1"/>
        <w:rPr>
          <w:lang w:val="es-ES"/>
        </w:rPr>
      </w:pPr>
      <w:r w:rsidRPr="00915C61">
        <w:rPr>
          <w:lang w:val="es-ES"/>
        </w:rPr>
        <w:t>El presente Acuerdo solo podrá modificarse o extinguirse por la voluntad escrita del País y del Comité Ejecutivo del Fondo Multilateral.</w:t>
      </w:r>
    </w:p>
    <w:p w14:paraId="5D169438" w14:textId="77777777" w:rsidR="00F70A1E" w:rsidRDefault="00F70A1E" w:rsidP="00F70A1E">
      <w:pPr>
        <w:jc w:val="left"/>
        <w:rPr>
          <w:b/>
          <w:sz w:val="24"/>
          <w:szCs w:val="24"/>
          <w:lang w:val="es-ES"/>
        </w:rPr>
      </w:pPr>
      <w:r>
        <w:rPr>
          <w:b/>
          <w:sz w:val="24"/>
          <w:szCs w:val="24"/>
          <w:lang w:val="es-ES"/>
        </w:rPr>
        <w:br w:type="page"/>
      </w:r>
    </w:p>
    <w:p w14:paraId="46411391" w14:textId="77777777" w:rsidR="00F70A1E" w:rsidRPr="00915C61" w:rsidRDefault="00F70A1E" w:rsidP="00F70A1E">
      <w:pPr>
        <w:pStyle w:val="Heading1"/>
        <w:keepNext/>
        <w:widowControl w:val="0"/>
        <w:numPr>
          <w:ilvl w:val="0"/>
          <w:numId w:val="0"/>
        </w:numPr>
        <w:spacing w:before="360" w:after="360"/>
        <w:rPr>
          <w:b/>
          <w:sz w:val="24"/>
          <w:szCs w:val="24"/>
          <w:lang w:val="es-ES"/>
        </w:rPr>
      </w:pPr>
      <w:r w:rsidRPr="00915C61">
        <w:rPr>
          <w:b/>
          <w:sz w:val="24"/>
          <w:szCs w:val="24"/>
          <w:lang w:val="es-ES"/>
        </w:rPr>
        <w:lastRenderedPageBreak/>
        <w:t>APÉNDICES</w:t>
      </w:r>
    </w:p>
    <w:p w14:paraId="499878BE" w14:textId="77777777" w:rsidR="00F70A1E" w:rsidRPr="00915C61" w:rsidRDefault="00F70A1E" w:rsidP="00F70A1E">
      <w:pPr>
        <w:pStyle w:val="Heading1"/>
        <w:keepNext/>
        <w:widowControl w:val="0"/>
        <w:numPr>
          <w:ilvl w:val="0"/>
          <w:numId w:val="0"/>
        </w:numPr>
        <w:spacing w:before="360"/>
        <w:rPr>
          <w:b/>
          <w:lang w:val="es-ES"/>
        </w:rPr>
      </w:pPr>
      <w:r w:rsidRPr="00915C61">
        <w:rPr>
          <w:b/>
          <w:lang w:val="es-ES"/>
        </w:rPr>
        <w:t>APÉNDICE 1-A: SUSTANCIAS</w:t>
      </w:r>
    </w:p>
    <w:tbl>
      <w:tblPr>
        <w:tblW w:w="5149"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9"/>
        <w:gridCol w:w="936"/>
        <w:gridCol w:w="765"/>
        <w:gridCol w:w="3499"/>
      </w:tblGrid>
      <w:tr w:rsidR="00F70A1E" w:rsidRPr="00A16458" w14:paraId="7B2E7289" w14:textId="77777777" w:rsidTr="00901B29">
        <w:tc>
          <w:tcPr>
            <w:tcW w:w="2300" w:type="pct"/>
          </w:tcPr>
          <w:p w14:paraId="795CED68" w14:textId="77777777" w:rsidR="00F70A1E" w:rsidRPr="00A16458" w:rsidRDefault="00F70A1E" w:rsidP="00901B29">
            <w:pPr>
              <w:keepNext/>
              <w:keepLines/>
              <w:jc w:val="center"/>
              <w:rPr>
                <w:sz w:val="18"/>
                <w:szCs w:val="18"/>
                <w:lang w:val="es-ES"/>
              </w:rPr>
            </w:pPr>
            <w:r w:rsidRPr="00A16458">
              <w:rPr>
                <w:sz w:val="18"/>
                <w:szCs w:val="18"/>
                <w:lang w:val="es-ES"/>
              </w:rPr>
              <w:t>Sustancia</w:t>
            </w:r>
          </w:p>
        </w:tc>
        <w:tc>
          <w:tcPr>
            <w:tcW w:w="486" w:type="pct"/>
          </w:tcPr>
          <w:p w14:paraId="7D0CAD8E" w14:textId="77777777" w:rsidR="00F70A1E" w:rsidRPr="00A16458" w:rsidRDefault="00F70A1E" w:rsidP="00901B29">
            <w:pPr>
              <w:keepNext/>
              <w:keepLines/>
              <w:jc w:val="center"/>
              <w:rPr>
                <w:sz w:val="18"/>
                <w:szCs w:val="18"/>
                <w:lang w:val="es-ES"/>
              </w:rPr>
            </w:pPr>
            <w:r w:rsidRPr="00A16458">
              <w:rPr>
                <w:sz w:val="18"/>
                <w:szCs w:val="18"/>
                <w:lang w:val="es-ES"/>
              </w:rPr>
              <w:t>Anexo</w:t>
            </w:r>
          </w:p>
        </w:tc>
        <w:tc>
          <w:tcPr>
            <w:tcW w:w="397" w:type="pct"/>
          </w:tcPr>
          <w:p w14:paraId="6A6B2DAC" w14:textId="77777777" w:rsidR="00F70A1E" w:rsidRPr="00A16458" w:rsidRDefault="00F70A1E" w:rsidP="00901B29">
            <w:pPr>
              <w:keepNext/>
              <w:keepLines/>
              <w:jc w:val="center"/>
              <w:rPr>
                <w:sz w:val="18"/>
                <w:szCs w:val="18"/>
                <w:lang w:val="es-ES"/>
              </w:rPr>
            </w:pPr>
            <w:r w:rsidRPr="00A16458">
              <w:rPr>
                <w:sz w:val="18"/>
                <w:szCs w:val="18"/>
                <w:lang w:val="es-ES"/>
              </w:rPr>
              <w:t>Grupo</w:t>
            </w:r>
          </w:p>
        </w:tc>
        <w:tc>
          <w:tcPr>
            <w:tcW w:w="1817" w:type="pct"/>
            <w:tcMar>
              <w:left w:w="58" w:type="dxa"/>
              <w:right w:w="58" w:type="dxa"/>
            </w:tcMar>
          </w:tcPr>
          <w:p w14:paraId="2CC420E3" w14:textId="2ABFE5F8" w:rsidR="00F70A1E" w:rsidRPr="00A16458" w:rsidRDefault="00F70A1E" w:rsidP="00901B29">
            <w:pPr>
              <w:keepNext/>
              <w:keepLines/>
              <w:jc w:val="center"/>
              <w:rPr>
                <w:sz w:val="18"/>
                <w:szCs w:val="18"/>
                <w:lang w:val="es-ES"/>
              </w:rPr>
            </w:pPr>
            <w:r w:rsidRPr="00A16458">
              <w:rPr>
                <w:sz w:val="18"/>
                <w:szCs w:val="18"/>
                <w:lang w:val="es-ES"/>
              </w:rPr>
              <w:t>Punto de partida para reducciones acumulativas en el consumo (</w:t>
            </w:r>
            <w:proofErr w:type="spellStart"/>
            <w:r w:rsidRPr="00A16458">
              <w:rPr>
                <w:sz w:val="18"/>
                <w:szCs w:val="18"/>
                <w:lang w:val="es-ES"/>
              </w:rPr>
              <w:t>tons</w:t>
            </w:r>
            <w:proofErr w:type="spellEnd"/>
            <w:r w:rsidRPr="00A16458">
              <w:rPr>
                <w:sz w:val="18"/>
                <w:szCs w:val="18"/>
                <w:lang w:val="es-ES"/>
              </w:rPr>
              <w:t>. PAO)</w:t>
            </w:r>
          </w:p>
        </w:tc>
      </w:tr>
      <w:tr w:rsidR="00F70A1E" w:rsidRPr="00A16458" w14:paraId="4FC17E92" w14:textId="77777777" w:rsidTr="00901B29">
        <w:tc>
          <w:tcPr>
            <w:tcW w:w="2300" w:type="pct"/>
          </w:tcPr>
          <w:p w14:paraId="3FECFC50" w14:textId="77777777" w:rsidR="00F70A1E" w:rsidRPr="00A16458" w:rsidRDefault="00F70A1E" w:rsidP="00901B29">
            <w:pPr>
              <w:keepNext/>
              <w:rPr>
                <w:sz w:val="18"/>
                <w:szCs w:val="18"/>
                <w:lang w:val="es-ES"/>
              </w:rPr>
            </w:pPr>
            <w:r w:rsidRPr="00A16458">
              <w:rPr>
                <w:sz w:val="18"/>
                <w:szCs w:val="18"/>
                <w:lang w:val="es-ES"/>
              </w:rPr>
              <w:t>HCFC-22</w:t>
            </w:r>
          </w:p>
        </w:tc>
        <w:tc>
          <w:tcPr>
            <w:tcW w:w="486" w:type="pct"/>
          </w:tcPr>
          <w:p w14:paraId="01985D5C" w14:textId="77777777" w:rsidR="00F70A1E" w:rsidRPr="00A16458" w:rsidRDefault="00F70A1E" w:rsidP="00901B29">
            <w:pPr>
              <w:keepNext/>
              <w:jc w:val="center"/>
              <w:rPr>
                <w:sz w:val="18"/>
                <w:szCs w:val="18"/>
                <w:lang w:val="es-ES"/>
              </w:rPr>
            </w:pPr>
            <w:r w:rsidRPr="00A16458">
              <w:rPr>
                <w:sz w:val="18"/>
                <w:szCs w:val="18"/>
                <w:lang w:val="es-ES"/>
              </w:rPr>
              <w:t>C</w:t>
            </w:r>
          </w:p>
        </w:tc>
        <w:tc>
          <w:tcPr>
            <w:tcW w:w="397" w:type="pct"/>
          </w:tcPr>
          <w:p w14:paraId="4D425329" w14:textId="77777777" w:rsidR="00F70A1E" w:rsidRPr="00A16458" w:rsidRDefault="00F70A1E" w:rsidP="00901B29">
            <w:pPr>
              <w:keepNext/>
              <w:autoSpaceDE w:val="0"/>
              <w:autoSpaceDN w:val="0"/>
              <w:adjustRightInd w:val="0"/>
              <w:jc w:val="center"/>
              <w:rPr>
                <w:sz w:val="18"/>
                <w:szCs w:val="18"/>
                <w:lang w:val="es-ES"/>
              </w:rPr>
            </w:pPr>
            <w:r w:rsidRPr="00A16458">
              <w:rPr>
                <w:sz w:val="18"/>
                <w:szCs w:val="18"/>
                <w:lang w:val="es-ES"/>
              </w:rPr>
              <w:t>I</w:t>
            </w:r>
          </w:p>
        </w:tc>
        <w:tc>
          <w:tcPr>
            <w:tcW w:w="1817" w:type="pct"/>
          </w:tcPr>
          <w:p w14:paraId="047D2357" w14:textId="72A122C5" w:rsidR="00F70A1E" w:rsidRPr="00A16458" w:rsidRDefault="005B4F69" w:rsidP="005B4F69">
            <w:pPr>
              <w:pStyle w:val="Default"/>
              <w:jc w:val="right"/>
              <w:rPr>
                <w:sz w:val="18"/>
                <w:szCs w:val="18"/>
              </w:rPr>
            </w:pPr>
            <w:r>
              <w:rPr>
                <w:sz w:val="18"/>
                <w:szCs w:val="18"/>
              </w:rPr>
              <w:t>3,63</w:t>
            </w:r>
          </w:p>
        </w:tc>
      </w:tr>
    </w:tbl>
    <w:p w14:paraId="4D218932" w14:textId="77777777" w:rsidR="00F70A1E" w:rsidRDefault="00F70A1E" w:rsidP="00F70A1E">
      <w:pPr>
        <w:jc w:val="left"/>
        <w:rPr>
          <w:b/>
          <w:lang w:val="es-ES"/>
        </w:rPr>
      </w:pPr>
    </w:p>
    <w:p w14:paraId="1A991B0F" w14:textId="77777777" w:rsidR="00F70A1E" w:rsidRPr="00915C61" w:rsidRDefault="00F70A1E" w:rsidP="00F70A1E">
      <w:pPr>
        <w:pStyle w:val="Heading1"/>
        <w:keepNext/>
        <w:numPr>
          <w:ilvl w:val="0"/>
          <w:numId w:val="0"/>
        </w:numPr>
        <w:spacing w:before="360"/>
        <w:rPr>
          <w:b/>
          <w:lang w:val="es-ES"/>
        </w:rPr>
      </w:pPr>
      <w:r w:rsidRPr="00915C61">
        <w:rPr>
          <w:b/>
          <w:lang w:val="es-ES"/>
        </w:rPr>
        <w:t>APÉNDICE 2-A: METAS Y FINANCIAMIENTO</w:t>
      </w:r>
    </w:p>
    <w:tbl>
      <w:tblPr>
        <w:tblW w:w="5141" w:type="pct"/>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817"/>
        <w:gridCol w:w="3049"/>
        <w:gridCol w:w="1087"/>
        <w:gridCol w:w="637"/>
        <w:gridCol w:w="962"/>
        <w:gridCol w:w="631"/>
        <w:gridCol w:w="673"/>
        <w:gridCol w:w="825"/>
        <w:gridCol w:w="937"/>
      </w:tblGrid>
      <w:tr w:rsidR="00F247BC" w:rsidRPr="00A16458" w14:paraId="6555ED94" w14:textId="77777777" w:rsidTr="00901B29">
        <w:trPr>
          <w:trHeight w:val="400"/>
          <w:tblHeader/>
          <w:jc w:val="center"/>
        </w:trPr>
        <w:tc>
          <w:tcPr>
            <w:tcW w:w="425" w:type="pct"/>
            <w:tcMar>
              <w:top w:w="0" w:type="dxa"/>
              <w:left w:w="58" w:type="dxa"/>
              <w:bottom w:w="0" w:type="dxa"/>
              <w:right w:w="58" w:type="dxa"/>
            </w:tcMar>
            <w:vAlign w:val="center"/>
            <w:hideMark/>
          </w:tcPr>
          <w:p w14:paraId="7EAFC465" w14:textId="77777777" w:rsidR="00F70A1E" w:rsidRPr="00A16458" w:rsidRDefault="00F70A1E" w:rsidP="00901B29">
            <w:pPr>
              <w:jc w:val="center"/>
              <w:rPr>
                <w:rFonts w:eastAsia="Calibri"/>
                <w:b/>
                <w:bCs/>
                <w:color w:val="000000"/>
                <w:sz w:val="18"/>
                <w:szCs w:val="18"/>
                <w:lang w:val="es-ES"/>
              </w:rPr>
            </w:pPr>
            <w:bookmarkStart w:id="31" w:name="_Hlk182290655"/>
            <w:r w:rsidRPr="00A16458">
              <w:rPr>
                <w:b/>
                <w:bCs/>
                <w:color w:val="000000"/>
                <w:sz w:val="18"/>
                <w:szCs w:val="18"/>
                <w:lang w:val="es-ES"/>
              </w:rPr>
              <w:t>Renglón</w:t>
            </w:r>
          </w:p>
        </w:tc>
        <w:tc>
          <w:tcPr>
            <w:tcW w:w="1585" w:type="pct"/>
            <w:tcMar>
              <w:top w:w="0" w:type="dxa"/>
              <w:left w:w="58" w:type="dxa"/>
              <w:bottom w:w="0" w:type="dxa"/>
              <w:right w:w="58" w:type="dxa"/>
            </w:tcMar>
            <w:vAlign w:val="center"/>
            <w:hideMark/>
          </w:tcPr>
          <w:p w14:paraId="380E4E81" w14:textId="77777777" w:rsidR="00F70A1E" w:rsidRPr="00A16458" w:rsidRDefault="00F70A1E" w:rsidP="00901B29">
            <w:pPr>
              <w:jc w:val="center"/>
              <w:rPr>
                <w:rFonts w:eastAsia="Calibri"/>
                <w:b/>
                <w:bCs/>
                <w:color w:val="000000"/>
                <w:sz w:val="18"/>
                <w:szCs w:val="18"/>
                <w:lang w:val="es-ES"/>
              </w:rPr>
            </w:pPr>
            <w:r w:rsidRPr="00A16458">
              <w:rPr>
                <w:b/>
                <w:bCs/>
                <w:color w:val="000000"/>
                <w:sz w:val="18"/>
                <w:szCs w:val="18"/>
                <w:lang w:val="es-ES"/>
              </w:rPr>
              <w:t>Concepto</w:t>
            </w:r>
          </w:p>
        </w:tc>
        <w:tc>
          <w:tcPr>
            <w:tcW w:w="565" w:type="pct"/>
            <w:tcMar>
              <w:top w:w="0" w:type="dxa"/>
              <w:left w:w="58" w:type="dxa"/>
              <w:bottom w:w="0" w:type="dxa"/>
              <w:right w:w="58" w:type="dxa"/>
            </w:tcMar>
            <w:vAlign w:val="center"/>
            <w:hideMark/>
          </w:tcPr>
          <w:p w14:paraId="17E66F6D" w14:textId="77777777" w:rsidR="00F70A1E" w:rsidRPr="00A16458" w:rsidRDefault="00F70A1E" w:rsidP="00901B29">
            <w:pPr>
              <w:jc w:val="center"/>
              <w:rPr>
                <w:rFonts w:eastAsia="Calibri"/>
                <w:b/>
                <w:bCs/>
                <w:color w:val="000000"/>
                <w:sz w:val="18"/>
                <w:szCs w:val="18"/>
                <w:lang w:val="es-ES"/>
              </w:rPr>
            </w:pPr>
            <w:r w:rsidRPr="00A16458">
              <w:rPr>
                <w:b/>
                <w:bCs/>
                <w:color w:val="000000"/>
                <w:sz w:val="18"/>
                <w:szCs w:val="18"/>
                <w:lang w:val="es-ES"/>
              </w:rPr>
              <w:t>2025</w:t>
            </w:r>
          </w:p>
        </w:tc>
        <w:tc>
          <w:tcPr>
            <w:tcW w:w="331" w:type="pct"/>
            <w:tcMar>
              <w:top w:w="0" w:type="dxa"/>
              <w:left w:w="58" w:type="dxa"/>
              <w:bottom w:w="0" w:type="dxa"/>
              <w:right w:w="58" w:type="dxa"/>
            </w:tcMar>
            <w:vAlign w:val="center"/>
            <w:hideMark/>
          </w:tcPr>
          <w:p w14:paraId="7E4D63CA" w14:textId="77777777" w:rsidR="00F70A1E" w:rsidRPr="00A16458" w:rsidRDefault="00F70A1E" w:rsidP="00901B29">
            <w:pPr>
              <w:jc w:val="center"/>
              <w:rPr>
                <w:rFonts w:eastAsia="Calibri"/>
                <w:b/>
                <w:bCs/>
                <w:color w:val="000000"/>
                <w:sz w:val="18"/>
                <w:szCs w:val="18"/>
                <w:lang w:val="es-ES"/>
              </w:rPr>
            </w:pPr>
            <w:r w:rsidRPr="00A16458">
              <w:rPr>
                <w:b/>
                <w:bCs/>
                <w:color w:val="000000"/>
                <w:sz w:val="18"/>
                <w:szCs w:val="18"/>
                <w:lang w:val="es-ES"/>
              </w:rPr>
              <w:t>2026</w:t>
            </w:r>
          </w:p>
        </w:tc>
        <w:tc>
          <w:tcPr>
            <w:tcW w:w="500" w:type="pct"/>
            <w:tcMar>
              <w:top w:w="0" w:type="dxa"/>
              <w:left w:w="58" w:type="dxa"/>
              <w:bottom w:w="0" w:type="dxa"/>
              <w:right w:w="58" w:type="dxa"/>
            </w:tcMar>
            <w:vAlign w:val="center"/>
            <w:hideMark/>
          </w:tcPr>
          <w:p w14:paraId="79FA2940" w14:textId="77777777" w:rsidR="00F70A1E" w:rsidRPr="00A16458" w:rsidRDefault="00F70A1E" w:rsidP="00901B29">
            <w:pPr>
              <w:jc w:val="center"/>
              <w:rPr>
                <w:rFonts w:eastAsia="Calibri"/>
                <w:b/>
                <w:bCs/>
                <w:color w:val="000000"/>
                <w:sz w:val="18"/>
                <w:szCs w:val="18"/>
                <w:lang w:val="es-ES"/>
              </w:rPr>
            </w:pPr>
            <w:r w:rsidRPr="00A16458">
              <w:rPr>
                <w:b/>
                <w:bCs/>
                <w:color w:val="000000"/>
                <w:sz w:val="18"/>
                <w:szCs w:val="18"/>
                <w:lang w:val="es-ES"/>
              </w:rPr>
              <w:t>2027</w:t>
            </w:r>
          </w:p>
        </w:tc>
        <w:tc>
          <w:tcPr>
            <w:tcW w:w="328" w:type="pct"/>
            <w:tcMar>
              <w:top w:w="0" w:type="dxa"/>
              <w:left w:w="58" w:type="dxa"/>
              <w:bottom w:w="0" w:type="dxa"/>
              <w:right w:w="58" w:type="dxa"/>
            </w:tcMar>
            <w:vAlign w:val="center"/>
            <w:hideMark/>
          </w:tcPr>
          <w:p w14:paraId="0D0D799C" w14:textId="77777777" w:rsidR="00F70A1E" w:rsidRPr="00A16458" w:rsidRDefault="00F70A1E" w:rsidP="00901B29">
            <w:pPr>
              <w:jc w:val="center"/>
              <w:rPr>
                <w:rFonts w:eastAsia="Calibri"/>
                <w:b/>
                <w:bCs/>
                <w:color w:val="000000"/>
                <w:sz w:val="18"/>
                <w:szCs w:val="18"/>
                <w:lang w:val="es-ES"/>
              </w:rPr>
            </w:pPr>
            <w:r w:rsidRPr="00A16458">
              <w:rPr>
                <w:b/>
                <w:bCs/>
                <w:color w:val="000000"/>
                <w:sz w:val="18"/>
                <w:szCs w:val="18"/>
                <w:lang w:val="es-ES"/>
              </w:rPr>
              <w:t>2028</w:t>
            </w:r>
          </w:p>
        </w:tc>
        <w:tc>
          <w:tcPr>
            <w:tcW w:w="350" w:type="pct"/>
            <w:tcMar>
              <w:top w:w="0" w:type="dxa"/>
              <w:left w:w="58" w:type="dxa"/>
              <w:bottom w:w="0" w:type="dxa"/>
              <w:right w:w="58" w:type="dxa"/>
            </w:tcMar>
            <w:vAlign w:val="center"/>
            <w:hideMark/>
          </w:tcPr>
          <w:p w14:paraId="58FF04CD" w14:textId="77777777" w:rsidR="00F70A1E" w:rsidRPr="00A16458" w:rsidRDefault="00F70A1E" w:rsidP="00901B29">
            <w:pPr>
              <w:jc w:val="center"/>
              <w:rPr>
                <w:rFonts w:eastAsia="Calibri"/>
                <w:b/>
                <w:bCs/>
                <w:color w:val="000000"/>
                <w:sz w:val="18"/>
                <w:szCs w:val="18"/>
                <w:lang w:val="es-ES"/>
              </w:rPr>
            </w:pPr>
            <w:r w:rsidRPr="00A16458">
              <w:rPr>
                <w:b/>
                <w:bCs/>
                <w:color w:val="000000"/>
                <w:sz w:val="18"/>
                <w:szCs w:val="18"/>
                <w:lang w:val="es-ES"/>
              </w:rPr>
              <w:t>2029</w:t>
            </w:r>
          </w:p>
        </w:tc>
        <w:tc>
          <w:tcPr>
            <w:tcW w:w="429" w:type="pct"/>
            <w:tcMar>
              <w:top w:w="0" w:type="dxa"/>
              <w:left w:w="58" w:type="dxa"/>
              <w:bottom w:w="0" w:type="dxa"/>
              <w:right w:w="58" w:type="dxa"/>
            </w:tcMar>
            <w:vAlign w:val="center"/>
            <w:hideMark/>
          </w:tcPr>
          <w:p w14:paraId="4A680FFA" w14:textId="77777777" w:rsidR="00F70A1E" w:rsidRPr="00A16458" w:rsidRDefault="00F70A1E" w:rsidP="00901B29">
            <w:pPr>
              <w:jc w:val="center"/>
              <w:rPr>
                <w:rFonts w:eastAsia="Calibri"/>
                <w:b/>
                <w:bCs/>
                <w:color w:val="000000"/>
                <w:sz w:val="18"/>
                <w:szCs w:val="18"/>
                <w:lang w:val="es-ES"/>
              </w:rPr>
            </w:pPr>
            <w:r w:rsidRPr="00A16458">
              <w:rPr>
                <w:b/>
                <w:bCs/>
                <w:color w:val="000000"/>
                <w:sz w:val="18"/>
                <w:szCs w:val="18"/>
                <w:lang w:val="es-ES"/>
              </w:rPr>
              <w:t>2030</w:t>
            </w:r>
          </w:p>
        </w:tc>
        <w:tc>
          <w:tcPr>
            <w:tcW w:w="487" w:type="pct"/>
            <w:tcMar>
              <w:top w:w="0" w:type="dxa"/>
              <w:left w:w="58" w:type="dxa"/>
              <w:bottom w:w="0" w:type="dxa"/>
              <w:right w:w="58" w:type="dxa"/>
            </w:tcMar>
            <w:vAlign w:val="center"/>
            <w:hideMark/>
          </w:tcPr>
          <w:p w14:paraId="1539CC0E" w14:textId="77777777" w:rsidR="00F70A1E" w:rsidRPr="00A16458" w:rsidRDefault="00F70A1E" w:rsidP="00901B29">
            <w:pPr>
              <w:jc w:val="center"/>
              <w:rPr>
                <w:rFonts w:eastAsia="Calibri"/>
                <w:b/>
                <w:bCs/>
                <w:color w:val="000000"/>
                <w:sz w:val="18"/>
                <w:szCs w:val="18"/>
                <w:lang w:val="es-ES"/>
              </w:rPr>
            </w:pPr>
            <w:r w:rsidRPr="00A16458">
              <w:rPr>
                <w:b/>
                <w:bCs/>
                <w:color w:val="000000"/>
                <w:sz w:val="18"/>
                <w:szCs w:val="18"/>
                <w:lang w:val="es-ES"/>
              </w:rPr>
              <w:t>Total</w:t>
            </w:r>
          </w:p>
        </w:tc>
      </w:tr>
      <w:tr w:rsidR="00F247BC" w:rsidRPr="00A16458" w14:paraId="07B713D7" w14:textId="77777777" w:rsidTr="00901B29">
        <w:trPr>
          <w:trHeight w:val="449"/>
          <w:jc w:val="center"/>
        </w:trPr>
        <w:tc>
          <w:tcPr>
            <w:tcW w:w="425" w:type="pct"/>
            <w:tcMar>
              <w:top w:w="0" w:type="dxa"/>
              <w:left w:w="108" w:type="dxa"/>
              <w:bottom w:w="0" w:type="dxa"/>
              <w:right w:w="108" w:type="dxa"/>
            </w:tcMar>
            <w:hideMark/>
          </w:tcPr>
          <w:p w14:paraId="2C884552" w14:textId="77777777" w:rsidR="00F70A1E" w:rsidRPr="00A16458" w:rsidRDefault="00F70A1E" w:rsidP="00901B29">
            <w:pPr>
              <w:rPr>
                <w:rFonts w:eastAsia="Calibri"/>
                <w:color w:val="000000"/>
                <w:sz w:val="18"/>
                <w:szCs w:val="18"/>
                <w:lang w:val="es-ES"/>
              </w:rPr>
            </w:pPr>
            <w:r w:rsidRPr="00A16458">
              <w:rPr>
                <w:color w:val="000000"/>
                <w:sz w:val="18"/>
                <w:szCs w:val="18"/>
                <w:lang w:val="es-ES"/>
              </w:rPr>
              <w:t>1.1</w:t>
            </w:r>
          </w:p>
        </w:tc>
        <w:tc>
          <w:tcPr>
            <w:tcW w:w="1585" w:type="pct"/>
            <w:tcMar>
              <w:top w:w="0" w:type="dxa"/>
              <w:left w:w="108" w:type="dxa"/>
              <w:bottom w:w="0" w:type="dxa"/>
              <w:right w:w="108" w:type="dxa"/>
            </w:tcMar>
            <w:hideMark/>
          </w:tcPr>
          <w:p w14:paraId="02D82C9D" w14:textId="77777777" w:rsidR="00F70A1E" w:rsidRPr="00A16458" w:rsidRDefault="00F70A1E" w:rsidP="00901B29">
            <w:pPr>
              <w:jc w:val="left"/>
              <w:rPr>
                <w:rFonts w:eastAsia="Calibri"/>
                <w:color w:val="000000"/>
                <w:sz w:val="18"/>
                <w:szCs w:val="18"/>
                <w:lang w:val="es-ES"/>
              </w:rPr>
            </w:pPr>
            <w:r w:rsidRPr="00A16458">
              <w:rPr>
                <w:color w:val="000000"/>
                <w:sz w:val="18"/>
                <w:szCs w:val="18"/>
                <w:lang w:val="es-ES"/>
              </w:rPr>
              <w:t>Cronograma de reducción del Protocolo de Montreal para sustancias del Anexo C, Grupo I (</w:t>
            </w:r>
            <w:proofErr w:type="spellStart"/>
            <w:r w:rsidRPr="00A16458">
              <w:rPr>
                <w:color w:val="000000"/>
                <w:sz w:val="18"/>
                <w:szCs w:val="18"/>
                <w:lang w:val="es-ES"/>
              </w:rPr>
              <w:t>tons</w:t>
            </w:r>
            <w:proofErr w:type="spellEnd"/>
            <w:r w:rsidRPr="00A16458">
              <w:rPr>
                <w:color w:val="000000"/>
                <w:sz w:val="18"/>
                <w:szCs w:val="18"/>
                <w:lang w:val="es-ES"/>
              </w:rPr>
              <w:t>. PAO)</w:t>
            </w:r>
          </w:p>
        </w:tc>
        <w:tc>
          <w:tcPr>
            <w:tcW w:w="565" w:type="pct"/>
            <w:tcMar>
              <w:top w:w="0" w:type="dxa"/>
              <w:left w:w="108" w:type="dxa"/>
              <w:bottom w:w="0" w:type="dxa"/>
              <w:right w:w="108" w:type="dxa"/>
            </w:tcMar>
            <w:hideMark/>
          </w:tcPr>
          <w:p w14:paraId="3A344400" w14:textId="7E9A125E" w:rsidR="00F70A1E" w:rsidRPr="00A16458" w:rsidRDefault="00F247BC" w:rsidP="00901B29">
            <w:pPr>
              <w:jc w:val="right"/>
              <w:rPr>
                <w:rFonts w:eastAsia="Calibri"/>
                <w:color w:val="000000"/>
                <w:sz w:val="18"/>
                <w:szCs w:val="18"/>
                <w:lang w:val="es-ES"/>
              </w:rPr>
            </w:pPr>
            <w:r>
              <w:rPr>
                <w:color w:val="000000"/>
                <w:sz w:val="18"/>
                <w:szCs w:val="18"/>
                <w:lang w:val="es-ES" w:eastAsia="en-CA"/>
              </w:rPr>
              <w:t>1</w:t>
            </w:r>
            <w:r w:rsidR="00F70A1E" w:rsidRPr="00A16458">
              <w:rPr>
                <w:color w:val="000000"/>
                <w:sz w:val="18"/>
                <w:szCs w:val="18"/>
                <w:lang w:val="es-ES" w:eastAsia="en-CA"/>
              </w:rPr>
              <w:t>,</w:t>
            </w:r>
            <w:r>
              <w:rPr>
                <w:color w:val="000000"/>
                <w:sz w:val="18"/>
                <w:szCs w:val="18"/>
                <w:lang w:val="es-ES" w:eastAsia="en-CA"/>
              </w:rPr>
              <w:t>18</w:t>
            </w:r>
          </w:p>
        </w:tc>
        <w:tc>
          <w:tcPr>
            <w:tcW w:w="331" w:type="pct"/>
            <w:tcMar>
              <w:top w:w="0" w:type="dxa"/>
              <w:left w:w="108" w:type="dxa"/>
              <w:bottom w:w="0" w:type="dxa"/>
              <w:right w:w="108" w:type="dxa"/>
            </w:tcMar>
            <w:hideMark/>
          </w:tcPr>
          <w:p w14:paraId="022179FD" w14:textId="4C133DAF" w:rsidR="00F70A1E" w:rsidRPr="00A16458" w:rsidRDefault="00F247BC" w:rsidP="00901B29">
            <w:pPr>
              <w:jc w:val="right"/>
              <w:rPr>
                <w:rFonts w:eastAsia="Calibri"/>
                <w:color w:val="000000"/>
                <w:sz w:val="18"/>
                <w:szCs w:val="18"/>
                <w:lang w:val="es-ES"/>
              </w:rPr>
            </w:pPr>
            <w:r>
              <w:rPr>
                <w:color w:val="000000"/>
                <w:sz w:val="18"/>
                <w:szCs w:val="18"/>
                <w:lang w:val="es-ES" w:eastAsia="en-CA"/>
              </w:rPr>
              <w:t>1,18</w:t>
            </w:r>
          </w:p>
        </w:tc>
        <w:tc>
          <w:tcPr>
            <w:tcW w:w="500" w:type="pct"/>
            <w:tcMar>
              <w:top w:w="0" w:type="dxa"/>
              <w:left w:w="108" w:type="dxa"/>
              <w:bottom w:w="0" w:type="dxa"/>
              <w:right w:w="108" w:type="dxa"/>
            </w:tcMar>
            <w:hideMark/>
          </w:tcPr>
          <w:p w14:paraId="59519C0D" w14:textId="3BAF054B" w:rsidR="00F70A1E" w:rsidRPr="00A16458" w:rsidRDefault="00F247BC" w:rsidP="00901B29">
            <w:pPr>
              <w:jc w:val="right"/>
              <w:rPr>
                <w:rFonts w:eastAsia="Calibri"/>
                <w:color w:val="000000"/>
                <w:sz w:val="18"/>
                <w:szCs w:val="18"/>
                <w:lang w:val="es-ES"/>
              </w:rPr>
            </w:pPr>
            <w:r>
              <w:rPr>
                <w:color w:val="000000"/>
                <w:sz w:val="18"/>
                <w:szCs w:val="18"/>
                <w:lang w:val="es-ES" w:eastAsia="en-CA"/>
              </w:rPr>
              <w:t>1,18</w:t>
            </w:r>
          </w:p>
        </w:tc>
        <w:tc>
          <w:tcPr>
            <w:tcW w:w="328" w:type="pct"/>
            <w:tcMar>
              <w:top w:w="0" w:type="dxa"/>
              <w:left w:w="108" w:type="dxa"/>
              <w:bottom w:w="0" w:type="dxa"/>
              <w:right w:w="108" w:type="dxa"/>
            </w:tcMar>
            <w:hideMark/>
          </w:tcPr>
          <w:p w14:paraId="2ADC80F5" w14:textId="07917050" w:rsidR="00F70A1E" w:rsidRPr="00A16458" w:rsidRDefault="00F247BC" w:rsidP="00901B29">
            <w:pPr>
              <w:jc w:val="right"/>
              <w:rPr>
                <w:rFonts w:eastAsia="Calibri"/>
                <w:color w:val="000000"/>
                <w:sz w:val="18"/>
                <w:szCs w:val="18"/>
                <w:lang w:val="es-ES"/>
              </w:rPr>
            </w:pPr>
            <w:r>
              <w:rPr>
                <w:color w:val="000000"/>
                <w:sz w:val="18"/>
                <w:szCs w:val="18"/>
                <w:lang w:val="es-ES" w:eastAsia="en-CA"/>
              </w:rPr>
              <w:t>1,18</w:t>
            </w:r>
          </w:p>
        </w:tc>
        <w:tc>
          <w:tcPr>
            <w:tcW w:w="350" w:type="pct"/>
            <w:tcMar>
              <w:top w:w="0" w:type="dxa"/>
              <w:left w:w="108" w:type="dxa"/>
              <w:bottom w:w="0" w:type="dxa"/>
              <w:right w:w="108" w:type="dxa"/>
            </w:tcMar>
            <w:hideMark/>
          </w:tcPr>
          <w:p w14:paraId="684C0680" w14:textId="45533F7B" w:rsidR="00F70A1E" w:rsidRPr="00A16458" w:rsidRDefault="00F247BC" w:rsidP="00901B29">
            <w:pPr>
              <w:jc w:val="right"/>
              <w:rPr>
                <w:rFonts w:eastAsia="Calibri"/>
                <w:color w:val="000000"/>
                <w:sz w:val="18"/>
                <w:szCs w:val="18"/>
                <w:lang w:val="es-ES"/>
              </w:rPr>
            </w:pPr>
            <w:r>
              <w:rPr>
                <w:color w:val="000000"/>
                <w:sz w:val="18"/>
                <w:szCs w:val="18"/>
                <w:lang w:val="es-ES" w:eastAsia="en-CA"/>
              </w:rPr>
              <w:t>1,18</w:t>
            </w:r>
          </w:p>
        </w:tc>
        <w:tc>
          <w:tcPr>
            <w:tcW w:w="429" w:type="pct"/>
            <w:tcMar>
              <w:top w:w="0" w:type="dxa"/>
              <w:left w:w="108" w:type="dxa"/>
              <w:bottom w:w="0" w:type="dxa"/>
              <w:right w:w="108" w:type="dxa"/>
            </w:tcMar>
            <w:hideMark/>
          </w:tcPr>
          <w:p w14:paraId="47A251FD" w14:textId="1BD808E4"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c>
          <w:tcPr>
            <w:tcW w:w="487" w:type="pct"/>
            <w:tcMar>
              <w:top w:w="0" w:type="dxa"/>
              <w:left w:w="108" w:type="dxa"/>
              <w:bottom w:w="0" w:type="dxa"/>
              <w:right w:w="108" w:type="dxa"/>
            </w:tcMar>
            <w:hideMark/>
          </w:tcPr>
          <w:p w14:paraId="3930298F" w14:textId="77777777" w:rsidR="00F70A1E" w:rsidRPr="00A16458" w:rsidRDefault="00F70A1E" w:rsidP="00901B29">
            <w:pPr>
              <w:jc w:val="right"/>
              <w:rPr>
                <w:rFonts w:eastAsia="Calibri"/>
                <w:color w:val="000000"/>
                <w:sz w:val="18"/>
                <w:szCs w:val="18"/>
                <w:lang w:val="es-ES"/>
              </w:rPr>
            </w:pPr>
            <w:r w:rsidRPr="00A16458">
              <w:rPr>
                <w:color w:val="000000"/>
                <w:sz w:val="18"/>
                <w:szCs w:val="18"/>
                <w:lang w:val="es-ES"/>
              </w:rPr>
              <w:t>n. a.</w:t>
            </w:r>
          </w:p>
        </w:tc>
      </w:tr>
      <w:tr w:rsidR="00F247BC" w:rsidRPr="00A16458" w14:paraId="6D0E7802" w14:textId="77777777" w:rsidTr="00901B29">
        <w:trPr>
          <w:trHeight w:val="449"/>
          <w:jc w:val="center"/>
        </w:trPr>
        <w:tc>
          <w:tcPr>
            <w:tcW w:w="425" w:type="pct"/>
            <w:tcMar>
              <w:top w:w="0" w:type="dxa"/>
              <w:left w:w="108" w:type="dxa"/>
              <w:bottom w:w="0" w:type="dxa"/>
              <w:right w:w="108" w:type="dxa"/>
            </w:tcMar>
            <w:hideMark/>
          </w:tcPr>
          <w:p w14:paraId="1580DE20" w14:textId="77777777" w:rsidR="00F70A1E" w:rsidRPr="00A16458" w:rsidRDefault="00F70A1E" w:rsidP="00901B29">
            <w:pPr>
              <w:rPr>
                <w:rFonts w:eastAsia="Calibri"/>
                <w:color w:val="000000"/>
                <w:sz w:val="18"/>
                <w:szCs w:val="18"/>
                <w:lang w:val="es-ES"/>
              </w:rPr>
            </w:pPr>
            <w:r w:rsidRPr="00A16458">
              <w:rPr>
                <w:color w:val="000000"/>
                <w:sz w:val="18"/>
                <w:szCs w:val="18"/>
                <w:lang w:val="es-ES"/>
              </w:rPr>
              <w:t>1.2</w:t>
            </w:r>
          </w:p>
        </w:tc>
        <w:tc>
          <w:tcPr>
            <w:tcW w:w="1585" w:type="pct"/>
            <w:tcMar>
              <w:top w:w="0" w:type="dxa"/>
              <w:left w:w="108" w:type="dxa"/>
              <w:bottom w:w="0" w:type="dxa"/>
              <w:right w:w="108" w:type="dxa"/>
            </w:tcMar>
            <w:hideMark/>
          </w:tcPr>
          <w:p w14:paraId="0BD61BE3" w14:textId="77777777" w:rsidR="00F70A1E" w:rsidRPr="00A16458" w:rsidRDefault="00F70A1E" w:rsidP="00901B29">
            <w:pPr>
              <w:jc w:val="left"/>
              <w:rPr>
                <w:rFonts w:eastAsia="Calibri"/>
                <w:color w:val="000000"/>
                <w:sz w:val="18"/>
                <w:szCs w:val="18"/>
                <w:lang w:val="es-ES"/>
              </w:rPr>
            </w:pPr>
            <w:r w:rsidRPr="00A16458">
              <w:rPr>
                <w:color w:val="000000"/>
                <w:sz w:val="18"/>
                <w:szCs w:val="18"/>
                <w:lang w:val="es-ES"/>
              </w:rPr>
              <w:t>Consumo total máximo permitido de sustancias del Anexo C, Grupo I (</w:t>
            </w:r>
            <w:proofErr w:type="spellStart"/>
            <w:r w:rsidRPr="00A16458">
              <w:rPr>
                <w:color w:val="000000"/>
                <w:sz w:val="18"/>
                <w:szCs w:val="18"/>
                <w:lang w:val="es-ES"/>
              </w:rPr>
              <w:t>tons</w:t>
            </w:r>
            <w:proofErr w:type="spellEnd"/>
            <w:r w:rsidRPr="00A16458">
              <w:rPr>
                <w:color w:val="000000"/>
                <w:sz w:val="18"/>
                <w:szCs w:val="18"/>
                <w:lang w:val="es-ES"/>
              </w:rPr>
              <w:t>. PAO)</w:t>
            </w:r>
          </w:p>
        </w:tc>
        <w:tc>
          <w:tcPr>
            <w:tcW w:w="565" w:type="pct"/>
            <w:tcMar>
              <w:top w:w="0" w:type="dxa"/>
              <w:left w:w="108" w:type="dxa"/>
              <w:bottom w:w="0" w:type="dxa"/>
              <w:right w:w="108" w:type="dxa"/>
            </w:tcMar>
            <w:hideMark/>
          </w:tcPr>
          <w:p w14:paraId="2FF89807" w14:textId="1EDC5416" w:rsidR="00F70A1E" w:rsidRPr="00A16458" w:rsidRDefault="00F247BC" w:rsidP="00901B29">
            <w:pPr>
              <w:jc w:val="right"/>
              <w:rPr>
                <w:rFonts w:eastAsia="Calibri"/>
                <w:color w:val="000000"/>
                <w:sz w:val="18"/>
                <w:szCs w:val="18"/>
                <w:lang w:val="es-ES"/>
              </w:rPr>
            </w:pPr>
            <w:r>
              <w:rPr>
                <w:color w:val="000000"/>
                <w:sz w:val="18"/>
                <w:szCs w:val="18"/>
                <w:lang w:val="es-ES" w:eastAsia="en-CA"/>
              </w:rPr>
              <w:t>1</w:t>
            </w:r>
            <w:r w:rsidRPr="00A16458">
              <w:rPr>
                <w:color w:val="000000"/>
                <w:sz w:val="18"/>
                <w:szCs w:val="18"/>
                <w:lang w:val="es-ES" w:eastAsia="en-CA"/>
              </w:rPr>
              <w:t>,</w:t>
            </w:r>
            <w:r>
              <w:rPr>
                <w:color w:val="000000"/>
                <w:sz w:val="18"/>
                <w:szCs w:val="18"/>
                <w:lang w:val="es-ES" w:eastAsia="en-CA"/>
              </w:rPr>
              <w:t>18</w:t>
            </w:r>
          </w:p>
        </w:tc>
        <w:tc>
          <w:tcPr>
            <w:tcW w:w="331" w:type="pct"/>
            <w:tcMar>
              <w:top w:w="0" w:type="dxa"/>
              <w:left w:w="108" w:type="dxa"/>
              <w:bottom w:w="0" w:type="dxa"/>
              <w:right w:w="108" w:type="dxa"/>
            </w:tcMar>
          </w:tcPr>
          <w:p w14:paraId="6EECFFBC" w14:textId="614E9E51" w:rsidR="00F70A1E" w:rsidRPr="00A16458" w:rsidRDefault="00F247BC" w:rsidP="00901B29">
            <w:pPr>
              <w:jc w:val="right"/>
              <w:rPr>
                <w:rFonts w:eastAsia="Calibri"/>
                <w:color w:val="000000"/>
                <w:sz w:val="18"/>
                <w:szCs w:val="18"/>
                <w:lang w:val="es-ES"/>
              </w:rPr>
            </w:pPr>
            <w:r>
              <w:rPr>
                <w:color w:val="000000"/>
                <w:sz w:val="18"/>
                <w:szCs w:val="18"/>
                <w:lang w:val="es-ES" w:eastAsia="en-CA"/>
              </w:rPr>
              <w:t>1</w:t>
            </w:r>
            <w:r w:rsidRPr="00A16458">
              <w:rPr>
                <w:color w:val="000000"/>
                <w:sz w:val="18"/>
                <w:szCs w:val="18"/>
                <w:lang w:val="es-ES" w:eastAsia="en-CA"/>
              </w:rPr>
              <w:t>,</w:t>
            </w:r>
            <w:r>
              <w:rPr>
                <w:color w:val="000000"/>
                <w:sz w:val="18"/>
                <w:szCs w:val="18"/>
                <w:lang w:val="es-ES" w:eastAsia="en-CA"/>
              </w:rPr>
              <w:t>18</w:t>
            </w:r>
          </w:p>
        </w:tc>
        <w:tc>
          <w:tcPr>
            <w:tcW w:w="500" w:type="pct"/>
            <w:tcMar>
              <w:top w:w="0" w:type="dxa"/>
              <w:left w:w="108" w:type="dxa"/>
              <w:bottom w:w="0" w:type="dxa"/>
              <w:right w:w="108" w:type="dxa"/>
            </w:tcMar>
          </w:tcPr>
          <w:p w14:paraId="151BBC2C" w14:textId="7C5DF645" w:rsidR="00F70A1E" w:rsidRPr="00A16458" w:rsidRDefault="00F247BC" w:rsidP="00901B29">
            <w:pPr>
              <w:jc w:val="right"/>
              <w:rPr>
                <w:rFonts w:eastAsia="Calibri"/>
                <w:color w:val="000000"/>
                <w:sz w:val="18"/>
                <w:szCs w:val="18"/>
                <w:lang w:val="es-ES"/>
              </w:rPr>
            </w:pPr>
            <w:r>
              <w:rPr>
                <w:color w:val="000000"/>
                <w:sz w:val="18"/>
                <w:szCs w:val="18"/>
                <w:lang w:val="es-ES" w:eastAsia="en-CA"/>
              </w:rPr>
              <w:t>1</w:t>
            </w:r>
            <w:r w:rsidRPr="00A16458">
              <w:rPr>
                <w:color w:val="000000"/>
                <w:sz w:val="18"/>
                <w:szCs w:val="18"/>
                <w:lang w:val="es-ES" w:eastAsia="en-CA"/>
              </w:rPr>
              <w:t>,</w:t>
            </w:r>
            <w:r>
              <w:rPr>
                <w:color w:val="000000"/>
                <w:sz w:val="18"/>
                <w:szCs w:val="18"/>
                <w:lang w:val="es-ES" w:eastAsia="en-CA"/>
              </w:rPr>
              <w:t>18</w:t>
            </w:r>
          </w:p>
        </w:tc>
        <w:tc>
          <w:tcPr>
            <w:tcW w:w="328" w:type="pct"/>
            <w:tcMar>
              <w:top w:w="0" w:type="dxa"/>
              <w:left w:w="108" w:type="dxa"/>
              <w:bottom w:w="0" w:type="dxa"/>
              <w:right w:w="108" w:type="dxa"/>
            </w:tcMar>
          </w:tcPr>
          <w:p w14:paraId="640E949C" w14:textId="747BD0DE" w:rsidR="00F70A1E" w:rsidRPr="00A16458" w:rsidRDefault="00F247BC" w:rsidP="00901B29">
            <w:pPr>
              <w:jc w:val="right"/>
              <w:rPr>
                <w:rFonts w:eastAsia="Calibri"/>
                <w:color w:val="000000"/>
                <w:sz w:val="18"/>
                <w:szCs w:val="18"/>
                <w:lang w:val="es-ES"/>
              </w:rPr>
            </w:pPr>
            <w:r>
              <w:rPr>
                <w:color w:val="000000"/>
                <w:sz w:val="18"/>
                <w:szCs w:val="18"/>
                <w:lang w:val="es-ES" w:eastAsia="en-CA"/>
              </w:rPr>
              <w:t>1</w:t>
            </w:r>
            <w:r w:rsidRPr="00A16458">
              <w:rPr>
                <w:color w:val="000000"/>
                <w:sz w:val="18"/>
                <w:szCs w:val="18"/>
                <w:lang w:val="es-ES" w:eastAsia="en-CA"/>
              </w:rPr>
              <w:t>,</w:t>
            </w:r>
            <w:r>
              <w:rPr>
                <w:color w:val="000000"/>
                <w:sz w:val="18"/>
                <w:szCs w:val="18"/>
                <w:lang w:val="es-ES" w:eastAsia="en-CA"/>
              </w:rPr>
              <w:t>18</w:t>
            </w:r>
          </w:p>
        </w:tc>
        <w:tc>
          <w:tcPr>
            <w:tcW w:w="350" w:type="pct"/>
            <w:tcMar>
              <w:top w:w="0" w:type="dxa"/>
              <w:left w:w="108" w:type="dxa"/>
              <w:bottom w:w="0" w:type="dxa"/>
              <w:right w:w="108" w:type="dxa"/>
            </w:tcMar>
          </w:tcPr>
          <w:p w14:paraId="1E682075" w14:textId="649E7A9A" w:rsidR="00F70A1E" w:rsidRPr="00A16458" w:rsidRDefault="00F247BC" w:rsidP="00901B29">
            <w:pPr>
              <w:jc w:val="right"/>
              <w:rPr>
                <w:rFonts w:eastAsia="Calibri"/>
                <w:color w:val="000000"/>
                <w:sz w:val="18"/>
                <w:szCs w:val="18"/>
                <w:lang w:val="es-ES"/>
              </w:rPr>
            </w:pPr>
            <w:r>
              <w:rPr>
                <w:color w:val="000000"/>
                <w:sz w:val="18"/>
                <w:szCs w:val="18"/>
                <w:lang w:val="es-ES" w:eastAsia="en-CA"/>
              </w:rPr>
              <w:t>1</w:t>
            </w:r>
            <w:r w:rsidRPr="00A16458">
              <w:rPr>
                <w:color w:val="000000"/>
                <w:sz w:val="18"/>
                <w:szCs w:val="18"/>
                <w:lang w:val="es-ES" w:eastAsia="en-CA"/>
              </w:rPr>
              <w:t>,</w:t>
            </w:r>
            <w:r>
              <w:rPr>
                <w:color w:val="000000"/>
                <w:sz w:val="18"/>
                <w:szCs w:val="18"/>
                <w:lang w:val="es-ES" w:eastAsia="en-CA"/>
              </w:rPr>
              <w:t>18</w:t>
            </w:r>
          </w:p>
        </w:tc>
        <w:tc>
          <w:tcPr>
            <w:tcW w:w="429" w:type="pct"/>
            <w:tcMar>
              <w:top w:w="0" w:type="dxa"/>
              <w:left w:w="108" w:type="dxa"/>
              <w:bottom w:w="0" w:type="dxa"/>
              <w:right w:w="108" w:type="dxa"/>
            </w:tcMar>
            <w:hideMark/>
          </w:tcPr>
          <w:p w14:paraId="1BB1DEAE" w14:textId="6366603E"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c>
          <w:tcPr>
            <w:tcW w:w="487" w:type="pct"/>
            <w:tcMar>
              <w:top w:w="0" w:type="dxa"/>
              <w:left w:w="108" w:type="dxa"/>
              <w:bottom w:w="0" w:type="dxa"/>
              <w:right w:w="108" w:type="dxa"/>
            </w:tcMar>
            <w:hideMark/>
          </w:tcPr>
          <w:p w14:paraId="11B87934" w14:textId="77777777" w:rsidR="00F70A1E" w:rsidRPr="00A16458" w:rsidRDefault="00F70A1E" w:rsidP="00901B29">
            <w:pPr>
              <w:jc w:val="right"/>
              <w:rPr>
                <w:rFonts w:eastAsia="Calibri"/>
                <w:color w:val="000000"/>
                <w:sz w:val="18"/>
                <w:szCs w:val="18"/>
                <w:lang w:val="es-ES"/>
              </w:rPr>
            </w:pPr>
            <w:r w:rsidRPr="00A16458">
              <w:rPr>
                <w:color w:val="000000"/>
                <w:sz w:val="18"/>
                <w:szCs w:val="18"/>
                <w:lang w:val="es-ES"/>
              </w:rPr>
              <w:t>n. a</w:t>
            </w:r>
          </w:p>
        </w:tc>
      </w:tr>
      <w:tr w:rsidR="00F247BC" w:rsidRPr="00A16458" w14:paraId="7F5264C5" w14:textId="77777777" w:rsidTr="00901B29">
        <w:trPr>
          <w:trHeight w:val="299"/>
          <w:jc w:val="center"/>
        </w:trPr>
        <w:tc>
          <w:tcPr>
            <w:tcW w:w="425" w:type="pct"/>
            <w:tcMar>
              <w:top w:w="0" w:type="dxa"/>
              <w:left w:w="108" w:type="dxa"/>
              <w:bottom w:w="0" w:type="dxa"/>
              <w:right w:w="108" w:type="dxa"/>
            </w:tcMar>
            <w:hideMark/>
          </w:tcPr>
          <w:p w14:paraId="5F1EE6CD" w14:textId="77777777" w:rsidR="00F70A1E" w:rsidRPr="00A16458" w:rsidRDefault="00F70A1E" w:rsidP="00901B29">
            <w:pPr>
              <w:rPr>
                <w:rFonts w:eastAsia="Calibri"/>
                <w:color w:val="000000"/>
                <w:sz w:val="18"/>
                <w:szCs w:val="18"/>
                <w:lang w:val="es-ES"/>
              </w:rPr>
            </w:pPr>
            <w:r w:rsidRPr="00A16458">
              <w:rPr>
                <w:color w:val="000000"/>
                <w:sz w:val="18"/>
                <w:szCs w:val="18"/>
                <w:lang w:val="es-ES"/>
              </w:rPr>
              <w:t>2.1</w:t>
            </w:r>
          </w:p>
        </w:tc>
        <w:tc>
          <w:tcPr>
            <w:tcW w:w="1585" w:type="pct"/>
            <w:tcMar>
              <w:top w:w="0" w:type="dxa"/>
              <w:left w:w="108" w:type="dxa"/>
              <w:bottom w:w="0" w:type="dxa"/>
              <w:right w:w="108" w:type="dxa"/>
            </w:tcMar>
            <w:hideMark/>
          </w:tcPr>
          <w:p w14:paraId="3F892CE6" w14:textId="06E640D1" w:rsidR="00F70A1E" w:rsidRPr="00A16458" w:rsidRDefault="00F70A1E" w:rsidP="00901B29">
            <w:pPr>
              <w:jc w:val="left"/>
              <w:rPr>
                <w:rFonts w:eastAsia="Calibri"/>
                <w:color w:val="000000"/>
                <w:sz w:val="18"/>
                <w:szCs w:val="18"/>
                <w:lang w:val="es-ES"/>
              </w:rPr>
            </w:pPr>
            <w:r w:rsidRPr="00A16458">
              <w:rPr>
                <w:color w:val="000000"/>
                <w:sz w:val="18"/>
                <w:szCs w:val="18"/>
                <w:lang w:val="es-ES"/>
              </w:rPr>
              <w:t xml:space="preserve">Financiamiento convenido para el organismo principal </w:t>
            </w:r>
            <w:r w:rsidR="0030586E">
              <w:rPr>
                <w:color w:val="000000"/>
                <w:sz w:val="18"/>
                <w:szCs w:val="18"/>
                <w:lang w:val="es-ES"/>
              </w:rPr>
              <w:t>PNUD</w:t>
            </w:r>
            <w:r w:rsidRPr="00A16458">
              <w:rPr>
                <w:color w:val="000000"/>
                <w:sz w:val="18"/>
                <w:szCs w:val="18"/>
                <w:lang w:val="es-ES"/>
              </w:rPr>
              <w:t xml:space="preserve"> (USD)</w:t>
            </w:r>
          </w:p>
        </w:tc>
        <w:tc>
          <w:tcPr>
            <w:tcW w:w="565" w:type="pct"/>
            <w:noWrap/>
            <w:tcMar>
              <w:top w:w="0" w:type="dxa"/>
              <w:left w:w="108" w:type="dxa"/>
              <w:bottom w:w="0" w:type="dxa"/>
              <w:right w:w="108" w:type="dxa"/>
            </w:tcMar>
          </w:tcPr>
          <w:p w14:paraId="0C8C5903" w14:textId="5AE8FAAA" w:rsidR="00F70A1E" w:rsidRPr="00A16458" w:rsidRDefault="00F247BC" w:rsidP="00901B29">
            <w:pPr>
              <w:jc w:val="right"/>
              <w:rPr>
                <w:rFonts w:eastAsia="Calibri"/>
                <w:color w:val="000000"/>
                <w:sz w:val="18"/>
                <w:szCs w:val="18"/>
                <w:lang w:val="es-ES"/>
              </w:rPr>
            </w:pPr>
            <w:r>
              <w:rPr>
                <w:rFonts w:eastAsia="Calibri"/>
                <w:color w:val="000000"/>
                <w:sz w:val="18"/>
                <w:szCs w:val="18"/>
                <w:lang w:val="es-ES"/>
              </w:rPr>
              <w:t>248.000</w:t>
            </w:r>
          </w:p>
        </w:tc>
        <w:tc>
          <w:tcPr>
            <w:tcW w:w="331" w:type="pct"/>
            <w:tcMar>
              <w:top w:w="0" w:type="dxa"/>
              <w:left w:w="108" w:type="dxa"/>
              <w:bottom w:w="0" w:type="dxa"/>
              <w:right w:w="108" w:type="dxa"/>
            </w:tcMar>
          </w:tcPr>
          <w:p w14:paraId="7F3F7950" w14:textId="77777777"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c>
          <w:tcPr>
            <w:tcW w:w="500" w:type="pct"/>
            <w:tcMar>
              <w:top w:w="0" w:type="dxa"/>
              <w:left w:w="108" w:type="dxa"/>
              <w:bottom w:w="0" w:type="dxa"/>
              <w:right w:w="108" w:type="dxa"/>
            </w:tcMar>
          </w:tcPr>
          <w:p w14:paraId="411DFF3A" w14:textId="73454116" w:rsidR="00F70A1E" w:rsidRPr="00A16458" w:rsidRDefault="00F247BC" w:rsidP="00901B29">
            <w:pPr>
              <w:jc w:val="right"/>
              <w:rPr>
                <w:rFonts w:eastAsia="Calibri"/>
                <w:color w:val="000000"/>
                <w:sz w:val="18"/>
                <w:szCs w:val="18"/>
                <w:lang w:val="es-ES"/>
              </w:rPr>
            </w:pPr>
            <w:r>
              <w:rPr>
                <w:rFonts w:eastAsia="Calibri"/>
                <w:color w:val="000000"/>
                <w:sz w:val="18"/>
                <w:szCs w:val="18"/>
                <w:lang w:val="es-ES"/>
              </w:rPr>
              <w:t>310.000</w:t>
            </w:r>
          </w:p>
        </w:tc>
        <w:tc>
          <w:tcPr>
            <w:tcW w:w="328" w:type="pct"/>
            <w:noWrap/>
            <w:tcMar>
              <w:top w:w="0" w:type="dxa"/>
              <w:left w:w="108" w:type="dxa"/>
              <w:bottom w:w="0" w:type="dxa"/>
              <w:right w:w="108" w:type="dxa"/>
            </w:tcMar>
          </w:tcPr>
          <w:p w14:paraId="36D53601" w14:textId="77777777"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c>
          <w:tcPr>
            <w:tcW w:w="350" w:type="pct"/>
            <w:tcMar>
              <w:top w:w="0" w:type="dxa"/>
              <w:left w:w="108" w:type="dxa"/>
              <w:bottom w:w="0" w:type="dxa"/>
              <w:right w:w="108" w:type="dxa"/>
            </w:tcMar>
          </w:tcPr>
          <w:p w14:paraId="2C85875A" w14:textId="77777777" w:rsidR="00F70A1E" w:rsidRPr="005B4F69" w:rsidRDefault="00F70A1E" w:rsidP="00901B29">
            <w:pPr>
              <w:jc w:val="right"/>
              <w:rPr>
                <w:rFonts w:eastAsia="Calibri"/>
                <w:color w:val="000000"/>
                <w:sz w:val="18"/>
                <w:szCs w:val="18"/>
                <w:lang w:val="es-ES"/>
              </w:rPr>
            </w:pPr>
            <w:r w:rsidRPr="005B4F69">
              <w:rPr>
                <w:color w:val="000000"/>
                <w:sz w:val="18"/>
                <w:szCs w:val="18"/>
                <w:lang w:val="es-ES" w:eastAsia="en-CA"/>
              </w:rPr>
              <w:t>0</w:t>
            </w:r>
          </w:p>
        </w:tc>
        <w:tc>
          <w:tcPr>
            <w:tcW w:w="429" w:type="pct"/>
            <w:tcMar>
              <w:top w:w="0" w:type="dxa"/>
              <w:left w:w="108" w:type="dxa"/>
              <w:bottom w:w="0" w:type="dxa"/>
              <w:right w:w="108" w:type="dxa"/>
            </w:tcMar>
          </w:tcPr>
          <w:p w14:paraId="19A64A02" w14:textId="185AECC3" w:rsidR="00F70A1E" w:rsidRPr="005B4F69" w:rsidRDefault="00F247BC" w:rsidP="00901B29">
            <w:pPr>
              <w:jc w:val="right"/>
              <w:rPr>
                <w:rFonts w:eastAsia="Calibri"/>
                <w:color w:val="000000"/>
                <w:sz w:val="18"/>
                <w:szCs w:val="18"/>
                <w:lang w:val="es-ES"/>
              </w:rPr>
            </w:pPr>
            <w:r w:rsidRPr="005B4F69">
              <w:rPr>
                <w:rFonts w:eastAsia="Calibri"/>
                <w:color w:val="000000"/>
                <w:sz w:val="18"/>
                <w:szCs w:val="18"/>
                <w:lang w:val="es-ES"/>
              </w:rPr>
              <w:t>62.000</w:t>
            </w:r>
          </w:p>
        </w:tc>
        <w:tc>
          <w:tcPr>
            <w:tcW w:w="487" w:type="pct"/>
            <w:tcMar>
              <w:top w:w="0" w:type="dxa"/>
              <w:left w:w="108" w:type="dxa"/>
              <w:bottom w:w="0" w:type="dxa"/>
              <w:right w:w="108" w:type="dxa"/>
            </w:tcMar>
          </w:tcPr>
          <w:p w14:paraId="1B71FF0D" w14:textId="23D37C4B" w:rsidR="00F70A1E" w:rsidRPr="005B4F69" w:rsidRDefault="00F247BC" w:rsidP="00901B29">
            <w:pPr>
              <w:jc w:val="right"/>
              <w:rPr>
                <w:rFonts w:eastAsia="Calibri"/>
                <w:color w:val="000000"/>
                <w:sz w:val="18"/>
                <w:szCs w:val="18"/>
                <w:lang w:val="es-ES"/>
              </w:rPr>
            </w:pPr>
            <w:r w:rsidRPr="005B4F69">
              <w:rPr>
                <w:rFonts w:eastAsia="Calibri"/>
                <w:color w:val="000000"/>
                <w:sz w:val="18"/>
                <w:szCs w:val="18"/>
                <w:lang w:val="es-ES"/>
              </w:rPr>
              <w:t>620.000</w:t>
            </w:r>
          </w:p>
        </w:tc>
      </w:tr>
      <w:tr w:rsidR="00F247BC" w:rsidRPr="00A16458" w14:paraId="2A02878E" w14:textId="77777777" w:rsidTr="00901B29">
        <w:trPr>
          <w:trHeight w:val="299"/>
          <w:jc w:val="center"/>
        </w:trPr>
        <w:tc>
          <w:tcPr>
            <w:tcW w:w="425" w:type="pct"/>
            <w:tcMar>
              <w:top w:w="0" w:type="dxa"/>
              <w:left w:w="108" w:type="dxa"/>
              <w:bottom w:w="0" w:type="dxa"/>
              <w:right w:w="108" w:type="dxa"/>
            </w:tcMar>
            <w:hideMark/>
          </w:tcPr>
          <w:p w14:paraId="16F0CB9C" w14:textId="77777777" w:rsidR="00F70A1E" w:rsidRPr="00A16458" w:rsidRDefault="00F70A1E" w:rsidP="00901B29">
            <w:pPr>
              <w:rPr>
                <w:rFonts w:eastAsia="Calibri"/>
                <w:color w:val="000000"/>
                <w:sz w:val="18"/>
                <w:szCs w:val="18"/>
                <w:lang w:val="es-ES"/>
              </w:rPr>
            </w:pPr>
            <w:r w:rsidRPr="00A16458">
              <w:rPr>
                <w:color w:val="000000"/>
                <w:sz w:val="18"/>
                <w:szCs w:val="18"/>
                <w:lang w:val="es-ES"/>
              </w:rPr>
              <w:t>2.2</w:t>
            </w:r>
          </w:p>
        </w:tc>
        <w:tc>
          <w:tcPr>
            <w:tcW w:w="1585" w:type="pct"/>
            <w:tcMar>
              <w:top w:w="0" w:type="dxa"/>
              <w:left w:w="108" w:type="dxa"/>
              <w:bottom w:w="0" w:type="dxa"/>
              <w:right w:w="108" w:type="dxa"/>
            </w:tcMar>
            <w:hideMark/>
          </w:tcPr>
          <w:p w14:paraId="2EBFE4D5" w14:textId="77777777" w:rsidR="00F70A1E" w:rsidRPr="00A16458" w:rsidRDefault="00F70A1E" w:rsidP="00901B29">
            <w:pPr>
              <w:jc w:val="left"/>
              <w:rPr>
                <w:rFonts w:eastAsia="Calibri"/>
                <w:color w:val="000000"/>
                <w:sz w:val="18"/>
                <w:szCs w:val="18"/>
                <w:lang w:val="es-ES"/>
              </w:rPr>
            </w:pPr>
            <w:r w:rsidRPr="00A16458">
              <w:rPr>
                <w:color w:val="000000"/>
                <w:sz w:val="18"/>
                <w:szCs w:val="18"/>
                <w:lang w:val="es-ES"/>
              </w:rPr>
              <w:t>Gastos de apoyo para el organismo principal (USD)</w:t>
            </w:r>
          </w:p>
        </w:tc>
        <w:tc>
          <w:tcPr>
            <w:tcW w:w="565" w:type="pct"/>
            <w:noWrap/>
            <w:tcMar>
              <w:top w:w="0" w:type="dxa"/>
              <w:left w:w="108" w:type="dxa"/>
              <w:bottom w:w="0" w:type="dxa"/>
              <w:right w:w="108" w:type="dxa"/>
            </w:tcMar>
          </w:tcPr>
          <w:p w14:paraId="12BA8BF5" w14:textId="6B4709C0" w:rsidR="00F70A1E" w:rsidRPr="00A16458" w:rsidRDefault="00F247BC" w:rsidP="00901B29">
            <w:pPr>
              <w:jc w:val="right"/>
              <w:rPr>
                <w:rFonts w:eastAsia="Calibri"/>
                <w:color w:val="000000"/>
                <w:sz w:val="18"/>
                <w:szCs w:val="18"/>
                <w:lang w:val="es-ES"/>
              </w:rPr>
            </w:pPr>
            <w:r>
              <w:rPr>
                <w:color w:val="000000"/>
                <w:sz w:val="18"/>
                <w:szCs w:val="18"/>
                <w:lang w:val="es-ES" w:eastAsia="en-CA"/>
              </w:rPr>
              <w:t>17.360</w:t>
            </w:r>
          </w:p>
        </w:tc>
        <w:tc>
          <w:tcPr>
            <w:tcW w:w="331" w:type="pct"/>
            <w:tcMar>
              <w:top w:w="0" w:type="dxa"/>
              <w:left w:w="108" w:type="dxa"/>
              <w:bottom w:w="0" w:type="dxa"/>
              <w:right w:w="108" w:type="dxa"/>
            </w:tcMar>
          </w:tcPr>
          <w:p w14:paraId="199801E9" w14:textId="77777777"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c>
          <w:tcPr>
            <w:tcW w:w="500" w:type="pct"/>
            <w:tcMar>
              <w:top w:w="0" w:type="dxa"/>
              <w:left w:w="108" w:type="dxa"/>
              <w:bottom w:w="0" w:type="dxa"/>
              <w:right w:w="108" w:type="dxa"/>
            </w:tcMar>
          </w:tcPr>
          <w:p w14:paraId="778DFB31" w14:textId="7621446C" w:rsidR="00F70A1E" w:rsidRPr="00A16458" w:rsidRDefault="00F247BC" w:rsidP="00901B29">
            <w:pPr>
              <w:jc w:val="right"/>
              <w:rPr>
                <w:rFonts w:eastAsia="Calibri"/>
                <w:color w:val="000000"/>
                <w:sz w:val="18"/>
                <w:szCs w:val="18"/>
                <w:lang w:val="es-ES"/>
              </w:rPr>
            </w:pPr>
            <w:r>
              <w:rPr>
                <w:rFonts w:eastAsia="Calibri"/>
                <w:color w:val="000000"/>
                <w:sz w:val="18"/>
                <w:szCs w:val="18"/>
                <w:lang w:val="es-ES"/>
              </w:rPr>
              <w:t>21.700</w:t>
            </w:r>
          </w:p>
        </w:tc>
        <w:tc>
          <w:tcPr>
            <w:tcW w:w="328" w:type="pct"/>
            <w:noWrap/>
            <w:tcMar>
              <w:top w:w="0" w:type="dxa"/>
              <w:left w:w="108" w:type="dxa"/>
              <w:bottom w:w="0" w:type="dxa"/>
              <w:right w:w="108" w:type="dxa"/>
            </w:tcMar>
          </w:tcPr>
          <w:p w14:paraId="1CEA85CF" w14:textId="77777777"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c>
          <w:tcPr>
            <w:tcW w:w="350" w:type="pct"/>
            <w:tcMar>
              <w:top w:w="0" w:type="dxa"/>
              <w:left w:w="108" w:type="dxa"/>
              <w:bottom w:w="0" w:type="dxa"/>
              <w:right w:w="108" w:type="dxa"/>
            </w:tcMar>
          </w:tcPr>
          <w:p w14:paraId="6C1C052D" w14:textId="77777777"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c>
          <w:tcPr>
            <w:tcW w:w="429" w:type="pct"/>
            <w:tcMar>
              <w:top w:w="0" w:type="dxa"/>
              <w:left w:w="108" w:type="dxa"/>
              <w:bottom w:w="0" w:type="dxa"/>
              <w:right w:w="108" w:type="dxa"/>
            </w:tcMar>
          </w:tcPr>
          <w:p w14:paraId="09FF8B48" w14:textId="022A59A4" w:rsidR="00F70A1E" w:rsidRPr="005B4F69" w:rsidRDefault="00F70A1E" w:rsidP="00901B29">
            <w:pPr>
              <w:jc w:val="right"/>
              <w:rPr>
                <w:rFonts w:eastAsia="Calibri"/>
                <w:color w:val="000000"/>
                <w:sz w:val="18"/>
                <w:szCs w:val="18"/>
                <w:lang w:val="es-ES"/>
              </w:rPr>
            </w:pPr>
            <w:r w:rsidRPr="005B4F69">
              <w:rPr>
                <w:color w:val="000000"/>
                <w:sz w:val="18"/>
                <w:szCs w:val="18"/>
                <w:lang w:val="es-ES" w:eastAsia="en-CA"/>
              </w:rPr>
              <w:t>4.</w:t>
            </w:r>
            <w:r w:rsidR="00F247BC" w:rsidRPr="005B4F69">
              <w:rPr>
                <w:color w:val="000000"/>
                <w:sz w:val="18"/>
                <w:szCs w:val="18"/>
                <w:lang w:val="es-ES" w:eastAsia="en-CA"/>
              </w:rPr>
              <w:t>340</w:t>
            </w:r>
          </w:p>
        </w:tc>
        <w:tc>
          <w:tcPr>
            <w:tcW w:w="487" w:type="pct"/>
            <w:tcMar>
              <w:top w:w="0" w:type="dxa"/>
              <w:left w:w="108" w:type="dxa"/>
              <w:bottom w:w="0" w:type="dxa"/>
              <w:right w:w="108" w:type="dxa"/>
            </w:tcMar>
          </w:tcPr>
          <w:p w14:paraId="2B8F0D6B" w14:textId="01DD8AB1" w:rsidR="00F70A1E" w:rsidRPr="005B4F69" w:rsidRDefault="00F247BC" w:rsidP="00901B29">
            <w:pPr>
              <w:jc w:val="right"/>
              <w:rPr>
                <w:rFonts w:eastAsia="Calibri"/>
                <w:color w:val="000000"/>
                <w:sz w:val="18"/>
                <w:szCs w:val="18"/>
                <w:lang w:val="es-ES"/>
              </w:rPr>
            </w:pPr>
            <w:r w:rsidRPr="005B4F69">
              <w:rPr>
                <w:color w:val="000000"/>
                <w:sz w:val="18"/>
                <w:szCs w:val="18"/>
                <w:lang w:val="es-ES" w:eastAsia="en-CA"/>
              </w:rPr>
              <w:t>43.400</w:t>
            </w:r>
          </w:p>
        </w:tc>
      </w:tr>
      <w:tr w:rsidR="00F247BC" w:rsidRPr="00A16458" w14:paraId="5CE4CDB9" w14:textId="77777777" w:rsidTr="00901B29">
        <w:trPr>
          <w:trHeight w:val="329"/>
          <w:jc w:val="center"/>
        </w:trPr>
        <w:tc>
          <w:tcPr>
            <w:tcW w:w="425" w:type="pct"/>
            <w:tcMar>
              <w:top w:w="0" w:type="dxa"/>
              <w:left w:w="108" w:type="dxa"/>
              <w:bottom w:w="0" w:type="dxa"/>
              <w:right w:w="108" w:type="dxa"/>
            </w:tcMar>
            <w:hideMark/>
          </w:tcPr>
          <w:p w14:paraId="3E172994" w14:textId="77777777" w:rsidR="00F70A1E" w:rsidRPr="00A16458" w:rsidRDefault="00F70A1E" w:rsidP="00901B29">
            <w:pPr>
              <w:rPr>
                <w:rFonts w:eastAsia="Calibri"/>
                <w:color w:val="000000"/>
                <w:sz w:val="18"/>
                <w:szCs w:val="18"/>
                <w:lang w:val="es-ES"/>
              </w:rPr>
            </w:pPr>
            <w:r w:rsidRPr="00A16458">
              <w:rPr>
                <w:color w:val="000000"/>
                <w:sz w:val="18"/>
                <w:szCs w:val="18"/>
                <w:lang w:val="es-ES"/>
              </w:rPr>
              <w:t>3.3</w:t>
            </w:r>
          </w:p>
        </w:tc>
        <w:tc>
          <w:tcPr>
            <w:tcW w:w="1585" w:type="pct"/>
            <w:tcMar>
              <w:top w:w="0" w:type="dxa"/>
              <w:left w:w="108" w:type="dxa"/>
              <w:bottom w:w="0" w:type="dxa"/>
              <w:right w:w="108" w:type="dxa"/>
            </w:tcMar>
            <w:hideMark/>
          </w:tcPr>
          <w:p w14:paraId="19A2E830" w14:textId="77777777" w:rsidR="00F70A1E" w:rsidRPr="00A16458" w:rsidRDefault="00F70A1E" w:rsidP="00901B29">
            <w:pPr>
              <w:jc w:val="left"/>
              <w:rPr>
                <w:rFonts w:eastAsia="Calibri"/>
                <w:color w:val="000000"/>
                <w:sz w:val="18"/>
                <w:szCs w:val="18"/>
                <w:lang w:val="es-ES"/>
              </w:rPr>
            </w:pPr>
            <w:proofErr w:type="gramStart"/>
            <w:r w:rsidRPr="00A16458">
              <w:rPr>
                <w:color w:val="000000"/>
                <w:sz w:val="18"/>
                <w:szCs w:val="18"/>
                <w:lang w:val="es-ES"/>
              </w:rPr>
              <w:t>Total</w:t>
            </w:r>
            <w:proofErr w:type="gramEnd"/>
            <w:r w:rsidRPr="00A16458">
              <w:rPr>
                <w:color w:val="000000"/>
                <w:sz w:val="18"/>
                <w:szCs w:val="18"/>
                <w:lang w:val="es-ES"/>
              </w:rPr>
              <w:t xml:space="preserve"> de costos convenidos (USD)</w:t>
            </w:r>
          </w:p>
        </w:tc>
        <w:tc>
          <w:tcPr>
            <w:tcW w:w="565" w:type="pct"/>
            <w:noWrap/>
            <w:tcMar>
              <w:top w:w="0" w:type="dxa"/>
              <w:left w:w="108" w:type="dxa"/>
              <w:bottom w:w="0" w:type="dxa"/>
              <w:right w:w="108" w:type="dxa"/>
            </w:tcMar>
          </w:tcPr>
          <w:p w14:paraId="19B22F9D" w14:textId="5AEC70C5" w:rsidR="00F70A1E" w:rsidRPr="00A16458" w:rsidRDefault="00F247BC" w:rsidP="00901B29">
            <w:pPr>
              <w:jc w:val="right"/>
              <w:rPr>
                <w:rFonts w:eastAsia="Calibri"/>
                <w:color w:val="000000"/>
                <w:sz w:val="18"/>
                <w:szCs w:val="18"/>
                <w:lang w:val="es-ES"/>
              </w:rPr>
            </w:pPr>
            <w:r>
              <w:rPr>
                <w:color w:val="000000"/>
                <w:sz w:val="18"/>
                <w:szCs w:val="18"/>
                <w:lang w:val="es-ES" w:eastAsia="en-CA"/>
              </w:rPr>
              <w:t>265.360</w:t>
            </w:r>
          </w:p>
        </w:tc>
        <w:tc>
          <w:tcPr>
            <w:tcW w:w="331" w:type="pct"/>
            <w:tcMar>
              <w:top w:w="0" w:type="dxa"/>
              <w:left w:w="108" w:type="dxa"/>
              <w:bottom w:w="0" w:type="dxa"/>
              <w:right w:w="108" w:type="dxa"/>
            </w:tcMar>
          </w:tcPr>
          <w:p w14:paraId="63D95A06" w14:textId="77777777"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c>
          <w:tcPr>
            <w:tcW w:w="500" w:type="pct"/>
            <w:tcMar>
              <w:top w:w="0" w:type="dxa"/>
              <w:left w:w="108" w:type="dxa"/>
              <w:bottom w:w="0" w:type="dxa"/>
              <w:right w:w="108" w:type="dxa"/>
            </w:tcMar>
          </w:tcPr>
          <w:p w14:paraId="245F76AB" w14:textId="0D9C1760" w:rsidR="00F70A1E" w:rsidRPr="00A16458" w:rsidRDefault="00F247BC" w:rsidP="00901B29">
            <w:pPr>
              <w:jc w:val="right"/>
              <w:rPr>
                <w:rFonts w:eastAsia="Calibri"/>
                <w:color w:val="000000"/>
                <w:sz w:val="18"/>
                <w:szCs w:val="18"/>
                <w:lang w:val="es-ES"/>
              </w:rPr>
            </w:pPr>
            <w:r>
              <w:rPr>
                <w:rFonts w:eastAsia="Calibri"/>
                <w:color w:val="000000"/>
                <w:sz w:val="18"/>
                <w:szCs w:val="18"/>
                <w:lang w:val="es-ES"/>
              </w:rPr>
              <w:t>331.700</w:t>
            </w:r>
          </w:p>
        </w:tc>
        <w:tc>
          <w:tcPr>
            <w:tcW w:w="328" w:type="pct"/>
            <w:noWrap/>
            <w:tcMar>
              <w:top w:w="0" w:type="dxa"/>
              <w:left w:w="108" w:type="dxa"/>
              <w:bottom w:w="0" w:type="dxa"/>
              <w:right w:w="108" w:type="dxa"/>
            </w:tcMar>
          </w:tcPr>
          <w:p w14:paraId="7D583377" w14:textId="77777777"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c>
          <w:tcPr>
            <w:tcW w:w="350" w:type="pct"/>
            <w:tcMar>
              <w:top w:w="0" w:type="dxa"/>
              <w:left w:w="108" w:type="dxa"/>
              <w:bottom w:w="0" w:type="dxa"/>
              <w:right w:w="108" w:type="dxa"/>
            </w:tcMar>
          </w:tcPr>
          <w:p w14:paraId="3BBB6905" w14:textId="77777777"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c>
          <w:tcPr>
            <w:tcW w:w="429" w:type="pct"/>
            <w:tcMar>
              <w:top w:w="0" w:type="dxa"/>
              <w:left w:w="108" w:type="dxa"/>
              <w:bottom w:w="0" w:type="dxa"/>
              <w:right w:w="108" w:type="dxa"/>
            </w:tcMar>
          </w:tcPr>
          <w:p w14:paraId="1FB8CA59" w14:textId="13666CE9" w:rsidR="00F70A1E" w:rsidRPr="00A16458" w:rsidRDefault="00F247BC" w:rsidP="00901B29">
            <w:pPr>
              <w:jc w:val="right"/>
              <w:rPr>
                <w:rFonts w:eastAsia="Calibri"/>
                <w:color w:val="000000"/>
                <w:sz w:val="18"/>
                <w:szCs w:val="18"/>
                <w:lang w:val="es-ES"/>
              </w:rPr>
            </w:pPr>
            <w:r>
              <w:rPr>
                <w:color w:val="000000"/>
                <w:sz w:val="18"/>
                <w:szCs w:val="18"/>
                <w:lang w:val="es-ES" w:eastAsia="en-CA"/>
              </w:rPr>
              <w:t>66.340</w:t>
            </w:r>
          </w:p>
        </w:tc>
        <w:tc>
          <w:tcPr>
            <w:tcW w:w="487" w:type="pct"/>
            <w:tcMar>
              <w:top w:w="0" w:type="dxa"/>
              <w:left w:w="108" w:type="dxa"/>
              <w:bottom w:w="0" w:type="dxa"/>
              <w:right w:w="108" w:type="dxa"/>
            </w:tcMar>
          </w:tcPr>
          <w:p w14:paraId="0F377088" w14:textId="3A633F3D" w:rsidR="00F70A1E" w:rsidRPr="00A16458" w:rsidRDefault="00F247BC" w:rsidP="00901B29">
            <w:pPr>
              <w:jc w:val="right"/>
              <w:rPr>
                <w:rFonts w:eastAsia="Calibri"/>
                <w:color w:val="000000"/>
                <w:sz w:val="18"/>
                <w:szCs w:val="18"/>
                <w:lang w:val="es-ES"/>
              </w:rPr>
            </w:pPr>
            <w:r w:rsidRPr="005B4F69">
              <w:rPr>
                <w:color w:val="000000"/>
                <w:sz w:val="18"/>
                <w:szCs w:val="18"/>
                <w:lang w:val="es-ES" w:eastAsia="en-CA"/>
              </w:rPr>
              <w:t>663.400</w:t>
            </w:r>
          </w:p>
        </w:tc>
      </w:tr>
      <w:tr w:rsidR="00F247BC" w:rsidRPr="00A16458" w14:paraId="4DB33EBF" w14:textId="77777777" w:rsidTr="00901B29">
        <w:trPr>
          <w:trHeight w:val="160"/>
          <w:jc w:val="center"/>
        </w:trPr>
        <w:tc>
          <w:tcPr>
            <w:tcW w:w="425" w:type="pct"/>
            <w:tcMar>
              <w:top w:w="0" w:type="dxa"/>
              <w:left w:w="108" w:type="dxa"/>
              <w:bottom w:w="0" w:type="dxa"/>
              <w:right w:w="108" w:type="dxa"/>
            </w:tcMar>
            <w:hideMark/>
          </w:tcPr>
          <w:p w14:paraId="50B51483" w14:textId="77777777" w:rsidR="00F70A1E" w:rsidRPr="00A16458" w:rsidRDefault="00F70A1E" w:rsidP="00901B29">
            <w:pPr>
              <w:rPr>
                <w:rFonts w:eastAsia="Calibri"/>
                <w:color w:val="000000"/>
                <w:sz w:val="18"/>
                <w:szCs w:val="18"/>
                <w:lang w:val="es-ES"/>
              </w:rPr>
            </w:pPr>
            <w:r w:rsidRPr="00A16458">
              <w:rPr>
                <w:color w:val="000000"/>
                <w:sz w:val="18"/>
                <w:szCs w:val="18"/>
                <w:lang w:val="es-ES"/>
              </w:rPr>
              <w:t>4.1.1</w:t>
            </w:r>
          </w:p>
        </w:tc>
        <w:tc>
          <w:tcPr>
            <w:tcW w:w="4088" w:type="pct"/>
            <w:gridSpan w:val="7"/>
            <w:tcMar>
              <w:top w:w="0" w:type="dxa"/>
              <w:left w:w="108" w:type="dxa"/>
              <w:bottom w:w="0" w:type="dxa"/>
              <w:right w:w="108" w:type="dxa"/>
            </w:tcMar>
            <w:hideMark/>
          </w:tcPr>
          <w:p w14:paraId="4DE0CB6B" w14:textId="77777777" w:rsidR="00F70A1E" w:rsidRPr="00A16458" w:rsidRDefault="00F70A1E" w:rsidP="00901B29">
            <w:pPr>
              <w:jc w:val="left"/>
              <w:rPr>
                <w:rFonts w:eastAsia="Calibri"/>
                <w:color w:val="000000"/>
                <w:sz w:val="18"/>
                <w:szCs w:val="18"/>
                <w:lang w:val="es-ES"/>
              </w:rPr>
            </w:pPr>
            <w:r w:rsidRPr="00A16458">
              <w:rPr>
                <w:color w:val="000000"/>
                <w:sz w:val="18"/>
                <w:szCs w:val="18"/>
                <w:lang w:val="es-ES"/>
              </w:rPr>
              <w:t>Eliminación total de HCFC-22 convenida en el presente Acuerdo (</w:t>
            </w:r>
            <w:proofErr w:type="spellStart"/>
            <w:r w:rsidRPr="00A16458">
              <w:rPr>
                <w:color w:val="000000"/>
                <w:sz w:val="18"/>
                <w:szCs w:val="18"/>
                <w:lang w:val="es-ES"/>
              </w:rPr>
              <w:t>tons</w:t>
            </w:r>
            <w:proofErr w:type="spellEnd"/>
            <w:r w:rsidRPr="00A16458">
              <w:rPr>
                <w:color w:val="000000"/>
                <w:sz w:val="18"/>
                <w:szCs w:val="18"/>
                <w:lang w:val="es-ES"/>
              </w:rPr>
              <w:t>. PAO)</w:t>
            </w:r>
          </w:p>
        </w:tc>
        <w:tc>
          <w:tcPr>
            <w:tcW w:w="487" w:type="pct"/>
            <w:tcMar>
              <w:top w:w="0" w:type="dxa"/>
              <w:left w:w="108" w:type="dxa"/>
              <w:bottom w:w="0" w:type="dxa"/>
              <w:right w:w="108" w:type="dxa"/>
            </w:tcMar>
            <w:hideMark/>
          </w:tcPr>
          <w:p w14:paraId="43E89BF1" w14:textId="7A9F6085" w:rsidR="00F70A1E" w:rsidRPr="00A16458" w:rsidRDefault="005B4F69" w:rsidP="00901B29">
            <w:pPr>
              <w:jc w:val="right"/>
              <w:rPr>
                <w:rFonts w:eastAsia="Calibri"/>
                <w:color w:val="000000"/>
                <w:sz w:val="18"/>
                <w:szCs w:val="18"/>
                <w:lang w:val="es-ES"/>
              </w:rPr>
            </w:pPr>
            <w:r>
              <w:rPr>
                <w:rFonts w:eastAsia="Calibri"/>
                <w:color w:val="000000"/>
                <w:sz w:val="18"/>
                <w:szCs w:val="18"/>
                <w:lang w:val="es-ES"/>
              </w:rPr>
              <w:t>1,18</w:t>
            </w:r>
          </w:p>
        </w:tc>
      </w:tr>
      <w:tr w:rsidR="00F247BC" w:rsidRPr="00A16458" w14:paraId="6B701292" w14:textId="77777777" w:rsidTr="005B4F69">
        <w:trPr>
          <w:trHeight w:val="142"/>
          <w:jc w:val="center"/>
        </w:trPr>
        <w:tc>
          <w:tcPr>
            <w:tcW w:w="425" w:type="pct"/>
            <w:tcMar>
              <w:top w:w="0" w:type="dxa"/>
              <w:left w:w="108" w:type="dxa"/>
              <w:bottom w:w="0" w:type="dxa"/>
              <w:right w:w="108" w:type="dxa"/>
            </w:tcMar>
            <w:hideMark/>
          </w:tcPr>
          <w:p w14:paraId="707B0930" w14:textId="77777777" w:rsidR="00F70A1E" w:rsidRPr="00A16458" w:rsidRDefault="00F70A1E" w:rsidP="00901B29">
            <w:pPr>
              <w:rPr>
                <w:rFonts w:eastAsia="Calibri"/>
                <w:color w:val="000000"/>
                <w:sz w:val="18"/>
                <w:szCs w:val="18"/>
                <w:lang w:val="es-ES"/>
              </w:rPr>
            </w:pPr>
            <w:r w:rsidRPr="00A16458">
              <w:rPr>
                <w:color w:val="000000"/>
                <w:sz w:val="18"/>
                <w:szCs w:val="18"/>
                <w:lang w:val="es-ES"/>
              </w:rPr>
              <w:t>4.1.2</w:t>
            </w:r>
          </w:p>
        </w:tc>
        <w:tc>
          <w:tcPr>
            <w:tcW w:w="4088" w:type="pct"/>
            <w:gridSpan w:val="7"/>
            <w:tcMar>
              <w:top w:w="0" w:type="dxa"/>
              <w:left w:w="108" w:type="dxa"/>
              <w:bottom w:w="0" w:type="dxa"/>
              <w:right w:w="108" w:type="dxa"/>
            </w:tcMar>
            <w:hideMark/>
          </w:tcPr>
          <w:p w14:paraId="3B1C748B" w14:textId="1E34D934" w:rsidR="00F70A1E" w:rsidRPr="00A16458" w:rsidRDefault="00F70A1E" w:rsidP="00901B29">
            <w:pPr>
              <w:jc w:val="left"/>
              <w:rPr>
                <w:rFonts w:eastAsia="Calibri"/>
                <w:color w:val="000000"/>
                <w:sz w:val="18"/>
                <w:szCs w:val="18"/>
                <w:lang w:val="es-ES"/>
              </w:rPr>
            </w:pPr>
            <w:r w:rsidRPr="00A16458">
              <w:rPr>
                <w:color w:val="000000"/>
                <w:sz w:val="18"/>
                <w:szCs w:val="18"/>
                <w:lang w:val="es-ES"/>
              </w:rPr>
              <w:t>Eliminación de HCFC-22 en proyectos previamente aprobados (</w:t>
            </w:r>
            <w:proofErr w:type="spellStart"/>
            <w:r w:rsidRPr="00A16458">
              <w:rPr>
                <w:color w:val="000000"/>
                <w:sz w:val="18"/>
                <w:szCs w:val="18"/>
                <w:lang w:val="es-ES"/>
              </w:rPr>
              <w:t>tons</w:t>
            </w:r>
            <w:proofErr w:type="spellEnd"/>
            <w:r w:rsidRPr="00A16458">
              <w:rPr>
                <w:color w:val="000000"/>
                <w:sz w:val="18"/>
                <w:szCs w:val="18"/>
                <w:lang w:val="es-ES"/>
              </w:rPr>
              <w:t>. PAO)</w:t>
            </w:r>
          </w:p>
        </w:tc>
        <w:tc>
          <w:tcPr>
            <w:tcW w:w="487" w:type="pct"/>
            <w:tcMar>
              <w:top w:w="0" w:type="dxa"/>
              <w:left w:w="108" w:type="dxa"/>
              <w:bottom w:w="0" w:type="dxa"/>
              <w:right w:w="108" w:type="dxa"/>
            </w:tcMar>
          </w:tcPr>
          <w:p w14:paraId="4DAFC6F2" w14:textId="28B1EE87" w:rsidR="00F70A1E" w:rsidRPr="00A16458" w:rsidRDefault="005B4F69" w:rsidP="00901B29">
            <w:pPr>
              <w:jc w:val="right"/>
              <w:rPr>
                <w:rFonts w:eastAsia="Calibri"/>
                <w:color w:val="000000"/>
                <w:sz w:val="18"/>
                <w:szCs w:val="18"/>
                <w:lang w:val="es-ES"/>
              </w:rPr>
            </w:pPr>
            <w:r>
              <w:rPr>
                <w:rFonts w:eastAsia="Calibri"/>
                <w:color w:val="000000"/>
                <w:sz w:val="18"/>
                <w:szCs w:val="18"/>
                <w:lang w:val="es-ES"/>
              </w:rPr>
              <w:t>2,45**</w:t>
            </w:r>
          </w:p>
        </w:tc>
      </w:tr>
      <w:tr w:rsidR="00F247BC" w:rsidRPr="00A16458" w14:paraId="259B86BC" w14:textId="77777777" w:rsidTr="00901B29">
        <w:trPr>
          <w:trHeight w:val="133"/>
          <w:jc w:val="center"/>
        </w:trPr>
        <w:tc>
          <w:tcPr>
            <w:tcW w:w="425" w:type="pct"/>
            <w:tcMar>
              <w:top w:w="0" w:type="dxa"/>
              <w:left w:w="108" w:type="dxa"/>
              <w:bottom w:w="0" w:type="dxa"/>
              <w:right w:w="108" w:type="dxa"/>
            </w:tcMar>
            <w:hideMark/>
          </w:tcPr>
          <w:p w14:paraId="45855104" w14:textId="77777777" w:rsidR="00F70A1E" w:rsidRPr="00A16458" w:rsidRDefault="00F70A1E" w:rsidP="00901B29">
            <w:pPr>
              <w:rPr>
                <w:rFonts w:eastAsia="Calibri"/>
                <w:color w:val="000000"/>
                <w:sz w:val="18"/>
                <w:szCs w:val="18"/>
                <w:lang w:val="es-ES"/>
              </w:rPr>
            </w:pPr>
            <w:r w:rsidRPr="00A16458">
              <w:rPr>
                <w:color w:val="000000"/>
                <w:sz w:val="18"/>
                <w:szCs w:val="18"/>
                <w:lang w:val="es-ES"/>
              </w:rPr>
              <w:t>4.1.3</w:t>
            </w:r>
          </w:p>
        </w:tc>
        <w:tc>
          <w:tcPr>
            <w:tcW w:w="4088" w:type="pct"/>
            <w:gridSpan w:val="7"/>
            <w:tcMar>
              <w:top w:w="0" w:type="dxa"/>
              <w:left w:w="108" w:type="dxa"/>
              <w:bottom w:w="0" w:type="dxa"/>
              <w:right w:w="108" w:type="dxa"/>
            </w:tcMar>
            <w:hideMark/>
          </w:tcPr>
          <w:p w14:paraId="2681E889" w14:textId="113AE2AC" w:rsidR="00F70A1E" w:rsidRPr="00A16458" w:rsidRDefault="00F70A1E" w:rsidP="00901B29">
            <w:pPr>
              <w:jc w:val="left"/>
              <w:rPr>
                <w:rFonts w:eastAsia="Calibri"/>
                <w:color w:val="000000"/>
                <w:sz w:val="18"/>
                <w:szCs w:val="18"/>
                <w:lang w:val="es-ES"/>
              </w:rPr>
            </w:pPr>
            <w:r w:rsidRPr="00A16458">
              <w:rPr>
                <w:color w:val="000000"/>
                <w:sz w:val="18"/>
                <w:szCs w:val="18"/>
                <w:lang w:val="es-ES"/>
              </w:rPr>
              <w:t xml:space="preserve">Consumo admisible remanente de HCFC-22 </w:t>
            </w:r>
          </w:p>
        </w:tc>
        <w:tc>
          <w:tcPr>
            <w:tcW w:w="487" w:type="pct"/>
            <w:tcMar>
              <w:top w:w="0" w:type="dxa"/>
              <w:left w:w="108" w:type="dxa"/>
              <w:bottom w:w="0" w:type="dxa"/>
              <w:right w:w="108" w:type="dxa"/>
            </w:tcMar>
            <w:hideMark/>
          </w:tcPr>
          <w:p w14:paraId="60C2A0B1" w14:textId="1F504754" w:rsidR="00F70A1E" w:rsidRPr="00A16458" w:rsidRDefault="00F70A1E" w:rsidP="00901B29">
            <w:pPr>
              <w:jc w:val="right"/>
              <w:rPr>
                <w:rFonts w:eastAsia="Calibri"/>
                <w:color w:val="000000"/>
                <w:sz w:val="18"/>
                <w:szCs w:val="18"/>
                <w:lang w:val="es-ES"/>
              </w:rPr>
            </w:pPr>
            <w:r w:rsidRPr="00A16458">
              <w:rPr>
                <w:color w:val="000000"/>
                <w:sz w:val="18"/>
                <w:szCs w:val="18"/>
                <w:lang w:val="es-ES" w:eastAsia="en-CA"/>
              </w:rPr>
              <w:t>0</w:t>
            </w:r>
          </w:p>
        </w:tc>
      </w:tr>
    </w:tbl>
    <w:bookmarkEnd w:id="31"/>
    <w:p w14:paraId="0BAEF7EF" w14:textId="3A74CF80" w:rsidR="005B4F69" w:rsidRDefault="00F70A1E" w:rsidP="00883FFD">
      <w:pPr>
        <w:pStyle w:val="Heading1"/>
        <w:numPr>
          <w:ilvl w:val="0"/>
          <w:numId w:val="0"/>
        </w:numPr>
        <w:spacing w:after="0"/>
        <w:rPr>
          <w:sz w:val="18"/>
          <w:szCs w:val="16"/>
          <w:lang w:val="es-ES"/>
        </w:rPr>
      </w:pPr>
      <w:r w:rsidRPr="00915C61">
        <w:rPr>
          <w:sz w:val="18"/>
          <w:szCs w:val="16"/>
          <w:lang w:val="es-ES"/>
        </w:rPr>
        <w:t xml:space="preserve">* </w:t>
      </w:r>
      <w:r w:rsidR="005B4F69">
        <w:rPr>
          <w:sz w:val="18"/>
          <w:szCs w:val="16"/>
          <w:lang w:val="es-ES"/>
        </w:rPr>
        <w:t>La e</w:t>
      </w:r>
      <w:r w:rsidRPr="00915C61">
        <w:rPr>
          <w:sz w:val="18"/>
          <w:szCs w:val="16"/>
          <w:lang w:val="es-ES"/>
        </w:rPr>
        <w:t xml:space="preserve">tapa I </w:t>
      </w:r>
      <w:r w:rsidR="005B4F69" w:rsidRPr="005B4F69">
        <w:rPr>
          <w:sz w:val="18"/>
          <w:szCs w:val="16"/>
          <w:lang w:val="es-AR"/>
        </w:rPr>
        <w:t xml:space="preserve">se canceló por </w:t>
      </w:r>
      <w:r w:rsidR="002F041B" w:rsidRPr="005B4F69">
        <w:rPr>
          <w:sz w:val="18"/>
          <w:szCs w:val="16"/>
          <w:lang w:val="es-AR"/>
        </w:rPr>
        <w:t>la decisión</w:t>
      </w:r>
      <w:r w:rsidR="002F041B">
        <w:rPr>
          <w:sz w:val="18"/>
          <w:szCs w:val="16"/>
          <w:lang w:val="es-ES"/>
        </w:rPr>
        <w:t xml:space="preserve"> </w:t>
      </w:r>
      <w:r w:rsidRPr="00915C61">
        <w:rPr>
          <w:sz w:val="18"/>
          <w:szCs w:val="16"/>
          <w:lang w:val="es-ES"/>
        </w:rPr>
        <w:t>95/</w:t>
      </w:r>
      <w:r w:rsidR="002F041B">
        <w:rPr>
          <w:sz w:val="18"/>
          <w:szCs w:val="16"/>
          <w:lang w:val="es-ES"/>
        </w:rPr>
        <w:t>15</w:t>
      </w:r>
    </w:p>
    <w:p w14:paraId="48348446" w14:textId="5015CA12" w:rsidR="005B4F69" w:rsidRPr="005B4F69" w:rsidRDefault="005B4F69" w:rsidP="00883FFD">
      <w:pPr>
        <w:rPr>
          <w:lang w:val="es-AR"/>
        </w:rPr>
      </w:pPr>
      <w:r w:rsidRPr="00837999">
        <w:rPr>
          <w:b/>
          <w:bCs/>
          <w:lang w:val="fr-FR"/>
        </w:rPr>
        <w:t>**</w:t>
      </w:r>
      <w:r w:rsidRPr="005B4F69">
        <w:rPr>
          <w:sz w:val="18"/>
          <w:szCs w:val="18"/>
          <w:lang w:val="es-AR"/>
        </w:rPr>
        <w:t xml:space="preserve">Incluye 1,26 </w:t>
      </w:r>
      <w:proofErr w:type="spellStart"/>
      <w:r w:rsidRPr="005B4F69">
        <w:rPr>
          <w:sz w:val="18"/>
          <w:szCs w:val="18"/>
          <w:lang w:val="es-AR"/>
        </w:rPr>
        <w:t>tons</w:t>
      </w:r>
      <w:proofErr w:type="spellEnd"/>
      <w:r w:rsidRPr="005B4F69">
        <w:rPr>
          <w:sz w:val="18"/>
          <w:szCs w:val="18"/>
          <w:lang w:val="es-AR"/>
        </w:rPr>
        <w:t xml:space="preserve">. PAO de la etapa I y 1,19 </w:t>
      </w:r>
      <w:proofErr w:type="spellStart"/>
      <w:r w:rsidRPr="005B4F69">
        <w:rPr>
          <w:sz w:val="18"/>
          <w:szCs w:val="18"/>
          <w:lang w:val="es-AR"/>
        </w:rPr>
        <w:t>tons</w:t>
      </w:r>
      <w:proofErr w:type="spellEnd"/>
      <w:r w:rsidRPr="005B4F69">
        <w:rPr>
          <w:sz w:val="18"/>
          <w:szCs w:val="18"/>
          <w:lang w:val="es-AR"/>
        </w:rPr>
        <w:t>. PAO adicionales eliminadas por el País</w:t>
      </w:r>
    </w:p>
    <w:p w14:paraId="61972384" w14:textId="77777777" w:rsidR="00F70A1E" w:rsidRPr="00915C61" w:rsidRDefault="00F70A1E" w:rsidP="00F70A1E">
      <w:pPr>
        <w:keepNext/>
        <w:spacing w:before="360" w:after="240"/>
        <w:rPr>
          <w:b/>
          <w:lang w:val="es-ES"/>
        </w:rPr>
      </w:pPr>
      <w:r w:rsidRPr="00915C61">
        <w:rPr>
          <w:b/>
          <w:lang w:val="es-ES"/>
        </w:rPr>
        <w:t>APÉNDICE 3-A: CRONOGRAMA DE APROBACIÓN DEL FINANCIAMIENTO</w:t>
      </w:r>
    </w:p>
    <w:p w14:paraId="7E3A6E25" w14:textId="1964D9BD" w:rsidR="00F70A1E" w:rsidRPr="004B0A15" w:rsidRDefault="00F70A1E" w:rsidP="004B0A15">
      <w:pPr>
        <w:pStyle w:val="Heading1"/>
        <w:numPr>
          <w:ilvl w:val="0"/>
          <w:numId w:val="29"/>
        </w:numPr>
        <w:tabs>
          <w:tab w:val="num" w:pos="709"/>
        </w:tabs>
        <w:rPr>
          <w:lang w:val="es-ES"/>
        </w:rPr>
      </w:pPr>
      <w:r w:rsidRPr="004B0A15">
        <w:rPr>
          <w:lang w:val="es-ES"/>
        </w:rPr>
        <w:t>La financiación para los tramos futuros se considerará para aprobación en la primera reunión del año especificado en el Apéndice 2-A.</w:t>
      </w:r>
    </w:p>
    <w:p w14:paraId="22A07090" w14:textId="77777777" w:rsidR="00F70A1E" w:rsidRPr="00915C61" w:rsidRDefault="00F70A1E" w:rsidP="00F70A1E">
      <w:pPr>
        <w:keepNext/>
        <w:spacing w:before="360" w:after="240"/>
        <w:rPr>
          <w:b/>
          <w:lang w:val="es-ES"/>
        </w:rPr>
      </w:pPr>
      <w:r w:rsidRPr="00915C61">
        <w:rPr>
          <w:b/>
          <w:lang w:val="es-ES"/>
        </w:rPr>
        <w:t>APÉNDICE 4-A: FORMATO DE INFORMES Y PLANES DE EJECUCIÓN DE TRAMOS</w:t>
      </w:r>
    </w:p>
    <w:p w14:paraId="000B062E" w14:textId="019E59C3" w:rsidR="00F70A1E" w:rsidRPr="00E44C78" w:rsidRDefault="00F70A1E" w:rsidP="004B0A15">
      <w:pPr>
        <w:pStyle w:val="Heading1"/>
        <w:numPr>
          <w:ilvl w:val="0"/>
          <w:numId w:val="30"/>
        </w:numPr>
        <w:rPr>
          <w:lang w:val="es-ES"/>
        </w:rPr>
      </w:pPr>
      <w:r w:rsidRPr="00E44C78">
        <w:rPr>
          <w:lang w:val="es-ES"/>
        </w:rPr>
        <w:t>La presentación de los informes y planes de ejecución de tramos de cada solicitud de tramo constarán de cinco partes:</w:t>
      </w:r>
    </w:p>
    <w:p w14:paraId="41F8B939" w14:textId="77777777" w:rsidR="00F70A1E" w:rsidRPr="00915C61" w:rsidRDefault="00F70A1E" w:rsidP="00F70A1E">
      <w:pPr>
        <w:pStyle w:val="Heading2"/>
        <w:widowControl/>
        <w:rPr>
          <w:lang w:val="es-ES"/>
        </w:rPr>
      </w:pPr>
      <w:r w:rsidRPr="00915C61">
        <w:rPr>
          <w:lang w:val="es-ES"/>
        </w:rPr>
        <w:t xml:space="preserve">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 ocurrido en las circunstancias del País y otros antecedentes pertinentes. El informe también deberá incluir información acerca de cualesquiera cambios, y la justificación de </w:t>
      </w:r>
      <w:proofErr w:type="gramStart"/>
      <w:r w:rsidRPr="00915C61">
        <w:rPr>
          <w:lang w:val="es-ES"/>
        </w:rPr>
        <w:t>los mismos</w:t>
      </w:r>
      <w:proofErr w:type="gramEnd"/>
      <w:r w:rsidRPr="00915C61">
        <w:rPr>
          <w:lang w:val="es-ES"/>
        </w:rPr>
        <w:t>, respecto de los planes de ejecución de tramos presentados anteriormente, tales como retrasos, uso de flexibilidad para reasignar fondos durante la ejecución de un tramo, conforme lo permite el párrafo 7 de este Acuerdo, u otros cambios;</w:t>
      </w:r>
    </w:p>
    <w:p w14:paraId="7DE6A77B" w14:textId="77777777" w:rsidR="00F70A1E" w:rsidRPr="00915C61" w:rsidRDefault="00F70A1E" w:rsidP="00F70A1E">
      <w:pPr>
        <w:pStyle w:val="Heading2"/>
        <w:widowControl/>
        <w:tabs>
          <w:tab w:val="clear" w:pos="0"/>
          <w:tab w:val="num" w:pos="-720"/>
        </w:tabs>
        <w:rPr>
          <w:lang w:val="es-ES"/>
        </w:rPr>
      </w:pPr>
      <w:r w:rsidRPr="00915C61">
        <w:rPr>
          <w:lang w:val="es-ES"/>
        </w:rPr>
        <w:lastRenderedPageBreak/>
        <w:t>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p>
    <w:p w14:paraId="14B4171E" w14:textId="77777777" w:rsidR="00F70A1E" w:rsidRPr="00915C61" w:rsidRDefault="00F70A1E" w:rsidP="00F70A1E">
      <w:pPr>
        <w:pStyle w:val="Heading2"/>
        <w:widowControl/>
        <w:tabs>
          <w:tab w:val="clear" w:pos="0"/>
          <w:tab w:val="num" w:pos="-720"/>
        </w:tabs>
        <w:rPr>
          <w:lang w:val="es-ES"/>
        </w:rPr>
      </w:pPr>
      <w:r w:rsidRPr="00915C61">
        <w:rPr>
          <w:lang w:val="es-ES"/>
        </w:rPr>
        <w:t>Una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de tramos anteriores; los datos del plan se proporcionarán para cada ejercicio. La descripción también debe contener una referencia al Plan general, a los avances logrados y a los posibles cambios previstos en el Plan, especificando y explicando en detalle cualquier modificación. La descripción de futuras actividades se podrá presentar como parte del informe descriptivo previsto en el inciso b) anterior;</w:t>
      </w:r>
    </w:p>
    <w:p w14:paraId="5BE79012" w14:textId="77777777" w:rsidR="00F70A1E" w:rsidRPr="00915C61" w:rsidRDefault="00F70A1E" w:rsidP="00F70A1E">
      <w:pPr>
        <w:pStyle w:val="Heading2"/>
        <w:widowControl/>
        <w:tabs>
          <w:tab w:val="clear" w:pos="0"/>
          <w:tab w:val="num" w:pos="-720"/>
        </w:tabs>
        <w:rPr>
          <w:lang w:val="es-ES"/>
        </w:rPr>
      </w:pPr>
      <w:r w:rsidRPr="00915C61">
        <w:rPr>
          <w:lang w:val="es-ES"/>
        </w:rPr>
        <w:t>Un conjunto de datos cuantitativos sobre todos los informes y planes de ejecución de tramos, a presentar a través de una base de datos en línea; y</w:t>
      </w:r>
    </w:p>
    <w:p w14:paraId="5D8EE8E4" w14:textId="77777777" w:rsidR="00F70A1E" w:rsidRPr="00915C61" w:rsidRDefault="00F70A1E" w:rsidP="00F70A1E">
      <w:pPr>
        <w:pStyle w:val="Heading2"/>
        <w:widowControl/>
        <w:tabs>
          <w:tab w:val="clear" w:pos="0"/>
          <w:tab w:val="num" w:pos="-720"/>
        </w:tabs>
        <w:rPr>
          <w:lang w:val="es-ES"/>
        </w:rPr>
      </w:pPr>
      <w:r w:rsidRPr="00915C61">
        <w:rPr>
          <w:lang w:val="es-ES"/>
        </w:rPr>
        <w:t>Un resumen ejecutivo de unos cinco párrafos con una síntesis de la información contenida en los incisos 1 a) a 1 d) anteriores.</w:t>
      </w:r>
    </w:p>
    <w:p w14:paraId="4E895150" w14:textId="77777777" w:rsidR="00F70A1E" w:rsidRPr="00915C61" w:rsidRDefault="00F70A1E" w:rsidP="00F70A1E">
      <w:pPr>
        <w:pStyle w:val="Heading1"/>
        <w:rPr>
          <w:lang w:val="es-ES"/>
        </w:rPr>
      </w:pPr>
      <w:r w:rsidRPr="00915C61">
        <w:rPr>
          <w:lang w:val="es-ES"/>
        </w:rPr>
        <w:t>Cuando en un mismo año se estén ejecutando en paralelo dos etapas del Plan, al elaborar los informes y planes de ejecución de tramos se deberá tener en cuenta lo siguiente:</w:t>
      </w:r>
    </w:p>
    <w:p w14:paraId="050145C7" w14:textId="77777777" w:rsidR="00F70A1E" w:rsidRPr="00915C61" w:rsidRDefault="00F70A1E" w:rsidP="00F70A1E">
      <w:pPr>
        <w:pStyle w:val="Heading2"/>
        <w:widowControl/>
        <w:tabs>
          <w:tab w:val="clear" w:pos="0"/>
          <w:tab w:val="num" w:pos="-720"/>
        </w:tabs>
        <w:rPr>
          <w:lang w:val="es-ES"/>
        </w:rPr>
      </w:pPr>
      <w:r w:rsidRPr="00915C61">
        <w:rPr>
          <w:lang w:val="es-ES"/>
        </w:rPr>
        <w:t>Los informes y planes de ejecución de tramos previstos en el presente Acuerdo deberán referirse únicamente a las actividades y recursos aquí contemplados; y</w:t>
      </w:r>
    </w:p>
    <w:p w14:paraId="1CDEA35C" w14:textId="77777777" w:rsidR="00F70A1E" w:rsidRPr="00915C61" w:rsidRDefault="00F70A1E" w:rsidP="00F70A1E">
      <w:pPr>
        <w:pStyle w:val="Heading2"/>
        <w:widowControl/>
        <w:tabs>
          <w:tab w:val="clear" w:pos="0"/>
          <w:tab w:val="num" w:pos="-720"/>
        </w:tabs>
        <w:rPr>
          <w:lang w:val="es-ES"/>
        </w:rPr>
      </w:pPr>
      <w:r w:rsidRPr="00915C61">
        <w:rPr>
          <w:lang w:val="es-ES"/>
        </w:rPr>
        <w:t>Cuando el Apéndice 2-A de cada Acuerdo contemple distintas metas de consumo de HCFC para etapas en curso en un mismo año, la meta que resulte menor servirá de referencia para el cumplimiento de dichos Acuerdos y como base para la verificación independiente.</w:t>
      </w:r>
    </w:p>
    <w:p w14:paraId="242DBF83" w14:textId="77777777" w:rsidR="00F70A1E" w:rsidRPr="00915C61" w:rsidRDefault="00F70A1E" w:rsidP="00F70A1E">
      <w:pPr>
        <w:keepNext/>
        <w:widowControl w:val="0"/>
        <w:spacing w:before="360" w:after="240"/>
        <w:rPr>
          <w:b/>
          <w:lang w:val="es-ES"/>
        </w:rPr>
      </w:pPr>
      <w:r w:rsidRPr="00915C61">
        <w:rPr>
          <w:b/>
          <w:lang w:val="es-ES"/>
        </w:rPr>
        <w:t>APÉNDICE 5-A: INSTITUCIONES Y FUNCIONES DE SUPERVISIÓN</w:t>
      </w:r>
    </w:p>
    <w:p w14:paraId="0A18DC2F" w14:textId="7D89CD66" w:rsidR="00F70A1E" w:rsidRDefault="002F041B" w:rsidP="002F041B">
      <w:pPr>
        <w:pStyle w:val="Heading1"/>
        <w:numPr>
          <w:ilvl w:val="0"/>
          <w:numId w:val="0"/>
        </w:numPr>
        <w:rPr>
          <w:lang w:val="es-ES"/>
        </w:rPr>
      </w:pPr>
      <w:r>
        <w:rPr>
          <w:lang w:val="es-ES"/>
        </w:rPr>
        <w:t>1</w:t>
      </w:r>
      <w:r w:rsidR="004B0A15">
        <w:rPr>
          <w:lang w:val="es-ES"/>
        </w:rPr>
        <w:t>.</w:t>
      </w:r>
      <w:r>
        <w:rPr>
          <w:lang w:val="es-ES"/>
        </w:rPr>
        <w:tab/>
      </w:r>
      <w:r w:rsidR="00F70A1E" w:rsidRPr="00E44C78">
        <w:rPr>
          <w:lang w:val="es-ES"/>
        </w:rPr>
        <w:t>La Dependencia Nacional del Ozono</w:t>
      </w:r>
      <w:r>
        <w:rPr>
          <w:lang w:val="es-ES"/>
        </w:rPr>
        <w:t xml:space="preserve"> presentará </w:t>
      </w:r>
      <w:r w:rsidR="004B0A15">
        <w:rPr>
          <w:lang w:val="es-ES"/>
        </w:rPr>
        <w:t xml:space="preserve">anualmente </w:t>
      </w:r>
      <w:r w:rsidR="00F22094">
        <w:rPr>
          <w:lang w:val="es-ES"/>
        </w:rPr>
        <w:t xml:space="preserve">al organismo de ejecución principal </w:t>
      </w:r>
      <w:r>
        <w:rPr>
          <w:lang w:val="es-ES"/>
        </w:rPr>
        <w:t xml:space="preserve">informes </w:t>
      </w:r>
      <w:r w:rsidR="00F22094">
        <w:rPr>
          <w:lang w:val="es-ES"/>
        </w:rPr>
        <w:t>de avance sobre el estado de la ejecución del Plan</w:t>
      </w:r>
      <w:r w:rsidR="00F70A1E" w:rsidRPr="00E44C78">
        <w:rPr>
          <w:lang w:val="es-ES"/>
        </w:rPr>
        <w:t>.</w:t>
      </w:r>
    </w:p>
    <w:p w14:paraId="7E501D5A" w14:textId="3E115029" w:rsidR="00A34C73" w:rsidRPr="00A34C73" w:rsidRDefault="00A34C73" w:rsidP="00A34C73">
      <w:pPr>
        <w:pStyle w:val="Heading1"/>
        <w:numPr>
          <w:ilvl w:val="0"/>
          <w:numId w:val="27"/>
        </w:numPr>
        <w:rPr>
          <w:b/>
          <w:lang w:val="es-ES"/>
        </w:rPr>
      </w:pPr>
      <w:r>
        <w:rPr>
          <w:lang w:val="es-ES"/>
        </w:rPr>
        <w:t>El organismo de ejecución principal asignará l</w:t>
      </w:r>
      <w:r w:rsidR="002F041B">
        <w:rPr>
          <w:lang w:val="es-ES"/>
        </w:rPr>
        <w:t>a supervisión del desarrollo del Plan y la verificación de los logros de las metas de rendimiento, especificadas en el Plan</w:t>
      </w:r>
      <w:r w:rsidR="004B0A15">
        <w:rPr>
          <w:lang w:val="es-ES"/>
        </w:rPr>
        <w:t>,</w:t>
      </w:r>
      <w:r>
        <w:rPr>
          <w:lang w:val="es-ES"/>
        </w:rPr>
        <w:t xml:space="preserve"> </w:t>
      </w:r>
      <w:r w:rsidR="002F041B">
        <w:rPr>
          <w:lang w:val="es-ES"/>
        </w:rPr>
        <w:t>a una compañía local independiente o a un consultor(es) local(es)/regional(es)/internacional(es) independiente(s)</w:t>
      </w:r>
      <w:r w:rsidR="00F22094">
        <w:rPr>
          <w:lang w:val="es-ES"/>
        </w:rPr>
        <w:t>.</w:t>
      </w:r>
    </w:p>
    <w:p w14:paraId="10281DBE" w14:textId="28487227" w:rsidR="00F70A1E" w:rsidRPr="00915C61" w:rsidRDefault="00F70A1E" w:rsidP="00A34C73">
      <w:pPr>
        <w:pStyle w:val="Heading1"/>
        <w:numPr>
          <w:ilvl w:val="0"/>
          <w:numId w:val="0"/>
        </w:numPr>
        <w:rPr>
          <w:b/>
          <w:lang w:val="es-ES"/>
        </w:rPr>
      </w:pPr>
      <w:r w:rsidRPr="00915C61">
        <w:rPr>
          <w:b/>
          <w:lang w:val="es-ES"/>
        </w:rPr>
        <w:t xml:space="preserve">APÉNDICE 6-A: FUNCIONES DEL ORGANISMO PRINCIPAL </w:t>
      </w:r>
    </w:p>
    <w:p w14:paraId="6E09CB4D" w14:textId="3DF0187B" w:rsidR="00F70A1E" w:rsidRPr="00F22094" w:rsidRDefault="00F70A1E" w:rsidP="00F22094">
      <w:pPr>
        <w:pStyle w:val="Heading1"/>
        <w:numPr>
          <w:ilvl w:val="0"/>
          <w:numId w:val="31"/>
        </w:numPr>
        <w:rPr>
          <w:lang w:val="es-ES"/>
        </w:rPr>
      </w:pPr>
      <w:r w:rsidRPr="00F22094">
        <w:rPr>
          <w:lang w:val="es-ES"/>
        </w:rPr>
        <w:t>El organismo</w:t>
      </w:r>
      <w:r w:rsidR="00A34C73" w:rsidRPr="00F22094">
        <w:rPr>
          <w:lang w:val="es-ES"/>
        </w:rPr>
        <w:t xml:space="preserve"> de ejecución</w:t>
      </w:r>
      <w:r w:rsidRPr="00F22094">
        <w:rPr>
          <w:lang w:val="es-ES"/>
        </w:rPr>
        <w:t xml:space="preserve"> principal tendrá, como mínimo, las siguientes responsabilidades:</w:t>
      </w:r>
    </w:p>
    <w:p w14:paraId="08C93B8B" w14:textId="77777777" w:rsidR="00F70A1E" w:rsidRPr="00915C61" w:rsidRDefault="00F70A1E" w:rsidP="00F70A1E">
      <w:pPr>
        <w:pStyle w:val="Heading2"/>
        <w:widowControl/>
        <w:rPr>
          <w:lang w:val="es-ES"/>
        </w:rPr>
      </w:pPr>
      <w:r w:rsidRPr="00915C61">
        <w:rPr>
          <w:lang w:val="es-ES"/>
        </w:rPr>
        <w:t>Procurar que el desempeño y la gestión financiera se verifiquen según lo previsto en el presente Acuerdo y en los procedimientos y requisitos internos específicos establecidos en el Plan del País;</w:t>
      </w:r>
    </w:p>
    <w:p w14:paraId="2AFDECA2" w14:textId="77777777" w:rsidR="00F70A1E" w:rsidRPr="00915C61" w:rsidRDefault="00F70A1E" w:rsidP="00F70A1E">
      <w:pPr>
        <w:pStyle w:val="Heading2"/>
        <w:widowControl/>
        <w:tabs>
          <w:tab w:val="clear" w:pos="0"/>
          <w:tab w:val="num" w:pos="-720"/>
        </w:tabs>
        <w:rPr>
          <w:lang w:val="es-ES"/>
        </w:rPr>
      </w:pPr>
      <w:r w:rsidRPr="00915C61">
        <w:rPr>
          <w:lang w:val="es-ES"/>
        </w:rPr>
        <w:t>Colaborar con el País en la elaboración de los informes y planes de ejecución de tramos previstos en el Apéndice 4-A;</w:t>
      </w:r>
    </w:p>
    <w:p w14:paraId="6A6BD1F9" w14:textId="77777777" w:rsidR="00F70A1E" w:rsidRPr="00915C61" w:rsidRDefault="00F70A1E" w:rsidP="00F70A1E">
      <w:pPr>
        <w:pStyle w:val="Heading2"/>
        <w:widowControl/>
        <w:tabs>
          <w:tab w:val="clear" w:pos="0"/>
          <w:tab w:val="num" w:pos="-720"/>
        </w:tabs>
        <w:rPr>
          <w:lang w:val="es-ES"/>
        </w:rPr>
      </w:pPr>
      <w:r w:rsidRPr="00915C61">
        <w:rPr>
          <w:lang w:val="es-ES"/>
        </w:rPr>
        <w:lastRenderedPageBreak/>
        <w:t>Proporcionar al Comité Ejecutivo verificación independiente de haberse alcanzado las metas y finalizado las actividades asociadas del tramo, como se indica en el plan de ejecución de tramo, de conformidad con el Apéndice 4-A;</w:t>
      </w:r>
    </w:p>
    <w:p w14:paraId="45633677" w14:textId="77777777" w:rsidR="00F70A1E" w:rsidRPr="00915C61" w:rsidRDefault="00F70A1E" w:rsidP="00F70A1E">
      <w:pPr>
        <w:pStyle w:val="Heading2"/>
        <w:widowControl/>
        <w:tabs>
          <w:tab w:val="clear" w:pos="0"/>
          <w:tab w:val="num" w:pos="-720"/>
        </w:tabs>
        <w:rPr>
          <w:lang w:val="es-ES"/>
        </w:rPr>
      </w:pPr>
      <w:r w:rsidRPr="00915C61">
        <w:rPr>
          <w:lang w:val="es-ES"/>
        </w:rPr>
        <w:t>Velar por que las experiencias y avances logrados se reflejen en las actualizaciones del plan general y en los futuros planes de ejecución de tramos, de conformidad con los subpárrafos 1 c) y 1 d) del Apéndice 4</w:t>
      </w:r>
      <w:r w:rsidRPr="00915C61">
        <w:rPr>
          <w:lang w:val="es-ES"/>
        </w:rPr>
        <w:noBreakHyphen/>
        <w:t>A;</w:t>
      </w:r>
    </w:p>
    <w:p w14:paraId="0A2D5A7C" w14:textId="01BD03AB" w:rsidR="00F70A1E" w:rsidRPr="00915C61" w:rsidRDefault="00F70A1E" w:rsidP="00F70A1E">
      <w:pPr>
        <w:pStyle w:val="Heading2"/>
        <w:widowControl/>
        <w:tabs>
          <w:tab w:val="clear" w:pos="0"/>
          <w:tab w:val="num" w:pos="-720"/>
        </w:tabs>
        <w:rPr>
          <w:lang w:val="es-ES"/>
        </w:rPr>
      </w:pPr>
      <w:r w:rsidRPr="00915C61">
        <w:rPr>
          <w:lang w:val="es-ES"/>
        </w:rPr>
        <w:t>Presentar al Comité Ejecutivo los informes y planes de ejecución de tramos y los informes sobre el plan general según los requisitos especificados en el Apéndice 4-A;</w:t>
      </w:r>
    </w:p>
    <w:p w14:paraId="08F50611" w14:textId="77777777" w:rsidR="00F70A1E" w:rsidRPr="00915C61" w:rsidRDefault="00F70A1E" w:rsidP="00F70A1E">
      <w:pPr>
        <w:pStyle w:val="Heading2"/>
        <w:widowControl/>
        <w:tabs>
          <w:tab w:val="clear" w:pos="0"/>
          <w:tab w:val="num" w:pos="-720"/>
        </w:tabs>
        <w:rPr>
          <w:lang w:val="es-ES"/>
        </w:rPr>
      </w:pPr>
      <w:r w:rsidRPr="00915C61">
        <w:rPr>
          <w:lang w:val="es-ES"/>
        </w:rPr>
        <w:t>Cuando el tramo final del financiamiento se solicite uno o más ejercicios antes del último año para el cual se ha fijado una meta de consumo, los informes anuales de ejecución de tramos y, cuando corresponda, de verificación de la etapa en curso del Plan deberán seguirse presentando hasta el término de las actividades previstas y el logro de las metas de consumo de HCFC;</w:t>
      </w:r>
    </w:p>
    <w:p w14:paraId="3AF66470" w14:textId="77777777" w:rsidR="00F70A1E" w:rsidRPr="00915C61" w:rsidRDefault="00F70A1E" w:rsidP="00F70A1E">
      <w:pPr>
        <w:pStyle w:val="Heading2"/>
        <w:widowControl/>
        <w:tabs>
          <w:tab w:val="clear" w:pos="0"/>
          <w:tab w:val="num" w:pos="-720"/>
        </w:tabs>
        <w:rPr>
          <w:lang w:val="es-ES"/>
        </w:rPr>
      </w:pPr>
      <w:r w:rsidRPr="00915C61">
        <w:rPr>
          <w:lang w:val="es-ES"/>
        </w:rPr>
        <w:t>Procurar que las evaluaciones técnicas las realicen expertos independientes calificados;</w:t>
      </w:r>
    </w:p>
    <w:p w14:paraId="1977E140" w14:textId="77777777" w:rsidR="00F70A1E" w:rsidRPr="00915C61" w:rsidRDefault="00F70A1E" w:rsidP="00F70A1E">
      <w:pPr>
        <w:pStyle w:val="Heading2"/>
        <w:widowControl/>
        <w:tabs>
          <w:tab w:val="clear" w:pos="0"/>
          <w:tab w:val="num" w:pos="-720"/>
        </w:tabs>
        <w:rPr>
          <w:lang w:val="es-ES"/>
        </w:rPr>
      </w:pPr>
      <w:r w:rsidRPr="00915C61">
        <w:rPr>
          <w:lang w:val="es-ES"/>
        </w:rPr>
        <w:t>Llevar a cabo las labores de supervisión que sean necesarias;</w:t>
      </w:r>
    </w:p>
    <w:p w14:paraId="27090F72" w14:textId="77777777" w:rsidR="00F70A1E" w:rsidRPr="00915C61" w:rsidRDefault="00F70A1E" w:rsidP="00F70A1E">
      <w:pPr>
        <w:pStyle w:val="Heading2"/>
        <w:widowControl/>
        <w:tabs>
          <w:tab w:val="clear" w:pos="0"/>
          <w:tab w:val="num" w:pos="-720"/>
        </w:tabs>
        <w:rPr>
          <w:lang w:val="es-ES"/>
        </w:rPr>
      </w:pPr>
      <w:r w:rsidRPr="00915C61">
        <w:rPr>
          <w:lang w:val="es-ES"/>
        </w:rPr>
        <w:t>Cerciorarse de que exista un mecanismo operativo que permita una ejecución eficaz y transparente del plan de ejecución de tramo y la notificación de datos precisos;</w:t>
      </w:r>
    </w:p>
    <w:p w14:paraId="6ABA8AA6" w14:textId="4AD5A5BA" w:rsidR="00F70A1E" w:rsidRPr="00915C61" w:rsidRDefault="00F70A1E" w:rsidP="00F70A1E">
      <w:pPr>
        <w:pStyle w:val="Heading2"/>
        <w:widowControl/>
        <w:tabs>
          <w:tab w:val="clear" w:pos="0"/>
          <w:tab w:val="num" w:pos="-720"/>
        </w:tabs>
        <w:rPr>
          <w:lang w:val="es-ES"/>
        </w:rPr>
      </w:pPr>
      <w:r w:rsidRPr="00915C61">
        <w:rPr>
          <w:lang w:val="es-ES"/>
        </w:rPr>
        <w:t xml:space="preserve">De reducirse el financiamiento </w:t>
      </w:r>
      <w:proofErr w:type="gramStart"/>
      <w:r w:rsidRPr="00915C61">
        <w:rPr>
          <w:lang w:val="es-ES"/>
        </w:rPr>
        <w:t>en razón del</w:t>
      </w:r>
      <w:proofErr w:type="gramEnd"/>
      <w:r w:rsidRPr="00915C61">
        <w:rPr>
          <w:lang w:val="es-ES"/>
        </w:rPr>
        <w:t xml:space="preserve"> incumplimiento previsto en el párrafo 11 del Acuerdo, determinar las reducciones, en consulta con el País, a las distintas partidas presupuestarias y al financiamiento del organismo principal;</w:t>
      </w:r>
    </w:p>
    <w:p w14:paraId="1165F71F" w14:textId="77777777" w:rsidR="00F70A1E" w:rsidRPr="00915C61" w:rsidRDefault="00F70A1E" w:rsidP="00F70A1E">
      <w:pPr>
        <w:pStyle w:val="Heading2"/>
        <w:widowControl/>
        <w:tabs>
          <w:tab w:val="clear" w:pos="0"/>
          <w:tab w:val="num" w:pos="-720"/>
        </w:tabs>
        <w:rPr>
          <w:lang w:val="es-ES"/>
        </w:rPr>
      </w:pPr>
      <w:r w:rsidRPr="00915C61">
        <w:rPr>
          <w:lang w:val="es-ES"/>
        </w:rPr>
        <w:t>Procurar que los desembolsos a la cuenta del País se hagan en base al uso de indicadores;</w:t>
      </w:r>
    </w:p>
    <w:p w14:paraId="0FC61A8F" w14:textId="39DAF4F8" w:rsidR="00F70A1E" w:rsidRPr="00915C61" w:rsidRDefault="00F70A1E" w:rsidP="00F70A1E">
      <w:pPr>
        <w:pStyle w:val="Heading2"/>
        <w:widowControl/>
        <w:tabs>
          <w:tab w:val="clear" w:pos="0"/>
          <w:tab w:val="num" w:pos="-720"/>
        </w:tabs>
        <w:rPr>
          <w:lang w:val="es-ES"/>
        </w:rPr>
      </w:pPr>
      <w:r w:rsidRPr="00915C61">
        <w:rPr>
          <w:lang w:val="es-ES"/>
        </w:rPr>
        <w:t xml:space="preserve">Brindar asistencia en materia de políticas, gestión y apoyo técnico, según sea necesario; </w:t>
      </w:r>
      <w:r w:rsidR="00A34C73">
        <w:rPr>
          <w:lang w:val="es-ES"/>
        </w:rPr>
        <w:t>y</w:t>
      </w:r>
    </w:p>
    <w:p w14:paraId="3DF59F90" w14:textId="525550FC" w:rsidR="00F70A1E" w:rsidRPr="00915C61" w:rsidRDefault="00A34C73" w:rsidP="00F70A1E">
      <w:pPr>
        <w:pStyle w:val="Heading2"/>
        <w:widowControl/>
        <w:tabs>
          <w:tab w:val="clear" w:pos="0"/>
          <w:tab w:val="num" w:pos="-720"/>
        </w:tabs>
        <w:rPr>
          <w:lang w:val="es-ES"/>
        </w:rPr>
      </w:pPr>
      <w:r>
        <w:rPr>
          <w:lang w:val="es-ES"/>
        </w:rPr>
        <w:t>Liberar los fondos oportunamente al País/empresas participantes para concluir las actividades relacionadas con el proyecto.</w:t>
      </w:r>
    </w:p>
    <w:p w14:paraId="315EC8BF" w14:textId="6C5D90F6" w:rsidR="00F70A1E" w:rsidRPr="00915C61" w:rsidRDefault="00F70A1E" w:rsidP="00F22094">
      <w:pPr>
        <w:pStyle w:val="Heading1"/>
        <w:numPr>
          <w:ilvl w:val="0"/>
          <w:numId w:val="30"/>
        </w:numPr>
        <w:rPr>
          <w:lang w:val="es-ES"/>
        </w:rPr>
      </w:pPr>
      <w:r w:rsidRPr="00915C61">
        <w:rPr>
          <w:lang w:val="es-ES"/>
        </w:rPr>
        <w:t>En consulta con el País, y tomando en cuenta sus puntos de vista, el organismo principal seleccionará y encomendará a una entidad independiente la verificación de los resultados del Plan y del consumo de las Sustancias indicadas en el Apéndice 1-A, según lo previsto en los incisos 5 b) del Acuerdo y 1 b) del Apéndice 4-A.</w:t>
      </w:r>
    </w:p>
    <w:p w14:paraId="1C480594" w14:textId="77777777" w:rsidR="00F70A1E" w:rsidRPr="00915C61" w:rsidRDefault="00F70A1E" w:rsidP="00F70A1E">
      <w:pPr>
        <w:keepNext/>
        <w:widowControl w:val="0"/>
        <w:spacing w:before="360" w:after="240"/>
        <w:rPr>
          <w:b/>
          <w:lang w:val="es-ES"/>
        </w:rPr>
      </w:pPr>
      <w:r w:rsidRPr="00915C61">
        <w:rPr>
          <w:b/>
          <w:lang w:val="es-ES"/>
        </w:rPr>
        <w:t>APÉNDICE 7-A: REDUCCIÓN DEL FINANCIAMIENTO EN CASO DE INCUMPLIMIENTO</w:t>
      </w:r>
    </w:p>
    <w:p w14:paraId="120ACF77" w14:textId="24ABC8F1" w:rsidR="00F70A1E" w:rsidRPr="00A34C73" w:rsidRDefault="00F70A1E" w:rsidP="00A34C73">
      <w:pPr>
        <w:pStyle w:val="Heading1"/>
        <w:numPr>
          <w:ilvl w:val="0"/>
          <w:numId w:val="28"/>
        </w:numPr>
        <w:tabs>
          <w:tab w:val="num" w:pos="720"/>
        </w:tabs>
        <w:rPr>
          <w:lang w:val="es-ES"/>
        </w:rPr>
      </w:pPr>
      <w:r w:rsidRPr="00A34C73">
        <w:rPr>
          <w:lang w:val="es-ES"/>
        </w:rPr>
        <w:t>Conforme al párrafo 11 del Acuerdo, el financiamiento proporcionado podrá reducirse en USD 1</w:t>
      </w:r>
      <w:r w:rsidR="00A34C73" w:rsidRPr="00A34C73">
        <w:rPr>
          <w:lang w:val="es-ES"/>
        </w:rPr>
        <w:t>80</w:t>
      </w:r>
      <w:r w:rsidRPr="00A34C73">
        <w:rPr>
          <w:lang w:val="es-ES"/>
        </w:rPr>
        <w:t xml:space="preserve"> por kg/PAO de consumo que exceda el nivel definido en el renglón 1.2 del Apéndice 2-A para cada año en que no se cumpla la meta especificada en el renglón 1.2 del Apéndice 2-A. La reducción máxima no excederá el financiamiento total del tramo solicitado, aunque podrán estudiarse otras medidas cuando el incumplimiento se prolongue durante dos años consecutivos.</w:t>
      </w:r>
    </w:p>
    <w:p w14:paraId="314BB90B" w14:textId="39E62B8B" w:rsidR="00F70A1E" w:rsidRPr="00A34C73" w:rsidRDefault="00F70A1E" w:rsidP="00DF376F">
      <w:pPr>
        <w:pStyle w:val="Heading1"/>
        <w:keepNext/>
        <w:keepLines/>
        <w:widowControl w:val="0"/>
        <w:numPr>
          <w:ilvl w:val="0"/>
          <w:numId w:val="28"/>
        </w:numPr>
        <w:rPr>
          <w:lang w:val="es-AR"/>
        </w:rPr>
      </w:pPr>
      <w:r w:rsidRPr="00A34C73">
        <w:rPr>
          <w:lang w:val="es-ES"/>
        </w:rPr>
        <w:lastRenderedPageBreak/>
        <w:t>Cuando corresponda sancionar en un año en que estén vigentes dos Acuerdos (dos etapas del Plan en ejecución paralela) que prevean multas de distinta cuantía, el monto se determinará caso a caso, teniendo en cuenta los sectores específicos donde se produjo el incumplimiento. Si no fuese posible precisar el sector, o si ambas etapas se ocupan de un mismo sector, se aplicará la sanción que resulte mayor</w:t>
      </w:r>
      <w:r w:rsidR="00A34C73">
        <w:rPr>
          <w:lang w:val="es-ES"/>
        </w:rPr>
        <w:t>.</w:t>
      </w:r>
    </w:p>
    <w:p w14:paraId="1CE38671" w14:textId="3FE9535D" w:rsidR="00BE2DAA" w:rsidRPr="007333C6" w:rsidRDefault="00BE2DAA" w:rsidP="00F70A1E">
      <w:pPr>
        <w:pStyle w:val="Heading1"/>
        <w:numPr>
          <w:ilvl w:val="0"/>
          <w:numId w:val="0"/>
        </w:num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62CE6" w14:paraId="20364E94" w14:textId="77777777" w:rsidTr="00C021DF">
        <w:tc>
          <w:tcPr>
            <w:tcW w:w="1915" w:type="dxa"/>
          </w:tcPr>
          <w:p w14:paraId="5FA950C0" w14:textId="77777777" w:rsidR="00E85409" w:rsidRPr="007333C6" w:rsidRDefault="00E85409" w:rsidP="00C021DF">
            <w:pPr>
              <w:rPr>
                <w:lang w:val="es-AR"/>
              </w:rPr>
            </w:pPr>
          </w:p>
        </w:tc>
        <w:tc>
          <w:tcPr>
            <w:tcW w:w="1915" w:type="dxa"/>
          </w:tcPr>
          <w:p w14:paraId="7D8BBC53" w14:textId="77777777" w:rsidR="00E85409" w:rsidRPr="007333C6" w:rsidRDefault="00E85409" w:rsidP="00C021DF">
            <w:pPr>
              <w:rPr>
                <w:lang w:val="es-AR"/>
              </w:rPr>
            </w:pPr>
          </w:p>
        </w:tc>
        <w:tc>
          <w:tcPr>
            <w:tcW w:w="1915" w:type="dxa"/>
            <w:tcBorders>
              <w:bottom w:val="single" w:sz="4" w:space="0" w:color="auto"/>
            </w:tcBorders>
          </w:tcPr>
          <w:p w14:paraId="74C4AF8A" w14:textId="77777777" w:rsidR="00E85409" w:rsidRPr="007333C6" w:rsidRDefault="00E85409" w:rsidP="00C021DF">
            <w:pPr>
              <w:rPr>
                <w:lang w:val="es-AR"/>
              </w:rPr>
            </w:pPr>
          </w:p>
        </w:tc>
        <w:tc>
          <w:tcPr>
            <w:tcW w:w="1915" w:type="dxa"/>
          </w:tcPr>
          <w:p w14:paraId="388F36D9" w14:textId="77777777" w:rsidR="00E85409" w:rsidRPr="007333C6" w:rsidRDefault="00E85409" w:rsidP="00C021DF">
            <w:pPr>
              <w:rPr>
                <w:lang w:val="es-AR"/>
              </w:rPr>
            </w:pPr>
          </w:p>
        </w:tc>
        <w:tc>
          <w:tcPr>
            <w:tcW w:w="1916" w:type="dxa"/>
          </w:tcPr>
          <w:p w14:paraId="6937E418" w14:textId="77777777" w:rsidR="00E85409" w:rsidRPr="007333C6" w:rsidRDefault="00E85409" w:rsidP="00C021DF">
            <w:pPr>
              <w:rPr>
                <w:lang w:val="es-AR"/>
              </w:rPr>
            </w:pPr>
          </w:p>
        </w:tc>
      </w:tr>
    </w:tbl>
    <w:p w14:paraId="5E713FC8" w14:textId="77777777" w:rsidR="00E85409" w:rsidRPr="007333C6" w:rsidRDefault="00E85409" w:rsidP="009A6D6E">
      <w:pPr>
        <w:jc w:val="center"/>
        <w:rPr>
          <w:lang w:val="es-AR"/>
        </w:rPr>
      </w:pPr>
    </w:p>
    <w:sectPr w:rsidR="00E85409" w:rsidRPr="007333C6"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3486C" w14:textId="77777777" w:rsidR="00A03939" w:rsidRDefault="00A03939" w:rsidP="004A504B">
      <w:r>
        <w:separator/>
      </w:r>
    </w:p>
  </w:endnote>
  <w:endnote w:type="continuationSeparator" w:id="0">
    <w:p w14:paraId="7BE095B2" w14:textId="77777777" w:rsidR="00A03939" w:rsidRDefault="00A03939" w:rsidP="004A504B">
      <w:r>
        <w:continuationSeparator/>
      </w:r>
    </w:p>
  </w:endnote>
  <w:endnote w:type="continuationNotice" w:id="1">
    <w:p w14:paraId="1536D4D9" w14:textId="77777777" w:rsidR="00A03939" w:rsidRDefault="00A039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FD1B" w14:textId="77777777" w:rsidR="00BE2DAA" w:rsidRPr="0033525D" w:rsidRDefault="00BE2DAA">
    <w:pPr>
      <w:jc w:val="center"/>
    </w:pPr>
    <w:r>
      <w:fldChar w:fldCharType="begin"/>
    </w:r>
    <w:r>
      <w:instrText xml:space="preserve"> PAGE </w:instrText>
    </w:r>
    <w:r>
      <w:fldChar w:fldCharType="separate"/>
    </w:r>
    <w:r w:rsidR="0002579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914A" w14:textId="77777777" w:rsidR="00BE2DAA" w:rsidRPr="0033525D" w:rsidRDefault="00BE2DAA">
    <w:pPr>
      <w:jc w:val="center"/>
    </w:pPr>
    <w:r>
      <w:fldChar w:fldCharType="begin"/>
    </w:r>
    <w:r>
      <w:instrText xml:space="preserve"> PAGE </w:instrText>
    </w:r>
    <w:r>
      <w:fldChar w:fldCharType="separate"/>
    </w:r>
    <w:r w:rsidR="002B7972">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73BA7" w14:textId="3146DDF3" w:rsidR="00BE2DAA" w:rsidRPr="00CE2C2F" w:rsidRDefault="00BE2DAA"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CE2C2F">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E2C2F">
      <w:rPr>
        <w:sz w:val="18"/>
        <w:szCs w:val="18"/>
        <w:lang w:val="es-ES_tradnl"/>
      </w:rPr>
      <w:t>los mismos</w:t>
    </w:r>
    <w:proofErr w:type="gramEnd"/>
    <w:r w:rsidRPr="00CE2C2F">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6F2D0" w14:textId="77777777" w:rsidR="00DC6A10" w:rsidRPr="0033525D" w:rsidRDefault="00BC2495">
    <w:pPr>
      <w:jc w:val="center"/>
    </w:pPr>
    <w:r>
      <w:fldChar w:fldCharType="begin"/>
    </w:r>
    <w:r w:rsidR="00851352">
      <w:instrText xml:space="preserve"> PAGE </w:instrText>
    </w:r>
    <w:r>
      <w:fldChar w:fldCharType="separate"/>
    </w:r>
    <w:r w:rsidR="0002579B">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965EF" w14:textId="77777777" w:rsidR="00DC6A10" w:rsidRPr="00164666" w:rsidRDefault="00BC2495">
    <w:pPr>
      <w:jc w:val="center"/>
      <w:rPr>
        <w:lang w:val="es-ES_tradnl"/>
      </w:rPr>
    </w:pPr>
    <w:r w:rsidRPr="00164666">
      <w:rPr>
        <w:lang w:val="es-ES_tradnl"/>
      </w:rPr>
      <w:fldChar w:fldCharType="begin"/>
    </w:r>
    <w:r w:rsidR="00851352" w:rsidRPr="00164666">
      <w:rPr>
        <w:lang w:val="es-ES_tradnl"/>
      </w:rPr>
      <w:instrText xml:space="preserve"> PAGE </w:instrText>
    </w:r>
    <w:r w:rsidRPr="00164666">
      <w:rPr>
        <w:lang w:val="es-ES_tradnl"/>
      </w:rPr>
      <w:fldChar w:fldCharType="separate"/>
    </w:r>
    <w:r w:rsidR="0002579B">
      <w:rPr>
        <w:noProof/>
        <w:lang w:val="es-ES_tradnl"/>
      </w:rPr>
      <w:t>5</w:t>
    </w:r>
    <w:r w:rsidRPr="00164666">
      <w:rPr>
        <w:noProof/>
        <w:lang w:val="es-ES_tradn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339D6" w14:textId="77777777" w:rsidR="004E7F9C"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85215" w14:textId="77777777" w:rsidR="00A03939" w:rsidRDefault="00A03939" w:rsidP="004A504B">
      <w:r>
        <w:separator/>
      </w:r>
    </w:p>
  </w:footnote>
  <w:footnote w:type="continuationSeparator" w:id="0">
    <w:p w14:paraId="5ED37807" w14:textId="77777777" w:rsidR="00A03939" w:rsidRDefault="00A03939" w:rsidP="004A504B">
      <w:r>
        <w:continuationSeparator/>
      </w:r>
    </w:p>
  </w:footnote>
  <w:footnote w:type="continuationNotice" w:id="1">
    <w:p w14:paraId="1CF86FBD" w14:textId="77777777" w:rsidR="00A03939" w:rsidRDefault="00A03939"/>
  </w:footnote>
  <w:footnote w:id="2">
    <w:p w14:paraId="2EC2F33C" w14:textId="2A75D625" w:rsidR="00997D6F" w:rsidRPr="00E37306" w:rsidRDefault="00997D6F" w:rsidP="00CB44A3">
      <w:pPr>
        <w:pStyle w:val="FootnoteText"/>
        <w:rPr>
          <w:lang w:val="es-ES_tradnl"/>
        </w:rPr>
      </w:pPr>
      <w:r w:rsidRPr="00E37306">
        <w:rPr>
          <w:rStyle w:val="FootnoteReference"/>
          <w:lang w:val="es-ES_tradnl"/>
        </w:rPr>
        <w:footnoteRef/>
      </w:r>
      <w:r w:rsidRPr="00E37306">
        <w:rPr>
          <w:lang w:val="es-ES_tradnl"/>
        </w:rPr>
        <w:t xml:space="preserve"> UNEP/</w:t>
      </w:r>
      <w:proofErr w:type="spellStart"/>
      <w:r w:rsidRPr="00E37306">
        <w:rPr>
          <w:lang w:val="es-ES_tradnl"/>
        </w:rPr>
        <w:t>OzL.Pro</w:t>
      </w:r>
      <w:proofErr w:type="spellEnd"/>
      <w:r w:rsidRPr="00E37306">
        <w:rPr>
          <w:lang w:val="es-ES_tradnl"/>
        </w:rPr>
        <w:t>/</w:t>
      </w:r>
      <w:proofErr w:type="spellStart"/>
      <w:r w:rsidRPr="00E37306">
        <w:rPr>
          <w:lang w:val="es-ES_tradnl"/>
        </w:rPr>
        <w:t>ExCom</w:t>
      </w:r>
      <w:proofErr w:type="spellEnd"/>
      <w:r w:rsidRPr="00E37306">
        <w:rPr>
          <w:lang w:val="es-ES_tradnl"/>
        </w:rPr>
        <w:t>/96/1</w:t>
      </w:r>
      <w:r w:rsidR="003A0FA3" w:rsidRPr="00E37306">
        <w:rPr>
          <w:lang w:val="es-ES_tradnl"/>
        </w:rPr>
        <w:t>.</w:t>
      </w:r>
    </w:p>
  </w:footnote>
  <w:footnote w:id="3">
    <w:p w14:paraId="6EC4D0F0" w14:textId="654C3AC4" w:rsidR="003507D8" w:rsidRPr="00E37306" w:rsidRDefault="003507D8" w:rsidP="003507D8">
      <w:pPr>
        <w:pStyle w:val="FootnoteText"/>
        <w:rPr>
          <w:lang w:val="es-ES_tradnl"/>
        </w:rPr>
      </w:pPr>
      <w:r w:rsidRPr="00E37306">
        <w:rPr>
          <w:rStyle w:val="FootnoteReference"/>
          <w:lang w:val="es-ES_tradnl"/>
        </w:rPr>
        <w:footnoteRef/>
      </w:r>
      <w:r w:rsidRPr="00E37306">
        <w:rPr>
          <w:lang w:val="es-ES_tradnl"/>
        </w:rPr>
        <w:t xml:space="preserve"> Según la</w:t>
      </w:r>
      <w:r w:rsidR="000E0CBA">
        <w:rPr>
          <w:lang w:val="es-ES_tradnl"/>
        </w:rPr>
        <w:t xml:space="preserve"> carta </w:t>
      </w:r>
      <w:r w:rsidRPr="00E37306">
        <w:rPr>
          <w:lang w:val="es-ES_tradnl"/>
        </w:rPr>
        <w:t xml:space="preserve">del 10 de febrero de 2025 </w:t>
      </w:r>
      <w:r w:rsidR="00AC0D33">
        <w:rPr>
          <w:lang w:val="es-ES_tradnl"/>
        </w:rPr>
        <w:t xml:space="preserve">dirigida al </w:t>
      </w:r>
      <w:r w:rsidR="00AC0D33" w:rsidRPr="00E37306">
        <w:rPr>
          <w:lang w:val="es-ES_tradnl"/>
        </w:rPr>
        <w:t xml:space="preserve">PNUD </w:t>
      </w:r>
      <w:r w:rsidR="00AC0D33">
        <w:rPr>
          <w:lang w:val="es-ES_tradnl"/>
        </w:rPr>
        <w:t xml:space="preserve">por </w:t>
      </w:r>
      <w:r w:rsidRPr="00E37306">
        <w:rPr>
          <w:lang w:val="es-ES_tradnl"/>
        </w:rPr>
        <w:t>el Ministerio de Medio Ambiente de Haití.</w:t>
      </w:r>
    </w:p>
  </w:footnote>
  <w:footnote w:id="4">
    <w:p w14:paraId="0F906A05" w14:textId="592E9B72" w:rsidR="003507D8" w:rsidRPr="00E37306" w:rsidRDefault="003507D8" w:rsidP="003507D8">
      <w:pPr>
        <w:pStyle w:val="FootnoteText"/>
        <w:rPr>
          <w:lang w:val="es-ES_tradnl"/>
        </w:rPr>
      </w:pPr>
      <w:r w:rsidRPr="00E37306">
        <w:rPr>
          <w:rStyle w:val="FootnoteReference"/>
          <w:lang w:val="es-ES_tradnl"/>
        </w:rPr>
        <w:footnoteRef/>
      </w:r>
      <w:r w:rsidRPr="00E37306">
        <w:rPr>
          <w:lang w:val="es-ES_tradnl"/>
        </w:rPr>
        <w:t xml:space="preserve"> De conformidad con la </w:t>
      </w:r>
      <w:r w:rsidR="00F24A76">
        <w:rPr>
          <w:lang w:val="es-ES_tradnl"/>
        </w:rPr>
        <w:t xml:space="preserve">decisión </w:t>
      </w:r>
      <w:r w:rsidRPr="00E37306">
        <w:rPr>
          <w:lang w:val="es-ES_tradnl"/>
        </w:rPr>
        <w:t xml:space="preserve">89/6, los países de bajo consumo pueden incluir en sus PGEH actividades adicionales para </w:t>
      </w:r>
      <w:r w:rsidR="00F96C43">
        <w:rPr>
          <w:lang w:val="es-ES_tradnl"/>
        </w:rPr>
        <w:t xml:space="preserve">introducir </w:t>
      </w:r>
      <w:r w:rsidRPr="00E37306">
        <w:rPr>
          <w:lang w:val="es-ES_tradnl"/>
        </w:rPr>
        <w:t xml:space="preserve">alternativas de </w:t>
      </w:r>
      <w:r w:rsidR="00F96C43">
        <w:rPr>
          <w:lang w:val="es-ES_tradnl"/>
        </w:rPr>
        <w:t xml:space="preserve">los </w:t>
      </w:r>
      <w:r w:rsidRPr="00E37306">
        <w:rPr>
          <w:lang w:val="es-ES_tradnl"/>
        </w:rPr>
        <w:t>HCFC con un potencial de calentamiento atmosférico bajo o nulo y para mantener la eficiencia energética en el sector de los servicios de refrigeración.</w:t>
      </w:r>
    </w:p>
  </w:footnote>
  <w:footnote w:id="5">
    <w:p w14:paraId="238FDAEC" w14:textId="2F466624" w:rsidR="00BE2DAA" w:rsidRPr="00E37306" w:rsidRDefault="00BE2DAA" w:rsidP="00BE2DAA">
      <w:pPr>
        <w:pStyle w:val="FootnoteText"/>
        <w:rPr>
          <w:lang w:val="es-ES_tradnl"/>
        </w:rPr>
      </w:pPr>
      <w:r w:rsidRPr="00E37306">
        <w:rPr>
          <w:rStyle w:val="FootnoteReference"/>
          <w:lang w:val="es-ES_tradnl"/>
        </w:rPr>
        <w:footnoteRef/>
      </w:r>
      <w:r w:rsidRPr="00E37306">
        <w:rPr>
          <w:lang w:val="es-ES_tradnl"/>
        </w:rPr>
        <w:t xml:space="preserve"> </w:t>
      </w:r>
      <w:r w:rsidR="00F24A76">
        <w:rPr>
          <w:lang w:val="es-ES_tradnl"/>
        </w:rPr>
        <w:t xml:space="preserve">Decisión </w:t>
      </w:r>
      <w:r w:rsidR="005C1E70" w:rsidRPr="00E37306">
        <w:rPr>
          <w:lang w:val="es-ES_tradnl"/>
        </w:rPr>
        <w:t>68/30</w:t>
      </w:r>
      <w:r w:rsidR="00E86F17" w:rsidRPr="00E37306">
        <w:rPr>
          <w:lang w:val="es-ES_tradnl"/>
        </w:rPr>
        <w:t>.</w:t>
      </w:r>
    </w:p>
  </w:footnote>
  <w:footnote w:id="6">
    <w:p w14:paraId="1FF74C7D" w14:textId="55BE5A61" w:rsidR="00371616" w:rsidRPr="00E37306" w:rsidRDefault="00371616" w:rsidP="00371616">
      <w:pPr>
        <w:pStyle w:val="FootnoteText"/>
        <w:rPr>
          <w:lang w:val="es-ES_tradnl"/>
        </w:rPr>
      </w:pPr>
      <w:r w:rsidRPr="00E37306">
        <w:rPr>
          <w:rStyle w:val="FootnoteReference"/>
          <w:lang w:val="es-ES_tradnl"/>
        </w:rPr>
        <w:footnoteRef/>
      </w:r>
      <w:r w:rsidRPr="00E37306">
        <w:rPr>
          <w:lang w:val="es-ES_tradnl"/>
        </w:rPr>
        <w:t xml:space="preserve"> </w:t>
      </w:r>
      <w:r w:rsidR="00F24A76">
        <w:rPr>
          <w:lang w:val="es-ES_tradnl"/>
        </w:rPr>
        <w:t xml:space="preserve">Decisión </w:t>
      </w:r>
      <w:r w:rsidRPr="00E37306">
        <w:rPr>
          <w:lang w:val="es-ES_tradnl"/>
        </w:rPr>
        <w:t>91/13</w:t>
      </w:r>
      <w:r w:rsidR="00E86F17" w:rsidRPr="00E37306">
        <w:rPr>
          <w:lang w:val="es-ES_tradnl"/>
        </w:rPr>
        <w:t>.</w:t>
      </w:r>
    </w:p>
  </w:footnote>
  <w:footnote w:id="7">
    <w:p w14:paraId="4CD3D063" w14:textId="09B4A2BD" w:rsidR="00294078" w:rsidRPr="00E37306" w:rsidRDefault="00294078" w:rsidP="00294078">
      <w:pPr>
        <w:pStyle w:val="FootnoteText"/>
        <w:rPr>
          <w:lang w:val="es-ES_tradnl"/>
        </w:rPr>
      </w:pPr>
      <w:r w:rsidRPr="00E37306">
        <w:rPr>
          <w:rStyle w:val="FootnoteReference"/>
          <w:lang w:val="es-ES_tradnl"/>
        </w:rPr>
        <w:footnoteRef/>
      </w:r>
      <w:r w:rsidRPr="00E37306">
        <w:rPr>
          <w:lang w:val="es-ES_tradnl"/>
        </w:rPr>
        <w:t xml:space="preserve"> </w:t>
      </w:r>
      <w:r w:rsidR="00F24A76">
        <w:rPr>
          <w:lang w:val="es-ES_tradnl"/>
        </w:rPr>
        <w:t xml:space="preserve">Decisión </w:t>
      </w:r>
      <w:r w:rsidRPr="00E37306">
        <w:rPr>
          <w:lang w:val="es-ES_tradnl"/>
        </w:rPr>
        <w:t>95/15</w:t>
      </w:r>
      <w:r w:rsidR="00E86F17" w:rsidRPr="00E37306">
        <w:rPr>
          <w:lang w:val="es-ES_tradnl"/>
        </w:rPr>
        <w:t>.</w:t>
      </w:r>
    </w:p>
  </w:footnote>
  <w:footnote w:id="8">
    <w:p w14:paraId="326CE9FE" w14:textId="151FCBAF" w:rsidR="00AB71DB" w:rsidRPr="00E37306" w:rsidRDefault="00AB71DB" w:rsidP="00AB71DB">
      <w:pPr>
        <w:pStyle w:val="FootnoteText"/>
        <w:rPr>
          <w:lang w:val="es-ES_tradnl"/>
        </w:rPr>
      </w:pPr>
      <w:r w:rsidRPr="00E37306">
        <w:rPr>
          <w:rStyle w:val="FootnoteReference"/>
          <w:lang w:val="es-ES_tradnl"/>
        </w:rPr>
        <w:footnoteRef/>
      </w:r>
      <w:r w:rsidRPr="00E37306">
        <w:rPr>
          <w:lang w:val="es-ES_tradnl"/>
        </w:rPr>
        <w:t xml:space="preserve"> </w:t>
      </w:r>
      <w:r w:rsidRPr="00F96C43">
        <w:rPr>
          <w:lang w:val="es-ES_tradnl"/>
        </w:rPr>
        <w:t xml:space="preserve">Un programa informático diseñado por la </w:t>
      </w:r>
      <w:r w:rsidR="00B52514">
        <w:rPr>
          <w:lang w:val="es-ES_tradnl"/>
        </w:rPr>
        <w:t xml:space="preserve">Conferencia de las Naciones Unidas sobre </w:t>
      </w:r>
      <w:r w:rsidR="005E1A99">
        <w:rPr>
          <w:lang w:val="es-AR"/>
        </w:rPr>
        <w:t>|</w:t>
      </w:r>
      <w:r w:rsidR="00F96C43" w:rsidRPr="00F475A5">
        <w:rPr>
          <w:lang w:val="es-ES_tradnl"/>
        </w:rPr>
        <w:t>Comercio y Desarrollo</w:t>
      </w:r>
      <w:r w:rsidR="00F96C43" w:rsidRPr="00F96C43">
        <w:rPr>
          <w:lang w:val="es-ES_tradnl"/>
        </w:rPr>
        <w:t xml:space="preserve"> (</w:t>
      </w:r>
      <w:r w:rsidRPr="00F96C43">
        <w:rPr>
          <w:lang w:val="es-ES_tradnl"/>
        </w:rPr>
        <w:t>UNCTAD</w:t>
      </w:r>
      <w:r w:rsidR="00F96C43" w:rsidRPr="00F96C43">
        <w:rPr>
          <w:lang w:val="es-ES_tradnl"/>
        </w:rPr>
        <w:t>)</w:t>
      </w:r>
      <w:r w:rsidRPr="00F96C43">
        <w:rPr>
          <w:lang w:val="es-ES_tradnl"/>
        </w:rPr>
        <w:t xml:space="preserve"> para ayudar a </w:t>
      </w:r>
      <w:r w:rsidR="00551A82" w:rsidRPr="00F96C43">
        <w:rPr>
          <w:lang w:val="es-ES_tradnl"/>
        </w:rPr>
        <w:t xml:space="preserve">las aduanas </w:t>
      </w:r>
      <w:r w:rsidRPr="00F96C43">
        <w:rPr>
          <w:lang w:val="es-ES_tradnl"/>
        </w:rPr>
        <w:t xml:space="preserve">de los países en desarrollo a </w:t>
      </w:r>
      <w:r w:rsidR="005E1A99">
        <w:rPr>
          <w:lang w:val="es-ES_tradnl"/>
        </w:rPr>
        <w:t xml:space="preserve">implementar </w:t>
      </w:r>
      <w:r w:rsidRPr="00F96C43">
        <w:rPr>
          <w:lang w:val="es-ES_tradnl"/>
        </w:rPr>
        <w:t>el comercio exterior de forma más eficaz.</w:t>
      </w:r>
    </w:p>
  </w:footnote>
  <w:footnote w:id="9">
    <w:p w14:paraId="21BB2F9B" w14:textId="74623B39" w:rsidR="00F9356B" w:rsidRPr="00E37306" w:rsidRDefault="00F9356B" w:rsidP="001A7827">
      <w:pPr>
        <w:pStyle w:val="FootnoteText"/>
        <w:rPr>
          <w:lang w:val="es-ES_tradnl"/>
        </w:rPr>
      </w:pPr>
      <w:r w:rsidRPr="00E37306">
        <w:rPr>
          <w:rStyle w:val="FootnoteReference"/>
          <w:lang w:val="es-ES_tradnl"/>
        </w:rPr>
        <w:footnoteRef/>
      </w:r>
      <w:r w:rsidR="00BE51C4" w:rsidRPr="00E37306">
        <w:rPr>
          <w:lang w:val="es-ES_tradnl"/>
        </w:rPr>
        <w:t xml:space="preserve"> </w:t>
      </w:r>
      <w:r w:rsidR="005E1A99">
        <w:rPr>
          <w:lang w:val="es-ES_tradnl"/>
        </w:rPr>
        <w:t xml:space="preserve">Incluye </w:t>
      </w:r>
      <w:r w:rsidR="00243937" w:rsidRPr="00E37306">
        <w:rPr>
          <w:lang w:val="es-ES_tradnl"/>
        </w:rPr>
        <w:t>identificadores</w:t>
      </w:r>
      <w:r w:rsidR="00BE51C4" w:rsidRPr="00E37306">
        <w:rPr>
          <w:lang w:val="es-ES_tradnl"/>
        </w:rPr>
        <w:t xml:space="preserve"> de refrigerantes, equipos de </w:t>
      </w:r>
      <w:r w:rsidR="0087644A" w:rsidRPr="00E37306">
        <w:rPr>
          <w:lang w:val="es-ES_tradnl"/>
        </w:rPr>
        <w:t xml:space="preserve">recuperación y </w:t>
      </w:r>
      <w:r w:rsidR="00AC0D33">
        <w:rPr>
          <w:lang w:val="es-ES_tradnl"/>
        </w:rPr>
        <w:t>reciclado</w:t>
      </w:r>
      <w:r w:rsidR="00BE51C4" w:rsidRPr="00E37306">
        <w:rPr>
          <w:lang w:val="es-ES_tradnl"/>
        </w:rPr>
        <w:t xml:space="preserve">, cilindros de recuperación </w:t>
      </w:r>
      <w:r w:rsidR="00CA737C" w:rsidRPr="00E37306">
        <w:rPr>
          <w:lang w:val="es-ES_tradnl"/>
        </w:rPr>
        <w:t>(</w:t>
      </w:r>
      <w:r w:rsidR="00C016B7" w:rsidRPr="00E37306">
        <w:rPr>
          <w:lang w:val="es-ES_tradnl"/>
        </w:rPr>
        <w:t>30 lb</w:t>
      </w:r>
      <w:r w:rsidR="00BE51C4" w:rsidRPr="00E37306">
        <w:rPr>
          <w:lang w:val="es-ES_tradnl"/>
        </w:rPr>
        <w:t xml:space="preserve">, </w:t>
      </w:r>
      <w:r w:rsidR="00C016B7" w:rsidRPr="00E37306">
        <w:rPr>
          <w:lang w:val="es-ES_tradnl"/>
        </w:rPr>
        <w:t xml:space="preserve">50 lb y 100 lb), </w:t>
      </w:r>
      <w:r w:rsidR="00BE51C4" w:rsidRPr="005E1A99">
        <w:rPr>
          <w:lang w:val="es-ES_tradnl"/>
        </w:rPr>
        <w:t>bomba</w:t>
      </w:r>
      <w:r w:rsidR="00BE51C4" w:rsidRPr="00E37306">
        <w:rPr>
          <w:lang w:val="es-ES_tradnl"/>
        </w:rPr>
        <w:t xml:space="preserve"> de transferencia de refrigerante líquido, bombas de vacío, balanzas electrónicas </w:t>
      </w:r>
      <w:r w:rsidR="005E1A99">
        <w:rPr>
          <w:lang w:val="es-ES_tradnl"/>
        </w:rPr>
        <w:t>para</w:t>
      </w:r>
      <w:r w:rsidR="00BE51C4" w:rsidRPr="00E37306">
        <w:rPr>
          <w:lang w:val="es-ES_tradnl"/>
        </w:rPr>
        <w:t xml:space="preserve"> refrigerantes, colector de válvulas </w:t>
      </w:r>
      <w:r w:rsidR="00BE51C4" w:rsidRPr="005E1A99">
        <w:rPr>
          <w:lang w:val="es-ES_tradnl"/>
        </w:rPr>
        <w:t>de bola</w:t>
      </w:r>
      <w:r w:rsidR="00BE51C4" w:rsidRPr="00E37306">
        <w:rPr>
          <w:lang w:val="es-ES_tradnl"/>
        </w:rPr>
        <w:t xml:space="preserve"> de 4 vías y </w:t>
      </w:r>
      <w:r w:rsidR="00BE51C4" w:rsidRPr="006E6269">
        <w:rPr>
          <w:lang w:val="es-ES_tradnl"/>
        </w:rPr>
        <w:t>mangueras de válvulas</w:t>
      </w:r>
      <w:r w:rsidR="009860C8" w:rsidRPr="00E37306">
        <w:rPr>
          <w:lang w:val="es-ES_tradnl"/>
        </w:rPr>
        <w:t xml:space="preserve">; vacuómetro digital; </w:t>
      </w:r>
      <w:r w:rsidR="00F351A4" w:rsidRPr="00E37306">
        <w:rPr>
          <w:lang w:val="es-ES_tradnl"/>
        </w:rPr>
        <w:t>detector electrónico de fugas para HCFC, HFC y HC</w:t>
      </w:r>
      <w:r w:rsidR="00740D00">
        <w:rPr>
          <w:lang w:val="es-ES_tradnl"/>
        </w:rPr>
        <w:t xml:space="preserve">, y </w:t>
      </w:r>
      <w:r w:rsidR="00644706" w:rsidRPr="006E6269">
        <w:rPr>
          <w:lang w:val="es-ES_tradnl"/>
        </w:rPr>
        <w:t xml:space="preserve">comprobador multímetro </w:t>
      </w:r>
      <w:r w:rsidR="00340522" w:rsidRPr="006E6269">
        <w:rPr>
          <w:lang w:val="es-ES_tradnl"/>
        </w:rPr>
        <w:t>digital</w:t>
      </w:r>
      <w:r w:rsidR="00340522" w:rsidRPr="00E37306">
        <w:rPr>
          <w:lang w:val="es-ES_tradnl"/>
        </w:rPr>
        <w:t>.</w:t>
      </w:r>
    </w:p>
  </w:footnote>
  <w:footnote w:id="10">
    <w:p w14:paraId="6482BF12" w14:textId="0BB44DC1" w:rsidR="00B26FAE" w:rsidRPr="00E37306" w:rsidRDefault="00B26FAE" w:rsidP="00B26FAE">
      <w:pPr>
        <w:pStyle w:val="FootnoteText"/>
        <w:rPr>
          <w:lang w:val="es-ES_tradnl"/>
        </w:rPr>
      </w:pPr>
      <w:r w:rsidRPr="00E37306">
        <w:rPr>
          <w:rStyle w:val="FootnoteReference"/>
          <w:lang w:val="es-ES_tradnl"/>
        </w:rPr>
        <w:footnoteRef/>
      </w:r>
      <w:r w:rsidRPr="00E37306">
        <w:rPr>
          <w:lang w:val="es-ES_tradnl"/>
        </w:rPr>
        <w:t xml:space="preserve"> Inclu</w:t>
      </w:r>
      <w:r w:rsidR="006E6269">
        <w:rPr>
          <w:lang w:val="es-ES_tradnl"/>
        </w:rPr>
        <w:t xml:space="preserve">ye </w:t>
      </w:r>
      <w:r w:rsidRPr="00E37306">
        <w:rPr>
          <w:lang w:val="es-ES_tradnl"/>
        </w:rPr>
        <w:t xml:space="preserve">equipos de recuperación, cilindros de recuperación (30 lb y 50 lb), bombas de vacío, balanzas electrónicas </w:t>
      </w:r>
      <w:r w:rsidR="006E6269">
        <w:rPr>
          <w:lang w:val="es-ES_tradnl"/>
        </w:rPr>
        <w:t>para</w:t>
      </w:r>
      <w:r w:rsidRPr="00E37306">
        <w:rPr>
          <w:lang w:val="es-ES_tradnl"/>
        </w:rPr>
        <w:t xml:space="preserve"> refrigerantes, colector de válvulas de bola de 4 vías y mangueras de válvulas; detector electrónico de fugas para HCFC, HFC y HC</w:t>
      </w:r>
      <w:r>
        <w:rPr>
          <w:lang w:val="es-ES_tradnl"/>
        </w:rPr>
        <w:t>.</w:t>
      </w:r>
    </w:p>
  </w:footnote>
  <w:footnote w:id="11">
    <w:p w14:paraId="779EE61F" w14:textId="6393FDA5" w:rsidR="0040293E" w:rsidRPr="00E37306" w:rsidRDefault="0040293E" w:rsidP="0040293E">
      <w:pPr>
        <w:pStyle w:val="FootnoteText"/>
        <w:rPr>
          <w:lang w:val="es-ES_tradnl"/>
        </w:rPr>
      </w:pPr>
      <w:r w:rsidRPr="00E37306">
        <w:rPr>
          <w:rStyle w:val="FootnoteReference"/>
          <w:lang w:val="es-ES_tradnl"/>
        </w:rPr>
        <w:footnoteRef/>
      </w:r>
      <w:r w:rsidRPr="00E37306">
        <w:rPr>
          <w:lang w:val="es-ES_tradnl"/>
        </w:rPr>
        <w:t xml:space="preserve"> </w:t>
      </w:r>
      <w:r w:rsidR="006E6269">
        <w:rPr>
          <w:lang w:val="es-ES_tradnl"/>
        </w:rPr>
        <w:t xml:space="preserve">Incluye </w:t>
      </w:r>
      <w:r w:rsidR="000D6F47" w:rsidRPr="00E37306">
        <w:rPr>
          <w:lang w:val="es-ES_tradnl"/>
        </w:rPr>
        <w:t>identificadores</w:t>
      </w:r>
      <w:r w:rsidRPr="00E37306">
        <w:rPr>
          <w:lang w:val="es-ES_tradnl"/>
        </w:rPr>
        <w:t xml:space="preserve"> de refrigerantes, equipos </w:t>
      </w:r>
      <w:r w:rsidR="00E2021E" w:rsidRPr="00E37306">
        <w:rPr>
          <w:lang w:val="es-ES_tradnl"/>
        </w:rPr>
        <w:t xml:space="preserve">para recuperación y </w:t>
      </w:r>
      <w:r w:rsidR="00AC0D33">
        <w:rPr>
          <w:lang w:val="es-ES_tradnl"/>
        </w:rPr>
        <w:t>reciclado</w:t>
      </w:r>
      <w:r w:rsidRPr="00E37306">
        <w:rPr>
          <w:lang w:val="es-ES_tradnl"/>
        </w:rPr>
        <w:t xml:space="preserve">, cilindros de recuperación </w:t>
      </w:r>
      <w:r w:rsidR="00E2021E" w:rsidRPr="00E37306">
        <w:rPr>
          <w:lang w:val="es-ES_tradnl"/>
        </w:rPr>
        <w:t>(30 lb, 50 lb y 100 lb)</w:t>
      </w:r>
      <w:r w:rsidRPr="00E37306">
        <w:rPr>
          <w:lang w:val="es-ES_tradnl"/>
        </w:rPr>
        <w:t xml:space="preserve">, bomba de transferencia de refrigerante líquido, bombas de vacío, balanzas electrónicas </w:t>
      </w:r>
      <w:r w:rsidR="006E6269">
        <w:rPr>
          <w:lang w:val="es-ES_tradnl"/>
        </w:rPr>
        <w:t>para</w:t>
      </w:r>
      <w:r w:rsidRPr="00E37306">
        <w:rPr>
          <w:lang w:val="es-ES_tradnl"/>
        </w:rPr>
        <w:t xml:space="preserve"> refrigerantes, colector de válvula de bola de 4 vías y mangueras de válvula; </w:t>
      </w:r>
      <w:r w:rsidR="006E6269">
        <w:rPr>
          <w:lang w:val="es-ES_tradnl"/>
        </w:rPr>
        <w:t>tenaza perforadora</w:t>
      </w:r>
      <w:r w:rsidRPr="00E37306">
        <w:rPr>
          <w:lang w:val="es-ES_tradnl"/>
        </w:rPr>
        <w:t xml:space="preserve">; </w:t>
      </w:r>
      <w:r w:rsidRPr="006E6269">
        <w:rPr>
          <w:lang w:val="es-ES_tradnl"/>
        </w:rPr>
        <w:t>válvula de perforación</w:t>
      </w:r>
      <w:r w:rsidRPr="00E37306">
        <w:rPr>
          <w:lang w:val="es-ES_tradnl"/>
        </w:rPr>
        <w:t xml:space="preserve">; equipo de seguridad; vacuómetro digital; detector electrónico de fugas para HCFC, HFC y HC; </w:t>
      </w:r>
      <w:r w:rsidR="006E6269">
        <w:rPr>
          <w:lang w:val="es-ES_tradnl"/>
        </w:rPr>
        <w:t xml:space="preserve">comprobador </w:t>
      </w:r>
      <w:r w:rsidRPr="00E37306">
        <w:rPr>
          <w:lang w:val="es-ES_tradnl"/>
        </w:rPr>
        <w:t xml:space="preserve">de multímetro digital; </w:t>
      </w:r>
      <w:r w:rsidRPr="002876FD">
        <w:rPr>
          <w:lang w:val="es-ES_tradnl"/>
        </w:rPr>
        <w:t xml:space="preserve">alicates de </w:t>
      </w:r>
      <w:r w:rsidR="002876FD" w:rsidRPr="002876FD">
        <w:rPr>
          <w:lang w:val="es-ES_tradnl"/>
        </w:rPr>
        <w:t>bloqueo</w:t>
      </w:r>
      <w:r w:rsidRPr="002876FD">
        <w:rPr>
          <w:lang w:val="es-ES_tradnl"/>
        </w:rPr>
        <w:t>; espejo de inspección y caja de herramientas</w:t>
      </w:r>
      <w:r w:rsidR="00C31E8B" w:rsidRPr="00E37306">
        <w:rPr>
          <w:lang w:val="es-ES_tradnl"/>
        </w:rPr>
        <w:t>.</w:t>
      </w:r>
    </w:p>
  </w:footnote>
  <w:footnote w:id="12">
    <w:p w14:paraId="3BA6365E" w14:textId="3BAD70ED" w:rsidR="00524FBB" w:rsidRPr="00E37306" w:rsidRDefault="00524FBB" w:rsidP="00524FBB">
      <w:pPr>
        <w:pStyle w:val="FootnoteText"/>
        <w:rPr>
          <w:lang w:val="es-ES_tradnl"/>
        </w:rPr>
      </w:pPr>
      <w:r w:rsidRPr="00E37306">
        <w:rPr>
          <w:rStyle w:val="FootnoteReference"/>
          <w:lang w:val="es-ES_tradnl"/>
        </w:rPr>
        <w:footnoteRef/>
      </w:r>
      <w:r w:rsidR="00F215EF">
        <w:rPr>
          <w:lang w:val="es-ES_tradnl"/>
        </w:rPr>
        <w:t xml:space="preserve"> Incluye</w:t>
      </w:r>
      <w:r w:rsidRPr="00E37306">
        <w:rPr>
          <w:lang w:val="es-ES_tradnl"/>
        </w:rPr>
        <w:t xml:space="preserve"> equipos de </w:t>
      </w:r>
      <w:r w:rsidR="009D06AD" w:rsidRPr="00E37306">
        <w:rPr>
          <w:lang w:val="es-ES_tradnl"/>
        </w:rPr>
        <w:t xml:space="preserve">recuperación y </w:t>
      </w:r>
      <w:r w:rsidR="00AC0D33">
        <w:rPr>
          <w:lang w:val="es-ES_tradnl"/>
        </w:rPr>
        <w:t>reciclado</w:t>
      </w:r>
      <w:r w:rsidRPr="00E37306">
        <w:rPr>
          <w:lang w:val="es-ES_tradnl"/>
        </w:rPr>
        <w:t xml:space="preserve">, cilindros de recuperación </w:t>
      </w:r>
      <w:r w:rsidR="009D06AD" w:rsidRPr="00E37306">
        <w:rPr>
          <w:lang w:val="es-ES_tradnl"/>
        </w:rPr>
        <w:t>(30 lb, 50 lb y 100 lb)</w:t>
      </w:r>
      <w:r w:rsidR="006C5148" w:rsidRPr="00E37306">
        <w:rPr>
          <w:lang w:val="es-ES_tradnl"/>
        </w:rPr>
        <w:t xml:space="preserve">, bomba de transferencia de refrigerante líquido, </w:t>
      </w:r>
      <w:r w:rsidRPr="00E37306">
        <w:rPr>
          <w:lang w:val="es-ES_tradnl"/>
        </w:rPr>
        <w:t xml:space="preserve">bombas de vacío, balanzas electrónicas </w:t>
      </w:r>
      <w:r w:rsidR="002876FD">
        <w:rPr>
          <w:lang w:val="es-ES_tradnl"/>
        </w:rPr>
        <w:t>para</w:t>
      </w:r>
      <w:r w:rsidRPr="00E37306">
        <w:rPr>
          <w:lang w:val="es-ES_tradnl"/>
        </w:rPr>
        <w:t xml:space="preserve"> refrigerante</w:t>
      </w:r>
      <w:r w:rsidR="002876FD">
        <w:rPr>
          <w:lang w:val="es-ES_tradnl"/>
        </w:rPr>
        <w:t>s</w:t>
      </w:r>
      <w:r w:rsidRPr="00E37306">
        <w:rPr>
          <w:lang w:val="es-ES_tradnl"/>
        </w:rPr>
        <w:t>, colector de válvula de bola de 4 vías y mangueras de válvula; vacuómetro digital</w:t>
      </w:r>
      <w:r w:rsidR="00740D00">
        <w:rPr>
          <w:lang w:val="es-ES_tradnl"/>
        </w:rPr>
        <w:t xml:space="preserve">, y </w:t>
      </w:r>
      <w:r w:rsidRPr="00E37306">
        <w:rPr>
          <w:lang w:val="es-ES_tradnl"/>
        </w:rPr>
        <w:t>detector electrónico de fugas para HCFC, HFC y HC</w:t>
      </w:r>
      <w:r w:rsidR="0026788E" w:rsidRPr="00E37306">
        <w:rPr>
          <w:lang w:val="es-ES_tradnl"/>
        </w:rPr>
        <w:t>.</w:t>
      </w:r>
    </w:p>
  </w:footnote>
  <w:footnote w:id="13">
    <w:p w14:paraId="697E6087" w14:textId="4AA237A2" w:rsidR="00BE2DAA" w:rsidRPr="00E37306" w:rsidRDefault="00BE2DAA" w:rsidP="00BE2DAA">
      <w:pPr>
        <w:pStyle w:val="FootnoteText"/>
        <w:rPr>
          <w:lang w:val="es-ES_tradnl"/>
        </w:rPr>
      </w:pPr>
      <w:r w:rsidRPr="00E37306">
        <w:rPr>
          <w:rStyle w:val="FootnoteReference"/>
          <w:lang w:val="es-ES_tradnl"/>
        </w:rPr>
        <w:footnoteRef/>
      </w:r>
      <w:r w:rsidRPr="00E37306">
        <w:rPr>
          <w:lang w:val="es-ES_tradnl"/>
        </w:rPr>
        <w:t xml:space="preserve"> </w:t>
      </w:r>
      <w:r w:rsidR="00F41246" w:rsidRPr="00F41246">
        <w:rPr>
          <w:lang w:val="es-ES_tradnl"/>
        </w:rPr>
        <w:t>E</w:t>
      </w:r>
      <w:r w:rsidR="00AC0D33">
        <w:rPr>
          <w:lang w:val="es-ES_tradnl"/>
        </w:rPr>
        <w:t xml:space="preserve">n </w:t>
      </w:r>
      <w:r w:rsidR="00AC0D33" w:rsidRPr="00F41246">
        <w:rPr>
          <w:lang w:val="es-ES_tradnl"/>
        </w:rPr>
        <w:t xml:space="preserve">cualquier año </w:t>
      </w:r>
      <w:r w:rsidR="00AC0D33">
        <w:rPr>
          <w:lang w:val="es-ES_tradnl"/>
        </w:rPr>
        <w:t>e</w:t>
      </w:r>
      <w:r w:rsidR="00F41246" w:rsidRPr="00F41246">
        <w:rPr>
          <w:lang w:val="es-ES_tradnl"/>
        </w:rPr>
        <w:t>l consumo de HCFC pod</w:t>
      </w:r>
      <w:r w:rsidR="002876FD">
        <w:rPr>
          <w:lang w:val="es-ES_tradnl"/>
        </w:rPr>
        <w:t>ría</w:t>
      </w:r>
      <w:r w:rsidR="00F41246" w:rsidRPr="00F41246">
        <w:rPr>
          <w:lang w:val="es-ES_tradnl"/>
        </w:rPr>
        <w:t xml:space="preserve"> ser superior a cero, siempre que la suma del consumo calculado para el período que va desde el 1º de enero de 2030 al 1º de enero de 2040, dividido por 10, no exceda el 2,5 por ciento de la base de comparación.</w:t>
      </w:r>
    </w:p>
  </w:footnote>
  <w:footnote w:id="14">
    <w:p w14:paraId="47155C46" w14:textId="4C527011" w:rsidR="0098180C" w:rsidRPr="00E37306" w:rsidRDefault="0098180C">
      <w:pPr>
        <w:pStyle w:val="FootnoteText"/>
        <w:rPr>
          <w:lang w:val="es-ES_tradnl"/>
        </w:rPr>
      </w:pPr>
      <w:r w:rsidRPr="00E37306">
        <w:rPr>
          <w:rStyle w:val="FootnoteReference"/>
          <w:lang w:val="es-ES_tradnl"/>
        </w:rPr>
        <w:footnoteRef/>
      </w:r>
      <w:r w:rsidR="00224642" w:rsidRPr="00E37306">
        <w:rPr>
          <w:lang w:val="es-ES_tradnl"/>
        </w:rPr>
        <w:t xml:space="preserve"> </w:t>
      </w:r>
      <w:r w:rsidR="00F24A76">
        <w:rPr>
          <w:lang w:val="es-ES_tradnl"/>
        </w:rPr>
        <w:t xml:space="preserve">Decisión </w:t>
      </w:r>
      <w:r w:rsidR="00224642" w:rsidRPr="00E37306">
        <w:rPr>
          <w:lang w:val="es-ES_tradnl"/>
        </w:rPr>
        <w:t xml:space="preserve">91/13 </w:t>
      </w:r>
      <w:r w:rsidR="00794FAB" w:rsidRPr="00E37306">
        <w:rPr>
          <w:lang w:val="es-ES_tradnl"/>
        </w:rPr>
        <w:t xml:space="preserve">(segundo tramo, </w:t>
      </w:r>
      <w:r w:rsidR="00794FAB" w:rsidRPr="002876FD">
        <w:rPr>
          <w:lang w:val="es-ES_tradnl"/>
        </w:rPr>
        <w:t xml:space="preserve">componente </w:t>
      </w:r>
      <w:r w:rsidR="002876FD">
        <w:rPr>
          <w:lang w:val="es-ES_tradnl"/>
        </w:rPr>
        <w:t xml:space="preserve">del </w:t>
      </w:r>
      <w:r w:rsidR="00794FAB" w:rsidRPr="002876FD">
        <w:rPr>
          <w:lang w:val="es-ES_tradnl"/>
        </w:rPr>
        <w:t>PNUMA</w:t>
      </w:r>
      <w:r w:rsidR="00794FAB" w:rsidRPr="00E37306">
        <w:rPr>
          <w:lang w:val="es-ES_tradnl"/>
        </w:rPr>
        <w:t xml:space="preserve">) </w:t>
      </w:r>
      <w:r w:rsidR="00224642" w:rsidRPr="00E37306">
        <w:rPr>
          <w:lang w:val="es-ES_tradnl"/>
        </w:rPr>
        <w:t xml:space="preserve">y </w:t>
      </w:r>
      <w:r w:rsidR="00F24A76">
        <w:rPr>
          <w:lang w:val="es-ES_tradnl"/>
        </w:rPr>
        <w:t xml:space="preserve">decisión </w:t>
      </w:r>
      <w:r w:rsidR="00224642" w:rsidRPr="00E37306">
        <w:rPr>
          <w:lang w:val="es-ES_tradnl"/>
        </w:rPr>
        <w:t>95/15</w:t>
      </w:r>
      <w:r w:rsidR="00F41246">
        <w:rPr>
          <w:lang w:val="es-ES_tradnl"/>
        </w:rPr>
        <w:t>.</w:t>
      </w:r>
    </w:p>
  </w:footnote>
  <w:footnote w:id="15">
    <w:p w14:paraId="2D13D68E" w14:textId="5DEAF5C6" w:rsidR="00B867F1" w:rsidRPr="00E37306" w:rsidRDefault="00B867F1">
      <w:pPr>
        <w:pStyle w:val="FootnoteText"/>
        <w:rPr>
          <w:lang w:val="es-ES_tradnl"/>
        </w:rPr>
      </w:pPr>
      <w:r w:rsidRPr="00E37306">
        <w:rPr>
          <w:rStyle w:val="FootnoteReference"/>
          <w:lang w:val="es-ES_tradnl"/>
        </w:rPr>
        <w:footnoteRef/>
      </w:r>
      <w:r w:rsidR="000A6D15" w:rsidRPr="00E37306">
        <w:rPr>
          <w:lang w:val="es-ES_tradnl"/>
        </w:rPr>
        <w:t xml:space="preserve"> Entre otras cosas</w:t>
      </w:r>
      <w:r w:rsidR="00A73290" w:rsidRPr="00E37306">
        <w:rPr>
          <w:lang w:val="es-ES_tradnl"/>
        </w:rPr>
        <w:t>,</w:t>
      </w:r>
      <w:r w:rsidR="000A6D15" w:rsidRPr="00E37306">
        <w:rPr>
          <w:lang w:val="es-ES_tradnl"/>
        </w:rPr>
        <w:t xml:space="preserve"> </w:t>
      </w:r>
      <w:r w:rsidR="00665902" w:rsidRPr="00E37306">
        <w:rPr>
          <w:lang w:val="es-ES_tradnl"/>
        </w:rPr>
        <w:t>se proporciona</w:t>
      </w:r>
      <w:r w:rsidR="00164666" w:rsidRPr="00E37306">
        <w:rPr>
          <w:lang w:val="es-ES_tradnl"/>
        </w:rPr>
        <w:t>r</w:t>
      </w:r>
      <w:r w:rsidR="006C1045">
        <w:rPr>
          <w:lang w:val="es-ES_tradnl"/>
        </w:rPr>
        <w:t>ía</w:t>
      </w:r>
      <w:r w:rsidR="00665902" w:rsidRPr="00E37306">
        <w:rPr>
          <w:lang w:val="es-ES_tradnl"/>
        </w:rPr>
        <w:t xml:space="preserve"> a los países </w:t>
      </w:r>
      <w:r w:rsidR="005702A1">
        <w:rPr>
          <w:lang w:val="es-ES_tradnl"/>
        </w:rPr>
        <w:t>de bajo consumo</w:t>
      </w:r>
      <w:r w:rsidR="00665902" w:rsidRPr="00E37306">
        <w:rPr>
          <w:lang w:val="es-ES_tradnl"/>
        </w:rPr>
        <w:t xml:space="preserve"> un financiamiento consistente en el nivel de consumo en el sector de servicio técnico de refrigeración y climatización, </w:t>
      </w:r>
      <w:r w:rsidR="00AC0D33">
        <w:rPr>
          <w:lang w:val="es-ES_tradnl"/>
        </w:rPr>
        <w:t xml:space="preserve">a condición </w:t>
      </w:r>
      <w:r w:rsidR="00665902" w:rsidRPr="00E37306">
        <w:rPr>
          <w:lang w:val="es-ES_tradnl"/>
        </w:rPr>
        <w:t xml:space="preserve">de que </w:t>
      </w:r>
      <w:r w:rsidR="00D04A66" w:rsidRPr="00E37306">
        <w:rPr>
          <w:lang w:val="es-ES_tradnl"/>
        </w:rPr>
        <w:t>las propuestas de</w:t>
      </w:r>
      <w:r w:rsidR="00665902" w:rsidRPr="00E37306">
        <w:rPr>
          <w:lang w:val="es-ES_tradnl"/>
        </w:rPr>
        <w:t xml:space="preserve"> proyecto </w:t>
      </w:r>
      <w:r w:rsidR="00665902" w:rsidRPr="006C1045">
        <w:rPr>
          <w:lang w:val="es-ES_tradnl"/>
        </w:rPr>
        <w:t xml:space="preserve">aún </w:t>
      </w:r>
      <w:r w:rsidR="006C1045">
        <w:rPr>
          <w:lang w:val="es-ES_tradnl"/>
        </w:rPr>
        <w:t xml:space="preserve">debiesen </w:t>
      </w:r>
      <w:r w:rsidR="00665902" w:rsidRPr="00E37306">
        <w:rPr>
          <w:lang w:val="es-ES_tradnl"/>
        </w:rPr>
        <w:t xml:space="preserve">demostrar que el nivel de financiamiento </w:t>
      </w:r>
      <w:r w:rsidR="00665902" w:rsidRPr="006C1045">
        <w:rPr>
          <w:lang w:val="es-ES_tradnl"/>
        </w:rPr>
        <w:t>era</w:t>
      </w:r>
      <w:r w:rsidR="00665902" w:rsidRPr="00E37306">
        <w:rPr>
          <w:lang w:val="es-ES_tradnl"/>
        </w:rPr>
        <w:t xml:space="preserve"> necesario para alcanzar los objetivos de eliminación</w:t>
      </w:r>
      <w:r w:rsidR="00174C74" w:rsidRPr="00E37306">
        <w:rPr>
          <w:lang w:val="es-ES_tradnl"/>
        </w:rPr>
        <w:t>.</w:t>
      </w:r>
    </w:p>
  </w:footnote>
  <w:footnote w:id="16">
    <w:p w14:paraId="1B1DA443" w14:textId="04C0FF30" w:rsidR="006D63A2" w:rsidRPr="00E37306" w:rsidRDefault="006D63A2" w:rsidP="006D63A2">
      <w:pPr>
        <w:pStyle w:val="FootnoteText"/>
        <w:rPr>
          <w:lang w:val="es-ES_tradnl"/>
        </w:rPr>
      </w:pPr>
      <w:r w:rsidRPr="00E37306">
        <w:rPr>
          <w:rStyle w:val="FootnoteReference"/>
          <w:lang w:val="es-ES_tradnl"/>
        </w:rPr>
        <w:footnoteRef/>
      </w:r>
      <w:r w:rsidR="00A72C89" w:rsidRPr="00E37306">
        <w:rPr>
          <w:lang w:val="es-ES_tradnl"/>
        </w:rPr>
        <w:t xml:space="preserve"> Equipamiento</w:t>
      </w:r>
      <w:r w:rsidR="009E5A53" w:rsidRPr="00E37306">
        <w:rPr>
          <w:lang w:val="es-ES_tradnl"/>
        </w:rPr>
        <w:t xml:space="preserve"> a</w:t>
      </w:r>
      <w:r w:rsidR="006C1045">
        <w:rPr>
          <w:lang w:val="es-ES_tradnl"/>
        </w:rPr>
        <w:t xml:space="preserve">nálogo </w:t>
      </w:r>
      <w:r w:rsidR="00A72C89" w:rsidRPr="00E37306">
        <w:rPr>
          <w:lang w:val="es-ES_tradnl"/>
        </w:rPr>
        <w:t xml:space="preserve">que se adquirirá para varios grupos durante la </w:t>
      </w:r>
      <w:r w:rsidR="00453265">
        <w:rPr>
          <w:lang w:val="es-ES_tradnl"/>
        </w:rPr>
        <w:t xml:space="preserve">etapa </w:t>
      </w:r>
      <w:r w:rsidR="00A72C89" w:rsidRPr="00E37306">
        <w:rPr>
          <w:lang w:val="es-ES_tradnl"/>
        </w:rPr>
        <w:t xml:space="preserve">II del PGEH, </w:t>
      </w:r>
      <w:r w:rsidR="00164666" w:rsidRPr="00E37306">
        <w:rPr>
          <w:lang w:val="es-ES_tradnl"/>
        </w:rPr>
        <w:t>según se</w:t>
      </w:r>
      <w:r w:rsidR="006D40F3" w:rsidRPr="00E37306">
        <w:rPr>
          <w:lang w:val="es-ES_tradnl"/>
        </w:rPr>
        <w:t xml:space="preserve"> describe </w:t>
      </w:r>
      <w:r w:rsidR="00A72C89" w:rsidRPr="00E37306">
        <w:rPr>
          <w:lang w:val="es-ES_tradnl"/>
        </w:rPr>
        <w:t xml:space="preserve">en las notas </w:t>
      </w:r>
      <w:r w:rsidR="009E5A53" w:rsidRPr="00E37306">
        <w:rPr>
          <w:lang w:val="es-ES_tradnl"/>
        </w:rPr>
        <w:t>8-11.</w:t>
      </w:r>
    </w:p>
  </w:footnote>
  <w:footnote w:id="17">
    <w:p w14:paraId="34A5F422" w14:textId="4533A445" w:rsidR="00871107" w:rsidRPr="00E37306" w:rsidRDefault="00871107">
      <w:pPr>
        <w:pStyle w:val="FootnoteText"/>
        <w:rPr>
          <w:lang w:val="es-ES_tradnl"/>
        </w:rPr>
      </w:pPr>
      <w:r w:rsidRPr="00E37306">
        <w:rPr>
          <w:rStyle w:val="FootnoteReference"/>
          <w:lang w:val="es-ES_tradnl"/>
        </w:rPr>
        <w:footnoteRef/>
      </w:r>
      <w:r w:rsidR="006C6482" w:rsidRPr="00E37306">
        <w:rPr>
          <w:lang w:val="es-ES_tradnl"/>
        </w:rPr>
        <w:t xml:space="preserve"> Igual que la nota 14</w:t>
      </w:r>
      <w:r w:rsidR="00E15395">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CB2A5" w14:textId="0A65D749" w:rsidR="00BE2DAA" w:rsidRPr="009B0D30" w:rsidRDefault="0002579B" w:rsidP="00BE2DAA">
    <w:r>
      <w:fldChar w:fldCharType="begin"/>
    </w:r>
    <w:r>
      <w:instrText xml:space="preserve"> DOCPROPERTY "Document number"  \* MERGEFORMAT </w:instrText>
    </w:r>
    <w:r>
      <w:fldChar w:fldCharType="separate"/>
    </w:r>
    <w:r w:rsidR="00F475A5">
      <w:t>UNEP/</w:t>
    </w:r>
    <w:proofErr w:type="spellStart"/>
    <w:r w:rsidR="00F475A5">
      <w:t>OzL.Pro</w:t>
    </w:r>
    <w:proofErr w:type="spellEnd"/>
    <w:r w:rsidR="00F475A5">
      <w:t>/ExCom/96/40</w:t>
    </w:r>
    <w:r>
      <w:fldChar w:fldCharType="end"/>
    </w:r>
  </w:p>
  <w:p w14:paraId="158E6083" w14:textId="77777777" w:rsidR="00BE2DAA" w:rsidRPr="0033525D" w:rsidRDefault="00BE2DAA"/>
  <w:p w14:paraId="12194780" w14:textId="77777777" w:rsidR="00BE2DAA" w:rsidRPr="0033525D"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8554" w14:textId="5E16B1E0" w:rsidR="00BE2DAA" w:rsidRPr="009B0D30" w:rsidRDefault="0002579B" w:rsidP="00BE2DAA">
    <w:pPr>
      <w:jc w:val="right"/>
    </w:pPr>
    <w:r>
      <w:fldChar w:fldCharType="begin"/>
    </w:r>
    <w:r>
      <w:instrText xml:space="preserve"> DOCPROPERTY "Document number"  \* MERGEFORMAT </w:instrText>
    </w:r>
    <w:r>
      <w:fldChar w:fldCharType="separate"/>
    </w:r>
    <w:r w:rsidR="00F475A5">
      <w:t>UNEP/</w:t>
    </w:r>
    <w:proofErr w:type="spellStart"/>
    <w:r w:rsidR="00F475A5">
      <w:t>OzL.Pro</w:t>
    </w:r>
    <w:proofErr w:type="spellEnd"/>
    <w:r w:rsidR="00F475A5">
      <w:t>/ExCom/96/40</w:t>
    </w:r>
    <w:r>
      <w:fldChar w:fldCharType="end"/>
    </w:r>
  </w:p>
  <w:p w14:paraId="16789EE4" w14:textId="77777777" w:rsidR="00BE2DAA" w:rsidRPr="0033525D" w:rsidRDefault="00BE2DAA" w:rsidP="00C021DF">
    <w:pPr>
      <w:jc w:val="right"/>
    </w:pPr>
  </w:p>
  <w:p w14:paraId="2C744D39" w14:textId="77777777" w:rsidR="00BE2DAA" w:rsidRPr="0033525D" w:rsidRDefault="00BE2DAA" w:rsidP="00C021D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0B57" w14:textId="7D148CE0" w:rsidR="00DC6A10" w:rsidRPr="0033525D" w:rsidRDefault="0002579B">
    <w:r>
      <w:fldChar w:fldCharType="begin"/>
    </w:r>
    <w:r>
      <w:instrText xml:space="preserve"> DOCPROPERTY "Document number"  \* MERGEFORMAT </w:instrText>
    </w:r>
    <w:r>
      <w:fldChar w:fldCharType="separate"/>
    </w:r>
    <w:r w:rsidR="00DF376F">
      <w:t>UNEP/</w:t>
    </w:r>
    <w:proofErr w:type="spellStart"/>
    <w:r w:rsidR="00DF376F">
      <w:t>OzL.Pro</w:t>
    </w:r>
    <w:proofErr w:type="spellEnd"/>
    <w:r w:rsidR="00DF376F">
      <w:t>/ExCom/96/40</w:t>
    </w:r>
    <w:r>
      <w:fldChar w:fldCharType="end"/>
    </w:r>
  </w:p>
  <w:p w14:paraId="7E57B88F" w14:textId="77777777" w:rsidR="00DC6A10" w:rsidRPr="0033525D" w:rsidRDefault="00BE2DAA">
    <w:r>
      <w:t>Anexo I</w:t>
    </w:r>
  </w:p>
  <w:p w14:paraId="065034E2"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6480" w14:textId="41A53844" w:rsidR="00DC6A10" w:rsidRPr="0033525D" w:rsidRDefault="0002579B" w:rsidP="00CA5833">
    <w:pPr>
      <w:jc w:val="right"/>
    </w:pPr>
    <w:r>
      <w:fldChar w:fldCharType="begin"/>
    </w:r>
    <w:r>
      <w:instrText xml:space="preserve"> DOCPROPERTY "Document number"  \* MERGEFORMAT </w:instrText>
    </w:r>
    <w:r>
      <w:fldChar w:fldCharType="separate"/>
    </w:r>
    <w:r w:rsidR="00DF376F">
      <w:t>UNEP/</w:t>
    </w:r>
    <w:proofErr w:type="spellStart"/>
    <w:r w:rsidR="00DF376F">
      <w:t>OzL.Pro</w:t>
    </w:r>
    <w:proofErr w:type="spellEnd"/>
    <w:r w:rsidR="00DF376F">
      <w:t>/ExCom/96/40</w:t>
    </w:r>
    <w:r>
      <w:fldChar w:fldCharType="end"/>
    </w:r>
  </w:p>
  <w:p w14:paraId="3FE57A76" w14:textId="77777777" w:rsidR="00DC6A10" w:rsidRPr="0033525D" w:rsidRDefault="00BE2DAA" w:rsidP="00CA5833">
    <w:pPr>
      <w:jc w:val="right"/>
    </w:pPr>
    <w:r>
      <w:t>Anexo I</w:t>
    </w:r>
  </w:p>
  <w:p w14:paraId="6197D349" w14:textId="77777777" w:rsidR="00DC6A10" w:rsidRPr="0033525D" w:rsidRDefault="00DC6A1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24B4" w14:textId="77777777" w:rsidR="00BE2DAA" w:rsidRDefault="0002579B"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/ExCom/96/40</w:t>
    </w:r>
    <w:r>
      <w:fldChar w:fldCharType="end"/>
    </w:r>
  </w:p>
  <w:p w14:paraId="0855F9BE" w14:textId="77777777" w:rsidR="00BE2DAA" w:rsidRPr="009B0D30" w:rsidRDefault="00BE2DAA" w:rsidP="00BE2DAA">
    <w:pPr>
      <w:jc w:val="right"/>
    </w:pPr>
    <w:r>
      <w:t>Anexo I</w:t>
    </w:r>
  </w:p>
  <w:p w14:paraId="655A9429" w14:textId="77777777" w:rsidR="00BE2DAA" w:rsidRDefault="00BE2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57CD308"/>
    <w:lvl w:ilvl="0">
      <w:start w:val="1"/>
      <w:numFmt w:val="decimal"/>
      <w:pStyle w:val="Heading1"/>
      <w:lvlText w:val="%1."/>
      <w:lvlJc w:val="left"/>
      <w:pPr>
        <w:tabs>
          <w:tab w:val="num" w:pos="0"/>
        </w:tabs>
        <w:ind w:left="0" w:firstLine="0"/>
      </w:pPr>
      <w:rPr>
        <w:rFonts w:hint="default"/>
        <w:b w:val="0"/>
        <w:bCs/>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BAC0A29"/>
    <w:multiLevelType w:val="hybridMultilevel"/>
    <w:tmpl w:val="00925D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563D5B"/>
    <w:multiLevelType w:val="hybridMultilevel"/>
    <w:tmpl w:val="57688242"/>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BA7A20"/>
    <w:multiLevelType w:val="multilevel"/>
    <w:tmpl w:val="502ABEA0"/>
    <w:lvl w:ilvl="0">
      <w:start w:val="1"/>
      <w:numFmt w:val="decimal"/>
      <w:lvlText w:val="%1."/>
      <w:lvlJc w:val="left"/>
      <w:pPr>
        <w:tabs>
          <w:tab w:val="num" w:pos="0"/>
        </w:tabs>
        <w:ind w:left="0" w:firstLine="0"/>
      </w:pPr>
      <w:rPr>
        <w:rFonts w:hint="default"/>
        <w:b w:val="0"/>
        <w:bCs/>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7FA5A40"/>
    <w:multiLevelType w:val="multilevel"/>
    <w:tmpl w:val="451C9DC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9B41006"/>
    <w:multiLevelType w:val="multilevel"/>
    <w:tmpl w:val="AA480200"/>
    <w:lvl w:ilvl="0">
      <w:start w:val="1"/>
      <w:numFmt w:val="decimal"/>
      <w:lvlText w:val="%1."/>
      <w:lvlJc w:val="left"/>
      <w:pPr>
        <w:ind w:left="360" w:hanging="360"/>
      </w:pPr>
      <w:rPr>
        <w:rFonts w:hint="default"/>
      </w:rPr>
    </w:lvl>
    <w:lvl w:ilvl="1">
      <w:start w:val="1"/>
      <w:numFmt w:val="decimal"/>
      <w:isLgl/>
      <w:lvlText w:val="%1.%2"/>
      <w:lvlJc w:val="left"/>
      <w:pPr>
        <w:ind w:left="800" w:hanging="4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EBA3EA1"/>
    <w:multiLevelType w:val="hybridMultilevel"/>
    <w:tmpl w:val="ECECDA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4E31943"/>
    <w:multiLevelType w:val="hybridMultilevel"/>
    <w:tmpl w:val="AAE80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2C3627E"/>
    <w:multiLevelType w:val="multilevel"/>
    <w:tmpl w:val="17E6349E"/>
    <w:lvl w:ilvl="0">
      <w:start w:val="1"/>
      <w:numFmt w:val="decimal"/>
      <w:lvlText w:val="%1."/>
      <w:lvlJc w:val="left"/>
      <w:pPr>
        <w:tabs>
          <w:tab w:val="num" w:pos="0"/>
        </w:tabs>
        <w:ind w:left="0" w:firstLine="0"/>
      </w:pPr>
      <w:rPr>
        <w:b w:val="0"/>
        <w:bCs/>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48B22327"/>
    <w:multiLevelType w:val="multilevel"/>
    <w:tmpl w:val="AECE88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9C1F76"/>
    <w:multiLevelType w:val="multilevel"/>
    <w:tmpl w:val="5C208FD8"/>
    <w:lvl w:ilvl="0">
      <w:start w:val="1"/>
      <w:numFmt w:val="decimal"/>
      <w:lvlText w:val="%1."/>
      <w:lvlJc w:val="left"/>
      <w:pPr>
        <w:tabs>
          <w:tab w:val="num" w:pos="0"/>
        </w:tabs>
        <w:ind w:left="0" w:firstLine="0"/>
      </w:pPr>
      <w:rPr>
        <w:rFonts w:ascii="Times New Roman" w:eastAsia="Times New Roman" w:hAnsi="Times New Roman" w:cs="Times New Roman"/>
        <w:b w:val="0"/>
        <w:bCs/>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D528D880"/>
    <w:lvl w:ilvl="0" w:tplc="10090001">
      <w:start w:val="1"/>
      <w:numFmt w:val="bullet"/>
      <w:lvlText w:val=""/>
      <w:lvlJc w:val="left"/>
      <w:pPr>
        <w:ind w:left="830" w:hanging="360"/>
      </w:pPr>
      <w:rPr>
        <w:rFonts w:ascii="Symbol" w:hAnsi="Symbol" w:hint="default"/>
      </w:rPr>
    </w:lvl>
    <w:lvl w:ilvl="1" w:tplc="10090003" w:tentative="1">
      <w:start w:val="1"/>
      <w:numFmt w:val="bullet"/>
      <w:lvlText w:val="o"/>
      <w:lvlJc w:val="left"/>
      <w:pPr>
        <w:ind w:left="-216" w:hanging="360"/>
      </w:pPr>
      <w:rPr>
        <w:rFonts w:ascii="Courier New" w:hAnsi="Courier New" w:cs="Courier New" w:hint="default"/>
      </w:rPr>
    </w:lvl>
    <w:lvl w:ilvl="2" w:tplc="10090005" w:tentative="1">
      <w:start w:val="1"/>
      <w:numFmt w:val="bullet"/>
      <w:lvlText w:val=""/>
      <w:lvlJc w:val="left"/>
      <w:pPr>
        <w:ind w:left="504" w:hanging="360"/>
      </w:pPr>
      <w:rPr>
        <w:rFonts w:ascii="Wingdings" w:hAnsi="Wingdings" w:hint="default"/>
      </w:rPr>
    </w:lvl>
    <w:lvl w:ilvl="3" w:tplc="10090001" w:tentative="1">
      <w:start w:val="1"/>
      <w:numFmt w:val="bullet"/>
      <w:lvlText w:val=""/>
      <w:lvlJc w:val="left"/>
      <w:pPr>
        <w:ind w:left="1224" w:hanging="360"/>
      </w:pPr>
      <w:rPr>
        <w:rFonts w:ascii="Symbol" w:hAnsi="Symbol" w:hint="default"/>
      </w:rPr>
    </w:lvl>
    <w:lvl w:ilvl="4" w:tplc="10090003" w:tentative="1">
      <w:start w:val="1"/>
      <w:numFmt w:val="bullet"/>
      <w:lvlText w:val="o"/>
      <w:lvlJc w:val="left"/>
      <w:pPr>
        <w:ind w:left="1944" w:hanging="360"/>
      </w:pPr>
      <w:rPr>
        <w:rFonts w:ascii="Courier New" w:hAnsi="Courier New" w:cs="Courier New" w:hint="default"/>
      </w:rPr>
    </w:lvl>
    <w:lvl w:ilvl="5" w:tplc="10090005" w:tentative="1">
      <w:start w:val="1"/>
      <w:numFmt w:val="bullet"/>
      <w:lvlText w:val=""/>
      <w:lvlJc w:val="left"/>
      <w:pPr>
        <w:ind w:left="2664" w:hanging="360"/>
      </w:pPr>
      <w:rPr>
        <w:rFonts w:ascii="Wingdings" w:hAnsi="Wingdings" w:hint="default"/>
      </w:rPr>
    </w:lvl>
    <w:lvl w:ilvl="6" w:tplc="10090001" w:tentative="1">
      <w:start w:val="1"/>
      <w:numFmt w:val="bullet"/>
      <w:lvlText w:val=""/>
      <w:lvlJc w:val="left"/>
      <w:pPr>
        <w:ind w:left="3384" w:hanging="360"/>
      </w:pPr>
      <w:rPr>
        <w:rFonts w:ascii="Symbol" w:hAnsi="Symbol" w:hint="default"/>
      </w:rPr>
    </w:lvl>
    <w:lvl w:ilvl="7" w:tplc="10090003" w:tentative="1">
      <w:start w:val="1"/>
      <w:numFmt w:val="bullet"/>
      <w:lvlText w:val="o"/>
      <w:lvlJc w:val="left"/>
      <w:pPr>
        <w:ind w:left="4104" w:hanging="360"/>
      </w:pPr>
      <w:rPr>
        <w:rFonts w:ascii="Courier New" w:hAnsi="Courier New" w:cs="Courier New" w:hint="default"/>
      </w:rPr>
    </w:lvl>
    <w:lvl w:ilvl="8" w:tplc="10090005" w:tentative="1">
      <w:start w:val="1"/>
      <w:numFmt w:val="bullet"/>
      <w:lvlText w:val=""/>
      <w:lvlJc w:val="left"/>
      <w:pPr>
        <w:ind w:left="4824"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65425253">
    <w:abstractNumId w:val="0"/>
  </w:num>
  <w:num w:numId="2" w16cid:durableId="189030958">
    <w:abstractNumId w:val="6"/>
  </w:num>
  <w:num w:numId="3" w16cid:durableId="62802699">
    <w:abstractNumId w:val="13"/>
  </w:num>
  <w:num w:numId="4" w16cid:durableId="513233175">
    <w:abstractNumId w:val="14"/>
  </w:num>
  <w:num w:numId="5" w16cid:durableId="802382274">
    <w:abstractNumId w:val="16"/>
  </w:num>
  <w:num w:numId="6" w16cid:durableId="1409421187">
    <w:abstractNumId w:val="8"/>
  </w:num>
  <w:num w:numId="7" w16cid:durableId="2051370035">
    <w:abstractNumId w:val="15"/>
  </w:num>
  <w:num w:numId="8" w16cid:durableId="2059040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68138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90476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7454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674931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7523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7891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9279192">
    <w:abstractNumId w:val="1"/>
  </w:num>
  <w:num w:numId="16" w16cid:durableId="233976049">
    <w:abstractNumId w:val="7"/>
  </w:num>
  <w:num w:numId="17" w16cid:durableId="1776169398">
    <w:abstractNumId w:val="9"/>
  </w:num>
  <w:num w:numId="18" w16cid:durableId="1946958751">
    <w:abstractNumId w:val="5"/>
  </w:num>
  <w:num w:numId="19" w16cid:durableId="2124493349">
    <w:abstractNumId w:val="2"/>
  </w:num>
  <w:num w:numId="20" w16cid:durableId="175801466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0513921">
    <w:abstractNumId w:val="11"/>
  </w:num>
  <w:num w:numId="22" w16cid:durableId="1903054232">
    <w:abstractNumId w:val="0"/>
  </w:num>
  <w:num w:numId="23" w16cid:durableId="1163743308">
    <w:abstractNumId w:val="0"/>
  </w:num>
  <w:num w:numId="24" w16cid:durableId="1616209357">
    <w:abstractNumId w:val="0"/>
  </w:num>
  <w:num w:numId="25" w16cid:durableId="1549954426">
    <w:abstractNumId w:val="10"/>
  </w:num>
  <w:num w:numId="26" w16cid:durableId="498883504">
    <w:abstractNumId w:val="3"/>
  </w:num>
  <w:num w:numId="27" w16cid:durableId="1563321797">
    <w:abstractNumId w:val="0"/>
    <w:lvlOverride w:ilvl="0">
      <w:startOverride w:val="2"/>
    </w:lvlOverride>
  </w:num>
  <w:num w:numId="28" w16cid:durableId="1490052120">
    <w:abstractNumId w:val="0"/>
    <w:lvlOverride w:ilvl="0">
      <w:startOverride w:val="1"/>
    </w:lvlOverride>
  </w:num>
  <w:num w:numId="29" w16cid:durableId="350688274">
    <w:abstractNumId w:val="0"/>
    <w:lvlOverride w:ilvl="0">
      <w:startOverride w:val="1"/>
    </w:lvlOverride>
  </w:num>
  <w:num w:numId="30" w16cid:durableId="518737414">
    <w:abstractNumId w:val="12"/>
  </w:num>
  <w:num w:numId="31" w16cid:durableId="3931622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E25FE"/>
    <w:rsid w:val="00000FED"/>
    <w:rsid w:val="0000434E"/>
    <w:rsid w:val="00004627"/>
    <w:rsid w:val="00005497"/>
    <w:rsid w:val="0000563A"/>
    <w:rsid w:val="00007BE8"/>
    <w:rsid w:val="00007DD7"/>
    <w:rsid w:val="0001089B"/>
    <w:rsid w:val="00010CA2"/>
    <w:rsid w:val="00014914"/>
    <w:rsid w:val="000156D8"/>
    <w:rsid w:val="00016887"/>
    <w:rsid w:val="00017328"/>
    <w:rsid w:val="00017D36"/>
    <w:rsid w:val="000211A9"/>
    <w:rsid w:val="00021238"/>
    <w:rsid w:val="00021947"/>
    <w:rsid w:val="00021ECC"/>
    <w:rsid w:val="00022071"/>
    <w:rsid w:val="00022F94"/>
    <w:rsid w:val="000242B1"/>
    <w:rsid w:val="0002579B"/>
    <w:rsid w:val="000267B0"/>
    <w:rsid w:val="000276C0"/>
    <w:rsid w:val="00027AAC"/>
    <w:rsid w:val="00031260"/>
    <w:rsid w:val="000319BF"/>
    <w:rsid w:val="00031EBA"/>
    <w:rsid w:val="00033A00"/>
    <w:rsid w:val="00034B54"/>
    <w:rsid w:val="000351D8"/>
    <w:rsid w:val="00035533"/>
    <w:rsid w:val="0003681A"/>
    <w:rsid w:val="000372B7"/>
    <w:rsid w:val="00040B4B"/>
    <w:rsid w:val="0004567E"/>
    <w:rsid w:val="000508B3"/>
    <w:rsid w:val="00050F6E"/>
    <w:rsid w:val="00052492"/>
    <w:rsid w:val="00052914"/>
    <w:rsid w:val="0005318D"/>
    <w:rsid w:val="0005340E"/>
    <w:rsid w:val="000538F2"/>
    <w:rsid w:val="00055382"/>
    <w:rsid w:val="000602BC"/>
    <w:rsid w:val="00060DB5"/>
    <w:rsid w:val="00061EC2"/>
    <w:rsid w:val="00062159"/>
    <w:rsid w:val="00062FEB"/>
    <w:rsid w:val="000633D6"/>
    <w:rsid w:val="00065524"/>
    <w:rsid w:val="000665FC"/>
    <w:rsid w:val="00066CE8"/>
    <w:rsid w:val="000702EE"/>
    <w:rsid w:val="000706BF"/>
    <w:rsid w:val="000707F7"/>
    <w:rsid w:val="000711EB"/>
    <w:rsid w:val="000768E9"/>
    <w:rsid w:val="0007763A"/>
    <w:rsid w:val="00080D45"/>
    <w:rsid w:val="00080ED0"/>
    <w:rsid w:val="000844FE"/>
    <w:rsid w:val="00085B8F"/>
    <w:rsid w:val="00085EDE"/>
    <w:rsid w:val="00086C68"/>
    <w:rsid w:val="00090481"/>
    <w:rsid w:val="000916D4"/>
    <w:rsid w:val="00092186"/>
    <w:rsid w:val="00094804"/>
    <w:rsid w:val="000A3826"/>
    <w:rsid w:val="000A40F7"/>
    <w:rsid w:val="000A5034"/>
    <w:rsid w:val="000A637C"/>
    <w:rsid w:val="000A6C26"/>
    <w:rsid w:val="000A6D15"/>
    <w:rsid w:val="000B0316"/>
    <w:rsid w:val="000B1272"/>
    <w:rsid w:val="000B36C8"/>
    <w:rsid w:val="000B3C5C"/>
    <w:rsid w:val="000B4C04"/>
    <w:rsid w:val="000B4FCB"/>
    <w:rsid w:val="000B66B9"/>
    <w:rsid w:val="000C5B0F"/>
    <w:rsid w:val="000C5FAE"/>
    <w:rsid w:val="000D1C56"/>
    <w:rsid w:val="000D1E9D"/>
    <w:rsid w:val="000D28BF"/>
    <w:rsid w:val="000D3A77"/>
    <w:rsid w:val="000D52A4"/>
    <w:rsid w:val="000D5E93"/>
    <w:rsid w:val="000D6CC2"/>
    <w:rsid w:val="000D6F47"/>
    <w:rsid w:val="000D73DD"/>
    <w:rsid w:val="000E02AB"/>
    <w:rsid w:val="000E07BC"/>
    <w:rsid w:val="000E0CBA"/>
    <w:rsid w:val="000E1062"/>
    <w:rsid w:val="000E2E21"/>
    <w:rsid w:val="000E3327"/>
    <w:rsid w:val="000E42D6"/>
    <w:rsid w:val="000E4D59"/>
    <w:rsid w:val="000E5C58"/>
    <w:rsid w:val="000F0205"/>
    <w:rsid w:val="000F1CD4"/>
    <w:rsid w:val="000F1E3D"/>
    <w:rsid w:val="000F2315"/>
    <w:rsid w:val="000F3C51"/>
    <w:rsid w:val="000F4103"/>
    <w:rsid w:val="000F574F"/>
    <w:rsid w:val="000F6FF1"/>
    <w:rsid w:val="000F70A7"/>
    <w:rsid w:val="000F7562"/>
    <w:rsid w:val="00103288"/>
    <w:rsid w:val="00103CCB"/>
    <w:rsid w:val="00103D33"/>
    <w:rsid w:val="00110902"/>
    <w:rsid w:val="00112650"/>
    <w:rsid w:val="00113CCA"/>
    <w:rsid w:val="0011648A"/>
    <w:rsid w:val="001164D9"/>
    <w:rsid w:val="00116A81"/>
    <w:rsid w:val="001171F3"/>
    <w:rsid w:val="00120B1D"/>
    <w:rsid w:val="00122C40"/>
    <w:rsid w:val="00122F25"/>
    <w:rsid w:val="00124499"/>
    <w:rsid w:val="00124A38"/>
    <w:rsid w:val="0012522B"/>
    <w:rsid w:val="00125D17"/>
    <w:rsid w:val="00127C86"/>
    <w:rsid w:val="001302E7"/>
    <w:rsid w:val="00131848"/>
    <w:rsid w:val="0013479F"/>
    <w:rsid w:val="00135980"/>
    <w:rsid w:val="0013786F"/>
    <w:rsid w:val="001417B5"/>
    <w:rsid w:val="00145120"/>
    <w:rsid w:val="00147273"/>
    <w:rsid w:val="00150755"/>
    <w:rsid w:val="0015075E"/>
    <w:rsid w:val="00152095"/>
    <w:rsid w:val="001543EA"/>
    <w:rsid w:val="0015444A"/>
    <w:rsid w:val="00154679"/>
    <w:rsid w:val="00154985"/>
    <w:rsid w:val="00154B57"/>
    <w:rsid w:val="00156051"/>
    <w:rsid w:val="00157C66"/>
    <w:rsid w:val="00161DBF"/>
    <w:rsid w:val="00164666"/>
    <w:rsid w:val="00164719"/>
    <w:rsid w:val="00165D23"/>
    <w:rsid w:val="00166FC4"/>
    <w:rsid w:val="00167575"/>
    <w:rsid w:val="00167685"/>
    <w:rsid w:val="001677AC"/>
    <w:rsid w:val="00170619"/>
    <w:rsid w:val="00172B0C"/>
    <w:rsid w:val="00173579"/>
    <w:rsid w:val="0017384D"/>
    <w:rsid w:val="00174C74"/>
    <w:rsid w:val="00174F84"/>
    <w:rsid w:val="001762E4"/>
    <w:rsid w:val="001804EA"/>
    <w:rsid w:val="00184887"/>
    <w:rsid w:val="00185111"/>
    <w:rsid w:val="00186682"/>
    <w:rsid w:val="001874AC"/>
    <w:rsid w:val="00187DDC"/>
    <w:rsid w:val="00187F53"/>
    <w:rsid w:val="00190A61"/>
    <w:rsid w:val="00194C1A"/>
    <w:rsid w:val="00196904"/>
    <w:rsid w:val="00197179"/>
    <w:rsid w:val="001A2215"/>
    <w:rsid w:val="001A2A60"/>
    <w:rsid w:val="001A3342"/>
    <w:rsid w:val="001A3E3D"/>
    <w:rsid w:val="001A477F"/>
    <w:rsid w:val="001A49D5"/>
    <w:rsid w:val="001A6183"/>
    <w:rsid w:val="001A7049"/>
    <w:rsid w:val="001A7827"/>
    <w:rsid w:val="001B1E40"/>
    <w:rsid w:val="001B2411"/>
    <w:rsid w:val="001B277A"/>
    <w:rsid w:val="001B3A3B"/>
    <w:rsid w:val="001B3AA9"/>
    <w:rsid w:val="001B44EC"/>
    <w:rsid w:val="001B6BB0"/>
    <w:rsid w:val="001B7385"/>
    <w:rsid w:val="001B74B4"/>
    <w:rsid w:val="001B7804"/>
    <w:rsid w:val="001C2B75"/>
    <w:rsid w:val="001C5CE3"/>
    <w:rsid w:val="001C6D0B"/>
    <w:rsid w:val="001C764E"/>
    <w:rsid w:val="001C7B1D"/>
    <w:rsid w:val="001D1051"/>
    <w:rsid w:val="001D1CA1"/>
    <w:rsid w:val="001D2BAD"/>
    <w:rsid w:val="001D7E3F"/>
    <w:rsid w:val="001E037C"/>
    <w:rsid w:val="001E1052"/>
    <w:rsid w:val="001E21B1"/>
    <w:rsid w:val="001E2E37"/>
    <w:rsid w:val="001E2F93"/>
    <w:rsid w:val="001E31F4"/>
    <w:rsid w:val="001E32C1"/>
    <w:rsid w:val="001E3BF3"/>
    <w:rsid w:val="001E4554"/>
    <w:rsid w:val="001E5FC0"/>
    <w:rsid w:val="001E61E5"/>
    <w:rsid w:val="001E64D7"/>
    <w:rsid w:val="001F1D5B"/>
    <w:rsid w:val="001F2159"/>
    <w:rsid w:val="001F2CC3"/>
    <w:rsid w:val="001F3454"/>
    <w:rsid w:val="001F3B9B"/>
    <w:rsid w:val="001F47FD"/>
    <w:rsid w:val="001F4F65"/>
    <w:rsid w:val="001F53FD"/>
    <w:rsid w:val="001F7B0F"/>
    <w:rsid w:val="00201387"/>
    <w:rsid w:val="0020192E"/>
    <w:rsid w:val="002034D9"/>
    <w:rsid w:val="00204D02"/>
    <w:rsid w:val="00207BCC"/>
    <w:rsid w:val="00210522"/>
    <w:rsid w:val="00210B8B"/>
    <w:rsid w:val="00210EFC"/>
    <w:rsid w:val="00214863"/>
    <w:rsid w:val="00214D71"/>
    <w:rsid w:val="002156B4"/>
    <w:rsid w:val="002170BA"/>
    <w:rsid w:val="0021733F"/>
    <w:rsid w:val="00222F0E"/>
    <w:rsid w:val="00224642"/>
    <w:rsid w:val="00224FCD"/>
    <w:rsid w:val="0022502D"/>
    <w:rsid w:val="002256F9"/>
    <w:rsid w:val="00230098"/>
    <w:rsid w:val="0023101A"/>
    <w:rsid w:val="0023255C"/>
    <w:rsid w:val="00232A8F"/>
    <w:rsid w:val="00233090"/>
    <w:rsid w:val="00234A45"/>
    <w:rsid w:val="00234E04"/>
    <w:rsid w:val="00235146"/>
    <w:rsid w:val="0023667F"/>
    <w:rsid w:val="00240999"/>
    <w:rsid w:val="00242F6D"/>
    <w:rsid w:val="00243937"/>
    <w:rsid w:val="00244E76"/>
    <w:rsid w:val="00245210"/>
    <w:rsid w:val="002462C0"/>
    <w:rsid w:val="00253222"/>
    <w:rsid w:val="00253D31"/>
    <w:rsid w:val="00256C27"/>
    <w:rsid w:val="002614FE"/>
    <w:rsid w:val="00261A7A"/>
    <w:rsid w:val="00261C13"/>
    <w:rsid w:val="00262847"/>
    <w:rsid w:val="00263310"/>
    <w:rsid w:val="00263D20"/>
    <w:rsid w:val="00264311"/>
    <w:rsid w:val="002658E4"/>
    <w:rsid w:val="00266E86"/>
    <w:rsid w:val="0026788E"/>
    <w:rsid w:val="002679E1"/>
    <w:rsid w:val="00272559"/>
    <w:rsid w:val="0027680A"/>
    <w:rsid w:val="0027703F"/>
    <w:rsid w:val="00277750"/>
    <w:rsid w:val="00280340"/>
    <w:rsid w:val="002804BC"/>
    <w:rsid w:val="00281BB2"/>
    <w:rsid w:val="00282245"/>
    <w:rsid w:val="00283FE3"/>
    <w:rsid w:val="00284725"/>
    <w:rsid w:val="00287342"/>
    <w:rsid w:val="002876FD"/>
    <w:rsid w:val="00287F06"/>
    <w:rsid w:val="00290858"/>
    <w:rsid w:val="00290FE6"/>
    <w:rsid w:val="00292BEE"/>
    <w:rsid w:val="002932B7"/>
    <w:rsid w:val="00294078"/>
    <w:rsid w:val="00295AFE"/>
    <w:rsid w:val="00297466"/>
    <w:rsid w:val="002A03C3"/>
    <w:rsid w:val="002A12D3"/>
    <w:rsid w:val="002A296C"/>
    <w:rsid w:val="002A5C8A"/>
    <w:rsid w:val="002A739A"/>
    <w:rsid w:val="002A773A"/>
    <w:rsid w:val="002A7B18"/>
    <w:rsid w:val="002B11C3"/>
    <w:rsid w:val="002B16DA"/>
    <w:rsid w:val="002B1C3D"/>
    <w:rsid w:val="002B1F7B"/>
    <w:rsid w:val="002B254E"/>
    <w:rsid w:val="002B2731"/>
    <w:rsid w:val="002B2792"/>
    <w:rsid w:val="002B418B"/>
    <w:rsid w:val="002B4CE8"/>
    <w:rsid w:val="002B58AB"/>
    <w:rsid w:val="002B66D8"/>
    <w:rsid w:val="002B68EB"/>
    <w:rsid w:val="002B6FA7"/>
    <w:rsid w:val="002B72E9"/>
    <w:rsid w:val="002B7972"/>
    <w:rsid w:val="002C0C94"/>
    <w:rsid w:val="002C1B61"/>
    <w:rsid w:val="002C2B1C"/>
    <w:rsid w:val="002C4C91"/>
    <w:rsid w:val="002C6BEE"/>
    <w:rsid w:val="002C7998"/>
    <w:rsid w:val="002D012F"/>
    <w:rsid w:val="002D0A9A"/>
    <w:rsid w:val="002D14D3"/>
    <w:rsid w:val="002D3D1D"/>
    <w:rsid w:val="002D723B"/>
    <w:rsid w:val="002E0570"/>
    <w:rsid w:val="002E2AAE"/>
    <w:rsid w:val="002E2CCB"/>
    <w:rsid w:val="002E34F5"/>
    <w:rsid w:val="002E4E04"/>
    <w:rsid w:val="002E6C6C"/>
    <w:rsid w:val="002E72E8"/>
    <w:rsid w:val="002F041B"/>
    <w:rsid w:val="002F15C5"/>
    <w:rsid w:val="002F1E53"/>
    <w:rsid w:val="002F2CAA"/>
    <w:rsid w:val="002F3E34"/>
    <w:rsid w:val="002F638C"/>
    <w:rsid w:val="002F6454"/>
    <w:rsid w:val="002F6688"/>
    <w:rsid w:val="0030052C"/>
    <w:rsid w:val="00300946"/>
    <w:rsid w:val="00301B81"/>
    <w:rsid w:val="00302A30"/>
    <w:rsid w:val="0030341C"/>
    <w:rsid w:val="0030586E"/>
    <w:rsid w:val="00305C75"/>
    <w:rsid w:val="00306B7E"/>
    <w:rsid w:val="003070BB"/>
    <w:rsid w:val="003114CA"/>
    <w:rsid w:val="00312D75"/>
    <w:rsid w:val="0031372D"/>
    <w:rsid w:val="003167C5"/>
    <w:rsid w:val="00316947"/>
    <w:rsid w:val="00317837"/>
    <w:rsid w:val="00320625"/>
    <w:rsid w:val="00322A9A"/>
    <w:rsid w:val="00325322"/>
    <w:rsid w:val="003305A5"/>
    <w:rsid w:val="003306E1"/>
    <w:rsid w:val="003320E4"/>
    <w:rsid w:val="00332D62"/>
    <w:rsid w:val="00334443"/>
    <w:rsid w:val="0033525D"/>
    <w:rsid w:val="00336436"/>
    <w:rsid w:val="00340522"/>
    <w:rsid w:val="00340A54"/>
    <w:rsid w:val="003414F3"/>
    <w:rsid w:val="00341A38"/>
    <w:rsid w:val="00341B14"/>
    <w:rsid w:val="00341DCD"/>
    <w:rsid w:val="00342D9B"/>
    <w:rsid w:val="00345EA3"/>
    <w:rsid w:val="00346453"/>
    <w:rsid w:val="00346624"/>
    <w:rsid w:val="00350713"/>
    <w:rsid w:val="003507D8"/>
    <w:rsid w:val="00352B85"/>
    <w:rsid w:val="00353132"/>
    <w:rsid w:val="00353B45"/>
    <w:rsid w:val="003549A9"/>
    <w:rsid w:val="003555A2"/>
    <w:rsid w:val="0035613E"/>
    <w:rsid w:val="003573F6"/>
    <w:rsid w:val="00360E9D"/>
    <w:rsid w:val="003637A6"/>
    <w:rsid w:val="00363EE9"/>
    <w:rsid w:val="0036557F"/>
    <w:rsid w:val="00366965"/>
    <w:rsid w:val="0037083B"/>
    <w:rsid w:val="00371616"/>
    <w:rsid w:val="003724B5"/>
    <w:rsid w:val="00373617"/>
    <w:rsid w:val="00374020"/>
    <w:rsid w:val="003742A7"/>
    <w:rsid w:val="00376128"/>
    <w:rsid w:val="0037742E"/>
    <w:rsid w:val="00377D56"/>
    <w:rsid w:val="003819AD"/>
    <w:rsid w:val="0038245A"/>
    <w:rsid w:val="0038368C"/>
    <w:rsid w:val="003840E6"/>
    <w:rsid w:val="003847D9"/>
    <w:rsid w:val="00385CFC"/>
    <w:rsid w:val="003917D4"/>
    <w:rsid w:val="0039194C"/>
    <w:rsid w:val="0039337A"/>
    <w:rsid w:val="00393B4F"/>
    <w:rsid w:val="00394078"/>
    <w:rsid w:val="00396B93"/>
    <w:rsid w:val="0039764E"/>
    <w:rsid w:val="003A003F"/>
    <w:rsid w:val="003A049F"/>
    <w:rsid w:val="003A0FA3"/>
    <w:rsid w:val="003A102C"/>
    <w:rsid w:val="003A255F"/>
    <w:rsid w:val="003A2C6D"/>
    <w:rsid w:val="003A3189"/>
    <w:rsid w:val="003A32A8"/>
    <w:rsid w:val="003A3CA7"/>
    <w:rsid w:val="003A44FB"/>
    <w:rsid w:val="003A52A9"/>
    <w:rsid w:val="003B00EB"/>
    <w:rsid w:val="003B019C"/>
    <w:rsid w:val="003B04B1"/>
    <w:rsid w:val="003B0A65"/>
    <w:rsid w:val="003B33BD"/>
    <w:rsid w:val="003B569D"/>
    <w:rsid w:val="003B68D9"/>
    <w:rsid w:val="003B6F06"/>
    <w:rsid w:val="003B717D"/>
    <w:rsid w:val="003C32DB"/>
    <w:rsid w:val="003C3C0E"/>
    <w:rsid w:val="003C5EAC"/>
    <w:rsid w:val="003C665F"/>
    <w:rsid w:val="003C6F67"/>
    <w:rsid w:val="003C7AE3"/>
    <w:rsid w:val="003D19A3"/>
    <w:rsid w:val="003D37C3"/>
    <w:rsid w:val="003D42A6"/>
    <w:rsid w:val="003D4F21"/>
    <w:rsid w:val="003D4FAC"/>
    <w:rsid w:val="003D5F5C"/>
    <w:rsid w:val="003E1885"/>
    <w:rsid w:val="003E3239"/>
    <w:rsid w:val="003E3569"/>
    <w:rsid w:val="003E3782"/>
    <w:rsid w:val="003E4075"/>
    <w:rsid w:val="003E5BE6"/>
    <w:rsid w:val="003E6746"/>
    <w:rsid w:val="003E7906"/>
    <w:rsid w:val="003F000F"/>
    <w:rsid w:val="003F1DAF"/>
    <w:rsid w:val="003F2ADC"/>
    <w:rsid w:val="003F3C50"/>
    <w:rsid w:val="00400F24"/>
    <w:rsid w:val="00402726"/>
    <w:rsid w:val="0040293E"/>
    <w:rsid w:val="00403D9A"/>
    <w:rsid w:val="00405A61"/>
    <w:rsid w:val="00406202"/>
    <w:rsid w:val="00406A6A"/>
    <w:rsid w:val="00406B22"/>
    <w:rsid w:val="00407147"/>
    <w:rsid w:val="004078FA"/>
    <w:rsid w:val="00407901"/>
    <w:rsid w:val="004102D3"/>
    <w:rsid w:val="004109DD"/>
    <w:rsid w:val="00412DB6"/>
    <w:rsid w:val="0041370D"/>
    <w:rsid w:val="00415F1F"/>
    <w:rsid w:val="00420236"/>
    <w:rsid w:val="004222B2"/>
    <w:rsid w:val="00423025"/>
    <w:rsid w:val="004233DA"/>
    <w:rsid w:val="00430462"/>
    <w:rsid w:val="00431E08"/>
    <w:rsid w:val="00432366"/>
    <w:rsid w:val="004328A7"/>
    <w:rsid w:val="00433817"/>
    <w:rsid w:val="00433E51"/>
    <w:rsid w:val="00434A7F"/>
    <w:rsid w:val="00434C74"/>
    <w:rsid w:val="004354C8"/>
    <w:rsid w:val="00442AC0"/>
    <w:rsid w:val="00443E4E"/>
    <w:rsid w:val="004450D3"/>
    <w:rsid w:val="00451808"/>
    <w:rsid w:val="00451F21"/>
    <w:rsid w:val="004522C2"/>
    <w:rsid w:val="00452564"/>
    <w:rsid w:val="00453265"/>
    <w:rsid w:val="00456EB4"/>
    <w:rsid w:val="00457827"/>
    <w:rsid w:val="00460E05"/>
    <w:rsid w:val="00462046"/>
    <w:rsid w:val="004622F4"/>
    <w:rsid w:val="00462BDD"/>
    <w:rsid w:val="00462CE6"/>
    <w:rsid w:val="00463F07"/>
    <w:rsid w:val="0046562F"/>
    <w:rsid w:val="004658CE"/>
    <w:rsid w:val="00470CFF"/>
    <w:rsid w:val="004718F3"/>
    <w:rsid w:val="00471A32"/>
    <w:rsid w:val="004730AF"/>
    <w:rsid w:val="00475040"/>
    <w:rsid w:val="004765DB"/>
    <w:rsid w:val="00477727"/>
    <w:rsid w:val="00481CF3"/>
    <w:rsid w:val="00482435"/>
    <w:rsid w:val="0048439A"/>
    <w:rsid w:val="0048589C"/>
    <w:rsid w:val="004863FC"/>
    <w:rsid w:val="00490C06"/>
    <w:rsid w:val="00492DAD"/>
    <w:rsid w:val="00493D40"/>
    <w:rsid w:val="00493EE3"/>
    <w:rsid w:val="00494579"/>
    <w:rsid w:val="00495B04"/>
    <w:rsid w:val="004967B6"/>
    <w:rsid w:val="004A118E"/>
    <w:rsid w:val="004A19AD"/>
    <w:rsid w:val="004A20CF"/>
    <w:rsid w:val="004A40E3"/>
    <w:rsid w:val="004A482E"/>
    <w:rsid w:val="004A504B"/>
    <w:rsid w:val="004A5D35"/>
    <w:rsid w:val="004A6911"/>
    <w:rsid w:val="004A6C69"/>
    <w:rsid w:val="004B0A15"/>
    <w:rsid w:val="004B35BD"/>
    <w:rsid w:val="004B3652"/>
    <w:rsid w:val="004B54E0"/>
    <w:rsid w:val="004B6387"/>
    <w:rsid w:val="004B7384"/>
    <w:rsid w:val="004B7F21"/>
    <w:rsid w:val="004C0983"/>
    <w:rsid w:val="004C142F"/>
    <w:rsid w:val="004C3ECB"/>
    <w:rsid w:val="004C4269"/>
    <w:rsid w:val="004C7A60"/>
    <w:rsid w:val="004C7CFB"/>
    <w:rsid w:val="004D29E5"/>
    <w:rsid w:val="004D6236"/>
    <w:rsid w:val="004D7F27"/>
    <w:rsid w:val="004D7F90"/>
    <w:rsid w:val="004E0521"/>
    <w:rsid w:val="004E15BA"/>
    <w:rsid w:val="004E4DBB"/>
    <w:rsid w:val="004E4E41"/>
    <w:rsid w:val="004E5FF3"/>
    <w:rsid w:val="004E6BCD"/>
    <w:rsid w:val="004E73DB"/>
    <w:rsid w:val="004E79AA"/>
    <w:rsid w:val="004E7F9C"/>
    <w:rsid w:val="004F14B2"/>
    <w:rsid w:val="004F3493"/>
    <w:rsid w:val="004F3B50"/>
    <w:rsid w:val="004F5143"/>
    <w:rsid w:val="004F5296"/>
    <w:rsid w:val="004F650F"/>
    <w:rsid w:val="004F7AC6"/>
    <w:rsid w:val="00501ACC"/>
    <w:rsid w:val="00502A6F"/>
    <w:rsid w:val="00504651"/>
    <w:rsid w:val="00504E85"/>
    <w:rsid w:val="00505DC0"/>
    <w:rsid w:val="00505F87"/>
    <w:rsid w:val="005067E9"/>
    <w:rsid w:val="00506E8F"/>
    <w:rsid w:val="00511F26"/>
    <w:rsid w:val="005126CA"/>
    <w:rsid w:val="00512B09"/>
    <w:rsid w:val="00513399"/>
    <w:rsid w:val="005141B8"/>
    <w:rsid w:val="00514BBB"/>
    <w:rsid w:val="00515035"/>
    <w:rsid w:val="005150B7"/>
    <w:rsid w:val="005151F4"/>
    <w:rsid w:val="005154F5"/>
    <w:rsid w:val="005166C8"/>
    <w:rsid w:val="005174F9"/>
    <w:rsid w:val="005220ED"/>
    <w:rsid w:val="00524DFF"/>
    <w:rsid w:val="00524FBB"/>
    <w:rsid w:val="0052599D"/>
    <w:rsid w:val="00526656"/>
    <w:rsid w:val="00526CEB"/>
    <w:rsid w:val="005273A6"/>
    <w:rsid w:val="0053160F"/>
    <w:rsid w:val="00531B7F"/>
    <w:rsid w:val="00531EB8"/>
    <w:rsid w:val="00532199"/>
    <w:rsid w:val="00533374"/>
    <w:rsid w:val="00533796"/>
    <w:rsid w:val="0053473A"/>
    <w:rsid w:val="00534AC7"/>
    <w:rsid w:val="00535304"/>
    <w:rsid w:val="00537343"/>
    <w:rsid w:val="005406AD"/>
    <w:rsid w:val="00541430"/>
    <w:rsid w:val="0054276A"/>
    <w:rsid w:val="005438B3"/>
    <w:rsid w:val="00546256"/>
    <w:rsid w:val="00547440"/>
    <w:rsid w:val="005505BC"/>
    <w:rsid w:val="005507CD"/>
    <w:rsid w:val="005516F3"/>
    <w:rsid w:val="00551A82"/>
    <w:rsid w:val="00551C1F"/>
    <w:rsid w:val="0055272C"/>
    <w:rsid w:val="00552C75"/>
    <w:rsid w:val="00553370"/>
    <w:rsid w:val="00553C5A"/>
    <w:rsid w:val="00553D66"/>
    <w:rsid w:val="0055521A"/>
    <w:rsid w:val="00555B1E"/>
    <w:rsid w:val="00555D75"/>
    <w:rsid w:val="005564E2"/>
    <w:rsid w:val="00556662"/>
    <w:rsid w:val="00560DF0"/>
    <w:rsid w:val="00561720"/>
    <w:rsid w:val="00561A10"/>
    <w:rsid w:val="005624CD"/>
    <w:rsid w:val="00565A87"/>
    <w:rsid w:val="0056759C"/>
    <w:rsid w:val="005702A1"/>
    <w:rsid w:val="00572C39"/>
    <w:rsid w:val="00573272"/>
    <w:rsid w:val="005733EB"/>
    <w:rsid w:val="0057430D"/>
    <w:rsid w:val="00574D74"/>
    <w:rsid w:val="00575589"/>
    <w:rsid w:val="00581D13"/>
    <w:rsid w:val="005857CF"/>
    <w:rsid w:val="00585B8E"/>
    <w:rsid w:val="00587249"/>
    <w:rsid w:val="00591CF1"/>
    <w:rsid w:val="0059328F"/>
    <w:rsid w:val="0059513E"/>
    <w:rsid w:val="005952A9"/>
    <w:rsid w:val="00596240"/>
    <w:rsid w:val="005963E5"/>
    <w:rsid w:val="005A13B2"/>
    <w:rsid w:val="005A1E2A"/>
    <w:rsid w:val="005A2FF9"/>
    <w:rsid w:val="005A4282"/>
    <w:rsid w:val="005A6AA4"/>
    <w:rsid w:val="005A6D9F"/>
    <w:rsid w:val="005B13D8"/>
    <w:rsid w:val="005B25CA"/>
    <w:rsid w:val="005B2DEA"/>
    <w:rsid w:val="005B355A"/>
    <w:rsid w:val="005B3AD4"/>
    <w:rsid w:val="005B3B05"/>
    <w:rsid w:val="005B3BC4"/>
    <w:rsid w:val="005B48FF"/>
    <w:rsid w:val="005B4F69"/>
    <w:rsid w:val="005C0411"/>
    <w:rsid w:val="005C096E"/>
    <w:rsid w:val="005C1922"/>
    <w:rsid w:val="005C1E32"/>
    <w:rsid w:val="005C1E70"/>
    <w:rsid w:val="005C288A"/>
    <w:rsid w:val="005C2ABD"/>
    <w:rsid w:val="005C3EED"/>
    <w:rsid w:val="005C5AE1"/>
    <w:rsid w:val="005C6014"/>
    <w:rsid w:val="005C6362"/>
    <w:rsid w:val="005C670D"/>
    <w:rsid w:val="005C6894"/>
    <w:rsid w:val="005D363F"/>
    <w:rsid w:val="005D3645"/>
    <w:rsid w:val="005D3651"/>
    <w:rsid w:val="005D753A"/>
    <w:rsid w:val="005E1A99"/>
    <w:rsid w:val="005E3C36"/>
    <w:rsid w:val="005E3E14"/>
    <w:rsid w:val="005E75C1"/>
    <w:rsid w:val="005E7A15"/>
    <w:rsid w:val="005F0426"/>
    <w:rsid w:val="005F3496"/>
    <w:rsid w:val="005F4986"/>
    <w:rsid w:val="005F6049"/>
    <w:rsid w:val="005F797A"/>
    <w:rsid w:val="006004FD"/>
    <w:rsid w:val="00604994"/>
    <w:rsid w:val="00604C15"/>
    <w:rsid w:val="00604EFE"/>
    <w:rsid w:val="00605072"/>
    <w:rsid w:val="00605830"/>
    <w:rsid w:val="006077D5"/>
    <w:rsid w:val="00610663"/>
    <w:rsid w:val="00611E63"/>
    <w:rsid w:val="006158D5"/>
    <w:rsid w:val="00616708"/>
    <w:rsid w:val="00617BD0"/>
    <w:rsid w:val="00620358"/>
    <w:rsid w:val="00620493"/>
    <w:rsid w:val="00622563"/>
    <w:rsid w:val="00622A73"/>
    <w:rsid w:val="00625D83"/>
    <w:rsid w:val="006274CA"/>
    <w:rsid w:val="00631E92"/>
    <w:rsid w:val="006349AC"/>
    <w:rsid w:val="00635EBF"/>
    <w:rsid w:val="00640024"/>
    <w:rsid w:val="00640360"/>
    <w:rsid w:val="00640865"/>
    <w:rsid w:val="0064099C"/>
    <w:rsid w:val="00644706"/>
    <w:rsid w:val="006464E1"/>
    <w:rsid w:val="00647048"/>
    <w:rsid w:val="00647FCB"/>
    <w:rsid w:val="0065089B"/>
    <w:rsid w:val="00650D91"/>
    <w:rsid w:val="00651984"/>
    <w:rsid w:val="00651B3B"/>
    <w:rsid w:val="00651BA2"/>
    <w:rsid w:val="00654157"/>
    <w:rsid w:val="00656C3B"/>
    <w:rsid w:val="00661E02"/>
    <w:rsid w:val="0066226F"/>
    <w:rsid w:val="006623E7"/>
    <w:rsid w:val="00662B80"/>
    <w:rsid w:val="00663F6D"/>
    <w:rsid w:val="00664F6A"/>
    <w:rsid w:val="006656E2"/>
    <w:rsid w:val="00665801"/>
    <w:rsid w:val="00665902"/>
    <w:rsid w:val="00665C46"/>
    <w:rsid w:val="0066768F"/>
    <w:rsid w:val="006677C2"/>
    <w:rsid w:val="00670F58"/>
    <w:rsid w:val="00670F6C"/>
    <w:rsid w:val="00671ACE"/>
    <w:rsid w:val="0067222B"/>
    <w:rsid w:val="006728CE"/>
    <w:rsid w:val="006738FC"/>
    <w:rsid w:val="00674B63"/>
    <w:rsid w:val="00676E58"/>
    <w:rsid w:val="0067704A"/>
    <w:rsid w:val="00681B02"/>
    <w:rsid w:val="00682B96"/>
    <w:rsid w:val="00683632"/>
    <w:rsid w:val="0068440A"/>
    <w:rsid w:val="006848CE"/>
    <w:rsid w:val="006852C7"/>
    <w:rsid w:val="006852CE"/>
    <w:rsid w:val="00685928"/>
    <w:rsid w:val="00686424"/>
    <w:rsid w:val="0068778D"/>
    <w:rsid w:val="00687960"/>
    <w:rsid w:val="006906DC"/>
    <w:rsid w:val="00691116"/>
    <w:rsid w:val="00691901"/>
    <w:rsid w:val="00692D14"/>
    <w:rsid w:val="00693222"/>
    <w:rsid w:val="0069486B"/>
    <w:rsid w:val="00694D0E"/>
    <w:rsid w:val="00695FD4"/>
    <w:rsid w:val="006A0F85"/>
    <w:rsid w:val="006A6D4A"/>
    <w:rsid w:val="006A7A3B"/>
    <w:rsid w:val="006B3C9E"/>
    <w:rsid w:val="006B65C7"/>
    <w:rsid w:val="006C0553"/>
    <w:rsid w:val="006C1045"/>
    <w:rsid w:val="006C133A"/>
    <w:rsid w:val="006C1727"/>
    <w:rsid w:val="006C32FD"/>
    <w:rsid w:val="006C39CE"/>
    <w:rsid w:val="006C405E"/>
    <w:rsid w:val="006C4DE7"/>
    <w:rsid w:val="006C5148"/>
    <w:rsid w:val="006C6482"/>
    <w:rsid w:val="006C7632"/>
    <w:rsid w:val="006D01B4"/>
    <w:rsid w:val="006D03D1"/>
    <w:rsid w:val="006D0FCC"/>
    <w:rsid w:val="006D21F5"/>
    <w:rsid w:val="006D2B28"/>
    <w:rsid w:val="006D3089"/>
    <w:rsid w:val="006D3725"/>
    <w:rsid w:val="006D40F3"/>
    <w:rsid w:val="006D63A2"/>
    <w:rsid w:val="006D64F8"/>
    <w:rsid w:val="006E126D"/>
    <w:rsid w:val="006E1D7D"/>
    <w:rsid w:val="006E1FC3"/>
    <w:rsid w:val="006E22ED"/>
    <w:rsid w:val="006E3885"/>
    <w:rsid w:val="006E390A"/>
    <w:rsid w:val="006E4411"/>
    <w:rsid w:val="006E6269"/>
    <w:rsid w:val="006F043C"/>
    <w:rsid w:val="006F09A7"/>
    <w:rsid w:val="006F3585"/>
    <w:rsid w:val="006F4941"/>
    <w:rsid w:val="006F5685"/>
    <w:rsid w:val="006F6066"/>
    <w:rsid w:val="006F78F3"/>
    <w:rsid w:val="0070029F"/>
    <w:rsid w:val="0070097A"/>
    <w:rsid w:val="007018D8"/>
    <w:rsid w:val="00702B7B"/>
    <w:rsid w:val="00702D08"/>
    <w:rsid w:val="00703527"/>
    <w:rsid w:val="00704CE9"/>
    <w:rsid w:val="0070616B"/>
    <w:rsid w:val="00706295"/>
    <w:rsid w:val="00706CE0"/>
    <w:rsid w:val="00706FDA"/>
    <w:rsid w:val="007070A0"/>
    <w:rsid w:val="007113FC"/>
    <w:rsid w:val="007114FE"/>
    <w:rsid w:val="00711F9A"/>
    <w:rsid w:val="00713810"/>
    <w:rsid w:val="007143ED"/>
    <w:rsid w:val="00715358"/>
    <w:rsid w:val="007157AD"/>
    <w:rsid w:val="00715818"/>
    <w:rsid w:val="00715FA9"/>
    <w:rsid w:val="00716544"/>
    <w:rsid w:val="00717A6A"/>
    <w:rsid w:val="0072135E"/>
    <w:rsid w:val="00723A5E"/>
    <w:rsid w:val="007245C9"/>
    <w:rsid w:val="0072472F"/>
    <w:rsid w:val="007248C3"/>
    <w:rsid w:val="00724DFB"/>
    <w:rsid w:val="00725D04"/>
    <w:rsid w:val="00726666"/>
    <w:rsid w:val="00726826"/>
    <w:rsid w:val="0072694D"/>
    <w:rsid w:val="00730255"/>
    <w:rsid w:val="007303A5"/>
    <w:rsid w:val="00730763"/>
    <w:rsid w:val="00730B3E"/>
    <w:rsid w:val="00731F8D"/>
    <w:rsid w:val="007332A3"/>
    <w:rsid w:val="007333C6"/>
    <w:rsid w:val="00733A2B"/>
    <w:rsid w:val="0073420B"/>
    <w:rsid w:val="00735B85"/>
    <w:rsid w:val="00736367"/>
    <w:rsid w:val="00740048"/>
    <w:rsid w:val="00740561"/>
    <w:rsid w:val="00740D00"/>
    <w:rsid w:val="00741A8A"/>
    <w:rsid w:val="00742EC1"/>
    <w:rsid w:val="00745CD8"/>
    <w:rsid w:val="007464CD"/>
    <w:rsid w:val="00747136"/>
    <w:rsid w:val="0074760E"/>
    <w:rsid w:val="00753F21"/>
    <w:rsid w:val="007542B6"/>
    <w:rsid w:val="00754626"/>
    <w:rsid w:val="007548C4"/>
    <w:rsid w:val="00754ABA"/>
    <w:rsid w:val="00754BA4"/>
    <w:rsid w:val="00754DAE"/>
    <w:rsid w:val="00754E9E"/>
    <w:rsid w:val="00760F64"/>
    <w:rsid w:val="00761E2C"/>
    <w:rsid w:val="0076237A"/>
    <w:rsid w:val="007626A3"/>
    <w:rsid w:val="00765BE3"/>
    <w:rsid w:val="00767D1B"/>
    <w:rsid w:val="0077289D"/>
    <w:rsid w:val="00773E87"/>
    <w:rsid w:val="00774165"/>
    <w:rsid w:val="0077794E"/>
    <w:rsid w:val="00781453"/>
    <w:rsid w:val="00781B94"/>
    <w:rsid w:val="00782B0D"/>
    <w:rsid w:val="00783044"/>
    <w:rsid w:val="00786B53"/>
    <w:rsid w:val="00786D5F"/>
    <w:rsid w:val="00790A1C"/>
    <w:rsid w:val="00790F8E"/>
    <w:rsid w:val="007926D4"/>
    <w:rsid w:val="00792CBE"/>
    <w:rsid w:val="00793401"/>
    <w:rsid w:val="00794048"/>
    <w:rsid w:val="00794442"/>
    <w:rsid w:val="00794FAB"/>
    <w:rsid w:val="0079781A"/>
    <w:rsid w:val="00797BAF"/>
    <w:rsid w:val="007A1546"/>
    <w:rsid w:val="007A1A56"/>
    <w:rsid w:val="007A228C"/>
    <w:rsid w:val="007A321B"/>
    <w:rsid w:val="007A368E"/>
    <w:rsid w:val="007A3ECB"/>
    <w:rsid w:val="007A4002"/>
    <w:rsid w:val="007A5868"/>
    <w:rsid w:val="007A5991"/>
    <w:rsid w:val="007A63B6"/>
    <w:rsid w:val="007A6E83"/>
    <w:rsid w:val="007B04CE"/>
    <w:rsid w:val="007B07C2"/>
    <w:rsid w:val="007B2497"/>
    <w:rsid w:val="007B6871"/>
    <w:rsid w:val="007B7A2F"/>
    <w:rsid w:val="007C1E99"/>
    <w:rsid w:val="007C2B69"/>
    <w:rsid w:val="007C32EE"/>
    <w:rsid w:val="007C3D33"/>
    <w:rsid w:val="007C4AB2"/>
    <w:rsid w:val="007C65FB"/>
    <w:rsid w:val="007D0560"/>
    <w:rsid w:val="007D294A"/>
    <w:rsid w:val="007D3399"/>
    <w:rsid w:val="007D47D2"/>
    <w:rsid w:val="007D6EC0"/>
    <w:rsid w:val="007D7E1D"/>
    <w:rsid w:val="007D7FE6"/>
    <w:rsid w:val="007E17F9"/>
    <w:rsid w:val="007E20FE"/>
    <w:rsid w:val="007E21C9"/>
    <w:rsid w:val="007E2323"/>
    <w:rsid w:val="007E31A9"/>
    <w:rsid w:val="007E3847"/>
    <w:rsid w:val="007E503C"/>
    <w:rsid w:val="007E56E0"/>
    <w:rsid w:val="007E5CA8"/>
    <w:rsid w:val="007E6BD7"/>
    <w:rsid w:val="007E6DD9"/>
    <w:rsid w:val="007E7876"/>
    <w:rsid w:val="007E7877"/>
    <w:rsid w:val="007F1D07"/>
    <w:rsid w:val="007F355F"/>
    <w:rsid w:val="007F371E"/>
    <w:rsid w:val="007F48A4"/>
    <w:rsid w:val="007F4FCA"/>
    <w:rsid w:val="007F6131"/>
    <w:rsid w:val="007F7C24"/>
    <w:rsid w:val="00800899"/>
    <w:rsid w:val="00802E87"/>
    <w:rsid w:val="00802FE7"/>
    <w:rsid w:val="00803089"/>
    <w:rsid w:val="0080345C"/>
    <w:rsid w:val="00804898"/>
    <w:rsid w:val="00805E57"/>
    <w:rsid w:val="00806140"/>
    <w:rsid w:val="008073E8"/>
    <w:rsid w:val="00812A50"/>
    <w:rsid w:val="008130DF"/>
    <w:rsid w:val="00824722"/>
    <w:rsid w:val="0082522F"/>
    <w:rsid w:val="00825F55"/>
    <w:rsid w:val="00826C64"/>
    <w:rsid w:val="00827155"/>
    <w:rsid w:val="00831979"/>
    <w:rsid w:val="00831CFF"/>
    <w:rsid w:val="00834B2B"/>
    <w:rsid w:val="008359CD"/>
    <w:rsid w:val="00837999"/>
    <w:rsid w:val="0084144F"/>
    <w:rsid w:val="00841BC8"/>
    <w:rsid w:val="00842FF8"/>
    <w:rsid w:val="00845C68"/>
    <w:rsid w:val="00846A08"/>
    <w:rsid w:val="00851352"/>
    <w:rsid w:val="008554CA"/>
    <w:rsid w:val="00857077"/>
    <w:rsid w:val="00863230"/>
    <w:rsid w:val="00864EC2"/>
    <w:rsid w:val="00865BD0"/>
    <w:rsid w:val="008663AD"/>
    <w:rsid w:val="00866605"/>
    <w:rsid w:val="00866BFC"/>
    <w:rsid w:val="0087012F"/>
    <w:rsid w:val="00871107"/>
    <w:rsid w:val="008717D8"/>
    <w:rsid w:val="0087215C"/>
    <w:rsid w:val="00873A84"/>
    <w:rsid w:val="00873E9C"/>
    <w:rsid w:val="00873F0D"/>
    <w:rsid w:val="00875646"/>
    <w:rsid w:val="00875D25"/>
    <w:rsid w:val="0087644A"/>
    <w:rsid w:val="00876BA0"/>
    <w:rsid w:val="00880E35"/>
    <w:rsid w:val="00883FFD"/>
    <w:rsid w:val="00886C3F"/>
    <w:rsid w:val="008875FE"/>
    <w:rsid w:val="00887F8E"/>
    <w:rsid w:val="008902BD"/>
    <w:rsid w:val="008922E9"/>
    <w:rsid w:val="00896234"/>
    <w:rsid w:val="00897E43"/>
    <w:rsid w:val="008A1C14"/>
    <w:rsid w:val="008A24EF"/>
    <w:rsid w:val="008A44E9"/>
    <w:rsid w:val="008A4572"/>
    <w:rsid w:val="008A4A7B"/>
    <w:rsid w:val="008A4FD0"/>
    <w:rsid w:val="008A5A1B"/>
    <w:rsid w:val="008A5F93"/>
    <w:rsid w:val="008A675E"/>
    <w:rsid w:val="008A6DFC"/>
    <w:rsid w:val="008B09DC"/>
    <w:rsid w:val="008B4326"/>
    <w:rsid w:val="008C1256"/>
    <w:rsid w:val="008C1524"/>
    <w:rsid w:val="008C16B6"/>
    <w:rsid w:val="008C222B"/>
    <w:rsid w:val="008C31CD"/>
    <w:rsid w:val="008C5738"/>
    <w:rsid w:val="008C5FC1"/>
    <w:rsid w:val="008C7EAD"/>
    <w:rsid w:val="008D0CFE"/>
    <w:rsid w:val="008D3E59"/>
    <w:rsid w:val="008D5C60"/>
    <w:rsid w:val="008D5E05"/>
    <w:rsid w:val="008D6152"/>
    <w:rsid w:val="008D656A"/>
    <w:rsid w:val="008D6BE6"/>
    <w:rsid w:val="008D6F9E"/>
    <w:rsid w:val="008E0FAC"/>
    <w:rsid w:val="008E3BEB"/>
    <w:rsid w:val="008E51BA"/>
    <w:rsid w:val="008E5A9C"/>
    <w:rsid w:val="008E7160"/>
    <w:rsid w:val="008E77BE"/>
    <w:rsid w:val="008E7BA9"/>
    <w:rsid w:val="008F0F81"/>
    <w:rsid w:val="008F1103"/>
    <w:rsid w:val="008F21F6"/>
    <w:rsid w:val="008F2553"/>
    <w:rsid w:val="008F27BF"/>
    <w:rsid w:val="008F2E64"/>
    <w:rsid w:val="008F4DDF"/>
    <w:rsid w:val="008F57EF"/>
    <w:rsid w:val="008F5EC3"/>
    <w:rsid w:val="00901451"/>
    <w:rsid w:val="00901DCC"/>
    <w:rsid w:val="00907483"/>
    <w:rsid w:val="00910451"/>
    <w:rsid w:val="00910B3C"/>
    <w:rsid w:val="009134E4"/>
    <w:rsid w:val="009142EC"/>
    <w:rsid w:val="009145E4"/>
    <w:rsid w:val="009154C3"/>
    <w:rsid w:val="009154F2"/>
    <w:rsid w:val="00915D52"/>
    <w:rsid w:val="0091630E"/>
    <w:rsid w:val="00920D47"/>
    <w:rsid w:val="00921683"/>
    <w:rsid w:val="00923540"/>
    <w:rsid w:val="00923CDE"/>
    <w:rsid w:val="00926767"/>
    <w:rsid w:val="00926A56"/>
    <w:rsid w:val="0092735A"/>
    <w:rsid w:val="009302AE"/>
    <w:rsid w:val="009361D5"/>
    <w:rsid w:val="009376E4"/>
    <w:rsid w:val="00940833"/>
    <w:rsid w:val="00940CBA"/>
    <w:rsid w:val="0094109B"/>
    <w:rsid w:val="009424B4"/>
    <w:rsid w:val="009428A4"/>
    <w:rsid w:val="00942E8E"/>
    <w:rsid w:val="009431CA"/>
    <w:rsid w:val="00943A74"/>
    <w:rsid w:val="00944504"/>
    <w:rsid w:val="00944E38"/>
    <w:rsid w:val="00945A43"/>
    <w:rsid w:val="0094658B"/>
    <w:rsid w:val="00947065"/>
    <w:rsid w:val="009504B6"/>
    <w:rsid w:val="00951367"/>
    <w:rsid w:val="00952239"/>
    <w:rsid w:val="00954377"/>
    <w:rsid w:val="0095461C"/>
    <w:rsid w:val="00957706"/>
    <w:rsid w:val="00957A80"/>
    <w:rsid w:val="009601BD"/>
    <w:rsid w:val="00960B7F"/>
    <w:rsid w:val="00963C35"/>
    <w:rsid w:val="009659F4"/>
    <w:rsid w:val="009665C1"/>
    <w:rsid w:val="00966AE1"/>
    <w:rsid w:val="00966EE5"/>
    <w:rsid w:val="00970D60"/>
    <w:rsid w:val="00971DA6"/>
    <w:rsid w:val="00972EEB"/>
    <w:rsid w:val="009735F7"/>
    <w:rsid w:val="00974102"/>
    <w:rsid w:val="0097455A"/>
    <w:rsid w:val="00974918"/>
    <w:rsid w:val="009753E4"/>
    <w:rsid w:val="00976ABA"/>
    <w:rsid w:val="0098156B"/>
    <w:rsid w:val="0098180C"/>
    <w:rsid w:val="00981AD1"/>
    <w:rsid w:val="00981CBA"/>
    <w:rsid w:val="00985EA9"/>
    <w:rsid w:val="009860C8"/>
    <w:rsid w:val="009874D0"/>
    <w:rsid w:val="00990087"/>
    <w:rsid w:val="00990783"/>
    <w:rsid w:val="00991304"/>
    <w:rsid w:val="0099165B"/>
    <w:rsid w:val="0099390E"/>
    <w:rsid w:val="009946D5"/>
    <w:rsid w:val="0099502D"/>
    <w:rsid w:val="009960E5"/>
    <w:rsid w:val="00996788"/>
    <w:rsid w:val="00997D6F"/>
    <w:rsid w:val="009A017C"/>
    <w:rsid w:val="009A0CAC"/>
    <w:rsid w:val="009A3665"/>
    <w:rsid w:val="009A5B23"/>
    <w:rsid w:val="009A6D6E"/>
    <w:rsid w:val="009A713D"/>
    <w:rsid w:val="009A7ADC"/>
    <w:rsid w:val="009B0D30"/>
    <w:rsid w:val="009B15FD"/>
    <w:rsid w:val="009B1FEA"/>
    <w:rsid w:val="009B5B64"/>
    <w:rsid w:val="009C19B7"/>
    <w:rsid w:val="009C4398"/>
    <w:rsid w:val="009C5014"/>
    <w:rsid w:val="009C5ABB"/>
    <w:rsid w:val="009C793E"/>
    <w:rsid w:val="009D06AD"/>
    <w:rsid w:val="009D071A"/>
    <w:rsid w:val="009D1FF2"/>
    <w:rsid w:val="009D219D"/>
    <w:rsid w:val="009D2205"/>
    <w:rsid w:val="009D2AD4"/>
    <w:rsid w:val="009D4732"/>
    <w:rsid w:val="009D487C"/>
    <w:rsid w:val="009D6352"/>
    <w:rsid w:val="009D658B"/>
    <w:rsid w:val="009D7C51"/>
    <w:rsid w:val="009E196C"/>
    <w:rsid w:val="009E310B"/>
    <w:rsid w:val="009E3DB0"/>
    <w:rsid w:val="009E5A53"/>
    <w:rsid w:val="009E6A0A"/>
    <w:rsid w:val="009E7A57"/>
    <w:rsid w:val="009F0247"/>
    <w:rsid w:val="009F0332"/>
    <w:rsid w:val="009F29EF"/>
    <w:rsid w:val="009F36BF"/>
    <w:rsid w:val="009F3CE7"/>
    <w:rsid w:val="009F3DEF"/>
    <w:rsid w:val="009F3EC1"/>
    <w:rsid w:val="009F48B6"/>
    <w:rsid w:val="009F56B4"/>
    <w:rsid w:val="009F59A7"/>
    <w:rsid w:val="00A00534"/>
    <w:rsid w:val="00A02381"/>
    <w:rsid w:val="00A03939"/>
    <w:rsid w:val="00A052F4"/>
    <w:rsid w:val="00A07264"/>
    <w:rsid w:val="00A111B6"/>
    <w:rsid w:val="00A114E4"/>
    <w:rsid w:val="00A1331B"/>
    <w:rsid w:val="00A16ED9"/>
    <w:rsid w:val="00A17A8F"/>
    <w:rsid w:val="00A20453"/>
    <w:rsid w:val="00A213CC"/>
    <w:rsid w:val="00A2158F"/>
    <w:rsid w:val="00A22A40"/>
    <w:rsid w:val="00A22CF2"/>
    <w:rsid w:val="00A23566"/>
    <w:rsid w:val="00A2699A"/>
    <w:rsid w:val="00A26BBB"/>
    <w:rsid w:val="00A26BD2"/>
    <w:rsid w:val="00A26D27"/>
    <w:rsid w:val="00A30681"/>
    <w:rsid w:val="00A30FE6"/>
    <w:rsid w:val="00A32149"/>
    <w:rsid w:val="00A335E5"/>
    <w:rsid w:val="00A34767"/>
    <w:rsid w:val="00A34C73"/>
    <w:rsid w:val="00A376EE"/>
    <w:rsid w:val="00A42949"/>
    <w:rsid w:val="00A42A42"/>
    <w:rsid w:val="00A42A99"/>
    <w:rsid w:val="00A42E68"/>
    <w:rsid w:val="00A45C28"/>
    <w:rsid w:val="00A4778E"/>
    <w:rsid w:val="00A50689"/>
    <w:rsid w:val="00A5151A"/>
    <w:rsid w:val="00A53D76"/>
    <w:rsid w:val="00A5440D"/>
    <w:rsid w:val="00A55F68"/>
    <w:rsid w:val="00A56998"/>
    <w:rsid w:val="00A56D9D"/>
    <w:rsid w:val="00A57E0A"/>
    <w:rsid w:val="00A61D89"/>
    <w:rsid w:val="00A63B6B"/>
    <w:rsid w:val="00A64D3B"/>
    <w:rsid w:val="00A64DB6"/>
    <w:rsid w:val="00A65D7A"/>
    <w:rsid w:val="00A677EA"/>
    <w:rsid w:val="00A70077"/>
    <w:rsid w:val="00A7152A"/>
    <w:rsid w:val="00A72C89"/>
    <w:rsid w:val="00A73290"/>
    <w:rsid w:val="00A740BA"/>
    <w:rsid w:val="00A753E6"/>
    <w:rsid w:val="00A75C8C"/>
    <w:rsid w:val="00A76D7D"/>
    <w:rsid w:val="00A77589"/>
    <w:rsid w:val="00A77919"/>
    <w:rsid w:val="00A805E9"/>
    <w:rsid w:val="00A81812"/>
    <w:rsid w:val="00A81C2A"/>
    <w:rsid w:val="00A8234E"/>
    <w:rsid w:val="00A823F6"/>
    <w:rsid w:val="00A83322"/>
    <w:rsid w:val="00A84DBC"/>
    <w:rsid w:val="00A86187"/>
    <w:rsid w:val="00A8719E"/>
    <w:rsid w:val="00A90D27"/>
    <w:rsid w:val="00A92E56"/>
    <w:rsid w:val="00A92E91"/>
    <w:rsid w:val="00AA0A89"/>
    <w:rsid w:val="00AA1B99"/>
    <w:rsid w:val="00AA3889"/>
    <w:rsid w:val="00AA5368"/>
    <w:rsid w:val="00AA6429"/>
    <w:rsid w:val="00AA6A9E"/>
    <w:rsid w:val="00AB04D5"/>
    <w:rsid w:val="00AB0E38"/>
    <w:rsid w:val="00AB2449"/>
    <w:rsid w:val="00AB2AE0"/>
    <w:rsid w:val="00AB3271"/>
    <w:rsid w:val="00AB33DF"/>
    <w:rsid w:val="00AB42F1"/>
    <w:rsid w:val="00AB4A8E"/>
    <w:rsid w:val="00AB585B"/>
    <w:rsid w:val="00AB5C4C"/>
    <w:rsid w:val="00AB6982"/>
    <w:rsid w:val="00AB71DB"/>
    <w:rsid w:val="00AB74D0"/>
    <w:rsid w:val="00AB7F37"/>
    <w:rsid w:val="00AC01AA"/>
    <w:rsid w:val="00AC0D33"/>
    <w:rsid w:val="00AC1842"/>
    <w:rsid w:val="00AC1FB0"/>
    <w:rsid w:val="00AC22AC"/>
    <w:rsid w:val="00AC3EE9"/>
    <w:rsid w:val="00AC46E5"/>
    <w:rsid w:val="00AC4F72"/>
    <w:rsid w:val="00AC5041"/>
    <w:rsid w:val="00AC734A"/>
    <w:rsid w:val="00AD01FE"/>
    <w:rsid w:val="00AD3097"/>
    <w:rsid w:val="00AD3A6F"/>
    <w:rsid w:val="00AD4504"/>
    <w:rsid w:val="00AD5473"/>
    <w:rsid w:val="00AD6666"/>
    <w:rsid w:val="00AD7E39"/>
    <w:rsid w:val="00AE0531"/>
    <w:rsid w:val="00AE09B7"/>
    <w:rsid w:val="00AE482E"/>
    <w:rsid w:val="00AE5B93"/>
    <w:rsid w:val="00AE6368"/>
    <w:rsid w:val="00AE7037"/>
    <w:rsid w:val="00AE7BA2"/>
    <w:rsid w:val="00AF11F9"/>
    <w:rsid w:val="00AF13E9"/>
    <w:rsid w:val="00AF17E4"/>
    <w:rsid w:val="00AF1B39"/>
    <w:rsid w:val="00AF27C2"/>
    <w:rsid w:val="00AF34FE"/>
    <w:rsid w:val="00AF68CF"/>
    <w:rsid w:val="00AF741A"/>
    <w:rsid w:val="00B010E4"/>
    <w:rsid w:val="00B01ADB"/>
    <w:rsid w:val="00B0280A"/>
    <w:rsid w:val="00B02893"/>
    <w:rsid w:val="00B03035"/>
    <w:rsid w:val="00B0307D"/>
    <w:rsid w:val="00B04161"/>
    <w:rsid w:val="00B04F36"/>
    <w:rsid w:val="00B056F9"/>
    <w:rsid w:val="00B11A05"/>
    <w:rsid w:val="00B11B30"/>
    <w:rsid w:val="00B11E3D"/>
    <w:rsid w:val="00B13464"/>
    <w:rsid w:val="00B14681"/>
    <w:rsid w:val="00B14D2C"/>
    <w:rsid w:val="00B16D3E"/>
    <w:rsid w:val="00B173A3"/>
    <w:rsid w:val="00B17E82"/>
    <w:rsid w:val="00B21C6C"/>
    <w:rsid w:val="00B22661"/>
    <w:rsid w:val="00B22C1B"/>
    <w:rsid w:val="00B2311C"/>
    <w:rsid w:val="00B250F7"/>
    <w:rsid w:val="00B26FAE"/>
    <w:rsid w:val="00B27EE9"/>
    <w:rsid w:val="00B32B51"/>
    <w:rsid w:val="00B35056"/>
    <w:rsid w:val="00B36BFB"/>
    <w:rsid w:val="00B4575A"/>
    <w:rsid w:val="00B46892"/>
    <w:rsid w:val="00B50DB6"/>
    <w:rsid w:val="00B51D38"/>
    <w:rsid w:val="00B52514"/>
    <w:rsid w:val="00B56DAE"/>
    <w:rsid w:val="00B575BA"/>
    <w:rsid w:val="00B57A6D"/>
    <w:rsid w:val="00B63802"/>
    <w:rsid w:val="00B638E7"/>
    <w:rsid w:val="00B64019"/>
    <w:rsid w:val="00B6627B"/>
    <w:rsid w:val="00B6775F"/>
    <w:rsid w:val="00B701A0"/>
    <w:rsid w:val="00B71608"/>
    <w:rsid w:val="00B7265A"/>
    <w:rsid w:val="00B75FF7"/>
    <w:rsid w:val="00B76429"/>
    <w:rsid w:val="00B77781"/>
    <w:rsid w:val="00B813C9"/>
    <w:rsid w:val="00B84EE5"/>
    <w:rsid w:val="00B85FB4"/>
    <w:rsid w:val="00B8626D"/>
    <w:rsid w:val="00B86471"/>
    <w:rsid w:val="00B867F1"/>
    <w:rsid w:val="00B90536"/>
    <w:rsid w:val="00B92EF4"/>
    <w:rsid w:val="00B9314C"/>
    <w:rsid w:val="00B93CBC"/>
    <w:rsid w:val="00B94BA0"/>
    <w:rsid w:val="00B956D4"/>
    <w:rsid w:val="00B97446"/>
    <w:rsid w:val="00BA0163"/>
    <w:rsid w:val="00BA2B55"/>
    <w:rsid w:val="00BA37C0"/>
    <w:rsid w:val="00BA4E14"/>
    <w:rsid w:val="00BA6D95"/>
    <w:rsid w:val="00BA7432"/>
    <w:rsid w:val="00BB240C"/>
    <w:rsid w:val="00BB2764"/>
    <w:rsid w:val="00BB31F6"/>
    <w:rsid w:val="00BB45C5"/>
    <w:rsid w:val="00BB5DF6"/>
    <w:rsid w:val="00BB6880"/>
    <w:rsid w:val="00BB6A5F"/>
    <w:rsid w:val="00BC1AA0"/>
    <w:rsid w:val="00BC2495"/>
    <w:rsid w:val="00BC314A"/>
    <w:rsid w:val="00BC44DE"/>
    <w:rsid w:val="00BC5403"/>
    <w:rsid w:val="00BC5ACA"/>
    <w:rsid w:val="00BC7EB9"/>
    <w:rsid w:val="00BD0C2D"/>
    <w:rsid w:val="00BD19C1"/>
    <w:rsid w:val="00BD2643"/>
    <w:rsid w:val="00BD304B"/>
    <w:rsid w:val="00BD361E"/>
    <w:rsid w:val="00BD52C3"/>
    <w:rsid w:val="00BD56B1"/>
    <w:rsid w:val="00BD5A1D"/>
    <w:rsid w:val="00BD6558"/>
    <w:rsid w:val="00BE0629"/>
    <w:rsid w:val="00BE0AF3"/>
    <w:rsid w:val="00BE0F4E"/>
    <w:rsid w:val="00BE2450"/>
    <w:rsid w:val="00BE2D96"/>
    <w:rsid w:val="00BE2DAA"/>
    <w:rsid w:val="00BE51C4"/>
    <w:rsid w:val="00BE7B62"/>
    <w:rsid w:val="00BF1394"/>
    <w:rsid w:val="00BF1E21"/>
    <w:rsid w:val="00BF2575"/>
    <w:rsid w:val="00BF2AD7"/>
    <w:rsid w:val="00BF2F76"/>
    <w:rsid w:val="00BF3022"/>
    <w:rsid w:val="00BF3214"/>
    <w:rsid w:val="00BF4A5B"/>
    <w:rsid w:val="00BF4E5B"/>
    <w:rsid w:val="00BF5573"/>
    <w:rsid w:val="00BF6359"/>
    <w:rsid w:val="00BF710E"/>
    <w:rsid w:val="00C01241"/>
    <w:rsid w:val="00C016B7"/>
    <w:rsid w:val="00C021DF"/>
    <w:rsid w:val="00C04100"/>
    <w:rsid w:val="00C04F1F"/>
    <w:rsid w:val="00C061E2"/>
    <w:rsid w:val="00C06CF5"/>
    <w:rsid w:val="00C1150F"/>
    <w:rsid w:val="00C11DAB"/>
    <w:rsid w:val="00C12245"/>
    <w:rsid w:val="00C1342B"/>
    <w:rsid w:val="00C1434F"/>
    <w:rsid w:val="00C14839"/>
    <w:rsid w:val="00C15867"/>
    <w:rsid w:val="00C17115"/>
    <w:rsid w:val="00C20D41"/>
    <w:rsid w:val="00C22398"/>
    <w:rsid w:val="00C2296D"/>
    <w:rsid w:val="00C23155"/>
    <w:rsid w:val="00C23DA2"/>
    <w:rsid w:val="00C24C41"/>
    <w:rsid w:val="00C24CF4"/>
    <w:rsid w:val="00C253E5"/>
    <w:rsid w:val="00C25EA1"/>
    <w:rsid w:val="00C26270"/>
    <w:rsid w:val="00C31A1C"/>
    <w:rsid w:val="00C31E8B"/>
    <w:rsid w:val="00C3306A"/>
    <w:rsid w:val="00C346A0"/>
    <w:rsid w:val="00C36351"/>
    <w:rsid w:val="00C40C41"/>
    <w:rsid w:val="00C43111"/>
    <w:rsid w:val="00C4587B"/>
    <w:rsid w:val="00C45885"/>
    <w:rsid w:val="00C47305"/>
    <w:rsid w:val="00C509D7"/>
    <w:rsid w:val="00C50A68"/>
    <w:rsid w:val="00C50F22"/>
    <w:rsid w:val="00C51289"/>
    <w:rsid w:val="00C51D19"/>
    <w:rsid w:val="00C51F40"/>
    <w:rsid w:val="00C54FA6"/>
    <w:rsid w:val="00C56029"/>
    <w:rsid w:val="00C56812"/>
    <w:rsid w:val="00C57971"/>
    <w:rsid w:val="00C62F6B"/>
    <w:rsid w:val="00C630F3"/>
    <w:rsid w:val="00C65BD7"/>
    <w:rsid w:val="00C711E9"/>
    <w:rsid w:val="00C71397"/>
    <w:rsid w:val="00C7243D"/>
    <w:rsid w:val="00C7281D"/>
    <w:rsid w:val="00C72A23"/>
    <w:rsid w:val="00C72FA1"/>
    <w:rsid w:val="00C742D8"/>
    <w:rsid w:val="00C74925"/>
    <w:rsid w:val="00C76805"/>
    <w:rsid w:val="00C76BA4"/>
    <w:rsid w:val="00C820CF"/>
    <w:rsid w:val="00C83A48"/>
    <w:rsid w:val="00C84306"/>
    <w:rsid w:val="00C848C7"/>
    <w:rsid w:val="00C85865"/>
    <w:rsid w:val="00C85E85"/>
    <w:rsid w:val="00C91A7A"/>
    <w:rsid w:val="00C926C8"/>
    <w:rsid w:val="00C93DFE"/>
    <w:rsid w:val="00C953BF"/>
    <w:rsid w:val="00C97E18"/>
    <w:rsid w:val="00CA1477"/>
    <w:rsid w:val="00CA17FE"/>
    <w:rsid w:val="00CA1E54"/>
    <w:rsid w:val="00CA2EAE"/>
    <w:rsid w:val="00CA4AC1"/>
    <w:rsid w:val="00CA5833"/>
    <w:rsid w:val="00CA59FB"/>
    <w:rsid w:val="00CA737C"/>
    <w:rsid w:val="00CA73F1"/>
    <w:rsid w:val="00CB0316"/>
    <w:rsid w:val="00CB0B11"/>
    <w:rsid w:val="00CB170E"/>
    <w:rsid w:val="00CB1DBA"/>
    <w:rsid w:val="00CB3800"/>
    <w:rsid w:val="00CB4140"/>
    <w:rsid w:val="00CB426A"/>
    <w:rsid w:val="00CB44A3"/>
    <w:rsid w:val="00CB4786"/>
    <w:rsid w:val="00CB5354"/>
    <w:rsid w:val="00CB5AF6"/>
    <w:rsid w:val="00CB67A2"/>
    <w:rsid w:val="00CB74B2"/>
    <w:rsid w:val="00CB74E8"/>
    <w:rsid w:val="00CC164B"/>
    <w:rsid w:val="00CC17C9"/>
    <w:rsid w:val="00CC34C8"/>
    <w:rsid w:val="00CC3C9E"/>
    <w:rsid w:val="00CC4F43"/>
    <w:rsid w:val="00CC5476"/>
    <w:rsid w:val="00CC5E47"/>
    <w:rsid w:val="00CC6A14"/>
    <w:rsid w:val="00CC70A3"/>
    <w:rsid w:val="00CD33F3"/>
    <w:rsid w:val="00CD4442"/>
    <w:rsid w:val="00CD44AD"/>
    <w:rsid w:val="00CD53C3"/>
    <w:rsid w:val="00CD574E"/>
    <w:rsid w:val="00CD6907"/>
    <w:rsid w:val="00CE15C2"/>
    <w:rsid w:val="00CE22EF"/>
    <w:rsid w:val="00CE2895"/>
    <w:rsid w:val="00CE2C2F"/>
    <w:rsid w:val="00CE4C22"/>
    <w:rsid w:val="00CE76E5"/>
    <w:rsid w:val="00CE7CA5"/>
    <w:rsid w:val="00CF41EC"/>
    <w:rsid w:val="00CF5D04"/>
    <w:rsid w:val="00CF661C"/>
    <w:rsid w:val="00CF6DF0"/>
    <w:rsid w:val="00CF7ABF"/>
    <w:rsid w:val="00CF7F6A"/>
    <w:rsid w:val="00D011F0"/>
    <w:rsid w:val="00D02220"/>
    <w:rsid w:val="00D030C9"/>
    <w:rsid w:val="00D04187"/>
    <w:rsid w:val="00D04A66"/>
    <w:rsid w:val="00D04C26"/>
    <w:rsid w:val="00D04DE4"/>
    <w:rsid w:val="00D06025"/>
    <w:rsid w:val="00D063F1"/>
    <w:rsid w:val="00D075F3"/>
    <w:rsid w:val="00D11735"/>
    <w:rsid w:val="00D11C92"/>
    <w:rsid w:val="00D1396D"/>
    <w:rsid w:val="00D13E03"/>
    <w:rsid w:val="00D14F22"/>
    <w:rsid w:val="00D208D7"/>
    <w:rsid w:val="00D24E83"/>
    <w:rsid w:val="00D259D6"/>
    <w:rsid w:val="00D25E55"/>
    <w:rsid w:val="00D34049"/>
    <w:rsid w:val="00D400EB"/>
    <w:rsid w:val="00D41C02"/>
    <w:rsid w:val="00D4741C"/>
    <w:rsid w:val="00D47DBD"/>
    <w:rsid w:val="00D548D7"/>
    <w:rsid w:val="00D551A4"/>
    <w:rsid w:val="00D56BEF"/>
    <w:rsid w:val="00D5777C"/>
    <w:rsid w:val="00D57918"/>
    <w:rsid w:val="00D5799F"/>
    <w:rsid w:val="00D57F22"/>
    <w:rsid w:val="00D6016E"/>
    <w:rsid w:val="00D60FE3"/>
    <w:rsid w:val="00D63FE2"/>
    <w:rsid w:val="00D64220"/>
    <w:rsid w:val="00D658B5"/>
    <w:rsid w:val="00D664DC"/>
    <w:rsid w:val="00D66A78"/>
    <w:rsid w:val="00D66BBC"/>
    <w:rsid w:val="00D705E4"/>
    <w:rsid w:val="00D70AC0"/>
    <w:rsid w:val="00D72ACF"/>
    <w:rsid w:val="00D72C87"/>
    <w:rsid w:val="00D73DC6"/>
    <w:rsid w:val="00D74C1A"/>
    <w:rsid w:val="00D754C1"/>
    <w:rsid w:val="00D75F03"/>
    <w:rsid w:val="00D7729C"/>
    <w:rsid w:val="00D77393"/>
    <w:rsid w:val="00D77A35"/>
    <w:rsid w:val="00D80EA8"/>
    <w:rsid w:val="00D816F1"/>
    <w:rsid w:val="00D81B3E"/>
    <w:rsid w:val="00D82AC4"/>
    <w:rsid w:val="00D83DEF"/>
    <w:rsid w:val="00D853DD"/>
    <w:rsid w:val="00D90C60"/>
    <w:rsid w:val="00D90C70"/>
    <w:rsid w:val="00D90E49"/>
    <w:rsid w:val="00D920AF"/>
    <w:rsid w:val="00D92FE9"/>
    <w:rsid w:val="00D94F3B"/>
    <w:rsid w:val="00D95F6C"/>
    <w:rsid w:val="00D96793"/>
    <w:rsid w:val="00D969E9"/>
    <w:rsid w:val="00D96ADE"/>
    <w:rsid w:val="00D977A6"/>
    <w:rsid w:val="00DA0CE2"/>
    <w:rsid w:val="00DA199C"/>
    <w:rsid w:val="00DA2387"/>
    <w:rsid w:val="00DA2555"/>
    <w:rsid w:val="00DA2DBB"/>
    <w:rsid w:val="00DA3E5F"/>
    <w:rsid w:val="00DA681D"/>
    <w:rsid w:val="00DB52AA"/>
    <w:rsid w:val="00DB65BE"/>
    <w:rsid w:val="00DC0605"/>
    <w:rsid w:val="00DC07DA"/>
    <w:rsid w:val="00DC50C9"/>
    <w:rsid w:val="00DC561D"/>
    <w:rsid w:val="00DC6263"/>
    <w:rsid w:val="00DC6A10"/>
    <w:rsid w:val="00DC7A50"/>
    <w:rsid w:val="00DD029F"/>
    <w:rsid w:val="00DD0C04"/>
    <w:rsid w:val="00DD2053"/>
    <w:rsid w:val="00DD2516"/>
    <w:rsid w:val="00DD3B9F"/>
    <w:rsid w:val="00DD6BA2"/>
    <w:rsid w:val="00DE25FE"/>
    <w:rsid w:val="00DE589C"/>
    <w:rsid w:val="00DE5F14"/>
    <w:rsid w:val="00DE657E"/>
    <w:rsid w:val="00DE6850"/>
    <w:rsid w:val="00DE6CFC"/>
    <w:rsid w:val="00DE70CE"/>
    <w:rsid w:val="00DF2626"/>
    <w:rsid w:val="00DF288B"/>
    <w:rsid w:val="00DF376F"/>
    <w:rsid w:val="00DF4704"/>
    <w:rsid w:val="00DF47E0"/>
    <w:rsid w:val="00DF5E5D"/>
    <w:rsid w:val="00DF6625"/>
    <w:rsid w:val="00DF66E3"/>
    <w:rsid w:val="00E01079"/>
    <w:rsid w:val="00E01BE5"/>
    <w:rsid w:val="00E024AA"/>
    <w:rsid w:val="00E04BDE"/>
    <w:rsid w:val="00E05686"/>
    <w:rsid w:val="00E06739"/>
    <w:rsid w:val="00E06B85"/>
    <w:rsid w:val="00E07017"/>
    <w:rsid w:val="00E072D9"/>
    <w:rsid w:val="00E075F9"/>
    <w:rsid w:val="00E12073"/>
    <w:rsid w:val="00E13332"/>
    <w:rsid w:val="00E15395"/>
    <w:rsid w:val="00E15C3A"/>
    <w:rsid w:val="00E15C77"/>
    <w:rsid w:val="00E1693E"/>
    <w:rsid w:val="00E2021E"/>
    <w:rsid w:val="00E2024B"/>
    <w:rsid w:val="00E21F95"/>
    <w:rsid w:val="00E23092"/>
    <w:rsid w:val="00E23E55"/>
    <w:rsid w:val="00E246BD"/>
    <w:rsid w:val="00E24E3F"/>
    <w:rsid w:val="00E250F1"/>
    <w:rsid w:val="00E27450"/>
    <w:rsid w:val="00E314A5"/>
    <w:rsid w:val="00E35155"/>
    <w:rsid w:val="00E3550D"/>
    <w:rsid w:val="00E356FA"/>
    <w:rsid w:val="00E36397"/>
    <w:rsid w:val="00E37306"/>
    <w:rsid w:val="00E3730D"/>
    <w:rsid w:val="00E40951"/>
    <w:rsid w:val="00E462AE"/>
    <w:rsid w:val="00E50443"/>
    <w:rsid w:val="00E51C13"/>
    <w:rsid w:val="00E52558"/>
    <w:rsid w:val="00E52838"/>
    <w:rsid w:val="00E52F83"/>
    <w:rsid w:val="00E536E5"/>
    <w:rsid w:val="00E55D43"/>
    <w:rsid w:val="00E57087"/>
    <w:rsid w:val="00E5754F"/>
    <w:rsid w:val="00E60C46"/>
    <w:rsid w:val="00E614E0"/>
    <w:rsid w:val="00E617CA"/>
    <w:rsid w:val="00E62412"/>
    <w:rsid w:val="00E73340"/>
    <w:rsid w:val="00E73F7F"/>
    <w:rsid w:val="00E753E8"/>
    <w:rsid w:val="00E76EA3"/>
    <w:rsid w:val="00E77F2F"/>
    <w:rsid w:val="00E8111F"/>
    <w:rsid w:val="00E813DE"/>
    <w:rsid w:val="00E84944"/>
    <w:rsid w:val="00E85220"/>
    <w:rsid w:val="00E85409"/>
    <w:rsid w:val="00E863A8"/>
    <w:rsid w:val="00E86419"/>
    <w:rsid w:val="00E86F17"/>
    <w:rsid w:val="00E877F3"/>
    <w:rsid w:val="00E92724"/>
    <w:rsid w:val="00E9339B"/>
    <w:rsid w:val="00E934FD"/>
    <w:rsid w:val="00E94D46"/>
    <w:rsid w:val="00E9503C"/>
    <w:rsid w:val="00E97651"/>
    <w:rsid w:val="00EA1817"/>
    <w:rsid w:val="00EA41FB"/>
    <w:rsid w:val="00EA429F"/>
    <w:rsid w:val="00EA4F9E"/>
    <w:rsid w:val="00EA6285"/>
    <w:rsid w:val="00EA63CA"/>
    <w:rsid w:val="00EA6D3B"/>
    <w:rsid w:val="00EB00AD"/>
    <w:rsid w:val="00EB136C"/>
    <w:rsid w:val="00EB2007"/>
    <w:rsid w:val="00EB2EEE"/>
    <w:rsid w:val="00EB2F71"/>
    <w:rsid w:val="00EB480E"/>
    <w:rsid w:val="00EB4EBD"/>
    <w:rsid w:val="00EB5EC6"/>
    <w:rsid w:val="00EB5F41"/>
    <w:rsid w:val="00EB7FC9"/>
    <w:rsid w:val="00EC0BC5"/>
    <w:rsid w:val="00EC1850"/>
    <w:rsid w:val="00EC5686"/>
    <w:rsid w:val="00EC5B8C"/>
    <w:rsid w:val="00EC5E30"/>
    <w:rsid w:val="00EC682D"/>
    <w:rsid w:val="00EC7399"/>
    <w:rsid w:val="00ED0FE4"/>
    <w:rsid w:val="00ED27E8"/>
    <w:rsid w:val="00ED3520"/>
    <w:rsid w:val="00ED5772"/>
    <w:rsid w:val="00ED5C0B"/>
    <w:rsid w:val="00ED6B86"/>
    <w:rsid w:val="00ED7137"/>
    <w:rsid w:val="00ED7A68"/>
    <w:rsid w:val="00EE2FA2"/>
    <w:rsid w:val="00EE3EF8"/>
    <w:rsid w:val="00EE4522"/>
    <w:rsid w:val="00EE59BA"/>
    <w:rsid w:val="00EF06EA"/>
    <w:rsid w:val="00EF0B4C"/>
    <w:rsid w:val="00EF1E40"/>
    <w:rsid w:val="00EF37E5"/>
    <w:rsid w:val="00EF3A4E"/>
    <w:rsid w:val="00EF40B9"/>
    <w:rsid w:val="00EF48EB"/>
    <w:rsid w:val="00EF52DC"/>
    <w:rsid w:val="00EF731C"/>
    <w:rsid w:val="00F0034E"/>
    <w:rsid w:val="00F0114B"/>
    <w:rsid w:val="00F01CD2"/>
    <w:rsid w:val="00F02A1A"/>
    <w:rsid w:val="00F03ACD"/>
    <w:rsid w:val="00F07604"/>
    <w:rsid w:val="00F07C9B"/>
    <w:rsid w:val="00F10E45"/>
    <w:rsid w:val="00F124D5"/>
    <w:rsid w:val="00F12B63"/>
    <w:rsid w:val="00F13225"/>
    <w:rsid w:val="00F14D65"/>
    <w:rsid w:val="00F17549"/>
    <w:rsid w:val="00F21088"/>
    <w:rsid w:val="00F215EF"/>
    <w:rsid w:val="00F22094"/>
    <w:rsid w:val="00F24563"/>
    <w:rsid w:val="00F247BC"/>
    <w:rsid w:val="00F249FD"/>
    <w:rsid w:val="00F24A76"/>
    <w:rsid w:val="00F31145"/>
    <w:rsid w:val="00F31148"/>
    <w:rsid w:val="00F326BF"/>
    <w:rsid w:val="00F327E7"/>
    <w:rsid w:val="00F351A4"/>
    <w:rsid w:val="00F35746"/>
    <w:rsid w:val="00F36465"/>
    <w:rsid w:val="00F373E4"/>
    <w:rsid w:val="00F37D17"/>
    <w:rsid w:val="00F40899"/>
    <w:rsid w:val="00F40CA9"/>
    <w:rsid w:val="00F41080"/>
    <w:rsid w:val="00F4112E"/>
    <w:rsid w:val="00F41246"/>
    <w:rsid w:val="00F437E1"/>
    <w:rsid w:val="00F43991"/>
    <w:rsid w:val="00F447C7"/>
    <w:rsid w:val="00F459B4"/>
    <w:rsid w:val="00F45A16"/>
    <w:rsid w:val="00F467BB"/>
    <w:rsid w:val="00F474CA"/>
    <w:rsid w:val="00F475A5"/>
    <w:rsid w:val="00F5211B"/>
    <w:rsid w:val="00F53289"/>
    <w:rsid w:val="00F554A9"/>
    <w:rsid w:val="00F57E46"/>
    <w:rsid w:val="00F600C5"/>
    <w:rsid w:val="00F602CC"/>
    <w:rsid w:val="00F60F7F"/>
    <w:rsid w:val="00F634D8"/>
    <w:rsid w:val="00F65955"/>
    <w:rsid w:val="00F70A1E"/>
    <w:rsid w:val="00F71519"/>
    <w:rsid w:val="00F716FD"/>
    <w:rsid w:val="00F71E59"/>
    <w:rsid w:val="00F75AF5"/>
    <w:rsid w:val="00F80355"/>
    <w:rsid w:val="00F8102E"/>
    <w:rsid w:val="00F830E5"/>
    <w:rsid w:val="00F83E7B"/>
    <w:rsid w:val="00F8468C"/>
    <w:rsid w:val="00F87C43"/>
    <w:rsid w:val="00F90A1B"/>
    <w:rsid w:val="00F913F1"/>
    <w:rsid w:val="00F918B0"/>
    <w:rsid w:val="00F92600"/>
    <w:rsid w:val="00F93478"/>
    <w:rsid w:val="00F9356B"/>
    <w:rsid w:val="00F96C43"/>
    <w:rsid w:val="00FA1A0F"/>
    <w:rsid w:val="00FA24CC"/>
    <w:rsid w:val="00FA2D0C"/>
    <w:rsid w:val="00FA406A"/>
    <w:rsid w:val="00FA4D1B"/>
    <w:rsid w:val="00FA52BF"/>
    <w:rsid w:val="00FA5722"/>
    <w:rsid w:val="00FA790A"/>
    <w:rsid w:val="00FB0C81"/>
    <w:rsid w:val="00FB1D8B"/>
    <w:rsid w:val="00FB67F6"/>
    <w:rsid w:val="00FB6BD7"/>
    <w:rsid w:val="00FB7A9C"/>
    <w:rsid w:val="00FC0F48"/>
    <w:rsid w:val="00FC2200"/>
    <w:rsid w:val="00FC2540"/>
    <w:rsid w:val="00FC521A"/>
    <w:rsid w:val="00FC5CB4"/>
    <w:rsid w:val="00FC6EF4"/>
    <w:rsid w:val="00FD3E07"/>
    <w:rsid w:val="00FD40CA"/>
    <w:rsid w:val="00FD67AE"/>
    <w:rsid w:val="00FE0D37"/>
    <w:rsid w:val="00FE0E57"/>
    <w:rsid w:val="00FE1FBF"/>
    <w:rsid w:val="00FE2071"/>
    <w:rsid w:val="00FE39DC"/>
    <w:rsid w:val="00FE6B05"/>
    <w:rsid w:val="00FE6EA0"/>
    <w:rsid w:val="00FF0204"/>
    <w:rsid w:val="00FF1CFC"/>
    <w:rsid w:val="00FF2427"/>
    <w:rsid w:val="00FF3AED"/>
    <w:rsid w:val="00FF3EE4"/>
    <w:rsid w:val="00FF42D9"/>
    <w:rsid w:val="00FF7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42A8B2"/>
  <w15:docId w15:val="{7D4B633A-7864-433C-8981-D67DE59F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BE2DAA"/>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paragraph" w:styleId="Caption">
    <w:name w:val="caption"/>
    <w:basedOn w:val="Normal"/>
    <w:next w:val="Normal"/>
    <w:uiPriority w:val="35"/>
    <w:unhideWhenUsed/>
    <w:qFormat/>
    <w:rsid w:val="005C288A"/>
    <w:pPr>
      <w:spacing w:after="200"/>
      <w:jc w:val="left"/>
    </w:pPr>
    <w:rPr>
      <w:rFonts w:asciiTheme="minorHAnsi" w:eastAsiaTheme="minorHAnsi" w:hAnsiTheme="minorHAnsi" w:cstheme="minorBidi"/>
      <w:i/>
      <w:iCs/>
      <w:color w:val="1F497D" w:themeColor="text2"/>
      <w:kern w:val="2"/>
      <w:sz w:val="18"/>
      <w:szCs w:val="18"/>
      <w:lang w:val="es-CO"/>
      <w14:ligatures w14:val="standardContextual"/>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F70A1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56545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42732">
      <w:bodyDiv w:val="1"/>
      <w:marLeft w:val="0"/>
      <w:marRight w:val="0"/>
      <w:marTop w:val="0"/>
      <w:marBottom w:val="0"/>
      <w:divBdr>
        <w:top w:val="none" w:sz="0" w:space="0" w:color="auto"/>
        <w:left w:val="none" w:sz="0" w:space="0" w:color="auto"/>
        <w:bottom w:val="none" w:sz="0" w:space="0" w:color="auto"/>
        <w:right w:val="none" w:sz="0" w:space="0" w:color="auto"/>
      </w:divBdr>
    </w:div>
    <w:div w:id="444008235">
      <w:bodyDiv w:val="1"/>
      <w:marLeft w:val="0"/>
      <w:marRight w:val="0"/>
      <w:marTop w:val="0"/>
      <w:marBottom w:val="0"/>
      <w:divBdr>
        <w:top w:val="none" w:sz="0" w:space="0" w:color="auto"/>
        <w:left w:val="none" w:sz="0" w:space="0" w:color="auto"/>
        <w:bottom w:val="none" w:sz="0" w:space="0" w:color="auto"/>
        <w:right w:val="none" w:sz="0" w:space="0" w:color="auto"/>
      </w:divBdr>
    </w:div>
    <w:div w:id="462889890">
      <w:bodyDiv w:val="1"/>
      <w:marLeft w:val="0"/>
      <w:marRight w:val="0"/>
      <w:marTop w:val="0"/>
      <w:marBottom w:val="0"/>
      <w:divBdr>
        <w:top w:val="none" w:sz="0" w:space="0" w:color="auto"/>
        <w:left w:val="none" w:sz="0" w:space="0" w:color="auto"/>
        <w:bottom w:val="none" w:sz="0" w:space="0" w:color="auto"/>
        <w:right w:val="none" w:sz="0" w:space="0" w:color="auto"/>
      </w:divBdr>
    </w:div>
    <w:div w:id="69627252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4388">
      <w:bodyDiv w:val="1"/>
      <w:marLeft w:val="0"/>
      <w:marRight w:val="0"/>
      <w:marTop w:val="0"/>
      <w:marBottom w:val="0"/>
      <w:divBdr>
        <w:top w:val="none" w:sz="0" w:space="0" w:color="auto"/>
        <w:left w:val="none" w:sz="0" w:space="0" w:color="auto"/>
        <w:bottom w:val="none" w:sz="0" w:space="0" w:color="auto"/>
        <w:right w:val="none" w:sz="0" w:space="0" w:color="auto"/>
      </w:divBdr>
    </w:div>
    <w:div w:id="782842056">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68052492">
      <w:bodyDiv w:val="1"/>
      <w:marLeft w:val="0"/>
      <w:marRight w:val="0"/>
      <w:marTop w:val="0"/>
      <w:marBottom w:val="0"/>
      <w:divBdr>
        <w:top w:val="none" w:sz="0" w:space="0" w:color="auto"/>
        <w:left w:val="none" w:sz="0" w:space="0" w:color="auto"/>
        <w:bottom w:val="none" w:sz="0" w:space="0" w:color="auto"/>
        <w:right w:val="none" w:sz="0" w:space="0" w:color="auto"/>
      </w:divBdr>
    </w:div>
    <w:div w:id="1444764500">
      <w:bodyDiv w:val="1"/>
      <w:marLeft w:val="0"/>
      <w:marRight w:val="0"/>
      <w:marTop w:val="0"/>
      <w:marBottom w:val="0"/>
      <w:divBdr>
        <w:top w:val="none" w:sz="0" w:space="0" w:color="auto"/>
        <w:left w:val="none" w:sz="0" w:space="0" w:color="auto"/>
        <w:bottom w:val="none" w:sz="0" w:space="0" w:color="auto"/>
        <w:right w:val="none" w:sz="0" w:space="0" w:color="auto"/>
      </w:divBdr>
    </w:div>
    <w:div w:id="1522819794">
      <w:bodyDiv w:val="1"/>
      <w:marLeft w:val="0"/>
      <w:marRight w:val="0"/>
      <w:marTop w:val="0"/>
      <w:marBottom w:val="0"/>
      <w:divBdr>
        <w:top w:val="none" w:sz="0" w:space="0" w:color="auto"/>
        <w:left w:val="none" w:sz="0" w:space="0" w:color="auto"/>
        <w:bottom w:val="none" w:sz="0" w:space="0" w:color="auto"/>
        <w:right w:val="none" w:sz="0" w:space="0" w:color="auto"/>
      </w:divBdr>
    </w:div>
    <w:div w:id="15473355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994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5CDE5ED4-9515-9544-8A9C-B8C4E62B3745}">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3</TotalTime>
  <Pages>24</Pages>
  <Words>9643</Words>
  <Characters>54967</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Propuesta de proyecto: Haití</vt:lpstr>
    </vt:vector>
  </TitlesOfParts>
  <Manager/>
  <Company>UNMFS</Company>
  <LinksUpToDate>false</LinksUpToDate>
  <CharactersWithSpaces>64482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Haití</dc:title>
  <dc:subject/>
  <dc:creator>Kaleen Mcnamara</dc:creator>
  <cp:keywords>96th ExCom</cp:keywords>
  <dc:description/>
  <cp:lastModifiedBy>Angela Xue He Yan</cp:lastModifiedBy>
  <cp:revision>5</cp:revision>
  <cp:lastPrinted>2001-05-26T16:40:00Z</cp:lastPrinted>
  <dcterms:created xsi:type="dcterms:W3CDTF">2025-05-01T20:14:00Z</dcterms:created>
  <dcterms:modified xsi:type="dcterms:W3CDTF">2025-05-02T17:28:00Z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UNEP/OzL.Pro/ExCom/96/40</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