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8F4EC9" w14:paraId="5B949ED8" w14:textId="77777777" w:rsidTr="00457DED">
        <w:trPr>
          <w:trHeight w:val="720"/>
        </w:trPr>
        <w:tc>
          <w:tcPr>
            <w:tcW w:w="5490" w:type="dxa"/>
            <w:gridSpan w:val="2"/>
            <w:tcBorders>
              <w:bottom w:val="single" w:sz="18" w:space="0" w:color="auto"/>
            </w:tcBorders>
          </w:tcPr>
          <w:p w14:paraId="0479F8DC" w14:textId="77777777" w:rsidR="00C15867" w:rsidRPr="008F4EC9" w:rsidRDefault="00C15867" w:rsidP="00AE232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8F4EC9">
              <w:rPr>
                <w:rFonts w:ascii="Univers" w:hAnsi="Univers"/>
                <w:b/>
                <w:sz w:val="28"/>
                <w:szCs w:val="28"/>
              </w:rPr>
              <w:t>UNITED</w:t>
            </w:r>
            <w:r w:rsidRPr="008F4EC9">
              <w:rPr>
                <w:rFonts w:ascii="Univers" w:hAnsi="Univers"/>
                <w:b/>
                <w:sz w:val="28"/>
                <w:szCs w:val="28"/>
              </w:rPr>
              <w:br/>
              <w:t>NATIONS</w:t>
            </w:r>
          </w:p>
        </w:tc>
        <w:tc>
          <w:tcPr>
            <w:tcW w:w="4590" w:type="dxa"/>
            <w:tcBorders>
              <w:bottom w:val="single" w:sz="18" w:space="0" w:color="auto"/>
            </w:tcBorders>
          </w:tcPr>
          <w:p w14:paraId="564CCE56" w14:textId="77777777" w:rsidR="00C15867" w:rsidRPr="008F4EC9" w:rsidRDefault="00C15867" w:rsidP="00AE2320">
            <w:pPr>
              <w:jc w:val="right"/>
              <w:rPr>
                <w:sz w:val="52"/>
                <w:szCs w:val="52"/>
              </w:rPr>
            </w:pPr>
            <w:r w:rsidRPr="008F4EC9">
              <w:rPr>
                <w:rFonts w:ascii="Univers Bold" w:hAnsi="Univers Bold"/>
                <w:b/>
                <w:sz w:val="72"/>
              </w:rPr>
              <w:t>EP</w:t>
            </w:r>
          </w:p>
        </w:tc>
      </w:tr>
      <w:tr w:rsidR="00C15867" w:rsidRPr="008F4EC9" w14:paraId="2EF699C4" w14:textId="77777777" w:rsidTr="00457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F9EA9FE" w14:textId="77777777" w:rsidR="00C15867" w:rsidRPr="008F4EC9" w:rsidRDefault="00E52838" w:rsidP="00AE2320">
            <w:pPr>
              <w:spacing w:before="120"/>
            </w:pPr>
            <w:r w:rsidRPr="008F4EC9">
              <w:rPr>
                <w:noProof/>
                <w:lang w:val="en-US" w:eastAsia="zh-CN"/>
              </w:rPr>
              <mc:AlternateContent>
                <mc:Choice Requires="wpg">
                  <w:drawing>
                    <wp:anchor distT="0" distB="0" distL="114300" distR="114300" simplePos="0" relativeHeight="251660288" behindDoc="0" locked="0" layoutInCell="1" allowOverlap="1" wp14:anchorId="5CF5DF3D" wp14:editId="5F820EA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16F8303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4EC7A32" w14:textId="77777777" w:rsidR="00C15867" w:rsidRPr="008F4EC9" w:rsidRDefault="00C15867" w:rsidP="00AE232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8F4EC9">
              <w:rPr>
                <w:rFonts w:ascii="Univers" w:hAnsi="Univers"/>
                <w:b/>
                <w:sz w:val="32"/>
              </w:rPr>
              <w:t>United Nations</w:t>
            </w:r>
          </w:p>
          <w:p w14:paraId="6F18B2FE" w14:textId="77777777" w:rsidR="00C15867" w:rsidRPr="008F4EC9" w:rsidRDefault="00C15867" w:rsidP="00AE232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8F4EC9">
              <w:rPr>
                <w:rFonts w:ascii="Univers" w:hAnsi="Univers"/>
                <w:b/>
                <w:sz w:val="32"/>
              </w:rPr>
              <w:t>Environment</w:t>
            </w:r>
          </w:p>
          <w:p w14:paraId="2197AA85" w14:textId="77777777" w:rsidR="00C15867" w:rsidRPr="008F4EC9" w:rsidRDefault="00C15867" w:rsidP="00AE232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8F4EC9">
              <w:rPr>
                <w:rFonts w:ascii="Univers" w:hAnsi="Univers"/>
                <w:b/>
                <w:sz w:val="32"/>
              </w:rPr>
              <w:t>Programme</w:t>
            </w:r>
          </w:p>
          <w:p w14:paraId="527567B0" w14:textId="77777777" w:rsidR="00C15867" w:rsidRPr="008F4EC9" w:rsidRDefault="00C15867" w:rsidP="00AE2320">
            <w:pPr>
              <w:spacing w:before="720"/>
              <w:ind w:left="158"/>
            </w:pPr>
          </w:p>
        </w:tc>
        <w:tc>
          <w:tcPr>
            <w:tcW w:w="4590" w:type="dxa"/>
            <w:tcBorders>
              <w:top w:val="nil"/>
              <w:left w:val="nil"/>
              <w:bottom w:val="single" w:sz="36" w:space="0" w:color="auto"/>
              <w:right w:val="nil"/>
            </w:tcBorders>
          </w:tcPr>
          <w:p w14:paraId="7D17ADB1" w14:textId="77777777" w:rsidR="00C15867" w:rsidRPr="008F4EC9" w:rsidRDefault="00C15867" w:rsidP="00AE2320">
            <w:r w:rsidRPr="008F4EC9">
              <w:t>Distr.</w:t>
            </w:r>
          </w:p>
          <w:p w14:paraId="106F4894" w14:textId="77777777" w:rsidR="00923540" w:rsidRPr="008F4EC9" w:rsidRDefault="00923540" w:rsidP="00AE2320">
            <w:r w:rsidRPr="008F4EC9">
              <w:t>GENERAL</w:t>
            </w:r>
          </w:p>
          <w:p w14:paraId="18401130" w14:textId="77777777" w:rsidR="00C15867" w:rsidRPr="008F4EC9" w:rsidRDefault="00C15867" w:rsidP="00AE2320"/>
          <w:p w14:paraId="6CE0137C" w14:textId="77777777" w:rsidR="00C15867" w:rsidRPr="008F4EC9" w:rsidRDefault="00C15867" w:rsidP="00AE2320"/>
          <w:p w14:paraId="6B586CF6" w14:textId="29A6C131" w:rsidR="00C15867" w:rsidRPr="008F4EC9" w:rsidRDefault="00943836" w:rsidP="00AE2320">
            <w:fldSimple w:instr=" DOCPROPERTY &quot;Document number&quot;  \* MERGEFORMAT ">
              <w:r w:rsidR="004062A5" w:rsidRPr="008F4EC9">
                <w:t>UNEP/OzL.Pro/ExCom/88/55</w:t>
              </w:r>
            </w:fldSimple>
          </w:p>
          <w:p w14:paraId="3A590F61" w14:textId="582D8400" w:rsidR="00C15867" w:rsidRPr="008F4EC9" w:rsidRDefault="00BC2495" w:rsidP="00AE2320">
            <w:r w:rsidRPr="008F4EC9">
              <w:fldChar w:fldCharType="begin"/>
            </w:r>
            <w:r w:rsidR="00851352" w:rsidRPr="008F4EC9">
              <w:instrText xml:space="preserve"> DOCPROPERTY "Revision date" \@ "d MMMM YYYY"  \* MERGEFORMAT </w:instrText>
            </w:r>
            <w:r w:rsidRPr="008F4EC9">
              <w:fldChar w:fldCharType="separate"/>
            </w:r>
            <w:r w:rsidR="005515F7">
              <w:t>1 November 2021</w:t>
            </w:r>
            <w:r w:rsidRPr="008F4EC9">
              <w:fldChar w:fldCharType="end"/>
            </w:r>
          </w:p>
          <w:p w14:paraId="05AFD961" w14:textId="77777777" w:rsidR="00C15867" w:rsidRPr="008F4EC9" w:rsidRDefault="00C15867" w:rsidP="00AE2320">
            <w:pPr>
              <w:rPr>
                <w:caps/>
              </w:rPr>
            </w:pPr>
          </w:p>
          <w:p w14:paraId="4633093F" w14:textId="77777777" w:rsidR="00C15867" w:rsidRPr="008F4EC9" w:rsidRDefault="00C15867" w:rsidP="00AE2320">
            <w:r w:rsidRPr="008F4EC9">
              <w:t>ORIGINAL: ENGLISH</w:t>
            </w:r>
          </w:p>
        </w:tc>
      </w:tr>
    </w:tbl>
    <w:p w14:paraId="4575D2EA" w14:textId="77777777" w:rsidR="00B86471" w:rsidRPr="008F4EC9" w:rsidRDefault="00C15867" w:rsidP="00AE2320">
      <w:pPr>
        <w:jc w:val="left"/>
      </w:pPr>
      <w:r w:rsidRPr="008F4EC9">
        <w:t>EXECUTIVE COMMITTEE OF</w:t>
      </w:r>
      <w:r w:rsidRPr="008F4EC9">
        <w:br/>
        <w:t xml:space="preserve">  THE MULTILATERAL FUND FOR THE</w:t>
      </w:r>
      <w:r w:rsidRPr="008F4EC9">
        <w:br/>
        <w:t xml:space="preserve">  IMPLEMENTATION OF THE MONTREAL PROTOCOL</w:t>
      </w:r>
      <w:r w:rsidRPr="008F4EC9">
        <w:br/>
      </w:r>
      <w:r w:rsidR="00B86471" w:rsidRPr="008F4EC9">
        <w:t>Eighty-eighth Meeting</w:t>
      </w:r>
    </w:p>
    <w:p w14:paraId="54292543" w14:textId="77777777" w:rsidR="00066CE8" w:rsidRPr="008F4EC9" w:rsidRDefault="00B86471" w:rsidP="00AE2320">
      <w:pPr>
        <w:jc w:val="left"/>
      </w:pPr>
      <w:r w:rsidRPr="008F4EC9">
        <w:t>Montreal, 15-19 November 2021</w:t>
      </w:r>
      <w:r w:rsidRPr="008F4EC9">
        <w:rPr>
          <w:rStyle w:val="FootnoteReference"/>
        </w:rPr>
        <w:footnoteReference w:id="1"/>
      </w:r>
    </w:p>
    <w:p w14:paraId="49875567" w14:textId="77777777" w:rsidR="00C15867" w:rsidRPr="008F4EC9" w:rsidRDefault="00C15867" w:rsidP="00AE2320">
      <w:pPr>
        <w:jc w:val="left"/>
      </w:pPr>
    </w:p>
    <w:p w14:paraId="67E436FE" w14:textId="77777777" w:rsidR="00066CE8" w:rsidRPr="008F4EC9" w:rsidRDefault="00066CE8" w:rsidP="00AE2320">
      <w:pPr>
        <w:jc w:val="left"/>
      </w:pPr>
    </w:p>
    <w:p w14:paraId="391EA1AA" w14:textId="77777777" w:rsidR="00066CE8" w:rsidRPr="008F4EC9" w:rsidRDefault="00066CE8" w:rsidP="00AE2320">
      <w:pPr>
        <w:jc w:val="left"/>
      </w:pPr>
    </w:p>
    <w:p w14:paraId="672CC61B" w14:textId="77777777" w:rsidR="00A343FC" w:rsidRPr="008F4EC9" w:rsidRDefault="00134FD0" w:rsidP="00AE2320">
      <w:pPr>
        <w:jc w:val="center"/>
        <w:rPr>
          <w:b/>
        </w:rPr>
      </w:pPr>
      <w:r w:rsidRPr="008F4EC9">
        <w:rPr>
          <w:b/>
        </w:rPr>
        <w:t>PROJECT PROPOSAL: NIGER</w:t>
      </w:r>
    </w:p>
    <w:p w14:paraId="3BB8E15C" w14:textId="77777777" w:rsidR="00A343FC" w:rsidRPr="008F4EC9" w:rsidRDefault="00A343FC" w:rsidP="00AE2320"/>
    <w:p w14:paraId="3EAA614F" w14:textId="77777777" w:rsidR="00A343FC" w:rsidRPr="008F4EC9" w:rsidRDefault="00A343FC" w:rsidP="00AE2320"/>
    <w:p w14:paraId="2963FA34" w14:textId="77777777" w:rsidR="00A343FC" w:rsidRPr="008F4EC9" w:rsidRDefault="00A343FC" w:rsidP="00AE2320">
      <w:pPr>
        <w:ind w:firstLine="720"/>
      </w:pPr>
      <w:r w:rsidRPr="008F4EC9">
        <w:t xml:space="preserve">This document consists of the comments and recommendation of the Secretariat on the following project proposal: </w:t>
      </w:r>
    </w:p>
    <w:p w14:paraId="7B8262F2" w14:textId="77777777" w:rsidR="00A343FC" w:rsidRPr="008F4EC9" w:rsidRDefault="00A343FC" w:rsidP="00AE2320"/>
    <w:p w14:paraId="541AD7BF" w14:textId="77777777" w:rsidR="00A343FC" w:rsidRPr="008F4EC9" w:rsidRDefault="00A343FC" w:rsidP="00AE2320">
      <w:pPr>
        <w:rPr>
          <w:u w:val="single"/>
        </w:rPr>
      </w:pPr>
      <w:r w:rsidRPr="008F4EC9">
        <w:rPr>
          <w:u w:val="single"/>
        </w:rPr>
        <w:t>Phase-out</w:t>
      </w:r>
    </w:p>
    <w:p w14:paraId="24D3A1B7" w14:textId="77777777" w:rsidR="00A343FC" w:rsidRPr="008F4EC9" w:rsidRDefault="00A343FC" w:rsidP="00AE23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343FC" w:rsidRPr="008F4EC9" w14:paraId="0F92D53C" w14:textId="77777777" w:rsidTr="00457DED">
        <w:tc>
          <w:tcPr>
            <w:tcW w:w="6941" w:type="dxa"/>
          </w:tcPr>
          <w:p w14:paraId="65EFAF76" w14:textId="77777777" w:rsidR="00A343FC" w:rsidRPr="008F4EC9" w:rsidRDefault="00A343FC" w:rsidP="00AE2320">
            <w:pPr>
              <w:pStyle w:val="ListParagraph"/>
              <w:numPr>
                <w:ilvl w:val="0"/>
                <w:numId w:val="22"/>
              </w:numPr>
              <w:ind w:hanging="830"/>
              <w:rPr>
                <w:lang w:val="en-CA"/>
              </w:rPr>
            </w:pPr>
            <w:r w:rsidRPr="008F4EC9">
              <w:rPr>
                <w:lang w:val="en-CA"/>
              </w:rPr>
              <w:t xml:space="preserve">HCFC phase-out management plan (stage I, </w:t>
            </w:r>
            <w:r w:rsidR="00134FD0" w:rsidRPr="008F4EC9">
              <w:rPr>
                <w:lang w:val="en-CA"/>
              </w:rPr>
              <w:t xml:space="preserve">third </w:t>
            </w:r>
            <w:r w:rsidRPr="008F4EC9">
              <w:rPr>
                <w:lang w:val="en-CA"/>
              </w:rPr>
              <w:t>tranche)</w:t>
            </w:r>
          </w:p>
        </w:tc>
        <w:tc>
          <w:tcPr>
            <w:tcW w:w="2409" w:type="dxa"/>
          </w:tcPr>
          <w:p w14:paraId="372B34BC" w14:textId="77777777" w:rsidR="00A343FC" w:rsidRPr="008F4EC9" w:rsidRDefault="00134FD0" w:rsidP="00AE2320">
            <w:pPr>
              <w:jc w:val="right"/>
            </w:pPr>
            <w:r w:rsidRPr="008F4EC9">
              <w:t>UNIDO and UNEP</w:t>
            </w:r>
          </w:p>
        </w:tc>
      </w:tr>
    </w:tbl>
    <w:p w14:paraId="0F0B1679" w14:textId="77777777" w:rsidR="00A343FC" w:rsidRPr="008F4EC9" w:rsidRDefault="00A343FC" w:rsidP="00AE2320"/>
    <w:p w14:paraId="3769D1DC" w14:textId="77777777" w:rsidR="00A343FC" w:rsidRPr="008F4EC9" w:rsidRDefault="00A343FC" w:rsidP="00AE2320"/>
    <w:p w14:paraId="71A4BDB6" w14:textId="77777777" w:rsidR="00A343FC" w:rsidRPr="008F4EC9" w:rsidRDefault="00A343FC" w:rsidP="00AE2320"/>
    <w:p w14:paraId="580ED252" w14:textId="77777777" w:rsidR="00A343FC" w:rsidRPr="008F4EC9" w:rsidRDefault="00A343FC" w:rsidP="00AE2320">
      <w:r w:rsidRPr="008F4EC9">
        <w:br w:type="page"/>
      </w:r>
    </w:p>
    <w:p w14:paraId="4BA78082" w14:textId="77777777" w:rsidR="00A343FC" w:rsidRPr="008F4EC9" w:rsidRDefault="00A343FC" w:rsidP="00AE2320">
      <w:pPr>
        <w:jc w:val="center"/>
        <w:rPr>
          <w:b/>
        </w:rPr>
      </w:pPr>
      <w:r w:rsidRPr="008F4EC9">
        <w:rPr>
          <w:b/>
        </w:rPr>
        <w:lastRenderedPageBreak/>
        <w:t>PROJECT EVALUATION SHEET – MULTI-YEAR PROJECTS</w:t>
      </w:r>
    </w:p>
    <w:p w14:paraId="73F9EA91" w14:textId="77777777" w:rsidR="00A343FC" w:rsidRPr="008F4EC9" w:rsidRDefault="00A343FC" w:rsidP="00AE2320">
      <w:pPr>
        <w:jc w:val="center"/>
      </w:pPr>
    </w:p>
    <w:p w14:paraId="55A8B9BB" w14:textId="77777777" w:rsidR="00A343FC" w:rsidRPr="008F4EC9" w:rsidRDefault="00134FD0" w:rsidP="00AE2320">
      <w:pPr>
        <w:jc w:val="center"/>
        <w:rPr>
          <w:b/>
        </w:rPr>
      </w:pPr>
      <w:r w:rsidRPr="008F4EC9">
        <w:rPr>
          <w:b/>
        </w:rPr>
        <w:t>Niger</w:t>
      </w:r>
    </w:p>
    <w:p w14:paraId="44EA1AEB" w14:textId="14D3FADD" w:rsidR="00A343FC" w:rsidRPr="008F4EC9" w:rsidRDefault="00A343FC" w:rsidP="00AE2320">
      <w:pPr>
        <w:jc w:val="center"/>
      </w:pPr>
    </w:p>
    <w:tbl>
      <w:tblPr>
        <w:tblStyle w:val="TableGrid"/>
        <w:tblW w:w="10000" w:type="dxa"/>
        <w:tblLook w:val="04A0" w:firstRow="1" w:lastRow="0" w:firstColumn="1" w:lastColumn="0" w:noHBand="0" w:noVBand="1"/>
      </w:tblPr>
      <w:tblGrid>
        <w:gridCol w:w="2499"/>
        <w:gridCol w:w="2499"/>
        <w:gridCol w:w="2501"/>
        <w:gridCol w:w="2501"/>
      </w:tblGrid>
      <w:tr w:rsidR="00E33C52" w:rsidRPr="008F4EC9" w14:paraId="73A05007" w14:textId="77777777" w:rsidTr="0091534C">
        <w:trPr>
          <w:trHeight w:val="240"/>
        </w:trPr>
        <w:tc>
          <w:tcPr>
            <w:tcW w:w="2499" w:type="dxa"/>
            <w:shd w:val="clear" w:color="auto" w:fill="auto"/>
          </w:tcPr>
          <w:p w14:paraId="733CF55E" w14:textId="77777777" w:rsidR="00E33C52" w:rsidRPr="008F4EC9" w:rsidRDefault="00E33C52" w:rsidP="00AE2320">
            <w:pPr>
              <w:spacing w:after="80"/>
              <w:jc w:val="left"/>
              <w:rPr>
                <w:b/>
                <w:sz w:val="18"/>
              </w:rPr>
            </w:pPr>
            <w:r w:rsidRPr="008F4EC9">
              <w:rPr>
                <w:b/>
                <w:sz w:val="18"/>
              </w:rPr>
              <w:t>(I) PROJECT TITLE</w:t>
            </w:r>
          </w:p>
        </w:tc>
        <w:tc>
          <w:tcPr>
            <w:tcW w:w="2499" w:type="dxa"/>
            <w:shd w:val="clear" w:color="auto" w:fill="auto"/>
          </w:tcPr>
          <w:p w14:paraId="049E0419" w14:textId="77777777" w:rsidR="00E33C52" w:rsidRPr="008F4EC9" w:rsidRDefault="00E33C52" w:rsidP="00AE2320">
            <w:pPr>
              <w:spacing w:after="80"/>
              <w:jc w:val="center"/>
              <w:rPr>
                <w:b/>
                <w:sz w:val="18"/>
              </w:rPr>
            </w:pPr>
            <w:r w:rsidRPr="008F4EC9">
              <w:rPr>
                <w:b/>
                <w:sz w:val="18"/>
              </w:rPr>
              <w:t>AGENCY</w:t>
            </w:r>
          </w:p>
        </w:tc>
        <w:tc>
          <w:tcPr>
            <w:tcW w:w="2501" w:type="dxa"/>
            <w:shd w:val="clear" w:color="auto" w:fill="auto"/>
          </w:tcPr>
          <w:p w14:paraId="3D0FEAC1" w14:textId="77777777" w:rsidR="00E33C52" w:rsidRPr="008F4EC9" w:rsidRDefault="00E33C52" w:rsidP="00AE2320">
            <w:pPr>
              <w:spacing w:after="80"/>
              <w:jc w:val="center"/>
              <w:rPr>
                <w:b/>
                <w:sz w:val="18"/>
              </w:rPr>
            </w:pPr>
            <w:r w:rsidRPr="008F4EC9">
              <w:rPr>
                <w:b/>
                <w:sz w:val="18"/>
              </w:rPr>
              <w:t>MEETING APPROVED</w:t>
            </w:r>
          </w:p>
        </w:tc>
        <w:tc>
          <w:tcPr>
            <w:tcW w:w="2501" w:type="dxa"/>
            <w:shd w:val="clear" w:color="auto" w:fill="auto"/>
          </w:tcPr>
          <w:p w14:paraId="26ADC661" w14:textId="77777777" w:rsidR="00E33C52" w:rsidRPr="008F4EC9" w:rsidRDefault="00E33C52" w:rsidP="00AE2320">
            <w:pPr>
              <w:spacing w:after="80"/>
              <w:jc w:val="center"/>
              <w:rPr>
                <w:b/>
                <w:sz w:val="18"/>
              </w:rPr>
            </w:pPr>
            <w:r w:rsidRPr="008F4EC9">
              <w:rPr>
                <w:b/>
                <w:sz w:val="18"/>
              </w:rPr>
              <w:t>CONTROL MEASURE</w:t>
            </w:r>
          </w:p>
        </w:tc>
      </w:tr>
      <w:tr w:rsidR="00E33C52" w:rsidRPr="008F4EC9" w14:paraId="5E520BE7" w14:textId="77777777" w:rsidTr="0091534C">
        <w:trPr>
          <w:trHeight w:val="240"/>
        </w:trPr>
        <w:tc>
          <w:tcPr>
            <w:tcW w:w="2499" w:type="dxa"/>
            <w:shd w:val="clear" w:color="auto" w:fill="auto"/>
          </w:tcPr>
          <w:p w14:paraId="682AFFBF" w14:textId="5CE438B7" w:rsidR="00E33C52" w:rsidRPr="008F4EC9" w:rsidRDefault="007D39C7" w:rsidP="007D39C7">
            <w:pPr>
              <w:spacing w:after="80"/>
              <w:jc w:val="center"/>
              <w:rPr>
                <w:sz w:val="18"/>
              </w:rPr>
            </w:pPr>
            <w:r w:rsidRPr="008F4EC9">
              <w:rPr>
                <w:sz w:val="18"/>
              </w:rPr>
              <w:t>HCFC phase-out plan (st</w:t>
            </w:r>
            <w:r w:rsidR="00E33C52" w:rsidRPr="008F4EC9">
              <w:rPr>
                <w:sz w:val="18"/>
              </w:rPr>
              <w:t>age I)</w:t>
            </w:r>
          </w:p>
        </w:tc>
        <w:tc>
          <w:tcPr>
            <w:tcW w:w="2499" w:type="dxa"/>
            <w:shd w:val="clear" w:color="auto" w:fill="auto"/>
          </w:tcPr>
          <w:p w14:paraId="54A22F1B" w14:textId="77777777" w:rsidR="00E33C52" w:rsidRPr="008F4EC9" w:rsidRDefault="00E33C52" w:rsidP="00AE2320">
            <w:pPr>
              <w:spacing w:after="80"/>
              <w:jc w:val="center"/>
              <w:rPr>
                <w:sz w:val="18"/>
              </w:rPr>
            </w:pPr>
            <w:r w:rsidRPr="008F4EC9">
              <w:rPr>
                <w:sz w:val="18"/>
              </w:rPr>
              <w:t>UNEP, UNIDO (lead)</w:t>
            </w:r>
          </w:p>
        </w:tc>
        <w:tc>
          <w:tcPr>
            <w:tcW w:w="2501" w:type="dxa"/>
            <w:shd w:val="clear" w:color="auto" w:fill="auto"/>
          </w:tcPr>
          <w:p w14:paraId="6CF60E26" w14:textId="77777777" w:rsidR="00E33C52" w:rsidRPr="008F4EC9" w:rsidRDefault="00E33C52" w:rsidP="00AE2320">
            <w:pPr>
              <w:spacing w:after="80"/>
              <w:jc w:val="center"/>
              <w:rPr>
                <w:sz w:val="18"/>
              </w:rPr>
            </w:pPr>
            <w:r w:rsidRPr="008F4EC9">
              <w:rPr>
                <w:sz w:val="18"/>
              </w:rPr>
              <w:t>66</w:t>
            </w:r>
            <w:r w:rsidRPr="008F4EC9">
              <w:rPr>
                <w:sz w:val="18"/>
                <w:vertAlign w:val="superscript"/>
              </w:rPr>
              <w:t>th</w:t>
            </w:r>
          </w:p>
        </w:tc>
        <w:tc>
          <w:tcPr>
            <w:tcW w:w="2501" w:type="dxa"/>
            <w:shd w:val="clear" w:color="auto" w:fill="auto"/>
          </w:tcPr>
          <w:p w14:paraId="3689C4DC" w14:textId="77777777" w:rsidR="00E33C52" w:rsidRPr="008F4EC9" w:rsidRDefault="00E33C52" w:rsidP="00AE2320">
            <w:pPr>
              <w:spacing w:after="80"/>
              <w:jc w:val="center"/>
              <w:rPr>
                <w:sz w:val="18"/>
              </w:rPr>
            </w:pPr>
            <w:r w:rsidRPr="008F4EC9">
              <w:rPr>
                <w:sz w:val="18"/>
              </w:rPr>
              <w:t>35% by 2020</w:t>
            </w:r>
          </w:p>
        </w:tc>
      </w:tr>
    </w:tbl>
    <w:p w14:paraId="0C9F90E9" w14:textId="77777777" w:rsidR="00E33C52" w:rsidRPr="008F4EC9" w:rsidRDefault="00E33C52" w:rsidP="00AE2320">
      <w:pPr>
        <w:spacing w:after="60"/>
        <w:jc w:val="center"/>
      </w:pPr>
    </w:p>
    <w:tbl>
      <w:tblPr>
        <w:tblStyle w:val="TableGrid"/>
        <w:tblW w:w="10000" w:type="dxa"/>
        <w:tblLook w:val="04A0" w:firstRow="1" w:lastRow="0" w:firstColumn="1" w:lastColumn="0" w:noHBand="0" w:noVBand="1"/>
      </w:tblPr>
      <w:tblGrid>
        <w:gridCol w:w="5200"/>
        <w:gridCol w:w="2400"/>
        <w:gridCol w:w="2400"/>
      </w:tblGrid>
      <w:tr w:rsidR="00E33C52" w:rsidRPr="008F4EC9" w14:paraId="09D1ECDD" w14:textId="77777777" w:rsidTr="0091534C">
        <w:trPr>
          <w:trHeight w:val="240"/>
        </w:trPr>
        <w:tc>
          <w:tcPr>
            <w:tcW w:w="5200" w:type="dxa"/>
            <w:shd w:val="clear" w:color="auto" w:fill="auto"/>
          </w:tcPr>
          <w:p w14:paraId="6086F503" w14:textId="77777777" w:rsidR="00E33C52" w:rsidRPr="008F4EC9" w:rsidRDefault="00E33C52" w:rsidP="00AE2320">
            <w:pPr>
              <w:spacing w:after="60"/>
              <w:jc w:val="left"/>
              <w:rPr>
                <w:b/>
                <w:sz w:val="18"/>
              </w:rPr>
            </w:pPr>
            <w:r w:rsidRPr="008F4EC9">
              <w:rPr>
                <w:b/>
                <w:sz w:val="18"/>
              </w:rPr>
              <w:t>(II) LATEST ARTICLE 7 DATA (Annex C Group l)</w:t>
            </w:r>
          </w:p>
        </w:tc>
        <w:tc>
          <w:tcPr>
            <w:tcW w:w="2400" w:type="dxa"/>
            <w:shd w:val="clear" w:color="auto" w:fill="auto"/>
          </w:tcPr>
          <w:p w14:paraId="34726109" w14:textId="77777777" w:rsidR="00E33C52" w:rsidRPr="008F4EC9" w:rsidRDefault="00E33C52" w:rsidP="00AE2320">
            <w:pPr>
              <w:spacing w:after="60"/>
              <w:jc w:val="center"/>
              <w:rPr>
                <w:sz w:val="18"/>
              </w:rPr>
            </w:pPr>
            <w:r w:rsidRPr="008F4EC9">
              <w:rPr>
                <w:sz w:val="18"/>
              </w:rPr>
              <w:t>Year: 2020</w:t>
            </w:r>
          </w:p>
        </w:tc>
        <w:tc>
          <w:tcPr>
            <w:tcW w:w="2400" w:type="dxa"/>
            <w:shd w:val="clear" w:color="auto" w:fill="auto"/>
          </w:tcPr>
          <w:p w14:paraId="23017428" w14:textId="77777777" w:rsidR="00E33C52" w:rsidRPr="008F4EC9" w:rsidRDefault="00E33C52" w:rsidP="00AE2320">
            <w:pPr>
              <w:spacing w:after="60"/>
              <w:jc w:val="right"/>
              <w:rPr>
                <w:sz w:val="18"/>
              </w:rPr>
            </w:pPr>
            <w:r w:rsidRPr="008F4EC9">
              <w:rPr>
                <w:sz w:val="18"/>
              </w:rPr>
              <w:t>10.02 (ODP tonnes)</w:t>
            </w:r>
          </w:p>
        </w:tc>
      </w:tr>
    </w:tbl>
    <w:p w14:paraId="557894F4" w14:textId="77777777" w:rsidR="00E33C52" w:rsidRPr="008F4EC9" w:rsidRDefault="00E33C52" w:rsidP="00AE2320">
      <w:pPr>
        <w:spacing w:after="60"/>
        <w:jc w:val="center"/>
      </w:pPr>
    </w:p>
    <w:tbl>
      <w:tblPr>
        <w:tblStyle w:val="TableGrid"/>
        <w:tblW w:w="10000" w:type="dxa"/>
        <w:tblLook w:val="04A0" w:firstRow="1" w:lastRow="0" w:firstColumn="1" w:lastColumn="0" w:noHBand="0" w:noVBand="1"/>
      </w:tblPr>
      <w:tblGrid>
        <w:gridCol w:w="1200"/>
        <w:gridCol w:w="786"/>
        <w:gridCol w:w="627"/>
        <w:gridCol w:w="997"/>
        <w:gridCol w:w="1286"/>
        <w:gridCol w:w="906"/>
        <w:gridCol w:w="767"/>
        <w:gridCol w:w="1041"/>
        <w:gridCol w:w="676"/>
        <w:gridCol w:w="1714"/>
      </w:tblGrid>
      <w:tr w:rsidR="00E33C52" w:rsidRPr="008F4EC9" w14:paraId="689F6BDF" w14:textId="77777777" w:rsidTr="0091534C">
        <w:trPr>
          <w:trHeight w:val="240"/>
        </w:trPr>
        <w:tc>
          <w:tcPr>
            <w:tcW w:w="0" w:type="auto"/>
            <w:gridSpan w:val="8"/>
            <w:shd w:val="clear" w:color="auto" w:fill="auto"/>
          </w:tcPr>
          <w:p w14:paraId="0DF7371A" w14:textId="77777777" w:rsidR="00E33C52" w:rsidRPr="008F4EC9" w:rsidRDefault="00E33C52" w:rsidP="00AE2320">
            <w:pPr>
              <w:spacing w:after="60"/>
              <w:jc w:val="left"/>
              <w:rPr>
                <w:b/>
                <w:sz w:val="18"/>
              </w:rPr>
            </w:pPr>
            <w:r w:rsidRPr="008F4EC9">
              <w:rPr>
                <w:b/>
                <w:sz w:val="18"/>
              </w:rPr>
              <w:t>(III) LATEST COUNTRY PROGRAMME SECTORAL DATA (ODP tonnes)</w:t>
            </w:r>
          </w:p>
        </w:tc>
        <w:tc>
          <w:tcPr>
            <w:tcW w:w="0" w:type="auto"/>
            <w:gridSpan w:val="2"/>
            <w:shd w:val="clear" w:color="auto" w:fill="auto"/>
          </w:tcPr>
          <w:p w14:paraId="6009877B" w14:textId="77777777" w:rsidR="00E33C52" w:rsidRPr="008F4EC9" w:rsidRDefault="00E07FEB" w:rsidP="00AE2320">
            <w:pPr>
              <w:spacing w:after="60"/>
              <w:jc w:val="right"/>
              <w:rPr>
                <w:b/>
                <w:sz w:val="18"/>
              </w:rPr>
            </w:pPr>
            <w:r w:rsidRPr="008F4EC9">
              <w:rPr>
                <w:b/>
                <w:sz w:val="18"/>
              </w:rPr>
              <w:t>Year: 2020</w:t>
            </w:r>
          </w:p>
        </w:tc>
      </w:tr>
      <w:tr w:rsidR="00E33C52" w:rsidRPr="008F4EC9" w14:paraId="2E9D5E33" w14:textId="77777777" w:rsidTr="0091534C">
        <w:trPr>
          <w:trHeight w:val="240"/>
        </w:trPr>
        <w:tc>
          <w:tcPr>
            <w:tcW w:w="0" w:type="auto"/>
            <w:shd w:val="clear" w:color="auto" w:fill="auto"/>
          </w:tcPr>
          <w:p w14:paraId="46FA4352" w14:textId="77777777" w:rsidR="00E33C52" w:rsidRPr="008F4EC9" w:rsidRDefault="00E33C52" w:rsidP="00AE2320">
            <w:pPr>
              <w:spacing w:after="60"/>
              <w:jc w:val="center"/>
              <w:rPr>
                <w:sz w:val="18"/>
              </w:rPr>
            </w:pPr>
            <w:r w:rsidRPr="008F4EC9">
              <w:rPr>
                <w:sz w:val="18"/>
              </w:rPr>
              <w:t>Chemical</w:t>
            </w:r>
          </w:p>
        </w:tc>
        <w:tc>
          <w:tcPr>
            <w:tcW w:w="0" w:type="auto"/>
            <w:shd w:val="clear" w:color="auto" w:fill="auto"/>
          </w:tcPr>
          <w:p w14:paraId="09F57D8E" w14:textId="77777777" w:rsidR="00E33C52" w:rsidRPr="008F4EC9" w:rsidRDefault="00E33C52" w:rsidP="00AE2320">
            <w:pPr>
              <w:spacing w:after="60"/>
              <w:jc w:val="center"/>
              <w:rPr>
                <w:sz w:val="18"/>
              </w:rPr>
            </w:pPr>
            <w:r w:rsidRPr="008F4EC9">
              <w:rPr>
                <w:sz w:val="18"/>
              </w:rPr>
              <w:t>Aerosol</w:t>
            </w:r>
          </w:p>
        </w:tc>
        <w:tc>
          <w:tcPr>
            <w:tcW w:w="0" w:type="auto"/>
            <w:shd w:val="clear" w:color="auto" w:fill="auto"/>
          </w:tcPr>
          <w:p w14:paraId="29DE5F1E" w14:textId="77777777" w:rsidR="00E33C52" w:rsidRPr="008F4EC9" w:rsidRDefault="00E33C52" w:rsidP="00AE2320">
            <w:pPr>
              <w:spacing w:after="60"/>
              <w:jc w:val="center"/>
              <w:rPr>
                <w:sz w:val="18"/>
              </w:rPr>
            </w:pPr>
            <w:r w:rsidRPr="008F4EC9">
              <w:rPr>
                <w:sz w:val="18"/>
              </w:rPr>
              <w:t>Foam</w:t>
            </w:r>
          </w:p>
        </w:tc>
        <w:tc>
          <w:tcPr>
            <w:tcW w:w="0" w:type="auto"/>
            <w:shd w:val="clear" w:color="auto" w:fill="auto"/>
          </w:tcPr>
          <w:p w14:paraId="52F3D405" w14:textId="77777777" w:rsidR="00E33C52" w:rsidRPr="008F4EC9" w:rsidRDefault="00E33C52" w:rsidP="00AE2320">
            <w:pPr>
              <w:spacing w:after="60"/>
              <w:jc w:val="center"/>
              <w:rPr>
                <w:sz w:val="18"/>
              </w:rPr>
            </w:pPr>
            <w:r w:rsidRPr="008F4EC9">
              <w:rPr>
                <w:sz w:val="18"/>
              </w:rPr>
              <w:t>Fire fighting</w:t>
            </w:r>
          </w:p>
        </w:tc>
        <w:tc>
          <w:tcPr>
            <w:tcW w:w="0" w:type="auto"/>
            <w:gridSpan w:val="2"/>
            <w:shd w:val="clear" w:color="auto" w:fill="auto"/>
          </w:tcPr>
          <w:p w14:paraId="6F19A0A6" w14:textId="77777777" w:rsidR="00E33C52" w:rsidRPr="008F4EC9" w:rsidRDefault="00E33C52" w:rsidP="00AE2320">
            <w:pPr>
              <w:spacing w:after="60"/>
              <w:jc w:val="center"/>
              <w:rPr>
                <w:sz w:val="18"/>
              </w:rPr>
            </w:pPr>
            <w:r w:rsidRPr="008F4EC9">
              <w:rPr>
                <w:sz w:val="18"/>
              </w:rPr>
              <w:t>Refrigeration</w:t>
            </w:r>
          </w:p>
        </w:tc>
        <w:tc>
          <w:tcPr>
            <w:tcW w:w="0" w:type="auto"/>
            <w:shd w:val="clear" w:color="auto" w:fill="auto"/>
          </w:tcPr>
          <w:p w14:paraId="45350288" w14:textId="77777777" w:rsidR="00E33C52" w:rsidRPr="008F4EC9" w:rsidRDefault="00E33C52" w:rsidP="00AE2320">
            <w:pPr>
              <w:spacing w:after="60"/>
              <w:jc w:val="center"/>
              <w:rPr>
                <w:sz w:val="18"/>
              </w:rPr>
            </w:pPr>
            <w:r w:rsidRPr="008F4EC9">
              <w:rPr>
                <w:sz w:val="18"/>
              </w:rPr>
              <w:t>Solvent</w:t>
            </w:r>
          </w:p>
        </w:tc>
        <w:tc>
          <w:tcPr>
            <w:tcW w:w="0" w:type="auto"/>
            <w:shd w:val="clear" w:color="auto" w:fill="auto"/>
          </w:tcPr>
          <w:p w14:paraId="1DAEE98F" w14:textId="77777777" w:rsidR="00E33C52" w:rsidRPr="008F4EC9" w:rsidRDefault="00E33C52" w:rsidP="00AE2320">
            <w:pPr>
              <w:spacing w:after="60"/>
              <w:jc w:val="center"/>
              <w:rPr>
                <w:sz w:val="18"/>
              </w:rPr>
            </w:pPr>
            <w:r w:rsidRPr="008F4EC9">
              <w:rPr>
                <w:sz w:val="18"/>
              </w:rPr>
              <w:t>Process agent</w:t>
            </w:r>
          </w:p>
        </w:tc>
        <w:tc>
          <w:tcPr>
            <w:tcW w:w="0" w:type="auto"/>
            <w:shd w:val="clear" w:color="auto" w:fill="auto"/>
          </w:tcPr>
          <w:p w14:paraId="5A42D7BB" w14:textId="77777777" w:rsidR="00E33C52" w:rsidRPr="008F4EC9" w:rsidRDefault="00E33C52" w:rsidP="00AE2320">
            <w:pPr>
              <w:spacing w:after="60"/>
              <w:jc w:val="center"/>
              <w:rPr>
                <w:sz w:val="18"/>
              </w:rPr>
            </w:pPr>
            <w:r w:rsidRPr="008F4EC9">
              <w:rPr>
                <w:sz w:val="18"/>
              </w:rPr>
              <w:t>Lab use</w:t>
            </w:r>
          </w:p>
        </w:tc>
        <w:tc>
          <w:tcPr>
            <w:tcW w:w="0" w:type="auto"/>
            <w:shd w:val="clear" w:color="auto" w:fill="auto"/>
          </w:tcPr>
          <w:p w14:paraId="515B1765" w14:textId="77777777" w:rsidR="00E33C52" w:rsidRPr="008F4EC9" w:rsidRDefault="00E33C52" w:rsidP="00AE2320">
            <w:pPr>
              <w:spacing w:after="60"/>
              <w:jc w:val="center"/>
              <w:rPr>
                <w:sz w:val="18"/>
              </w:rPr>
            </w:pPr>
            <w:r w:rsidRPr="008F4EC9">
              <w:rPr>
                <w:sz w:val="18"/>
              </w:rPr>
              <w:t>Total sector consumption</w:t>
            </w:r>
          </w:p>
        </w:tc>
      </w:tr>
      <w:tr w:rsidR="00E33C52" w:rsidRPr="008F4EC9" w14:paraId="434B2096" w14:textId="77777777" w:rsidTr="0091534C">
        <w:trPr>
          <w:trHeight w:val="240"/>
        </w:trPr>
        <w:tc>
          <w:tcPr>
            <w:tcW w:w="0" w:type="auto"/>
            <w:gridSpan w:val="4"/>
            <w:shd w:val="clear" w:color="auto" w:fill="auto"/>
          </w:tcPr>
          <w:p w14:paraId="6633A291" w14:textId="77777777" w:rsidR="00E33C52" w:rsidRPr="008F4EC9" w:rsidRDefault="00E33C52" w:rsidP="00AE2320">
            <w:pPr>
              <w:spacing w:after="60"/>
              <w:jc w:val="center"/>
              <w:rPr>
                <w:sz w:val="18"/>
              </w:rPr>
            </w:pPr>
            <w:r w:rsidRPr="008F4EC9">
              <w:rPr>
                <w:sz w:val="18"/>
              </w:rPr>
              <w:t xml:space="preserve"> </w:t>
            </w:r>
          </w:p>
        </w:tc>
        <w:tc>
          <w:tcPr>
            <w:tcW w:w="0" w:type="auto"/>
            <w:shd w:val="clear" w:color="auto" w:fill="auto"/>
          </w:tcPr>
          <w:p w14:paraId="65F07EEC" w14:textId="77777777" w:rsidR="00E33C52" w:rsidRPr="008F4EC9" w:rsidRDefault="00E33C52" w:rsidP="00AE2320">
            <w:pPr>
              <w:spacing w:after="60"/>
              <w:jc w:val="center"/>
              <w:rPr>
                <w:sz w:val="18"/>
              </w:rPr>
            </w:pPr>
            <w:r w:rsidRPr="008F4EC9">
              <w:rPr>
                <w:sz w:val="18"/>
              </w:rPr>
              <w:t>Manufacturing</w:t>
            </w:r>
          </w:p>
        </w:tc>
        <w:tc>
          <w:tcPr>
            <w:tcW w:w="0" w:type="auto"/>
            <w:shd w:val="clear" w:color="auto" w:fill="auto"/>
          </w:tcPr>
          <w:p w14:paraId="5642134D" w14:textId="77777777" w:rsidR="00E33C52" w:rsidRPr="008F4EC9" w:rsidRDefault="00E33C52" w:rsidP="00AE2320">
            <w:pPr>
              <w:spacing w:after="60"/>
              <w:jc w:val="center"/>
              <w:rPr>
                <w:sz w:val="18"/>
              </w:rPr>
            </w:pPr>
            <w:r w:rsidRPr="008F4EC9">
              <w:rPr>
                <w:sz w:val="18"/>
              </w:rPr>
              <w:t>Servicing</w:t>
            </w:r>
          </w:p>
        </w:tc>
        <w:tc>
          <w:tcPr>
            <w:tcW w:w="0" w:type="auto"/>
            <w:gridSpan w:val="4"/>
            <w:shd w:val="clear" w:color="auto" w:fill="auto"/>
          </w:tcPr>
          <w:p w14:paraId="3FEB5C92" w14:textId="77777777" w:rsidR="00E33C52" w:rsidRPr="008F4EC9" w:rsidRDefault="00E33C52" w:rsidP="00AE2320">
            <w:pPr>
              <w:spacing w:after="60"/>
              <w:jc w:val="center"/>
              <w:rPr>
                <w:sz w:val="18"/>
              </w:rPr>
            </w:pPr>
          </w:p>
        </w:tc>
      </w:tr>
      <w:tr w:rsidR="00E33C52" w:rsidRPr="008F4EC9" w14:paraId="509025F6" w14:textId="77777777" w:rsidTr="0091534C">
        <w:trPr>
          <w:trHeight w:val="240"/>
        </w:trPr>
        <w:tc>
          <w:tcPr>
            <w:tcW w:w="1200" w:type="dxa"/>
            <w:shd w:val="clear" w:color="auto" w:fill="auto"/>
          </w:tcPr>
          <w:p w14:paraId="342DE246" w14:textId="77777777" w:rsidR="00E33C52" w:rsidRPr="008F4EC9" w:rsidRDefault="00E33C52" w:rsidP="00AE2320">
            <w:pPr>
              <w:spacing w:after="60"/>
              <w:jc w:val="left"/>
              <w:rPr>
                <w:sz w:val="18"/>
              </w:rPr>
            </w:pPr>
            <w:r w:rsidRPr="008F4EC9">
              <w:rPr>
                <w:sz w:val="18"/>
              </w:rPr>
              <w:t>HCFC-22</w:t>
            </w:r>
          </w:p>
        </w:tc>
        <w:tc>
          <w:tcPr>
            <w:tcW w:w="0" w:type="auto"/>
            <w:shd w:val="clear" w:color="auto" w:fill="auto"/>
          </w:tcPr>
          <w:p w14:paraId="5F4E71B7" w14:textId="77777777" w:rsidR="00E33C52" w:rsidRPr="008F4EC9" w:rsidRDefault="00E33C52" w:rsidP="00AE2320">
            <w:pPr>
              <w:spacing w:after="60"/>
              <w:jc w:val="right"/>
              <w:rPr>
                <w:sz w:val="18"/>
              </w:rPr>
            </w:pPr>
          </w:p>
        </w:tc>
        <w:tc>
          <w:tcPr>
            <w:tcW w:w="0" w:type="auto"/>
            <w:shd w:val="clear" w:color="auto" w:fill="auto"/>
          </w:tcPr>
          <w:p w14:paraId="5F6D74F6" w14:textId="77777777" w:rsidR="00E33C52" w:rsidRPr="008F4EC9" w:rsidRDefault="00E33C52" w:rsidP="00AE2320">
            <w:pPr>
              <w:spacing w:after="60"/>
              <w:jc w:val="right"/>
              <w:rPr>
                <w:sz w:val="18"/>
              </w:rPr>
            </w:pPr>
          </w:p>
        </w:tc>
        <w:tc>
          <w:tcPr>
            <w:tcW w:w="0" w:type="auto"/>
            <w:shd w:val="clear" w:color="auto" w:fill="auto"/>
          </w:tcPr>
          <w:p w14:paraId="052CE866" w14:textId="77777777" w:rsidR="00E33C52" w:rsidRPr="008F4EC9" w:rsidRDefault="00E33C52" w:rsidP="00AE2320">
            <w:pPr>
              <w:spacing w:after="60"/>
              <w:jc w:val="right"/>
              <w:rPr>
                <w:sz w:val="18"/>
              </w:rPr>
            </w:pPr>
          </w:p>
        </w:tc>
        <w:tc>
          <w:tcPr>
            <w:tcW w:w="0" w:type="auto"/>
            <w:shd w:val="clear" w:color="auto" w:fill="auto"/>
          </w:tcPr>
          <w:p w14:paraId="26DC3B2B" w14:textId="77777777" w:rsidR="00E33C52" w:rsidRPr="008F4EC9" w:rsidRDefault="00E33C52" w:rsidP="00AE2320">
            <w:pPr>
              <w:spacing w:after="60"/>
              <w:jc w:val="right"/>
              <w:rPr>
                <w:sz w:val="18"/>
              </w:rPr>
            </w:pPr>
          </w:p>
        </w:tc>
        <w:tc>
          <w:tcPr>
            <w:tcW w:w="0" w:type="auto"/>
            <w:shd w:val="clear" w:color="auto" w:fill="auto"/>
          </w:tcPr>
          <w:p w14:paraId="69D6973E" w14:textId="77777777" w:rsidR="00E33C52" w:rsidRPr="008F4EC9" w:rsidRDefault="00E07FEB" w:rsidP="00AE2320">
            <w:pPr>
              <w:spacing w:after="60"/>
              <w:jc w:val="right"/>
              <w:rPr>
                <w:sz w:val="18"/>
              </w:rPr>
            </w:pPr>
            <w:r w:rsidRPr="008F4EC9">
              <w:rPr>
                <w:sz w:val="18"/>
              </w:rPr>
              <w:t>10.02</w:t>
            </w:r>
          </w:p>
        </w:tc>
        <w:tc>
          <w:tcPr>
            <w:tcW w:w="0" w:type="auto"/>
            <w:shd w:val="clear" w:color="auto" w:fill="auto"/>
          </w:tcPr>
          <w:p w14:paraId="68750F52" w14:textId="77777777" w:rsidR="00E33C52" w:rsidRPr="008F4EC9" w:rsidRDefault="00E33C52" w:rsidP="00AE2320">
            <w:pPr>
              <w:spacing w:after="60"/>
              <w:jc w:val="right"/>
              <w:rPr>
                <w:sz w:val="18"/>
              </w:rPr>
            </w:pPr>
          </w:p>
        </w:tc>
        <w:tc>
          <w:tcPr>
            <w:tcW w:w="0" w:type="auto"/>
            <w:shd w:val="clear" w:color="auto" w:fill="auto"/>
          </w:tcPr>
          <w:p w14:paraId="6DD9A8E8" w14:textId="77777777" w:rsidR="00E33C52" w:rsidRPr="008F4EC9" w:rsidRDefault="00E33C52" w:rsidP="00AE2320">
            <w:pPr>
              <w:spacing w:after="60"/>
              <w:jc w:val="right"/>
              <w:rPr>
                <w:sz w:val="18"/>
              </w:rPr>
            </w:pPr>
          </w:p>
        </w:tc>
        <w:tc>
          <w:tcPr>
            <w:tcW w:w="0" w:type="auto"/>
            <w:shd w:val="clear" w:color="auto" w:fill="auto"/>
          </w:tcPr>
          <w:p w14:paraId="5231D09B" w14:textId="77777777" w:rsidR="00E33C52" w:rsidRPr="008F4EC9" w:rsidRDefault="00E33C52" w:rsidP="00AE2320">
            <w:pPr>
              <w:spacing w:after="60"/>
              <w:jc w:val="right"/>
              <w:rPr>
                <w:sz w:val="18"/>
              </w:rPr>
            </w:pPr>
          </w:p>
        </w:tc>
        <w:tc>
          <w:tcPr>
            <w:tcW w:w="0" w:type="auto"/>
            <w:shd w:val="clear" w:color="auto" w:fill="auto"/>
          </w:tcPr>
          <w:p w14:paraId="5C1C9BC1" w14:textId="77777777" w:rsidR="00E33C52" w:rsidRPr="008F4EC9" w:rsidRDefault="00E07FEB" w:rsidP="00AE2320">
            <w:pPr>
              <w:spacing w:after="60"/>
              <w:jc w:val="right"/>
              <w:rPr>
                <w:sz w:val="18"/>
              </w:rPr>
            </w:pPr>
            <w:r w:rsidRPr="008F4EC9">
              <w:rPr>
                <w:sz w:val="18"/>
              </w:rPr>
              <w:t>10.02</w:t>
            </w:r>
          </w:p>
        </w:tc>
      </w:tr>
    </w:tbl>
    <w:p w14:paraId="450D28F5" w14:textId="77777777" w:rsidR="00E33C52" w:rsidRPr="008F4EC9" w:rsidRDefault="00E33C52" w:rsidP="00AE2320">
      <w:pPr>
        <w:spacing w:after="60"/>
        <w:jc w:val="center"/>
      </w:pPr>
    </w:p>
    <w:tbl>
      <w:tblPr>
        <w:tblStyle w:val="TableGrid"/>
        <w:tblW w:w="10000" w:type="dxa"/>
        <w:tblLook w:val="04A0" w:firstRow="1" w:lastRow="0" w:firstColumn="1" w:lastColumn="0" w:noHBand="0" w:noVBand="1"/>
      </w:tblPr>
      <w:tblGrid>
        <w:gridCol w:w="2614"/>
        <w:gridCol w:w="917"/>
        <w:gridCol w:w="5552"/>
        <w:gridCol w:w="917"/>
      </w:tblGrid>
      <w:tr w:rsidR="00E33C52" w:rsidRPr="008F4EC9" w14:paraId="1B236265" w14:textId="77777777" w:rsidTr="0091534C">
        <w:trPr>
          <w:trHeight w:val="240"/>
        </w:trPr>
        <w:tc>
          <w:tcPr>
            <w:tcW w:w="0" w:type="auto"/>
            <w:gridSpan w:val="4"/>
            <w:shd w:val="clear" w:color="auto" w:fill="auto"/>
          </w:tcPr>
          <w:p w14:paraId="24E909A2" w14:textId="77777777" w:rsidR="00E33C52" w:rsidRPr="008F4EC9" w:rsidRDefault="00E33C52" w:rsidP="00AE2320">
            <w:pPr>
              <w:spacing w:after="60"/>
              <w:jc w:val="left"/>
              <w:rPr>
                <w:b/>
                <w:sz w:val="18"/>
              </w:rPr>
            </w:pPr>
            <w:r w:rsidRPr="008F4EC9">
              <w:rPr>
                <w:b/>
                <w:sz w:val="18"/>
              </w:rPr>
              <w:t>(IV) CONSUMPTION DATA (ODP tonnes)</w:t>
            </w:r>
          </w:p>
        </w:tc>
      </w:tr>
      <w:tr w:rsidR="00E33C52" w:rsidRPr="008F4EC9" w14:paraId="198995FD" w14:textId="77777777" w:rsidTr="0091534C">
        <w:trPr>
          <w:trHeight w:val="240"/>
        </w:trPr>
        <w:tc>
          <w:tcPr>
            <w:tcW w:w="0" w:type="auto"/>
            <w:shd w:val="clear" w:color="auto" w:fill="auto"/>
          </w:tcPr>
          <w:p w14:paraId="37828EAA" w14:textId="77777777" w:rsidR="00E33C52" w:rsidRPr="008F4EC9" w:rsidRDefault="00E33C52" w:rsidP="00AE2320">
            <w:pPr>
              <w:spacing w:after="60"/>
              <w:jc w:val="center"/>
              <w:rPr>
                <w:sz w:val="18"/>
              </w:rPr>
            </w:pPr>
            <w:r w:rsidRPr="008F4EC9">
              <w:rPr>
                <w:sz w:val="18"/>
              </w:rPr>
              <w:t>2009 - 2010 baseline:</w:t>
            </w:r>
          </w:p>
        </w:tc>
        <w:tc>
          <w:tcPr>
            <w:tcW w:w="0" w:type="auto"/>
            <w:shd w:val="clear" w:color="auto" w:fill="auto"/>
          </w:tcPr>
          <w:p w14:paraId="26A7DEA9" w14:textId="77777777" w:rsidR="00E33C52" w:rsidRPr="008F4EC9" w:rsidRDefault="00E33C52" w:rsidP="00AE2320">
            <w:pPr>
              <w:spacing w:after="60"/>
              <w:jc w:val="right"/>
              <w:rPr>
                <w:sz w:val="18"/>
              </w:rPr>
            </w:pPr>
            <w:r w:rsidRPr="008F4EC9">
              <w:rPr>
                <w:sz w:val="18"/>
              </w:rPr>
              <w:t>15.98</w:t>
            </w:r>
          </w:p>
        </w:tc>
        <w:tc>
          <w:tcPr>
            <w:tcW w:w="0" w:type="auto"/>
            <w:shd w:val="clear" w:color="auto" w:fill="auto"/>
          </w:tcPr>
          <w:p w14:paraId="1115B723" w14:textId="77777777" w:rsidR="00E33C52" w:rsidRPr="008F4EC9" w:rsidRDefault="00E33C52" w:rsidP="00AE2320">
            <w:pPr>
              <w:spacing w:after="60"/>
              <w:jc w:val="center"/>
              <w:rPr>
                <w:sz w:val="18"/>
              </w:rPr>
            </w:pPr>
            <w:r w:rsidRPr="008F4EC9">
              <w:rPr>
                <w:sz w:val="18"/>
              </w:rPr>
              <w:t>Starting point for sustained aggregate reductions:</w:t>
            </w:r>
          </w:p>
        </w:tc>
        <w:tc>
          <w:tcPr>
            <w:tcW w:w="0" w:type="auto"/>
            <w:shd w:val="clear" w:color="auto" w:fill="auto"/>
          </w:tcPr>
          <w:p w14:paraId="091F86F8" w14:textId="77777777" w:rsidR="00E33C52" w:rsidRPr="008F4EC9" w:rsidRDefault="00E33C52" w:rsidP="00AE2320">
            <w:pPr>
              <w:spacing w:after="60"/>
              <w:jc w:val="right"/>
              <w:rPr>
                <w:sz w:val="18"/>
                <w:lang w:val="pl-PL"/>
              </w:rPr>
            </w:pPr>
            <w:r w:rsidRPr="008F4EC9">
              <w:rPr>
                <w:sz w:val="18"/>
              </w:rPr>
              <w:t>15.97</w:t>
            </w:r>
          </w:p>
        </w:tc>
      </w:tr>
      <w:tr w:rsidR="00E33C52" w:rsidRPr="008F4EC9" w14:paraId="4B076B4F" w14:textId="77777777" w:rsidTr="0091534C">
        <w:trPr>
          <w:trHeight w:val="240"/>
        </w:trPr>
        <w:tc>
          <w:tcPr>
            <w:tcW w:w="0" w:type="auto"/>
            <w:gridSpan w:val="4"/>
            <w:shd w:val="clear" w:color="auto" w:fill="auto"/>
          </w:tcPr>
          <w:p w14:paraId="4E4BBFBC" w14:textId="77777777" w:rsidR="00E33C52" w:rsidRPr="008F4EC9" w:rsidRDefault="00E33C52" w:rsidP="00AE2320">
            <w:pPr>
              <w:spacing w:after="60"/>
              <w:jc w:val="center"/>
              <w:rPr>
                <w:b/>
                <w:sz w:val="18"/>
              </w:rPr>
            </w:pPr>
            <w:r w:rsidRPr="008F4EC9">
              <w:rPr>
                <w:b/>
                <w:sz w:val="18"/>
              </w:rPr>
              <w:t>CONSUMPTION ELIGIBLE FOR FUNDING (ODP tonnes)</w:t>
            </w:r>
          </w:p>
        </w:tc>
      </w:tr>
      <w:tr w:rsidR="00E33C52" w:rsidRPr="008F4EC9" w14:paraId="2D5A667A" w14:textId="77777777" w:rsidTr="0091534C">
        <w:trPr>
          <w:trHeight w:val="240"/>
        </w:trPr>
        <w:tc>
          <w:tcPr>
            <w:tcW w:w="0" w:type="auto"/>
            <w:shd w:val="clear" w:color="auto" w:fill="auto"/>
          </w:tcPr>
          <w:p w14:paraId="76AC91A2" w14:textId="77777777" w:rsidR="00E33C52" w:rsidRPr="008F4EC9" w:rsidRDefault="00E33C52" w:rsidP="00AE2320">
            <w:pPr>
              <w:spacing w:after="60"/>
              <w:jc w:val="center"/>
              <w:rPr>
                <w:sz w:val="18"/>
              </w:rPr>
            </w:pPr>
            <w:r w:rsidRPr="008F4EC9">
              <w:rPr>
                <w:sz w:val="18"/>
              </w:rPr>
              <w:t>Already approved:</w:t>
            </w:r>
          </w:p>
        </w:tc>
        <w:tc>
          <w:tcPr>
            <w:tcW w:w="0" w:type="auto"/>
            <w:shd w:val="clear" w:color="auto" w:fill="auto"/>
          </w:tcPr>
          <w:p w14:paraId="555BEF2F" w14:textId="77777777" w:rsidR="00E33C52" w:rsidRPr="008F4EC9" w:rsidRDefault="00E33C52" w:rsidP="00AE2320">
            <w:pPr>
              <w:spacing w:after="60"/>
              <w:jc w:val="right"/>
              <w:rPr>
                <w:sz w:val="18"/>
              </w:rPr>
            </w:pPr>
            <w:r w:rsidRPr="008F4EC9">
              <w:rPr>
                <w:sz w:val="18"/>
              </w:rPr>
              <w:t>5.60</w:t>
            </w:r>
          </w:p>
        </w:tc>
        <w:tc>
          <w:tcPr>
            <w:tcW w:w="0" w:type="auto"/>
            <w:shd w:val="clear" w:color="auto" w:fill="auto"/>
          </w:tcPr>
          <w:p w14:paraId="42F3B750" w14:textId="77777777" w:rsidR="00E33C52" w:rsidRPr="008F4EC9" w:rsidRDefault="00E33C52" w:rsidP="00AE2320">
            <w:pPr>
              <w:spacing w:after="60"/>
              <w:jc w:val="center"/>
              <w:rPr>
                <w:sz w:val="18"/>
              </w:rPr>
            </w:pPr>
            <w:r w:rsidRPr="008F4EC9">
              <w:rPr>
                <w:sz w:val="18"/>
              </w:rPr>
              <w:t>Remaining:</w:t>
            </w:r>
          </w:p>
        </w:tc>
        <w:tc>
          <w:tcPr>
            <w:tcW w:w="0" w:type="auto"/>
            <w:shd w:val="clear" w:color="auto" w:fill="auto"/>
          </w:tcPr>
          <w:p w14:paraId="1ACC5EB8" w14:textId="77777777" w:rsidR="00E33C52" w:rsidRPr="008F4EC9" w:rsidRDefault="00E33C52" w:rsidP="00AE2320">
            <w:pPr>
              <w:spacing w:after="60"/>
              <w:jc w:val="right"/>
              <w:rPr>
                <w:sz w:val="18"/>
              </w:rPr>
            </w:pPr>
            <w:r w:rsidRPr="008F4EC9">
              <w:rPr>
                <w:sz w:val="18"/>
              </w:rPr>
              <w:t>10.40</w:t>
            </w:r>
          </w:p>
        </w:tc>
      </w:tr>
    </w:tbl>
    <w:p w14:paraId="001A218D" w14:textId="77777777" w:rsidR="00E33C52" w:rsidRPr="008F4EC9" w:rsidRDefault="00E33C52" w:rsidP="00AE2320">
      <w:pPr>
        <w:spacing w:after="60"/>
        <w:jc w:val="center"/>
      </w:pPr>
    </w:p>
    <w:tbl>
      <w:tblPr>
        <w:tblStyle w:val="TableGrid"/>
        <w:tblW w:w="9975" w:type="dxa"/>
        <w:tblLook w:val="04A0" w:firstRow="1" w:lastRow="0" w:firstColumn="1" w:lastColumn="0" w:noHBand="0" w:noVBand="1"/>
      </w:tblPr>
      <w:tblGrid>
        <w:gridCol w:w="798"/>
        <w:gridCol w:w="4165"/>
        <w:gridCol w:w="5012"/>
      </w:tblGrid>
      <w:tr w:rsidR="00EC43AB" w:rsidRPr="008F4EC9" w14:paraId="66FA2B3B" w14:textId="77777777" w:rsidTr="0091534C">
        <w:trPr>
          <w:trHeight w:val="253"/>
        </w:trPr>
        <w:tc>
          <w:tcPr>
            <w:tcW w:w="4963" w:type="dxa"/>
            <w:gridSpan w:val="2"/>
            <w:shd w:val="clear" w:color="auto" w:fill="auto"/>
          </w:tcPr>
          <w:p w14:paraId="0585DFCA" w14:textId="77777777" w:rsidR="00EC43AB" w:rsidRPr="008F4EC9" w:rsidRDefault="00EC43AB" w:rsidP="00AE2320">
            <w:pPr>
              <w:spacing w:after="60"/>
              <w:jc w:val="left"/>
              <w:rPr>
                <w:b/>
                <w:sz w:val="18"/>
              </w:rPr>
            </w:pPr>
            <w:r w:rsidRPr="008F4EC9">
              <w:rPr>
                <w:b/>
                <w:sz w:val="18"/>
              </w:rPr>
              <w:t>(V) BUSINESS PLAN</w:t>
            </w:r>
          </w:p>
        </w:tc>
        <w:tc>
          <w:tcPr>
            <w:tcW w:w="5012" w:type="dxa"/>
            <w:shd w:val="clear" w:color="auto" w:fill="auto"/>
          </w:tcPr>
          <w:p w14:paraId="7BE6F962" w14:textId="77777777" w:rsidR="00EC43AB" w:rsidRPr="008F4EC9" w:rsidRDefault="00EC43AB" w:rsidP="00AE2320">
            <w:pPr>
              <w:spacing w:after="60"/>
              <w:jc w:val="center"/>
              <w:rPr>
                <w:b/>
                <w:sz w:val="18"/>
              </w:rPr>
            </w:pPr>
            <w:r w:rsidRPr="008F4EC9">
              <w:rPr>
                <w:b/>
                <w:sz w:val="18"/>
              </w:rPr>
              <w:t>2021</w:t>
            </w:r>
          </w:p>
        </w:tc>
      </w:tr>
      <w:tr w:rsidR="00EC43AB" w:rsidRPr="008F4EC9" w14:paraId="2A56D152" w14:textId="77777777" w:rsidTr="0091534C">
        <w:trPr>
          <w:trHeight w:val="253"/>
        </w:trPr>
        <w:tc>
          <w:tcPr>
            <w:tcW w:w="0" w:type="auto"/>
            <w:vMerge w:val="restart"/>
            <w:shd w:val="clear" w:color="auto" w:fill="auto"/>
          </w:tcPr>
          <w:p w14:paraId="26596F72" w14:textId="77777777" w:rsidR="00EC43AB" w:rsidRPr="008F4EC9" w:rsidRDefault="00EC43AB" w:rsidP="00AE2320">
            <w:pPr>
              <w:spacing w:after="60"/>
              <w:jc w:val="center"/>
              <w:rPr>
                <w:sz w:val="18"/>
              </w:rPr>
            </w:pPr>
            <w:r w:rsidRPr="008F4EC9">
              <w:rPr>
                <w:sz w:val="18"/>
              </w:rPr>
              <w:t>UNIDO</w:t>
            </w:r>
          </w:p>
        </w:tc>
        <w:tc>
          <w:tcPr>
            <w:tcW w:w="4165" w:type="dxa"/>
            <w:shd w:val="clear" w:color="auto" w:fill="auto"/>
          </w:tcPr>
          <w:p w14:paraId="5015294D" w14:textId="77777777" w:rsidR="00EC43AB" w:rsidRPr="008F4EC9" w:rsidRDefault="00EC43AB" w:rsidP="00AE2320">
            <w:pPr>
              <w:spacing w:after="60"/>
              <w:jc w:val="left"/>
              <w:rPr>
                <w:sz w:val="18"/>
              </w:rPr>
            </w:pPr>
            <w:r w:rsidRPr="008F4EC9">
              <w:rPr>
                <w:sz w:val="18"/>
              </w:rPr>
              <w:t>ODS phase-out (ODP tonnes)</w:t>
            </w:r>
          </w:p>
        </w:tc>
        <w:tc>
          <w:tcPr>
            <w:tcW w:w="5012" w:type="dxa"/>
            <w:shd w:val="clear" w:color="auto" w:fill="auto"/>
          </w:tcPr>
          <w:p w14:paraId="56DE5459" w14:textId="77777777" w:rsidR="00EC43AB" w:rsidRPr="008F4EC9" w:rsidRDefault="00EC43AB" w:rsidP="00AE2320">
            <w:pPr>
              <w:spacing w:after="60"/>
              <w:jc w:val="right"/>
              <w:rPr>
                <w:sz w:val="18"/>
              </w:rPr>
            </w:pPr>
            <w:r w:rsidRPr="008F4EC9">
              <w:rPr>
                <w:sz w:val="18"/>
              </w:rPr>
              <w:t>0.20</w:t>
            </w:r>
          </w:p>
        </w:tc>
      </w:tr>
      <w:tr w:rsidR="00EC43AB" w:rsidRPr="008F4EC9" w14:paraId="61825D3B" w14:textId="77777777" w:rsidTr="0091534C">
        <w:trPr>
          <w:trHeight w:val="253"/>
        </w:trPr>
        <w:tc>
          <w:tcPr>
            <w:tcW w:w="0" w:type="auto"/>
            <w:vMerge/>
            <w:shd w:val="clear" w:color="auto" w:fill="auto"/>
          </w:tcPr>
          <w:p w14:paraId="5FA8FB59" w14:textId="77777777" w:rsidR="00EC43AB" w:rsidRPr="008F4EC9" w:rsidRDefault="00EC43AB" w:rsidP="00AE2320">
            <w:pPr>
              <w:spacing w:after="60"/>
              <w:jc w:val="center"/>
              <w:rPr>
                <w:sz w:val="18"/>
              </w:rPr>
            </w:pPr>
          </w:p>
        </w:tc>
        <w:tc>
          <w:tcPr>
            <w:tcW w:w="4165" w:type="dxa"/>
            <w:shd w:val="clear" w:color="auto" w:fill="auto"/>
          </w:tcPr>
          <w:p w14:paraId="70BF66E3" w14:textId="3CE5A337" w:rsidR="00EC43AB" w:rsidRPr="008F4EC9" w:rsidRDefault="00EC43AB" w:rsidP="00AE2320">
            <w:pPr>
              <w:spacing w:after="60"/>
              <w:jc w:val="left"/>
              <w:rPr>
                <w:sz w:val="18"/>
              </w:rPr>
            </w:pPr>
            <w:r w:rsidRPr="008F4EC9">
              <w:rPr>
                <w:sz w:val="18"/>
              </w:rPr>
              <w:t>Funding (</w:t>
            </w:r>
            <w:r w:rsidR="007D39C7" w:rsidRPr="008F4EC9">
              <w:rPr>
                <w:sz w:val="18"/>
              </w:rPr>
              <w:t>US $</w:t>
            </w:r>
            <w:r w:rsidRPr="008F4EC9">
              <w:rPr>
                <w:sz w:val="18"/>
              </w:rPr>
              <w:t>)</w:t>
            </w:r>
          </w:p>
        </w:tc>
        <w:tc>
          <w:tcPr>
            <w:tcW w:w="5012" w:type="dxa"/>
            <w:shd w:val="clear" w:color="auto" w:fill="auto"/>
          </w:tcPr>
          <w:p w14:paraId="79DAFF55" w14:textId="77777777" w:rsidR="00EC43AB" w:rsidRPr="008F4EC9" w:rsidRDefault="00EC43AB" w:rsidP="00AE2320">
            <w:pPr>
              <w:spacing w:after="60"/>
              <w:jc w:val="right"/>
              <w:rPr>
                <w:sz w:val="18"/>
              </w:rPr>
            </w:pPr>
            <w:r w:rsidRPr="008F4EC9">
              <w:rPr>
                <w:sz w:val="18"/>
              </w:rPr>
              <w:t>21,400</w:t>
            </w:r>
          </w:p>
        </w:tc>
      </w:tr>
      <w:tr w:rsidR="00EC43AB" w:rsidRPr="008F4EC9" w14:paraId="3CF98B06" w14:textId="77777777" w:rsidTr="0091534C">
        <w:trPr>
          <w:trHeight w:val="253"/>
        </w:trPr>
        <w:tc>
          <w:tcPr>
            <w:tcW w:w="0" w:type="auto"/>
            <w:vMerge w:val="restart"/>
            <w:shd w:val="clear" w:color="auto" w:fill="auto"/>
          </w:tcPr>
          <w:p w14:paraId="613F9C4A" w14:textId="77777777" w:rsidR="00EC43AB" w:rsidRPr="008F4EC9" w:rsidRDefault="00EC43AB" w:rsidP="00AE2320">
            <w:pPr>
              <w:spacing w:after="60"/>
              <w:jc w:val="center"/>
              <w:rPr>
                <w:sz w:val="18"/>
              </w:rPr>
            </w:pPr>
            <w:r w:rsidRPr="008F4EC9">
              <w:rPr>
                <w:sz w:val="18"/>
              </w:rPr>
              <w:t>UNEP</w:t>
            </w:r>
          </w:p>
        </w:tc>
        <w:tc>
          <w:tcPr>
            <w:tcW w:w="4165" w:type="dxa"/>
            <w:shd w:val="clear" w:color="auto" w:fill="auto"/>
          </w:tcPr>
          <w:p w14:paraId="605BA663" w14:textId="77777777" w:rsidR="00EC43AB" w:rsidRPr="008F4EC9" w:rsidRDefault="00EC43AB" w:rsidP="00AE2320">
            <w:pPr>
              <w:spacing w:after="60"/>
              <w:jc w:val="left"/>
              <w:rPr>
                <w:sz w:val="18"/>
              </w:rPr>
            </w:pPr>
            <w:r w:rsidRPr="008F4EC9">
              <w:rPr>
                <w:sz w:val="18"/>
              </w:rPr>
              <w:t>ODS phase-out (ODP tonnes)</w:t>
            </w:r>
          </w:p>
        </w:tc>
        <w:tc>
          <w:tcPr>
            <w:tcW w:w="5012" w:type="dxa"/>
            <w:shd w:val="clear" w:color="auto" w:fill="auto"/>
          </w:tcPr>
          <w:p w14:paraId="370B0632" w14:textId="77777777" w:rsidR="00EC43AB" w:rsidRPr="008F4EC9" w:rsidRDefault="00EC43AB" w:rsidP="00AE2320">
            <w:pPr>
              <w:spacing w:after="60"/>
              <w:jc w:val="right"/>
              <w:rPr>
                <w:sz w:val="18"/>
              </w:rPr>
            </w:pPr>
            <w:r w:rsidRPr="008F4EC9">
              <w:rPr>
                <w:sz w:val="18"/>
              </w:rPr>
              <w:t>0.50</w:t>
            </w:r>
          </w:p>
        </w:tc>
      </w:tr>
      <w:tr w:rsidR="00EC43AB" w:rsidRPr="008F4EC9" w14:paraId="61AD7A3C" w14:textId="77777777" w:rsidTr="0091534C">
        <w:trPr>
          <w:trHeight w:val="253"/>
        </w:trPr>
        <w:tc>
          <w:tcPr>
            <w:tcW w:w="0" w:type="auto"/>
            <w:vMerge/>
            <w:shd w:val="clear" w:color="auto" w:fill="auto"/>
          </w:tcPr>
          <w:p w14:paraId="4C573D5F" w14:textId="77777777" w:rsidR="00EC43AB" w:rsidRPr="008F4EC9" w:rsidRDefault="00EC43AB" w:rsidP="00AE2320">
            <w:pPr>
              <w:spacing w:after="60"/>
              <w:jc w:val="center"/>
              <w:rPr>
                <w:sz w:val="18"/>
              </w:rPr>
            </w:pPr>
          </w:p>
        </w:tc>
        <w:tc>
          <w:tcPr>
            <w:tcW w:w="4165" w:type="dxa"/>
            <w:shd w:val="clear" w:color="auto" w:fill="auto"/>
          </w:tcPr>
          <w:p w14:paraId="49DA3755" w14:textId="4FE627A3" w:rsidR="00EC43AB" w:rsidRPr="008F4EC9" w:rsidRDefault="00EC43AB" w:rsidP="00AE2320">
            <w:pPr>
              <w:spacing w:after="60"/>
              <w:jc w:val="left"/>
              <w:rPr>
                <w:sz w:val="18"/>
              </w:rPr>
            </w:pPr>
            <w:r w:rsidRPr="008F4EC9">
              <w:rPr>
                <w:sz w:val="18"/>
              </w:rPr>
              <w:t>Funding (</w:t>
            </w:r>
            <w:r w:rsidR="007D39C7" w:rsidRPr="008F4EC9">
              <w:rPr>
                <w:sz w:val="18"/>
              </w:rPr>
              <w:t>US $</w:t>
            </w:r>
            <w:r w:rsidRPr="008F4EC9">
              <w:rPr>
                <w:sz w:val="18"/>
              </w:rPr>
              <w:t>)</w:t>
            </w:r>
          </w:p>
        </w:tc>
        <w:tc>
          <w:tcPr>
            <w:tcW w:w="5012" w:type="dxa"/>
            <w:shd w:val="clear" w:color="auto" w:fill="auto"/>
          </w:tcPr>
          <w:p w14:paraId="53899F34" w14:textId="77777777" w:rsidR="00EC43AB" w:rsidRPr="008F4EC9" w:rsidRDefault="00EC43AB" w:rsidP="00AE2320">
            <w:pPr>
              <w:spacing w:after="60"/>
              <w:jc w:val="right"/>
              <w:rPr>
                <w:sz w:val="18"/>
              </w:rPr>
            </w:pPr>
            <w:r w:rsidRPr="008F4EC9">
              <w:rPr>
                <w:sz w:val="18"/>
              </w:rPr>
              <w:t>56,500</w:t>
            </w:r>
          </w:p>
        </w:tc>
      </w:tr>
    </w:tbl>
    <w:p w14:paraId="573742A9" w14:textId="77777777" w:rsidR="00E33C52" w:rsidRPr="008F4EC9" w:rsidRDefault="00E33C52" w:rsidP="00AE2320">
      <w:pPr>
        <w:spacing w:after="60"/>
        <w:jc w:val="center"/>
      </w:pPr>
    </w:p>
    <w:tbl>
      <w:tblPr>
        <w:tblStyle w:val="TableGrid"/>
        <w:tblW w:w="9985" w:type="dxa"/>
        <w:tblLayout w:type="fixed"/>
        <w:tblLook w:val="04A0" w:firstRow="1" w:lastRow="0" w:firstColumn="1" w:lastColumn="0" w:noHBand="0" w:noVBand="1"/>
      </w:tblPr>
      <w:tblGrid>
        <w:gridCol w:w="1135"/>
        <w:gridCol w:w="660"/>
        <w:gridCol w:w="1218"/>
        <w:gridCol w:w="633"/>
        <w:gridCol w:w="634"/>
        <w:gridCol w:w="634"/>
        <w:gridCol w:w="634"/>
        <w:gridCol w:w="634"/>
        <w:gridCol w:w="633"/>
        <w:gridCol w:w="634"/>
        <w:gridCol w:w="634"/>
        <w:gridCol w:w="634"/>
        <w:gridCol w:w="634"/>
        <w:gridCol w:w="634"/>
      </w:tblGrid>
      <w:tr w:rsidR="00D258E0" w:rsidRPr="008F4EC9" w14:paraId="1A010294" w14:textId="77777777" w:rsidTr="0091534C">
        <w:trPr>
          <w:trHeight w:val="261"/>
        </w:trPr>
        <w:tc>
          <w:tcPr>
            <w:tcW w:w="3013" w:type="dxa"/>
            <w:gridSpan w:val="3"/>
            <w:shd w:val="clear" w:color="auto" w:fill="auto"/>
          </w:tcPr>
          <w:p w14:paraId="7E0538B0" w14:textId="77777777" w:rsidR="00D258E0" w:rsidRPr="008F4EC9" w:rsidRDefault="00D258E0" w:rsidP="00AE2320">
            <w:pPr>
              <w:spacing w:after="60"/>
              <w:jc w:val="left"/>
              <w:rPr>
                <w:b/>
                <w:sz w:val="18"/>
                <w:szCs w:val="18"/>
              </w:rPr>
            </w:pPr>
            <w:r w:rsidRPr="008F4EC9">
              <w:rPr>
                <w:b/>
                <w:sz w:val="18"/>
                <w:szCs w:val="18"/>
              </w:rPr>
              <w:t>(VI) PROJECT DATA</w:t>
            </w:r>
          </w:p>
        </w:tc>
        <w:tc>
          <w:tcPr>
            <w:tcW w:w="633" w:type="dxa"/>
            <w:tcMar>
              <w:left w:w="0" w:type="dxa"/>
              <w:right w:w="29" w:type="dxa"/>
            </w:tcMar>
          </w:tcPr>
          <w:p w14:paraId="295CBC56" w14:textId="77777777" w:rsidR="00D258E0" w:rsidRPr="008F4EC9" w:rsidRDefault="00D258E0" w:rsidP="00AE2320">
            <w:pPr>
              <w:spacing w:after="60"/>
              <w:jc w:val="center"/>
              <w:rPr>
                <w:b/>
                <w:sz w:val="18"/>
                <w:szCs w:val="18"/>
              </w:rPr>
            </w:pPr>
            <w:r w:rsidRPr="008F4EC9">
              <w:rPr>
                <w:b/>
                <w:sz w:val="18"/>
                <w:szCs w:val="18"/>
              </w:rPr>
              <w:t>2012</w:t>
            </w:r>
          </w:p>
        </w:tc>
        <w:tc>
          <w:tcPr>
            <w:tcW w:w="634" w:type="dxa"/>
            <w:shd w:val="clear" w:color="auto" w:fill="auto"/>
            <w:tcMar>
              <w:left w:w="0" w:type="dxa"/>
              <w:right w:w="29" w:type="dxa"/>
            </w:tcMar>
          </w:tcPr>
          <w:p w14:paraId="65B20795" w14:textId="77777777" w:rsidR="00D258E0" w:rsidRPr="008F4EC9" w:rsidRDefault="00D258E0" w:rsidP="00AE2320">
            <w:pPr>
              <w:spacing w:after="60"/>
              <w:jc w:val="center"/>
              <w:rPr>
                <w:b/>
                <w:sz w:val="18"/>
                <w:szCs w:val="18"/>
              </w:rPr>
            </w:pPr>
            <w:r w:rsidRPr="008F4EC9">
              <w:rPr>
                <w:b/>
                <w:sz w:val="18"/>
                <w:szCs w:val="18"/>
              </w:rPr>
              <w:t>2013</w:t>
            </w:r>
          </w:p>
        </w:tc>
        <w:tc>
          <w:tcPr>
            <w:tcW w:w="634" w:type="dxa"/>
            <w:shd w:val="clear" w:color="auto" w:fill="auto"/>
            <w:tcMar>
              <w:left w:w="0" w:type="dxa"/>
              <w:right w:w="29" w:type="dxa"/>
            </w:tcMar>
          </w:tcPr>
          <w:p w14:paraId="79D9BEE2" w14:textId="77777777" w:rsidR="00D258E0" w:rsidRPr="008F4EC9" w:rsidRDefault="00D258E0" w:rsidP="00AE2320">
            <w:pPr>
              <w:spacing w:after="60"/>
              <w:jc w:val="center"/>
              <w:rPr>
                <w:b/>
                <w:sz w:val="18"/>
                <w:szCs w:val="18"/>
              </w:rPr>
            </w:pPr>
            <w:r w:rsidRPr="008F4EC9">
              <w:rPr>
                <w:b/>
                <w:sz w:val="18"/>
                <w:szCs w:val="18"/>
              </w:rPr>
              <w:t>2014</w:t>
            </w:r>
          </w:p>
        </w:tc>
        <w:tc>
          <w:tcPr>
            <w:tcW w:w="634" w:type="dxa"/>
            <w:shd w:val="clear" w:color="auto" w:fill="auto"/>
            <w:tcMar>
              <w:left w:w="0" w:type="dxa"/>
              <w:right w:w="29" w:type="dxa"/>
            </w:tcMar>
          </w:tcPr>
          <w:p w14:paraId="317CE98D" w14:textId="77777777" w:rsidR="00D258E0" w:rsidRPr="008F4EC9" w:rsidRDefault="00D258E0" w:rsidP="00AE2320">
            <w:pPr>
              <w:spacing w:after="60"/>
              <w:jc w:val="center"/>
              <w:rPr>
                <w:b/>
                <w:sz w:val="18"/>
                <w:szCs w:val="18"/>
              </w:rPr>
            </w:pPr>
            <w:r w:rsidRPr="008F4EC9">
              <w:rPr>
                <w:b/>
                <w:sz w:val="18"/>
                <w:szCs w:val="18"/>
              </w:rPr>
              <w:t>2015</w:t>
            </w:r>
          </w:p>
        </w:tc>
        <w:tc>
          <w:tcPr>
            <w:tcW w:w="634" w:type="dxa"/>
            <w:shd w:val="clear" w:color="auto" w:fill="auto"/>
            <w:tcMar>
              <w:left w:w="0" w:type="dxa"/>
              <w:right w:w="29" w:type="dxa"/>
            </w:tcMar>
          </w:tcPr>
          <w:p w14:paraId="20188D08" w14:textId="77777777" w:rsidR="00D258E0" w:rsidRPr="008F4EC9" w:rsidRDefault="00D258E0" w:rsidP="00AE2320">
            <w:pPr>
              <w:spacing w:after="60"/>
              <w:jc w:val="center"/>
              <w:rPr>
                <w:b/>
                <w:sz w:val="18"/>
                <w:szCs w:val="18"/>
              </w:rPr>
            </w:pPr>
            <w:r w:rsidRPr="008F4EC9">
              <w:rPr>
                <w:b/>
                <w:sz w:val="18"/>
                <w:szCs w:val="18"/>
              </w:rPr>
              <w:t>2016</w:t>
            </w:r>
          </w:p>
        </w:tc>
        <w:tc>
          <w:tcPr>
            <w:tcW w:w="633" w:type="dxa"/>
            <w:shd w:val="clear" w:color="auto" w:fill="auto"/>
            <w:tcMar>
              <w:left w:w="0" w:type="dxa"/>
              <w:right w:w="29" w:type="dxa"/>
            </w:tcMar>
          </w:tcPr>
          <w:p w14:paraId="68E73855" w14:textId="77777777" w:rsidR="00D258E0" w:rsidRPr="008F4EC9" w:rsidRDefault="00D258E0" w:rsidP="00AE2320">
            <w:pPr>
              <w:spacing w:after="60"/>
              <w:jc w:val="center"/>
              <w:rPr>
                <w:b/>
                <w:sz w:val="18"/>
                <w:szCs w:val="18"/>
              </w:rPr>
            </w:pPr>
            <w:r w:rsidRPr="008F4EC9">
              <w:rPr>
                <w:b/>
                <w:sz w:val="18"/>
                <w:szCs w:val="18"/>
              </w:rPr>
              <w:t>2017</w:t>
            </w:r>
          </w:p>
        </w:tc>
        <w:tc>
          <w:tcPr>
            <w:tcW w:w="634" w:type="dxa"/>
            <w:shd w:val="clear" w:color="auto" w:fill="auto"/>
            <w:tcMar>
              <w:left w:w="0" w:type="dxa"/>
              <w:right w:w="29" w:type="dxa"/>
            </w:tcMar>
          </w:tcPr>
          <w:p w14:paraId="0968F936" w14:textId="77777777" w:rsidR="00D258E0" w:rsidRPr="008F4EC9" w:rsidRDefault="00D258E0" w:rsidP="00AE2320">
            <w:pPr>
              <w:spacing w:after="60"/>
              <w:jc w:val="center"/>
              <w:rPr>
                <w:b/>
                <w:sz w:val="18"/>
                <w:szCs w:val="18"/>
              </w:rPr>
            </w:pPr>
            <w:r w:rsidRPr="008F4EC9">
              <w:rPr>
                <w:b/>
                <w:sz w:val="18"/>
                <w:szCs w:val="18"/>
              </w:rPr>
              <w:t>2018</w:t>
            </w:r>
          </w:p>
        </w:tc>
        <w:tc>
          <w:tcPr>
            <w:tcW w:w="634" w:type="dxa"/>
            <w:shd w:val="clear" w:color="auto" w:fill="auto"/>
            <w:tcMar>
              <w:left w:w="0" w:type="dxa"/>
              <w:right w:w="29" w:type="dxa"/>
            </w:tcMar>
          </w:tcPr>
          <w:p w14:paraId="1B2D486A" w14:textId="77777777" w:rsidR="00D258E0" w:rsidRPr="008F4EC9" w:rsidRDefault="00D258E0" w:rsidP="00AE2320">
            <w:pPr>
              <w:spacing w:after="60"/>
              <w:jc w:val="center"/>
              <w:rPr>
                <w:b/>
                <w:sz w:val="18"/>
                <w:szCs w:val="18"/>
              </w:rPr>
            </w:pPr>
            <w:r w:rsidRPr="008F4EC9">
              <w:rPr>
                <w:b/>
                <w:sz w:val="18"/>
                <w:szCs w:val="18"/>
              </w:rPr>
              <w:t>2019</w:t>
            </w:r>
          </w:p>
        </w:tc>
        <w:tc>
          <w:tcPr>
            <w:tcW w:w="634" w:type="dxa"/>
            <w:shd w:val="clear" w:color="auto" w:fill="auto"/>
            <w:tcMar>
              <w:left w:w="0" w:type="dxa"/>
              <w:right w:w="29" w:type="dxa"/>
            </w:tcMar>
          </w:tcPr>
          <w:p w14:paraId="333FBC09" w14:textId="63630FD9" w:rsidR="00D258E0" w:rsidRPr="008F4EC9" w:rsidRDefault="00D258E0" w:rsidP="00AE2320">
            <w:pPr>
              <w:spacing w:after="60"/>
              <w:jc w:val="center"/>
              <w:rPr>
                <w:b/>
                <w:sz w:val="18"/>
                <w:szCs w:val="18"/>
              </w:rPr>
            </w:pPr>
            <w:r w:rsidRPr="008F4EC9">
              <w:rPr>
                <w:b/>
                <w:sz w:val="18"/>
                <w:szCs w:val="18"/>
              </w:rPr>
              <w:t>2020</w:t>
            </w:r>
          </w:p>
        </w:tc>
        <w:tc>
          <w:tcPr>
            <w:tcW w:w="634" w:type="dxa"/>
            <w:tcMar>
              <w:left w:w="0" w:type="dxa"/>
              <w:right w:w="29" w:type="dxa"/>
            </w:tcMar>
          </w:tcPr>
          <w:p w14:paraId="52542821" w14:textId="08903803" w:rsidR="00D258E0" w:rsidRPr="008F4EC9" w:rsidRDefault="00D258E0" w:rsidP="00AE2320">
            <w:pPr>
              <w:spacing w:after="60"/>
              <w:jc w:val="center"/>
              <w:rPr>
                <w:b/>
                <w:sz w:val="18"/>
                <w:szCs w:val="18"/>
              </w:rPr>
            </w:pPr>
            <w:r w:rsidRPr="008F4EC9">
              <w:rPr>
                <w:b/>
                <w:sz w:val="18"/>
                <w:szCs w:val="18"/>
              </w:rPr>
              <w:t>2021*</w:t>
            </w:r>
          </w:p>
        </w:tc>
        <w:tc>
          <w:tcPr>
            <w:tcW w:w="634" w:type="dxa"/>
            <w:shd w:val="clear" w:color="auto" w:fill="auto"/>
            <w:tcMar>
              <w:left w:w="0" w:type="dxa"/>
              <w:right w:w="29" w:type="dxa"/>
            </w:tcMar>
          </w:tcPr>
          <w:p w14:paraId="2F1D8195" w14:textId="0A5DFA33" w:rsidR="00D258E0" w:rsidRPr="008F4EC9" w:rsidRDefault="00D258E0" w:rsidP="00AE2320">
            <w:pPr>
              <w:spacing w:after="60"/>
              <w:jc w:val="center"/>
              <w:rPr>
                <w:b/>
                <w:sz w:val="18"/>
                <w:szCs w:val="18"/>
              </w:rPr>
            </w:pPr>
            <w:r w:rsidRPr="008F4EC9">
              <w:rPr>
                <w:b/>
                <w:sz w:val="18"/>
                <w:szCs w:val="18"/>
              </w:rPr>
              <w:t>Total</w:t>
            </w:r>
          </w:p>
        </w:tc>
      </w:tr>
      <w:tr w:rsidR="00D258E0" w:rsidRPr="008F4EC9" w14:paraId="1E029B8D" w14:textId="77777777" w:rsidTr="0091534C">
        <w:trPr>
          <w:trHeight w:val="476"/>
        </w:trPr>
        <w:tc>
          <w:tcPr>
            <w:tcW w:w="3013" w:type="dxa"/>
            <w:gridSpan w:val="3"/>
            <w:shd w:val="clear" w:color="auto" w:fill="auto"/>
          </w:tcPr>
          <w:p w14:paraId="33CCAC40" w14:textId="77777777" w:rsidR="00D258E0" w:rsidRPr="008F4EC9" w:rsidRDefault="00D258E0" w:rsidP="00AE2320">
            <w:pPr>
              <w:spacing w:after="60"/>
              <w:jc w:val="left"/>
              <w:rPr>
                <w:sz w:val="18"/>
                <w:szCs w:val="18"/>
              </w:rPr>
            </w:pPr>
            <w:r w:rsidRPr="008F4EC9">
              <w:rPr>
                <w:sz w:val="18"/>
                <w:szCs w:val="18"/>
              </w:rPr>
              <w:t>Montreal Protocol consumption limits (ODP tonnes)</w:t>
            </w:r>
          </w:p>
        </w:tc>
        <w:tc>
          <w:tcPr>
            <w:tcW w:w="633" w:type="dxa"/>
            <w:tcMar>
              <w:left w:w="0" w:type="dxa"/>
              <w:right w:w="29" w:type="dxa"/>
            </w:tcMar>
          </w:tcPr>
          <w:p w14:paraId="4DF8EDD6" w14:textId="77777777" w:rsidR="00D258E0" w:rsidRPr="008F4EC9" w:rsidRDefault="00D258E0" w:rsidP="00AE2320">
            <w:pPr>
              <w:tabs>
                <w:tab w:val="left" w:pos="291"/>
              </w:tabs>
              <w:spacing w:after="60"/>
              <w:jc w:val="center"/>
              <w:rPr>
                <w:sz w:val="18"/>
                <w:szCs w:val="18"/>
              </w:rPr>
            </w:pPr>
            <w:r w:rsidRPr="008F4EC9">
              <w:rPr>
                <w:sz w:val="18"/>
                <w:szCs w:val="18"/>
              </w:rPr>
              <w:t>n/a</w:t>
            </w:r>
          </w:p>
        </w:tc>
        <w:tc>
          <w:tcPr>
            <w:tcW w:w="634" w:type="dxa"/>
            <w:shd w:val="clear" w:color="auto" w:fill="auto"/>
            <w:tcMar>
              <w:left w:w="0" w:type="dxa"/>
              <w:right w:w="29" w:type="dxa"/>
            </w:tcMar>
          </w:tcPr>
          <w:p w14:paraId="61C91BBB" w14:textId="77777777" w:rsidR="00D258E0" w:rsidRPr="008F4EC9" w:rsidRDefault="00D258E0" w:rsidP="00AE2320">
            <w:pPr>
              <w:spacing w:after="60"/>
              <w:jc w:val="right"/>
              <w:rPr>
                <w:sz w:val="18"/>
                <w:szCs w:val="18"/>
              </w:rPr>
            </w:pPr>
            <w:r w:rsidRPr="008F4EC9">
              <w:rPr>
                <w:sz w:val="18"/>
                <w:szCs w:val="18"/>
              </w:rPr>
              <w:t>16.0</w:t>
            </w:r>
          </w:p>
        </w:tc>
        <w:tc>
          <w:tcPr>
            <w:tcW w:w="634" w:type="dxa"/>
            <w:shd w:val="clear" w:color="auto" w:fill="auto"/>
            <w:tcMar>
              <w:left w:w="0" w:type="dxa"/>
              <w:right w:w="29" w:type="dxa"/>
            </w:tcMar>
          </w:tcPr>
          <w:p w14:paraId="7B39D1D6" w14:textId="77777777" w:rsidR="00D258E0" w:rsidRPr="008F4EC9" w:rsidRDefault="00D258E0" w:rsidP="00AE2320">
            <w:pPr>
              <w:spacing w:after="60"/>
              <w:jc w:val="right"/>
              <w:rPr>
                <w:sz w:val="18"/>
                <w:szCs w:val="18"/>
              </w:rPr>
            </w:pPr>
            <w:r w:rsidRPr="008F4EC9">
              <w:rPr>
                <w:sz w:val="18"/>
                <w:szCs w:val="18"/>
              </w:rPr>
              <w:t>16.0</w:t>
            </w:r>
          </w:p>
        </w:tc>
        <w:tc>
          <w:tcPr>
            <w:tcW w:w="634" w:type="dxa"/>
            <w:shd w:val="clear" w:color="auto" w:fill="auto"/>
            <w:tcMar>
              <w:left w:w="0" w:type="dxa"/>
              <w:right w:w="29" w:type="dxa"/>
            </w:tcMar>
          </w:tcPr>
          <w:p w14:paraId="7433F713" w14:textId="77777777" w:rsidR="00D258E0" w:rsidRPr="008F4EC9" w:rsidRDefault="00D258E0" w:rsidP="00AE2320">
            <w:pPr>
              <w:spacing w:after="60"/>
              <w:jc w:val="right"/>
              <w:rPr>
                <w:sz w:val="18"/>
                <w:szCs w:val="18"/>
              </w:rPr>
            </w:pPr>
            <w:r w:rsidRPr="008F4EC9">
              <w:rPr>
                <w:sz w:val="18"/>
                <w:szCs w:val="18"/>
              </w:rPr>
              <w:t>14.4</w:t>
            </w:r>
          </w:p>
        </w:tc>
        <w:tc>
          <w:tcPr>
            <w:tcW w:w="634" w:type="dxa"/>
            <w:shd w:val="clear" w:color="auto" w:fill="auto"/>
            <w:tcMar>
              <w:left w:w="0" w:type="dxa"/>
              <w:right w:w="29" w:type="dxa"/>
            </w:tcMar>
          </w:tcPr>
          <w:p w14:paraId="089A8952" w14:textId="77777777" w:rsidR="00D258E0" w:rsidRPr="008F4EC9" w:rsidRDefault="00D258E0" w:rsidP="00AE2320">
            <w:pPr>
              <w:spacing w:after="60"/>
              <w:jc w:val="right"/>
              <w:rPr>
                <w:sz w:val="18"/>
                <w:szCs w:val="18"/>
              </w:rPr>
            </w:pPr>
            <w:r w:rsidRPr="008F4EC9">
              <w:rPr>
                <w:sz w:val="18"/>
                <w:szCs w:val="18"/>
              </w:rPr>
              <w:t>14.4</w:t>
            </w:r>
          </w:p>
        </w:tc>
        <w:tc>
          <w:tcPr>
            <w:tcW w:w="633" w:type="dxa"/>
            <w:shd w:val="clear" w:color="auto" w:fill="auto"/>
            <w:tcMar>
              <w:left w:w="0" w:type="dxa"/>
              <w:right w:w="29" w:type="dxa"/>
            </w:tcMar>
          </w:tcPr>
          <w:p w14:paraId="2B92B42E" w14:textId="77777777" w:rsidR="00D258E0" w:rsidRPr="008F4EC9" w:rsidRDefault="00D258E0" w:rsidP="00AE2320">
            <w:pPr>
              <w:spacing w:after="60"/>
              <w:jc w:val="right"/>
              <w:rPr>
                <w:sz w:val="18"/>
                <w:szCs w:val="18"/>
              </w:rPr>
            </w:pPr>
            <w:r w:rsidRPr="008F4EC9">
              <w:rPr>
                <w:sz w:val="18"/>
                <w:szCs w:val="18"/>
              </w:rPr>
              <w:t>14.4</w:t>
            </w:r>
          </w:p>
        </w:tc>
        <w:tc>
          <w:tcPr>
            <w:tcW w:w="634" w:type="dxa"/>
            <w:shd w:val="clear" w:color="auto" w:fill="auto"/>
            <w:tcMar>
              <w:left w:w="0" w:type="dxa"/>
              <w:right w:w="29" w:type="dxa"/>
            </w:tcMar>
          </w:tcPr>
          <w:p w14:paraId="361714B0" w14:textId="77777777" w:rsidR="00D258E0" w:rsidRPr="008F4EC9" w:rsidRDefault="00D258E0" w:rsidP="00AE2320">
            <w:pPr>
              <w:spacing w:after="60"/>
              <w:jc w:val="right"/>
              <w:rPr>
                <w:sz w:val="18"/>
                <w:szCs w:val="18"/>
              </w:rPr>
            </w:pPr>
            <w:r w:rsidRPr="008F4EC9">
              <w:rPr>
                <w:sz w:val="18"/>
                <w:szCs w:val="18"/>
              </w:rPr>
              <w:t>14.4</w:t>
            </w:r>
          </w:p>
        </w:tc>
        <w:tc>
          <w:tcPr>
            <w:tcW w:w="634" w:type="dxa"/>
            <w:shd w:val="clear" w:color="auto" w:fill="auto"/>
            <w:tcMar>
              <w:left w:w="0" w:type="dxa"/>
              <w:right w:w="29" w:type="dxa"/>
            </w:tcMar>
          </w:tcPr>
          <w:p w14:paraId="2E8184D2" w14:textId="77777777" w:rsidR="00D258E0" w:rsidRPr="008F4EC9" w:rsidRDefault="00D258E0" w:rsidP="00AE2320">
            <w:pPr>
              <w:spacing w:after="60"/>
              <w:jc w:val="right"/>
              <w:rPr>
                <w:sz w:val="18"/>
                <w:szCs w:val="18"/>
              </w:rPr>
            </w:pPr>
            <w:r w:rsidRPr="008F4EC9">
              <w:rPr>
                <w:sz w:val="18"/>
                <w:szCs w:val="18"/>
              </w:rPr>
              <w:t>14.4</w:t>
            </w:r>
          </w:p>
        </w:tc>
        <w:tc>
          <w:tcPr>
            <w:tcW w:w="634" w:type="dxa"/>
            <w:shd w:val="clear" w:color="auto" w:fill="auto"/>
            <w:tcMar>
              <w:left w:w="0" w:type="dxa"/>
              <w:right w:w="29" w:type="dxa"/>
            </w:tcMar>
          </w:tcPr>
          <w:p w14:paraId="39D140CF" w14:textId="77777777" w:rsidR="00D258E0" w:rsidRPr="008F4EC9" w:rsidRDefault="00D258E0" w:rsidP="00AE2320">
            <w:pPr>
              <w:spacing w:after="60"/>
              <w:jc w:val="right"/>
              <w:rPr>
                <w:sz w:val="18"/>
                <w:szCs w:val="18"/>
              </w:rPr>
            </w:pPr>
            <w:r w:rsidRPr="008F4EC9">
              <w:rPr>
                <w:sz w:val="18"/>
                <w:szCs w:val="18"/>
              </w:rPr>
              <w:t>10.4</w:t>
            </w:r>
          </w:p>
        </w:tc>
        <w:tc>
          <w:tcPr>
            <w:tcW w:w="634" w:type="dxa"/>
            <w:tcMar>
              <w:left w:w="0" w:type="dxa"/>
              <w:right w:w="29" w:type="dxa"/>
            </w:tcMar>
          </w:tcPr>
          <w:p w14:paraId="33CAED65" w14:textId="7AAA73E3" w:rsidR="00D258E0" w:rsidRPr="008F4EC9" w:rsidRDefault="00D258E0" w:rsidP="007D39C7">
            <w:pPr>
              <w:spacing w:after="60"/>
              <w:jc w:val="right"/>
              <w:rPr>
                <w:sz w:val="18"/>
                <w:szCs w:val="18"/>
              </w:rPr>
            </w:pPr>
            <w:r w:rsidRPr="008F4EC9">
              <w:rPr>
                <w:sz w:val="18"/>
                <w:szCs w:val="18"/>
              </w:rPr>
              <w:t>10.4</w:t>
            </w:r>
          </w:p>
        </w:tc>
        <w:tc>
          <w:tcPr>
            <w:tcW w:w="634" w:type="dxa"/>
            <w:shd w:val="clear" w:color="auto" w:fill="auto"/>
            <w:tcMar>
              <w:left w:w="0" w:type="dxa"/>
              <w:right w:w="29" w:type="dxa"/>
            </w:tcMar>
          </w:tcPr>
          <w:p w14:paraId="2BB01AD8" w14:textId="01945D46" w:rsidR="00D258E0" w:rsidRPr="008F4EC9" w:rsidRDefault="00D258E0" w:rsidP="00AE2320">
            <w:pPr>
              <w:spacing w:after="60"/>
              <w:jc w:val="center"/>
              <w:rPr>
                <w:sz w:val="18"/>
                <w:szCs w:val="18"/>
              </w:rPr>
            </w:pPr>
            <w:r w:rsidRPr="008F4EC9">
              <w:rPr>
                <w:sz w:val="18"/>
                <w:szCs w:val="18"/>
              </w:rPr>
              <w:t>n/a</w:t>
            </w:r>
          </w:p>
        </w:tc>
      </w:tr>
      <w:tr w:rsidR="00D258E0" w:rsidRPr="008F4EC9" w14:paraId="3AD1704F" w14:textId="77777777" w:rsidTr="0091534C">
        <w:trPr>
          <w:trHeight w:val="476"/>
        </w:trPr>
        <w:tc>
          <w:tcPr>
            <w:tcW w:w="3013" w:type="dxa"/>
            <w:gridSpan w:val="3"/>
            <w:shd w:val="clear" w:color="auto" w:fill="auto"/>
          </w:tcPr>
          <w:p w14:paraId="651623D9" w14:textId="77777777" w:rsidR="00D258E0" w:rsidRPr="008F4EC9" w:rsidRDefault="00D258E0" w:rsidP="00AE2320">
            <w:pPr>
              <w:spacing w:after="60"/>
              <w:jc w:val="left"/>
              <w:rPr>
                <w:sz w:val="18"/>
                <w:szCs w:val="18"/>
              </w:rPr>
            </w:pPr>
            <w:r w:rsidRPr="008F4EC9">
              <w:rPr>
                <w:sz w:val="18"/>
                <w:szCs w:val="18"/>
              </w:rPr>
              <w:t>Maximum allowable consumption (ODP tonnes)</w:t>
            </w:r>
          </w:p>
        </w:tc>
        <w:tc>
          <w:tcPr>
            <w:tcW w:w="633" w:type="dxa"/>
            <w:tcMar>
              <w:left w:w="0" w:type="dxa"/>
              <w:right w:w="29" w:type="dxa"/>
            </w:tcMar>
          </w:tcPr>
          <w:p w14:paraId="1D6A1B71" w14:textId="77777777" w:rsidR="00D258E0" w:rsidRPr="008F4EC9" w:rsidRDefault="00D258E0" w:rsidP="00AE2320">
            <w:pPr>
              <w:spacing w:after="60"/>
              <w:jc w:val="center"/>
              <w:rPr>
                <w:sz w:val="18"/>
                <w:szCs w:val="18"/>
              </w:rPr>
            </w:pPr>
            <w:r w:rsidRPr="008F4EC9">
              <w:rPr>
                <w:sz w:val="18"/>
                <w:szCs w:val="18"/>
              </w:rPr>
              <w:t>n/a</w:t>
            </w:r>
          </w:p>
        </w:tc>
        <w:tc>
          <w:tcPr>
            <w:tcW w:w="634" w:type="dxa"/>
            <w:shd w:val="clear" w:color="auto" w:fill="auto"/>
            <w:tcMar>
              <w:left w:w="0" w:type="dxa"/>
              <w:right w:w="29" w:type="dxa"/>
            </w:tcMar>
          </w:tcPr>
          <w:p w14:paraId="0AAB8F34" w14:textId="77777777" w:rsidR="00D258E0" w:rsidRPr="008F4EC9" w:rsidRDefault="00D258E0" w:rsidP="00AE2320">
            <w:pPr>
              <w:spacing w:after="60"/>
              <w:jc w:val="right"/>
              <w:rPr>
                <w:sz w:val="18"/>
                <w:szCs w:val="18"/>
              </w:rPr>
            </w:pPr>
            <w:r w:rsidRPr="008F4EC9">
              <w:rPr>
                <w:sz w:val="18"/>
                <w:szCs w:val="18"/>
              </w:rPr>
              <w:t>16.0</w:t>
            </w:r>
          </w:p>
        </w:tc>
        <w:tc>
          <w:tcPr>
            <w:tcW w:w="634" w:type="dxa"/>
            <w:shd w:val="clear" w:color="auto" w:fill="auto"/>
            <w:tcMar>
              <w:left w:w="0" w:type="dxa"/>
              <w:right w:w="29" w:type="dxa"/>
            </w:tcMar>
          </w:tcPr>
          <w:p w14:paraId="72A16680" w14:textId="77777777" w:rsidR="00D258E0" w:rsidRPr="008F4EC9" w:rsidRDefault="00D258E0" w:rsidP="00AE2320">
            <w:pPr>
              <w:spacing w:after="60"/>
              <w:jc w:val="right"/>
              <w:rPr>
                <w:sz w:val="18"/>
                <w:szCs w:val="18"/>
              </w:rPr>
            </w:pPr>
            <w:r w:rsidRPr="008F4EC9">
              <w:rPr>
                <w:sz w:val="18"/>
                <w:szCs w:val="18"/>
              </w:rPr>
              <w:t>16.0</w:t>
            </w:r>
          </w:p>
        </w:tc>
        <w:tc>
          <w:tcPr>
            <w:tcW w:w="634" w:type="dxa"/>
            <w:shd w:val="clear" w:color="auto" w:fill="auto"/>
            <w:tcMar>
              <w:left w:w="0" w:type="dxa"/>
              <w:right w:w="29" w:type="dxa"/>
            </w:tcMar>
          </w:tcPr>
          <w:p w14:paraId="34E62793" w14:textId="77777777" w:rsidR="00D258E0" w:rsidRPr="008F4EC9" w:rsidRDefault="00D258E0" w:rsidP="00AE2320">
            <w:pPr>
              <w:spacing w:after="60"/>
              <w:jc w:val="right"/>
              <w:rPr>
                <w:sz w:val="18"/>
                <w:szCs w:val="18"/>
              </w:rPr>
            </w:pPr>
            <w:r w:rsidRPr="008F4EC9">
              <w:rPr>
                <w:sz w:val="18"/>
                <w:szCs w:val="18"/>
              </w:rPr>
              <w:t>14.4</w:t>
            </w:r>
          </w:p>
        </w:tc>
        <w:tc>
          <w:tcPr>
            <w:tcW w:w="634" w:type="dxa"/>
            <w:shd w:val="clear" w:color="auto" w:fill="auto"/>
            <w:tcMar>
              <w:left w:w="0" w:type="dxa"/>
              <w:right w:w="29" w:type="dxa"/>
            </w:tcMar>
          </w:tcPr>
          <w:p w14:paraId="7C88FB9B" w14:textId="77777777" w:rsidR="00D258E0" w:rsidRPr="008F4EC9" w:rsidRDefault="00D258E0" w:rsidP="00AE2320">
            <w:pPr>
              <w:spacing w:after="60"/>
              <w:jc w:val="right"/>
              <w:rPr>
                <w:sz w:val="18"/>
                <w:szCs w:val="18"/>
              </w:rPr>
            </w:pPr>
            <w:r w:rsidRPr="008F4EC9">
              <w:rPr>
                <w:sz w:val="18"/>
                <w:szCs w:val="18"/>
              </w:rPr>
              <w:t>14.4</w:t>
            </w:r>
          </w:p>
        </w:tc>
        <w:tc>
          <w:tcPr>
            <w:tcW w:w="633" w:type="dxa"/>
            <w:shd w:val="clear" w:color="auto" w:fill="auto"/>
            <w:tcMar>
              <w:left w:w="0" w:type="dxa"/>
              <w:right w:w="29" w:type="dxa"/>
            </w:tcMar>
          </w:tcPr>
          <w:p w14:paraId="2E2954E8" w14:textId="77777777" w:rsidR="00D258E0" w:rsidRPr="008F4EC9" w:rsidRDefault="00D258E0" w:rsidP="00AE2320">
            <w:pPr>
              <w:spacing w:after="60"/>
              <w:jc w:val="right"/>
              <w:rPr>
                <w:sz w:val="18"/>
                <w:szCs w:val="18"/>
              </w:rPr>
            </w:pPr>
            <w:r w:rsidRPr="008F4EC9">
              <w:rPr>
                <w:sz w:val="18"/>
                <w:szCs w:val="18"/>
              </w:rPr>
              <w:t>14.4</w:t>
            </w:r>
          </w:p>
        </w:tc>
        <w:tc>
          <w:tcPr>
            <w:tcW w:w="634" w:type="dxa"/>
            <w:shd w:val="clear" w:color="auto" w:fill="auto"/>
            <w:tcMar>
              <w:left w:w="0" w:type="dxa"/>
              <w:right w:w="29" w:type="dxa"/>
            </w:tcMar>
          </w:tcPr>
          <w:p w14:paraId="02AB1BD5" w14:textId="77777777" w:rsidR="00D258E0" w:rsidRPr="008F4EC9" w:rsidRDefault="00D258E0" w:rsidP="00AE2320">
            <w:pPr>
              <w:spacing w:after="60"/>
              <w:jc w:val="right"/>
              <w:rPr>
                <w:sz w:val="18"/>
                <w:szCs w:val="18"/>
              </w:rPr>
            </w:pPr>
            <w:r w:rsidRPr="008F4EC9">
              <w:rPr>
                <w:sz w:val="18"/>
                <w:szCs w:val="18"/>
              </w:rPr>
              <w:t>14.4</w:t>
            </w:r>
          </w:p>
        </w:tc>
        <w:tc>
          <w:tcPr>
            <w:tcW w:w="634" w:type="dxa"/>
            <w:shd w:val="clear" w:color="auto" w:fill="auto"/>
            <w:tcMar>
              <w:left w:w="0" w:type="dxa"/>
              <w:right w:w="29" w:type="dxa"/>
            </w:tcMar>
          </w:tcPr>
          <w:p w14:paraId="79575BCB" w14:textId="77777777" w:rsidR="00D258E0" w:rsidRPr="008F4EC9" w:rsidRDefault="00D258E0" w:rsidP="00AE2320">
            <w:pPr>
              <w:spacing w:after="60"/>
              <w:jc w:val="right"/>
              <w:rPr>
                <w:sz w:val="18"/>
                <w:szCs w:val="18"/>
              </w:rPr>
            </w:pPr>
            <w:r w:rsidRPr="008F4EC9">
              <w:rPr>
                <w:sz w:val="18"/>
                <w:szCs w:val="18"/>
              </w:rPr>
              <w:t>14.4</w:t>
            </w:r>
          </w:p>
        </w:tc>
        <w:tc>
          <w:tcPr>
            <w:tcW w:w="634" w:type="dxa"/>
            <w:shd w:val="clear" w:color="auto" w:fill="auto"/>
            <w:tcMar>
              <w:left w:w="0" w:type="dxa"/>
              <w:right w:w="29" w:type="dxa"/>
            </w:tcMar>
          </w:tcPr>
          <w:p w14:paraId="27697B67" w14:textId="77777777" w:rsidR="00D258E0" w:rsidRPr="008F4EC9" w:rsidRDefault="00D258E0" w:rsidP="00AE2320">
            <w:pPr>
              <w:spacing w:after="60"/>
              <w:jc w:val="right"/>
              <w:rPr>
                <w:sz w:val="18"/>
                <w:szCs w:val="18"/>
              </w:rPr>
            </w:pPr>
            <w:r w:rsidRPr="008F4EC9">
              <w:rPr>
                <w:sz w:val="18"/>
                <w:szCs w:val="18"/>
              </w:rPr>
              <w:t>10.4</w:t>
            </w:r>
          </w:p>
        </w:tc>
        <w:tc>
          <w:tcPr>
            <w:tcW w:w="634" w:type="dxa"/>
            <w:tcMar>
              <w:left w:w="0" w:type="dxa"/>
              <w:right w:w="29" w:type="dxa"/>
            </w:tcMar>
          </w:tcPr>
          <w:p w14:paraId="66DC03CA" w14:textId="782CC1B3" w:rsidR="00D258E0" w:rsidRPr="008F4EC9" w:rsidRDefault="00D258E0" w:rsidP="007D39C7">
            <w:pPr>
              <w:spacing w:after="60"/>
              <w:jc w:val="right"/>
              <w:rPr>
                <w:sz w:val="18"/>
                <w:szCs w:val="18"/>
              </w:rPr>
            </w:pPr>
            <w:r w:rsidRPr="008F4EC9">
              <w:rPr>
                <w:sz w:val="18"/>
                <w:szCs w:val="18"/>
              </w:rPr>
              <w:t>10.4</w:t>
            </w:r>
          </w:p>
        </w:tc>
        <w:tc>
          <w:tcPr>
            <w:tcW w:w="634" w:type="dxa"/>
            <w:shd w:val="clear" w:color="auto" w:fill="auto"/>
            <w:tcMar>
              <w:left w:w="0" w:type="dxa"/>
              <w:right w:w="29" w:type="dxa"/>
            </w:tcMar>
          </w:tcPr>
          <w:p w14:paraId="14AFE42E" w14:textId="0B02008E" w:rsidR="00D258E0" w:rsidRPr="008F4EC9" w:rsidRDefault="00D258E0" w:rsidP="00AE2320">
            <w:pPr>
              <w:spacing w:after="60"/>
              <w:jc w:val="center"/>
              <w:rPr>
                <w:sz w:val="18"/>
                <w:szCs w:val="18"/>
              </w:rPr>
            </w:pPr>
            <w:r w:rsidRPr="008F4EC9">
              <w:rPr>
                <w:sz w:val="18"/>
                <w:szCs w:val="18"/>
              </w:rPr>
              <w:t>n/a</w:t>
            </w:r>
          </w:p>
        </w:tc>
      </w:tr>
      <w:tr w:rsidR="00A8104E" w:rsidRPr="008F4EC9" w14:paraId="3776BAE6" w14:textId="77777777" w:rsidTr="0091534C">
        <w:trPr>
          <w:trHeight w:val="261"/>
        </w:trPr>
        <w:tc>
          <w:tcPr>
            <w:tcW w:w="1135" w:type="dxa"/>
            <w:vMerge w:val="restart"/>
            <w:shd w:val="clear" w:color="auto" w:fill="auto"/>
          </w:tcPr>
          <w:p w14:paraId="0FCE5800" w14:textId="77777777" w:rsidR="00D258E0" w:rsidRPr="008F4EC9" w:rsidRDefault="00D258E0" w:rsidP="00AE2320">
            <w:pPr>
              <w:spacing w:after="60"/>
              <w:jc w:val="left"/>
              <w:rPr>
                <w:sz w:val="18"/>
                <w:szCs w:val="18"/>
              </w:rPr>
            </w:pPr>
            <w:r w:rsidRPr="008F4EC9">
              <w:rPr>
                <w:sz w:val="18"/>
                <w:szCs w:val="18"/>
              </w:rPr>
              <w:t>Agreed funding (US $)</w:t>
            </w:r>
          </w:p>
        </w:tc>
        <w:tc>
          <w:tcPr>
            <w:tcW w:w="660" w:type="dxa"/>
            <w:vMerge w:val="restart"/>
            <w:shd w:val="clear" w:color="auto" w:fill="auto"/>
            <w:tcMar>
              <w:left w:w="0" w:type="dxa"/>
              <w:right w:w="0" w:type="dxa"/>
            </w:tcMar>
          </w:tcPr>
          <w:p w14:paraId="7A12AE8B" w14:textId="77777777" w:rsidR="00D258E0" w:rsidRPr="008F4EC9" w:rsidRDefault="00D258E0" w:rsidP="00AE2320">
            <w:pPr>
              <w:spacing w:after="60"/>
              <w:jc w:val="center"/>
              <w:rPr>
                <w:sz w:val="18"/>
                <w:szCs w:val="18"/>
              </w:rPr>
            </w:pPr>
            <w:r w:rsidRPr="008F4EC9">
              <w:rPr>
                <w:sz w:val="18"/>
                <w:szCs w:val="18"/>
              </w:rPr>
              <w:t>UNIDO</w:t>
            </w:r>
          </w:p>
        </w:tc>
        <w:tc>
          <w:tcPr>
            <w:tcW w:w="1218" w:type="dxa"/>
            <w:shd w:val="clear" w:color="auto" w:fill="auto"/>
          </w:tcPr>
          <w:p w14:paraId="39BF13B1" w14:textId="77777777" w:rsidR="00D258E0" w:rsidRPr="008F4EC9" w:rsidRDefault="00D258E0" w:rsidP="00AE2320">
            <w:pPr>
              <w:spacing w:after="60"/>
              <w:jc w:val="left"/>
              <w:rPr>
                <w:sz w:val="18"/>
                <w:szCs w:val="18"/>
              </w:rPr>
            </w:pPr>
            <w:r w:rsidRPr="008F4EC9">
              <w:rPr>
                <w:sz w:val="18"/>
                <w:szCs w:val="18"/>
              </w:rPr>
              <w:t>Project costs</w:t>
            </w:r>
          </w:p>
        </w:tc>
        <w:tc>
          <w:tcPr>
            <w:tcW w:w="633" w:type="dxa"/>
            <w:tcMar>
              <w:left w:w="0" w:type="dxa"/>
              <w:right w:w="29" w:type="dxa"/>
            </w:tcMar>
          </w:tcPr>
          <w:p w14:paraId="72633741" w14:textId="77777777" w:rsidR="00D258E0" w:rsidRPr="008F4EC9" w:rsidRDefault="00D258E0" w:rsidP="00AE2320">
            <w:pPr>
              <w:spacing w:after="60"/>
              <w:jc w:val="right"/>
              <w:rPr>
                <w:sz w:val="18"/>
                <w:szCs w:val="18"/>
              </w:rPr>
            </w:pPr>
            <w:r w:rsidRPr="008F4EC9">
              <w:rPr>
                <w:sz w:val="18"/>
                <w:szCs w:val="18"/>
              </w:rPr>
              <w:t>175,000</w:t>
            </w:r>
          </w:p>
        </w:tc>
        <w:tc>
          <w:tcPr>
            <w:tcW w:w="634" w:type="dxa"/>
            <w:shd w:val="clear" w:color="auto" w:fill="auto"/>
            <w:tcMar>
              <w:left w:w="0" w:type="dxa"/>
              <w:right w:w="29" w:type="dxa"/>
            </w:tcMar>
          </w:tcPr>
          <w:p w14:paraId="634B9D2A" w14:textId="77777777" w:rsidR="00D258E0" w:rsidRPr="008F4EC9" w:rsidRDefault="00D258E0" w:rsidP="00AE2320">
            <w:pPr>
              <w:spacing w:after="60"/>
              <w:jc w:val="right"/>
              <w:rPr>
                <w:sz w:val="18"/>
                <w:szCs w:val="18"/>
              </w:rPr>
            </w:pPr>
            <w:r w:rsidRPr="008F4EC9">
              <w:rPr>
                <w:sz w:val="18"/>
                <w:szCs w:val="18"/>
              </w:rPr>
              <w:t>0</w:t>
            </w:r>
          </w:p>
        </w:tc>
        <w:tc>
          <w:tcPr>
            <w:tcW w:w="634" w:type="dxa"/>
            <w:shd w:val="clear" w:color="auto" w:fill="auto"/>
            <w:tcMar>
              <w:left w:w="0" w:type="dxa"/>
              <w:right w:w="29" w:type="dxa"/>
            </w:tcMar>
          </w:tcPr>
          <w:p w14:paraId="66D94B77"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3931140F"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2ADB58A5" w14:textId="77777777" w:rsidR="00D258E0" w:rsidRPr="008F4EC9" w:rsidRDefault="00D258E0" w:rsidP="00AE2320">
            <w:pPr>
              <w:jc w:val="right"/>
              <w:rPr>
                <w:sz w:val="18"/>
                <w:szCs w:val="18"/>
              </w:rPr>
            </w:pPr>
            <w:r w:rsidRPr="008F4EC9">
              <w:rPr>
                <w:sz w:val="18"/>
                <w:szCs w:val="18"/>
              </w:rPr>
              <w:t>0</w:t>
            </w:r>
          </w:p>
        </w:tc>
        <w:tc>
          <w:tcPr>
            <w:tcW w:w="633" w:type="dxa"/>
            <w:shd w:val="clear" w:color="auto" w:fill="auto"/>
            <w:tcMar>
              <w:left w:w="0" w:type="dxa"/>
              <w:right w:w="29" w:type="dxa"/>
            </w:tcMar>
          </w:tcPr>
          <w:p w14:paraId="3BE47993"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4718C8C1"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1CDA717A" w14:textId="77777777" w:rsidR="00D258E0" w:rsidRPr="008F4EC9" w:rsidRDefault="00D258E0" w:rsidP="00AE2320">
            <w:pPr>
              <w:jc w:val="right"/>
              <w:rPr>
                <w:sz w:val="18"/>
                <w:szCs w:val="18"/>
              </w:rPr>
            </w:pPr>
            <w:r w:rsidRPr="008F4EC9">
              <w:rPr>
                <w:sz w:val="18"/>
                <w:szCs w:val="18"/>
              </w:rPr>
              <w:t>90,000</w:t>
            </w:r>
          </w:p>
        </w:tc>
        <w:tc>
          <w:tcPr>
            <w:tcW w:w="634" w:type="dxa"/>
            <w:shd w:val="clear" w:color="auto" w:fill="auto"/>
            <w:tcMar>
              <w:left w:w="0" w:type="dxa"/>
              <w:right w:w="29" w:type="dxa"/>
            </w:tcMar>
          </w:tcPr>
          <w:p w14:paraId="0340153D" w14:textId="77777777" w:rsidR="00D258E0" w:rsidRPr="008F4EC9" w:rsidRDefault="00D258E0" w:rsidP="00AE2320">
            <w:pPr>
              <w:spacing w:after="60"/>
              <w:jc w:val="right"/>
              <w:rPr>
                <w:sz w:val="18"/>
                <w:szCs w:val="18"/>
              </w:rPr>
            </w:pPr>
            <w:r w:rsidRPr="008F4EC9">
              <w:rPr>
                <w:sz w:val="18"/>
                <w:szCs w:val="18"/>
              </w:rPr>
              <w:t>20,000</w:t>
            </w:r>
          </w:p>
        </w:tc>
        <w:tc>
          <w:tcPr>
            <w:tcW w:w="634" w:type="dxa"/>
            <w:tcMar>
              <w:left w:w="0" w:type="dxa"/>
              <w:right w:w="29" w:type="dxa"/>
            </w:tcMar>
          </w:tcPr>
          <w:p w14:paraId="50E2ACBC" w14:textId="28403F2D" w:rsidR="00D258E0" w:rsidRPr="008F4EC9" w:rsidRDefault="005D5F66" w:rsidP="00AE2320">
            <w:pPr>
              <w:spacing w:after="60"/>
              <w:jc w:val="right"/>
              <w:rPr>
                <w:sz w:val="18"/>
                <w:szCs w:val="18"/>
              </w:rPr>
            </w:pPr>
            <w:r w:rsidRPr="008F4EC9">
              <w:rPr>
                <w:sz w:val="18"/>
                <w:szCs w:val="18"/>
              </w:rPr>
              <w:t>0</w:t>
            </w:r>
          </w:p>
        </w:tc>
        <w:tc>
          <w:tcPr>
            <w:tcW w:w="634" w:type="dxa"/>
            <w:shd w:val="clear" w:color="auto" w:fill="auto"/>
            <w:tcMar>
              <w:left w:w="0" w:type="dxa"/>
              <w:right w:w="29" w:type="dxa"/>
            </w:tcMar>
          </w:tcPr>
          <w:p w14:paraId="4C7B7650" w14:textId="218A476C" w:rsidR="00D258E0" w:rsidRPr="008F4EC9" w:rsidRDefault="00D258E0" w:rsidP="00AE2320">
            <w:pPr>
              <w:spacing w:after="60"/>
              <w:jc w:val="right"/>
              <w:rPr>
                <w:sz w:val="18"/>
                <w:szCs w:val="18"/>
              </w:rPr>
            </w:pPr>
            <w:r w:rsidRPr="008F4EC9">
              <w:rPr>
                <w:sz w:val="18"/>
                <w:szCs w:val="18"/>
              </w:rPr>
              <w:t>285,000</w:t>
            </w:r>
          </w:p>
        </w:tc>
      </w:tr>
      <w:tr w:rsidR="00A8104E" w:rsidRPr="008F4EC9" w14:paraId="223FACFF" w14:textId="77777777" w:rsidTr="0091534C">
        <w:trPr>
          <w:trHeight w:val="278"/>
        </w:trPr>
        <w:tc>
          <w:tcPr>
            <w:tcW w:w="1135" w:type="dxa"/>
            <w:vMerge/>
            <w:shd w:val="clear" w:color="auto" w:fill="auto"/>
          </w:tcPr>
          <w:p w14:paraId="60ECE03F" w14:textId="77777777" w:rsidR="00D258E0" w:rsidRPr="008F4EC9" w:rsidRDefault="00D258E0" w:rsidP="00AE2320">
            <w:pPr>
              <w:spacing w:after="60"/>
              <w:jc w:val="center"/>
              <w:rPr>
                <w:sz w:val="18"/>
                <w:szCs w:val="18"/>
              </w:rPr>
            </w:pPr>
          </w:p>
        </w:tc>
        <w:tc>
          <w:tcPr>
            <w:tcW w:w="660" w:type="dxa"/>
            <w:vMerge/>
            <w:shd w:val="clear" w:color="auto" w:fill="auto"/>
            <w:tcMar>
              <w:left w:w="0" w:type="dxa"/>
              <w:right w:w="0" w:type="dxa"/>
            </w:tcMar>
          </w:tcPr>
          <w:p w14:paraId="7A63B0CB" w14:textId="77777777" w:rsidR="00D258E0" w:rsidRPr="008F4EC9" w:rsidRDefault="00D258E0" w:rsidP="00AE2320">
            <w:pPr>
              <w:spacing w:after="60"/>
              <w:jc w:val="center"/>
              <w:rPr>
                <w:sz w:val="18"/>
                <w:szCs w:val="18"/>
              </w:rPr>
            </w:pPr>
          </w:p>
        </w:tc>
        <w:tc>
          <w:tcPr>
            <w:tcW w:w="1218" w:type="dxa"/>
            <w:shd w:val="clear" w:color="auto" w:fill="auto"/>
          </w:tcPr>
          <w:p w14:paraId="5D8248C4" w14:textId="77777777" w:rsidR="00D258E0" w:rsidRPr="008F4EC9" w:rsidRDefault="00D258E0" w:rsidP="00AE2320">
            <w:pPr>
              <w:spacing w:after="60"/>
              <w:jc w:val="left"/>
              <w:rPr>
                <w:sz w:val="18"/>
                <w:szCs w:val="18"/>
              </w:rPr>
            </w:pPr>
            <w:r w:rsidRPr="008F4EC9">
              <w:rPr>
                <w:sz w:val="18"/>
                <w:szCs w:val="18"/>
              </w:rPr>
              <w:t>Support costs</w:t>
            </w:r>
          </w:p>
        </w:tc>
        <w:tc>
          <w:tcPr>
            <w:tcW w:w="633" w:type="dxa"/>
            <w:tcMar>
              <w:left w:w="0" w:type="dxa"/>
              <w:right w:w="29" w:type="dxa"/>
            </w:tcMar>
          </w:tcPr>
          <w:p w14:paraId="6A2E6C21" w14:textId="77777777" w:rsidR="00D258E0" w:rsidRPr="008F4EC9" w:rsidRDefault="00D258E0" w:rsidP="00AE2320">
            <w:pPr>
              <w:spacing w:after="60"/>
              <w:jc w:val="right"/>
              <w:rPr>
                <w:sz w:val="18"/>
                <w:szCs w:val="18"/>
              </w:rPr>
            </w:pPr>
            <w:r w:rsidRPr="008F4EC9">
              <w:rPr>
                <w:sz w:val="18"/>
                <w:szCs w:val="18"/>
              </w:rPr>
              <w:t>13,125</w:t>
            </w:r>
          </w:p>
        </w:tc>
        <w:tc>
          <w:tcPr>
            <w:tcW w:w="634" w:type="dxa"/>
            <w:shd w:val="clear" w:color="auto" w:fill="auto"/>
            <w:tcMar>
              <w:left w:w="0" w:type="dxa"/>
              <w:right w:w="29" w:type="dxa"/>
            </w:tcMar>
          </w:tcPr>
          <w:p w14:paraId="11F72188"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50CE1554"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0D1516D4"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7D197849" w14:textId="77777777" w:rsidR="00D258E0" w:rsidRPr="008F4EC9" w:rsidRDefault="00D258E0" w:rsidP="00AE2320">
            <w:pPr>
              <w:jc w:val="right"/>
              <w:rPr>
                <w:sz w:val="18"/>
                <w:szCs w:val="18"/>
              </w:rPr>
            </w:pPr>
            <w:r w:rsidRPr="008F4EC9">
              <w:rPr>
                <w:sz w:val="18"/>
                <w:szCs w:val="18"/>
              </w:rPr>
              <w:t>0</w:t>
            </w:r>
          </w:p>
        </w:tc>
        <w:tc>
          <w:tcPr>
            <w:tcW w:w="633" w:type="dxa"/>
            <w:shd w:val="clear" w:color="auto" w:fill="auto"/>
            <w:tcMar>
              <w:left w:w="0" w:type="dxa"/>
              <w:right w:w="29" w:type="dxa"/>
            </w:tcMar>
          </w:tcPr>
          <w:p w14:paraId="55288E57"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0FE98955"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0D4640AC" w14:textId="77777777" w:rsidR="00D258E0" w:rsidRPr="008F4EC9" w:rsidRDefault="00D258E0" w:rsidP="00AE2320">
            <w:pPr>
              <w:jc w:val="right"/>
              <w:rPr>
                <w:sz w:val="18"/>
                <w:szCs w:val="18"/>
              </w:rPr>
            </w:pPr>
            <w:r w:rsidRPr="008F4EC9">
              <w:rPr>
                <w:sz w:val="18"/>
                <w:szCs w:val="18"/>
              </w:rPr>
              <w:t>6,300</w:t>
            </w:r>
          </w:p>
        </w:tc>
        <w:tc>
          <w:tcPr>
            <w:tcW w:w="634" w:type="dxa"/>
            <w:shd w:val="clear" w:color="auto" w:fill="auto"/>
            <w:tcMar>
              <w:left w:w="0" w:type="dxa"/>
              <w:right w:w="29" w:type="dxa"/>
            </w:tcMar>
          </w:tcPr>
          <w:p w14:paraId="5B2BC233" w14:textId="77777777" w:rsidR="00D258E0" w:rsidRPr="008F4EC9" w:rsidRDefault="00D258E0" w:rsidP="00AE2320">
            <w:pPr>
              <w:spacing w:after="60"/>
              <w:jc w:val="right"/>
              <w:rPr>
                <w:sz w:val="18"/>
                <w:szCs w:val="18"/>
              </w:rPr>
            </w:pPr>
            <w:r w:rsidRPr="008F4EC9">
              <w:rPr>
                <w:sz w:val="18"/>
                <w:szCs w:val="18"/>
              </w:rPr>
              <w:t>1,400</w:t>
            </w:r>
          </w:p>
        </w:tc>
        <w:tc>
          <w:tcPr>
            <w:tcW w:w="634" w:type="dxa"/>
            <w:tcMar>
              <w:left w:w="0" w:type="dxa"/>
              <w:right w:w="29" w:type="dxa"/>
            </w:tcMar>
          </w:tcPr>
          <w:p w14:paraId="4144EE32" w14:textId="40C47B15" w:rsidR="00D258E0" w:rsidRPr="008F4EC9" w:rsidRDefault="005D5F66" w:rsidP="00AE2320">
            <w:pPr>
              <w:spacing w:after="60"/>
              <w:jc w:val="right"/>
              <w:rPr>
                <w:sz w:val="18"/>
                <w:szCs w:val="18"/>
              </w:rPr>
            </w:pPr>
            <w:r w:rsidRPr="008F4EC9">
              <w:rPr>
                <w:sz w:val="18"/>
                <w:szCs w:val="18"/>
              </w:rPr>
              <w:t>0</w:t>
            </w:r>
          </w:p>
        </w:tc>
        <w:tc>
          <w:tcPr>
            <w:tcW w:w="634" w:type="dxa"/>
            <w:shd w:val="clear" w:color="auto" w:fill="auto"/>
            <w:tcMar>
              <w:left w:w="0" w:type="dxa"/>
              <w:right w:w="29" w:type="dxa"/>
            </w:tcMar>
          </w:tcPr>
          <w:p w14:paraId="38C615D0" w14:textId="23099279" w:rsidR="00D258E0" w:rsidRPr="008F4EC9" w:rsidRDefault="00D258E0" w:rsidP="00AE2320">
            <w:pPr>
              <w:spacing w:after="60"/>
              <w:jc w:val="right"/>
              <w:rPr>
                <w:sz w:val="18"/>
                <w:szCs w:val="18"/>
              </w:rPr>
            </w:pPr>
            <w:r w:rsidRPr="008F4EC9">
              <w:rPr>
                <w:sz w:val="18"/>
                <w:szCs w:val="18"/>
              </w:rPr>
              <w:t>20,825</w:t>
            </w:r>
          </w:p>
        </w:tc>
      </w:tr>
      <w:tr w:rsidR="00A8104E" w:rsidRPr="008F4EC9" w14:paraId="7EB3ADD8" w14:textId="77777777" w:rsidTr="0091534C">
        <w:trPr>
          <w:trHeight w:val="269"/>
        </w:trPr>
        <w:tc>
          <w:tcPr>
            <w:tcW w:w="1135" w:type="dxa"/>
            <w:vMerge/>
            <w:shd w:val="clear" w:color="auto" w:fill="auto"/>
          </w:tcPr>
          <w:p w14:paraId="7FDC83B5" w14:textId="77777777" w:rsidR="00D258E0" w:rsidRPr="008F4EC9" w:rsidRDefault="00D258E0" w:rsidP="00AE2320">
            <w:pPr>
              <w:spacing w:after="60"/>
              <w:jc w:val="center"/>
              <w:rPr>
                <w:sz w:val="18"/>
                <w:szCs w:val="18"/>
              </w:rPr>
            </w:pPr>
          </w:p>
        </w:tc>
        <w:tc>
          <w:tcPr>
            <w:tcW w:w="660" w:type="dxa"/>
            <w:vMerge w:val="restart"/>
            <w:shd w:val="clear" w:color="auto" w:fill="auto"/>
            <w:tcMar>
              <w:left w:w="0" w:type="dxa"/>
              <w:right w:w="0" w:type="dxa"/>
            </w:tcMar>
          </w:tcPr>
          <w:p w14:paraId="49B5A51F" w14:textId="77777777" w:rsidR="00D258E0" w:rsidRPr="008F4EC9" w:rsidRDefault="00D258E0" w:rsidP="00AE2320">
            <w:pPr>
              <w:spacing w:after="60"/>
              <w:jc w:val="center"/>
              <w:rPr>
                <w:sz w:val="18"/>
                <w:szCs w:val="18"/>
              </w:rPr>
            </w:pPr>
            <w:r w:rsidRPr="008F4EC9">
              <w:rPr>
                <w:sz w:val="18"/>
                <w:szCs w:val="18"/>
              </w:rPr>
              <w:t xml:space="preserve">UNEP </w:t>
            </w:r>
          </w:p>
        </w:tc>
        <w:tc>
          <w:tcPr>
            <w:tcW w:w="1218" w:type="dxa"/>
            <w:shd w:val="clear" w:color="auto" w:fill="auto"/>
          </w:tcPr>
          <w:p w14:paraId="588C8587" w14:textId="77777777" w:rsidR="00D258E0" w:rsidRPr="008F4EC9" w:rsidRDefault="00D258E0" w:rsidP="00AE2320">
            <w:pPr>
              <w:spacing w:after="60"/>
              <w:jc w:val="left"/>
              <w:rPr>
                <w:sz w:val="18"/>
                <w:szCs w:val="18"/>
              </w:rPr>
            </w:pPr>
            <w:r w:rsidRPr="008F4EC9">
              <w:rPr>
                <w:sz w:val="18"/>
                <w:szCs w:val="18"/>
              </w:rPr>
              <w:t>Project costs</w:t>
            </w:r>
          </w:p>
        </w:tc>
        <w:tc>
          <w:tcPr>
            <w:tcW w:w="633" w:type="dxa"/>
            <w:tcMar>
              <w:left w:w="0" w:type="dxa"/>
              <w:right w:w="29" w:type="dxa"/>
            </w:tcMar>
          </w:tcPr>
          <w:p w14:paraId="21EB8222" w14:textId="77777777" w:rsidR="00D258E0" w:rsidRPr="008F4EC9" w:rsidRDefault="00D258E0" w:rsidP="00AE2320">
            <w:pPr>
              <w:spacing w:after="60"/>
              <w:jc w:val="right"/>
              <w:rPr>
                <w:sz w:val="18"/>
                <w:szCs w:val="18"/>
              </w:rPr>
            </w:pPr>
            <w:r w:rsidRPr="008F4EC9">
              <w:rPr>
                <w:sz w:val="18"/>
                <w:szCs w:val="18"/>
              </w:rPr>
              <w:t>100,000</w:t>
            </w:r>
          </w:p>
        </w:tc>
        <w:tc>
          <w:tcPr>
            <w:tcW w:w="634" w:type="dxa"/>
            <w:shd w:val="clear" w:color="auto" w:fill="auto"/>
            <w:tcMar>
              <w:left w:w="0" w:type="dxa"/>
              <w:right w:w="29" w:type="dxa"/>
            </w:tcMar>
          </w:tcPr>
          <w:p w14:paraId="62EC1004"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152F561A"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5406E575"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279D9452" w14:textId="77777777" w:rsidR="00D258E0" w:rsidRPr="008F4EC9" w:rsidRDefault="00D258E0" w:rsidP="00AE2320">
            <w:pPr>
              <w:jc w:val="right"/>
              <w:rPr>
                <w:sz w:val="18"/>
                <w:szCs w:val="18"/>
              </w:rPr>
            </w:pPr>
            <w:r w:rsidRPr="008F4EC9">
              <w:rPr>
                <w:sz w:val="18"/>
                <w:szCs w:val="18"/>
              </w:rPr>
              <w:t>0</w:t>
            </w:r>
          </w:p>
        </w:tc>
        <w:tc>
          <w:tcPr>
            <w:tcW w:w="633" w:type="dxa"/>
            <w:shd w:val="clear" w:color="auto" w:fill="auto"/>
            <w:tcMar>
              <w:left w:w="0" w:type="dxa"/>
              <w:right w:w="29" w:type="dxa"/>
            </w:tcMar>
          </w:tcPr>
          <w:p w14:paraId="634FC6F5"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0690958D"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73C5EEF4" w14:textId="77777777" w:rsidR="00D258E0" w:rsidRPr="008F4EC9" w:rsidRDefault="00D258E0" w:rsidP="00AE2320">
            <w:pPr>
              <w:jc w:val="right"/>
              <w:rPr>
                <w:sz w:val="18"/>
                <w:szCs w:val="18"/>
              </w:rPr>
            </w:pPr>
            <w:r w:rsidRPr="008F4EC9">
              <w:rPr>
                <w:sz w:val="18"/>
                <w:szCs w:val="18"/>
              </w:rPr>
              <w:t>125,000</w:t>
            </w:r>
          </w:p>
        </w:tc>
        <w:tc>
          <w:tcPr>
            <w:tcW w:w="634" w:type="dxa"/>
            <w:shd w:val="clear" w:color="auto" w:fill="auto"/>
            <w:tcMar>
              <w:left w:w="0" w:type="dxa"/>
              <w:right w:w="29" w:type="dxa"/>
            </w:tcMar>
          </w:tcPr>
          <w:p w14:paraId="0B6CF158" w14:textId="77777777" w:rsidR="00D258E0" w:rsidRPr="008F4EC9" w:rsidRDefault="00D258E0" w:rsidP="00AE2320">
            <w:pPr>
              <w:spacing w:after="60"/>
              <w:jc w:val="right"/>
              <w:rPr>
                <w:sz w:val="18"/>
                <w:szCs w:val="18"/>
              </w:rPr>
            </w:pPr>
            <w:r w:rsidRPr="008F4EC9">
              <w:rPr>
                <w:sz w:val="18"/>
                <w:szCs w:val="18"/>
              </w:rPr>
              <w:t>50,000</w:t>
            </w:r>
          </w:p>
        </w:tc>
        <w:tc>
          <w:tcPr>
            <w:tcW w:w="634" w:type="dxa"/>
            <w:tcMar>
              <w:left w:w="0" w:type="dxa"/>
              <w:right w:w="29" w:type="dxa"/>
            </w:tcMar>
          </w:tcPr>
          <w:p w14:paraId="28DD6A7D" w14:textId="1DFE47B0" w:rsidR="00D258E0" w:rsidRPr="008F4EC9" w:rsidRDefault="005D5F66" w:rsidP="00AE2320">
            <w:pPr>
              <w:spacing w:after="60"/>
              <w:jc w:val="right"/>
              <w:rPr>
                <w:sz w:val="18"/>
                <w:szCs w:val="18"/>
              </w:rPr>
            </w:pPr>
            <w:r w:rsidRPr="008F4EC9">
              <w:rPr>
                <w:sz w:val="18"/>
                <w:szCs w:val="18"/>
              </w:rPr>
              <w:t>0</w:t>
            </w:r>
          </w:p>
        </w:tc>
        <w:tc>
          <w:tcPr>
            <w:tcW w:w="634" w:type="dxa"/>
            <w:shd w:val="clear" w:color="auto" w:fill="auto"/>
            <w:tcMar>
              <w:left w:w="0" w:type="dxa"/>
              <w:right w:w="29" w:type="dxa"/>
            </w:tcMar>
          </w:tcPr>
          <w:p w14:paraId="6D736341" w14:textId="0C72BD86" w:rsidR="00D258E0" w:rsidRPr="008F4EC9" w:rsidRDefault="00D258E0" w:rsidP="00AE2320">
            <w:pPr>
              <w:spacing w:after="60"/>
              <w:jc w:val="right"/>
              <w:rPr>
                <w:sz w:val="18"/>
                <w:szCs w:val="18"/>
              </w:rPr>
            </w:pPr>
            <w:r w:rsidRPr="008F4EC9">
              <w:rPr>
                <w:sz w:val="18"/>
                <w:szCs w:val="18"/>
              </w:rPr>
              <w:t>275,000</w:t>
            </w:r>
          </w:p>
        </w:tc>
      </w:tr>
      <w:tr w:rsidR="00A8104E" w:rsidRPr="008F4EC9" w14:paraId="5CA710EC" w14:textId="77777777" w:rsidTr="0091534C">
        <w:trPr>
          <w:trHeight w:val="269"/>
        </w:trPr>
        <w:tc>
          <w:tcPr>
            <w:tcW w:w="1135" w:type="dxa"/>
            <w:vMerge/>
            <w:shd w:val="clear" w:color="auto" w:fill="auto"/>
          </w:tcPr>
          <w:p w14:paraId="4E2133C6" w14:textId="77777777" w:rsidR="00D258E0" w:rsidRPr="008F4EC9" w:rsidRDefault="00D258E0" w:rsidP="00AE2320">
            <w:pPr>
              <w:spacing w:after="60"/>
              <w:jc w:val="center"/>
              <w:rPr>
                <w:sz w:val="18"/>
                <w:szCs w:val="18"/>
              </w:rPr>
            </w:pPr>
          </w:p>
        </w:tc>
        <w:tc>
          <w:tcPr>
            <w:tcW w:w="660" w:type="dxa"/>
            <w:vMerge/>
            <w:shd w:val="clear" w:color="auto" w:fill="auto"/>
          </w:tcPr>
          <w:p w14:paraId="6ACC19F4" w14:textId="77777777" w:rsidR="00D258E0" w:rsidRPr="008F4EC9" w:rsidRDefault="00D258E0" w:rsidP="00AE2320">
            <w:pPr>
              <w:spacing w:after="60"/>
              <w:jc w:val="center"/>
              <w:rPr>
                <w:sz w:val="18"/>
                <w:szCs w:val="18"/>
              </w:rPr>
            </w:pPr>
          </w:p>
        </w:tc>
        <w:tc>
          <w:tcPr>
            <w:tcW w:w="1218" w:type="dxa"/>
            <w:shd w:val="clear" w:color="auto" w:fill="auto"/>
          </w:tcPr>
          <w:p w14:paraId="330C9C7A" w14:textId="77777777" w:rsidR="00D258E0" w:rsidRPr="008F4EC9" w:rsidRDefault="00D258E0" w:rsidP="00AE2320">
            <w:pPr>
              <w:spacing w:after="60"/>
              <w:jc w:val="left"/>
              <w:rPr>
                <w:sz w:val="18"/>
                <w:szCs w:val="18"/>
              </w:rPr>
            </w:pPr>
            <w:r w:rsidRPr="008F4EC9">
              <w:rPr>
                <w:sz w:val="18"/>
                <w:szCs w:val="18"/>
              </w:rPr>
              <w:t>Support costs</w:t>
            </w:r>
          </w:p>
        </w:tc>
        <w:tc>
          <w:tcPr>
            <w:tcW w:w="633" w:type="dxa"/>
            <w:tcMar>
              <w:left w:w="0" w:type="dxa"/>
              <w:right w:w="29" w:type="dxa"/>
            </w:tcMar>
          </w:tcPr>
          <w:p w14:paraId="05DBD176" w14:textId="77777777" w:rsidR="00D258E0" w:rsidRPr="008F4EC9" w:rsidRDefault="00D258E0" w:rsidP="00AE2320">
            <w:pPr>
              <w:spacing w:after="60"/>
              <w:jc w:val="right"/>
              <w:rPr>
                <w:sz w:val="18"/>
                <w:szCs w:val="18"/>
              </w:rPr>
            </w:pPr>
            <w:r w:rsidRPr="008F4EC9">
              <w:rPr>
                <w:sz w:val="18"/>
                <w:szCs w:val="18"/>
              </w:rPr>
              <w:t>13,000</w:t>
            </w:r>
          </w:p>
        </w:tc>
        <w:tc>
          <w:tcPr>
            <w:tcW w:w="634" w:type="dxa"/>
            <w:shd w:val="clear" w:color="auto" w:fill="auto"/>
            <w:tcMar>
              <w:left w:w="0" w:type="dxa"/>
              <w:right w:w="29" w:type="dxa"/>
            </w:tcMar>
          </w:tcPr>
          <w:p w14:paraId="5CFF46E0"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484EE341"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15711353"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2DFF2168" w14:textId="77777777" w:rsidR="00D258E0" w:rsidRPr="008F4EC9" w:rsidRDefault="00D258E0" w:rsidP="00AE2320">
            <w:pPr>
              <w:jc w:val="right"/>
              <w:rPr>
                <w:sz w:val="18"/>
                <w:szCs w:val="18"/>
              </w:rPr>
            </w:pPr>
            <w:r w:rsidRPr="008F4EC9">
              <w:rPr>
                <w:sz w:val="18"/>
                <w:szCs w:val="18"/>
              </w:rPr>
              <w:t>0</w:t>
            </w:r>
          </w:p>
        </w:tc>
        <w:tc>
          <w:tcPr>
            <w:tcW w:w="633" w:type="dxa"/>
            <w:shd w:val="clear" w:color="auto" w:fill="auto"/>
            <w:tcMar>
              <w:left w:w="0" w:type="dxa"/>
              <w:right w:w="29" w:type="dxa"/>
            </w:tcMar>
          </w:tcPr>
          <w:p w14:paraId="2FB16CD9"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44A9810C"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35C87663" w14:textId="77777777" w:rsidR="00D258E0" w:rsidRPr="008F4EC9" w:rsidRDefault="00D258E0" w:rsidP="00AE2320">
            <w:pPr>
              <w:jc w:val="right"/>
              <w:rPr>
                <w:sz w:val="18"/>
                <w:szCs w:val="18"/>
              </w:rPr>
            </w:pPr>
            <w:r w:rsidRPr="008F4EC9">
              <w:rPr>
                <w:sz w:val="18"/>
                <w:szCs w:val="18"/>
              </w:rPr>
              <w:t>16,250</w:t>
            </w:r>
          </w:p>
        </w:tc>
        <w:tc>
          <w:tcPr>
            <w:tcW w:w="634" w:type="dxa"/>
            <w:shd w:val="clear" w:color="auto" w:fill="auto"/>
            <w:tcMar>
              <w:left w:w="0" w:type="dxa"/>
              <w:right w:w="29" w:type="dxa"/>
            </w:tcMar>
          </w:tcPr>
          <w:p w14:paraId="66728350" w14:textId="77777777" w:rsidR="00D258E0" w:rsidRPr="008F4EC9" w:rsidRDefault="00D258E0" w:rsidP="00AE2320">
            <w:pPr>
              <w:spacing w:after="60"/>
              <w:jc w:val="right"/>
              <w:rPr>
                <w:sz w:val="18"/>
                <w:szCs w:val="18"/>
              </w:rPr>
            </w:pPr>
            <w:r w:rsidRPr="008F4EC9">
              <w:rPr>
                <w:sz w:val="18"/>
                <w:szCs w:val="18"/>
              </w:rPr>
              <w:t>6,500</w:t>
            </w:r>
          </w:p>
        </w:tc>
        <w:tc>
          <w:tcPr>
            <w:tcW w:w="634" w:type="dxa"/>
            <w:tcMar>
              <w:left w:w="0" w:type="dxa"/>
              <w:right w:w="29" w:type="dxa"/>
            </w:tcMar>
          </w:tcPr>
          <w:p w14:paraId="469A1D03" w14:textId="63311609" w:rsidR="00D258E0" w:rsidRPr="008F4EC9" w:rsidRDefault="005D5F66" w:rsidP="00AE2320">
            <w:pPr>
              <w:spacing w:after="60"/>
              <w:jc w:val="right"/>
              <w:rPr>
                <w:sz w:val="18"/>
                <w:szCs w:val="18"/>
              </w:rPr>
            </w:pPr>
            <w:r w:rsidRPr="008F4EC9">
              <w:rPr>
                <w:sz w:val="18"/>
                <w:szCs w:val="18"/>
              </w:rPr>
              <w:t>0</w:t>
            </w:r>
          </w:p>
        </w:tc>
        <w:tc>
          <w:tcPr>
            <w:tcW w:w="634" w:type="dxa"/>
            <w:shd w:val="clear" w:color="auto" w:fill="auto"/>
            <w:tcMar>
              <w:left w:w="0" w:type="dxa"/>
              <w:right w:w="29" w:type="dxa"/>
            </w:tcMar>
          </w:tcPr>
          <w:p w14:paraId="52247B9D" w14:textId="514B08B6" w:rsidR="00D258E0" w:rsidRPr="008F4EC9" w:rsidRDefault="00D258E0" w:rsidP="00AE2320">
            <w:pPr>
              <w:spacing w:after="60"/>
              <w:jc w:val="right"/>
              <w:rPr>
                <w:sz w:val="18"/>
                <w:szCs w:val="18"/>
              </w:rPr>
            </w:pPr>
            <w:r w:rsidRPr="008F4EC9">
              <w:rPr>
                <w:sz w:val="18"/>
                <w:szCs w:val="18"/>
              </w:rPr>
              <w:t>37,750</w:t>
            </w:r>
          </w:p>
        </w:tc>
      </w:tr>
      <w:tr w:rsidR="00A8104E" w:rsidRPr="008F4EC9" w14:paraId="6749AA4B" w14:textId="77777777" w:rsidTr="0091534C">
        <w:trPr>
          <w:trHeight w:val="269"/>
        </w:trPr>
        <w:tc>
          <w:tcPr>
            <w:tcW w:w="1795" w:type="dxa"/>
            <w:gridSpan w:val="2"/>
            <w:vMerge w:val="restart"/>
            <w:shd w:val="clear" w:color="auto" w:fill="auto"/>
          </w:tcPr>
          <w:p w14:paraId="1041143D" w14:textId="58FA87DC" w:rsidR="00D258E0" w:rsidRPr="008F4EC9" w:rsidRDefault="00D258E0" w:rsidP="00AE2320">
            <w:pPr>
              <w:spacing w:after="60"/>
              <w:jc w:val="left"/>
              <w:rPr>
                <w:sz w:val="18"/>
                <w:szCs w:val="18"/>
              </w:rPr>
            </w:pPr>
            <w:r w:rsidRPr="008F4EC9">
              <w:rPr>
                <w:sz w:val="18"/>
                <w:szCs w:val="18"/>
              </w:rPr>
              <w:t>Funds approved by ExCom (</w:t>
            </w:r>
            <w:r w:rsidR="007D39C7" w:rsidRPr="008F4EC9">
              <w:rPr>
                <w:sz w:val="18"/>
                <w:szCs w:val="18"/>
              </w:rPr>
              <w:t>US $</w:t>
            </w:r>
            <w:r w:rsidRPr="008F4EC9">
              <w:rPr>
                <w:sz w:val="18"/>
                <w:szCs w:val="18"/>
              </w:rPr>
              <w:t>)</w:t>
            </w:r>
          </w:p>
        </w:tc>
        <w:tc>
          <w:tcPr>
            <w:tcW w:w="1218" w:type="dxa"/>
            <w:shd w:val="clear" w:color="auto" w:fill="auto"/>
          </w:tcPr>
          <w:p w14:paraId="2BB22E38" w14:textId="77777777" w:rsidR="00D258E0" w:rsidRPr="008F4EC9" w:rsidRDefault="00D258E0" w:rsidP="00AE2320">
            <w:pPr>
              <w:spacing w:after="60"/>
              <w:jc w:val="left"/>
              <w:rPr>
                <w:sz w:val="18"/>
                <w:szCs w:val="18"/>
              </w:rPr>
            </w:pPr>
            <w:r w:rsidRPr="008F4EC9">
              <w:rPr>
                <w:sz w:val="18"/>
                <w:szCs w:val="18"/>
              </w:rPr>
              <w:t>Project costs</w:t>
            </w:r>
          </w:p>
        </w:tc>
        <w:tc>
          <w:tcPr>
            <w:tcW w:w="633" w:type="dxa"/>
            <w:tcMar>
              <w:left w:w="0" w:type="dxa"/>
              <w:right w:w="29" w:type="dxa"/>
            </w:tcMar>
          </w:tcPr>
          <w:p w14:paraId="6DA3EDD0" w14:textId="77777777" w:rsidR="00D258E0" w:rsidRPr="008F4EC9" w:rsidRDefault="00D258E0" w:rsidP="00AE2320">
            <w:pPr>
              <w:spacing w:after="60"/>
              <w:jc w:val="right"/>
              <w:rPr>
                <w:sz w:val="18"/>
                <w:szCs w:val="18"/>
              </w:rPr>
            </w:pPr>
            <w:r w:rsidRPr="008F4EC9">
              <w:rPr>
                <w:sz w:val="18"/>
                <w:szCs w:val="18"/>
              </w:rPr>
              <w:t>275,000</w:t>
            </w:r>
          </w:p>
        </w:tc>
        <w:tc>
          <w:tcPr>
            <w:tcW w:w="634" w:type="dxa"/>
            <w:shd w:val="clear" w:color="auto" w:fill="auto"/>
            <w:tcMar>
              <w:left w:w="0" w:type="dxa"/>
              <w:right w:w="29" w:type="dxa"/>
            </w:tcMar>
          </w:tcPr>
          <w:p w14:paraId="44E72BBD" w14:textId="77777777" w:rsidR="00D258E0" w:rsidRPr="008F4EC9" w:rsidRDefault="00D258E0" w:rsidP="00AE2320">
            <w:pPr>
              <w:spacing w:after="60"/>
              <w:jc w:val="right"/>
              <w:rPr>
                <w:sz w:val="18"/>
                <w:szCs w:val="18"/>
              </w:rPr>
            </w:pPr>
            <w:r w:rsidRPr="008F4EC9">
              <w:rPr>
                <w:sz w:val="18"/>
                <w:szCs w:val="18"/>
              </w:rPr>
              <w:t>0</w:t>
            </w:r>
          </w:p>
        </w:tc>
        <w:tc>
          <w:tcPr>
            <w:tcW w:w="634" w:type="dxa"/>
            <w:shd w:val="clear" w:color="auto" w:fill="auto"/>
            <w:tcMar>
              <w:left w:w="0" w:type="dxa"/>
              <w:right w:w="29" w:type="dxa"/>
            </w:tcMar>
          </w:tcPr>
          <w:p w14:paraId="7385D024"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6F8EF727"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5AAC7998" w14:textId="77777777" w:rsidR="00D258E0" w:rsidRPr="008F4EC9" w:rsidRDefault="00D258E0" w:rsidP="00AE2320">
            <w:pPr>
              <w:jc w:val="right"/>
              <w:rPr>
                <w:sz w:val="18"/>
                <w:szCs w:val="18"/>
              </w:rPr>
            </w:pPr>
            <w:r w:rsidRPr="008F4EC9">
              <w:rPr>
                <w:sz w:val="18"/>
                <w:szCs w:val="18"/>
              </w:rPr>
              <w:t>0</w:t>
            </w:r>
          </w:p>
        </w:tc>
        <w:tc>
          <w:tcPr>
            <w:tcW w:w="633" w:type="dxa"/>
            <w:shd w:val="clear" w:color="auto" w:fill="auto"/>
            <w:tcMar>
              <w:left w:w="0" w:type="dxa"/>
              <w:right w:w="29" w:type="dxa"/>
            </w:tcMar>
          </w:tcPr>
          <w:p w14:paraId="25C1A1C0"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1066FAF3"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59B5F898" w14:textId="77777777" w:rsidR="00D258E0" w:rsidRPr="008F4EC9" w:rsidRDefault="00D258E0" w:rsidP="00AE2320">
            <w:pPr>
              <w:spacing w:after="60"/>
              <w:jc w:val="right"/>
              <w:rPr>
                <w:sz w:val="18"/>
                <w:szCs w:val="18"/>
              </w:rPr>
            </w:pPr>
            <w:r w:rsidRPr="008F4EC9">
              <w:rPr>
                <w:sz w:val="18"/>
                <w:szCs w:val="18"/>
              </w:rPr>
              <w:t>215,000</w:t>
            </w:r>
          </w:p>
        </w:tc>
        <w:tc>
          <w:tcPr>
            <w:tcW w:w="634" w:type="dxa"/>
            <w:shd w:val="clear" w:color="auto" w:fill="auto"/>
            <w:tcMar>
              <w:left w:w="0" w:type="dxa"/>
              <w:right w:w="29" w:type="dxa"/>
            </w:tcMar>
          </w:tcPr>
          <w:p w14:paraId="350EC187" w14:textId="77777777" w:rsidR="00D258E0" w:rsidRPr="008F4EC9" w:rsidRDefault="00D258E0" w:rsidP="00AE2320">
            <w:pPr>
              <w:spacing w:after="60"/>
              <w:jc w:val="right"/>
              <w:rPr>
                <w:sz w:val="18"/>
                <w:szCs w:val="18"/>
              </w:rPr>
            </w:pPr>
            <w:r w:rsidRPr="008F4EC9">
              <w:rPr>
                <w:sz w:val="18"/>
                <w:szCs w:val="18"/>
              </w:rPr>
              <w:t>0</w:t>
            </w:r>
          </w:p>
        </w:tc>
        <w:tc>
          <w:tcPr>
            <w:tcW w:w="634" w:type="dxa"/>
            <w:tcMar>
              <w:left w:w="0" w:type="dxa"/>
              <w:right w:w="29" w:type="dxa"/>
            </w:tcMar>
          </w:tcPr>
          <w:p w14:paraId="40B9E884" w14:textId="2DBE242A" w:rsidR="00D258E0" w:rsidRPr="008F4EC9" w:rsidRDefault="005D5F66" w:rsidP="00AE2320">
            <w:pPr>
              <w:spacing w:after="60"/>
              <w:jc w:val="right"/>
              <w:rPr>
                <w:sz w:val="18"/>
                <w:szCs w:val="18"/>
              </w:rPr>
            </w:pPr>
            <w:r w:rsidRPr="008F4EC9">
              <w:rPr>
                <w:sz w:val="18"/>
                <w:szCs w:val="18"/>
              </w:rPr>
              <w:t>0</w:t>
            </w:r>
          </w:p>
        </w:tc>
        <w:tc>
          <w:tcPr>
            <w:tcW w:w="634" w:type="dxa"/>
            <w:tcMar>
              <w:left w:w="0" w:type="dxa"/>
              <w:right w:w="29" w:type="dxa"/>
            </w:tcMar>
          </w:tcPr>
          <w:p w14:paraId="12231783" w14:textId="2157CF56" w:rsidR="00D258E0" w:rsidRPr="008F4EC9" w:rsidRDefault="00D258E0" w:rsidP="00AE2320">
            <w:pPr>
              <w:spacing w:after="60"/>
              <w:jc w:val="right"/>
              <w:rPr>
                <w:sz w:val="18"/>
                <w:szCs w:val="18"/>
              </w:rPr>
            </w:pPr>
            <w:r w:rsidRPr="008F4EC9">
              <w:rPr>
                <w:sz w:val="18"/>
                <w:szCs w:val="18"/>
              </w:rPr>
              <w:fldChar w:fldCharType="begin"/>
            </w:r>
            <w:r w:rsidRPr="008F4EC9">
              <w:rPr>
                <w:sz w:val="18"/>
                <w:szCs w:val="18"/>
              </w:rPr>
              <w:instrText xml:space="preserve"> =SUM(left) </w:instrText>
            </w:r>
            <w:r w:rsidRPr="008F4EC9">
              <w:rPr>
                <w:sz w:val="18"/>
                <w:szCs w:val="18"/>
              </w:rPr>
              <w:fldChar w:fldCharType="separate"/>
            </w:r>
            <w:r w:rsidRPr="008F4EC9">
              <w:rPr>
                <w:noProof/>
                <w:sz w:val="18"/>
                <w:szCs w:val="18"/>
              </w:rPr>
              <w:t>490,000</w:t>
            </w:r>
            <w:r w:rsidRPr="008F4EC9">
              <w:rPr>
                <w:sz w:val="18"/>
                <w:szCs w:val="18"/>
              </w:rPr>
              <w:fldChar w:fldCharType="end"/>
            </w:r>
          </w:p>
        </w:tc>
      </w:tr>
      <w:tr w:rsidR="00A8104E" w:rsidRPr="008F4EC9" w14:paraId="4C29C4B7" w14:textId="77777777" w:rsidTr="0091534C">
        <w:trPr>
          <w:trHeight w:val="269"/>
        </w:trPr>
        <w:tc>
          <w:tcPr>
            <w:tcW w:w="1795" w:type="dxa"/>
            <w:gridSpan w:val="2"/>
            <w:vMerge/>
            <w:shd w:val="clear" w:color="auto" w:fill="auto"/>
          </w:tcPr>
          <w:p w14:paraId="1016F7CF" w14:textId="77777777" w:rsidR="00D258E0" w:rsidRPr="008F4EC9" w:rsidRDefault="00D258E0" w:rsidP="00AE2320">
            <w:pPr>
              <w:spacing w:after="60"/>
              <w:jc w:val="center"/>
              <w:rPr>
                <w:sz w:val="18"/>
                <w:szCs w:val="18"/>
              </w:rPr>
            </w:pPr>
          </w:p>
        </w:tc>
        <w:tc>
          <w:tcPr>
            <w:tcW w:w="1218" w:type="dxa"/>
            <w:shd w:val="clear" w:color="auto" w:fill="auto"/>
          </w:tcPr>
          <w:p w14:paraId="5C2D7DA4" w14:textId="77777777" w:rsidR="00D258E0" w:rsidRPr="008F4EC9" w:rsidRDefault="00D258E0" w:rsidP="00AE2320">
            <w:pPr>
              <w:spacing w:after="60"/>
              <w:jc w:val="left"/>
              <w:rPr>
                <w:sz w:val="18"/>
                <w:szCs w:val="18"/>
              </w:rPr>
            </w:pPr>
            <w:r w:rsidRPr="008F4EC9">
              <w:rPr>
                <w:sz w:val="18"/>
                <w:szCs w:val="18"/>
              </w:rPr>
              <w:t>Support costs</w:t>
            </w:r>
          </w:p>
        </w:tc>
        <w:tc>
          <w:tcPr>
            <w:tcW w:w="633" w:type="dxa"/>
            <w:tcMar>
              <w:left w:w="0" w:type="dxa"/>
              <w:right w:w="29" w:type="dxa"/>
            </w:tcMar>
          </w:tcPr>
          <w:p w14:paraId="5839D451" w14:textId="77777777" w:rsidR="00D258E0" w:rsidRPr="008F4EC9" w:rsidRDefault="00D258E0" w:rsidP="00AE2320">
            <w:pPr>
              <w:spacing w:after="60"/>
              <w:jc w:val="right"/>
              <w:rPr>
                <w:sz w:val="18"/>
                <w:szCs w:val="18"/>
              </w:rPr>
            </w:pPr>
            <w:r w:rsidRPr="008F4EC9">
              <w:rPr>
                <w:sz w:val="18"/>
                <w:szCs w:val="18"/>
              </w:rPr>
              <w:t>26,125</w:t>
            </w:r>
          </w:p>
        </w:tc>
        <w:tc>
          <w:tcPr>
            <w:tcW w:w="634" w:type="dxa"/>
            <w:shd w:val="clear" w:color="auto" w:fill="auto"/>
            <w:tcMar>
              <w:left w:w="0" w:type="dxa"/>
              <w:right w:w="29" w:type="dxa"/>
            </w:tcMar>
          </w:tcPr>
          <w:p w14:paraId="3D931C2A" w14:textId="77777777" w:rsidR="00D258E0" w:rsidRPr="008F4EC9" w:rsidRDefault="00D258E0" w:rsidP="00AE2320">
            <w:pPr>
              <w:spacing w:after="60"/>
              <w:jc w:val="right"/>
              <w:rPr>
                <w:sz w:val="18"/>
                <w:szCs w:val="18"/>
              </w:rPr>
            </w:pPr>
            <w:r w:rsidRPr="008F4EC9">
              <w:rPr>
                <w:sz w:val="18"/>
                <w:szCs w:val="18"/>
              </w:rPr>
              <w:t>0</w:t>
            </w:r>
          </w:p>
        </w:tc>
        <w:tc>
          <w:tcPr>
            <w:tcW w:w="634" w:type="dxa"/>
            <w:shd w:val="clear" w:color="auto" w:fill="auto"/>
            <w:tcMar>
              <w:left w:w="0" w:type="dxa"/>
              <w:right w:w="29" w:type="dxa"/>
            </w:tcMar>
          </w:tcPr>
          <w:p w14:paraId="4FAC50F2"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20AA3E04"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3E19DAB9" w14:textId="77777777" w:rsidR="00D258E0" w:rsidRPr="008F4EC9" w:rsidRDefault="00D258E0" w:rsidP="00AE2320">
            <w:pPr>
              <w:jc w:val="right"/>
              <w:rPr>
                <w:sz w:val="18"/>
                <w:szCs w:val="18"/>
              </w:rPr>
            </w:pPr>
            <w:r w:rsidRPr="008F4EC9">
              <w:rPr>
                <w:sz w:val="18"/>
                <w:szCs w:val="18"/>
              </w:rPr>
              <w:t>0</w:t>
            </w:r>
          </w:p>
        </w:tc>
        <w:tc>
          <w:tcPr>
            <w:tcW w:w="633" w:type="dxa"/>
            <w:shd w:val="clear" w:color="auto" w:fill="auto"/>
            <w:tcMar>
              <w:left w:w="0" w:type="dxa"/>
              <w:right w:w="29" w:type="dxa"/>
            </w:tcMar>
          </w:tcPr>
          <w:p w14:paraId="00E8B8B0"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7B01E45E"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12A2DF57" w14:textId="77777777" w:rsidR="00D258E0" w:rsidRPr="008F4EC9" w:rsidRDefault="00D258E0" w:rsidP="00AE2320">
            <w:pPr>
              <w:spacing w:after="60"/>
              <w:jc w:val="right"/>
              <w:rPr>
                <w:sz w:val="18"/>
                <w:szCs w:val="18"/>
              </w:rPr>
            </w:pPr>
            <w:r w:rsidRPr="008F4EC9">
              <w:rPr>
                <w:sz w:val="18"/>
                <w:szCs w:val="18"/>
              </w:rPr>
              <w:t>22,550</w:t>
            </w:r>
          </w:p>
        </w:tc>
        <w:tc>
          <w:tcPr>
            <w:tcW w:w="634" w:type="dxa"/>
            <w:shd w:val="clear" w:color="auto" w:fill="auto"/>
            <w:tcMar>
              <w:left w:w="0" w:type="dxa"/>
              <w:right w:w="29" w:type="dxa"/>
            </w:tcMar>
          </w:tcPr>
          <w:p w14:paraId="0D5ECEEC" w14:textId="77777777" w:rsidR="00D258E0" w:rsidRPr="008F4EC9" w:rsidRDefault="00D258E0" w:rsidP="00AE2320">
            <w:pPr>
              <w:spacing w:after="60"/>
              <w:jc w:val="right"/>
              <w:rPr>
                <w:sz w:val="18"/>
                <w:szCs w:val="18"/>
              </w:rPr>
            </w:pPr>
            <w:r w:rsidRPr="008F4EC9">
              <w:rPr>
                <w:sz w:val="18"/>
                <w:szCs w:val="18"/>
              </w:rPr>
              <w:t>0</w:t>
            </w:r>
          </w:p>
        </w:tc>
        <w:tc>
          <w:tcPr>
            <w:tcW w:w="634" w:type="dxa"/>
            <w:tcMar>
              <w:left w:w="0" w:type="dxa"/>
              <w:right w:w="29" w:type="dxa"/>
            </w:tcMar>
          </w:tcPr>
          <w:p w14:paraId="74F4C767" w14:textId="16F42E18" w:rsidR="00D258E0" w:rsidRPr="008F4EC9" w:rsidRDefault="005D5F66" w:rsidP="00AE2320">
            <w:pPr>
              <w:tabs>
                <w:tab w:val="left" w:pos="510"/>
              </w:tabs>
              <w:spacing w:after="60"/>
              <w:jc w:val="right"/>
              <w:rPr>
                <w:sz w:val="18"/>
                <w:szCs w:val="18"/>
              </w:rPr>
            </w:pPr>
            <w:r w:rsidRPr="008F4EC9">
              <w:rPr>
                <w:sz w:val="18"/>
                <w:szCs w:val="18"/>
              </w:rPr>
              <w:t>0</w:t>
            </w:r>
          </w:p>
        </w:tc>
        <w:tc>
          <w:tcPr>
            <w:tcW w:w="634" w:type="dxa"/>
            <w:tcMar>
              <w:left w:w="0" w:type="dxa"/>
              <w:right w:w="29" w:type="dxa"/>
            </w:tcMar>
          </w:tcPr>
          <w:p w14:paraId="0934DDB3" w14:textId="3719D45D" w:rsidR="00D258E0" w:rsidRPr="008F4EC9" w:rsidRDefault="00D258E0" w:rsidP="00AE2320">
            <w:pPr>
              <w:tabs>
                <w:tab w:val="left" w:pos="510"/>
              </w:tabs>
              <w:spacing w:after="60"/>
              <w:jc w:val="right"/>
              <w:rPr>
                <w:sz w:val="18"/>
                <w:szCs w:val="18"/>
              </w:rPr>
            </w:pPr>
            <w:r w:rsidRPr="008F4EC9">
              <w:rPr>
                <w:sz w:val="18"/>
                <w:szCs w:val="18"/>
              </w:rPr>
              <w:fldChar w:fldCharType="begin"/>
            </w:r>
            <w:r w:rsidRPr="008F4EC9">
              <w:rPr>
                <w:sz w:val="18"/>
                <w:szCs w:val="18"/>
              </w:rPr>
              <w:instrText xml:space="preserve"> =SUM(left) </w:instrText>
            </w:r>
            <w:r w:rsidRPr="008F4EC9">
              <w:rPr>
                <w:sz w:val="18"/>
                <w:szCs w:val="18"/>
              </w:rPr>
              <w:fldChar w:fldCharType="separate"/>
            </w:r>
            <w:r w:rsidRPr="008F4EC9">
              <w:rPr>
                <w:noProof/>
                <w:sz w:val="18"/>
                <w:szCs w:val="18"/>
              </w:rPr>
              <w:t>48,675</w:t>
            </w:r>
            <w:r w:rsidRPr="008F4EC9">
              <w:rPr>
                <w:sz w:val="18"/>
                <w:szCs w:val="18"/>
              </w:rPr>
              <w:fldChar w:fldCharType="end"/>
            </w:r>
          </w:p>
        </w:tc>
      </w:tr>
      <w:tr w:rsidR="00A8104E" w:rsidRPr="008F4EC9" w14:paraId="4D1F523C" w14:textId="77777777" w:rsidTr="0091534C">
        <w:trPr>
          <w:trHeight w:val="336"/>
        </w:trPr>
        <w:tc>
          <w:tcPr>
            <w:tcW w:w="1795" w:type="dxa"/>
            <w:gridSpan w:val="2"/>
            <w:vMerge w:val="restart"/>
            <w:shd w:val="clear" w:color="auto" w:fill="auto"/>
          </w:tcPr>
          <w:p w14:paraId="796C6C28" w14:textId="62025CCD" w:rsidR="00D258E0" w:rsidRPr="008F4EC9" w:rsidRDefault="00D258E0" w:rsidP="00AE2320">
            <w:pPr>
              <w:spacing w:after="60"/>
              <w:jc w:val="left"/>
              <w:rPr>
                <w:sz w:val="18"/>
                <w:szCs w:val="18"/>
              </w:rPr>
            </w:pPr>
            <w:r w:rsidRPr="008F4EC9">
              <w:rPr>
                <w:sz w:val="18"/>
                <w:szCs w:val="18"/>
              </w:rPr>
              <w:t>Total funds requested for approval at this meeting (</w:t>
            </w:r>
            <w:r w:rsidR="007D39C7" w:rsidRPr="008F4EC9">
              <w:rPr>
                <w:sz w:val="18"/>
                <w:szCs w:val="18"/>
              </w:rPr>
              <w:t>US $</w:t>
            </w:r>
            <w:r w:rsidRPr="008F4EC9">
              <w:rPr>
                <w:sz w:val="18"/>
                <w:szCs w:val="18"/>
              </w:rPr>
              <w:t>)</w:t>
            </w:r>
          </w:p>
        </w:tc>
        <w:tc>
          <w:tcPr>
            <w:tcW w:w="1218" w:type="dxa"/>
            <w:shd w:val="clear" w:color="auto" w:fill="auto"/>
          </w:tcPr>
          <w:p w14:paraId="4F7E25E7" w14:textId="77777777" w:rsidR="00D258E0" w:rsidRPr="008F4EC9" w:rsidRDefault="00D258E0" w:rsidP="00AE2320">
            <w:pPr>
              <w:spacing w:after="60"/>
              <w:jc w:val="left"/>
              <w:rPr>
                <w:sz w:val="18"/>
                <w:szCs w:val="18"/>
              </w:rPr>
            </w:pPr>
            <w:r w:rsidRPr="008F4EC9">
              <w:rPr>
                <w:sz w:val="18"/>
                <w:szCs w:val="18"/>
              </w:rPr>
              <w:t>Project costs</w:t>
            </w:r>
          </w:p>
        </w:tc>
        <w:tc>
          <w:tcPr>
            <w:tcW w:w="633" w:type="dxa"/>
            <w:tcMar>
              <w:left w:w="0" w:type="dxa"/>
              <w:right w:w="29" w:type="dxa"/>
            </w:tcMar>
          </w:tcPr>
          <w:p w14:paraId="3580F3FF"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2F1D58C0"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13E292CC"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762655CD"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37B6946E" w14:textId="77777777" w:rsidR="00D258E0" w:rsidRPr="008F4EC9" w:rsidRDefault="00D258E0" w:rsidP="00AE2320">
            <w:pPr>
              <w:spacing w:after="60"/>
              <w:jc w:val="right"/>
              <w:rPr>
                <w:sz w:val="18"/>
                <w:szCs w:val="18"/>
              </w:rPr>
            </w:pPr>
          </w:p>
        </w:tc>
        <w:tc>
          <w:tcPr>
            <w:tcW w:w="633" w:type="dxa"/>
            <w:shd w:val="clear" w:color="auto" w:fill="auto"/>
            <w:tcMar>
              <w:left w:w="0" w:type="dxa"/>
              <w:right w:w="29" w:type="dxa"/>
            </w:tcMar>
          </w:tcPr>
          <w:p w14:paraId="72691CA5"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457CDA3B"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61CCDFAD"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0BADCC50" w14:textId="0C7D29A0" w:rsidR="00D258E0" w:rsidRPr="008F4EC9" w:rsidRDefault="00D258E0" w:rsidP="00AE2320">
            <w:pPr>
              <w:spacing w:after="60"/>
              <w:jc w:val="right"/>
              <w:rPr>
                <w:sz w:val="18"/>
                <w:szCs w:val="18"/>
              </w:rPr>
            </w:pPr>
          </w:p>
        </w:tc>
        <w:tc>
          <w:tcPr>
            <w:tcW w:w="634" w:type="dxa"/>
            <w:tcMar>
              <w:left w:w="0" w:type="dxa"/>
              <w:right w:w="29" w:type="dxa"/>
            </w:tcMar>
          </w:tcPr>
          <w:p w14:paraId="2F64CAA6" w14:textId="5E82C5B7" w:rsidR="00D258E0" w:rsidRPr="008F4EC9" w:rsidRDefault="00D258E0" w:rsidP="00AE2320">
            <w:pPr>
              <w:spacing w:after="60"/>
              <w:jc w:val="right"/>
              <w:rPr>
                <w:sz w:val="18"/>
                <w:szCs w:val="18"/>
              </w:rPr>
            </w:pPr>
            <w:r w:rsidRPr="008F4EC9">
              <w:rPr>
                <w:sz w:val="18"/>
                <w:szCs w:val="18"/>
              </w:rPr>
              <w:t>70,000</w:t>
            </w:r>
          </w:p>
        </w:tc>
        <w:tc>
          <w:tcPr>
            <w:tcW w:w="634" w:type="dxa"/>
            <w:shd w:val="clear" w:color="auto" w:fill="auto"/>
            <w:tcMar>
              <w:left w:w="0" w:type="dxa"/>
              <w:right w:w="29" w:type="dxa"/>
            </w:tcMar>
          </w:tcPr>
          <w:p w14:paraId="2583D216" w14:textId="6D92AF87" w:rsidR="00D258E0" w:rsidRPr="008F4EC9" w:rsidRDefault="00D258E0" w:rsidP="00AE2320">
            <w:pPr>
              <w:spacing w:after="60"/>
              <w:jc w:val="right"/>
              <w:rPr>
                <w:sz w:val="18"/>
                <w:szCs w:val="18"/>
              </w:rPr>
            </w:pPr>
            <w:r w:rsidRPr="008F4EC9">
              <w:rPr>
                <w:sz w:val="18"/>
                <w:szCs w:val="18"/>
              </w:rPr>
              <w:t>70,000</w:t>
            </w:r>
          </w:p>
        </w:tc>
      </w:tr>
      <w:tr w:rsidR="00A8104E" w:rsidRPr="008F4EC9" w14:paraId="57007CA6" w14:textId="77777777" w:rsidTr="0091534C">
        <w:trPr>
          <w:trHeight w:val="336"/>
        </w:trPr>
        <w:tc>
          <w:tcPr>
            <w:tcW w:w="1795" w:type="dxa"/>
            <w:gridSpan w:val="2"/>
            <w:vMerge/>
            <w:shd w:val="clear" w:color="auto" w:fill="auto"/>
          </w:tcPr>
          <w:p w14:paraId="45A2A322" w14:textId="77777777" w:rsidR="00D258E0" w:rsidRPr="008F4EC9" w:rsidRDefault="00D258E0" w:rsidP="00AE2320">
            <w:pPr>
              <w:spacing w:after="60"/>
              <w:jc w:val="center"/>
              <w:rPr>
                <w:sz w:val="18"/>
                <w:szCs w:val="18"/>
              </w:rPr>
            </w:pPr>
          </w:p>
        </w:tc>
        <w:tc>
          <w:tcPr>
            <w:tcW w:w="1218" w:type="dxa"/>
            <w:shd w:val="clear" w:color="auto" w:fill="auto"/>
          </w:tcPr>
          <w:p w14:paraId="0B59394E" w14:textId="77777777" w:rsidR="00D258E0" w:rsidRPr="008F4EC9" w:rsidRDefault="00D258E0" w:rsidP="00AE2320">
            <w:pPr>
              <w:spacing w:after="60"/>
              <w:jc w:val="left"/>
              <w:rPr>
                <w:sz w:val="18"/>
                <w:szCs w:val="18"/>
              </w:rPr>
            </w:pPr>
            <w:r w:rsidRPr="008F4EC9">
              <w:rPr>
                <w:sz w:val="18"/>
                <w:szCs w:val="18"/>
              </w:rPr>
              <w:t>Support costs</w:t>
            </w:r>
          </w:p>
        </w:tc>
        <w:tc>
          <w:tcPr>
            <w:tcW w:w="633" w:type="dxa"/>
            <w:tcMar>
              <w:left w:w="0" w:type="dxa"/>
              <w:right w:w="29" w:type="dxa"/>
            </w:tcMar>
          </w:tcPr>
          <w:p w14:paraId="78F812AA"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5FF0FFD6"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3B93AD27"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2B66870A"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17574441" w14:textId="77777777" w:rsidR="00D258E0" w:rsidRPr="008F4EC9" w:rsidRDefault="00D258E0" w:rsidP="00AE2320">
            <w:pPr>
              <w:spacing w:after="60"/>
              <w:jc w:val="right"/>
              <w:rPr>
                <w:sz w:val="18"/>
                <w:szCs w:val="18"/>
              </w:rPr>
            </w:pPr>
          </w:p>
        </w:tc>
        <w:tc>
          <w:tcPr>
            <w:tcW w:w="633" w:type="dxa"/>
            <w:shd w:val="clear" w:color="auto" w:fill="auto"/>
            <w:tcMar>
              <w:left w:w="0" w:type="dxa"/>
              <w:right w:w="29" w:type="dxa"/>
            </w:tcMar>
          </w:tcPr>
          <w:p w14:paraId="09E23F3E"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47A0E7E4"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02ED02C7"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599043D0" w14:textId="5CB9ED66" w:rsidR="00D258E0" w:rsidRPr="008F4EC9" w:rsidRDefault="00D258E0" w:rsidP="00AE2320">
            <w:pPr>
              <w:spacing w:after="60"/>
              <w:jc w:val="right"/>
              <w:rPr>
                <w:sz w:val="18"/>
                <w:szCs w:val="18"/>
              </w:rPr>
            </w:pPr>
          </w:p>
        </w:tc>
        <w:tc>
          <w:tcPr>
            <w:tcW w:w="634" w:type="dxa"/>
            <w:tcMar>
              <w:left w:w="0" w:type="dxa"/>
              <w:right w:w="29" w:type="dxa"/>
            </w:tcMar>
          </w:tcPr>
          <w:p w14:paraId="670F0475" w14:textId="59E7E4CE" w:rsidR="00D258E0" w:rsidRPr="008F4EC9" w:rsidRDefault="00D258E0" w:rsidP="00AE2320">
            <w:pPr>
              <w:spacing w:after="60"/>
              <w:jc w:val="right"/>
              <w:rPr>
                <w:sz w:val="18"/>
                <w:szCs w:val="18"/>
              </w:rPr>
            </w:pPr>
            <w:r w:rsidRPr="008F4EC9">
              <w:rPr>
                <w:sz w:val="18"/>
                <w:szCs w:val="18"/>
              </w:rPr>
              <w:t>7,900</w:t>
            </w:r>
          </w:p>
        </w:tc>
        <w:tc>
          <w:tcPr>
            <w:tcW w:w="634" w:type="dxa"/>
            <w:shd w:val="clear" w:color="auto" w:fill="auto"/>
            <w:tcMar>
              <w:left w:w="0" w:type="dxa"/>
              <w:right w:w="29" w:type="dxa"/>
            </w:tcMar>
          </w:tcPr>
          <w:p w14:paraId="0E867343" w14:textId="48BF1ED7" w:rsidR="00D258E0" w:rsidRPr="008F4EC9" w:rsidRDefault="00D258E0" w:rsidP="00AE2320">
            <w:pPr>
              <w:spacing w:after="60"/>
              <w:jc w:val="right"/>
              <w:rPr>
                <w:sz w:val="18"/>
                <w:szCs w:val="18"/>
              </w:rPr>
            </w:pPr>
            <w:r w:rsidRPr="008F4EC9">
              <w:rPr>
                <w:sz w:val="18"/>
                <w:szCs w:val="18"/>
              </w:rPr>
              <w:t>7,900</w:t>
            </w:r>
          </w:p>
        </w:tc>
      </w:tr>
    </w:tbl>
    <w:p w14:paraId="48BAC5B2" w14:textId="77777777" w:rsidR="00E33C52" w:rsidRPr="008F4EC9" w:rsidRDefault="00EC43AB" w:rsidP="00AE2320">
      <w:pPr>
        <w:spacing w:after="60"/>
        <w:jc w:val="left"/>
        <w:rPr>
          <w:sz w:val="18"/>
          <w:szCs w:val="18"/>
        </w:rPr>
      </w:pPr>
      <w:r w:rsidRPr="008F4EC9">
        <w:rPr>
          <w:sz w:val="18"/>
          <w:szCs w:val="18"/>
        </w:rPr>
        <w:t>* Tranche initially planned for 2020</w:t>
      </w:r>
    </w:p>
    <w:p w14:paraId="403F0BE4" w14:textId="77777777" w:rsidR="00EC43AB" w:rsidRPr="008F4EC9" w:rsidRDefault="00EC43AB" w:rsidP="00AE2320">
      <w:pPr>
        <w:spacing w:after="60"/>
        <w:jc w:val="left"/>
        <w:rPr>
          <w:sz w:val="18"/>
          <w:szCs w:val="18"/>
        </w:rPr>
      </w:pPr>
    </w:p>
    <w:tbl>
      <w:tblPr>
        <w:tblStyle w:val="TableGrid"/>
        <w:tblW w:w="10000" w:type="dxa"/>
        <w:tblLook w:val="04A0" w:firstRow="1" w:lastRow="0" w:firstColumn="1" w:lastColumn="0" w:noHBand="0" w:noVBand="1"/>
      </w:tblPr>
      <w:tblGrid>
        <w:gridCol w:w="3000"/>
        <w:gridCol w:w="7000"/>
      </w:tblGrid>
      <w:tr w:rsidR="00E33C52" w:rsidRPr="008F4EC9" w14:paraId="4DE3E9B1" w14:textId="77777777" w:rsidTr="0091534C">
        <w:trPr>
          <w:trHeight w:val="240"/>
        </w:trPr>
        <w:tc>
          <w:tcPr>
            <w:tcW w:w="3000" w:type="dxa"/>
            <w:shd w:val="clear" w:color="auto" w:fill="auto"/>
          </w:tcPr>
          <w:p w14:paraId="4DB7F595" w14:textId="77777777" w:rsidR="00E33C52" w:rsidRPr="008F4EC9" w:rsidRDefault="00E33C52" w:rsidP="00AE2320">
            <w:pPr>
              <w:spacing w:after="60"/>
              <w:jc w:val="left"/>
              <w:rPr>
                <w:b/>
                <w:sz w:val="18"/>
              </w:rPr>
            </w:pPr>
            <w:r w:rsidRPr="008F4EC9">
              <w:rPr>
                <w:b/>
                <w:sz w:val="18"/>
              </w:rPr>
              <w:t>Secretariat's recommendation:</w:t>
            </w:r>
          </w:p>
        </w:tc>
        <w:tc>
          <w:tcPr>
            <w:tcW w:w="7000" w:type="dxa"/>
            <w:shd w:val="clear" w:color="auto" w:fill="auto"/>
          </w:tcPr>
          <w:p w14:paraId="2555211C" w14:textId="77777777" w:rsidR="00E33C52" w:rsidRPr="008F4EC9" w:rsidRDefault="00E33C52" w:rsidP="00AE2320">
            <w:pPr>
              <w:spacing w:after="60"/>
              <w:jc w:val="center"/>
              <w:rPr>
                <w:sz w:val="18"/>
              </w:rPr>
            </w:pPr>
            <w:r w:rsidRPr="008F4EC9">
              <w:rPr>
                <w:sz w:val="18"/>
              </w:rPr>
              <w:t>Blanket approval</w:t>
            </w:r>
          </w:p>
        </w:tc>
      </w:tr>
    </w:tbl>
    <w:p w14:paraId="3B88FFD2" w14:textId="77777777" w:rsidR="00A343FC" w:rsidRPr="008F4EC9" w:rsidRDefault="00A343FC" w:rsidP="00AE2320"/>
    <w:p w14:paraId="11CAF0EF" w14:textId="77777777" w:rsidR="00A343FC" w:rsidRPr="008F4EC9" w:rsidRDefault="00A343FC" w:rsidP="00AE2320">
      <w:r w:rsidRPr="008F4EC9">
        <w:br w:type="page"/>
      </w:r>
    </w:p>
    <w:p w14:paraId="3189CBE7" w14:textId="77777777" w:rsidR="00A343FC" w:rsidRPr="008F4EC9" w:rsidRDefault="00A343FC" w:rsidP="00AE2320">
      <w:pPr>
        <w:jc w:val="center"/>
        <w:rPr>
          <w:b/>
        </w:rPr>
      </w:pPr>
      <w:r w:rsidRPr="008F4EC9">
        <w:rPr>
          <w:b/>
        </w:rPr>
        <w:lastRenderedPageBreak/>
        <w:t>PROJECT DESCRIPTION</w:t>
      </w:r>
    </w:p>
    <w:p w14:paraId="0E6036E9" w14:textId="77777777" w:rsidR="00A343FC" w:rsidRPr="008F4EC9" w:rsidRDefault="00A343FC" w:rsidP="00AE2320"/>
    <w:p w14:paraId="1C2741E4" w14:textId="3145F859" w:rsidR="00A343FC" w:rsidRPr="008F4EC9" w:rsidRDefault="00A343FC" w:rsidP="00AE2320">
      <w:pPr>
        <w:pStyle w:val="Heading1"/>
      </w:pPr>
      <w:r w:rsidRPr="008F4EC9">
        <w:t xml:space="preserve">On behalf of the Government of </w:t>
      </w:r>
      <w:r w:rsidR="00134FD0" w:rsidRPr="008F4EC9">
        <w:t>Niger</w:t>
      </w:r>
      <w:r w:rsidRPr="008F4EC9">
        <w:t xml:space="preserve">, </w:t>
      </w:r>
      <w:r w:rsidR="001A021A" w:rsidRPr="008F4EC9">
        <w:t>UNIDO</w:t>
      </w:r>
      <w:r w:rsidRPr="008F4EC9">
        <w:t xml:space="preserve"> as the lead implementing agency, has submitted a request for funding for the </w:t>
      </w:r>
      <w:r w:rsidR="001A021A" w:rsidRPr="008F4EC9">
        <w:t>third and final</w:t>
      </w:r>
      <w:r w:rsidRPr="008F4EC9">
        <w:t xml:space="preserve"> tranche of stage I of the HCFC phase-out management plan (HPMP), at a total cost of US $</w:t>
      </w:r>
      <w:r w:rsidR="00275224" w:rsidRPr="008F4EC9">
        <w:t>77,900</w:t>
      </w:r>
      <w:r w:rsidRPr="008F4EC9">
        <w:t>, consisting of US $</w:t>
      </w:r>
      <w:r w:rsidR="001A021A" w:rsidRPr="008F4EC9">
        <w:t>20,000</w:t>
      </w:r>
      <w:r w:rsidRPr="008F4EC9">
        <w:t>, plus agency support costs of US $</w:t>
      </w:r>
      <w:r w:rsidR="001A021A" w:rsidRPr="008F4EC9">
        <w:t>1,400</w:t>
      </w:r>
      <w:r w:rsidRPr="008F4EC9">
        <w:t xml:space="preserve"> for </w:t>
      </w:r>
      <w:r w:rsidR="00134FD0" w:rsidRPr="008F4EC9">
        <w:t>UNIDO</w:t>
      </w:r>
      <w:r w:rsidRPr="008F4EC9">
        <w:t>, and US $</w:t>
      </w:r>
      <w:r w:rsidR="001A021A" w:rsidRPr="008F4EC9">
        <w:t>50,000</w:t>
      </w:r>
      <w:r w:rsidRPr="008F4EC9">
        <w:t>, plus agency support costs of US $</w:t>
      </w:r>
      <w:r w:rsidR="001A021A" w:rsidRPr="008F4EC9">
        <w:t>6,500</w:t>
      </w:r>
      <w:r w:rsidRPr="008F4EC9">
        <w:t xml:space="preserve"> for </w:t>
      </w:r>
      <w:r w:rsidR="00134FD0" w:rsidRPr="008F4EC9">
        <w:t>UNEP</w:t>
      </w:r>
      <w:r w:rsidRPr="008F4EC9">
        <w:t>.</w:t>
      </w:r>
      <w:r w:rsidRPr="008F4EC9">
        <w:rPr>
          <w:rStyle w:val="FootnoteReference"/>
        </w:rPr>
        <w:footnoteReference w:id="2"/>
      </w:r>
      <w:r w:rsidRPr="008F4EC9">
        <w:t xml:space="preserve"> The submission includes a progress report on the implementation of the </w:t>
      </w:r>
      <w:r w:rsidR="001A021A" w:rsidRPr="008F4EC9">
        <w:t>second</w:t>
      </w:r>
      <w:r w:rsidRPr="008F4EC9">
        <w:t xml:space="preserve"> tranche and the</w:t>
      </w:r>
      <w:r w:rsidR="00604125" w:rsidRPr="008F4EC9">
        <w:t xml:space="preserve"> third</w:t>
      </w:r>
      <w:r w:rsidRPr="008F4EC9">
        <w:t xml:space="preserve"> tranche implementation plan for 2021 to 20</w:t>
      </w:r>
      <w:r w:rsidR="00EC43AB" w:rsidRPr="008F4EC9">
        <w:t>22</w:t>
      </w:r>
      <w:r w:rsidRPr="008F4EC9">
        <w:t>.</w:t>
      </w:r>
    </w:p>
    <w:p w14:paraId="291798FA" w14:textId="77777777" w:rsidR="00A343FC" w:rsidRPr="008F4EC9" w:rsidRDefault="00A343FC" w:rsidP="00AE2320">
      <w:pPr>
        <w:rPr>
          <w:u w:val="single"/>
        </w:rPr>
      </w:pPr>
      <w:r w:rsidRPr="008F4EC9">
        <w:rPr>
          <w:u w:val="single"/>
        </w:rPr>
        <w:t>Report on HCFC consumption</w:t>
      </w:r>
    </w:p>
    <w:p w14:paraId="09547DCC" w14:textId="77777777" w:rsidR="00A343FC" w:rsidRPr="008F4EC9" w:rsidRDefault="00A343FC" w:rsidP="00AE2320"/>
    <w:p w14:paraId="096ABFD3" w14:textId="77777777" w:rsidR="00A343FC" w:rsidRPr="008F4EC9" w:rsidRDefault="00A343FC" w:rsidP="00AE2320">
      <w:pPr>
        <w:pStyle w:val="Heading1"/>
      </w:pPr>
      <w:r w:rsidRPr="008F4EC9">
        <w:t xml:space="preserve">The Government of </w:t>
      </w:r>
      <w:r w:rsidR="00134FD0" w:rsidRPr="008F4EC9">
        <w:t>Niger</w:t>
      </w:r>
      <w:r w:rsidRPr="008F4EC9">
        <w:t xml:space="preserve"> reported a consumption of </w:t>
      </w:r>
      <w:r w:rsidR="00B3586F" w:rsidRPr="008F4EC9">
        <w:t>10.02</w:t>
      </w:r>
      <w:r w:rsidRPr="008F4EC9">
        <w:t xml:space="preserve"> ODP tonnes of HCFC in 2020, which is </w:t>
      </w:r>
      <w:r w:rsidR="00B3586F" w:rsidRPr="008F4EC9">
        <w:t>37.30</w:t>
      </w:r>
      <w:r w:rsidRPr="008F4EC9">
        <w:t xml:space="preserve"> per cent below the HCFC baseline for compliance. The 2016-2020 HCFC consumption is shown in Table 1. </w:t>
      </w:r>
    </w:p>
    <w:p w14:paraId="5F4DA46B" w14:textId="77777777" w:rsidR="00E33C52" w:rsidRPr="008F4EC9" w:rsidRDefault="00E33C52" w:rsidP="00AE2320">
      <w:pPr>
        <w:rPr>
          <w:b/>
        </w:rPr>
      </w:pPr>
      <w:r w:rsidRPr="008F4EC9">
        <w:rPr>
          <w:b/>
        </w:rPr>
        <w:t>Table 1.</w:t>
      </w:r>
      <w:r w:rsidR="00EC43AB" w:rsidRPr="008F4EC9">
        <w:rPr>
          <w:b/>
        </w:rPr>
        <w:t xml:space="preserve"> HCFC consumption in Niger (2016</w:t>
      </w:r>
      <w:r w:rsidRPr="008F4EC9">
        <w:rPr>
          <w:b/>
        </w:rPr>
        <w:t>-20</w:t>
      </w:r>
      <w:r w:rsidR="00EC43AB" w:rsidRPr="008F4EC9">
        <w:rPr>
          <w:b/>
        </w:rPr>
        <w:t>20</w:t>
      </w:r>
      <w:r w:rsidRPr="008F4EC9">
        <w:rPr>
          <w:b/>
        </w:rPr>
        <w:t xml:space="preserve"> Article 7 data)</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6"/>
        <w:gridCol w:w="1155"/>
        <w:gridCol w:w="1155"/>
        <w:gridCol w:w="1155"/>
        <w:gridCol w:w="1154"/>
        <w:gridCol w:w="1154"/>
        <w:gridCol w:w="1156"/>
      </w:tblGrid>
      <w:tr w:rsidR="00EC43AB" w:rsidRPr="008F4EC9" w14:paraId="2D4A5944" w14:textId="77777777" w:rsidTr="00A8104E">
        <w:trPr>
          <w:tblHeader/>
        </w:trPr>
        <w:tc>
          <w:tcPr>
            <w:tcW w:w="1296" w:type="pct"/>
            <w:shd w:val="clear" w:color="auto" w:fill="auto"/>
            <w:noWrap/>
            <w:tcMar>
              <w:left w:w="43" w:type="dxa"/>
              <w:right w:w="43" w:type="dxa"/>
            </w:tcMar>
            <w:vAlign w:val="center"/>
            <w:hideMark/>
          </w:tcPr>
          <w:p w14:paraId="40A98180" w14:textId="77777777" w:rsidR="00EC43AB" w:rsidRPr="008F4EC9" w:rsidRDefault="00EC43AB" w:rsidP="00AF5979">
            <w:pPr>
              <w:jc w:val="left"/>
              <w:rPr>
                <w:b/>
                <w:bCs/>
                <w:color w:val="000000"/>
                <w:sz w:val="20"/>
                <w:szCs w:val="20"/>
              </w:rPr>
            </w:pPr>
            <w:r w:rsidRPr="008F4EC9">
              <w:rPr>
                <w:b/>
                <w:bCs/>
                <w:color w:val="000000"/>
                <w:sz w:val="20"/>
                <w:szCs w:val="20"/>
              </w:rPr>
              <w:t>HCFC-22</w:t>
            </w:r>
          </w:p>
        </w:tc>
        <w:tc>
          <w:tcPr>
            <w:tcW w:w="617" w:type="pct"/>
          </w:tcPr>
          <w:p w14:paraId="41D9E32B" w14:textId="77777777" w:rsidR="00EC43AB" w:rsidRPr="008F4EC9" w:rsidRDefault="00EC43AB" w:rsidP="00AF5979">
            <w:pPr>
              <w:jc w:val="center"/>
              <w:rPr>
                <w:b/>
                <w:bCs/>
                <w:color w:val="000000"/>
                <w:sz w:val="20"/>
                <w:szCs w:val="20"/>
              </w:rPr>
            </w:pPr>
            <w:r w:rsidRPr="008F4EC9">
              <w:rPr>
                <w:b/>
                <w:bCs/>
                <w:color w:val="000000"/>
                <w:sz w:val="20"/>
                <w:szCs w:val="20"/>
              </w:rPr>
              <w:t>2016</w:t>
            </w:r>
          </w:p>
        </w:tc>
        <w:tc>
          <w:tcPr>
            <w:tcW w:w="617" w:type="pct"/>
          </w:tcPr>
          <w:p w14:paraId="5EECB007" w14:textId="77777777" w:rsidR="00EC43AB" w:rsidRPr="008F4EC9" w:rsidRDefault="00EC43AB" w:rsidP="00AF5979">
            <w:pPr>
              <w:jc w:val="center"/>
              <w:rPr>
                <w:b/>
                <w:bCs/>
                <w:color w:val="000000"/>
                <w:sz w:val="20"/>
                <w:szCs w:val="20"/>
              </w:rPr>
            </w:pPr>
            <w:r w:rsidRPr="008F4EC9">
              <w:rPr>
                <w:b/>
                <w:bCs/>
                <w:color w:val="000000"/>
                <w:sz w:val="20"/>
                <w:szCs w:val="20"/>
              </w:rPr>
              <w:t>2017</w:t>
            </w:r>
          </w:p>
        </w:tc>
        <w:tc>
          <w:tcPr>
            <w:tcW w:w="617" w:type="pct"/>
          </w:tcPr>
          <w:p w14:paraId="3929DA5B" w14:textId="77777777" w:rsidR="00EC43AB" w:rsidRPr="008F4EC9" w:rsidRDefault="00EC43AB" w:rsidP="00AF5979">
            <w:pPr>
              <w:jc w:val="center"/>
              <w:rPr>
                <w:b/>
                <w:bCs/>
                <w:color w:val="000000"/>
                <w:sz w:val="20"/>
                <w:szCs w:val="20"/>
              </w:rPr>
            </w:pPr>
            <w:r w:rsidRPr="008F4EC9">
              <w:rPr>
                <w:b/>
                <w:bCs/>
                <w:color w:val="000000"/>
                <w:sz w:val="20"/>
                <w:szCs w:val="20"/>
              </w:rPr>
              <w:t>2018</w:t>
            </w:r>
          </w:p>
        </w:tc>
        <w:tc>
          <w:tcPr>
            <w:tcW w:w="617" w:type="pct"/>
            <w:vAlign w:val="center"/>
          </w:tcPr>
          <w:p w14:paraId="15AA986C" w14:textId="77777777" w:rsidR="00EC43AB" w:rsidRPr="008F4EC9" w:rsidRDefault="00EC43AB" w:rsidP="00AF5979">
            <w:pPr>
              <w:jc w:val="center"/>
              <w:rPr>
                <w:b/>
                <w:bCs/>
                <w:color w:val="000000"/>
                <w:sz w:val="20"/>
                <w:szCs w:val="20"/>
              </w:rPr>
            </w:pPr>
            <w:r w:rsidRPr="008F4EC9">
              <w:rPr>
                <w:b/>
                <w:bCs/>
                <w:color w:val="000000"/>
                <w:sz w:val="20"/>
                <w:szCs w:val="20"/>
              </w:rPr>
              <w:t>2019</w:t>
            </w:r>
          </w:p>
        </w:tc>
        <w:tc>
          <w:tcPr>
            <w:tcW w:w="617" w:type="pct"/>
            <w:vAlign w:val="center"/>
          </w:tcPr>
          <w:p w14:paraId="4CA62606" w14:textId="77777777" w:rsidR="00EC43AB" w:rsidRPr="008F4EC9" w:rsidRDefault="00EC43AB" w:rsidP="00AF5979">
            <w:pPr>
              <w:jc w:val="center"/>
              <w:rPr>
                <w:b/>
                <w:bCs/>
                <w:color w:val="000000"/>
                <w:sz w:val="20"/>
                <w:szCs w:val="20"/>
              </w:rPr>
            </w:pPr>
            <w:r w:rsidRPr="008F4EC9">
              <w:rPr>
                <w:b/>
                <w:bCs/>
                <w:color w:val="000000"/>
                <w:sz w:val="20"/>
                <w:szCs w:val="20"/>
              </w:rPr>
              <w:t>2020</w:t>
            </w:r>
          </w:p>
        </w:tc>
        <w:tc>
          <w:tcPr>
            <w:tcW w:w="618" w:type="pct"/>
            <w:shd w:val="clear" w:color="auto" w:fill="auto"/>
            <w:noWrap/>
            <w:vAlign w:val="center"/>
            <w:hideMark/>
          </w:tcPr>
          <w:p w14:paraId="1D0D9643" w14:textId="77777777" w:rsidR="00EC43AB" w:rsidRPr="008F4EC9" w:rsidRDefault="00EC43AB" w:rsidP="00AF5979">
            <w:pPr>
              <w:jc w:val="center"/>
              <w:rPr>
                <w:b/>
                <w:bCs/>
                <w:color w:val="000000"/>
                <w:sz w:val="20"/>
                <w:szCs w:val="20"/>
              </w:rPr>
            </w:pPr>
            <w:r w:rsidRPr="008F4EC9">
              <w:rPr>
                <w:b/>
                <w:bCs/>
                <w:color w:val="000000"/>
                <w:sz w:val="20"/>
                <w:szCs w:val="20"/>
              </w:rPr>
              <w:t>Baseline</w:t>
            </w:r>
          </w:p>
        </w:tc>
      </w:tr>
      <w:tr w:rsidR="00EC43AB" w:rsidRPr="008F4EC9" w14:paraId="0D78817E" w14:textId="77777777" w:rsidTr="00A8104E">
        <w:tc>
          <w:tcPr>
            <w:tcW w:w="1296" w:type="pct"/>
            <w:shd w:val="clear" w:color="auto" w:fill="auto"/>
            <w:noWrap/>
            <w:tcMar>
              <w:left w:w="43" w:type="dxa"/>
              <w:right w:w="43" w:type="dxa"/>
            </w:tcMar>
            <w:vAlign w:val="center"/>
            <w:hideMark/>
          </w:tcPr>
          <w:p w14:paraId="184F3FC6" w14:textId="77777777" w:rsidR="00EC43AB" w:rsidRPr="008F4EC9" w:rsidRDefault="00EC43AB" w:rsidP="00035A7D">
            <w:pPr>
              <w:jc w:val="left"/>
              <w:rPr>
                <w:bCs/>
                <w:color w:val="000000"/>
                <w:sz w:val="20"/>
                <w:szCs w:val="20"/>
              </w:rPr>
            </w:pPr>
            <w:r w:rsidRPr="008F4EC9">
              <w:rPr>
                <w:bCs/>
                <w:color w:val="000000"/>
                <w:sz w:val="20"/>
                <w:szCs w:val="20"/>
              </w:rPr>
              <w:t>Metric tonnes</w:t>
            </w:r>
          </w:p>
        </w:tc>
        <w:tc>
          <w:tcPr>
            <w:tcW w:w="617" w:type="pct"/>
            <w:tcMar>
              <w:left w:w="115" w:type="dxa"/>
              <w:right w:w="202" w:type="dxa"/>
            </w:tcMar>
          </w:tcPr>
          <w:p w14:paraId="334E6001" w14:textId="77777777" w:rsidR="00EC43AB" w:rsidRPr="008F4EC9" w:rsidRDefault="00EC43AB" w:rsidP="00035A7D">
            <w:pPr>
              <w:jc w:val="right"/>
              <w:rPr>
                <w:bCs/>
                <w:color w:val="000000"/>
                <w:sz w:val="20"/>
                <w:szCs w:val="20"/>
              </w:rPr>
            </w:pPr>
            <w:r w:rsidRPr="008F4EC9">
              <w:rPr>
                <w:bCs/>
                <w:color w:val="000000"/>
                <w:sz w:val="20"/>
                <w:szCs w:val="20"/>
              </w:rPr>
              <w:t>220.50</w:t>
            </w:r>
          </w:p>
        </w:tc>
        <w:tc>
          <w:tcPr>
            <w:tcW w:w="617" w:type="pct"/>
            <w:tcMar>
              <w:left w:w="115" w:type="dxa"/>
              <w:right w:w="202" w:type="dxa"/>
            </w:tcMar>
          </w:tcPr>
          <w:p w14:paraId="60C5CE5E" w14:textId="77777777" w:rsidR="00EC43AB" w:rsidRPr="008F4EC9" w:rsidRDefault="00EC43AB" w:rsidP="00035A7D">
            <w:pPr>
              <w:jc w:val="right"/>
              <w:rPr>
                <w:bCs/>
                <w:color w:val="000000"/>
                <w:sz w:val="20"/>
                <w:szCs w:val="20"/>
              </w:rPr>
            </w:pPr>
            <w:r w:rsidRPr="008F4EC9">
              <w:rPr>
                <w:bCs/>
                <w:color w:val="000000"/>
                <w:sz w:val="20"/>
                <w:szCs w:val="20"/>
              </w:rPr>
              <w:t>215.45</w:t>
            </w:r>
          </w:p>
        </w:tc>
        <w:tc>
          <w:tcPr>
            <w:tcW w:w="617" w:type="pct"/>
            <w:tcMar>
              <w:left w:w="115" w:type="dxa"/>
              <w:right w:w="202" w:type="dxa"/>
            </w:tcMar>
          </w:tcPr>
          <w:p w14:paraId="1F8ADB58" w14:textId="77777777" w:rsidR="00EC43AB" w:rsidRPr="008F4EC9" w:rsidRDefault="00EC43AB" w:rsidP="00035A7D">
            <w:pPr>
              <w:jc w:val="right"/>
              <w:rPr>
                <w:rFonts w:eastAsiaTheme="minorHAnsi"/>
                <w:color w:val="000000"/>
                <w:sz w:val="20"/>
                <w:szCs w:val="20"/>
              </w:rPr>
            </w:pPr>
            <w:r w:rsidRPr="008F4EC9">
              <w:rPr>
                <w:rFonts w:eastAsiaTheme="minorHAnsi"/>
                <w:color w:val="000000"/>
                <w:sz w:val="20"/>
                <w:szCs w:val="20"/>
              </w:rPr>
              <w:t>209.70</w:t>
            </w:r>
          </w:p>
        </w:tc>
        <w:tc>
          <w:tcPr>
            <w:tcW w:w="617" w:type="pct"/>
            <w:tcMar>
              <w:left w:w="115" w:type="dxa"/>
              <w:right w:w="202" w:type="dxa"/>
            </w:tcMar>
            <w:vAlign w:val="bottom"/>
          </w:tcPr>
          <w:p w14:paraId="2D0D87BA" w14:textId="77777777" w:rsidR="00EC43AB" w:rsidRPr="008F4EC9" w:rsidRDefault="00B3586F" w:rsidP="00AE2320">
            <w:pPr>
              <w:jc w:val="right"/>
              <w:rPr>
                <w:color w:val="000000"/>
                <w:sz w:val="20"/>
                <w:szCs w:val="20"/>
              </w:rPr>
            </w:pPr>
            <w:r w:rsidRPr="008F4EC9">
              <w:rPr>
                <w:color w:val="000000"/>
                <w:sz w:val="20"/>
                <w:szCs w:val="20"/>
              </w:rPr>
              <w:t>192.91</w:t>
            </w:r>
          </w:p>
        </w:tc>
        <w:tc>
          <w:tcPr>
            <w:tcW w:w="617" w:type="pct"/>
            <w:tcMar>
              <w:left w:w="115" w:type="dxa"/>
              <w:right w:w="202" w:type="dxa"/>
            </w:tcMar>
          </w:tcPr>
          <w:p w14:paraId="7B1CAC5B" w14:textId="77777777" w:rsidR="00EC43AB" w:rsidRPr="008F4EC9" w:rsidRDefault="00B3586F" w:rsidP="007061CF">
            <w:pPr>
              <w:jc w:val="right"/>
              <w:rPr>
                <w:color w:val="000000"/>
                <w:sz w:val="20"/>
                <w:szCs w:val="20"/>
              </w:rPr>
            </w:pPr>
            <w:r w:rsidRPr="008F4EC9">
              <w:rPr>
                <w:color w:val="000000"/>
                <w:sz w:val="20"/>
                <w:szCs w:val="20"/>
              </w:rPr>
              <w:t>182.</w:t>
            </w:r>
            <w:r w:rsidR="00E07FEB" w:rsidRPr="008F4EC9">
              <w:rPr>
                <w:color w:val="000000"/>
                <w:sz w:val="20"/>
                <w:szCs w:val="20"/>
              </w:rPr>
              <w:t>25</w:t>
            </w:r>
          </w:p>
        </w:tc>
        <w:tc>
          <w:tcPr>
            <w:tcW w:w="618" w:type="pct"/>
            <w:shd w:val="clear" w:color="auto" w:fill="auto"/>
            <w:noWrap/>
            <w:tcMar>
              <w:left w:w="115" w:type="dxa"/>
              <w:right w:w="202" w:type="dxa"/>
            </w:tcMar>
            <w:vAlign w:val="center"/>
          </w:tcPr>
          <w:p w14:paraId="160D0B55" w14:textId="77777777" w:rsidR="00EC43AB" w:rsidRPr="008F4EC9" w:rsidRDefault="00EC43AB" w:rsidP="00035A7D">
            <w:pPr>
              <w:jc w:val="right"/>
              <w:rPr>
                <w:bCs/>
                <w:color w:val="000000"/>
                <w:sz w:val="20"/>
                <w:szCs w:val="20"/>
              </w:rPr>
            </w:pPr>
            <w:r w:rsidRPr="008F4EC9">
              <w:rPr>
                <w:bCs/>
                <w:color w:val="000000"/>
                <w:sz w:val="20"/>
                <w:szCs w:val="20"/>
              </w:rPr>
              <w:t>290.54</w:t>
            </w:r>
          </w:p>
        </w:tc>
      </w:tr>
      <w:tr w:rsidR="00EC43AB" w:rsidRPr="008F4EC9" w14:paraId="32006954" w14:textId="77777777" w:rsidTr="00A8104E">
        <w:tc>
          <w:tcPr>
            <w:tcW w:w="1296" w:type="pct"/>
            <w:shd w:val="clear" w:color="auto" w:fill="auto"/>
            <w:noWrap/>
            <w:tcMar>
              <w:left w:w="43" w:type="dxa"/>
              <w:right w:w="43" w:type="dxa"/>
            </w:tcMar>
            <w:vAlign w:val="center"/>
            <w:hideMark/>
          </w:tcPr>
          <w:p w14:paraId="630C686F" w14:textId="77777777" w:rsidR="00EC43AB" w:rsidRPr="008F4EC9" w:rsidRDefault="00EC43AB" w:rsidP="00035A7D">
            <w:pPr>
              <w:jc w:val="left"/>
              <w:rPr>
                <w:color w:val="000000"/>
                <w:sz w:val="20"/>
                <w:szCs w:val="20"/>
              </w:rPr>
            </w:pPr>
            <w:r w:rsidRPr="008F4EC9">
              <w:rPr>
                <w:bCs/>
                <w:color w:val="000000"/>
                <w:sz w:val="20"/>
                <w:szCs w:val="20"/>
              </w:rPr>
              <w:t>ODP tonnes</w:t>
            </w:r>
          </w:p>
        </w:tc>
        <w:tc>
          <w:tcPr>
            <w:tcW w:w="617" w:type="pct"/>
            <w:shd w:val="clear" w:color="auto" w:fill="auto"/>
            <w:tcMar>
              <w:left w:w="115" w:type="dxa"/>
              <w:right w:w="202" w:type="dxa"/>
            </w:tcMar>
          </w:tcPr>
          <w:p w14:paraId="6E0F43DC" w14:textId="77777777" w:rsidR="00EC43AB" w:rsidRPr="008F4EC9" w:rsidRDefault="00EC43AB" w:rsidP="00AE2320">
            <w:pPr>
              <w:jc w:val="right"/>
              <w:rPr>
                <w:color w:val="000000"/>
                <w:sz w:val="20"/>
                <w:szCs w:val="20"/>
              </w:rPr>
            </w:pPr>
            <w:r w:rsidRPr="008F4EC9">
              <w:rPr>
                <w:color w:val="000000"/>
                <w:sz w:val="20"/>
                <w:szCs w:val="20"/>
              </w:rPr>
              <w:t>12.13</w:t>
            </w:r>
          </w:p>
        </w:tc>
        <w:tc>
          <w:tcPr>
            <w:tcW w:w="617" w:type="pct"/>
            <w:shd w:val="clear" w:color="auto" w:fill="auto"/>
            <w:tcMar>
              <w:left w:w="115" w:type="dxa"/>
              <w:right w:w="202" w:type="dxa"/>
            </w:tcMar>
          </w:tcPr>
          <w:p w14:paraId="5AAB5172" w14:textId="77777777" w:rsidR="00EC43AB" w:rsidRPr="008F4EC9" w:rsidRDefault="00EC43AB" w:rsidP="007061CF">
            <w:pPr>
              <w:jc w:val="right"/>
              <w:rPr>
                <w:color w:val="000000"/>
                <w:sz w:val="20"/>
                <w:szCs w:val="20"/>
              </w:rPr>
            </w:pPr>
            <w:r w:rsidRPr="008F4EC9">
              <w:rPr>
                <w:color w:val="000000"/>
                <w:sz w:val="20"/>
                <w:szCs w:val="20"/>
              </w:rPr>
              <w:t>11.85</w:t>
            </w:r>
          </w:p>
        </w:tc>
        <w:tc>
          <w:tcPr>
            <w:tcW w:w="617" w:type="pct"/>
            <w:shd w:val="clear" w:color="auto" w:fill="auto"/>
            <w:tcMar>
              <w:left w:w="115" w:type="dxa"/>
              <w:right w:w="202" w:type="dxa"/>
            </w:tcMar>
          </w:tcPr>
          <w:p w14:paraId="79606C6F" w14:textId="77777777" w:rsidR="00EC43AB" w:rsidRPr="008F4EC9" w:rsidRDefault="00EC43AB" w:rsidP="00035A7D">
            <w:pPr>
              <w:jc w:val="right"/>
              <w:rPr>
                <w:color w:val="000000"/>
                <w:sz w:val="20"/>
                <w:szCs w:val="20"/>
              </w:rPr>
            </w:pPr>
            <w:r w:rsidRPr="008F4EC9">
              <w:rPr>
                <w:color w:val="000000"/>
                <w:sz w:val="20"/>
                <w:szCs w:val="20"/>
              </w:rPr>
              <w:t>11.53</w:t>
            </w:r>
          </w:p>
        </w:tc>
        <w:tc>
          <w:tcPr>
            <w:tcW w:w="617" w:type="pct"/>
            <w:tcMar>
              <w:left w:w="115" w:type="dxa"/>
              <w:right w:w="202" w:type="dxa"/>
            </w:tcMar>
          </w:tcPr>
          <w:p w14:paraId="032CDF5B" w14:textId="77777777" w:rsidR="00EC43AB" w:rsidRPr="008F4EC9" w:rsidRDefault="00B3586F" w:rsidP="00035A7D">
            <w:pPr>
              <w:jc w:val="right"/>
              <w:rPr>
                <w:color w:val="000000"/>
                <w:sz w:val="20"/>
                <w:szCs w:val="20"/>
              </w:rPr>
            </w:pPr>
            <w:r w:rsidRPr="008F4EC9">
              <w:rPr>
                <w:color w:val="000000"/>
                <w:sz w:val="20"/>
                <w:szCs w:val="20"/>
              </w:rPr>
              <w:t>10.61</w:t>
            </w:r>
          </w:p>
        </w:tc>
        <w:tc>
          <w:tcPr>
            <w:tcW w:w="617" w:type="pct"/>
            <w:tcMar>
              <w:left w:w="115" w:type="dxa"/>
              <w:right w:w="202" w:type="dxa"/>
            </w:tcMar>
          </w:tcPr>
          <w:p w14:paraId="6B815171" w14:textId="77777777" w:rsidR="00EC43AB" w:rsidRPr="008F4EC9" w:rsidRDefault="00EC43AB" w:rsidP="00035A7D">
            <w:pPr>
              <w:jc w:val="right"/>
              <w:rPr>
                <w:color w:val="000000"/>
                <w:sz w:val="20"/>
                <w:szCs w:val="20"/>
              </w:rPr>
            </w:pPr>
            <w:r w:rsidRPr="008F4EC9">
              <w:rPr>
                <w:color w:val="000000"/>
                <w:sz w:val="20"/>
                <w:szCs w:val="20"/>
              </w:rPr>
              <w:t>10.02</w:t>
            </w:r>
          </w:p>
        </w:tc>
        <w:tc>
          <w:tcPr>
            <w:tcW w:w="618" w:type="pct"/>
            <w:shd w:val="clear" w:color="auto" w:fill="auto"/>
            <w:noWrap/>
            <w:tcMar>
              <w:left w:w="115" w:type="dxa"/>
              <w:right w:w="202" w:type="dxa"/>
            </w:tcMar>
          </w:tcPr>
          <w:p w14:paraId="5B1E3C69" w14:textId="77777777" w:rsidR="00EC43AB" w:rsidRPr="008F4EC9" w:rsidRDefault="00EC43AB" w:rsidP="00035A7D">
            <w:pPr>
              <w:jc w:val="right"/>
              <w:rPr>
                <w:color w:val="000000"/>
                <w:sz w:val="20"/>
                <w:szCs w:val="20"/>
              </w:rPr>
            </w:pPr>
            <w:r w:rsidRPr="008F4EC9">
              <w:rPr>
                <w:color w:val="000000"/>
                <w:sz w:val="20"/>
                <w:szCs w:val="20"/>
              </w:rPr>
              <w:t>15.98</w:t>
            </w:r>
          </w:p>
        </w:tc>
      </w:tr>
    </w:tbl>
    <w:p w14:paraId="54D5858B" w14:textId="77777777" w:rsidR="00E33C52" w:rsidRPr="008F4EC9" w:rsidRDefault="00E33C52" w:rsidP="00AE2320"/>
    <w:p w14:paraId="753F5BD2" w14:textId="484460C3" w:rsidR="003A604A" w:rsidRPr="008F4EC9" w:rsidRDefault="00E33C52" w:rsidP="007061CF">
      <w:pPr>
        <w:pStyle w:val="Heading1"/>
      </w:pPr>
      <w:r w:rsidRPr="008F4EC9">
        <w:t>The HCFC-22 consumption has been decreasing due to the implementation of the activities under the HPMP, particularly the enforcement of the licensing and quota system</w:t>
      </w:r>
      <w:r w:rsidR="00615217" w:rsidRPr="008F4EC9">
        <w:t>,</w:t>
      </w:r>
      <w:r w:rsidRPr="008F4EC9">
        <w:t xml:space="preserve"> training of customs officers, which has assisted in better control of HCFC imports, and the improved practice</w:t>
      </w:r>
      <w:r w:rsidR="00FA74F0" w:rsidRPr="008F4EC9">
        <w:t>s</w:t>
      </w:r>
      <w:r w:rsidRPr="008F4EC9">
        <w:t xml:space="preserve"> in the refrigeration servicing sector.</w:t>
      </w:r>
      <w:r w:rsidR="00696289" w:rsidRPr="008F4EC9">
        <w:t xml:space="preserve"> </w:t>
      </w:r>
      <w:r w:rsidR="003A604A" w:rsidRPr="008F4EC9">
        <w:t>Although t</w:t>
      </w:r>
      <w:r w:rsidR="00696289" w:rsidRPr="008F4EC9">
        <w:t>he increased import of HFC-based equipment</w:t>
      </w:r>
      <w:r w:rsidR="00D9280B" w:rsidRPr="008F4EC9">
        <w:t xml:space="preserve"> has also contributed to reducing </w:t>
      </w:r>
      <w:r w:rsidR="00696289" w:rsidRPr="008F4EC9">
        <w:t>HCFC-22 imports</w:t>
      </w:r>
      <w:r w:rsidR="003A604A" w:rsidRPr="008F4EC9">
        <w:t>, the prices of HFC blends and low-</w:t>
      </w:r>
      <w:r w:rsidR="0028359F" w:rsidRPr="008F4EC9">
        <w:t>global-warming potential (</w:t>
      </w:r>
      <w:r w:rsidR="003A604A" w:rsidRPr="008F4EC9">
        <w:t>GWP</w:t>
      </w:r>
      <w:r w:rsidR="0028359F" w:rsidRPr="008F4EC9">
        <w:t>)</w:t>
      </w:r>
      <w:r w:rsidR="003A604A" w:rsidRPr="008F4EC9">
        <w:t xml:space="preserve"> alternative</w:t>
      </w:r>
      <w:r w:rsidR="00D9280B" w:rsidRPr="008F4EC9">
        <w:t xml:space="preserve">s are still three to four times </w:t>
      </w:r>
      <w:r w:rsidR="00FA74F0" w:rsidRPr="008F4EC9">
        <w:t>higher than</w:t>
      </w:r>
      <w:r w:rsidR="00D9280B" w:rsidRPr="008F4EC9">
        <w:t xml:space="preserve"> </w:t>
      </w:r>
      <w:r w:rsidR="00FA74F0" w:rsidRPr="008F4EC9">
        <w:t xml:space="preserve">the price of </w:t>
      </w:r>
      <w:r w:rsidR="00D9280B" w:rsidRPr="008F4EC9">
        <w:t>HCFC-22, slowing down the change of old equipment.</w:t>
      </w:r>
    </w:p>
    <w:p w14:paraId="72A6B964" w14:textId="77777777" w:rsidR="00A343FC" w:rsidRPr="008F4EC9" w:rsidRDefault="00A343FC" w:rsidP="00AF5979">
      <w:pPr>
        <w:rPr>
          <w:i/>
        </w:rPr>
      </w:pPr>
      <w:r w:rsidRPr="008F4EC9">
        <w:rPr>
          <w:i/>
        </w:rPr>
        <w:t xml:space="preserve">Country programme (CP) implementation report </w:t>
      </w:r>
    </w:p>
    <w:p w14:paraId="01232399" w14:textId="77777777" w:rsidR="00A343FC" w:rsidRPr="008F4EC9" w:rsidRDefault="00A343FC" w:rsidP="00AF5979"/>
    <w:p w14:paraId="6BE58BE2" w14:textId="05105165" w:rsidR="00243BDD" w:rsidRPr="008F4EC9" w:rsidRDefault="00A343FC" w:rsidP="00041569">
      <w:pPr>
        <w:pStyle w:val="Heading1"/>
      </w:pPr>
      <w:r w:rsidRPr="008F4EC9">
        <w:t xml:space="preserve">The Government of </w:t>
      </w:r>
      <w:r w:rsidR="00134FD0" w:rsidRPr="008F4EC9">
        <w:t>Niger</w:t>
      </w:r>
      <w:r w:rsidRPr="008F4EC9">
        <w:t xml:space="preserve"> reported HCFC sector consumption data under the 2020 CP implementation report consistent with the data reported under Article 7 of the</w:t>
      </w:r>
      <w:r w:rsidR="00243BDD" w:rsidRPr="008F4EC9">
        <w:t xml:space="preserve"> Montreal Protocol.</w:t>
      </w:r>
      <w:r w:rsidRPr="008F4EC9">
        <w:t xml:space="preserve"> </w:t>
      </w:r>
    </w:p>
    <w:p w14:paraId="3359C8DD" w14:textId="77777777" w:rsidR="00A343FC" w:rsidRPr="008F4EC9" w:rsidRDefault="00A343FC" w:rsidP="00041569">
      <w:pPr>
        <w:rPr>
          <w:u w:val="single"/>
        </w:rPr>
      </w:pPr>
      <w:r w:rsidRPr="008F4EC9">
        <w:rPr>
          <w:u w:val="single"/>
        </w:rPr>
        <w:t xml:space="preserve">Progress report on the implementation of the </w:t>
      </w:r>
      <w:r w:rsidR="00B3586F" w:rsidRPr="008F4EC9">
        <w:rPr>
          <w:u w:val="single"/>
        </w:rPr>
        <w:t>second</w:t>
      </w:r>
      <w:r w:rsidRPr="008F4EC9">
        <w:rPr>
          <w:u w:val="single"/>
        </w:rPr>
        <w:t xml:space="preserve"> tranche of the HPMP</w:t>
      </w:r>
    </w:p>
    <w:p w14:paraId="167BA2E6" w14:textId="77777777" w:rsidR="00A343FC" w:rsidRPr="008F4EC9" w:rsidRDefault="00A343FC" w:rsidP="00041569"/>
    <w:p w14:paraId="20251884" w14:textId="77777777" w:rsidR="00A343FC" w:rsidRPr="008F4EC9" w:rsidRDefault="00A343FC" w:rsidP="00041569">
      <w:pPr>
        <w:rPr>
          <w:i/>
        </w:rPr>
      </w:pPr>
      <w:r w:rsidRPr="008F4EC9">
        <w:rPr>
          <w:i/>
        </w:rPr>
        <w:t>Legal framework</w:t>
      </w:r>
    </w:p>
    <w:p w14:paraId="4A2A33F4" w14:textId="77777777" w:rsidR="004C4F58" w:rsidRPr="008F4EC9" w:rsidRDefault="004C4F58" w:rsidP="00041569"/>
    <w:p w14:paraId="5017F3BA" w14:textId="53D3C18B" w:rsidR="00B3586F" w:rsidRPr="008F4EC9" w:rsidRDefault="0049534A" w:rsidP="00041569">
      <w:pPr>
        <w:pStyle w:val="Heading1"/>
      </w:pPr>
      <w:r w:rsidRPr="008F4EC9">
        <w:t>The licensing system for import</w:t>
      </w:r>
      <w:r w:rsidR="00FA74F0" w:rsidRPr="008F4EC9">
        <w:t>s</w:t>
      </w:r>
      <w:r w:rsidRPr="008F4EC9">
        <w:t xml:space="preserve"> of HCFCs </w:t>
      </w:r>
      <w:r w:rsidR="00035020" w:rsidRPr="008F4EC9">
        <w:t xml:space="preserve">and HCFC-based equipment </w:t>
      </w:r>
      <w:r w:rsidRPr="008F4EC9">
        <w:t>came into effect as of 1</w:t>
      </w:r>
      <w:r w:rsidR="007D39C7" w:rsidRPr="008F4EC9">
        <w:t> </w:t>
      </w:r>
      <w:r w:rsidRPr="008F4EC9">
        <w:t xml:space="preserve">January 2013. Since that date, </w:t>
      </w:r>
      <w:r w:rsidR="00FA74F0" w:rsidRPr="008F4EC9">
        <w:t xml:space="preserve">the </w:t>
      </w:r>
      <w:r w:rsidRPr="008F4EC9">
        <w:t>N</w:t>
      </w:r>
      <w:r w:rsidR="00502142" w:rsidRPr="008F4EC9">
        <w:t xml:space="preserve">ational </w:t>
      </w:r>
      <w:r w:rsidRPr="008F4EC9">
        <w:t>O</w:t>
      </w:r>
      <w:r w:rsidR="00502142" w:rsidRPr="008F4EC9">
        <w:t>zone Unit (N</w:t>
      </w:r>
      <w:r w:rsidRPr="008F4EC9">
        <w:t>O</w:t>
      </w:r>
      <w:r w:rsidR="00502142" w:rsidRPr="008F4EC9">
        <w:t>U)</w:t>
      </w:r>
      <w:r w:rsidRPr="008F4EC9">
        <w:t xml:space="preserve"> </w:t>
      </w:r>
      <w:r w:rsidR="00FA74F0" w:rsidRPr="008F4EC9">
        <w:t xml:space="preserve">has maintained </w:t>
      </w:r>
      <w:r w:rsidRPr="008F4EC9">
        <w:t xml:space="preserve">a list </w:t>
      </w:r>
      <w:r w:rsidR="00FA74F0" w:rsidRPr="008F4EC9">
        <w:t xml:space="preserve">of </w:t>
      </w:r>
      <w:r w:rsidRPr="008F4EC9">
        <w:t>all importers of HCFC</w:t>
      </w:r>
      <w:r w:rsidR="00806772" w:rsidRPr="008F4EC9">
        <w:t>s</w:t>
      </w:r>
      <w:r w:rsidRPr="008F4EC9">
        <w:t xml:space="preserve">. </w:t>
      </w:r>
      <w:r w:rsidR="00B3586F" w:rsidRPr="008F4EC9">
        <w:t xml:space="preserve">The Government of Niger has </w:t>
      </w:r>
      <w:r w:rsidRPr="008F4EC9">
        <w:t xml:space="preserve">also </w:t>
      </w:r>
      <w:r w:rsidR="00B3586F" w:rsidRPr="008F4EC9">
        <w:t>established an institutional framework involving all stakeholders to control the import of HCFCs and HCFC-</w:t>
      </w:r>
      <w:r w:rsidR="00502142" w:rsidRPr="008F4EC9">
        <w:t>based</w:t>
      </w:r>
      <w:r w:rsidR="00B3586F" w:rsidRPr="008F4EC9">
        <w:t xml:space="preserve"> equipment. </w:t>
      </w:r>
      <w:r w:rsidRPr="008F4EC9">
        <w:t>T</w:t>
      </w:r>
      <w:r w:rsidR="00B3586F" w:rsidRPr="008F4EC9">
        <w:t xml:space="preserve">he </w:t>
      </w:r>
      <w:r w:rsidR="00B55079" w:rsidRPr="008F4EC9">
        <w:t>i</w:t>
      </w:r>
      <w:r w:rsidR="00806772" w:rsidRPr="008F4EC9">
        <w:t xml:space="preserve">nter-ministerial decree for </w:t>
      </w:r>
      <w:r w:rsidR="00B3586F" w:rsidRPr="008F4EC9">
        <w:t>allocation of import quotas for HCFCs and HCFC</w:t>
      </w:r>
      <w:r w:rsidR="00B3586F" w:rsidRPr="008F4EC9">
        <w:noBreakHyphen/>
      </w:r>
      <w:r w:rsidR="00502142" w:rsidRPr="008F4EC9">
        <w:t>based</w:t>
      </w:r>
      <w:r w:rsidR="00B3586F" w:rsidRPr="008F4EC9">
        <w:t xml:space="preserve"> equipment </w:t>
      </w:r>
      <w:r w:rsidR="00026F11" w:rsidRPr="008F4EC9">
        <w:rPr>
          <w:color w:val="000000" w:themeColor="text1"/>
        </w:rPr>
        <w:t xml:space="preserve">to the registered importers </w:t>
      </w:r>
      <w:r w:rsidR="00B3586F" w:rsidRPr="008F4EC9">
        <w:t>was adopted on 24 October 2018</w:t>
      </w:r>
      <w:r w:rsidR="00FA74F0" w:rsidRPr="008F4EC9">
        <w:t>.</w:t>
      </w:r>
      <w:r w:rsidRPr="008F4EC9">
        <w:rPr>
          <w:rStyle w:val="FootnoteReference"/>
        </w:rPr>
        <w:footnoteReference w:id="3"/>
      </w:r>
      <w:r w:rsidR="00B3586F" w:rsidRPr="008F4EC9">
        <w:t xml:space="preserve"> </w:t>
      </w:r>
      <w:r w:rsidR="003D6FD5" w:rsidRPr="008F4EC9">
        <w:rPr>
          <w:color w:val="000000" w:themeColor="text1"/>
        </w:rPr>
        <w:t>An inter-ministerial order on the distribution of HCFC import quotas and on the import of HFCs, their blends and the equipment containing HCFC/HFC was adopted in December 2020</w:t>
      </w:r>
      <w:r w:rsidR="00833A25" w:rsidRPr="008F4EC9">
        <w:rPr>
          <w:rStyle w:val="FootnoteReference"/>
          <w:color w:val="000000" w:themeColor="text1"/>
        </w:rPr>
        <w:footnoteReference w:id="4"/>
      </w:r>
      <w:r w:rsidR="003D6FD5" w:rsidRPr="008F4EC9">
        <w:rPr>
          <w:color w:val="000000" w:themeColor="text1"/>
        </w:rPr>
        <w:t xml:space="preserve"> and will be effective as of January 2023. An</w:t>
      </w:r>
      <w:r w:rsidR="001D6E20" w:rsidRPr="008F4EC9">
        <w:rPr>
          <w:color w:val="000000" w:themeColor="text1"/>
        </w:rPr>
        <w:t xml:space="preserve"> ozone-depleting substance (</w:t>
      </w:r>
      <w:r w:rsidR="003D6FD5" w:rsidRPr="008F4EC9">
        <w:rPr>
          <w:color w:val="000000" w:themeColor="text1"/>
        </w:rPr>
        <w:t>ODS</w:t>
      </w:r>
      <w:r w:rsidR="001D6E20" w:rsidRPr="008F4EC9">
        <w:rPr>
          <w:color w:val="000000" w:themeColor="text1"/>
        </w:rPr>
        <w:t>)</w:t>
      </w:r>
      <w:r w:rsidR="003D6FD5" w:rsidRPr="008F4EC9">
        <w:rPr>
          <w:color w:val="000000" w:themeColor="text1"/>
        </w:rPr>
        <w:t xml:space="preserve"> electronic licensing system is being connected to both Customs and the Ministry of Commerce to </w:t>
      </w:r>
      <w:r w:rsidR="003D6FD5" w:rsidRPr="008F4EC9">
        <w:t xml:space="preserve">prevent imports without a corresponding license. </w:t>
      </w:r>
      <w:r w:rsidR="0042094C" w:rsidRPr="008F4EC9">
        <w:t xml:space="preserve">Niger has adopted the 2017 </w:t>
      </w:r>
      <w:r w:rsidR="00C06CF1" w:rsidRPr="008F4EC9">
        <w:t>h</w:t>
      </w:r>
      <w:r w:rsidR="0042094C" w:rsidRPr="008F4EC9">
        <w:t xml:space="preserve">armonized </w:t>
      </w:r>
      <w:r w:rsidR="00C06CF1" w:rsidRPr="008F4EC9">
        <w:t>c</w:t>
      </w:r>
      <w:r w:rsidR="0042094C" w:rsidRPr="008F4EC9">
        <w:t>ode for the indi</w:t>
      </w:r>
      <w:r w:rsidR="004A4B01" w:rsidRPr="008F4EC9">
        <w:t>vidual identification of HCFCs.</w:t>
      </w:r>
      <w:r w:rsidR="00B72E7F" w:rsidRPr="008F4EC9">
        <w:t xml:space="preserve"> The Country ratified the Kigali Amendment on 29 August 2018. </w:t>
      </w:r>
    </w:p>
    <w:p w14:paraId="05599859" w14:textId="213C8FF3" w:rsidR="006E40AC" w:rsidRPr="008F4EC9" w:rsidRDefault="006E40AC" w:rsidP="00AE2320">
      <w:pPr>
        <w:pStyle w:val="Heading1"/>
        <w:rPr>
          <w:color w:val="000000" w:themeColor="text1"/>
        </w:rPr>
      </w:pPr>
      <w:r w:rsidRPr="008F4EC9">
        <w:lastRenderedPageBreak/>
        <w:t xml:space="preserve">The Government of Niger confirmed that the regulation banning the import of controlled substances </w:t>
      </w:r>
      <w:r w:rsidR="00FA74F0" w:rsidRPr="008F4EC9">
        <w:t xml:space="preserve">that have </w:t>
      </w:r>
      <w:r w:rsidRPr="008F4EC9">
        <w:t xml:space="preserve">already </w:t>
      </w:r>
      <w:r w:rsidR="00FA74F0" w:rsidRPr="008F4EC9">
        <w:t xml:space="preserve">been </w:t>
      </w:r>
      <w:r w:rsidRPr="008F4EC9">
        <w:t xml:space="preserve">phased out is in force and that the Customs </w:t>
      </w:r>
      <w:r w:rsidR="00FA74F0" w:rsidRPr="008F4EC9">
        <w:t xml:space="preserve">Department </w:t>
      </w:r>
      <w:r w:rsidRPr="008F4EC9">
        <w:t>continues to monitor all controlled ODS. No cases of illegal trade of phased-out ODS have been identified and the Government is not aware of any use or any stockpiles of those substances in the country</w:t>
      </w:r>
      <w:r w:rsidR="00FA74F0" w:rsidRPr="008F4EC9">
        <w:t>.</w:t>
      </w:r>
    </w:p>
    <w:p w14:paraId="63EE5E2B" w14:textId="77777777" w:rsidR="00A343FC" w:rsidRPr="008F4EC9" w:rsidRDefault="00A343FC" w:rsidP="00AE2320">
      <w:pPr>
        <w:rPr>
          <w:i/>
        </w:rPr>
      </w:pPr>
      <w:r w:rsidRPr="008F4EC9">
        <w:rPr>
          <w:i/>
        </w:rPr>
        <w:t>Refrigeration servicing sector</w:t>
      </w:r>
    </w:p>
    <w:p w14:paraId="4A9F7116" w14:textId="77777777" w:rsidR="00A343FC" w:rsidRPr="008F4EC9" w:rsidRDefault="00A343FC" w:rsidP="007061CF"/>
    <w:p w14:paraId="61C22E2F" w14:textId="404EF287" w:rsidR="0001536F" w:rsidRPr="008F4EC9" w:rsidRDefault="00B67B0F" w:rsidP="008F4EC9">
      <w:pPr>
        <w:pStyle w:val="Heading1"/>
        <w:rPr>
          <w:color w:val="000000" w:themeColor="text1"/>
        </w:rPr>
      </w:pPr>
      <w:r w:rsidRPr="008F4EC9">
        <w:t>During th</w:t>
      </w:r>
      <w:r w:rsidR="0049534A" w:rsidRPr="008F4EC9">
        <w:t>e second tranche, the following outputs were</w:t>
      </w:r>
      <w:r w:rsidRPr="008F4EC9">
        <w:t xml:space="preserve"> achieved: </w:t>
      </w:r>
    </w:p>
    <w:p w14:paraId="469E520D" w14:textId="0CBAE146" w:rsidR="00AD0C2B" w:rsidRPr="008F4EC9" w:rsidRDefault="00B34FE8" w:rsidP="007061CF">
      <w:pPr>
        <w:pStyle w:val="Heading2"/>
        <w:widowControl/>
        <w:ind w:left="1418" w:hanging="709"/>
      </w:pPr>
      <w:r w:rsidRPr="008F4EC9">
        <w:rPr>
          <w:i/>
        </w:rPr>
        <w:t>Strengthening the capacity of customs officers and enforcement personnel:</w:t>
      </w:r>
      <w:r w:rsidRPr="008F4EC9">
        <w:t xml:space="preserve"> </w:t>
      </w:r>
      <w:r w:rsidR="00B67B0F" w:rsidRPr="008F4EC9">
        <w:t>Conducted four training sessions for 88 customs officers and other enforcement officers on monitoring, control and identification of HCFC and HCFC-based equipment</w:t>
      </w:r>
      <w:r w:rsidR="00BB49FF" w:rsidRPr="008F4EC9">
        <w:t xml:space="preserve">. In addition, printed and translated customs quick tools for screening ODS </w:t>
      </w:r>
      <w:r w:rsidR="00FB0981" w:rsidRPr="008F4EC9">
        <w:t xml:space="preserve">were </w:t>
      </w:r>
      <w:r w:rsidR="00BB49FF" w:rsidRPr="008F4EC9">
        <w:t>delivered to all the customs entry points to enable front-line officers to identify HCFCs and reduce illegal trade</w:t>
      </w:r>
      <w:r w:rsidR="00B67B0F" w:rsidRPr="008F4EC9">
        <w:t>;</w:t>
      </w:r>
    </w:p>
    <w:p w14:paraId="31098D53" w14:textId="345ED2C6" w:rsidR="00AD0C2B" w:rsidRPr="008F4EC9" w:rsidRDefault="00E9452C" w:rsidP="007061CF">
      <w:pPr>
        <w:pStyle w:val="Heading2"/>
        <w:widowControl/>
        <w:ind w:left="1418"/>
      </w:pPr>
      <w:r w:rsidRPr="008F4EC9">
        <w:rPr>
          <w:i/>
        </w:rPr>
        <w:t xml:space="preserve">Capacity building of </w:t>
      </w:r>
      <w:r w:rsidR="0028359F" w:rsidRPr="008F4EC9">
        <w:rPr>
          <w:i/>
        </w:rPr>
        <w:t>refrigeration and air-conditioning (</w:t>
      </w:r>
      <w:r w:rsidRPr="008F4EC9">
        <w:rPr>
          <w:i/>
        </w:rPr>
        <w:t>RAC</w:t>
      </w:r>
      <w:r w:rsidR="0028359F" w:rsidRPr="008F4EC9">
        <w:rPr>
          <w:i/>
        </w:rPr>
        <w:t>)</w:t>
      </w:r>
      <w:r w:rsidRPr="008F4EC9">
        <w:rPr>
          <w:i/>
        </w:rPr>
        <w:t xml:space="preserve"> service technicians</w:t>
      </w:r>
      <w:r w:rsidR="00AD0C2B" w:rsidRPr="008F4EC9">
        <w:rPr>
          <w:i/>
        </w:rPr>
        <w:t>:</w:t>
      </w:r>
      <w:r w:rsidR="00AD0C2B" w:rsidRPr="008F4EC9">
        <w:t xml:space="preserve"> Conducted five capacity</w:t>
      </w:r>
      <w:r w:rsidR="00FA74F0" w:rsidRPr="008F4EC9">
        <w:t>-</w:t>
      </w:r>
      <w:r w:rsidR="00AD0C2B" w:rsidRPr="008F4EC9">
        <w:t xml:space="preserve">building workshops for 145 refrigeration technicians in good servicing practices, recovery and recycling </w:t>
      </w:r>
      <w:r w:rsidR="00C60009" w:rsidRPr="008F4EC9">
        <w:t xml:space="preserve">(R&amp;R) </w:t>
      </w:r>
      <w:r w:rsidR="00AD0C2B" w:rsidRPr="008F4EC9">
        <w:t xml:space="preserve">techniques as well as safe handling of </w:t>
      </w:r>
      <w:r w:rsidR="00026F11" w:rsidRPr="008F4EC9">
        <w:t xml:space="preserve">flammable refrigerants </w:t>
      </w:r>
      <w:r w:rsidR="00AD0C2B" w:rsidRPr="008F4EC9">
        <w:t xml:space="preserve">with </w:t>
      </w:r>
      <w:r w:rsidR="00FA74F0" w:rsidRPr="008F4EC9">
        <w:t xml:space="preserve">a </w:t>
      </w:r>
      <w:r w:rsidR="00AD0C2B" w:rsidRPr="008F4EC9">
        <w:t xml:space="preserve">focus on </w:t>
      </w:r>
      <w:r w:rsidR="00FA74F0" w:rsidRPr="008F4EC9">
        <w:t xml:space="preserve">the </w:t>
      </w:r>
      <w:r w:rsidR="00026F11" w:rsidRPr="008F4EC9">
        <w:t xml:space="preserve">introduction </w:t>
      </w:r>
      <w:r w:rsidR="00AD0C2B" w:rsidRPr="008F4EC9">
        <w:t xml:space="preserve">of </w:t>
      </w:r>
      <w:r w:rsidR="00026F11" w:rsidRPr="008F4EC9">
        <w:t xml:space="preserve">high energy efficiency RAC equipment based on </w:t>
      </w:r>
      <w:r w:rsidR="00AD0C2B" w:rsidRPr="008F4EC9">
        <w:t>zero ODP, and low</w:t>
      </w:r>
      <w:r w:rsidR="00C1182D" w:rsidRPr="008F4EC9">
        <w:t>-</w:t>
      </w:r>
      <w:r w:rsidR="00AD0C2B" w:rsidRPr="008F4EC9">
        <w:t>GWP</w:t>
      </w:r>
      <w:r w:rsidR="00026F11" w:rsidRPr="008F4EC9">
        <w:t xml:space="preserve"> refrigerants</w:t>
      </w:r>
      <w:r w:rsidR="00AD0C2B" w:rsidRPr="008F4EC9">
        <w:t xml:space="preserve">; </w:t>
      </w:r>
      <w:r w:rsidR="00AF79F8" w:rsidRPr="008F4EC9">
        <w:t xml:space="preserve">and upgraded </w:t>
      </w:r>
      <w:r w:rsidR="000B1456" w:rsidRPr="008F4EC9">
        <w:rPr>
          <w:noProof/>
        </w:rPr>
        <w:t xml:space="preserve">the training curricula for RAC servicing at four vocational schools; </w:t>
      </w:r>
      <w:r w:rsidR="00AD0C2B" w:rsidRPr="008F4EC9">
        <w:t>and</w:t>
      </w:r>
    </w:p>
    <w:p w14:paraId="09C48533" w14:textId="65A01D75" w:rsidR="00E9452C" w:rsidRPr="008F4EC9" w:rsidRDefault="00B34FE8" w:rsidP="007061CF">
      <w:pPr>
        <w:pStyle w:val="Heading2"/>
        <w:widowControl/>
        <w:ind w:left="1418"/>
      </w:pPr>
      <w:r w:rsidRPr="008F4EC9">
        <w:rPr>
          <w:i/>
        </w:rPr>
        <w:t xml:space="preserve">Provision of tools and equipment for refrigerant </w:t>
      </w:r>
      <w:r w:rsidR="009C4F50" w:rsidRPr="008F4EC9">
        <w:rPr>
          <w:i/>
        </w:rPr>
        <w:t>R&amp;R</w:t>
      </w:r>
      <w:r w:rsidRPr="008F4EC9">
        <w:rPr>
          <w:i/>
        </w:rPr>
        <w:t>:</w:t>
      </w:r>
      <w:r w:rsidRPr="008F4EC9">
        <w:t xml:space="preserve"> </w:t>
      </w:r>
      <w:r w:rsidR="00D50F86" w:rsidRPr="008F4EC9">
        <w:t>C</w:t>
      </w:r>
      <w:r w:rsidR="0001536F" w:rsidRPr="008F4EC9">
        <w:t>onsultation</w:t>
      </w:r>
      <w:r w:rsidR="00D50F86" w:rsidRPr="008F4EC9">
        <w:t>s</w:t>
      </w:r>
      <w:r w:rsidR="0001536F" w:rsidRPr="008F4EC9">
        <w:t xml:space="preserve"> with </w:t>
      </w:r>
      <w:r w:rsidR="00A26B11" w:rsidRPr="008F4EC9">
        <w:t xml:space="preserve">stakeholders </w:t>
      </w:r>
      <w:r w:rsidR="00D50F86" w:rsidRPr="008F4EC9">
        <w:t xml:space="preserve">were </w:t>
      </w:r>
      <w:r w:rsidR="00FA74F0" w:rsidRPr="008F4EC9">
        <w:t xml:space="preserve">held </w:t>
      </w:r>
      <w:r w:rsidR="00A26B11" w:rsidRPr="008F4EC9">
        <w:t xml:space="preserve">to discuss </w:t>
      </w:r>
      <w:r w:rsidR="00085A18" w:rsidRPr="008F4EC9">
        <w:t>tools and equipment for the four</w:t>
      </w:r>
      <w:r w:rsidR="0001536F" w:rsidRPr="008F4EC9">
        <w:t xml:space="preserve"> </w:t>
      </w:r>
      <w:r w:rsidR="00FA74F0" w:rsidRPr="008F4EC9">
        <w:rPr>
          <w:lang w:eastAsia="zh-CN"/>
        </w:rPr>
        <w:t>R&amp;R centres</w:t>
      </w:r>
      <w:r w:rsidR="004C4C2E" w:rsidRPr="008F4EC9">
        <w:rPr>
          <w:lang w:eastAsia="zh-CN"/>
        </w:rPr>
        <w:t xml:space="preserve">, training </w:t>
      </w:r>
      <w:r w:rsidR="00FA74F0" w:rsidRPr="008F4EC9">
        <w:rPr>
          <w:lang w:eastAsia="zh-CN"/>
        </w:rPr>
        <w:t>centres</w:t>
      </w:r>
      <w:r w:rsidR="004C4C2E" w:rsidRPr="008F4EC9">
        <w:rPr>
          <w:lang w:eastAsia="zh-CN"/>
        </w:rPr>
        <w:t xml:space="preserve">, the Refrigeration Association, and </w:t>
      </w:r>
      <w:r w:rsidR="00443374" w:rsidRPr="008F4EC9">
        <w:rPr>
          <w:lang w:eastAsia="zh-CN"/>
        </w:rPr>
        <w:t xml:space="preserve">ODS identifiers </w:t>
      </w:r>
      <w:r w:rsidR="00FA74F0" w:rsidRPr="008F4EC9">
        <w:rPr>
          <w:lang w:eastAsia="zh-CN"/>
        </w:rPr>
        <w:t xml:space="preserve">for </w:t>
      </w:r>
      <w:r w:rsidR="004C4C2E" w:rsidRPr="008F4EC9">
        <w:rPr>
          <w:lang w:eastAsia="zh-CN"/>
        </w:rPr>
        <w:t>the Customs Department</w:t>
      </w:r>
      <w:r w:rsidR="00085A18" w:rsidRPr="008F4EC9">
        <w:t>. As a result</w:t>
      </w:r>
      <w:r w:rsidR="00AF79F8" w:rsidRPr="008F4EC9">
        <w:t>,</w:t>
      </w:r>
      <w:r w:rsidR="00085A18" w:rsidRPr="008F4EC9">
        <w:t xml:space="preserve"> </w:t>
      </w:r>
      <w:r w:rsidR="006C0CBA" w:rsidRPr="008F4EC9">
        <w:t>a second list</w:t>
      </w:r>
      <w:r w:rsidR="00D50F86" w:rsidRPr="008F4EC9">
        <w:rPr>
          <w:rStyle w:val="FootnoteReference"/>
        </w:rPr>
        <w:footnoteReference w:id="5"/>
      </w:r>
      <w:r w:rsidR="006C0CBA" w:rsidRPr="008F4EC9">
        <w:t xml:space="preserve"> of tools and equipment</w:t>
      </w:r>
      <w:r w:rsidR="00085A18" w:rsidRPr="008F4EC9">
        <w:t xml:space="preserve"> wa</w:t>
      </w:r>
      <w:r w:rsidR="006C0CBA" w:rsidRPr="008F4EC9">
        <w:t>s defined</w:t>
      </w:r>
      <w:r w:rsidR="00085A18" w:rsidRPr="008F4EC9">
        <w:t xml:space="preserve"> and the procurement process is ongoing</w:t>
      </w:r>
      <w:r w:rsidR="00FA74F0" w:rsidRPr="008F4EC9">
        <w:t>, with</w:t>
      </w:r>
      <w:r w:rsidR="00B81F58" w:rsidRPr="008F4EC9">
        <w:t xml:space="preserve"> expected </w:t>
      </w:r>
      <w:r w:rsidR="00D9006D" w:rsidRPr="008F4EC9">
        <w:t xml:space="preserve">delivery to the country </w:t>
      </w:r>
      <w:r w:rsidR="004C4C2E" w:rsidRPr="008F4EC9">
        <w:t>in</w:t>
      </w:r>
      <w:r w:rsidR="00B81F58" w:rsidRPr="008F4EC9">
        <w:t xml:space="preserve"> </w:t>
      </w:r>
      <w:r w:rsidR="004C4C2E" w:rsidRPr="008F4EC9">
        <w:t>November 2021</w:t>
      </w:r>
      <w:r w:rsidR="00085A18" w:rsidRPr="008F4EC9">
        <w:t>.</w:t>
      </w:r>
    </w:p>
    <w:p w14:paraId="2CE30A05" w14:textId="47083708" w:rsidR="00A678A4" w:rsidRPr="008F4EC9" w:rsidRDefault="0068630F" w:rsidP="00AE2320">
      <w:pPr>
        <w:pStyle w:val="Heading1"/>
      </w:pPr>
      <w:r w:rsidRPr="008F4EC9">
        <w:t>The country does not have a project management unit.</w:t>
      </w:r>
      <w:r w:rsidR="00A8104E" w:rsidRPr="008F4EC9">
        <w:t xml:space="preserve"> </w:t>
      </w:r>
      <w:r w:rsidR="00C648F4" w:rsidRPr="008F4EC9">
        <w:t>The NOU</w:t>
      </w:r>
      <w:r w:rsidRPr="008F4EC9">
        <w:t xml:space="preserve"> monitored and coordinated the </w:t>
      </w:r>
      <w:r w:rsidR="00147907" w:rsidRPr="008F4EC9">
        <w:t xml:space="preserve">implementation of the </w:t>
      </w:r>
      <w:r w:rsidRPr="008F4EC9">
        <w:t>HPMP</w:t>
      </w:r>
      <w:r w:rsidR="00AA587C" w:rsidRPr="008F4EC9">
        <w:t xml:space="preserve"> with the support o</w:t>
      </w:r>
      <w:r w:rsidR="00AA587C" w:rsidRPr="008F4EC9">
        <w:rPr>
          <w:shd w:val="clear" w:color="auto" w:fill="FFFFFF"/>
          <w:lang w:val="en-GB" w:eastAsia="ja-JP"/>
        </w:rPr>
        <w:t>f short-term consultancy services</w:t>
      </w:r>
      <w:r w:rsidRPr="008F4EC9">
        <w:t>.</w:t>
      </w:r>
      <w:r w:rsidR="00AF24AF" w:rsidRPr="008F4EC9">
        <w:t xml:space="preserve"> </w:t>
      </w:r>
      <w:r w:rsidR="00041569" w:rsidRPr="008F4EC9">
        <w:t xml:space="preserve">All </w:t>
      </w:r>
      <w:r w:rsidR="00035A7D" w:rsidRPr="008F4EC9">
        <w:t xml:space="preserve">second tranche </w:t>
      </w:r>
      <w:r w:rsidR="00041569" w:rsidRPr="008F4EC9">
        <w:t>funds approved for monitoring were disbursed (US</w:t>
      </w:r>
      <w:r w:rsidR="00130951" w:rsidRPr="008F4EC9">
        <w:t> </w:t>
      </w:r>
      <w:r w:rsidR="00041569" w:rsidRPr="008F4EC9">
        <w:t>$15,000).</w:t>
      </w:r>
    </w:p>
    <w:p w14:paraId="1D0426D4" w14:textId="77777777" w:rsidR="00A343FC" w:rsidRPr="008F4EC9" w:rsidRDefault="00A343FC" w:rsidP="00AE2320">
      <w:pPr>
        <w:rPr>
          <w:u w:val="single"/>
        </w:rPr>
      </w:pPr>
      <w:r w:rsidRPr="008F4EC9">
        <w:rPr>
          <w:u w:val="single"/>
        </w:rPr>
        <w:t>Level of fund disbursement</w:t>
      </w:r>
    </w:p>
    <w:p w14:paraId="435251A8" w14:textId="77777777" w:rsidR="00A343FC" w:rsidRPr="008F4EC9" w:rsidRDefault="00A343FC" w:rsidP="00AE2320"/>
    <w:p w14:paraId="48136E2D" w14:textId="0A3B18C9" w:rsidR="00A343FC" w:rsidRPr="008F4EC9" w:rsidRDefault="00A343FC" w:rsidP="00AE2320">
      <w:pPr>
        <w:pStyle w:val="Heading1"/>
      </w:pPr>
      <w:r w:rsidRPr="008F4EC9">
        <w:t xml:space="preserve">As of </w:t>
      </w:r>
      <w:r w:rsidR="00C648F4" w:rsidRPr="008F4EC9">
        <w:t>September </w:t>
      </w:r>
      <w:r w:rsidRPr="008F4EC9">
        <w:t>2021, of the US $</w:t>
      </w:r>
      <w:r w:rsidR="00C648F4" w:rsidRPr="008F4EC9">
        <w:t>4</w:t>
      </w:r>
      <w:r w:rsidR="0001721C" w:rsidRPr="008F4EC9">
        <w:t>90</w:t>
      </w:r>
      <w:r w:rsidR="00C648F4" w:rsidRPr="008F4EC9">
        <w:t>,</w:t>
      </w:r>
      <w:r w:rsidR="0001721C" w:rsidRPr="008F4EC9">
        <w:t>00</w:t>
      </w:r>
      <w:r w:rsidR="00C648F4" w:rsidRPr="008F4EC9">
        <w:t>0</w:t>
      </w:r>
      <w:r w:rsidRPr="008F4EC9">
        <w:t xml:space="preserve"> approved so far, US $</w:t>
      </w:r>
      <w:r w:rsidR="00C648F4" w:rsidRPr="008F4EC9">
        <w:t>366,</w:t>
      </w:r>
      <w:r w:rsidR="0001721C" w:rsidRPr="008F4EC9">
        <w:t>565</w:t>
      </w:r>
      <w:r w:rsidRPr="008F4EC9">
        <w:t xml:space="preserve"> had been disbursed (US $</w:t>
      </w:r>
      <w:r w:rsidR="00C648F4" w:rsidRPr="008F4EC9">
        <w:t>2</w:t>
      </w:r>
      <w:r w:rsidR="0001721C" w:rsidRPr="008F4EC9">
        <w:t>06</w:t>
      </w:r>
      <w:r w:rsidR="00C648F4" w:rsidRPr="008F4EC9">
        <w:t>,5</w:t>
      </w:r>
      <w:r w:rsidR="0001721C" w:rsidRPr="008F4EC9">
        <w:t>65</w:t>
      </w:r>
      <w:r w:rsidRPr="008F4EC9">
        <w:t xml:space="preserve"> for </w:t>
      </w:r>
      <w:r w:rsidR="00134FD0" w:rsidRPr="008F4EC9">
        <w:t>UNIDO</w:t>
      </w:r>
      <w:r w:rsidRPr="008F4EC9">
        <w:t xml:space="preserve"> and US $</w:t>
      </w:r>
      <w:r w:rsidR="0001721C" w:rsidRPr="008F4EC9">
        <w:t>160</w:t>
      </w:r>
      <w:r w:rsidR="00C648F4" w:rsidRPr="008F4EC9">
        <w:t>,000</w:t>
      </w:r>
      <w:r w:rsidRPr="008F4EC9">
        <w:t xml:space="preserve"> for </w:t>
      </w:r>
      <w:r w:rsidR="00134FD0" w:rsidRPr="008F4EC9">
        <w:t>UNEP</w:t>
      </w:r>
      <w:r w:rsidRPr="008F4EC9">
        <w:t>) as shown in Table 2. The balance of US $</w:t>
      </w:r>
      <w:r w:rsidR="00C648F4" w:rsidRPr="008F4EC9">
        <w:t>123,435</w:t>
      </w:r>
      <w:r w:rsidRPr="008F4EC9">
        <w:t xml:space="preserve"> will be disbursed in </w:t>
      </w:r>
      <w:r w:rsidR="00C648F4" w:rsidRPr="008F4EC9">
        <w:t>2021 to 2022</w:t>
      </w:r>
      <w:r w:rsidRPr="008F4EC9">
        <w:t>.</w:t>
      </w:r>
      <w:r w:rsidR="004155AC" w:rsidRPr="008F4EC9">
        <w:t xml:space="preserve"> </w:t>
      </w:r>
    </w:p>
    <w:p w14:paraId="2C768D84" w14:textId="77777777" w:rsidR="00A343FC" w:rsidRPr="008F4EC9" w:rsidRDefault="00A343FC" w:rsidP="00AE2320">
      <w:pPr>
        <w:rPr>
          <w:b/>
        </w:rPr>
      </w:pPr>
      <w:r w:rsidRPr="008F4EC9">
        <w:rPr>
          <w:b/>
        </w:rPr>
        <w:t>Table</w:t>
      </w:r>
      <w:r w:rsidR="00B3586F" w:rsidRPr="008F4EC9">
        <w:rPr>
          <w:b/>
        </w:rPr>
        <w:t> 2. Financial report of stage I</w:t>
      </w:r>
      <w:r w:rsidRPr="008F4EC9">
        <w:rPr>
          <w:b/>
        </w:rPr>
        <w:t xml:space="preserve"> of the HPMP for </w:t>
      </w:r>
      <w:r w:rsidR="00134FD0" w:rsidRPr="008F4EC9">
        <w:rPr>
          <w:b/>
        </w:rPr>
        <w:t>Niger</w:t>
      </w:r>
      <w:r w:rsidRPr="008F4EC9">
        <w:rPr>
          <w:b/>
        </w:rPr>
        <w:t xml:space="preserve"> (US $)</w:t>
      </w:r>
    </w:p>
    <w:tbl>
      <w:tblPr>
        <w:tblStyle w:val="TableGrid"/>
        <w:tblW w:w="0" w:type="auto"/>
        <w:tblLayout w:type="fixed"/>
        <w:tblLook w:val="04A0" w:firstRow="1" w:lastRow="0" w:firstColumn="1" w:lastColumn="0" w:noHBand="0" w:noVBand="1"/>
      </w:tblPr>
      <w:tblGrid>
        <w:gridCol w:w="2268"/>
        <w:gridCol w:w="1078"/>
        <w:gridCol w:w="1237"/>
        <w:gridCol w:w="1119"/>
        <w:gridCol w:w="1256"/>
        <w:gridCol w:w="1251"/>
        <w:gridCol w:w="1256"/>
      </w:tblGrid>
      <w:tr w:rsidR="00A343FC" w:rsidRPr="008F4EC9" w14:paraId="60935D27" w14:textId="77777777" w:rsidTr="00AF79F8">
        <w:trPr>
          <w:tblHeader/>
        </w:trPr>
        <w:tc>
          <w:tcPr>
            <w:tcW w:w="2268" w:type="dxa"/>
            <w:vMerge w:val="restart"/>
          </w:tcPr>
          <w:p w14:paraId="5B1FBA46" w14:textId="77777777" w:rsidR="00A343FC" w:rsidRPr="008F4EC9" w:rsidRDefault="00A343FC" w:rsidP="00AE2320">
            <w:pPr>
              <w:jc w:val="center"/>
              <w:rPr>
                <w:b/>
                <w:sz w:val="20"/>
                <w:szCs w:val="20"/>
              </w:rPr>
            </w:pPr>
            <w:r w:rsidRPr="008F4EC9">
              <w:rPr>
                <w:b/>
                <w:sz w:val="20"/>
                <w:szCs w:val="20"/>
              </w:rPr>
              <w:t>Agency</w:t>
            </w:r>
          </w:p>
        </w:tc>
        <w:tc>
          <w:tcPr>
            <w:tcW w:w="2315" w:type="dxa"/>
            <w:gridSpan w:val="2"/>
          </w:tcPr>
          <w:p w14:paraId="6B39E78B" w14:textId="77777777" w:rsidR="00A343FC" w:rsidRPr="008F4EC9" w:rsidRDefault="00A343FC" w:rsidP="00AE2320">
            <w:pPr>
              <w:jc w:val="center"/>
              <w:rPr>
                <w:b/>
                <w:sz w:val="20"/>
                <w:szCs w:val="20"/>
              </w:rPr>
            </w:pPr>
            <w:r w:rsidRPr="008F4EC9">
              <w:rPr>
                <w:b/>
                <w:sz w:val="20"/>
                <w:szCs w:val="20"/>
              </w:rPr>
              <w:t>First tranche</w:t>
            </w:r>
          </w:p>
        </w:tc>
        <w:tc>
          <w:tcPr>
            <w:tcW w:w="2375" w:type="dxa"/>
            <w:gridSpan w:val="2"/>
          </w:tcPr>
          <w:p w14:paraId="2774B0B7" w14:textId="77777777" w:rsidR="00A343FC" w:rsidRPr="008F4EC9" w:rsidRDefault="00A343FC" w:rsidP="00AE2320">
            <w:pPr>
              <w:jc w:val="center"/>
              <w:rPr>
                <w:b/>
                <w:sz w:val="20"/>
                <w:szCs w:val="20"/>
              </w:rPr>
            </w:pPr>
            <w:r w:rsidRPr="008F4EC9">
              <w:rPr>
                <w:b/>
                <w:sz w:val="20"/>
                <w:szCs w:val="20"/>
              </w:rPr>
              <w:t>Second tranche</w:t>
            </w:r>
          </w:p>
        </w:tc>
        <w:tc>
          <w:tcPr>
            <w:tcW w:w="2507" w:type="dxa"/>
            <w:gridSpan w:val="2"/>
          </w:tcPr>
          <w:p w14:paraId="42AC21A4" w14:textId="77777777" w:rsidR="00A343FC" w:rsidRPr="008F4EC9" w:rsidRDefault="00A343FC" w:rsidP="00AE2320">
            <w:pPr>
              <w:jc w:val="center"/>
              <w:rPr>
                <w:b/>
                <w:sz w:val="20"/>
                <w:szCs w:val="20"/>
              </w:rPr>
            </w:pPr>
            <w:r w:rsidRPr="008F4EC9">
              <w:rPr>
                <w:b/>
                <w:sz w:val="20"/>
                <w:szCs w:val="20"/>
              </w:rPr>
              <w:t>Total approved</w:t>
            </w:r>
          </w:p>
        </w:tc>
      </w:tr>
      <w:tr w:rsidR="00A343FC" w:rsidRPr="008F4EC9" w14:paraId="28831781" w14:textId="77777777" w:rsidTr="00AF79F8">
        <w:trPr>
          <w:tblHeader/>
        </w:trPr>
        <w:tc>
          <w:tcPr>
            <w:tcW w:w="2268" w:type="dxa"/>
            <w:vMerge/>
          </w:tcPr>
          <w:p w14:paraId="10699370" w14:textId="77777777" w:rsidR="00A343FC" w:rsidRPr="008F4EC9" w:rsidRDefault="00A343FC" w:rsidP="00041569">
            <w:pPr>
              <w:jc w:val="center"/>
              <w:rPr>
                <w:b/>
                <w:sz w:val="20"/>
                <w:szCs w:val="20"/>
              </w:rPr>
            </w:pPr>
          </w:p>
        </w:tc>
        <w:tc>
          <w:tcPr>
            <w:tcW w:w="1078" w:type="dxa"/>
          </w:tcPr>
          <w:p w14:paraId="3D49E33D" w14:textId="77777777" w:rsidR="00A343FC" w:rsidRPr="008F4EC9" w:rsidRDefault="00A343FC" w:rsidP="00041569">
            <w:pPr>
              <w:jc w:val="center"/>
              <w:rPr>
                <w:b/>
                <w:sz w:val="20"/>
                <w:szCs w:val="20"/>
              </w:rPr>
            </w:pPr>
            <w:r w:rsidRPr="008F4EC9">
              <w:rPr>
                <w:b/>
                <w:sz w:val="20"/>
                <w:szCs w:val="20"/>
              </w:rPr>
              <w:t>Approved</w:t>
            </w:r>
          </w:p>
        </w:tc>
        <w:tc>
          <w:tcPr>
            <w:tcW w:w="1237" w:type="dxa"/>
          </w:tcPr>
          <w:p w14:paraId="569F73CD" w14:textId="298ED074" w:rsidR="00A343FC" w:rsidRPr="008F4EC9" w:rsidRDefault="00A343FC" w:rsidP="00041569">
            <w:pPr>
              <w:jc w:val="center"/>
              <w:rPr>
                <w:b/>
                <w:sz w:val="20"/>
                <w:szCs w:val="20"/>
              </w:rPr>
            </w:pPr>
            <w:r w:rsidRPr="008F4EC9">
              <w:rPr>
                <w:b/>
                <w:sz w:val="20"/>
                <w:szCs w:val="20"/>
              </w:rPr>
              <w:t>Disbursed</w:t>
            </w:r>
            <w:r w:rsidR="00AF24AF" w:rsidRPr="008F4EC9">
              <w:rPr>
                <w:b/>
                <w:sz w:val="20"/>
                <w:szCs w:val="20"/>
              </w:rPr>
              <w:t>*</w:t>
            </w:r>
          </w:p>
        </w:tc>
        <w:tc>
          <w:tcPr>
            <w:tcW w:w="1119" w:type="dxa"/>
          </w:tcPr>
          <w:p w14:paraId="3E2A54BE" w14:textId="77777777" w:rsidR="00A343FC" w:rsidRPr="008F4EC9" w:rsidRDefault="00A343FC" w:rsidP="00041569">
            <w:pPr>
              <w:jc w:val="center"/>
              <w:rPr>
                <w:b/>
                <w:sz w:val="20"/>
                <w:szCs w:val="20"/>
              </w:rPr>
            </w:pPr>
            <w:r w:rsidRPr="008F4EC9">
              <w:rPr>
                <w:b/>
                <w:sz w:val="20"/>
                <w:szCs w:val="20"/>
              </w:rPr>
              <w:t>Approved</w:t>
            </w:r>
          </w:p>
        </w:tc>
        <w:tc>
          <w:tcPr>
            <w:tcW w:w="1256" w:type="dxa"/>
          </w:tcPr>
          <w:p w14:paraId="7901CB9F" w14:textId="77777777" w:rsidR="00A343FC" w:rsidRPr="008F4EC9" w:rsidRDefault="00A343FC" w:rsidP="00041569">
            <w:pPr>
              <w:jc w:val="center"/>
              <w:rPr>
                <w:b/>
                <w:sz w:val="20"/>
                <w:szCs w:val="20"/>
              </w:rPr>
            </w:pPr>
            <w:r w:rsidRPr="008F4EC9">
              <w:rPr>
                <w:b/>
                <w:sz w:val="20"/>
                <w:szCs w:val="20"/>
              </w:rPr>
              <w:t>Disbursed</w:t>
            </w:r>
          </w:p>
        </w:tc>
        <w:tc>
          <w:tcPr>
            <w:tcW w:w="1251" w:type="dxa"/>
          </w:tcPr>
          <w:p w14:paraId="54ED815B" w14:textId="77777777" w:rsidR="00A343FC" w:rsidRPr="008F4EC9" w:rsidRDefault="00A343FC" w:rsidP="00041569">
            <w:pPr>
              <w:jc w:val="center"/>
              <w:rPr>
                <w:b/>
                <w:sz w:val="20"/>
                <w:szCs w:val="20"/>
              </w:rPr>
            </w:pPr>
            <w:r w:rsidRPr="008F4EC9">
              <w:rPr>
                <w:b/>
                <w:sz w:val="20"/>
                <w:szCs w:val="20"/>
              </w:rPr>
              <w:t>Approved</w:t>
            </w:r>
          </w:p>
        </w:tc>
        <w:tc>
          <w:tcPr>
            <w:tcW w:w="1256" w:type="dxa"/>
          </w:tcPr>
          <w:p w14:paraId="36885DCB" w14:textId="77777777" w:rsidR="00A343FC" w:rsidRPr="008F4EC9" w:rsidRDefault="00A343FC" w:rsidP="00041569">
            <w:pPr>
              <w:jc w:val="center"/>
              <w:rPr>
                <w:b/>
                <w:sz w:val="20"/>
                <w:szCs w:val="20"/>
              </w:rPr>
            </w:pPr>
            <w:r w:rsidRPr="008F4EC9">
              <w:rPr>
                <w:b/>
                <w:sz w:val="20"/>
                <w:szCs w:val="20"/>
              </w:rPr>
              <w:t>Disbursed</w:t>
            </w:r>
          </w:p>
        </w:tc>
      </w:tr>
      <w:tr w:rsidR="00057D7B" w:rsidRPr="008F4EC9" w14:paraId="12BB2A13" w14:textId="77777777" w:rsidTr="006C0CBA">
        <w:tc>
          <w:tcPr>
            <w:tcW w:w="2268" w:type="dxa"/>
          </w:tcPr>
          <w:p w14:paraId="482972C6" w14:textId="77777777" w:rsidR="00057D7B" w:rsidRPr="008F4EC9" w:rsidRDefault="00057D7B" w:rsidP="00AE2320">
            <w:pPr>
              <w:rPr>
                <w:sz w:val="20"/>
                <w:szCs w:val="20"/>
              </w:rPr>
            </w:pPr>
            <w:r w:rsidRPr="008F4EC9">
              <w:rPr>
                <w:sz w:val="20"/>
                <w:szCs w:val="20"/>
              </w:rPr>
              <w:t>UNIDO</w:t>
            </w:r>
          </w:p>
        </w:tc>
        <w:tc>
          <w:tcPr>
            <w:tcW w:w="1078" w:type="dxa"/>
          </w:tcPr>
          <w:p w14:paraId="7924F7A2" w14:textId="4C41C282" w:rsidR="00057D7B" w:rsidRPr="008F4EC9" w:rsidRDefault="00057D7B" w:rsidP="00AE2320">
            <w:pPr>
              <w:jc w:val="right"/>
              <w:rPr>
                <w:sz w:val="20"/>
                <w:szCs w:val="20"/>
              </w:rPr>
            </w:pPr>
            <w:r w:rsidRPr="008F4EC9">
              <w:rPr>
                <w:sz w:val="20"/>
                <w:szCs w:val="20"/>
              </w:rPr>
              <w:t>17</w:t>
            </w:r>
            <w:r w:rsidR="00AF24AF" w:rsidRPr="008F4EC9">
              <w:rPr>
                <w:sz w:val="20"/>
                <w:szCs w:val="20"/>
              </w:rPr>
              <w:t>5</w:t>
            </w:r>
            <w:r w:rsidRPr="008F4EC9">
              <w:rPr>
                <w:sz w:val="20"/>
                <w:szCs w:val="20"/>
              </w:rPr>
              <w:t>,</w:t>
            </w:r>
            <w:r w:rsidR="00AF24AF" w:rsidRPr="008F4EC9">
              <w:rPr>
                <w:sz w:val="20"/>
                <w:szCs w:val="20"/>
              </w:rPr>
              <w:t>00</w:t>
            </w:r>
            <w:r w:rsidRPr="008F4EC9">
              <w:rPr>
                <w:sz w:val="20"/>
                <w:szCs w:val="20"/>
              </w:rPr>
              <w:t>0</w:t>
            </w:r>
          </w:p>
        </w:tc>
        <w:tc>
          <w:tcPr>
            <w:tcW w:w="1237" w:type="dxa"/>
          </w:tcPr>
          <w:p w14:paraId="1A3CFCA9" w14:textId="6FA7C2A6" w:rsidR="00057D7B" w:rsidRPr="008F4EC9" w:rsidRDefault="00057D7B" w:rsidP="00AE2320">
            <w:pPr>
              <w:jc w:val="right"/>
              <w:rPr>
                <w:sz w:val="20"/>
                <w:szCs w:val="20"/>
              </w:rPr>
            </w:pPr>
            <w:r w:rsidRPr="008F4EC9">
              <w:rPr>
                <w:sz w:val="20"/>
                <w:szCs w:val="20"/>
              </w:rPr>
              <w:t>17</w:t>
            </w:r>
            <w:r w:rsidR="00AF24AF" w:rsidRPr="008F4EC9">
              <w:rPr>
                <w:sz w:val="20"/>
                <w:szCs w:val="20"/>
              </w:rPr>
              <w:t>5</w:t>
            </w:r>
            <w:r w:rsidRPr="008F4EC9">
              <w:rPr>
                <w:sz w:val="20"/>
                <w:szCs w:val="20"/>
              </w:rPr>
              <w:t>,</w:t>
            </w:r>
            <w:r w:rsidR="00AF24AF" w:rsidRPr="008F4EC9">
              <w:rPr>
                <w:sz w:val="20"/>
                <w:szCs w:val="20"/>
              </w:rPr>
              <w:t>00</w:t>
            </w:r>
            <w:r w:rsidRPr="008F4EC9">
              <w:rPr>
                <w:sz w:val="20"/>
                <w:szCs w:val="20"/>
              </w:rPr>
              <w:t>0</w:t>
            </w:r>
          </w:p>
        </w:tc>
        <w:tc>
          <w:tcPr>
            <w:tcW w:w="1119" w:type="dxa"/>
          </w:tcPr>
          <w:p w14:paraId="30B5AE25" w14:textId="77777777" w:rsidR="00057D7B" w:rsidRPr="008F4EC9" w:rsidRDefault="00057D7B" w:rsidP="00AE2320">
            <w:pPr>
              <w:jc w:val="right"/>
              <w:rPr>
                <w:sz w:val="20"/>
                <w:szCs w:val="20"/>
              </w:rPr>
            </w:pPr>
            <w:r w:rsidRPr="008F4EC9">
              <w:rPr>
                <w:sz w:val="20"/>
                <w:szCs w:val="20"/>
              </w:rPr>
              <w:t>90,000</w:t>
            </w:r>
          </w:p>
        </w:tc>
        <w:tc>
          <w:tcPr>
            <w:tcW w:w="1256" w:type="dxa"/>
          </w:tcPr>
          <w:p w14:paraId="44E6979C" w14:textId="77777777" w:rsidR="00057D7B" w:rsidRPr="008F4EC9" w:rsidRDefault="00057D7B" w:rsidP="00AE2320">
            <w:pPr>
              <w:jc w:val="right"/>
              <w:rPr>
                <w:sz w:val="20"/>
                <w:szCs w:val="20"/>
              </w:rPr>
            </w:pPr>
            <w:r w:rsidRPr="008F4EC9">
              <w:rPr>
                <w:sz w:val="20"/>
                <w:szCs w:val="20"/>
              </w:rPr>
              <w:t>31,565</w:t>
            </w:r>
          </w:p>
        </w:tc>
        <w:tc>
          <w:tcPr>
            <w:tcW w:w="1251" w:type="dxa"/>
          </w:tcPr>
          <w:p w14:paraId="5D53112A" w14:textId="609AD2B6" w:rsidR="00057D7B" w:rsidRPr="008F4EC9" w:rsidRDefault="00057D7B" w:rsidP="00AE2320">
            <w:pPr>
              <w:jc w:val="right"/>
              <w:rPr>
                <w:sz w:val="20"/>
                <w:szCs w:val="20"/>
              </w:rPr>
            </w:pPr>
            <w:r w:rsidRPr="008F4EC9">
              <w:rPr>
                <w:sz w:val="20"/>
                <w:szCs w:val="20"/>
              </w:rPr>
              <w:t>2</w:t>
            </w:r>
            <w:r w:rsidR="00AF24AF" w:rsidRPr="008F4EC9">
              <w:rPr>
                <w:sz w:val="20"/>
                <w:szCs w:val="20"/>
              </w:rPr>
              <w:t>75</w:t>
            </w:r>
            <w:r w:rsidRPr="008F4EC9">
              <w:rPr>
                <w:sz w:val="20"/>
                <w:szCs w:val="20"/>
              </w:rPr>
              <w:t>,</w:t>
            </w:r>
            <w:r w:rsidR="00AF24AF" w:rsidRPr="008F4EC9">
              <w:rPr>
                <w:sz w:val="20"/>
                <w:szCs w:val="20"/>
              </w:rPr>
              <w:t>00</w:t>
            </w:r>
            <w:r w:rsidRPr="008F4EC9">
              <w:rPr>
                <w:sz w:val="20"/>
                <w:szCs w:val="20"/>
              </w:rPr>
              <w:t>0</w:t>
            </w:r>
          </w:p>
        </w:tc>
        <w:tc>
          <w:tcPr>
            <w:tcW w:w="1256" w:type="dxa"/>
          </w:tcPr>
          <w:p w14:paraId="56C65BC3" w14:textId="35386D4C" w:rsidR="00057D7B" w:rsidRPr="008F4EC9" w:rsidRDefault="00057D7B" w:rsidP="00AE2320">
            <w:pPr>
              <w:jc w:val="right"/>
              <w:rPr>
                <w:sz w:val="20"/>
                <w:szCs w:val="20"/>
              </w:rPr>
            </w:pPr>
            <w:r w:rsidRPr="008F4EC9">
              <w:rPr>
                <w:sz w:val="20"/>
                <w:szCs w:val="20"/>
              </w:rPr>
              <w:t>206,</w:t>
            </w:r>
            <w:r w:rsidR="00AF24AF" w:rsidRPr="008F4EC9">
              <w:rPr>
                <w:sz w:val="20"/>
                <w:szCs w:val="20"/>
              </w:rPr>
              <w:t>565</w:t>
            </w:r>
          </w:p>
        </w:tc>
      </w:tr>
      <w:tr w:rsidR="00057D7B" w:rsidRPr="008F4EC9" w14:paraId="66D51FFD" w14:textId="77777777" w:rsidTr="006C0CBA">
        <w:tc>
          <w:tcPr>
            <w:tcW w:w="2268" w:type="dxa"/>
          </w:tcPr>
          <w:p w14:paraId="3149D366" w14:textId="77777777" w:rsidR="00057D7B" w:rsidRPr="008F4EC9" w:rsidRDefault="00057D7B" w:rsidP="00AE2320">
            <w:pPr>
              <w:rPr>
                <w:sz w:val="20"/>
                <w:szCs w:val="20"/>
              </w:rPr>
            </w:pPr>
            <w:r w:rsidRPr="008F4EC9">
              <w:rPr>
                <w:sz w:val="20"/>
                <w:szCs w:val="20"/>
              </w:rPr>
              <w:t>UNEP</w:t>
            </w:r>
          </w:p>
        </w:tc>
        <w:tc>
          <w:tcPr>
            <w:tcW w:w="1078" w:type="dxa"/>
          </w:tcPr>
          <w:p w14:paraId="783FC83E" w14:textId="77777777" w:rsidR="00057D7B" w:rsidRPr="008F4EC9" w:rsidRDefault="00057D7B" w:rsidP="00AE2320">
            <w:pPr>
              <w:jc w:val="right"/>
              <w:rPr>
                <w:sz w:val="20"/>
                <w:szCs w:val="20"/>
              </w:rPr>
            </w:pPr>
            <w:r w:rsidRPr="008F4EC9">
              <w:rPr>
                <w:sz w:val="20"/>
                <w:szCs w:val="20"/>
              </w:rPr>
              <w:t>100,000</w:t>
            </w:r>
          </w:p>
        </w:tc>
        <w:tc>
          <w:tcPr>
            <w:tcW w:w="1237" w:type="dxa"/>
          </w:tcPr>
          <w:p w14:paraId="41F1EAB5" w14:textId="77777777" w:rsidR="00057D7B" w:rsidRPr="008F4EC9" w:rsidRDefault="00057D7B" w:rsidP="00AE2320">
            <w:pPr>
              <w:jc w:val="right"/>
              <w:rPr>
                <w:sz w:val="20"/>
                <w:szCs w:val="20"/>
              </w:rPr>
            </w:pPr>
            <w:r w:rsidRPr="008F4EC9">
              <w:rPr>
                <w:sz w:val="20"/>
                <w:szCs w:val="20"/>
              </w:rPr>
              <w:t>100,000</w:t>
            </w:r>
          </w:p>
        </w:tc>
        <w:tc>
          <w:tcPr>
            <w:tcW w:w="1119" w:type="dxa"/>
          </w:tcPr>
          <w:p w14:paraId="78C60914" w14:textId="77777777" w:rsidR="00057D7B" w:rsidRPr="008F4EC9" w:rsidRDefault="00057D7B" w:rsidP="00AE2320">
            <w:pPr>
              <w:jc w:val="right"/>
              <w:rPr>
                <w:sz w:val="20"/>
                <w:szCs w:val="20"/>
              </w:rPr>
            </w:pPr>
            <w:r w:rsidRPr="008F4EC9">
              <w:rPr>
                <w:sz w:val="20"/>
                <w:szCs w:val="20"/>
              </w:rPr>
              <w:t>125,000</w:t>
            </w:r>
          </w:p>
        </w:tc>
        <w:tc>
          <w:tcPr>
            <w:tcW w:w="1256" w:type="dxa"/>
          </w:tcPr>
          <w:p w14:paraId="6057309C" w14:textId="77777777" w:rsidR="00057D7B" w:rsidRPr="008F4EC9" w:rsidRDefault="00057D7B" w:rsidP="00AE2320">
            <w:pPr>
              <w:jc w:val="right"/>
              <w:rPr>
                <w:sz w:val="20"/>
                <w:szCs w:val="20"/>
              </w:rPr>
            </w:pPr>
            <w:r w:rsidRPr="008F4EC9">
              <w:rPr>
                <w:sz w:val="20"/>
                <w:szCs w:val="20"/>
              </w:rPr>
              <w:t>60,000</w:t>
            </w:r>
          </w:p>
        </w:tc>
        <w:tc>
          <w:tcPr>
            <w:tcW w:w="1251" w:type="dxa"/>
          </w:tcPr>
          <w:p w14:paraId="0BF0C3B1" w14:textId="77777777" w:rsidR="00057D7B" w:rsidRPr="008F4EC9" w:rsidRDefault="00057D7B" w:rsidP="00AE2320">
            <w:pPr>
              <w:jc w:val="right"/>
              <w:rPr>
                <w:sz w:val="20"/>
                <w:szCs w:val="20"/>
              </w:rPr>
            </w:pPr>
            <w:r w:rsidRPr="008F4EC9">
              <w:rPr>
                <w:sz w:val="20"/>
                <w:szCs w:val="20"/>
              </w:rPr>
              <w:t>225,000</w:t>
            </w:r>
          </w:p>
        </w:tc>
        <w:tc>
          <w:tcPr>
            <w:tcW w:w="1256" w:type="dxa"/>
          </w:tcPr>
          <w:p w14:paraId="2E9009CF" w14:textId="77777777" w:rsidR="00057D7B" w:rsidRPr="008F4EC9" w:rsidRDefault="00057D7B" w:rsidP="00AE2320">
            <w:pPr>
              <w:jc w:val="right"/>
              <w:rPr>
                <w:sz w:val="20"/>
                <w:szCs w:val="20"/>
              </w:rPr>
            </w:pPr>
            <w:r w:rsidRPr="008F4EC9">
              <w:rPr>
                <w:sz w:val="20"/>
                <w:szCs w:val="20"/>
              </w:rPr>
              <w:t>160,000</w:t>
            </w:r>
          </w:p>
        </w:tc>
      </w:tr>
      <w:tr w:rsidR="00057D7B" w:rsidRPr="008F4EC9" w14:paraId="0A6065A2" w14:textId="77777777" w:rsidTr="006C0CBA">
        <w:tc>
          <w:tcPr>
            <w:tcW w:w="2268" w:type="dxa"/>
          </w:tcPr>
          <w:p w14:paraId="19392C4A" w14:textId="77777777" w:rsidR="00057D7B" w:rsidRPr="008F4EC9" w:rsidRDefault="00057D7B" w:rsidP="00AE2320">
            <w:pPr>
              <w:rPr>
                <w:b/>
                <w:sz w:val="20"/>
                <w:szCs w:val="20"/>
              </w:rPr>
            </w:pPr>
            <w:r w:rsidRPr="008F4EC9">
              <w:rPr>
                <w:b/>
                <w:sz w:val="20"/>
                <w:szCs w:val="20"/>
              </w:rPr>
              <w:t>Total</w:t>
            </w:r>
          </w:p>
        </w:tc>
        <w:tc>
          <w:tcPr>
            <w:tcW w:w="1078" w:type="dxa"/>
          </w:tcPr>
          <w:p w14:paraId="4164E4A1" w14:textId="77777777" w:rsidR="00057D7B" w:rsidRPr="008F4EC9" w:rsidRDefault="00057D7B" w:rsidP="00AE2320">
            <w:pPr>
              <w:jc w:val="right"/>
              <w:rPr>
                <w:sz w:val="20"/>
                <w:szCs w:val="20"/>
              </w:rPr>
            </w:pPr>
            <w:r w:rsidRPr="008F4EC9">
              <w:rPr>
                <w:sz w:val="20"/>
                <w:szCs w:val="20"/>
              </w:rPr>
              <w:t>274,750</w:t>
            </w:r>
          </w:p>
        </w:tc>
        <w:tc>
          <w:tcPr>
            <w:tcW w:w="1237" w:type="dxa"/>
          </w:tcPr>
          <w:p w14:paraId="56A3D4D8" w14:textId="77777777" w:rsidR="00057D7B" w:rsidRPr="008F4EC9" w:rsidRDefault="00057D7B" w:rsidP="00AE2320">
            <w:pPr>
              <w:jc w:val="right"/>
              <w:rPr>
                <w:sz w:val="20"/>
                <w:szCs w:val="20"/>
              </w:rPr>
            </w:pPr>
            <w:r w:rsidRPr="008F4EC9">
              <w:rPr>
                <w:sz w:val="20"/>
                <w:szCs w:val="20"/>
              </w:rPr>
              <w:t>274,750</w:t>
            </w:r>
          </w:p>
        </w:tc>
        <w:tc>
          <w:tcPr>
            <w:tcW w:w="1119" w:type="dxa"/>
          </w:tcPr>
          <w:p w14:paraId="662952EF" w14:textId="77777777" w:rsidR="00057D7B" w:rsidRPr="008F4EC9" w:rsidRDefault="00057D7B" w:rsidP="00AE2320">
            <w:pPr>
              <w:jc w:val="right"/>
              <w:rPr>
                <w:sz w:val="20"/>
                <w:szCs w:val="20"/>
              </w:rPr>
            </w:pPr>
            <w:r w:rsidRPr="008F4EC9">
              <w:rPr>
                <w:sz w:val="20"/>
                <w:szCs w:val="20"/>
              </w:rPr>
              <w:t>215,000</w:t>
            </w:r>
          </w:p>
        </w:tc>
        <w:tc>
          <w:tcPr>
            <w:tcW w:w="1256" w:type="dxa"/>
          </w:tcPr>
          <w:p w14:paraId="5A5F8D50" w14:textId="77777777" w:rsidR="00057D7B" w:rsidRPr="008F4EC9" w:rsidRDefault="00057D7B" w:rsidP="00AE2320">
            <w:pPr>
              <w:jc w:val="right"/>
              <w:rPr>
                <w:sz w:val="20"/>
                <w:szCs w:val="20"/>
              </w:rPr>
            </w:pPr>
            <w:r w:rsidRPr="008F4EC9">
              <w:rPr>
                <w:sz w:val="20"/>
                <w:szCs w:val="20"/>
              </w:rPr>
              <w:t>91,535</w:t>
            </w:r>
          </w:p>
        </w:tc>
        <w:tc>
          <w:tcPr>
            <w:tcW w:w="1251" w:type="dxa"/>
          </w:tcPr>
          <w:p w14:paraId="1EBD24E2" w14:textId="5328FD9B" w:rsidR="00057D7B" w:rsidRPr="008F4EC9" w:rsidRDefault="00057D7B" w:rsidP="00AE2320">
            <w:pPr>
              <w:jc w:val="right"/>
              <w:rPr>
                <w:sz w:val="20"/>
                <w:szCs w:val="20"/>
              </w:rPr>
            </w:pPr>
            <w:r w:rsidRPr="008F4EC9">
              <w:rPr>
                <w:sz w:val="20"/>
                <w:szCs w:val="20"/>
              </w:rPr>
              <w:t>4</w:t>
            </w:r>
            <w:r w:rsidR="00AF24AF" w:rsidRPr="008F4EC9">
              <w:rPr>
                <w:sz w:val="20"/>
                <w:szCs w:val="20"/>
              </w:rPr>
              <w:t>90</w:t>
            </w:r>
            <w:r w:rsidRPr="008F4EC9">
              <w:rPr>
                <w:sz w:val="20"/>
                <w:szCs w:val="20"/>
              </w:rPr>
              <w:t>,</w:t>
            </w:r>
            <w:r w:rsidR="00AF24AF" w:rsidRPr="008F4EC9">
              <w:rPr>
                <w:sz w:val="20"/>
                <w:szCs w:val="20"/>
              </w:rPr>
              <w:t>00</w:t>
            </w:r>
            <w:r w:rsidRPr="008F4EC9">
              <w:rPr>
                <w:sz w:val="20"/>
                <w:szCs w:val="20"/>
              </w:rPr>
              <w:t>0</w:t>
            </w:r>
          </w:p>
        </w:tc>
        <w:tc>
          <w:tcPr>
            <w:tcW w:w="1256" w:type="dxa"/>
          </w:tcPr>
          <w:p w14:paraId="593CBE61" w14:textId="01F7DE1E" w:rsidR="00057D7B" w:rsidRPr="008F4EC9" w:rsidRDefault="00057D7B" w:rsidP="00AE2320">
            <w:pPr>
              <w:jc w:val="right"/>
              <w:rPr>
                <w:sz w:val="20"/>
                <w:szCs w:val="20"/>
              </w:rPr>
            </w:pPr>
            <w:r w:rsidRPr="008F4EC9">
              <w:rPr>
                <w:sz w:val="20"/>
                <w:szCs w:val="20"/>
              </w:rPr>
              <w:t>366,</w:t>
            </w:r>
            <w:r w:rsidR="00AF24AF" w:rsidRPr="008F4EC9">
              <w:rPr>
                <w:sz w:val="20"/>
                <w:szCs w:val="20"/>
              </w:rPr>
              <w:t>565</w:t>
            </w:r>
          </w:p>
        </w:tc>
      </w:tr>
      <w:tr w:rsidR="00A343FC" w:rsidRPr="008F4EC9" w14:paraId="42FFE6D3" w14:textId="77777777" w:rsidTr="00A8104E">
        <w:tc>
          <w:tcPr>
            <w:tcW w:w="2268" w:type="dxa"/>
          </w:tcPr>
          <w:p w14:paraId="2F27BBE3" w14:textId="77777777" w:rsidR="00A343FC" w:rsidRPr="008F4EC9" w:rsidRDefault="00A343FC" w:rsidP="00AE2320">
            <w:pPr>
              <w:jc w:val="left"/>
              <w:rPr>
                <w:b/>
                <w:sz w:val="20"/>
                <w:szCs w:val="20"/>
              </w:rPr>
            </w:pPr>
            <w:r w:rsidRPr="008F4EC9">
              <w:rPr>
                <w:b/>
                <w:sz w:val="20"/>
                <w:szCs w:val="20"/>
              </w:rPr>
              <w:t>Disbursement rate (%)</w:t>
            </w:r>
          </w:p>
        </w:tc>
        <w:tc>
          <w:tcPr>
            <w:tcW w:w="2315" w:type="dxa"/>
            <w:gridSpan w:val="2"/>
            <w:vAlign w:val="center"/>
          </w:tcPr>
          <w:p w14:paraId="225FCA9C" w14:textId="77777777" w:rsidR="00A343FC" w:rsidRPr="008F4EC9" w:rsidRDefault="00057D7B" w:rsidP="00AE2320">
            <w:pPr>
              <w:jc w:val="center"/>
              <w:rPr>
                <w:sz w:val="20"/>
                <w:szCs w:val="20"/>
              </w:rPr>
            </w:pPr>
            <w:r w:rsidRPr="008F4EC9">
              <w:rPr>
                <w:sz w:val="20"/>
                <w:szCs w:val="20"/>
              </w:rPr>
              <w:t>100</w:t>
            </w:r>
          </w:p>
        </w:tc>
        <w:tc>
          <w:tcPr>
            <w:tcW w:w="2375" w:type="dxa"/>
            <w:gridSpan w:val="2"/>
            <w:vAlign w:val="center"/>
          </w:tcPr>
          <w:p w14:paraId="4FEC7FAA" w14:textId="77777777" w:rsidR="00A343FC" w:rsidRPr="008F4EC9" w:rsidRDefault="00057D7B" w:rsidP="00AE2320">
            <w:pPr>
              <w:jc w:val="center"/>
              <w:rPr>
                <w:sz w:val="20"/>
                <w:szCs w:val="20"/>
              </w:rPr>
            </w:pPr>
            <w:r w:rsidRPr="008F4EC9">
              <w:rPr>
                <w:sz w:val="20"/>
                <w:szCs w:val="20"/>
              </w:rPr>
              <w:t>43</w:t>
            </w:r>
          </w:p>
        </w:tc>
        <w:tc>
          <w:tcPr>
            <w:tcW w:w="2507" w:type="dxa"/>
            <w:gridSpan w:val="2"/>
            <w:vAlign w:val="center"/>
          </w:tcPr>
          <w:p w14:paraId="3EEA710D" w14:textId="77777777" w:rsidR="00A343FC" w:rsidRPr="008F4EC9" w:rsidRDefault="00057D7B" w:rsidP="00AE2320">
            <w:pPr>
              <w:jc w:val="center"/>
              <w:rPr>
                <w:sz w:val="20"/>
                <w:szCs w:val="20"/>
              </w:rPr>
            </w:pPr>
            <w:r w:rsidRPr="008F4EC9">
              <w:rPr>
                <w:sz w:val="20"/>
                <w:szCs w:val="20"/>
              </w:rPr>
              <w:t>75</w:t>
            </w:r>
          </w:p>
        </w:tc>
      </w:tr>
    </w:tbl>
    <w:p w14:paraId="6E470417" w14:textId="3FC0F7B0" w:rsidR="00057D7B" w:rsidRPr="008F4EC9" w:rsidRDefault="00AF24AF" w:rsidP="00AE2320">
      <w:pPr>
        <w:rPr>
          <w:sz w:val="19"/>
          <w:szCs w:val="19"/>
        </w:rPr>
      </w:pPr>
      <w:r w:rsidRPr="008F4EC9">
        <w:rPr>
          <w:sz w:val="19"/>
          <w:szCs w:val="19"/>
        </w:rPr>
        <w:t xml:space="preserve">*Including balances </w:t>
      </w:r>
      <w:r w:rsidR="002F731A" w:rsidRPr="008F4EC9">
        <w:rPr>
          <w:sz w:val="19"/>
          <w:szCs w:val="19"/>
        </w:rPr>
        <w:t xml:space="preserve">of </w:t>
      </w:r>
      <w:r w:rsidRPr="008F4EC9">
        <w:rPr>
          <w:sz w:val="19"/>
          <w:szCs w:val="19"/>
        </w:rPr>
        <w:t>US $250</w:t>
      </w:r>
      <w:r w:rsidR="002F731A" w:rsidRPr="008F4EC9">
        <w:rPr>
          <w:sz w:val="19"/>
          <w:szCs w:val="19"/>
        </w:rPr>
        <w:t xml:space="preserve"> and </w:t>
      </w:r>
      <w:r w:rsidRPr="008F4EC9">
        <w:rPr>
          <w:sz w:val="19"/>
          <w:szCs w:val="19"/>
        </w:rPr>
        <w:t>US </w:t>
      </w:r>
      <w:r w:rsidR="002F731A" w:rsidRPr="008F4EC9">
        <w:rPr>
          <w:sz w:val="19"/>
          <w:szCs w:val="19"/>
        </w:rPr>
        <w:t>$</w:t>
      </w:r>
      <w:r w:rsidRPr="008F4EC9">
        <w:rPr>
          <w:sz w:val="19"/>
          <w:szCs w:val="19"/>
        </w:rPr>
        <w:t xml:space="preserve">910 </w:t>
      </w:r>
      <w:r w:rsidR="002F731A" w:rsidRPr="008F4EC9">
        <w:rPr>
          <w:sz w:val="19"/>
          <w:szCs w:val="19"/>
        </w:rPr>
        <w:t>returned by UNIDO and UNEP, respectiv</w:t>
      </w:r>
      <w:bookmarkStart w:id="0" w:name="_GoBack"/>
      <w:bookmarkEnd w:id="0"/>
      <w:r w:rsidR="002F731A" w:rsidRPr="008F4EC9">
        <w:rPr>
          <w:sz w:val="19"/>
          <w:szCs w:val="19"/>
        </w:rPr>
        <w:t>ely</w:t>
      </w:r>
      <w:r w:rsidR="00A8104E" w:rsidRPr="008F4EC9">
        <w:rPr>
          <w:sz w:val="19"/>
          <w:szCs w:val="19"/>
        </w:rPr>
        <w:t>.</w:t>
      </w:r>
    </w:p>
    <w:p w14:paraId="298EB59A" w14:textId="77777777" w:rsidR="00A8104E" w:rsidRPr="008F4EC9" w:rsidRDefault="00A8104E" w:rsidP="00AE2320"/>
    <w:p w14:paraId="3574E596" w14:textId="77777777" w:rsidR="00A343FC" w:rsidRPr="008F4EC9" w:rsidRDefault="00A343FC" w:rsidP="00041569">
      <w:pPr>
        <w:keepNext/>
        <w:rPr>
          <w:u w:val="single"/>
        </w:rPr>
      </w:pPr>
      <w:r w:rsidRPr="008F4EC9">
        <w:rPr>
          <w:u w:val="single"/>
        </w:rPr>
        <w:lastRenderedPageBreak/>
        <w:t xml:space="preserve">Implementation plan for the </w:t>
      </w:r>
      <w:r w:rsidR="00B3586F" w:rsidRPr="008F4EC9">
        <w:rPr>
          <w:u w:val="single"/>
        </w:rPr>
        <w:t>third and final</w:t>
      </w:r>
      <w:r w:rsidRPr="008F4EC9">
        <w:rPr>
          <w:u w:val="single"/>
        </w:rPr>
        <w:t xml:space="preserve"> tranche of the HPMP</w:t>
      </w:r>
    </w:p>
    <w:p w14:paraId="60986F73" w14:textId="77777777" w:rsidR="00A343FC" w:rsidRPr="008F4EC9" w:rsidRDefault="00A343FC" w:rsidP="00041569">
      <w:pPr>
        <w:keepNext/>
      </w:pPr>
    </w:p>
    <w:p w14:paraId="52F88550" w14:textId="00B4A10A" w:rsidR="00A343FC" w:rsidRPr="008F4EC9" w:rsidRDefault="00A343FC" w:rsidP="00041569">
      <w:pPr>
        <w:pStyle w:val="Heading1"/>
        <w:keepNext/>
      </w:pPr>
      <w:r w:rsidRPr="008F4EC9">
        <w:t xml:space="preserve">The following activities will be implemented between </w:t>
      </w:r>
      <w:r w:rsidR="00737978" w:rsidRPr="008F4EC9">
        <w:t xml:space="preserve">November 2021 </w:t>
      </w:r>
      <w:r w:rsidRPr="008F4EC9">
        <w:t xml:space="preserve">and </w:t>
      </w:r>
      <w:r w:rsidR="0063321C" w:rsidRPr="008F4EC9">
        <w:t xml:space="preserve">December </w:t>
      </w:r>
      <w:r w:rsidRPr="008F4EC9">
        <w:t>20</w:t>
      </w:r>
      <w:r w:rsidR="00CD432E" w:rsidRPr="008F4EC9">
        <w:t>22</w:t>
      </w:r>
      <w:r w:rsidRPr="008F4EC9">
        <w:t>:</w:t>
      </w:r>
    </w:p>
    <w:p w14:paraId="43DC0117" w14:textId="78892489" w:rsidR="00B34FE8" w:rsidRPr="008F4EC9" w:rsidRDefault="00B34FE8" w:rsidP="00041569">
      <w:pPr>
        <w:pStyle w:val="Heading2"/>
        <w:widowControl/>
        <w:ind w:left="1418"/>
      </w:pPr>
      <w:r w:rsidRPr="008F4EC9">
        <w:rPr>
          <w:i/>
        </w:rPr>
        <w:t>Updating the regulatory framework</w:t>
      </w:r>
      <w:r w:rsidR="004A4B01" w:rsidRPr="008F4EC9">
        <w:t>:</w:t>
      </w:r>
      <w:r w:rsidR="004A4B01" w:rsidRPr="008F4EC9">
        <w:rPr>
          <w:color w:val="000000"/>
        </w:rPr>
        <w:t xml:space="preserve"> </w:t>
      </w:r>
      <w:r w:rsidR="0001721C" w:rsidRPr="008F4EC9">
        <w:rPr>
          <w:color w:val="000000"/>
        </w:rPr>
        <w:t>Continue u</w:t>
      </w:r>
      <w:r w:rsidR="00FA74F0" w:rsidRPr="008F4EC9">
        <w:rPr>
          <w:color w:val="000000"/>
        </w:rPr>
        <w:t xml:space="preserve">pdating </w:t>
      </w:r>
      <w:r w:rsidR="004A4B01" w:rsidRPr="008F4EC9">
        <w:rPr>
          <w:color w:val="000000"/>
        </w:rPr>
        <w:t xml:space="preserve">the licensing and quota system in the Ministry of Commerce to link it to the Customs </w:t>
      </w:r>
      <w:r w:rsidR="00FA74F0" w:rsidRPr="008F4EC9">
        <w:rPr>
          <w:color w:val="000000"/>
        </w:rPr>
        <w:t xml:space="preserve">Department’s </w:t>
      </w:r>
      <w:r w:rsidR="004A4B01" w:rsidRPr="008F4EC9">
        <w:rPr>
          <w:color w:val="000000"/>
        </w:rPr>
        <w:t>electronic system, and adopt</w:t>
      </w:r>
      <w:r w:rsidR="00AE138E" w:rsidRPr="008F4EC9">
        <w:rPr>
          <w:color w:val="000000"/>
        </w:rPr>
        <w:t>ing</w:t>
      </w:r>
      <w:r w:rsidR="004A4B01" w:rsidRPr="008F4EC9">
        <w:rPr>
          <w:color w:val="000000"/>
        </w:rPr>
        <w:t xml:space="preserve"> the </w:t>
      </w:r>
      <w:r w:rsidR="00AF79F8" w:rsidRPr="008F4EC9">
        <w:rPr>
          <w:color w:val="000000"/>
        </w:rPr>
        <w:t xml:space="preserve">2022 </w:t>
      </w:r>
      <w:r w:rsidR="004A4B01" w:rsidRPr="008F4EC9">
        <w:rPr>
          <w:color w:val="000000"/>
        </w:rPr>
        <w:t>World Customs Organization</w:t>
      </w:r>
      <w:r w:rsidR="002D134C" w:rsidRPr="008F4EC9">
        <w:rPr>
          <w:color w:val="000000"/>
        </w:rPr>
        <w:t xml:space="preserve"> (WCO)</w:t>
      </w:r>
      <w:r w:rsidR="004A4B01" w:rsidRPr="008F4EC9">
        <w:rPr>
          <w:color w:val="000000"/>
        </w:rPr>
        <w:t xml:space="preserve"> harmonized code with individual identification of HCFC and HFC refrigerants</w:t>
      </w:r>
      <w:r w:rsidR="00800569" w:rsidRPr="008F4EC9">
        <w:rPr>
          <w:color w:val="000000" w:themeColor="text1"/>
        </w:rPr>
        <w:t xml:space="preserve"> (UNIDO) (US $10,000);</w:t>
      </w:r>
    </w:p>
    <w:p w14:paraId="1828B459" w14:textId="739271C6" w:rsidR="00CD432E" w:rsidRPr="008F4EC9" w:rsidRDefault="00B34FE8" w:rsidP="00041569">
      <w:pPr>
        <w:pStyle w:val="Heading2"/>
        <w:widowControl/>
        <w:ind w:left="1418"/>
        <w:rPr>
          <w:color w:val="000000" w:themeColor="text1"/>
        </w:rPr>
      </w:pPr>
      <w:r w:rsidRPr="008F4EC9">
        <w:rPr>
          <w:i/>
          <w:color w:val="000000" w:themeColor="text1"/>
        </w:rPr>
        <w:t xml:space="preserve">Strengthening the capacity of customs officers and enforcement personnel: </w:t>
      </w:r>
      <w:r w:rsidR="00FA74F0" w:rsidRPr="008F4EC9">
        <w:rPr>
          <w:color w:val="000000" w:themeColor="text1"/>
        </w:rPr>
        <w:t xml:space="preserve">Organizing </w:t>
      </w:r>
      <w:r w:rsidR="00CD432E" w:rsidRPr="008F4EC9">
        <w:rPr>
          <w:color w:val="000000" w:themeColor="text1"/>
        </w:rPr>
        <w:t>training workshops</w:t>
      </w:r>
      <w:r w:rsidR="00737978" w:rsidRPr="008F4EC9">
        <w:rPr>
          <w:color w:val="000000" w:themeColor="text1"/>
        </w:rPr>
        <w:t xml:space="preserve"> for </w:t>
      </w:r>
      <w:r w:rsidR="00AF79F8" w:rsidRPr="008F4EC9">
        <w:rPr>
          <w:color w:val="000000" w:themeColor="text1"/>
        </w:rPr>
        <w:t xml:space="preserve">approximately </w:t>
      </w:r>
      <w:r w:rsidR="00737978" w:rsidRPr="008F4EC9">
        <w:rPr>
          <w:color w:val="000000" w:themeColor="text1"/>
        </w:rPr>
        <w:t>17</w:t>
      </w:r>
      <w:r w:rsidR="00AF79F8" w:rsidRPr="008F4EC9">
        <w:rPr>
          <w:color w:val="000000" w:themeColor="text1"/>
        </w:rPr>
        <w:t>0</w:t>
      </w:r>
      <w:r w:rsidR="00457DED" w:rsidRPr="008F4EC9">
        <w:rPr>
          <w:color w:val="000000" w:themeColor="text1"/>
        </w:rPr>
        <w:t> </w:t>
      </w:r>
      <w:r w:rsidR="00CD432E" w:rsidRPr="008F4EC9">
        <w:rPr>
          <w:color w:val="000000" w:themeColor="text1"/>
        </w:rPr>
        <w:t xml:space="preserve">participants from </w:t>
      </w:r>
      <w:r w:rsidR="00FA74F0" w:rsidRPr="008F4EC9">
        <w:rPr>
          <w:color w:val="000000" w:themeColor="text1"/>
        </w:rPr>
        <w:t xml:space="preserve">the Customs Department </w:t>
      </w:r>
      <w:r w:rsidR="001E33BC" w:rsidRPr="008F4EC9">
        <w:rPr>
          <w:color w:val="000000" w:themeColor="text1"/>
        </w:rPr>
        <w:t>and other enforcement agencies on control</w:t>
      </w:r>
      <w:r w:rsidR="00FA74F0" w:rsidRPr="008F4EC9">
        <w:rPr>
          <w:color w:val="000000" w:themeColor="text1"/>
        </w:rPr>
        <w:t>ling</w:t>
      </w:r>
      <w:r w:rsidR="001E33BC" w:rsidRPr="008F4EC9">
        <w:rPr>
          <w:color w:val="000000" w:themeColor="text1"/>
        </w:rPr>
        <w:t xml:space="preserve"> the import of HCFCs, a</w:t>
      </w:r>
      <w:r w:rsidR="000F760D" w:rsidRPr="008F4EC9">
        <w:rPr>
          <w:color w:val="000000" w:themeColor="text1"/>
        </w:rPr>
        <w:t xml:space="preserve">nd introducing the new regional and </w:t>
      </w:r>
      <w:r w:rsidR="001E33BC" w:rsidRPr="008F4EC9">
        <w:rPr>
          <w:color w:val="000000" w:themeColor="text1"/>
        </w:rPr>
        <w:t xml:space="preserve">national regulations for refrigerants and RAC equipment, including the revised </w:t>
      </w:r>
      <w:r w:rsidR="00C06CF1" w:rsidRPr="008F4EC9">
        <w:rPr>
          <w:color w:val="000000" w:themeColor="text1"/>
        </w:rPr>
        <w:t xml:space="preserve">harmonized </w:t>
      </w:r>
      <w:r w:rsidR="001E33BC" w:rsidRPr="008F4EC9">
        <w:rPr>
          <w:color w:val="000000" w:themeColor="text1"/>
        </w:rPr>
        <w:t xml:space="preserve">codes </w:t>
      </w:r>
      <w:r w:rsidR="00457DED" w:rsidRPr="008F4EC9">
        <w:rPr>
          <w:color w:val="000000" w:themeColor="text1"/>
        </w:rPr>
        <w:t>(UNEP)</w:t>
      </w:r>
      <w:r w:rsidR="004D36C8" w:rsidRPr="008F4EC9">
        <w:rPr>
          <w:color w:val="000000" w:themeColor="text1"/>
        </w:rPr>
        <w:t xml:space="preserve"> </w:t>
      </w:r>
      <w:r w:rsidR="00457DED" w:rsidRPr="008F4EC9">
        <w:rPr>
          <w:color w:val="000000" w:themeColor="text1"/>
        </w:rPr>
        <w:t>(US $</w:t>
      </w:r>
      <w:r w:rsidR="001E33BC" w:rsidRPr="008F4EC9">
        <w:rPr>
          <w:color w:val="000000" w:themeColor="text1"/>
        </w:rPr>
        <w:t>25</w:t>
      </w:r>
      <w:r w:rsidR="00CD432E" w:rsidRPr="008F4EC9">
        <w:rPr>
          <w:color w:val="000000" w:themeColor="text1"/>
        </w:rPr>
        <w:t>,000</w:t>
      </w:r>
      <w:r w:rsidR="007D75F4" w:rsidRPr="008F4EC9">
        <w:rPr>
          <w:color w:val="000000" w:themeColor="text1"/>
        </w:rPr>
        <w:t xml:space="preserve"> and </w:t>
      </w:r>
      <w:r w:rsidR="00737978" w:rsidRPr="008F4EC9">
        <w:rPr>
          <w:color w:val="000000" w:themeColor="text1"/>
        </w:rPr>
        <w:t>US $2</w:t>
      </w:r>
      <w:r w:rsidR="001E33BC" w:rsidRPr="008F4EC9">
        <w:rPr>
          <w:color w:val="000000" w:themeColor="text1"/>
        </w:rPr>
        <w:t>5</w:t>
      </w:r>
      <w:r w:rsidR="00737978" w:rsidRPr="008F4EC9">
        <w:rPr>
          <w:color w:val="000000" w:themeColor="text1"/>
        </w:rPr>
        <w:t xml:space="preserve">,000 remaining from </w:t>
      </w:r>
      <w:r w:rsidR="0001721C" w:rsidRPr="008F4EC9">
        <w:rPr>
          <w:color w:val="000000" w:themeColor="text1"/>
        </w:rPr>
        <w:t xml:space="preserve">the </w:t>
      </w:r>
      <w:r w:rsidR="00737978" w:rsidRPr="008F4EC9">
        <w:rPr>
          <w:color w:val="000000" w:themeColor="text1"/>
        </w:rPr>
        <w:t>second tranche</w:t>
      </w:r>
      <w:r w:rsidR="00457DED" w:rsidRPr="008F4EC9">
        <w:rPr>
          <w:color w:val="000000" w:themeColor="text1"/>
        </w:rPr>
        <w:t>);</w:t>
      </w:r>
    </w:p>
    <w:p w14:paraId="2AD3C7EA" w14:textId="5F7F4EFD" w:rsidR="0005058E" w:rsidRPr="008F4EC9" w:rsidRDefault="00E9452C" w:rsidP="00041569">
      <w:pPr>
        <w:pStyle w:val="Heading2"/>
        <w:widowControl/>
        <w:ind w:left="1418"/>
        <w:rPr>
          <w:color w:val="000000" w:themeColor="text1"/>
        </w:rPr>
      </w:pPr>
      <w:r w:rsidRPr="008F4EC9">
        <w:rPr>
          <w:i/>
          <w:color w:val="000000" w:themeColor="text1"/>
        </w:rPr>
        <w:t xml:space="preserve">Capacity building of the RAC </w:t>
      </w:r>
      <w:r w:rsidR="0005058E" w:rsidRPr="008F4EC9">
        <w:rPr>
          <w:i/>
          <w:color w:val="000000" w:themeColor="text1"/>
        </w:rPr>
        <w:t>service technicians</w:t>
      </w:r>
      <w:r w:rsidR="0005058E" w:rsidRPr="008F4EC9">
        <w:rPr>
          <w:color w:val="000000" w:themeColor="text1"/>
        </w:rPr>
        <w:t>: Carry</w:t>
      </w:r>
      <w:r w:rsidR="00FA74F0" w:rsidRPr="008F4EC9">
        <w:rPr>
          <w:color w:val="000000" w:themeColor="text1"/>
        </w:rPr>
        <w:t xml:space="preserve">ing </w:t>
      </w:r>
      <w:r w:rsidR="0005058E" w:rsidRPr="008F4EC9">
        <w:rPr>
          <w:color w:val="000000" w:themeColor="text1"/>
        </w:rPr>
        <w:t>out</w:t>
      </w:r>
      <w:r w:rsidR="007D75F4" w:rsidRPr="008F4EC9">
        <w:rPr>
          <w:color w:val="000000" w:themeColor="text1"/>
        </w:rPr>
        <w:t xml:space="preserve"> training workshops </w:t>
      </w:r>
      <w:r w:rsidR="00737978" w:rsidRPr="008F4EC9">
        <w:rPr>
          <w:color w:val="000000" w:themeColor="text1"/>
        </w:rPr>
        <w:t xml:space="preserve">for </w:t>
      </w:r>
      <w:r w:rsidR="00AF79F8" w:rsidRPr="008F4EC9">
        <w:rPr>
          <w:color w:val="000000" w:themeColor="text1"/>
        </w:rPr>
        <w:t xml:space="preserve">approximately </w:t>
      </w:r>
      <w:r w:rsidR="00737978" w:rsidRPr="008F4EC9">
        <w:rPr>
          <w:color w:val="000000" w:themeColor="text1"/>
        </w:rPr>
        <w:t>2</w:t>
      </w:r>
      <w:r w:rsidR="00AF79F8" w:rsidRPr="008F4EC9">
        <w:rPr>
          <w:color w:val="000000" w:themeColor="text1"/>
        </w:rPr>
        <w:t>60</w:t>
      </w:r>
      <w:r w:rsidR="00737978" w:rsidRPr="008F4EC9">
        <w:rPr>
          <w:color w:val="000000" w:themeColor="text1"/>
        </w:rPr>
        <w:t xml:space="preserve"> </w:t>
      </w:r>
      <w:r w:rsidR="00AF79F8" w:rsidRPr="008F4EC9">
        <w:rPr>
          <w:color w:val="000000" w:themeColor="text1"/>
        </w:rPr>
        <w:t xml:space="preserve">refrigeration </w:t>
      </w:r>
      <w:r w:rsidR="00737978" w:rsidRPr="008F4EC9">
        <w:rPr>
          <w:color w:val="000000" w:themeColor="text1"/>
        </w:rPr>
        <w:t xml:space="preserve">technicians </w:t>
      </w:r>
      <w:r w:rsidR="0005058E" w:rsidRPr="008F4EC9">
        <w:rPr>
          <w:color w:val="000000" w:themeColor="text1"/>
        </w:rPr>
        <w:t xml:space="preserve">in </w:t>
      </w:r>
      <w:r w:rsidR="001C4AE9" w:rsidRPr="008F4EC9">
        <w:rPr>
          <w:color w:val="000000" w:themeColor="text1"/>
        </w:rPr>
        <w:t xml:space="preserve">good </w:t>
      </w:r>
      <w:r w:rsidR="00AF79F8" w:rsidRPr="008F4EC9">
        <w:rPr>
          <w:color w:val="000000" w:themeColor="text1"/>
        </w:rPr>
        <w:t xml:space="preserve">service </w:t>
      </w:r>
      <w:r w:rsidR="001C4AE9" w:rsidRPr="008F4EC9">
        <w:rPr>
          <w:color w:val="000000" w:themeColor="text1"/>
        </w:rPr>
        <w:t xml:space="preserve">practices, </w:t>
      </w:r>
      <w:r w:rsidR="001D6E20" w:rsidRPr="008F4EC9">
        <w:rPr>
          <w:color w:val="000000" w:themeColor="text1"/>
        </w:rPr>
        <w:t>R&amp;R</w:t>
      </w:r>
      <w:r w:rsidR="001C4AE9" w:rsidRPr="008F4EC9">
        <w:rPr>
          <w:color w:val="000000" w:themeColor="text1"/>
        </w:rPr>
        <w:t xml:space="preserve"> techniques as well as safe handling of </w:t>
      </w:r>
      <w:r w:rsidR="00AF79F8" w:rsidRPr="008F4EC9">
        <w:rPr>
          <w:color w:val="000000" w:themeColor="text1"/>
        </w:rPr>
        <w:t xml:space="preserve">flammable refrigerants </w:t>
      </w:r>
      <w:r w:rsidR="0005058E" w:rsidRPr="008F4EC9">
        <w:rPr>
          <w:color w:val="000000" w:themeColor="text1"/>
        </w:rPr>
        <w:t xml:space="preserve">(UNEP) (US $25,000 and US $40,000 remaining from </w:t>
      </w:r>
      <w:r w:rsidR="00AF79F8" w:rsidRPr="008F4EC9">
        <w:rPr>
          <w:color w:val="000000" w:themeColor="text1"/>
        </w:rPr>
        <w:t xml:space="preserve">the </w:t>
      </w:r>
      <w:r w:rsidR="0005058E" w:rsidRPr="008F4EC9">
        <w:rPr>
          <w:color w:val="000000" w:themeColor="text1"/>
        </w:rPr>
        <w:t>second tranche);</w:t>
      </w:r>
      <w:r w:rsidR="00A8104E" w:rsidRPr="008F4EC9">
        <w:rPr>
          <w:color w:val="000000" w:themeColor="text1"/>
        </w:rPr>
        <w:t xml:space="preserve"> </w:t>
      </w:r>
    </w:p>
    <w:p w14:paraId="6F7D84DF" w14:textId="11E0B6D1" w:rsidR="00A343FC" w:rsidRPr="008F4EC9" w:rsidRDefault="00E9452C" w:rsidP="00041569">
      <w:pPr>
        <w:pStyle w:val="Heading2"/>
        <w:widowControl/>
        <w:ind w:left="1418"/>
      </w:pPr>
      <w:r w:rsidRPr="008F4EC9">
        <w:rPr>
          <w:i/>
        </w:rPr>
        <w:t xml:space="preserve">Provision of tools and equipment for refrigerant </w:t>
      </w:r>
      <w:r w:rsidR="001D6E20" w:rsidRPr="008F4EC9">
        <w:rPr>
          <w:i/>
        </w:rPr>
        <w:t>R&amp;R</w:t>
      </w:r>
      <w:r w:rsidRPr="008F4EC9">
        <w:t xml:space="preserve">: </w:t>
      </w:r>
      <w:r w:rsidR="00FA74F0" w:rsidRPr="008F4EC9">
        <w:t xml:space="preserve">Distributing </w:t>
      </w:r>
      <w:r w:rsidR="008F59FC" w:rsidRPr="008F4EC9">
        <w:t xml:space="preserve">of </w:t>
      </w:r>
      <w:r w:rsidR="00800569" w:rsidRPr="008F4EC9">
        <w:t xml:space="preserve">tools and equipment </w:t>
      </w:r>
      <w:r w:rsidR="008F59FC" w:rsidRPr="008F4EC9">
        <w:t>(</w:t>
      </w:r>
      <w:r w:rsidR="003D6FD5" w:rsidRPr="008F4EC9">
        <w:t>e.g. digital clamp and capacitor meters, portable fire extinguishers; recovery cylinders; recovery machines for HCFC/HFC/HC; vacuum pumps and electronic scales</w:t>
      </w:r>
      <w:r w:rsidR="008D4F92" w:rsidRPr="008F4EC9">
        <w:t xml:space="preserve"> for strengthening R&amp;R centres</w:t>
      </w:r>
      <w:r w:rsidR="003D6FD5" w:rsidRPr="008F4EC9">
        <w:t>; and one educational demo</w:t>
      </w:r>
      <w:r w:rsidR="006845BD" w:rsidRPr="008F4EC9">
        <w:t>nstration</w:t>
      </w:r>
      <w:r w:rsidR="003D6FD5" w:rsidRPr="008F4EC9">
        <w:t xml:space="preserve"> set</w:t>
      </w:r>
      <w:r w:rsidR="008D4F92" w:rsidRPr="008F4EC9">
        <w:t xml:space="preserve"> for </w:t>
      </w:r>
      <w:r w:rsidR="006845BD" w:rsidRPr="008F4EC9">
        <w:t>training on</w:t>
      </w:r>
      <w:r w:rsidR="008D4F92" w:rsidRPr="008F4EC9">
        <w:t xml:space="preserve"> the use of HC-290)</w:t>
      </w:r>
      <w:r w:rsidR="00B81F58" w:rsidRPr="008F4EC9">
        <w:t xml:space="preserve"> </w:t>
      </w:r>
      <w:r w:rsidR="008D4F92" w:rsidRPr="008F4EC9">
        <w:t xml:space="preserve">being </w:t>
      </w:r>
      <w:r w:rsidR="00B81F58" w:rsidRPr="008F4EC9">
        <w:t>procured</w:t>
      </w:r>
      <w:r w:rsidR="006C0CBA" w:rsidRPr="008F4EC9">
        <w:t xml:space="preserve"> </w:t>
      </w:r>
      <w:r w:rsidR="00800569" w:rsidRPr="008F4EC9">
        <w:t>(UNIDO) (</w:t>
      </w:r>
      <w:r w:rsidR="00C06CF1" w:rsidRPr="008F4EC9">
        <w:t>US $58,435 from the second tranche</w:t>
      </w:r>
      <w:r w:rsidR="00800569" w:rsidRPr="008F4EC9">
        <w:t>)</w:t>
      </w:r>
      <w:r w:rsidR="00A343FC" w:rsidRPr="008F4EC9">
        <w:t>; and</w:t>
      </w:r>
    </w:p>
    <w:p w14:paraId="160EF0DC" w14:textId="0D917AB2" w:rsidR="00836110" w:rsidRPr="008F4EC9" w:rsidRDefault="00E9452C" w:rsidP="00041569">
      <w:pPr>
        <w:pStyle w:val="Heading2"/>
        <w:widowControl/>
        <w:ind w:left="1418"/>
      </w:pPr>
      <w:r w:rsidRPr="008F4EC9">
        <w:rPr>
          <w:i/>
        </w:rPr>
        <w:t>Monitoring, coordination and reporting</w:t>
      </w:r>
      <w:r w:rsidRPr="008F4EC9">
        <w:t xml:space="preserve">: </w:t>
      </w:r>
      <w:r w:rsidR="00FA74F0" w:rsidRPr="008F4EC9">
        <w:t>H</w:t>
      </w:r>
      <w:r w:rsidRPr="008F4EC9">
        <w:t xml:space="preserve">iring a national consultant to assist in monitoring </w:t>
      </w:r>
      <w:r w:rsidR="00606130" w:rsidRPr="008F4EC9">
        <w:t xml:space="preserve">the implementation of the HPMP </w:t>
      </w:r>
      <w:r w:rsidRPr="008F4EC9">
        <w:t>and data collection</w:t>
      </w:r>
      <w:r w:rsidR="002D3BCE" w:rsidRPr="008F4EC9">
        <w:t xml:space="preserve"> </w:t>
      </w:r>
      <w:r w:rsidRPr="008F4EC9">
        <w:t>(UNIDO</w:t>
      </w:r>
      <w:r w:rsidR="00606130" w:rsidRPr="008F4EC9">
        <w:t>)</w:t>
      </w:r>
      <w:r w:rsidRPr="008F4EC9">
        <w:t xml:space="preserve"> </w:t>
      </w:r>
      <w:r w:rsidR="00606130" w:rsidRPr="008F4EC9">
        <w:t>(</w:t>
      </w:r>
      <w:r w:rsidRPr="008F4EC9">
        <w:t>US $10,000).</w:t>
      </w:r>
      <w:r w:rsidR="00A8104E" w:rsidRPr="008F4EC9">
        <w:t xml:space="preserve"> </w:t>
      </w:r>
    </w:p>
    <w:p w14:paraId="5569082F" w14:textId="77777777" w:rsidR="00836110" w:rsidRPr="008F4EC9" w:rsidRDefault="00836110" w:rsidP="006845BD"/>
    <w:p w14:paraId="47ACC6F6" w14:textId="1D976E23" w:rsidR="00A343FC" w:rsidRPr="008F4EC9" w:rsidRDefault="00A343FC" w:rsidP="00041569">
      <w:pPr>
        <w:pStyle w:val="Heading2"/>
        <w:widowControl/>
        <w:numPr>
          <w:ilvl w:val="0"/>
          <w:numId w:val="0"/>
        </w:numPr>
        <w:ind w:left="1440"/>
        <w:rPr>
          <w:b/>
        </w:rPr>
      </w:pPr>
      <w:r w:rsidRPr="008F4EC9">
        <w:rPr>
          <w:b/>
        </w:rPr>
        <w:t>SECRETARIAT’S COMMENTS AND RECOMMENDATION</w:t>
      </w:r>
    </w:p>
    <w:p w14:paraId="6A6907D7" w14:textId="77777777" w:rsidR="00A343FC" w:rsidRPr="008F4EC9" w:rsidRDefault="00A343FC" w:rsidP="007061CF">
      <w:pPr>
        <w:rPr>
          <w:b/>
        </w:rPr>
      </w:pPr>
      <w:r w:rsidRPr="008F4EC9">
        <w:rPr>
          <w:b/>
        </w:rPr>
        <w:t>COMMENTS</w:t>
      </w:r>
    </w:p>
    <w:p w14:paraId="5A5EB153" w14:textId="77777777" w:rsidR="00A343FC" w:rsidRPr="008F4EC9" w:rsidRDefault="00A343FC" w:rsidP="007061CF"/>
    <w:p w14:paraId="7B9E797C" w14:textId="77777777" w:rsidR="00A343FC" w:rsidRPr="008F4EC9" w:rsidRDefault="00A343FC" w:rsidP="001B33E6">
      <w:pPr>
        <w:rPr>
          <w:u w:val="single"/>
        </w:rPr>
      </w:pPr>
      <w:r w:rsidRPr="008F4EC9">
        <w:rPr>
          <w:u w:val="single"/>
        </w:rPr>
        <w:t xml:space="preserve">Progress report on the implementation of the </w:t>
      </w:r>
      <w:r w:rsidR="000E20C0" w:rsidRPr="008F4EC9">
        <w:rPr>
          <w:u w:val="single"/>
        </w:rPr>
        <w:t>second</w:t>
      </w:r>
      <w:r w:rsidRPr="008F4EC9">
        <w:rPr>
          <w:u w:val="single"/>
        </w:rPr>
        <w:t xml:space="preserve"> tranche of the HPMP</w:t>
      </w:r>
    </w:p>
    <w:p w14:paraId="09A77619" w14:textId="77777777" w:rsidR="00A343FC" w:rsidRPr="008F4EC9" w:rsidRDefault="00A343FC" w:rsidP="001B33E6"/>
    <w:p w14:paraId="786A4DDB" w14:textId="77777777" w:rsidR="00A343FC" w:rsidRPr="008F4EC9" w:rsidRDefault="00A343FC" w:rsidP="00041569">
      <w:pPr>
        <w:rPr>
          <w:i/>
        </w:rPr>
      </w:pPr>
      <w:r w:rsidRPr="008F4EC9">
        <w:rPr>
          <w:i/>
        </w:rPr>
        <w:t>Legal framework</w:t>
      </w:r>
    </w:p>
    <w:p w14:paraId="2139D447" w14:textId="77777777" w:rsidR="00A343FC" w:rsidRPr="008F4EC9" w:rsidRDefault="00A343FC" w:rsidP="00041569"/>
    <w:p w14:paraId="3657EC11" w14:textId="281B28D3" w:rsidR="00C61F01" w:rsidRPr="008F4EC9" w:rsidRDefault="00A343FC" w:rsidP="00041569">
      <w:pPr>
        <w:pStyle w:val="Heading1"/>
      </w:pPr>
      <w:r w:rsidRPr="008F4EC9">
        <w:t xml:space="preserve">The Government of </w:t>
      </w:r>
      <w:r w:rsidR="00134FD0" w:rsidRPr="008F4EC9">
        <w:t>Niger</w:t>
      </w:r>
      <w:r w:rsidRPr="008F4EC9">
        <w:t xml:space="preserve"> has already issued HCFC import quotas for 2021</w:t>
      </w:r>
      <w:r w:rsidR="00A3036C" w:rsidRPr="008F4EC9">
        <w:t xml:space="preserve"> at </w:t>
      </w:r>
      <w:r w:rsidR="00A3036C" w:rsidRPr="008F4EC9">
        <w:rPr>
          <w:lang w:val="en-GB"/>
        </w:rPr>
        <w:t>10.38</w:t>
      </w:r>
      <w:r w:rsidRPr="008F4EC9">
        <w:t xml:space="preserve"> ODP tonnes, </w:t>
      </w:r>
      <w:r w:rsidR="00606130" w:rsidRPr="008F4EC9">
        <w:t>in accordance with</w:t>
      </w:r>
      <w:r w:rsidRPr="008F4EC9">
        <w:t xml:space="preserve"> the Mo</w:t>
      </w:r>
      <w:r w:rsidR="00A3036C" w:rsidRPr="008F4EC9">
        <w:t>ntreal Protocol control targets</w:t>
      </w:r>
      <w:r w:rsidR="00C61F01" w:rsidRPr="008F4EC9">
        <w:t>.</w:t>
      </w:r>
    </w:p>
    <w:p w14:paraId="04CCE143" w14:textId="7CA0C35C" w:rsidR="000128EF" w:rsidRPr="008F4EC9" w:rsidRDefault="00742911" w:rsidP="00BF54B8">
      <w:pPr>
        <w:pStyle w:val="Heading1"/>
      </w:pPr>
      <w:r w:rsidRPr="008F4EC9">
        <w:t>The second tranche was approved on the understanding that the approval of the third tranche would be conditional to the introduction and enforcement of the Harmonized System of Commodity Description and Customs Code for HCFCs and HFCs</w:t>
      </w:r>
      <w:r w:rsidR="00A343FC" w:rsidRPr="008F4EC9">
        <w:t>.</w:t>
      </w:r>
      <w:r w:rsidRPr="008F4EC9">
        <w:rPr>
          <w:rStyle w:val="FootnoteReference"/>
          <w:color w:val="000000" w:themeColor="text1"/>
        </w:rPr>
        <w:footnoteReference w:id="6"/>
      </w:r>
      <w:r w:rsidRPr="008F4EC9">
        <w:t xml:space="preserve"> </w:t>
      </w:r>
      <w:r w:rsidR="00C64EC8" w:rsidRPr="008F4EC9">
        <w:rPr>
          <w:color w:val="000000" w:themeColor="text1"/>
        </w:rPr>
        <w:t xml:space="preserve">The Secretariat noted this </w:t>
      </w:r>
      <w:r w:rsidR="00D9171F" w:rsidRPr="008F4EC9">
        <w:rPr>
          <w:color w:val="000000" w:themeColor="text1"/>
        </w:rPr>
        <w:t>had not been</w:t>
      </w:r>
      <w:r w:rsidR="00C64EC8" w:rsidRPr="008F4EC9">
        <w:rPr>
          <w:color w:val="000000" w:themeColor="text1"/>
        </w:rPr>
        <w:t xml:space="preserve">. UNIDO </w:t>
      </w:r>
      <w:r w:rsidR="00D9171F" w:rsidRPr="008F4EC9">
        <w:rPr>
          <w:color w:val="000000" w:themeColor="text1"/>
        </w:rPr>
        <w:t>explained</w:t>
      </w:r>
      <w:r w:rsidR="00C64EC8" w:rsidRPr="008F4EC9">
        <w:rPr>
          <w:color w:val="000000" w:themeColor="text1"/>
        </w:rPr>
        <w:t xml:space="preserve"> that Niger is a member </w:t>
      </w:r>
      <w:r w:rsidR="002D134C" w:rsidRPr="008F4EC9">
        <w:rPr>
          <w:color w:val="000000" w:themeColor="text1"/>
        </w:rPr>
        <w:t xml:space="preserve">country </w:t>
      </w:r>
      <w:r w:rsidR="00C64EC8" w:rsidRPr="008F4EC9">
        <w:rPr>
          <w:color w:val="000000" w:themeColor="text1"/>
        </w:rPr>
        <w:t xml:space="preserve">of </w:t>
      </w:r>
      <w:r w:rsidR="00BF54B8" w:rsidRPr="008F4EC9">
        <w:rPr>
          <w:color w:val="000000" w:themeColor="text1"/>
        </w:rPr>
        <w:t xml:space="preserve">the Economic Community of West African States </w:t>
      </w:r>
      <w:r w:rsidR="00C64EC8" w:rsidRPr="008F4EC9">
        <w:rPr>
          <w:color w:val="000000" w:themeColor="text1"/>
        </w:rPr>
        <w:t xml:space="preserve">(ECOWAS) </w:t>
      </w:r>
      <w:r w:rsidR="00BF54B8" w:rsidRPr="008F4EC9">
        <w:rPr>
          <w:color w:val="000000" w:themeColor="text1"/>
        </w:rPr>
        <w:t>and consequently</w:t>
      </w:r>
      <w:r w:rsidR="006845BD" w:rsidRPr="008F4EC9">
        <w:rPr>
          <w:color w:val="000000" w:themeColor="text1"/>
        </w:rPr>
        <w:t xml:space="preserve"> the Go</w:t>
      </w:r>
      <w:r w:rsidR="00C64EC8" w:rsidRPr="008F4EC9">
        <w:rPr>
          <w:color w:val="000000" w:themeColor="text1"/>
        </w:rPr>
        <w:t>vernment follow</w:t>
      </w:r>
      <w:r w:rsidR="00BF54B8" w:rsidRPr="008F4EC9">
        <w:rPr>
          <w:color w:val="000000" w:themeColor="text1"/>
        </w:rPr>
        <w:t>s</w:t>
      </w:r>
      <w:r w:rsidR="00C64EC8" w:rsidRPr="008F4EC9">
        <w:rPr>
          <w:color w:val="000000" w:themeColor="text1"/>
        </w:rPr>
        <w:t xml:space="preserve"> </w:t>
      </w:r>
      <w:r w:rsidR="00BF54B8" w:rsidRPr="008F4EC9">
        <w:rPr>
          <w:color w:val="000000" w:themeColor="text1"/>
        </w:rPr>
        <w:t xml:space="preserve">the Customs Code approved at that </w:t>
      </w:r>
      <w:r w:rsidR="00C64EC8" w:rsidRPr="008F4EC9">
        <w:rPr>
          <w:color w:val="000000" w:themeColor="text1"/>
        </w:rPr>
        <w:t>sub-region</w:t>
      </w:r>
      <w:r w:rsidR="00BF54B8" w:rsidRPr="008F4EC9">
        <w:rPr>
          <w:color w:val="000000" w:themeColor="text1"/>
        </w:rPr>
        <w:t>al level agreement</w:t>
      </w:r>
      <w:r w:rsidR="00C64EC8" w:rsidRPr="008F4EC9">
        <w:rPr>
          <w:color w:val="000000" w:themeColor="text1"/>
        </w:rPr>
        <w:t xml:space="preserve">. ECOWAS does not allow the member countries to make amendments to the code on an individual basis. The WCO harmonized code of 2017 was adopted at the ECOWAS level and </w:t>
      </w:r>
      <w:r w:rsidR="00BF54B8" w:rsidRPr="008F4EC9">
        <w:rPr>
          <w:color w:val="000000" w:themeColor="text1"/>
        </w:rPr>
        <w:t>then t</w:t>
      </w:r>
      <w:r w:rsidR="00C64EC8" w:rsidRPr="008F4EC9">
        <w:rPr>
          <w:color w:val="000000" w:themeColor="text1"/>
        </w:rPr>
        <w:t>ransposed in</w:t>
      </w:r>
      <w:r w:rsidR="002D3BCE" w:rsidRPr="008F4EC9">
        <w:rPr>
          <w:color w:val="000000" w:themeColor="text1"/>
        </w:rPr>
        <w:t>to the</w:t>
      </w:r>
      <w:r w:rsidR="00C64EC8" w:rsidRPr="008F4EC9">
        <w:rPr>
          <w:color w:val="000000" w:themeColor="text1"/>
        </w:rPr>
        <w:t xml:space="preserve"> Niger regulation. The new WCO global tariff code that will </w:t>
      </w:r>
      <w:r w:rsidR="006845BD" w:rsidRPr="008F4EC9">
        <w:rPr>
          <w:color w:val="000000" w:themeColor="text1"/>
        </w:rPr>
        <w:t xml:space="preserve">go into </w:t>
      </w:r>
      <w:r w:rsidR="002D134C" w:rsidRPr="008F4EC9">
        <w:rPr>
          <w:color w:val="000000" w:themeColor="text1"/>
        </w:rPr>
        <w:t>e</w:t>
      </w:r>
      <w:r w:rsidR="006845BD" w:rsidRPr="008F4EC9">
        <w:rPr>
          <w:color w:val="000000" w:themeColor="text1"/>
        </w:rPr>
        <w:t>ffect as of</w:t>
      </w:r>
      <w:r w:rsidR="00C64EC8" w:rsidRPr="008F4EC9">
        <w:rPr>
          <w:color w:val="000000" w:themeColor="text1"/>
        </w:rPr>
        <w:t xml:space="preserve"> 2022 includes unique codes for HFCs. </w:t>
      </w:r>
      <w:r w:rsidR="00BF54B8" w:rsidRPr="008F4EC9">
        <w:rPr>
          <w:color w:val="000000" w:themeColor="text1"/>
        </w:rPr>
        <w:t xml:space="preserve">ECOWAS and </w:t>
      </w:r>
      <w:r w:rsidR="006845BD" w:rsidRPr="008F4EC9">
        <w:rPr>
          <w:color w:val="000000" w:themeColor="text1"/>
        </w:rPr>
        <w:t xml:space="preserve">its member </w:t>
      </w:r>
      <w:r w:rsidR="00BF54B8" w:rsidRPr="008F4EC9">
        <w:rPr>
          <w:color w:val="000000" w:themeColor="text1"/>
        </w:rPr>
        <w:t>c</w:t>
      </w:r>
      <w:r w:rsidR="00C64EC8" w:rsidRPr="008F4EC9">
        <w:rPr>
          <w:color w:val="000000" w:themeColor="text1"/>
        </w:rPr>
        <w:t xml:space="preserve">ountries can also adopt the new code </w:t>
      </w:r>
      <w:r w:rsidR="006845BD" w:rsidRPr="008F4EC9">
        <w:rPr>
          <w:color w:val="000000" w:themeColor="text1"/>
        </w:rPr>
        <w:t>as of 1 </w:t>
      </w:r>
      <w:r w:rsidR="00C64EC8" w:rsidRPr="008F4EC9">
        <w:rPr>
          <w:color w:val="000000" w:themeColor="text1"/>
        </w:rPr>
        <w:t xml:space="preserve">January 2022. In addition, </w:t>
      </w:r>
      <w:r w:rsidR="00C64EC8" w:rsidRPr="008F4EC9">
        <w:rPr>
          <w:color w:val="000000" w:themeColor="text1"/>
        </w:rPr>
        <w:lastRenderedPageBreak/>
        <w:t xml:space="preserve">UNIDO explained that any changes that would have been introduced in 2020 or 2021 </w:t>
      </w:r>
      <w:r w:rsidR="002D134C" w:rsidRPr="008F4EC9">
        <w:rPr>
          <w:color w:val="000000" w:themeColor="text1"/>
        </w:rPr>
        <w:t xml:space="preserve">could </w:t>
      </w:r>
      <w:r w:rsidR="00C64EC8" w:rsidRPr="008F4EC9">
        <w:rPr>
          <w:color w:val="000000" w:themeColor="text1"/>
        </w:rPr>
        <w:t>be modified in 2022.</w:t>
      </w:r>
    </w:p>
    <w:p w14:paraId="321C64BE" w14:textId="47065B9F" w:rsidR="00176A12" w:rsidRPr="008F4EC9" w:rsidRDefault="00176A12" w:rsidP="000128EF">
      <w:pPr>
        <w:pStyle w:val="Heading1"/>
        <w:numPr>
          <w:ilvl w:val="0"/>
          <w:numId w:val="0"/>
        </w:numPr>
        <w:rPr>
          <w:i/>
        </w:rPr>
      </w:pPr>
      <w:r w:rsidRPr="008F4EC9">
        <w:rPr>
          <w:i/>
        </w:rPr>
        <w:t>Refrigeration servicing sector</w:t>
      </w:r>
    </w:p>
    <w:p w14:paraId="134353C5" w14:textId="4C03DE04" w:rsidR="00833A25" w:rsidRPr="008F4EC9" w:rsidRDefault="00D42A75" w:rsidP="00C64EC8">
      <w:pPr>
        <w:pStyle w:val="Heading1"/>
        <w:tabs>
          <w:tab w:val="clear" w:pos="0"/>
        </w:tabs>
      </w:pPr>
      <w:r w:rsidRPr="008F4EC9">
        <w:rPr>
          <w:color w:val="000000" w:themeColor="text1"/>
        </w:rPr>
        <w:t>The Secretariat noted the delays in submitting the present tranche request</w:t>
      </w:r>
      <w:r w:rsidR="008F59FC" w:rsidRPr="008F4EC9">
        <w:rPr>
          <w:color w:val="000000" w:themeColor="text1"/>
        </w:rPr>
        <w:t>,</w:t>
      </w:r>
      <w:r w:rsidR="00BA27AA" w:rsidRPr="008F4EC9">
        <w:rPr>
          <w:color w:val="000000" w:themeColor="text1"/>
        </w:rPr>
        <w:t xml:space="preserve"> and that the </w:t>
      </w:r>
      <w:r w:rsidRPr="008F4EC9">
        <w:rPr>
          <w:color w:val="000000" w:themeColor="text1"/>
        </w:rPr>
        <w:t xml:space="preserve">targets for </w:t>
      </w:r>
      <w:r w:rsidR="00BA27AA" w:rsidRPr="008F4EC9">
        <w:rPr>
          <w:color w:val="000000" w:themeColor="text1"/>
        </w:rPr>
        <w:t>training of</w:t>
      </w:r>
      <w:r w:rsidR="006845BD" w:rsidRPr="008F4EC9">
        <w:rPr>
          <w:color w:val="000000" w:themeColor="text1"/>
        </w:rPr>
        <w:t xml:space="preserve"> 89 </w:t>
      </w:r>
      <w:r w:rsidR="00BA27AA" w:rsidRPr="008F4EC9">
        <w:rPr>
          <w:color w:val="000000" w:themeColor="text1"/>
        </w:rPr>
        <w:t>customs officers</w:t>
      </w:r>
      <w:r w:rsidR="008F59FC" w:rsidRPr="008F4EC9">
        <w:rPr>
          <w:color w:val="000000" w:themeColor="text1"/>
        </w:rPr>
        <w:t xml:space="preserve"> </w:t>
      </w:r>
      <w:r w:rsidR="00BA27AA" w:rsidRPr="008F4EC9">
        <w:rPr>
          <w:color w:val="000000" w:themeColor="text1"/>
        </w:rPr>
        <w:t xml:space="preserve">and </w:t>
      </w:r>
      <w:r w:rsidR="006845BD" w:rsidRPr="008F4EC9">
        <w:rPr>
          <w:color w:val="000000" w:themeColor="text1"/>
        </w:rPr>
        <w:t>360 </w:t>
      </w:r>
      <w:r w:rsidR="00BA27AA" w:rsidRPr="008F4EC9">
        <w:rPr>
          <w:color w:val="000000" w:themeColor="text1"/>
        </w:rPr>
        <w:t>refrigeration technicians</w:t>
      </w:r>
      <w:r w:rsidR="008F59FC" w:rsidRPr="008F4EC9">
        <w:rPr>
          <w:color w:val="000000" w:themeColor="text1"/>
        </w:rPr>
        <w:t xml:space="preserve"> </w:t>
      </w:r>
      <w:r w:rsidR="00BA27AA" w:rsidRPr="008F4EC9">
        <w:rPr>
          <w:color w:val="000000" w:themeColor="text1"/>
        </w:rPr>
        <w:t>have not been achieved.</w:t>
      </w:r>
      <w:r w:rsidRPr="008F4EC9">
        <w:rPr>
          <w:color w:val="000000" w:themeColor="text1"/>
        </w:rPr>
        <w:t xml:space="preserve"> </w:t>
      </w:r>
      <w:r w:rsidR="00BA27AA" w:rsidRPr="008F4EC9">
        <w:rPr>
          <w:color w:val="000000" w:themeColor="text1"/>
        </w:rPr>
        <w:t xml:space="preserve">UNIDO explained that there were initial delays in the disbursement of funds from the second tranche </w:t>
      </w:r>
      <w:r w:rsidR="00997E9C" w:rsidRPr="008F4EC9">
        <w:rPr>
          <w:color w:val="000000" w:themeColor="text1"/>
        </w:rPr>
        <w:t>due to</w:t>
      </w:r>
      <w:r w:rsidR="00BA27AA" w:rsidRPr="008F4EC9">
        <w:rPr>
          <w:color w:val="000000" w:themeColor="text1"/>
        </w:rPr>
        <w:t xml:space="preserve"> internal banking issues within the Ministry of Environment. </w:t>
      </w:r>
      <w:r w:rsidR="000E08D7" w:rsidRPr="008F4EC9">
        <w:rPr>
          <w:color w:val="000000" w:themeColor="text1"/>
        </w:rPr>
        <w:t xml:space="preserve">While the issue with the bank account was resolved, implementation of activities </w:t>
      </w:r>
      <w:r w:rsidR="00542B3A" w:rsidRPr="008F4EC9">
        <w:rPr>
          <w:color w:val="000000" w:themeColor="text1"/>
        </w:rPr>
        <w:t>was</w:t>
      </w:r>
      <w:r w:rsidR="000E08D7" w:rsidRPr="008F4EC9">
        <w:rPr>
          <w:color w:val="000000" w:themeColor="text1"/>
        </w:rPr>
        <w:t xml:space="preserve"> further delayed due to </w:t>
      </w:r>
      <w:r w:rsidR="00BA27AA" w:rsidRPr="008F4EC9">
        <w:rPr>
          <w:color w:val="000000" w:themeColor="text1"/>
        </w:rPr>
        <w:t xml:space="preserve">the </w:t>
      </w:r>
      <w:r w:rsidR="000E08D7" w:rsidRPr="008F4EC9">
        <w:rPr>
          <w:color w:val="000000" w:themeColor="text1"/>
        </w:rPr>
        <w:t>constraints impose</w:t>
      </w:r>
      <w:r w:rsidR="00997E9C" w:rsidRPr="008F4EC9">
        <w:rPr>
          <w:color w:val="000000" w:themeColor="text1"/>
        </w:rPr>
        <w:t>d</w:t>
      </w:r>
      <w:r w:rsidR="000E08D7" w:rsidRPr="008F4EC9">
        <w:rPr>
          <w:color w:val="000000" w:themeColor="text1"/>
        </w:rPr>
        <w:t xml:space="preserve"> by the </w:t>
      </w:r>
      <w:r w:rsidR="00BA27AA" w:rsidRPr="008F4EC9">
        <w:rPr>
          <w:color w:val="000000" w:themeColor="text1"/>
        </w:rPr>
        <w:t>COVID</w:t>
      </w:r>
      <w:r w:rsidR="00997E9C" w:rsidRPr="008F4EC9">
        <w:rPr>
          <w:color w:val="000000" w:themeColor="text1"/>
        </w:rPr>
        <w:noBreakHyphen/>
      </w:r>
      <w:r w:rsidR="00BA27AA" w:rsidRPr="008F4EC9">
        <w:rPr>
          <w:color w:val="000000" w:themeColor="text1"/>
        </w:rPr>
        <w:t xml:space="preserve">19 pandemic and the retirement of the </w:t>
      </w:r>
      <w:r w:rsidR="000E08D7" w:rsidRPr="008F4EC9">
        <w:rPr>
          <w:color w:val="000000" w:themeColor="text1"/>
        </w:rPr>
        <w:t>national ozone officer</w:t>
      </w:r>
      <w:r w:rsidR="00BA27AA" w:rsidRPr="008F4EC9">
        <w:rPr>
          <w:color w:val="000000" w:themeColor="text1"/>
        </w:rPr>
        <w:t>. Presently the administrative problems have been solved, lockdown restrictions have been lifted, and training activities are in progress</w:t>
      </w:r>
      <w:r w:rsidR="00997E9C" w:rsidRPr="008F4EC9">
        <w:rPr>
          <w:color w:val="000000" w:themeColor="text1"/>
        </w:rPr>
        <w:t xml:space="preserve"> and will </w:t>
      </w:r>
      <w:r w:rsidR="006845BD" w:rsidRPr="008F4EC9">
        <w:rPr>
          <w:color w:val="000000" w:themeColor="text1"/>
        </w:rPr>
        <w:t>be completed by December 2</w:t>
      </w:r>
      <w:r w:rsidR="00FC73BD" w:rsidRPr="008F4EC9">
        <w:rPr>
          <w:color w:val="000000" w:themeColor="text1"/>
        </w:rPr>
        <w:t>022</w:t>
      </w:r>
      <w:r w:rsidR="00BA27AA" w:rsidRPr="008F4EC9">
        <w:rPr>
          <w:color w:val="000000" w:themeColor="text1"/>
        </w:rPr>
        <w:t>.</w:t>
      </w:r>
      <w:r w:rsidR="000E08D7" w:rsidRPr="008F4EC9">
        <w:rPr>
          <w:color w:val="000000" w:themeColor="text1"/>
        </w:rPr>
        <w:t xml:space="preserve"> </w:t>
      </w:r>
    </w:p>
    <w:p w14:paraId="3DCDD470" w14:textId="4B692C66" w:rsidR="00D9280B" w:rsidRPr="008F4EC9" w:rsidRDefault="00742911" w:rsidP="00297D01">
      <w:pPr>
        <w:pStyle w:val="Heading1"/>
      </w:pPr>
      <w:r w:rsidRPr="008F4EC9">
        <w:t xml:space="preserve">Noting the HCFC consumption in 2020 was close to the </w:t>
      </w:r>
      <w:r w:rsidR="006D4914" w:rsidRPr="008F4EC9">
        <w:t xml:space="preserve">maximum allowable </w:t>
      </w:r>
      <w:r w:rsidRPr="008F4EC9">
        <w:t xml:space="preserve">consumption </w:t>
      </w:r>
      <w:r w:rsidR="006D4914" w:rsidRPr="008F4EC9">
        <w:t>for that year,</w:t>
      </w:r>
      <w:r w:rsidRPr="008F4EC9">
        <w:t xml:space="preserve"> </w:t>
      </w:r>
      <w:r w:rsidR="006D4914" w:rsidRPr="008F4EC9">
        <w:t>t</w:t>
      </w:r>
      <w:r w:rsidR="00176A12" w:rsidRPr="008F4EC9">
        <w:t xml:space="preserve">he Secretariat </w:t>
      </w:r>
      <w:r w:rsidR="00FA74F0" w:rsidRPr="008F4EC9">
        <w:t>enquired about</w:t>
      </w:r>
      <w:r w:rsidR="00176A12" w:rsidRPr="008F4EC9">
        <w:t xml:space="preserve"> what policy measures and actions would be appropriate to reduce the </w:t>
      </w:r>
      <w:r w:rsidRPr="008F4EC9">
        <w:t xml:space="preserve">country’s </w:t>
      </w:r>
      <w:r w:rsidR="00176A12" w:rsidRPr="008F4EC9">
        <w:t xml:space="preserve">HCFC demand. UNIDO responded that: banning the import of HCFC-based equipment, incentives to </w:t>
      </w:r>
      <w:r w:rsidR="000E08D7" w:rsidRPr="008F4EC9">
        <w:t xml:space="preserve">introduce RAC equipment based on </w:t>
      </w:r>
      <w:r w:rsidR="00176A12" w:rsidRPr="008F4EC9">
        <w:t xml:space="preserve">low-GWP alternative refrigerants, </w:t>
      </w:r>
      <w:r w:rsidR="00FA74F0" w:rsidRPr="008F4EC9">
        <w:t xml:space="preserve">a </w:t>
      </w:r>
      <w:r w:rsidR="00176A12" w:rsidRPr="008F4EC9">
        <w:rPr>
          <w:lang w:val="en-US"/>
        </w:rPr>
        <w:t>prohibition on venting/flushing of HCFCs</w:t>
      </w:r>
      <w:r w:rsidR="00176A12" w:rsidRPr="008F4EC9">
        <w:t xml:space="preserve">, requiring </w:t>
      </w:r>
      <w:r w:rsidR="00176A12" w:rsidRPr="008F4EC9">
        <w:rPr>
          <w:lang w:val="en-US"/>
        </w:rPr>
        <w:t>leak checking</w:t>
      </w:r>
      <w:r w:rsidR="00020613" w:rsidRPr="008F4EC9">
        <w:rPr>
          <w:lang w:val="en-US"/>
        </w:rPr>
        <w:t>,</w:t>
      </w:r>
      <w:r w:rsidR="00176A12" w:rsidRPr="008F4EC9">
        <w:rPr>
          <w:lang w:val="en-US"/>
        </w:rPr>
        <w:t xml:space="preserve"> </w:t>
      </w:r>
      <w:r w:rsidR="00176A12" w:rsidRPr="008F4EC9">
        <w:t xml:space="preserve">and mandatory control of HCFC </w:t>
      </w:r>
      <w:r w:rsidR="001D6E20" w:rsidRPr="008F4EC9">
        <w:t>R&amp;R</w:t>
      </w:r>
      <w:r w:rsidR="00176A12" w:rsidRPr="008F4EC9">
        <w:t xml:space="preserve"> </w:t>
      </w:r>
      <w:r w:rsidR="00176A12" w:rsidRPr="008F4EC9">
        <w:rPr>
          <w:lang w:val="en-US"/>
        </w:rPr>
        <w:t>could be part of a comprehensive HCFC/HFC regulation in the next stage of the HPMP</w:t>
      </w:r>
      <w:r w:rsidRPr="008F4EC9">
        <w:rPr>
          <w:lang w:val="en-US"/>
        </w:rPr>
        <w:t xml:space="preserve"> or the </w:t>
      </w:r>
      <w:r w:rsidR="00176A12" w:rsidRPr="008F4EC9">
        <w:rPr>
          <w:lang w:val="en-US"/>
        </w:rPr>
        <w:t>K</w:t>
      </w:r>
      <w:r w:rsidRPr="008F4EC9">
        <w:rPr>
          <w:lang w:val="en-US"/>
        </w:rPr>
        <w:t>igali HFC</w:t>
      </w:r>
      <w:r w:rsidR="00997E9C" w:rsidRPr="008F4EC9">
        <w:rPr>
          <w:lang w:val="en-US"/>
        </w:rPr>
        <w:t> </w:t>
      </w:r>
      <w:r w:rsidRPr="008F4EC9">
        <w:rPr>
          <w:lang w:val="en-US"/>
        </w:rPr>
        <w:t>implementation plan</w:t>
      </w:r>
      <w:r w:rsidR="008E7481" w:rsidRPr="008F4EC9">
        <w:rPr>
          <w:lang w:val="en-US"/>
        </w:rPr>
        <w:t xml:space="preserve"> (K</w:t>
      </w:r>
      <w:r w:rsidR="00176A12" w:rsidRPr="008F4EC9">
        <w:rPr>
          <w:lang w:val="en-US"/>
        </w:rPr>
        <w:t>IP</w:t>
      </w:r>
      <w:r w:rsidR="008E7481" w:rsidRPr="008F4EC9">
        <w:rPr>
          <w:lang w:val="en-US"/>
        </w:rPr>
        <w:t>)</w:t>
      </w:r>
      <w:r w:rsidR="00176A12" w:rsidRPr="008F4EC9">
        <w:rPr>
          <w:lang w:val="en-US"/>
        </w:rPr>
        <w:t>.</w:t>
      </w:r>
    </w:p>
    <w:p w14:paraId="31D20DAC" w14:textId="2BA89BB2" w:rsidR="002C6468" w:rsidRPr="008F4EC9" w:rsidRDefault="00EA128E" w:rsidP="002C6468">
      <w:pPr>
        <w:pStyle w:val="Heading1"/>
        <w:rPr>
          <w:color w:val="000000" w:themeColor="text1"/>
        </w:rPr>
      </w:pPr>
      <w:r w:rsidRPr="008F4EC9">
        <w:rPr>
          <w:color w:val="000000" w:themeColor="text1"/>
        </w:rPr>
        <w:t xml:space="preserve">Upon asking whether the country could establish mandatory certification for refrigeration technicians, UNIDO responded that such </w:t>
      </w:r>
      <w:r w:rsidR="00FA74F0" w:rsidRPr="008F4EC9">
        <w:rPr>
          <w:color w:val="000000" w:themeColor="text1"/>
        </w:rPr>
        <w:t xml:space="preserve">a </w:t>
      </w:r>
      <w:r w:rsidRPr="008F4EC9">
        <w:rPr>
          <w:color w:val="000000" w:themeColor="text1"/>
        </w:rPr>
        <w:t xml:space="preserve">measure would require establishing an enforcement mechanism </w:t>
      </w:r>
      <w:r w:rsidR="000E08D7" w:rsidRPr="008F4EC9">
        <w:rPr>
          <w:color w:val="000000" w:themeColor="text1"/>
        </w:rPr>
        <w:t xml:space="preserve">and </w:t>
      </w:r>
      <w:r w:rsidR="00FA74F0" w:rsidRPr="008F4EC9">
        <w:rPr>
          <w:color w:val="000000" w:themeColor="text1"/>
        </w:rPr>
        <w:t xml:space="preserve">standardizing </w:t>
      </w:r>
      <w:r w:rsidRPr="008F4EC9">
        <w:rPr>
          <w:color w:val="000000" w:themeColor="text1"/>
        </w:rPr>
        <w:t>the curriculum at the RAC training institutions</w:t>
      </w:r>
      <w:r w:rsidR="00D9171F" w:rsidRPr="008F4EC9">
        <w:rPr>
          <w:color w:val="000000" w:themeColor="text1"/>
        </w:rPr>
        <w:t xml:space="preserve">, and </w:t>
      </w:r>
      <w:r w:rsidR="002C6468" w:rsidRPr="008F4EC9">
        <w:rPr>
          <w:color w:val="000000" w:themeColor="text1"/>
        </w:rPr>
        <w:t>the Government of Niger will consider establishing a mandatory certification mechanism during stage</w:t>
      </w:r>
      <w:r w:rsidR="006845BD" w:rsidRPr="008F4EC9">
        <w:rPr>
          <w:color w:val="000000" w:themeColor="text1"/>
        </w:rPr>
        <w:t> </w:t>
      </w:r>
      <w:r w:rsidR="002C6468" w:rsidRPr="008F4EC9">
        <w:rPr>
          <w:color w:val="000000" w:themeColor="text1"/>
        </w:rPr>
        <w:t xml:space="preserve">II of the HPMP or as part of the KIP. </w:t>
      </w:r>
    </w:p>
    <w:p w14:paraId="6A678C3B" w14:textId="3766333F" w:rsidR="00F10327" w:rsidRPr="008F4EC9" w:rsidRDefault="002C6468" w:rsidP="00A63DDC">
      <w:pPr>
        <w:pStyle w:val="Heading1"/>
      </w:pPr>
      <w:r w:rsidRPr="008F4EC9">
        <w:rPr>
          <w:color w:val="000000" w:themeColor="text1"/>
        </w:rPr>
        <w:t xml:space="preserve">UNIDO also reported that although the </w:t>
      </w:r>
      <w:r w:rsidRPr="008F4EC9">
        <w:t>R</w:t>
      </w:r>
      <w:r w:rsidR="006845BD" w:rsidRPr="008F4EC9">
        <w:t>-</w:t>
      </w:r>
      <w:r w:rsidRPr="008F4EC9">
        <w:t>290</w:t>
      </w:r>
      <w:r w:rsidR="00F10327" w:rsidRPr="008F4EC9">
        <w:t>-based air</w:t>
      </w:r>
      <w:r w:rsidR="00D9171F" w:rsidRPr="008F4EC9">
        <w:t>-</w:t>
      </w:r>
      <w:r w:rsidR="00F10327" w:rsidRPr="008F4EC9">
        <w:t>conditioning was not identified in Niger, the number of domestic refrigeration units running with</w:t>
      </w:r>
      <w:r w:rsidR="006845BD" w:rsidRPr="008F4EC9">
        <w:t xml:space="preserve"> HFC</w:t>
      </w:r>
      <w:r w:rsidRPr="008F4EC9">
        <w:t xml:space="preserve"> has increased </w:t>
      </w:r>
      <w:r w:rsidR="005515F7" w:rsidRPr="008F4EC9">
        <w:t>rapidly</w:t>
      </w:r>
      <w:r w:rsidRPr="008F4EC9">
        <w:t xml:space="preserve"> (</w:t>
      </w:r>
      <w:r w:rsidR="00F10327" w:rsidRPr="008F4EC9">
        <w:t>approximately 50,000</w:t>
      </w:r>
      <w:r w:rsidR="006845BD" w:rsidRPr="008F4EC9">
        <w:t> </w:t>
      </w:r>
      <w:r w:rsidR="00F10327" w:rsidRPr="008F4EC9">
        <w:t>more units were imported between 2016 and 2018</w:t>
      </w:r>
      <w:r w:rsidRPr="008F4EC9">
        <w:t>)</w:t>
      </w:r>
      <w:r w:rsidR="00F10327" w:rsidRPr="008F4EC9">
        <w:t>. Consequently, efforts are being made to ensure that the technicians are suitable for handling HFC and H</w:t>
      </w:r>
      <w:r w:rsidRPr="008F4EC9">
        <w:t>C refrigerants in RAC equipment</w:t>
      </w:r>
      <w:r w:rsidR="00F10327" w:rsidRPr="008F4EC9">
        <w:t>. Furthermore, trainers in the vocational schools and R&amp;R centres were trained to provide downstream training to technicians on the safe use of flammable refrigerants to prepare the technicians for using the low</w:t>
      </w:r>
      <w:r w:rsidR="006845BD" w:rsidRPr="008F4EC9">
        <w:noBreakHyphen/>
      </w:r>
      <w:r w:rsidR="00F10327" w:rsidRPr="008F4EC9">
        <w:t>GWP technology.</w:t>
      </w:r>
    </w:p>
    <w:p w14:paraId="238FB134" w14:textId="052B425D" w:rsidR="000A33F2" w:rsidRPr="008F4EC9" w:rsidRDefault="00D9171F" w:rsidP="00B163EE">
      <w:pPr>
        <w:pStyle w:val="Heading1"/>
        <w:rPr>
          <w:iCs/>
          <w:kern w:val="36"/>
        </w:rPr>
      </w:pPr>
      <w:r w:rsidRPr="008F4EC9">
        <w:t>T</w:t>
      </w:r>
      <w:r w:rsidR="000A33F2" w:rsidRPr="008F4EC9">
        <w:t xml:space="preserve">he Secretariat recalled decisions 72/17 and 73/34 for </w:t>
      </w:r>
      <w:r w:rsidR="002C6468" w:rsidRPr="008F4EC9">
        <w:t xml:space="preserve">the </w:t>
      </w:r>
      <w:r w:rsidR="000A33F2" w:rsidRPr="008F4EC9">
        <w:t>eventual retrofitting of RAC equipmen</w:t>
      </w:r>
      <w:r w:rsidR="002C6468" w:rsidRPr="008F4EC9">
        <w:t>t</w:t>
      </w:r>
      <w:r w:rsidRPr="008F4EC9">
        <w:t xml:space="preserve">. </w:t>
      </w:r>
      <w:r w:rsidR="002C6468" w:rsidRPr="008F4EC9">
        <w:t xml:space="preserve">UNIDO </w:t>
      </w:r>
      <w:r w:rsidR="000A33F2" w:rsidRPr="008F4EC9">
        <w:t>reported</w:t>
      </w:r>
      <w:r w:rsidR="00F10327" w:rsidRPr="008F4EC9">
        <w:t xml:space="preserve"> that the Government was aware of those decisions</w:t>
      </w:r>
      <w:r w:rsidRPr="008F4EC9">
        <w:t>; a</w:t>
      </w:r>
      <w:r w:rsidR="00997E9C" w:rsidRPr="008F4EC9">
        <w:t>ccordingly</w:t>
      </w:r>
      <w:r w:rsidR="002C6468" w:rsidRPr="008F4EC9">
        <w:t>,</w:t>
      </w:r>
      <w:r w:rsidR="00F10327" w:rsidRPr="008F4EC9">
        <w:rPr>
          <w:kern w:val="36"/>
        </w:rPr>
        <w:t xml:space="preserve"> retrofitting was</w:t>
      </w:r>
      <w:r w:rsidR="002C6468" w:rsidRPr="008F4EC9">
        <w:rPr>
          <w:kern w:val="36"/>
        </w:rPr>
        <w:t xml:space="preserve"> not encouraged, </w:t>
      </w:r>
      <w:r w:rsidR="00F10327" w:rsidRPr="008F4EC9">
        <w:rPr>
          <w:kern w:val="36"/>
        </w:rPr>
        <w:t>and it did not take place under the</w:t>
      </w:r>
      <w:r w:rsidR="00C1182D" w:rsidRPr="008F4EC9">
        <w:rPr>
          <w:kern w:val="36"/>
        </w:rPr>
        <w:t xml:space="preserve"> HPMP. </w:t>
      </w:r>
      <w:r w:rsidRPr="008F4EC9">
        <w:rPr>
          <w:kern w:val="36"/>
        </w:rPr>
        <w:t>It was also</w:t>
      </w:r>
      <w:r w:rsidR="00F10327" w:rsidRPr="008F4EC9">
        <w:rPr>
          <w:kern w:val="36"/>
        </w:rPr>
        <w:t xml:space="preserve"> clarified that since HC</w:t>
      </w:r>
      <w:r w:rsidR="00997E9C" w:rsidRPr="008F4EC9">
        <w:rPr>
          <w:kern w:val="36"/>
        </w:rPr>
        <w:t xml:space="preserve"> </w:t>
      </w:r>
      <w:r w:rsidR="00F10327" w:rsidRPr="008F4EC9">
        <w:rPr>
          <w:kern w:val="36"/>
        </w:rPr>
        <w:t xml:space="preserve">technology is already present in the market, the RAC training workshops </w:t>
      </w:r>
      <w:r w:rsidR="00AA5CE7" w:rsidRPr="008F4EC9">
        <w:rPr>
          <w:kern w:val="36"/>
        </w:rPr>
        <w:t xml:space="preserve">focused on </w:t>
      </w:r>
      <w:r w:rsidR="00F10327" w:rsidRPr="008F4EC9">
        <w:rPr>
          <w:kern w:val="36"/>
        </w:rPr>
        <w:t>strengthen</w:t>
      </w:r>
      <w:r w:rsidR="00AA5CE7" w:rsidRPr="008F4EC9">
        <w:rPr>
          <w:kern w:val="36"/>
        </w:rPr>
        <w:t>ing</w:t>
      </w:r>
      <w:r w:rsidR="00F10327" w:rsidRPr="008F4EC9">
        <w:rPr>
          <w:kern w:val="36"/>
        </w:rPr>
        <w:t xml:space="preserve"> the technicians</w:t>
      </w:r>
      <w:r w:rsidR="00B163EE" w:rsidRPr="008F4EC9">
        <w:rPr>
          <w:kern w:val="36"/>
        </w:rPr>
        <w:t>’</w:t>
      </w:r>
      <w:r w:rsidR="00F10327" w:rsidRPr="008F4EC9">
        <w:rPr>
          <w:kern w:val="36"/>
        </w:rPr>
        <w:t xml:space="preserve"> skills on good </w:t>
      </w:r>
      <w:r w:rsidR="00C1182D" w:rsidRPr="008F4EC9">
        <w:rPr>
          <w:kern w:val="36"/>
        </w:rPr>
        <w:t>RAC</w:t>
      </w:r>
      <w:r w:rsidR="00F10327" w:rsidRPr="008F4EC9">
        <w:rPr>
          <w:kern w:val="36"/>
        </w:rPr>
        <w:t xml:space="preserve"> practices</w:t>
      </w:r>
      <w:r w:rsidR="000C792C" w:rsidRPr="008F4EC9">
        <w:rPr>
          <w:kern w:val="36"/>
        </w:rPr>
        <w:t xml:space="preserve"> including</w:t>
      </w:r>
      <w:r w:rsidR="00F10327" w:rsidRPr="008F4EC9">
        <w:rPr>
          <w:kern w:val="36"/>
        </w:rPr>
        <w:t xml:space="preserve"> </w:t>
      </w:r>
      <w:r w:rsidR="00AA5CE7" w:rsidRPr="008F4EC9">
        <w:rPr>
          <w:kern w:val="36"/>
        </w:rPr>
        <w:t xml:space="preserve">safe </w:t>
      </w:r>
      <w:r w:rsidR="00B163EE" w:rsidRPr="008F4EC9">
        <w:rPr>
          <w:kern w:val="36"/>
        </w:rPr>
        <w:t>handl</w:t>
      </w:r>
      <w:r w:rsidR="00AA5CE7" w:rsidRPr="008F4EC9">
        <w:rPr>
          <w:kern w:val="36"/>
        </w:rPr>
        <w:t xml:space="preserve">ing of </w:t>
      </w:r>
      <w:r w:rsidR="00B163EE" w:rsidRPr="008F4EC9">
        <w:rPr>
          <w:kern w:val="36"/>
        </w:rPr>
        <w:t>flammable refrigerants</w:t>
      </w:r>
      <w:r w:rsidR="00F10327" w:rsidRPr="008F4EC9">
        <w:rPr>
          <w:kern w:val="36"/>
        </w:rPr>
        <w:t>, but not on retrofitting.</w:t>
      </w:r>
    </w:p>
    <w:p w14:paraId="081D33D8" w14:textId="46705D77" w:rsidR="00A343FC" w:rsidRPr="008F4EC9" w:rsidRDefault="00A343FC" w:rsidP="00AE2320">
      <w:pPr>
        <w:pStyle w:val="Heading1"/>
        <w:numPr>
          <w:ilvl w:val="0"/>
          <w:numId w:val="0"/>
        </w:numPr>
        <w:rPr>
          <w:u w:val="single"/>
        </w:rPr>
      </w:pPr>
      <w:r w:rsidRPr="008F4EC9">
        <w:rPr>
          <w:u w:val="single"/>
        </w:rPr>
        <w:t>Completion of stag</w:t>
      </w:r>
      <w:r w:rsidR="000E20C0" w:rsidRPr="008F4EC9">
        <w:rPr>
          <w:u w:val="single"/>
        </w:rPr>
        <w:t>e I</w:t>
      </w:r>
    </w:p>
    <w:p w14:paraId="3A3BE137" w14:textId="2062396B" w:rsidR="00C15209" w:rsidRPr="008F4EC9" w:rsidRDefault="00BA27AA" w:rsidP="00AE2320">
      <w:pPr>
        <w:pStyle w:val="Heading1"/>
        <w:rPr>
          <w:u w:val="single"/>
        </w:rPr>
      </w:pPr>
      <w:r w:rsidRPr="008F4EC9">
        <w:rPr>
          <w:color w:val="000000" w:themeColor="text1"/>
        </w:rPr>
        <w:t>In view of the delays in submitting the present tranche request, t</w:t>
      </w:r>
      <w:r w:rsidR="00020613" w:rsidRPr="008F4EC9">
        <w:rPr>
          <w:color w:val="000000" w:themeColor="text1"/>
        </w:rPr>
        <w:t xml:space="preserve">he Government of Niger is requesting </w:t>
      </w:r>
      <w:r w:rsidR="00FA74F0" w:rsidRPr="008F4EC9">
        <w:rPr>
          <w:color w:val="000000" w:themeColor="text1"/>
        </w:rPr>
        <w:t>an</w:t>
      </w:r>
      <w:r w:rsidR="00020613" w:rsidRPr="008F4EC9">
        <w:rPr>
          <w:color w:val="000000" w:themeColor="text1"/>
        </w:rPr>
        <w:t xml:space="preserve"> extension </w:t>
      </w:r>
      <w:r w:rsidR="00D779EB" w:rsidRPr="008F4EC9">
        <w:rPr>
          <w:color w:val="000000" w:themeColor="text1"/>
        </w:rPr>
        <w:t xml:space="preserve">for implementation </w:t>
      </w:r>
      <w:r w:rsidR="00020613" w:rsidRPr="008F4EC9">
        <w:rPr>
          <w:color w:val="000000" w:themeColor="text1"/>
        </w:rPr>
        <w:t xml:space="preserve">of </w:t>
      </w:r>
      <w:r w:rsidR="007D39C7" w:rsidRPr="008F4EC9">
        <w:rPr>
          <w:color w:val="000000" w:themeColor="text1"/>
        </w:rPr>
        <w:t>stage </w:t>
      </w:r>
      <w:r w:rsidR="00020613" w:rsidRPr="008F4EC9">
        <w:rPr>
          <w:color w:val="000000" w:themeColor="text1"/>
        </w:rPr>
        <w:t xml:space="preserve">I </w:t>
      </w:r>
      <w:r w:rsidR="00D779EB" w:rsidRPr="008F4EC9">
        <w:rPr>
          <w:color w:val="000000" w:themeColor="text1"/>
        </w:rPr>
        <w:t>until</w:t>
      </w:r>
      <w:r w:rsidR="00020613" w:rsidRPr="008F4EC9">
        <w:rPr>
          <w:color w:val="000000" w:themeColor="text1"/>
        </w:rPr>
        <w:t xml:space="preserve"> 31</w:t>
      </w:r>
      <w:r w:rsidR="00A8104E" w:rsidRPr="008F4EC9">
        <w:rPr>
          <w:color w:val="000000" w:themeColor="text1"/>
        </w:rPr>
        <w:t xml:space="preserve"> </w:t>
      </w:r>
      <w:r w:rsidR="00020613" w:rsidRPr="008F4EC9">
        <w:rPr>
          <w:color w:val="000000" w:themeColor="text1"/>
        </w:rPr>
        <w:t xml:space="preserve">December 2022. </w:t>
      </w:r>
      <w:r w:rsidR="00961507" w:rsidRPr="008F4EC9">
        <w:rPr>
          <w:color w:val="000000" w:themeColor="text1"/>
        </w:rPr>
        <w:t xml:space="preserve">The Government </w:t>
      </w:r>
      <w:r w:rsidR="00020613" w:rsidRPr="008F4EC9">
        <w:rPr>
          <w:color w:val="000000" w:themeColor="text1"/>
        </w:rPr>
        <w:t xml:space="preserve">is committed to </w:t>
      </w:r>
      <w:r w:rsidR="008E7481" w:rsidRPr="008F4EC9">
        <w:rPr>
          <w:color w:val="000000" w:themeColor="text1"/>
        </w:rPr>
        <w:t xml:space="preserve">completing all activities contained in </w:t>
      </w:r>
      <w:r w:rsidR="00020613" w:rsidRPr="008F4EC9">
        <w:rPr>
          <w:color w:val="000000" w:themeColor="text1"/>
        </w:rPr>
        <w:t>the implementation plan</w:t>
      </w:r>
      <w:r w:rsidR="00D779EB" w:rsidRPr="008F4EC9">
        <w:rPr>
          <w:color w:val="000000" w:themeColor="text1"/>
        </w:rPr>
        <w:t>s of the second and third tranches</w:t>
      </w:r>
      <w:r w:rsidR="00020613" w:rsidRPr="008F4EC9">
        <w:rPr>
          <w:color w:val="000000" w:themeColor="text1"/>
        </w:rPr>
        <w:t xml:space="preserve"> by the end of December 2022. The Secretariat supports this extension, </w:t>
      </w:r>
      <w:r w:rsidR="008E7481" w:rsidRPr="008F4EC9">
        <w:rPr>
          <w:color w:val="000000" w:themeColor="text1"/>
        </w:rPr>
        <w:t xml:space="preserve">on the </w:t>
      </w:r>
      <w:r w:rsidR="00020613" w:rsidRPr="008F4EC9">
        <w:rPr>
          <w:color w:val="000000" w:themeColor="text1"/>
        </w:rPr>
        <w:t xml:space="preserve">understanding that no further extensions will be requested, and notes </w:t>
      </w:r>
      <w:r w:rsidR="00FA74F0" w:rsidRPr="008F4EC9">
        <w:rPr>
          <w:color w:val="000000" w:themeColor="text1"/>
        </w:rPr>
        <w:t xml:space="preserve">that </w:t>
      </w:r>
      <w:r w:rsidR="00020613" w:rsidRPr="008F4EC9">
        <w:rPr>
          <w:color w:val="000000" w:themeColor="text1"/>
        </w:rPr>
        <w:t xml:space="preserve">there </w:t>
      </w:r>
      <w:r w:rsidR="00FA74F0" w:rsidRPr="008F4EC9">
        <w:rPr>
          <w:color w:val="000000" w:themeColor="text1"/>
        </w:rPr>
        <w:t xml:space="preserve">has been </w:t>
      </w:r>
      <w:r w:rsidR="00BD672F" w:rsidRPr="008F4EC9">
        <w:rPr>
          <w:color w:val="000000" w:themeColor="text1"/>
        </w:rPr>
        <w:t xml:space="preserve">progress in </w:t>
      </w:r>
      <w:r w:rsidR="00020613" w:rsidRPr="008F4EC9">
        <w:rPr>
          <w:color w:val="000000" w:themeColor="text1"/>
        </w:rPr>
        <w:t>implement</w:t>
      </w:r>
      <w:r w:rsidR="00FA74F0" w:rsidRPr="008F4EC9">
        <w:rPr>
          <w:color w:val="000000" w:themeColor="text1"/>
        </w:rPr>
        <w:t>ation of</w:t>
      </w:r>
      <w:r w:rsidR="00020613" w:rsidRPr="008F4EC9">
        <w:rPr>
          <w:color w:val="000000" w:themeColor="text1"/>
        </w:rPr>
        <w:t xml:space="preserve"> </w:t>
      </w:r>
      <w:r w:rsidR="00BD672F" w:rsidRPr="008F4EC9">
        <w:rPr>
          <w:color w:val="000000" w:themeColor="text1"/>
        </w:rPr>
        <w:t xml:space="preserve">the </w:t>
      </w:r>
      <w:r w:rsidR="00020613" w:rsidRPr="008F4EC9">
        <w:rPr>
          <w:color w:val="000000" w:themeColor="text1"/>
        </w:rPr>
        <w:t>HPMP activities notwithstanding the challenges faced. Stage</w:t>
      </w:r>
      <w:r w:rsidR="00C1182D" w:rsidRPr="008F4EC9">
        <w:rPr>
          <w:color w:val="000000" w:themeColor="text1"/>
        </w:rPr>
        <w:t> </w:t>
      </w:r>
      <w:r w:rsidR="00020613" w:rsidRPr="008F4EC9">
        <w:rPr>
          <w:color w:val="000000" w:themeColor="text1"/>
        </w:rPr>
        <w:t xml:space="preserve">II of the HPMP will be submitted by the </w:t>
      </w:r>
      <w:r w:rsidR="00606130" w:rsidRPr="008F4EC9">
        <w:rPr>
          <w:color w:val="000000" w:themeColor="text1"/>
        </w:rPr>
        <w:t>90</w:t>
      </w:r>
      <w:r w:rsidR="00020613" w:rsidRPr="008F4EC9">
        <w:rPr>
          <w:color w:val="000000" w:themeColor="text1"/>
          <w:vertAlign w:val="superscript"/>
        </w:rPr>
        <w:t>th</w:t>
      </w:r>
      <w:r w:rsidR="00C1182D" w:rsidRPr="008F4EC9">
        <w:rPr>
          <w:color w:val="000000" w:themeColor="text1"/>
        </w:rPr>
        <w:t> m</w:t>
      </w:r>
      <w:r w:rsidR="00020613" w:rsidRPr="008F4EC9">
        <w:rPr>
          <w:color w:val="000000" w:themeColor="text1"/>
        </w:rPr>
        <w:t>eeting.</w:t>
      </w:r>
    </w:p>
    <w:p w14:paraId="700221D5" w14:textId="5FD2EF86" w:rsidR="00A343FC" w:rsidRPr="008F4EC9" w:rsidRDefault="00A343FC" w:rsidP="00A4344B">
      <w:pPr>
        <w:pStyle w:val="Heading1"/>
        <w:keepNext/>
        <w:numPr>
          <w:ilvl w:val="0"/>
          <w:numId w:val="0"/>
        </w:numPr>
        <w:rPr>
          <w:u w:val="single"/>
        </w:rPr>
      </w:pPr>
      <w:r w:rsidRPr="008F4EC9">
        <w:rPr>
          <w:u w:val="single"/>
        </w:rPr>
        <w:lastRenderedPageBreak/>
        <w:t>Gender policy implementation</w:t>
      </w:r>
      <w:r w:rsidRPr="008F4EC9">
        <w:rPr>
          <w:rStyle w:val="FootnoteReference"/>
          <w:u w:val="single"/>
        </w:rPr>
        <w:footnoteReference w:id="7"/>
      </w:r>
    </w:p>
    <w:p w14:paraId="57812AD9" w14:textId="03F41CAF" w:rsidR="00A348B0" w:rsidRPr="008F4EC9" w:rsidRDefault="00961507" w:rsidP="00A4344B">
      <w:pPr>
        <w:pStyle w:val="Heading1"/>
        <w:keepNext/>
        <w:rPr>
          <w:bCs/>
          <w:szCs w:val="20"/>
        </w:rPr>
      </w:pPr>
      <w:r w:rsidRPr="008F4EC9">
        <w:t xml:space="preserve">Although </w:t>
      </w:r>
      <w:r w:rsidR="007D39C7" w:rsidRPr="008F4EC9">
        <w:t>stage </w:t>
      </w:r>
      <w:r w:rsidRPr="008F4EC9">
        <w:t xml:space="preserve">I of the HPMP was approved before adopting the gender policy, gender considerations were taken into account during the second tranche, mainly in the numbers of female participants in </w:t>
      </w:r>
      <w:r w:rsidR="00FA74F0" w:rsidRPr="008F4EC9">
        <w:t xml:space="preserve">the </w:t>
      </w:r>
      <w:r w:rsidRPr="008F4EC9">
        <w:t xml:space="preserve">training </w:t>
      </w:r>
      <w:r w:rsidR="00FA74F0" w:rsidRPr="008F4EC9">
        <w:t xml:space="preserve">that was </w:t>
      </w:r>
      <w:r w:rsidRPr="008F4EC9">
        <w:t xml:space="preserve">organized. </w:t>
      </w:r>
      <w:r w:rsidR="00D779EB" w:rsidRPr="008F4EC9">
        <w:t>I</w:t>
      </w:r>
      <w:r w:rsidRPr="008F4EC9">
        <w:t xml:space="preserve">n the last tranche, the NOU will promote women’s attendance at training workshops and raise awareness of the need for gender-friendly work environments. This work will be continued under </w:t>
      </w:r>
      <w:r w:rsidR="007D39C7" w:rsidRPr="008F4EC9">
        <w:t>stage </w:t>
      </w:r>
      <w:r w:rsidRPr="008F4EC9">
        <w:t>II of the HPMP</w:t>
      </w:r>
      <w:r w:rsidR="009D2013" w:rsidRPr="008F4EC9">
        <w:rPr>
          <w:bCs/>
          <w:szCs w:val="20"/>
        </w:rPr>
        <w:t>.</w:t>
      </w:r>
    </w:p>
    <w:p w14:paraId="11559BCE" w14:textId="2227CF41" w:rsidR="00A348B0" w:rsidRPr="008F4EC9" w:rsidRDefault="00A348B0" w:rsidP="00AE2320">
      <w:pPr>
        <w:keepNext/>
        <w:keepLines/>
        <w:rPr>
          <w:u w:val="single"/>
        </w:rPr>
      </w:pPr>
      <w:r w:rsidRPr="008F4EC9">
        <w:rPr>
          <w:u w:val="single"/>
        </w:rPr>
        <w:t xml:space="preserve">Sustainability of the HCFC phase-out </w:t>
      </w:r>
    </w:p>
    <w:p w14:paraId="6C7A117F" w14:textId="77777777" w:rsidR="00A348B0" w:rsidRPr="008F4EC9" w:rsidRDefault="00A348B0" w:rsidP="00AE2320"/>
    <w:p w14:paraId="4987937C" w14:textId="7D0F83FA" w:rsidR="00535D77" w:rsidRPr="008F4EC9" w:rsidRDefault="00961507" w:rsidP="00C64EC8">
      <w:pPr>
        <w:pStyle w:val="Heading1"/>
      </w:pPr>
      <w:r w:rsidRPr="008F4EC9">
        <w:t>To ensure the sustainability of the HPMP activities over time, the NOU has started work</w:t>
      </w:r>
      <w:r w:rsidR="00472933" w:rsidRPr="008F4EC9">
        <w:t>ing</w:t>
      </w:r>
      <w:r w:rsidRPr="008F4EC9">
        <w:t xml:space="preserve"> with the leading RAC training schools </w:t>
      </w:r>
      <w:r w:rsidR="00245500" w:rsidRPr="008F4EC9">
        <w:t xml:space="preserve">and four </w:t>
      </w:r>
      <w:r w:rsidR="004129AC" w:rsidRPr="008F4EC9">
        <w:t>regional cent</w:t>
      </w:r>
      <w:r w:rsidR="00CC13F8" w:rsidRPr="008F4EC9">
        <w:t>res</w:t>
      </w:r>
      <w:r w:rsidR="004129AC" w:rsidRPr="008F4EC9">
        <w:t xml:space="preserve"> </w:t>
      </w:r>
      <w:r w:rsidR="00245500" w:rsidRPr="008F4EC9">
        <w:t xml:space="preserve">have </w:t>
      </w:r>
      <w:r w:rsidRPr="008F4EC9">
        <w:t>introduce</w:t>
      </w:r>
      <w:r w:rsidR="00245500" w:rsidRPr="008F4EC9">
        <w:t>d</w:t>
      </w:r>
      <w:r w:rsidRPr="008F4EC9">
        <w:t xml:space="preserve"> good refrigeration practices and the safe use of flammable or toxic refrigerants into their curriculum. The training of refrigeration technicians combined with </w:t>
      </w:r>
      <w:r w:rsidR="00E7146D" w:rsidRPr="008F4EC9">
        <w:t xml:space="preserve">tools and basic </w:t>
      </w:r>
      <w:r w:rsidRPr="008F4EC9">
        <w:t xml:space="preserve">equipment </w:t>
      </w:r>
      <w:r w:rsidR="00E7146D" w:rsidRPr="008F4EC9">
        <w:t xml:space="preserve">distributed to </w:t>
      </w:r>
      <w:r w:rsidRPr="008F4EC9">
        <w:t xml:space="preserve">servicing technicians will reduce leakage and emissions </w:t>
      </w:r>
      <w:r w:rsidR="00E7146D" w:rsidRPr="008F4EC9">
        <w:t>of refrigerants an</w:t>
      </w:r>
      <w:r w:rsidR="00CC13F8" w:rsidRPr="008F4EC9">
        <w:t>d</w:t>
      </w:r>
      <w:r w:rsidR="00E7146D" w:rsidRPr="008F4EC9">
        <w:t xml:space="preserve"> </w:t>
      </w:r>
      <w:r w:rsidRPr="008F4EC9">
        <w:t>recovery and reuse</w:t>
      </w:r>
      <w:r w:rsidR="00E7146D" w:rsidRPr="008F4EC9">
        <w:t xml:space="preserve"> practices will further </w:t>
      </w:r>
      <w:r w:rsidRPr="008F4EC9">
        <w:t>reduc</w:t>
      </w:r>
      <w:r w:rsidR="00E7146D" w:rsidRPr="008F4EC9">
        <w:t>e</w:t>
      </w:r>
      <w:r w:rsidRPr="008F4EC9">
        <w:t xml:space="preserve"> the demand</w:t>
      </w:r>
      <w:r w:rsidR="00E10501" w:rsidRPr="008F4EC9">
        <w:t xml:space="preserve"> for</w:t>
      </w:r>
      <w:r w:rsidRPr="008F4EC9">
        <w:t xml:space="preserve"> HCFC-22. While the current situation of the RAC sector in the country does not allow </w:t>
      </w:r>
      <w:r w:rsidR="00E7146D" w:rsidRPr="008F4EC9">
        <w:t xml:space="preserve">for </w:t>
      </w:r>
      <w:r w:rsidRPr="008F4EC9">
        <w:t xml:space="preserve">the establishment of a certification scheme, the Government will continue strengthening the training institutes, the R&amp;R centres in the country and the </w:t>
      </w:r>
      <w:r w:rsidR="00472933" w:rsidRPr="008F4EC9">
        <w:t>RAC</w:t>
      </w:r>
      <w:r w:rsidRPr="008F4EC9">
        <w:t xml:space="preserve"> technicians’ association. Similarly, the regular </w:t>
      </w:r>
      <w:r w:rsidR="00E7146D" w:rsidRPr="008F4EC9">
        <w:t>C</w:t>
      </w:r>
      <w:r w:rsidR="00E10501" w:rsidRPr="008F4EC9">
        <w:t xml:space="preserve">ustoms </w:t>
      </w:r>
      <w:r w:rsidRPr="008F4EC9">
        <w:t xml:space="preserve">training includes an overview of the Montreal Protocol, </w:t>
      </w:r>
      <w:r w:rsidR="00E10501" w:rsidRPr="008F4EC9">
        <w:t xml:space="preserve">and </w:t>
      </w:r>
      <w:r w:rsidRPr="008F4EC9">
        <w:t xml:space="preserve">the Customs Department and </w:t>
      </w:r>
      <w:r w:rsidR="00472933" w:rsidRPr="008F4EC9">
        <w:t xml:space="preserve">the </w:t>
      </w:r>
      <w:r w:rsidRPr="008F4EC9">
        <w:t>NOU keep the training material updated.</w:t>
      </w:r>
      <w:r w:rsidR="00BB49FF" w:rsidRPr="008F4EC9">
        <w:t xml:space="preserve"> </w:t>
      </w:r>
      <w:r w:rsidRPr="008F4EC9">
        <w:t xml:space="preserve">The Customs </w:t>
      </w:r>
      <w:r w:rsidR="00E10501" w:rsidRPr="008F4EC9">
        <w:t xml:space="preserve">Department </w:t>
      </w:r>
      <w:r w:rsidRPr="008F4EC9">
        <w:t xml:space="preserve">is a member of </w:t>
      </w:r>
      <w:r w:rsidR="00E7146D" w:rsidRPr="008F4EC9">
        <w:t xml:space="preserve">the </w:t>
      </w:r>
      <w:r w:rsidRPr="008F4EC9">
        <w:t xml:space="preserve">Ozone Committee </w:t>
      </w:r>
      <w:r w:rsidR="00E7146D" w:rsidRPr="008F4EC9">
        <w:t xml:space="preserve">which </w:t>
      </w:r>
      <w:r w:rsidRPr="008F4EC9">
        <w:t>control</w:t>
      </w:r>
      <w:r w:rsidR="00E7146D" w:rsidRPr="008F4EC9">
        <w:t>s</w:t>
      </w:r>
      <w:r w:rsidRPr="008F4EC9">
        <w:t xml:space="preserve"> the import </w:t>
      </w:r>
      <w:r w:rsidR="00E7146D" w:rsidRPr="008F4EC9">
        <w:t xml:space="preserve">of controlled substances under the Montreal Protocol </w:t>
      </w:r>
      <w:r w:rsidR="00CC13F8" w:rsidRPr="008F4EC9">
        <w:t xml:space="preserve">and </w:t>
      </w:r>
      <w:r w:rsidR="00E10501" w:rsidRPr="008F4EC9">
        <w:t xml:space="preserve">the </w:t>
      </w:r>
      <w:r w:rsidR="00E7146D" w:rsidRPr="008F4EC9">
        <w:t xml:space="preserve">RAC </w:t>
      </w:r>
      <w:r w:rsidRPr="008F4EC9">
        <w:t xml:space="preserve">equipment </w:t>
      </w:r>
      <w:r w:rsidR="00E7146D" w:rsidRPr="008F4EC9">
        <w:t xml:space="preserve">based on </w:t>
      </w:r>
      <w:r w:rsidRPr="008F4EC9">
        <w:t>them. In combination with the application of the HCFC quota system, all these activities will contribute to the sustainable phase-out of HCFCs.</w:t>
      </w:r>
    </w:p>
    <w:p w14:paraId="2F531DAF" w14:textId="77777777" w:rsidR="00A343FC" w:rsidRPr="008F4EC9" w:rsidRDefault="00A343FC" w:rsidP="00AE2320">
      <w:pPr>
        <w:keepNext/>
        <w:rPr>
          <w:u w:val="single"/>
        </w:rPr>
      </w:pPr>
      <w:r w:rsidRPr="008F4EC9">
        <w:rPr>
          <w:u w:val="single"/>
        </w:rPr>
        <w:t xml:space="preserve">Conclusion </w:t>
      </w:r>
    </w:p>
    <w:p w14:paraId="22A6A15C" w14:textId="77777777" w:rsidR="00A343FC" w:rsidRPr="008F4EC9" w:rsidRDefault="00A343FC" w:rsidP="007061CF">
      <w:pPr>
        <w:keepNext/>
      </w:pPr>
    </w:p>
    <w:p w14:paraId="56D6E71F" w14:textId="17082B52" w:rsidR="000B1456" w:rsidRPr="008F4EC9" w:rsidRDefault="00961507" w:rsidP="007061CF">
      <w:pPr>
        <w:pStyle w:val="Heading1"/>
        <w:rPr>
          <w:color w:val="000000" w:themeColor="text1"/>
          <w:lang w:val="en-GB"/>
        </w:rPr>
      </w:pPr>
      <w:r w:rsidRPr="008F4EC9">
        <w:rPr>
          <w:lang w:val="en-GB"/>
        </w:rPr>
        <w:t>Niger’</w:t>
      </w:r>
      <w:r w:rsidR="00E10501" w:rsidRPr="008F4EC9">
        <w:rPr>
          <w:lang w:val="en-GB"/>
        </w:rPr>
        <w:t>s</w:t>
      </w:r>
      <w:r w:rsidRPr="008F4EC9">
        <w:rPr>
          <w:lang w:val="en-GB"/>
        </w:rPr>
        <w:t xml:space="preserve"> import licensing and quota system was operational; the 2020 consumption level was below the Montreal Protocol control limits and the maximum allowable consumption, and the quota set for 2021 is</w:t>
      </w:r>
      <w:r w:rsidR="00472933" w:rsidRPr="008F4EC9">
        <w:rPr>
          <w:lang w:val="en-GB"/>
        </w:rPr>
        <w:t xml:space="preserve"> in accordance with the Montreal Protocol targets</w:t>
      </w:r>
      <w:r w:rsidRPr="008F4EC9">
        <w:rPr>
          <w:lang w:val="en-GB"/>
        </w:rPr>
        <w:t xml:space="preserve">. The capacity of customs and service technicians will continue to be strengthened to sustain HCFC phase-out in the country. </w:t>
      </w:r>
      <w:r w:rsidR="00472933" w:rsidRPr="008F4EC9">
        <w:rPr>
          <w:lang w:val="en-GB"/>
        </w:rPr>
        <w:t>Despite initial delays in implementing the second tranche, t</w:t>
      </w:r>
      <w:r w:rsidRPr="008F4EC9">
        <w:rPr>
          <w:lang w:val="en-GB"/>
        </w:rPr>
        <w:t xml:space="preserve">he HPMP </w:t>
      </w:r>
      <w:r w:rsidR="00E10501" w:rsidRPr="008F4EC9">
        <w:rPr>
          <w:lang w:val="en-GB"/>
        </w:rPr>
        <w:t xml:space="preserve">is </w:t>
      </w:r>
      <w:r w:rsidRPr="008F4EC9">
        <w:rPr>
          <w:lang w:val="en-GB"/>
        </w:rPr>
        <w:t xml:space="preserve">showing </w:t>
      </w:r>
      <w:r w:rsidR="00E10501" w:rsidRPr="008F4EC9">
        <w:rPr>
          <w:lang w:val="en-GB"/>
        </w:rPr>
        <w:t xml:space="preserve">a </w:t>
      </w:r>
      <w:r w:rsidRPr="008F4EC9">
        <w:rPr>
          <w:lang w:val="en-GB"/>
        </w:rPr>
        <w:t>gradual restart of activities since 2020</w:t>
      </w:r>
      <w:r w:rsidR="005D5F66" w:rsidRPr="008F4EC9">
        <w:rPr>
          <w:lang w:val="en-GB"/>
        </w:rPr>
        <w:t xml:space="preserve"> and has been progressing</w:t>
      </w:r>
      <w:r w:rsidRPr="008F4EC9">
        <w:rPr>
          <w:lang w:val="en-GB"/>
        </w:rPr>
        <w:t xml:space="preserve">; the Government and </w:t>
      </w:r>
      <w:r w:rsidR="00E10501" w:rsidRPr="008F4EC9">
        <w:rPr>
          <w:lang w:val="en-GB"/>
        </w:rPr>
        <w:t>the i</w:t>
      </w:r>
      <w:r w:rsidRPr="008F4EC9">
        <w:rPr>
          <w:lang w:val="en-GB"/>
        </w:rPr>
        <w:t xml:space="preserve">mplementing </w:t>
      </w:r>
      <w:r w:rsidR="00E10501" w:rsidRPr="008F4EC9">
        <w:rPr>
          <w:lang w:val="en-GB"/>
        </w:rPr>
        <w:t>a</w:t>
      </w:r>
      <w:r w:rsidRPr="008F4EC9">
        <w:rPr>
          <w:lang w:val="en-GB"/>
        </w:rPr>
        <w:t xml:space="preserve">gencies are committed to efficiently implementing HPMP activities to complete </w:t>
      </w:r>
      <w:r w:rsidR="007D39C7" w:rsidRPr="008F4EC9">
        <w:rPr>
          <w:lang w:val="en-GB"/>
        </w:rPr>
        <w:t>stage </w:t>
      </w:r>
      <w:r w:rsidRPr="008F4EC9">
        <w:rPr>
          <w:lang w:val="en-GB"/>
        </w:rPr>
        <w:t>I by 31 December 2022. The actions already implemented and those planned under the third tranche, such as launching the online licensing system, enhancing the capacity of customs officers and RAC technicians, providing support to training institutions</w:t>
      </w:r>
      <w:r w:rsidR="00CB645B" w:rsidRPr="008F4EC9">
        <w:rPr>
          <w:lang w:val="en-GB"/>
        </w:rPr>
        <w:t>,</w:t>
      </w:r>
      <w:r w:rsidRPr="008F4EC9">
        <w:rPr>
          <w:lang w:val="en-GB"/>
        </w:rPr>
        <w:t xml:space="preserve"> and distribut</w:t>
      </w:r>
      <w:r w:rsidR="00CB645B" w:rsidRPr="008F4EC9">
        <w:rPr>
          <w:lang w:val="en-GB"/>
        </w:rPr>
        <w:t xml:space="preserve">ing </w:t>
      </w:r>
      <w:r w:rsidRPr="008F4EC9">
        <w:rPr>
          <w:lang w:val="en-GB"/>
        </w:rPr>
        <w:t>equipment and tools will further strengthen enforcement and the performance of the servicing sector.</w:t>
      </w:r>
    </w:p>
    <w:p w14:paraId="3F5CEAE2" w14:textId="77777777" w:rsidR="00A343FC" w:rsidRPr="008F4EC9" w:rsidRDefault="00A343FC" w:rsidP="001B33E6">
      <w:pPr>
        <w:rPr>
          <w:b/>
        </w:rPr>
      </w:pPr>
      <w:r w:rsidRPr="008F4EC9">
        <w:rPr>
          <w:b/>
        </w:rPr>
        <w:t xml:space="preserve">RECOMMENDATION </w:t>
      </w:r>
    </w:p>
    <w:p w14:paraId="6AABC720" w14:textId="77777777" w:rsidR="00E33C52" w:rsidRPr="008F4EC9" w:rsidRDefault="00E33C52" w:rsidP="001B33E6"/>
    <w:p w14:paraId="5B030D76" w14:textId="77777777" w:rsidR="00A343FC" w:rsidRPr="008F4EC9" w:rsidRDefault="00A343FC" w:rsidP="00035A7D">
      <w:pPr>
        <w:pStyle w:val="Heading1"/>
      </w:pPr>
      <w:r w:rsidRPr="008F4EC9">
        <w:t xml:space="preserve">The Fund Secretariat recommends that the Executive Committee: </w:t>
      </w:r>
    </w:p>
    <w:p w14:paraId="556A9953" w14:textId="15879D24" w:rsidR="00770AA7" w:rsidRPr="008F4EC9" w:rsidRDefault="00A343FC" w:rsidP="00035A7D">
      <w:pPr>
        <w:pStyle w:val="Heading2"/>
        <w:widowControl/>
        <w:numPr>
          <w:ilvl w:val="1"/>
          <w:numId w:val="1"/>
        </w:numPr>
        <w:tabs>
          <w:tab w:val="clear" w:pos="5234"/>
        </w:tabs>
        <w:ind w:left="1418" w:hanging="709"/>
      </w:pPr>
      <w:r w:rsidRPr="008F4EC9">
        <w:t>Take note of the progress report on the implementation of the</w:t>
      </w:r>
      <w:r w:rsidR="004364B9" w:rsidRPr="008F4EC9">
        <w:t xml:space="preserve"> second</w:t>
      </w:r>
      <w:r w:rsidRPr="008F4EC9">
        <w:t xml:space="preserve"> tranche of stage I of the HCFC phase-out management plan (HPMP) for </w:t>
      </w:r>
      <w:r w:rsidR="00134FD0" w:rsidRPr="008F4EC9">
        <w:t>Niger</w:t>
      </w:r>
      <w:r w:rsidRPr="008F4EC9">
        <w:t xml:space="preserve">; </w:t>
      </w:r>
      <w:r w:rsidR="00FA74F0" w:rsidRPr="008F4EC9">
        <w:t>and</w:t>
      </w:r>
    </w:p>
    <w:p w14:paraId="44AEAFA4" w14:textId="4434A39E" w:rsidR="00A343FC" w:rsidRPr="008F4EC9" w:rsidRDefault="00CB6134" w:rsidP="00035A7D">
      <w:pPr>
        <w:pStyle w:val="Heading2"/>
        <w:widowControl/>
        <w:numPr>
          <w:ilvl w:val="1"/>
          <w:numId w:val="1"/>
        </w:numPr>
        <w:tabs>
          <w:tab w:val="clear" w:pos="5234"/>
        </w:tabs>
        <w:ind w:left="1418" w:hanging="709"/>
      </w:pPr>
      <w:r w:rsidRPr="008F4EC9">
        <w:t>Extend, on an exceptional basis due to the delays imposed by the COVID-19 pandemic, the completion date of stage I of the HPMP for Niger until 31 December 2022</w:t>
      </w:r>
      <w:r w:rsidR="00FA74F0" w:rsidRPr="008F4EC9">
        <w:t>,</w:t>
      </w:r>
      <w:r w:rsidRPr="008F4EC9">
        <w:t xml:space="preserve"> noting that no further extension would be requested</w:t>
      </w:r>
      <w:r w:rsidR="00FA74F0" w:rsidRPr="008F4EC9">
        <w:t>.</w:t>
      </w:r>
      <w:r w:rsidRPr="008F4EC9">
        <w:t xml:space="preserve"> </w:t>
      </w:r>
    </w:p>
    <w:p w14:paraId="7C950968" w14:textId="4A5D2E1C" w:rsidR="00DD02A8" w:rsidRPr="008F4EC9" w:rsidRDefault="00A343FC" w:rsidP="00AE2320">
      <w:pPr>
        <w:pStyle w:val="Heading1"/>
      </w:pPr>
      <w:r w:rsidRPr="008F4EC9">
        <w:lastRenderedPageBreak/>
        <w:t>The Fund Secretariat further recommends blanket approval of the</w:t>
      </w:r>
      <w:r w:rsidR="004364B9" w:rsidRPr="008F4EC9">
        <w:t xml:space="preserve"> third and final </w:t>
      </w:r>
      <w:r w:rsidRPr="008F4EC9">
        <w:t xml:space="preserve">tranche of stage I of the HPMP for </w:t>
      </w:r>
      <w:r w:rsidR="00134FD0" w:rsidRPr="008F4EC9">
        <w:t>Niger</w:t>
      </w:r>
      <w:r w:rsidRPr="008F4EC9">
        <w:t>, and the corresponding 2021-20</w:t>
      </w:r>
      <w:r w:rsidR="004364B9" w:rsidRPr="008F4EC9">
        <w:t>22</w:t>
      </w:r>
      <w:r w:rsidRPr="008F4EC9">
        <w:t xml:space="preserve"> tranche implementation plan, at the funding levels shown in the table below: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A343FC" w:rsidRPr="008F4EC9" w14:paraId="2496142C" w14:textId="77777777" w:rsidTr="00457DED">
        <w:tc>
          <w:tcPr>
            <w:tcW w:w="540" w:type="dxa"/>
          </w:tcPr>
          <w:p w14:paraId="7C96CB05" w14:textId="77777777" w:rsidR="00A343FC" w:rsidRPr="008F4EC9" w:rsidRDefault="00A343FC" w:rsidP="00C64EC8">
            <w:pPr>
              <w:keepNext/>
              <w:jc w:val="center"/>
              <w:rPr>
                <w:b/>
                <w:bCs/>
                <w:sz w:val="20"/>
                <w:szCs w:val="20"/>
              </w:rPr>
            </w:pPr>
          </w:p>
        </w:tc>
        <w:tc>
          <w:tcPr>
            <w:tcW w:w="4320" w:type="dxa"/>
          </w:tcPr>
          <w:p w14:paraId="3FF782EA" w14:textId="77777777" w:rsidR="00A343FC" w:rsidRPr="008F4EC9" w:rsidRDefault="00A343FC" w:rsidP="00C64EC8">
            <w:pPr>
              <w:keepNext/>
              <w:jc w:val="center"/>
              <w:rPr>
                <w:b/>
                <w:bCs/>
                <w:sz w:val="20"/>
                <w:szCs w:val="20"/>
              </w:rPr>
            </w:pPr>
            <w:r w:rsidRPr="008F4EC9">
              <w:rPr>
                <w:b/>
                <w:bCs/>
                <w:sz w:val="20"/>
                <w:szCs w:val="20"/>
              </w:rPr>
              <w:t>Project title</w:t>
            </w:r>
          </w:p>
        </w:tc>
        <w:tc>
          <w:tcPr>
            <w:tcW w:w="1461" w:type="dxa"/>
            <w:tcMar>
              <w:left w:w="29" w:type="dxa"/>
              <w:right w:w="29" w:type="dxa"/>
            </w:tcMar>
          </w:tcPr>
          <w:p w14:paraId="15662DD7" w14:textId="77777777" w:rsidR="00A343FC" w:rsidRPr="008F4EC9" w:rsidRDefault="00A343FC" w:rsidP="00C64EC8">
            <w:pPr>
              <w:keepNext/>
              <w:jc w:val="center"/>
              <w:rPr>
                <w:b/>
                <w:bCs/>
                <w:sz w:val="20"/>
                <w:szCs w:val="20"/>
              </w:rPr>
            </w:pPr>
            <w:r w:rsidRPr="008F4EC9">
              <w:rPr>
                <w:b/>
                <w:bCs/>
                <w:sz w:val="20"/>
                <w:szCs w:val="20"/>
              </w:rPr>
              <w:t>Project funding (US $)</w:t>
            </w:r>
          </w:p>
        </w:tc>
        <w:tc>
          <w:tcPr>
            <w:tcW w:w="1461" w:type="dxa"/>
            <w:tcMar>
              <w:left w:w="29" w:type="dxa"/>
              <w:right w:w="29" w:type="dxa"/>
            </w:tcMar>
          </w:tcPr>
          <w:p w14:paraId="0BF95AFD" w14:textId="77777777" w:rsidR="00A343FC" w:rsidRPr="008F4EC9" w:rsidRDefault="00A343FC" w:rsidP="00C64EC8">
            <w:pPr>
              <w:keepNext/>
              <w:jc w:val="center"/>
              <w:rPr>
                <w:b/>
                <w:bCs/>
                <w:sz w:val="20"/>
                <w:szCs w:val="20"/>
              </w:rPr>
            </w:pPr>
            <w:r w:rsidRPr="008F4EC9">
              <w:rPr>
                <w:b/>
                <w:bCs/>
                <w:sz w:val="20"/>
                <w:szCs w:val="20"/>
              </w:rPr>
              <w:t>Support cost (US $)</w:t>
            </w:r>
          </w:p>
        </w:tc>
        <w:tc>
          <w:tcPr>
            <w:tcW w:w="1461" w:type="dxa"/>
            <w:tcMar>
              <w:left w:w="29" w:type="dxa"/>
              <w:right w:w="29" w:type="dxa"/>
            </w:tcMar>
          </w:tcPr>
          <w:p w14:paraId="78245321" w14:textId="77777777" w:rsidR="00A343FC" w:rsidRPr="008F4EC9" w:rsidRDefault="00A343FC" w:rsidP="00C64EC8">
            <w:pPr>
              <w:keepNext/>
              <w:jc w:val="center"/>
              <w:rPr>
                <w:b/>
                <w:bCs/>
                <w:sz w:val="20"/>
                <w:szCs w:val="20"/>
              </w:rPr>
            </w:pPr>
            <w:r w:rsidRPr="008F4EC9">
              <w:rPr>
                <w:b/>
                <w:bCs/>
                <w:sz w:val="20"/>
                <w:szCs w:val="20"/>
              </w:rPr>
              <w:t>Implementing agency</w:t>
            </w:r>
          </w:p>
        </w:tc>
      </w:tr>
      <w:tr w:rsidR="00A343FC" w:rsidRPr="008F4EC9" w14:paraId="1EFA1AB0" w14:textId="77777777" w:rsidTr="00457DED">
        <w:tc>
          <w:tcPr>
            <w:tcW w:w="540" w:type="dxa"/>
          </w:tcPr>
          <w:p w14:paraId="2C90A724" w14:textId="77777777" w:rsidR="00A343FC" w:rsidRPr="008F4EC9" w:rsidRDefault="00A343FC" w:rsidP="00C64EC8">
            <w:pPr>
              <w:keepNext/>
              <w:rPr>
                <w:sz w:val="20"/>
                <w:szCs w:val="20"/>
              </w:rPr>
            </w:pPr>
            <w:r w:rsidRPr="008F4EC9">
              <w:rPr>
                <w:sz w:val="20"/>
                <w:szCs w:val="20"/>
              </w:rPr>
              <w:t>(a)</w:t>
            </w:r>
          </w:p>
        </w:tc>
        <w:tc>
          <w:tcPr>
            <w:tcW w:w="4320" w:type="dxa"/>
          </w:tcPr>
          <w:p w14:paraId="4468CAAC" w14:textId="77777777" w:rsidR="00A343FC" w:rsidRPr="008F4EC9" w:rsidRDefault="00A343FC" w:rsidP="00C64EC8">
            <w:pPr>
              <w:keepNext/>
              <w:rPr>
                <w:sz w:val="20"/>
                <w:szCs w:val="20"/>
              </w:rPr>
            </w:pPr>
            <w:r w:rsidRPr="008F4EC9">
              <w:rPr>
                <w:sz w:val="20"/>
                <w:szCs w:val="20"/>
              </w:rPr>
              <w:t>HCFC phase-out management plan (stage I</w:t>
            </w:r>
            <w:r w:rsidR="004364B9" w:rsidRPr="008F4EC9">
              <w:rPr>
                <w:sz w:val="20"/>
                <w:szCs w:val="20"/>
              </w:rPr>
              <w:t xml:space="preserve">, third </w:t>
            </w:r>
            <w:r w:rsidRPr="008F4EC9">
              <w:rPr>
                <w:sz w:val="20"/>
                <w:szCs w:val="20"/>
              </w:rPr>
              <w:t>tranche)</w:t>
            </w:r>
          </w:p>
        </w:tc>
        <w:tc>
          <w:tcPr>
            <w:tcW w:w="1461" w:type="dxa"/>
          </w:tcPr>
          <w:p w14:paraId="033403FA" w14:textId="77777777" w:rsidR="00A343FC" w:rsidRPr="008F4EC9" w:rsidRDefault="004364B9" w:rsidP="00C64EC8">
            <w:pPr>
              <w:keepNext/>
              <w:jc w:val="right"/>
              <w:rPr>
                <w:sz w:val="20"/>
                <w:szCs w:val="20"/>
              </w:rPr>
            </w:pPr>
            <w:r w:rsidRPr="008F4EC9">
              <w:rPr>
                <w:sz w:val="20"/>
                <w:szCs w:val="20"/>
              </w:rPr>
              <w:t>20,000</w:t>
            </w:r>
          </w:p>
        </w:tc>
        <w:tc>
          <w:tcPr>
            <w:tcW w:w="1461" w:type="dxa"/>
          </w:tcPr>
          <w:p w14:paraId="7D8938FA" w14:textId="77777777" w:rsidR="00A343FC" w:rsidRPr="008F4EC9" w:rsidRDefault="004364B9" w:rsidP="00C64EC8">
            <w:pPr>
              <w:keepNext/>
              <w:jc w:val="right"/>
            </w:pPr>
            <w:r w:rsidRPr="008F4EC9">
              <w:rPr>
                <w:sz w:val="20"/>
                <w:szCs w:val="20"/>
              </w:rPr>
              <w:t>1,400</w:t>
            </w:r>
          </w:p>
        </w:tc>
        <w:tc>
          <w:tcPr>
            <w:tcW w:w="1461" w:type="dxa"/>
          </w:tcPr>
          <w:p w14:paraId="145BC0A4" w14:textId="77777777" w:rsidR="00A343FC" w:rsidRPr="008F4EC9" w:rsidRDefault="004364B9" w:rsidP="00C64EC8">
            <w:pPr>
              <w:keepNext/>
              <w:jc w:val="center"/>
              <w:rPr>
                <w:sz w:val="20"/>
                <w:szCs w:val="20"/>
              </w:rPr>
            </w:pPr>
            <w:r w:rsidRPr="008F4EC9">
              <w:rPr>
                <w:sz w:val="20"/>
                <w:szCs w:val="20"/>
              </w:rPr>
              <w:t>UNIDO</w:t>
            </w:r>
          </w:p>
        </w:tc>
      </w:tr>
      <w:tr w:rsidR="00A343FC" w:rsidRPr="0034371D" w14:paraId="24C81149" w14:textId="77777777" w:rsidTr="00457DED">
        <w:tc>
          <w:tcPr>
            <w:tcW w:w="540" w:type="dxa"/>
          </w:tcPr>
          <w:p w14:paraId="7BDE93DF" w14:textId="77777777" w:rsidR="00A343FC" w:rsidRPr="008F4EC9" w:rsidRDefault="00A343FC" w:rsidP="00AE2320">
            <w:pPr>
              <w:rPr>
                <w:sz w:val="20"/>
                <w:szCs w:val="20"/>
              </w:rPr>
            </w:pPr>
            <w:r w:rsidRPr="008F4EC9">
              <w:rPr>
                <w:sz w:val="20"/>
                <w:szCs w:val="20"/>
              </w:rPr>
              <w:t>(b)</w:t>
            </w:r>
          </w:p>
        </w:tc>
        <w:tc>
          <w:tcPr>
            <w:tcW w:w="4320" w:type="dxa"/>
          </w:tcPr>
          <w:p w14:paraId="24DBCC39" w14:textId="77777777" w:rsidR="00A343FC" w:rsidRPr="008F4EC9" w:rsidRDefault="00A343FC" w:rsidP="007061CF">
            <w:pPr>
              <w:rPr>
                <w:sz w:val="20"/>
                <w:szCs w:val="20"/>
              </w:rPr>
            </w:pPr>
            <w:r w:rsidRPr="008F4EC9">
              <w:rPr>
                <w:sz w:val="20"/>
                <w:szCs w:val="20"/>
              </w:rPr>
              <w:t>HCFC phase-out management plan (stage I,</w:t>
            </w:r>
            <w:r w:rsidR="004364B9" w:rsidRPr="008F4EC9">
              <w:rPr>
                <w:sz w:val="20"/>
                <w:szCs w:val="20"/>
              </w:rPr>
              <w:t xml:space="preserve"> third</w:t>
            </w:r>
            <w:r w:rsidRPr="008F4EC9">
              <w:rPr>
                <w:sz w:val="20"/>
                <w:szCs w:val="20"/>
              </w:rPr>
              <w:t xml:space="preserve"> tranche)</w:t>
            </w:r>
          </w:p>
        </w:tc>
        <w:tc>
          <w:tcPr>
            <w:tcW w:w="1461" w:type="dxa"/>
          </w:tcPr>
          <w:p w14:paraId="1F366413" w14:textId="77777777" w:rsidR="00A343FC" w:rsidRPr="008F4EC9" w:rsidRDefault="004364B9" w:rsidP="007061CF">
            <w:pPr>
              <w:jc w:val="right"/>
              <w:rPr>
                <w:sz w:val="20"/>
                <w:szCs w:val="20"/>
              </w:rPr>
            </w:pPr>
            <w:r w:rsidRPr="008F4EC9">
              <w:rPr>
                <w:sz w:val="20"/>
                <w:szCs w:val="20"/>
              </w:rPr>
              <w:t>50,000</w:t>
            </w:r>
          </w:p>
        </w:tc>
        <w:tc>
          <w:tcPr>
            <w:tcW w:w="1461" w:type="dxa"/>
          </w:tcPr>
          <w:p w14:paraId="04A9FDAE" w14:textId="77777777" w:rsidR="00A343FC" w:rsidRPr="008F4EC9" w:rsidRDefault="004364B9" w:rsidP="001B33E6">
            <w:pPr>
              <w:jc w:val="right"/>
            </w:pPr>
            <w:r w:rsidRPr="008F4EC9">
              <w:rPr>
                <w:sz w:val="20"/>
                <w:szCs w:val="20"/>
              </w:rPr>
              <w:t>6,500</w:t>
            </w:r>
          </w:p>
        </w:tc>
        <w:tc>
          <w:tcPr>
            <w:tcW w:w="1461" w:type="dxa"/>
          </w:tcPr>
          <w:p w14:paraId="0875A859" w14:textId="77777777" w:rsidR="00A343FC" w:rsidRPr="0034371D" w:rsidRDefault="004364B9" w:rsidP="001B33E6">
            <w:pPr>
              <w:jc w:val="center"/>
              <w:rPr>
                <w:sz w:val="20"/>
                <w:szCs w:val="20"/>
              </w:rPr>
            </w:pPr>
            <w:r w:rsidRPr="008F4EC9">
              <w:rPr>
                <w:sz w:val="20"/>
                <w:szCs w:val="20"/>
              </w:rPr>
              <w:t>UNEP</w:t>
            </w:r>
          </w:p>
        </w:tc>
      </w:tr>
    </w:tbl>
    <w:p w14:paraId="2A4BE4C7" w14:textId="7390D082" w:rsidR="00A343FC" w:rsidRDefault="00A343FC" w:rsidP="00AE2320"/>
    <w:p w14:paraId="159BF866" w14:textId="77E78EA1" w:rsidR="00C1182D" w:rsidRDefault="00C1182D" w:rsidP="00AE2320"/>
    <w:p w14:paraId="0957B93E" w14:textId="77777777" w:rsidR="00C1182D" w:rsidRPr="0034371D" w:rsidRDefault="00C1182D" w:rsidP="00AE23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343FC" w:rsidRPr="0034371D" w14:paraId="79C37358" w14:textId="77777777" w:rsidTr="00457DED">
        <w:tc>
          <w:tcPr>
            <w:tcW w:w="1871" w:type="dxa"/>
          </w:tcPr>
          <w:p w14:paraId="26861B3A" w14:textId="77777777" w:rsidR="00A343FC" w:rsidRPr="0034371D" w:rsidRDefault="00A343FC" w:rsidP="007061CF"/>
        </w:tc>
        <w:tc>
          <w:tcPr>
            <w:tcW w:w="1872" w:type="dxa"/>
          </w:tcPr>
          <w:p w14:paraId="01CF3E1D" w14:textId="77777777" w:rsidR="00A343FC" w:rsidRPr="0034371D" w:rsidRDefault="00A343FC" w:rsidP="007061CF"/>
        </w:tc>
        <w:tc>
          <w:tcPr>
            <w:tcW w:w="1872" w:type="dxa"/>
            <w:tcBorders>
              <w:bottom w:val="single" w:sz="4" w:space="0" w:color="auto"/>
            </w:tcBorders>
          </w:tcPr>
          <w:p w14:paraId="068EA14D" w14:textId="77777777" w:rsidR="00A343FC" w:rsidRPr="0034371D" w:rsidRDefault="00A343FC" w:rsidP="001B33E6"/>
        </w:tc>
        <w:tc>
          <w:tcPr>
            <w:tcW w:w="1872" w:type="dxa"/>
          </w:tcPr>
          <w:p w14:paraId="28CEB462" w14:textId="77777777" w:rsidR="00A343FC" w:rsidRPr="0034371D" w:rsidRDefault="00A343FC" w:rsidP="001B33E6"/>
        </w:tc>
        <w:tc>
          <w:tcPr>
            <w:tcW w:w="1873" w:type="dxa"/>
          </w:tcPr>
          <w:p w14:paraId="1CEAE0EC" w14:textId="77777777" w:rsidR="00A343FC" w:rsidRPr="0034371D" w:rsidRDefault="00A343FC" w:rsidP="00035A7D"/>
        </w:tc>
      </w:tr>
    </w:tbl>
    <w:p w14:paraId="06FE1846" w14:textId="77777777" w:rsidR="004E7F9C" w:rsidRPr="009B0D30" w:rsidRDefault="004E7F9C" w:rsidP="00AE2320">
      <w:pPr>
        <w:pStyle w:val="Title1"/>
        <w:rPr>
          <w:lang w:val="en-CA"/>
        </w:rPr>
      </w:pPr>
    </w:p>
    <w:sectPr w:rsidR="004E7F9C"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FC5A46" w14:textId="77777777" w:rsidR="00831F72" w:rsidRDefault="00831F72" w:rsidP="004A504B">
      <w:r>
        <w:separator/>
      </w:r>
    </w:p>
  </w:endnote>
  <w:endnote w:type="continuationSeparator" w:id="0">
    <w:p w14:paraId="1C2DAEFA" w14:textId="77777777" w:rsidR="00831F72" w:rsidRDefault="00831F7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96B20" w14:textId="2CADAE82" w:rsidR="000128EF" w:rsidRPr="0033525D" w:rsidRDefault="000128EF">
    <w:pPr>
      <w:jc w:val="center"/>
    </w:pPr>
    <w:r>
      <w:fldChar w:fldCharType="begin"/>
    </w:r>
    <w:r>
      <w:instrText xml:space="preserve"> PAGE </w:instrText>
    </w:r>
    <w:r>
      <w:fldChar w:fldCharType="separate"/>
    </w:r>
    <w:r w:rsidR="005515F7">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AFF90" w14:textId="5B5A5AAB" w:rsidR="000128EF" w:rsidRPr="0033525D" w:rsidRDefault="000128EF">
    <w:pPr>
      <w:jc w:val="center"/>
    </w:pPr>
    <w:r>
      <w:fldChar w:fldCharType="begin"/>
    </w:r>
    <w:r>
      <w:instrText xml:space="preserve"> PAGE </w:instrText>
    </w:r>
    <w:r>
      <w:fldChar w:fldCharType="separate"/>
    </w:r>
    <w:r w:rsidR="005515F7">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87EAD" w14:textId="77777777" w:rsidR="000128EF" w:rsidRDefault="000128E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AC0692C" w14:textId="77777777" w:rsidR="000128EF" w:rsidRDefault="000128E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7A21D6" w14:textId="77777777" w:rsidR="00831F72" w:rsidRDefault="00831F72" w:rsidP="004A504B">
      <w:r>
        <w:separator/>
      </w:r>
    </w:p>
  </w:footnote>
  <w:footnote w:type="continuationSeparator" w:id="0">
    <w:p w14:paraId="6DB1CF2A" w14:textId="77777777" w:rsidR="00831F72" w:rsidRDefault="00831F72" w:rsidP="004A504B">
      <w:r>
        <w:continuationSeparator/>
      </w:r>
    </w:p>
  </w:footnote>
  <w:footnote w:id="1">
    <w:p w14:paraId="38534C7C" w14:textId="4DE126E1" w:rsidR="000128EF" w:rsidRPr="00B86471" w:rsidRDefault="000128EF">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r>
        <w:t>.</w:t>
      </w:r>
    </w:p>
  </w:footnote>
  <w:footnote w:id="2">
    <w:p w14:paraId="6EAA0A95" w14:textId="502CEB48" w:rsidR="000128EF" w:rsidRPr="002D3BCE" w:rsidRDefault="000128EF" w:rsidP="00A343FC">
      <w:pPr>
        <w:pStyle w:val="FootnoteText"/>
        <w:rPr>
          <w:color w:val="000000" w:themeColor="text1"/>
        </w:rPr>
      </w:pPr>
      <w:r w:rsidRPr="00FE3307">
        <w:rPr>
          <w:rStyle w:val="FootnoteReference"/>
        </w:rPr>
        <w:footnoteRef/>
      </w:r>
      <w:r w:rsidRPr="00FE3307">
        <w:t xml:space="preserve"> </w:t>
      </w:r>
      <w:r w:rsidRPr="001E33BC">
        <w:rPr>
          <w:color w:val="000000" w:themeColor="text1"/>
        </w:rPr>
        <w:t xml:space="preserve">As per the letter of 23 August 2021 </w:t>
      </w:r>
      <w:r w:rsidRPr="002D3BCE">
        <w:rPr>
          <w:color w:val="000000" w:themeColor="text1"/>
        </w:rPr>
        <w:t xml:space="preserve">from the Ministry of Environment, Urban Health and Sustainable Development of Niger to UNIDO. </w:t>
      </w:r>
    </w:p>
  </w:footnote>
  <w:footnote w:id="3">
    <w:p w14:paraId="18A408B2" w14:textId="685FC532" w:rsidR="000128EF" w:rsidRPr="002D3BCE" w:rsidRDefault="000128EF">
      <w:pPr>
        <w:pStyle w:val="FootnoteText"/>
      </w:pPr>
      <w:r w:rsidRPr="002D3BCE">
        <w:rPr>
          <w:rStyle w:val="FootnoteReference"/>
          <w:color w:val="000000" w:themeColor="text1"/>
        </w:rPr>
        <w:footnoteRef/>
      </w:r>
      <w:r w:rsidRPr="002D3BCE">
        <w:rPr>
          <w:color w:val="000000" w:themeColor="text1"/>
        </w:rPr>
        <w:t xml:space="preserve"> Inter-ministerial </w:t>
      </w:r>
      <w:r w:rsidRPr="002D3BCE">
        <w:rPr>
          <w:color w:val="000000" w:themeColor="text1"/>
          <w:lang w:val="en-GB"/>
        </w:rPr>
        <w:t>Decree</w:t>
      </w:r>
      <w:r w:rsidRPr="002D3BCE">
        <w:rPr>
          <w:color w:val="000000" w:themeColor="text1"/>
        </w:rPr>
        <w:t xml:space="preserve"> No. 00177/MESU/DD/MS/PCP</w:t>
      </w:r>
    </w:p>
  </w:footnote>
  <w:footnote w:id="4">
    <w:p w14:paraId="41630B5A" w14:textId="27734C32" w:rsidR="000128EF" w:rsidRPr="005515F7" w:rsidRDefault="000128EF" w:rsidP="002D3BCE">
      <w:pPr>
        <w:pStyle w:val="FootnoteText"/>
        <w:rPr>
          <w:lang w:val="en-US"/>
        </w:rPr>
      </w:pPr>
      <w:r w:rsidRPr="002D3BCE">
        <w:rPr>
          <w:rStyle w:val="FootnoteReference"/>
        </w:rPr>
        <w:footnoteRef/>
      </w:r>
      <w:r w:rsidRPr="005515F7">
        <w:rPr>
          <w:lang w:val="en-US"/>
        </w:rPr>
        <w:t xml:space="preserve"> </w:t>
      </w:r>
      <w:r w:rsidR="002D3BCE" w:rsidRPr="005515F7">
        <w:rPr>
          <w:lang w:val="en-US" w:eastAsia="zh-CN"/>
        </w:rPr>
        <w:t>Inter-ministerial Order No. 225/ME/SU/DD/MC/PSP</w:t>
      </w:r>
    </w:p>
  </w:footnote>
  <w:footnote w:id="5">
    <w:p w14:paraId="03BEF087" w14:textId="3B3DF5CB" w:rsidR="000128EF" w:rsidRPr="004C4C2E" w:rsidRDefault="000128EF" w:rsidP="004C4C2E">
      <w:pPr>
        <w:rPr>
          <w:color w:val="000000"/>
          <w:sz w:val="20"/>
          <w:szCs w:val="20"/>
        </w:rPr>
      </w:pPr>
      <w:r>
        <w:rPr>
          <w:rStyle w:val="FootnoteReference"/>
        </w:rPr>
        <w:footnoteRef/>
      </w:r>
      <w:r w:rsidRPr="004C4C2E">
        <w:t xml:space="preserve"> </w:t>
      </w:r>
      <w:r w:rsidRPr="00A8104E">
        <w:rPr>
          <w:sz w:val="20"/>
          <w:szCs w:val="20"/>
        </w:rPr>
        <w:t>Eighteen</w:t>
      </w:r>
      <w:r w:rsidRPr="004C4C2E">
        <w:rPr>
          <w:sz w:val="20"/>
          <w:szCs w:val="20"/>
        </w:rPr>
        <w:t xml:space="preserve"> </w:t>
      </w:r>
      <w:r>
        <w:rPr>
          <w:sz w:val="20"/>
          <w:szCs w:val="20"/>
        </w:rPr>
        <w:t>units of d</w:t>
      </w:r>
      <w:r w:rsidRPr="004C4C2E">
        <w:rPr>
          <w:sz w:val="20"/>
          <w:szCs w:val="20"/>
        </w:rPr>
        <w:t>igital clamp and capacitor meter</w:t>
      </w:r>
      <w:r>
        <w:rPr>
          <w:sz w:val="20"/>
          <w:szCs w:val="20"/>
        </w:rPr>
        <w:t>s, and p</w:t>
      </w:r>
      <w:r w:rsidRPr="004C4C2E">
        <w:rPr>
          <w:sz w:val="20"/>
          <w:szCs w:val="20"/>
        </w:rPr>
        <w:t>ortable fire extinguishers</w:t>
      </w:r>
      <w:r>
        <w:rPr>
          <w:sz w:val="20"/>
          <w:szCs w:val="20"/>
        </w:rPr>
        <w:t>; 17</w:t>
      </w:r>
      <w:r w:rsidR="00C1182D">
        <w:rPr>
          <w:sz w:val="20"/>
          <w:szCs w:val="20"/>
        </w:rPr>
        <w:t> </w:t>
      </w:r>
      <w:r>
        <w:rPr>
          <w:sz w:val="20"/>
          <w:szCs w:val="20"/>
        </w:rPr>
        <w:t xml:space="preserve">recovery cylinders; </w:t>
      </w:r>
      <w:r w:rsidRPr="004C4C2E">
        <w:rPr>
          <w:sz w:val="20"/>
          <w:szCs w:val="20"/>
        </w:rPr>
        <w:t>10</w:t>
      </w:r>
      <w:r>
        <w:rPr>
          <w:sz w:val="20"/>
          <w:szCs w:val="20"/>
        </w:rPr>
        <w:t> r</w:t>
      </w:r>
      <w:r w:rsidRPr="004C4C2E">
        <w:rPr>
          <w:sz w:val="20"/>
          <w:szCs w:val="20"/>
        </w:rPr>
        <w:t xml:space="preserve">efrigerant </w:t>
      </w:r>
      <w:r>
        <w:rPr>
          <w:sz w:val="20"/>
          <w:szCs w:val="20"/>
        </w:rPr>
        <w:t>i</w:t>
      </w:r>
      <w:r w:rsidRPr="004C4C2E">
        <w:rPr>
          <w:sz w:val="20"/>
          <w:szCs w:val="20"/>
        </w:rPr>
        <w:t>dentifiers</w:t>
      </w:r>
      <w:r>
        <w:rPr>
          <w:sz w:val="20"/>
          <w:szCs w:val="20"/>
        </w:rPr>
        <w:t>; six</w:t>
      </w:r>
      <w:r w:rsidRPr="004C4C2E">
        <w:rPr>
          <w:sz w:val="20"/>
          <w:szCs w:val="20"/>
        </w:rPr>
        <w:t xml:space="preserve"> </w:t>
      </w:r>
      <w:r>
        <w:rPr>
          <w:sz w:val="20"/>
          <w:szCs w:val="20"/>
        </w:rPr>
        <w:t>r</w:t>
      </w:r>
      <w:r w:rsidRPr="004C4C2E">
        <w:rPr>
          <w:sz w:val="20"/>
          <w:szCs w:val="20"/>
        </w:rPr>
        <w:t>ecovery machines for HCFC/HFC/HC</w:t>
      </w:r>
      <w:r>
        <w:rPr>
          <w:sz w:val="20"/>
          <w:szCs w:val="20"/>
        </w:rPr>
        <w:t>;</w:t>
      </w:r>
      <w:r w:rsidRPr="004C4C2E">
        <w:t xml:space="preserve"> </w:t>
      </w:r>
      <w:r w:rsidRPr="00A8104E">
        <w:rPr>
          <w:sz w:val="20"/>
          <w:szCs w:val="20"/>
        </w:rPr>
        <w:t>five</w:t>
      </w:r>
      <w:r>
        <w:rPr>
          <w:sz w:val="20"/>
          <w:szCs w:val="20"/>
        </w:rPr>
        <w:t xml:space="preserve"> units of</w:t>
      </w:r>
      <w:r w:rsidRPr="004C4C2E">
        <w:rPr>
          <w:sz w:val="20"/>
          <w:szCs w:val="20"/>
        </w:rPr>
        <w:t xml:space="preserve"> </w:t>
      </w:r>
      <w:r>
        <w:rPr>
          <w:sz w:val="20"/>
          <w:szCs w:val="20"/>
        </w:rPr>
        <w:t>v</w:t>
      </w:r>
      <w:r w:rsidRPr="004C4C2E">
        <w:rPr>
          <w:sz w:val="20"/>
          <w:szCs w:val="20"/>
        </w:rPr>
        <w:t xml:space="preserve">acuum pumps </w:t>
      </w:r>
      <w:r>
        <w:rPr>
          <w:sz w:val="20"/>
          <w:szCs w:val="20"/>
        </w:rPr>
        <w:t xml:space="preserve">and </w:t>
      </w:r>
      <w:r w:rsidRPr="004C4C2E">
        <w:rPr>
          <w:sz w:val="20"/>
          <w:szCs w:val="20"/>
        </w:rPr>
        <w:t>electronic scales</w:t>
      </w:r>
      <w:r>
        <w:rPr>
          <w:sz w:val="20"/>
          <w:szCs w:val="20"/>
        </w:rPr>
        <w:t>; and one educational d</w:t>
      </w:r>
      <w:r w:rsidRPr="004C4C2E">
        <w:rPr>
          <w:sz w:val="20"/>
          <w:szCs w:val="20"/>
        </w:rPr>
        <w:t>emo</w:t>
      </w:r>
      <w:r w:rsidR="00C1182D">
        <w:rPr>
          <w:sz w:val="20"/>
          <w:szCs w:val="20"/>
        </w:rPr>
        <w:t>nstration</w:t>
      </w:r>
      <w:r w:rsidRPr="004C4C2E">
        <w:rPr>
          <w:sz w:val="20"/>
          <w:szCs w:val="20"/>
        </w:rPr>
        <w:t xml:space="preserve"> set for </w:t>
      </w:r>
      <w:r w:rsidR="00C1182D">
        <w:rPr>
          <w:sz w:val="20"/>
          <w:szCs w:val="20"/>
        </w:rPr>
        <w:t>training on</w:t>
      </w:r>
      <w:r>
        <w:rPr>
          <w:sz w:val="20"/>
          <w:szCs w:val="20"/>
        </w:rPr>
        <w:t xml:space="preserve"> the use of </w:t>
      </w:r>
      <w:r w:rsidRPr="004C4C2E">
        <w:rPr>
          <w:sz w:val="20"/>
          <w:szCs w:val="20"/>
        </w:rPr>
        <w:t>HC-290</w:t>
      </w:r>
      <w:r>
        <w:rPr>
          <w:sz w:val="20"/>
          <w:szCs w:val="20"/>
        </w:rPr>
        <w:t>.</w:t>
      </w:r>
    </w:p>
    <w:p w14:paraId="5E4B559A" w14:textId="498AC03A" w:rsidR="000128EF" w:rsidRPr="004C4C2E" w:rsidRDefault="000128EF" w:rsidP="004C4C2E">
      <w:pPr>
        <w:suppressAutoHyphens/>
        <w:jc w:val="left"/>
        <w:rPr>
          <w:sz w:val="20"/>
          <w:szCs w:val="20"/>
        </w:rPr>
      </w:pPr>
      <w:r>
        <w:rPr>
          <w:sz w:val="20"/>
          <w:szCs w:val="20"/>
        </w:rPr>
        <w:t xml:space="preserve"> </w:t>
      </w:r>
    </w:p>
  </w:footnote>
  <w:footnote w:id="6">
    <w:p w14:paraId="583DC2C5" w14:textId="7CA705D8" w:rsidR="000128EF" w:rsidRPr="00742911" w:rsidRDefault="000128EF">
      <w:pPr>
        <w:pStyle w:val="FootnoteText"/>
        <w:rPr>
          <w:lang w:val="en-US"/>
        </w:rPr>
      </w:pPr>
      <w:r>
        <w:rPr>
          <w:rStyle w:val="FootnoteReference"/>
        </w:rPr>
        <w:footnoteRef/>
      </w:r>
      <w:r>
        <w:t xml:space="preserve"> Decision 84/55 and Annex XIV of document UNEP/OzL.Pro/ExCom/84/75</w:t>
      </w:r>
    </w:p>
  </w:footnote>
  <w:footnote w:id="7">
    <w:p w14:paraId="67EE48F6" w14:textId="77777777" w:rsidR="000128EF" w:rsidRPr="00382D3E" w:rsidRDefault="000128EF" w:rsidP="00A343FC">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6B8DF" w14:textId="6315C585" w:rsidR="000128EF" w:rsidRPr="0033525D" w:rsidRDefault="00943836">
    <w:fldSimple w:instr=" DOCPROPERTY &quot;Document number&quot;  \* MERGEFORMAT ">
      <w:r w:rsidR="004062A5">
        <w:t>UNEP/OzL.Pro/ExCom/88/55</w:t>
      </w:r>
    </w:fldSimple>
  </w:p>
  <w:p w14:paraId="6A3F059F" w14:textId="77777777" w:rsidR="000128EF" w:rsidRPr="0033525D" w:rsidRDefault="000128EF"/>
  <w:p w14:paraId="0EC790F6" w14:textId="77777777" w:rsidR="000128EF" w:rsidRPr="0033525D" w:rsidRDefault="000128E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7FD00" w14:textId="4A5BCD88" w:rsidR="000128EF" w:rsidRPr="0033525D" w:rsidRDefault="00943836">
    <w:pPr>
      <w:jc w:val="right"/>
    </w:pPr>
    <w:fldSimple w:instr=" DOCPROPERTY &quot;Document number&quot;  \* MERGEFORMAT ">
      <w:r w:rsidR="00FB0981">
        <w:t>UNEP/OzL.Pro/ExCom/88/55</w:t>
      </w:r>
    </w:fldSimple>
  </w:p>
  <w:p w14:paraId="33F1C649" w14:textId="77777777" w:rsidR="000128EF" w:rsidRPr="0033525D" w:rsidRDefault="000128EF"/>
  <w:p w14:paraId="5D50BDD4" w14:textId="77777777" w:rsidR="000128EF" w:rsidRPr="0033525D" w:rsidRDefault="000128E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5234"/>
        </w:tabs>
        <w:ind w:left="6674"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FB4A2D"/>
    <w:multiLevelType w:val="hybridMultilevel"/>
    <w:tmpl w:val="789EC02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6C0014A"/>
    <w:multiLevelType w:val="hybridMultilevel"/>
    <w:tmpl w:val="6752395A"/>
    <w:lvl w:ilvl="0" w:tplc="27569BEA">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8356D20"/>
    <w:multiLevelType w:val="hybridMultilevel"/>
    <w:tmpl w:val="35BE1382"/>
    <w:lvl w:ilvl="0" w:tplc="ED0A2D5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175079F"/>
    <w:multiLevelType w:val="hybridMultilevel"/>
    <w:tmpl w:val="FF8893F0"/>
    <w:lvl w:ilvl="0" w:tplc="3520609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01056FD"/>
    <w:multiLevelType w:val="hybridMultilevel"/>
    <w:tmpl w:val="E73EF860"/>
    <w:lvl w:ilvl="0" w:tplc="3520609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2"/>
  </w:num>
  <w:num w:numId="20">
    <w:abstractNumId w:val="14"/>
  </w:num>
  <w:num w:numId="21">
    <w:abstractNumId w:val="16"/>
  </w:num>
  <w:num w:numId="22">
    <w:abstractNumId w:val="19"/>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11"/>
  </w:num>
  <w:num w:numId="26">
    <w:abstractNumId w:val="12"/>
  </w:num>
  <w:num w:numId="27">
    <w:abstractNumId w:val="21"/>
  </w:num>
  <w:num w:numId="28">
    <w:abstractNumId w:val="20"/>
  </w:num>
  <w:num w:numId="2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4022"/>
    <w:rsid w:val="0000434E"/>
    <w:rsid w:val="000128EF"/>
    <w:rsid w:val="0001536F"/>
    <w:rsid w:val="0001721C"/>
    <w:rsid w:val="00020613"/>
    <w:rsid w:val="000211A9"/>
    <w:rsid w:val="00026F11"/>
    <w:rsid w:val="00030371"/>
    <w:rsid w:val="00031260"/>
    <w:rsid w:val="00035020"/>
    <w:rsid w:val="00035A7D"/>
    <w:rsid w:val="0003681A"/>
    <w:rsid w:val="000372B7"/>
    <w:rsid w:val="00041569"/>
    <w:rsid w:val="0005058E"/>
    <w:rsid w:val="00050F6E"/>
    <w:rsid w:val="00055F6B"/>
    <w:rsid w:val="00057D7B"/>
    <w:rsid w:val="0006196A"/>
    <w:rsid w:val="00061EC2"/>
    <w:rsid w:val="00066CE8"/>
    <w:rsid w:val="00080ED0"/>
    <w:rsid w:val="00085A18"/>
    <w:rsid w:val="00085B8F"/>
    <w:rsid w:val="00090481"/>
    <w:rsid w:val="0009504D"/>
    <w:rsid w:val="000A33F2"/>
    <w:rsid w:val="000A3826"/>
    <w:rsid w:val="000A6C26"/>
    <w:rsid w:val="000B1456"/>
    <w:rsid w:val="000C2A32"/>
    <w:rsid w:val="000C792C"/>
    <w:rsid w:val="000D1C37"/>
    <w:rsid w:val="000D52A4"/>
    <w:rsid w:val="000E07BC"/>
    <w:rsid w:val="000E08D7"/>
    <w:rsid w:val="000E1EB9"/>
    <w:rsid w:val="000E20C0"/>
    <w:rsid w:val="000F1CD4"/>
    <w:rsid w:val="000F4103"/>
    <w:rsid w:val="000F70A7"/>
    <w:rsid w:val="000F760D"/>
    <w:rsid w:val="00105D54"/>
    <w:rsid w:val="00113CCA"/>
    <w:rsid w:val="00114217"/>
    <w:rsid w:val="0012042F"/>
    <w:rsid w:val="00122F25"/>
    <w:rsid w:val="00130951"/>
    <w:rsid w:val="00134FD0"/>
    <w:rsid w:val="00135542"/>
    <w:rsid w:val="00135980"/>
    <w:rsid w:val="00147907"/>
    <w:rsid w:val="00160D49"/>
    <w:rsid w:val="00164719"/>
    <w:rsid w:val="00166FC4"/>
    <w:rsid w:val="001677AC"/>
    <w:rsid w:val="00176A12"/>
    <w:rsid w:val="001804EA"/>
    <w:rsid w:val="00190A61"/>
    <w:rsid w:val="00191657"/>
    <w:rsid w:val="00196F36"/>
    <w:rsid w:val="001A021A"/>
    <w:rsid w:val="001A2215"/>
    <w:rsid w:val="001A3342"/>
    <w:rsid w:val="001A3E3D"/>
    <w:rsid w:val="001A7049"/>
    <w:rsid w:val="001B1E40"/>
    <w:rsid w:val="001B33E6"/>
    <w:rsid w:val="001B754D"/>
    <w:rsid w:val="001C4AE9"/>
    <w:rsid w:val="001C67FD"/>
    <w:rsid w:val="001C764E"/>
    <w:rsid w:val="001D6E20"/>
    <w:rsid w:val="001E1052"/>
    <w:rsid w:val="001E21B1"/>
    <w:rsid w:val="001E2F93"/>
    <w:rsid w:val="001E33BC"/>
    <w:rsid w:val="001E4554"/>
    <w:rsid w:val="001E61E5"/>
    <w:rsid w:val="001F2159"/>
    <w:rsid w:val="001F3388"/>
    <w:rsid w:val="002075A0"/>
    <w:rsid w:val="00210B8B"/>
    <w:rsid w:val="00214863"/>
    <w:rsid w:val="002156B4"/>
    <w:rsid w:val="00224FCD"/>
    <w:rsid w:val="0022608A"/>
    <w:rsid w:val="00231539"/>
    <w:rsid w:val="00243BDD"/>
    <w:rsid w:val="00244B2D"/>
    <w:rsid w:val="00245500"/>
    <w:rsid w:val="00253222"/>
    <w:rsid w:val="00262847"/>
    <w:rsid w:val="00275224"/>
    <w:rsid w:val="00281BB2"/>
    <w:rsid w:val="0028359F"/>
    <w:rsid w:val="0029532E"/>
    <w:rsid w:val="002965C5"/>
    <w:rsid w:val="00297D01"/>
    <w:rsid w:val="002B254E"/>
    <w:rsid w:val="002B72E9"/>
    <w:rsid w:val="002C6468"/>
    <w:rsid w:val="002C7998"/>
    <w:rsid w:val="002D134C"/>
    <w:rsid w:val="002D3BCE"/>
    <w:rsid w:val="002D630B"/>
    <w:rsid w:val="002F1E53"/>
    <w:rsid w:val="002F2CAA"/>
    <w:rsid w:val="002F7088"/>
    <w:rsid w:val="002F731A"/>
    <w:rsid w:val="0030052C"/>
    <w:rsid w:val="00305357"/>
    <w:rsid w:val="0031026F"/>
    <w:rsid w:val="003306E1"/>
    <w:rsid w:val="003320E4"/>
    <w:rsid w:val="0033276D"/>
    <w:rsid w:val="00334B7D"/>
    <w:rsid w:val="0033525D"/>
    <w:rsid w:val="003414F3"/>
    <w:rsid w:val="0035613E"/>
    <w:rsid w:val="00363EE9"/>
    <w:rsid w:val="00376128"/>
    <w:rsid w:val="0037742E"/>
    <w:rsid w:val="00377D56"/>
    <w:rsid w:val="0038245A"/>
    <w:rsid w:val="003840E6"/>
    <w:rsid w:val="00384E76"/>
    <w:rsid w:val="00385CFC"/>
    <w:rsid w:val="0039337A"/>
    <w:rsid w:val="003A3189"/>
    <w:rsid w:val="003A3CA7"/>
    <w:rsid w:val="003A604A"/>
    <w:rsid w:val="003B33BD"/>
    <w:rsid w:val="003B569D"/>
    <w:rsid w:val="003C3C0E"/>
    <w:rsid w:val="003D246F"/>
    <w:rsid w:val="003D42A6"/>
    <w:rsid w:val="003D4F21"/>
    <w:rsid w:val="003D4FAC"/>
    <w:rsid w:val="003D6FD5"/>
    <w:rsid w:val="003E7906"/>
    <w:rsid w:val="003F3C50"/>
    <w:rsid w:val="004062A5"/>
    <w:rsid w:val="00406A6A"/>
    <w:rsid w:val="00406B22"/>
    <w:rsid w:val="004129AC"/>
    <w:rsid w:val="004155AC"/>
    <w:rsid w:val="0042094C"/>
    <w:rsid w:val="004328A7"/>
    <w:rsid w:val="00434C74"/>
    <w:rsid w:val="004357E8"/>
    <w:rsid w:val="004364B9"/>
    <w:rsid w:val="00443374"/>
    <w:rsid w:val="00456EB4"/>
    <w:rsid w:val="00457DED"/>
    <w:rsid w:val="004718F3"/>
    <w:rsid w:val="00472933"/>
    <w:rsid w:val="00475040"/>
    <w:rsid w:val="00493D40"/>
    <w:rsid w:val="0049534A"/>
    <w:rsid w:val="004967B6"/>
    <w:rsid w:val="004A4B01"/>
    <w:rsid w:val="004A504B"/>
    <w:rsid w:val="004A6911"/>
    <w:rsid w:val="004B54E0"/>
    <w:rsid w:val="004B7384"/>
    <w:rsid w:val="004C108A"/>
    <w:rsid w:val="004C4269"/>
    <w:rsid w:val="004C4C2E"/>
    <w:rsid w:val="004C4F58"/>
    <w:rsid w:val="004D36C8"/>
    <w:rsid w:val="004D6236"/>
    <w:rsid w:val="004D7F90"/>
    <w:rsid w:val="004E4DBB"/>
    <w:rsid w:val="004E4E41"/>
    <w:rsid w:val="004E7F9C"/>
    <w:rsid w:val="004F3493"/>
    <w:rsid w:val="004F5143"/>
    <w:rsid w:val="00502142"/>
    <w:rsid w:val="00510F16"/>
    <w:rsid w:val="00512B09"/>
    <w:rsid w:val="005220ED"/>
    <w:rsid w:val="00533796"/>
    <w:rsid w:val="00535D77"/>
    <w:rsid w:val="00537343"/>
    <w:rsid w:val="00542B3A"/>
    <w:rsid w:val="00543BB5"/>
    <w:rsid w:val="005515F7"/>
    <w:rsid w:val="00552416"/>
    <w:rsid w:val="00555D75"/>
    <w:rsid w:val="00560DF0"/>
    <w:rsid w:val="005622C4"/>
    <w:rsid w:val="00567353"/>
    <w:rsid w:val="0056759C"/>
    <w:rsid w:val="0059513E"/>
    <w:rsid w:val="005A6AA4"/>
    <w:rsid w:val="005A6D9F"/>
    <w:rsid w:val="005B48FF"/>
    <w:rsid w:val="005D363F"/>
    <w:rsid w:val="005D5EAD"/>
    <w:rsid w:val="005D5F66"/>
    <w:rsid w:val="005E0299"/>
    <w:rsid w:val="00600990"/>
    <w:rsid w:val="00603045"/>
    <w:rsid w:val="00604125"/>
    <w:rsid w:val="00604C15"/>
    <w:rsid w:val="00606130"/>
    <w:rsid w:val="00615217"/>
    <w:rsid w:val="006158D5"/>
    <w:rsid w:val="00625D83"/>
    <w:rsid w:val="00630D1D"/>
    <w:rsid w:val="0063321C"/>
    <w:rsid w:val="00656E64"/>
    <w:rsid w:val="006623E7"/>
    <w:rsid w:val="00662B80"/>
    <w:rsid w:val="00662BB8"/>
    <w:rsid w:val="00670F6C"/>
    <w:rsid w:val="006845BD"/>
    <w:rsid w:val="006852C7"/>
    <w:rsid w:val="006852CE"/>
    <w:rsid w:val="0068630F"/>
    <w:rsid w:val="00692D14"/>
    <w:rsid w:val="00696289"/>
    <w:rsid w:val="0069703D"/>
    <w:rsid w:val="006A5E77"/>
    <w:rsid w:val="006B65C7"/>
    <w:rsid w:val="006C0CBA"/>
    <w:rsid w:val="006C1727"/>
    <w:rsid w:val="006C32FD"/>
    <w:rsid w:val="006C39CE"/>
    <w:rsid w:val="006C6D55"/>
    <w:rsid w:val="006D0FCC"/>
    <w:rsid w:val="006D21F5"/>
    <w:rsid w:val="006D4914"/>
    <w:rsid w:val="006E0F52"/>
    <w:rsid w:val="006E126D"/>
    <w:rsid w:val="006E1FC3"/>
    <w:rsid w:val="006E40AC"/>
    <w:rsid w:val="00704CE9"/>
    <w:rsid w:val="0070616B"/>
    <w:rsid w:val="007061CF"/>
    <w:rsid w:val="00706295"/>
    <w:rsid w:val="00706FDA"/>
    <w:rsid w:val="00711F9A"/>
    <w:rsid w:val="00713810"/>
    <w:rsid w:val="007303A5"/>
    <w:rsid w:val="00730B3E"/>
    <w:rsid w:val="0073420B"/>
    <w:rsid w:val="007354A1"/>
    <w:rsid w:val="00737978"/>
    <w:rsid w:val="00742911"/>
    <w:rsid w:val="0074760E"/>
    <w:rsid w:val="00754ABA"/>
    <w:rsid w:val="00770AA7"/>
    <w:rsid w:val="00782B0D"/>
    <w:rsid w:val="00784F01"/>
    <w:rsid w:val="007A1546"/>
    <w:rsid w:val="007A228C"/>
    <w:rsid w:val="007A368E"/>
    <w:rsid w:val="007A5868"/>
    <w:rsid w:val="007B04CE"/>
    <w:rsid w:val="007B6871"/>
    <w:rsid w:val="007B7A2F"/>
    <w:rsid w:val="007C3D33"/>
    <w:rsid w:val="007C69F7"/>
    <w:rsid w:val="007D294A"/>
    <w:rsid w:val="007D39C7"/>
    <w:rsid w:val="007D47D2"/>
    <w:rsid w:val="007D6EC0"/>
    <w:rsid w:val="007D75F4"/>
    <w:rsid w:val="007D7E1D"/>
    <w:rsid w:val="007F5A12"/>
    <w:rsid w:val="00800569"/>
    <w:rsid w:val="00804695"/>
    <w:rsid w:val="00806772"/>
    <w:rsid w:val="00820E4A"/>
    <w:rsid w:val="00831979"/>
    <w:rsid w:val="00831F72"/>
    <w:rsid w:val="00833A25"/>
    <w:rsid w:val="00836110"/>
    <w:rsid w:val="00851352"/>
    <w:rsid w:val="00857077"/>
    <w:rsid w:val="00863230"/>
    <w:rsid w:val="00865BD0"/>
    <w:rsid w:val="008717D8"/>
    <w:rsid w:val="0087215C"/>
    <w:rsid w:val="00875D25"/>
    <w:rsid w:val="00880E35"/>
    <w:rsid w:val="008875FE"/>
    <w:rsid w:val="00887F8E"/>
    <w:rsid w:val="00896234"/>
    <w:rsid w:val="00897E43"/>
    <w:rsid w:val="008A0B26"/>
    <w:rsid w:val="008C36D0"/>
    <w:rsid w:val="008C5738"/>
    <w:rsid w:val="008C7EAD"/>
    <w:rsid w:val="008D0CFE"/>
    <w:rsid w:val="008D4F92"/>
    <w:rsid w:val="008D6152"/>
    <w:rsid w:val="008E0DC7"/>
    <w:rsid w:val="008E7481"/>
    <w:rsid w:val="008E7BA9"/>
    <w:rsid w:val="008F0F81"/>
    <w:rsid w:val="008F27BF"/>
    <w:rsid w:val="008F4EC9"/>
    <w:rsid w:val="008F59FC"/>
    <w:rsid w:val="009142EC"/>
    <w:rsid w:val="0091534C"/>
    <w:rsid w:val="009154C3"/>
    <w:rsid w:val="00923540"/>
    <w:rsid w:val="00925B6B"/>
    <w:rsid w:val="00926767"/>
    <w:rsid w:val="009361D5"/>
    <w:rsid w:val="009428A4"/>
    <w:rsid w:val="00943836"/>
    <w:rsid w:val="009541E3"/>
    <w:rsid w:val="00961507"/>
    <w:rsid w:val="009659F4"/>
    <w:rsid w:val="00970D60"/>
    <w:rsid w:val="00974DBD"/>
    <w:rsid w:val="0099390E"/>
    <w:rsid w:val="009960E5"/>
    <w:rsid w:val="00997E9C"/>
    <w:rsid w:val="009A7ADC"/>
    <w:rsid w:val="009B0D30"/>
    <w:rsid w:val="009B25B6"/>
    <w:rsid w:val="009C19B7"/>
    <w:rsid w:val="009C4F50"/>
    <w:rsid w:val="009C5ABB"/>
    <w:rsid w:val="009D2013"/>
    <w:rsid w:val="009D7C51"/>
    <w:rsid w:val="009E196C"/>
    <w:rsid w:val="009E5197"/>
    <w:rsid w:val="009F1C14"/>
    <w:rsid w:val="009F36BF"/>
    <w:rsid w:val="009F4BF8"/>
    <w:rsid w:val="00A00C45"/>
    <w:rsid w:val="00A1028A"/>
    <w:rsid w:val="00A111B6"/>
    <w:rsid w:val="00A11F51"/>
    <w:rsid w:val="00A21CCE"/>
    <w:rsid w:val="00A26B11"/>
    <w:rsid w:val="00A26D27"/>
    <w:rsid w:val="00A3036C"/>
    <w:rsid w:val="00A343FC"/>
    <w:rsid w:val="00A348B0"/>
    <w:rsid w:val="00A376EE"/>
    <w:rsid w:val="00A42A99"/>
    <w:rsid w:val="00A4344B"/>
    <w:rsid w:val="00A5151A"/>
    <w:rsid w:val="00A52A04"/>
    <w:rsid w:val="00A57E0A"/>
    <w:rsid w:val="00A678A4"/>
    <w:rsid w:val="00A6792F"/>
    <w:rsid w:val="00A8104E"/>
    <w:rsid w:val="00A823F6"/>
    <w:rsid w:val="00A82D3D"/>
    <w:rsid w:val="00A8719E"/>
    <w:rsid w:val="00AA0A89"/>
    <w:rsid w:val="00AA587C"/>
    <w:rsid w:val="00AA5CE7"/>
    <w:rsid w:val="00AA6429"/>
    <w:rsid w:val="00AB115A"/>
    <w:rsid w:val="00AC01AA"/>
    <w:rsid w:val="00AC2351"/>
    <w:rsid w:val="00AC4F72"/>
    <w:rsid w:val="00AD0C2B"/>
    <w:rsid w:val="00AD4C29"/>
    <w:rsid w:val="00AE138E"/>
    <w:rsid w:val="00AE2320"/>
    <w:rsid w:val="00AE252F"/>
    <w:rsid w:val="00AF24AF"/>
    <w:rsid w:val="00AF5979"/>
    <w:rsid w:val="00AF741A"/>
    <w:rsid w:val="00AF79F8"/>
    <w:rsid w:val="00B01ADB"/>
    <w:rsid w:val="00B04161"/>
    <w:rsid w:val="00B056F9"/>
    <w:rsid w:val="00B11E3D"/>
    <w:rsid w:val="00B163EE"/>
    <w:rsid w:val="00B17E82"/>
    <w:rsid w:val="00B20A19"/>
    <w:rsid w:val="00B323AF"/>
    <w:rsid w:val="00B34FE8"/>
    <w:rsid w:val="00B3586F"/>
    <w:rsid w:val="00B4575A"/>
    <w:rsid w:val="00B55079"/>
    <w:rsid w:val="00B575BA"/>
    <w:rsid w:val="00B67B0F"/>
    <w:rsid w:val="00B71608"/>
    <w:rsid w:val="00B72E7F"/>
    <w:rsid w:val="00B731EB"/>
    <w:rsid w:val="00B76429"/>
    <w:rsid w:val="00B81F58"/>
    <w:rsid w:val="00B84F30"/>
    <w:rsid w:val="00B86471"/>
    <w:rsid w:val="00B956D4"/>
    <w:rsid w:val="00B97446"/>
    <w:rsid w:val="00BA27AA"/>
    <w:rsid w:val="00BA7432"/>
    <w:rsid w:val="00BB2004"/>
    <w:rsid w:val="00BB2764"/>
    <w:rsid w:val="00BB49FF"/>
    <w:rsid w:val="00BC1AA0"/>
    <w:rsid w:val="00BC2495"/>
    <w:rsid w:val="00BC7EB9"/>
    <w:rsid w:val="00BD2643"/>
    <w:rsid w:val="00BD56B1"/>
    <w:rsid w:val="00BD6558"/>
    <w:rsid w:val="00BD672F"/>
    <w:rsid w:val="00BF2F76"/>
    <w:rsid w:val="00BF3022"/>
    <w:rsid w:val="00BF3214"/>
    <w:rsid w:val="00BF54B8"/>
    <w:rsid w:val="00BF5573"/>
    <w:rsid w:val="00C06CF1"/>
    <w:rsid w:val="00C1182D"/>
    <w:rsid w:val="00C15209"/>
    <w:rsid w:val="00C15867"/>
    <w:rsid w:val="00C2296D"/>
    <w:rsid w:val="00C23155"/>
    <w:rsid w:val="00C40C41"/>
    <w:rsid w:val="00C45885"/>
    <w:rsid w:val="00C50F22"/>
    <w:rsid w:val="00C57971"/>
    <w:rsid w:val="00C60009"/>
    <w:rsid w:val="00C61F01"/>
    <w:rsid w:val="00C648F4"/>
    <w:rsid w:val="00C64EC8"/>
    <w:rsid w:val="00C65BD7"/>
    <w:rsid w:val="00C73E65"/>
    <w:rsid w:val="00C76BA4"/>
    <w:rsid w:val="00C83A48"/>
    <w:rsid w:val="00C85865"/>
    <w:rsid w:val="00C85E85"/>
    <w:rsid w:val="00CA2EAE"/>
    <w:rsid w:val="00CA4AC1"/>
    <w:rsid w:val="00CB0316"/>
    <w:rsid w:val="00CB0B11"/>
    <w:rsid w:val="00CB426A"/>
    <w:rsid w:val="00CB5354"/>
    <w:rsid w:val="00CB6134"/>
    <w:rsid w:val="00CB645B"/>
    <w:rsid w:val="00CC13F8"/>
    <w:rsid w:val="00CC3C9E"/>
    <w:rsid w:val="00CC6A14"/>
    <w:rsid w:val="00CC70A3"/>
    <w:rsid w:val="00CD432E"/>
    <w:rsid w:val="00CD4442"/>
    <w:rsid w:val="00CD53C3"/>
    <w:rsid w:val="00CD574E"/>
    <w:rsid w:val="00CE0269"/>
    <w:rsid w:val="00CE4C22"/>
    <w:rsid w:val="00CE76E5"/>
    <w:rsid w:val="00CF41EC"/>
    <w:rsid w:val="00CF5D04"/>
    <w:rsid w:val="00D04DE4"/>
    <w:rsid w:val="00D063F1"/>
    <w:rsid w:val="00D14F22"/>
    <w:rsid w:val="00D20809"/>
    <w:rsid w:val="00D258E0"/>
    <w:rsid w:val="00D42A75"/>
    <w:rsid w:val="00D4741C"/>
    <w:rsid w:val="00D50F86"/>
    <w:rsid w:val="00D513CF"/>
    <w:rsid w:val="00D51EA0"/>
    <w:rsid w:val="00D57918"/>
    <w:rsid w:val="00D600C9"/>
    <w:rsid w:val="00D73DC6"/>
    <w:rsid w:val="00D74C1A"/>
    <w:rsid w:val="00D754C1"/>
    <w:rsid w:val="00D77393"/>
    <w:rsid w:val="00D779EB"/>
    <w:rsid w:val="00D77A35"/>
    <w:rsid w:val="00D81B3E"/>
    <w:rsid w:val="00D9006D"/>
    <w:rsid w:val="00D90C70"/>
    <w:rsid w:val="00D90E49"/>
    <w:rsid w:val="00D9171F"/>
    <w:rsid w:val="00D9280B"/>
    <w:rsid w:val="00D96ADE"/>
    <w:rsid w:val="00DA0CE2"/>
    <w:rsid w:val="00DB38DF"/>
    <w:rsid w:val="00DC6A10"/>
    <w:rsid w:val="00DD02A8"/>
    <w:rsid w:val="00DD6823"/>
    <w:rsid w:val="00DE657E"/>
    <w:rsid w:val="00DF4704"/>
    <w:rsid w:val="00DF62F7"/>
    <w:rsid w:val="00E024AA"/>
    <w:rsid w:val="00E07FEB"/>
    <w:rsid w:val="00E10501"/>
    <w:rsid w:val="00E15C77"/>
    <w:rsid w:val="00E250F1"/>
    <w:rsid w:val="00E27CA0"/>
    <w:rsid w:val="00E33C52"/>
    <w:rsid w:val="00E3476D"/>
    <w:rsid w:val="00E3550D"/>
    <w:rsid w:val="00E52838"/>
    <w:rsid w:val="00E614E0"/>
    <w:rsid w:val="00E7146D"/>
    <w:rsid w:val="00E73F7F"/>
    <w:rsid w:val="00E85409"/>
    <w:rsid w:val="00E9452C"/>
    <w:rsid w:val="00EA128E"/>
    <w:rsid w:val="00EA255B"/>
    <w:rsid w:val="00EA429F"/>
    <w:rsid w:val="00EA4F9E"/>
    <w:rsid w:val="00EA63CA"/>
    <w:rsid w:val="00EA6D3B"/>
    <w:rsid w:val="00EB00AD"/>
    <w:rsid w:val="00EB136C"/>
    <w:rsid w:val="00EB480E"/>
    <w:rsid w:val="00EB5EC6"/>
    <w:rsid w:val="00EB7FC9"/>
    <w:rsid w:val="00EC43AB"/>
    <w:rsid w:val="00ED27E8"/>
    <w:rsid w:val="00ED3702"/>
    <w:rsid w:val="00ED6ADC"/>
    <w:rsid w:val="00ED7137"/>
    <w:rsid w:val="00EF06EA"/>
    <w:rsid w:val="00F10327"/>
    <w:rsid w:val="00F21088"/>
    <w:rsid w:val="00F327E7"/>
    <w:rsid w:val="00F35746"/>
    <w:rsid w:val="00F447C7"/>
    <w:rsid w:val="00F459B4"/>
    <w:rsid w:val="00F5211B"/>
    <w:rsid w:val="00F554A9"/>
    <w:rsid w:val="00F716FD"/>
    <w:rsid w:val="00F80355"/>
    <w:rsid w:val="00F87C43"/>
    <w:rsid w:val="00FA5623"/>
    <w:rsid w:val="00FA5722"/>
    <w:rsid w:val="00FA74F0"/>
    <w:rsid w:val="00FB0981"/>
    <w:rsid w:val="00FB0C81"/>
    <w:rsid w:val="00FB65AD"/>
    <w:rsid w:val="00FC2200"/>
    <w:rsid w:val="00FC2540"/>
    <w:rsid w:val="00FC4AF8"/>
    <w:rsid w:val="00FC73BD"/>
    <w:rsid w:val="00FE0227"/>
    <w:rsid w:val="00FE5A96"/>
    <w:rsid w:val="00FF0204"/>
    <w:rsid w:val="00FF3AED"/>
    <w:rsid w:val="00FF44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4E2DA1"/>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aliases w:val="Celula,Bullets,Medium Grid 1 - Accent 21,References,List Paragraph (numbered (a)),Numbered List Paragraph,Liste 1,List Bullet Mary,List Paragraph nowy,ReferencesCxSpLast,List_Paragraph,Multilevel para_II,Bullet L1,List Paragraph1,Dot pt"/>
    <w:basedOn w:val="Normal"/>
    <w:link w:val="ListParagraphChar"/>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4155AC"/>
    <w:rPr>
      <w:sz w:val="22"/>
      <w:szCs w:val="22"/>
      <w:lang w:val="en-CA"/>
    </w:rPr>
  </w:style>
  <w:style w:type="paragraph" w:customStyle="1" w:styleId="Default">
    <w:name w:val="Default"/>
    <w:rsid w:val="00AD0C2B"/>
    <w:pPr>
      <w:autoSpaceDE w:val="0"/>
      <w:autoSpaceDN w:val="0"/>
      <w:adjustRightInd w:val="0"/>
    </w:pPr>
    <w:rPr>
      <w:color w:val="000000"/>
      <w:sz w:val="24"/>
      <w:szCs w:val="24"/>
      <w:lang w:val="en-CA"/>
    </w:rPr>
  </w:style>
  <w:style w:type="character" w:customStyle="1" w:styleId="ListParagraphChar">
    <w:name w:val="List Paragraph Char"/>
    <w:aliases w:val="Celula Char,Bullets Char,Medium Grid 1 - Accent 21 Char,References Char,List Paragraph (numbered (a)) Char,Numbered List Paragraph Char,Liste 1 Char,List Bullet Mary Char,List Paragraph nowy Char,ReferencesCxSpLast Char,Dot pt Char"/>
    <w:link w:val="ListParagraph"/>
    <w:uiPriority w:val="34"/>
    <w:qFormat/>
    <w:locked/>
    <w:rsid w:val="00ED6ADC"/>
    <w:rPr>
      <w:sz w:val="22"/>
      <w:szCs w:val="22"/>
      <w:lang w:val="en-GB"/>
    </w:rPr>
  </w:style>
  <w:style w:type="paragraph" w:styleId="Caption">
    <w:name w:val="caption"/>
    <w:basedOn w:val="Normal"/>
    <w:next w:val="Normal"/>
    <w:uiPriority w:val="35"/>
    <w:unhideWhenUsed/>
    <w:qFormat/>
    <w:rsid w:val="003A604A"/>
    <w:pPr>
      <w:spacing w:after="200"/>
      <w:jc w:val="left"/>
    </w:pPr>
    <w:rPr>
      <w:rFonts w:asciiTheme="minorHAnsi" w:eastAsiaTheme="minorHAnsi" w:hAnsiTheme="minorHAnsi" w:cstheme="minorBidi"/>
      <w:i/>
      <w:iCs/>
      <w:color w:val="1F497D" w:themeColor="text2"/>
      <w:sz w:val="18"/>
      <w:szCs w:val="18"/>
      <w:lang w:val="en-US"/>
    </w:rPr>
  </w:style>
  <w:style w:type="table" w:customStyle="1" w:styleId="TableGrid10">
    <w:name w:val="Table Grid1"/>
    <w:basedOn w:val="TableNormal"/>
    <w:uiPriority w:val="39"/>
    <w:rsid w:val="003A604A"/>
    <w:rPr>
      <w:rFonts w:ascii="Calibri" w:eastAsia="Calibri" w:hAnsi="Calibri"/>
      <w:kern w:val="2"/>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0128EF"/>
    <w:pPr>
      <w:spacing w:before="100" w:beforeAutospacing="1" w:after="100" w:afterAutospacing="1"/>
      <w:jc w:val="left"/>
    </w:pPr>
    <w:rPr>
      <w:sz w:val="24"/>
      <w:szCs w:val="24"/>
      <w:lang w:eastAsia="en-CA"/>
    </w:rPr>
  </w:style>
  <w:style w:type="character" w:customStyle="1" w:styleId="NormalWebChar">
    <w:name w:val="Normal (Web) Char"/>
    <w:link w:val="NormalWeb"/>
    <w:uiPriority w:val="99"/>
    <w:rsid w:val="000128EF"/>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UNEP/OzL.Pro/ExCom/88/55</Document_x0020_Number>
    <DocumentType xmlns="64e33b30-101d-41de-b951-961aab25ea29">Pre-session</DocumentType>
  </documentManagement>
</p:properties>
</file>

<file path=customXml/itemProps1.xml><?xml version="1.0" encoding="utf-8"?>
<ds:datastoreItem xmlns:ds="http://schemas.openxmlformats.org/officeDocument/2006/customXml" ds:itemID="{87386FE4-69B3-47D5-A856-EDA7AC70A86E}"/>
</file>

<file path=customXml/itemProps2.xml><?xml version="1.0" encoding="utf-8"?>
<ds:datastoreItem xmlns:ds="http://schemas.openxmlformats.org/officeDocument/2006/customXml" ds:itemID="{A98BD901-AE6B-4058-BE65-D46EA8749F2C}"/>
</file>

<file path=customXml/itemProps3.xml><?xml version="1.0" encoding="utf-8"?>
<ds:datastoreItem xmlns:ds="http://schemas.openxmlformats.org/officeDocument/2006/customXml" ds:itemID="{DD5E38E4-73A5-4725-882F-2C2E77F13E2E}"/>
</file>

<file path=customXml/itemProps4.xml><?xml version="1.0" encoding="utf-8"?>
<ds:datastoreItem xmlns:ds="http://schemas.openxmlformats.org/officeDocument/2006/customXml" ds:itemID="{3C324F54-5E05-475E-98EC-607E0EFA1CCF}"/>
</file>

<file path=docProps/app.xml><?xml version="1.0" encoding="utf-8"?>
<Properties xmlns="http://schemas.openxmlformats.org/officeDocument/2006/extended-properties" xmlns:vt="http://schemas.openxmlformats.org/officeDocument/2006/docPropsVTypes">
  <Template>Normal</Template>
  <TotalTime>7</TotalTime>
  <Pages>8</Pages>
  <Words>2814</Words>
  <Characters>15657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Project proposal: Niger</vt:lpstr>
    </vt:vector>
  </TitlesOfParts>
  <Company>UNMFS</Company>
  <LinksUpToDate>false</LinksUpToDate>
  <CharactersWithSpaces>18435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Niger</dc:title>
  <dc:subject>88th</dc:subject>
  <dc:creator>Dominika Anna Suwik</dc:creator>
  <cp:keywords>88th ExCom</cp:keywords>
  <dc:description>MV</dc:description>
  <cp:lastModifiedBy>Patricia Chau</cp:lastModifiedBy>
  <cp:revision>4</cp:revision>
  <cp:lastPrinted>2001-05-26T16:40:00Z</cp:lastPrinted>
  <dcterms:created xsi:type="dcterms:W3CDTF">2021-11-01T18:02:00Z</dcterms:created>
  <dcterms:modified xsi:type="dcterms:W3CDTF">2021-11-01T18:13:00Z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UNEP/OzL.Pro/ExCom/88/55</vt:lpwstr>
  </property>
  <property fmtid="{D5CDD505-2E9C-101B-9397-08002B2CF9AE}" pid="3" name="Revision date">
    <vt:lpwstr>11/1/2021</vt:lpwstr>
  </property>
  <property fmtid="{D5CDD505-2E9C-101B-9397-08002B2CF9AE}" pid="4" name="ContentTypeId">
    <vt:lpwstr>0x010100BE9B89F773C4B04FA1A88A390C771F1B</vt:lpwstr>
  </property>
</Properties>
</file>