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563BE5" w:rsidRPr="00563BE5" w14:paraId="3D458695" w14:textId="77777777" w:rsidTr="000957E1">
        <w:trPr>
          <w:trHeight w:val="720"/>
        </w:trPr>
        <w:tc>
          <w:tcPr>
            <w:tcW w:w="5490" w:type="dxa"/>
            <w:gridSpan w:val="2"/>
            <w:tcBorders>
              <w:bottom w:val="single" w:sz="18" w:space="0" w:color="auto"/>
            </w:tcBorders>
          </w:tcPr>
          <w:p w14:paraId="52CF7A8D"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563BE5">
              <w:rPr>
                <w:rFonts w:ascii="SimHei" w:eastAsia="SimHei" w:hint="eastAsia"/>
                <w:color w:val="000000"/>
                <w:sz w:val="36"/>
                <w:szCs w:val="36"/>
                <w:lang w:val="en-GB"/>
              </w:rPr>
              <w:t>联</w:t>
            </w:r>
            <w:r w:rsidRPr="00563BE5">
              <w:rPr>
                <w:rFonts w:ascii="SimHei" w:eastAsia="SimHei"/>
                <w:color w:val="000000"/>
                <w:sz w:val="36"/>
                <w:szCs w:val="36"/>
                <w:lang w:val="en-GB"/>
              </w:rPr>
              <w:t xml:space="preserve">  </w:t>
            </w:r>
            <w:r w:rsidRPr="00563BE5">
              <w:rPr>
                <w:rFonts w:ascii="SimHei" w:eastAsia="SimHei" w:hint="eastAsia"/>
                <w:color w:val="000000"/>
                <w:sz w:val="36"/>
                <w:szCs w:val="36"/>
                <w:lang w:val="en-GB"/>
              </w:rPr>
              <w:t>合</w:t>
            </w:r>
            <w:r w:rsidRPr="00563BE5">
              <w:rPr>
                <w:rFonts w:ascii="SimHei" w:eastAsia="SimHei"/>
                <w:color w:val="000000"/>
                <w:sz w:val="36"/>
                <w:szCs w:val="36"/>
                <w:lang w:val="en-GB"/>
              </w:rPr>
              <w:t xml:space="preserve">  </w:t>
            </w:r>
            <w:r w:rsidRPr="00563BE5">
              <w:rPr>
                <w:rFonts w:ascii="SimHei" w:eastAsia="SimHei" w:hint="eastAsia"/>
                <w:color w:val="000000"/>
                <w:sz w:val="36"/>
                <w:szCs w:val="36"/>
                <w:lang w:val="en-GB"/>
              </w:rPr>
              <w:t>国</w:t>
            </w:r>
          </w:p>
        </w:tc>
        <w:tc>
          <w:tcPr>
            <w:tcW w:w="4590" w:type="dxa"/>
            <w:gridSpan w:val="2"/>
            <w:tcBorders>
              <w:bottom w:val="single" w:sz="18" w:space="0" w:color="auto"/>
            </w:tcBorders>
          </w:tcPr>
          <w:p w14:paraId="7C9D6556" w14:textId="77777777" w:rsidR="00563BE5" w:rsidRPr="00563BE5" w:rsidRDefault="00563BE5" w:rsidP="00563BE5">
            <w:pPr>
              <w:jc w:val="right"/>
              <w:rPr>
                <w:rFonts w:ascii="Arial" w:eastAsia="SimSun" w:hAnsi="Arial" w:cs="Arial"/>
                <w:sz w:val="52"/>
                <w:szCs w:val="52"/>
                <w:lang w:val="en-GB"/>
              </w:rPr>
            </w:pPr>
            <w:r w:rsidRPr="00563BE5">
              <w:rPr>
                <w:rFonts w:ascii="Arial" w:eastAsia="SimSun" w:hAnsi="Arial" w:cs="Arial"/>
                <w:b/>
                <w:sz w:val="72"/>
                <w:lang w:val="en-GB"/>
              </w:rPr>
              <w:t>EP</w:t>
            </w:r>
          </w:p>
        </w:tc>
      </w:tr>
      <w:tr w:rsidR="00563BE5" w:rsidRPr="00563BE5" w14:paraId="7FACB678" w14:textId="77777777" w:rsidTr="000957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F48E32A" w14:textId="77777777" w:rsidR="00563BE5" w:rsidRPr="00563BE5" w:rsidRDefault="00563BE5" w:rsidP="00563BE5">
            <w:pPr>
              <w:spacing w:before="120"/>
              <w:rPr>
                <w:rFonts w:eastAsia="SimSun"/>
                <w:lang w:val="en-GB"/>
              </w:rPr>
            </w:pPr>
            <w:r w:rsidRPr="00563BE5">
              <w:rPr>
                <w:rFonts w:eastAsia="SimSun"/>
                <w:noProof/>
                <w:lang w:eastAsia="en-CA"/>
              </w:rPr>
              <w:drawing>
                <wp:anchor distT="0" distB="0" distL="114300" distR="114300" simplePos="0" relativeHeight="251662336" behindDoc="0" locked="0" layoutInCell="1" allowOverlap="1" wp14:anchorId="20D2271A" wp14:editId="167A2121">
                  <wp:simplePos x="0" y="0"/>
                  <wp:positionH relativeFrom="column">
                    <wp:posOffset>179528</wp:posOffset>
                  </wp:positionH>
                  <wp:positionV relativeFrom="paragraph">
                    <wp:posOffset>876879</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63BE5">
              <w:rPr>
                <w:rFonts w:eastAsia="SimSun"/>
                <w:noProof/>
                <w:lang w:eastAsia="en-CA"/>
              </w:rPr>
              <w:drawing>
                <wp:anchor distT="0" distB="0" distL="114300" distR="114300" simplePos="0" relativeHeight="251663360" behindDoc="1" locked="0" layoutInCell="0" allowOverlap="1" wp14:anchorId="6BF1E223" wp14:editId="397D4390">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10DF1019" w14:textId="77777777" w:rsidR="00563BE5" w:rsidRPr="00563BE5" w:rsidRDefault="00563BE5" w:rsidP="00563BE5">
            <w:pPr>
              <w:widowControl w:val="0"/>
              <w:jc w:val="left"/>
              <w:outlineLvl w:val="2"/>
              <w:rPr>
                <w:rFonts w:eastAsia="SimSun"/>
                <w:b/>
                <w:sz w:val="32"/>
                <w:lang w:val="ru-RU"/>
              </w:rPr>
            </w:pPr>
            <w:r w:rsidRPr="00563BE5">
              <w:rPr>
                <w:rFonts w:ascii="SimHei" w:eastAsia="SimHei" w:hint="eastAsia"/>
                <w:color w:val="000000"/>
                <w:sz w:val="44"/>
                <w:lang w:val="en-GB"/>
              </w:rPr>
              <w:t>联</w:t>
            </w:r>
            <w:r w:rsidRPr="00563BE5">
              <w:rPr>
                <w:rFonts w:ascii="SimHei" w:eastAsia="SimHei"/>
                <w:color w:val="000000"/>
                <w:sz w:val="44"/>
                <w:lang w:val="en-GB"/>
              </w:rPr>
              <w:t xml:space="preserve"> </w:t>
            </w:r>
            <w:r w:rsidRPr="00563BE5">
              <w:rPr>
                <w:rFonts w:ascii="SimHei" w:eastAsia="SimHei" w:hint="eastAsia"/>
                <w:color w:val="000000"/>
                <w:sz w:val="44"/>
                <w:lang w:val="en-GB"/>
              </w:rPr>
              <w:t>合</w:t>
            </w:r>
            <w:r w:rsidRPr="00563BE5">
              <w:rPr>
                <w:rFonts w:ascii="SimHei" w:eastAsia="SimHei"/>
                <w:color w:val="000000"/>
                <w:sz w:val="44"/>
                <w:lang w:val="en-GB"/>
              </w:rPr>
              <w:t xml:space="preserve"> </w:t>
            </w:r>
            <w:r w:rsidRPr="00563BE5">
              <w:rPr>
                <w:rFonts w:ascii="SimHei" w:eastAsia="SimHei" w:hint="eastAsia"/>
                <w:color w:val="000000"/>
                <w:sz w:val="44"/>
                <w:lang w:val="en-GB"/>
              </w:rPr>
              <w:t>国</w:t>
            </w:r>
          </w:p>
          <w:p w14:paraId="58795AE9"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563BE5">
              <w:rPr>
                <w:rFonts w:ascii="SimHei" w:eastAsia="SimHei" w:hint="eastAsia"/>
                <w:color w:val="000000"/>
                <w:sz w:val="44"/>
                <w:lang w:val="en-GB"/>
              </w:rPr>
              <w:t>环</w:t>
            </w:r>
            <w:r w:rsidRPr="00563BE5">
              <w:rPr>
                <w:rFonts w:ascii="SimHei" w:eastAsia="SimHei"/>
                <w:color w:val="000000"/>
                <w:sz w:val="44"/>
                <w:lang w:val="ru-RU"/>
              </w:rPr>
              <w:t xml:space="preserve"> </w:t>
            </w:r>
            <w:r w:rsidRPr="00563BE5">
              <w:rPr>
                <w:rFonts w:ascii="SimHei" w:eastAsia="SimHei" w:hint="eastAsia"/>
                <w:color w:val="000000"/>
                <w:sz w:val="44"/>
                <w:lang w:val="en-GB"/>
              </w:rPr>
              <w:t>境</w:t>
            </w:r>
            <w:r w:rsidRPr="00563BE5">
              <w:rPr>
                <w:rFonts w:ascii="SimHei" w:eastAsia="SimHei"/>
                <w:color w:val="000000"/>
                <w:sz w:val="44"/>
                <w:lang w:val="ru-RU"/>
              </w:rPr>
              <w:t xml:space="preserve"> </w:t>
            </w:r>
            <w:r w:rsidRPr="00563BE5">
              <w:rPr>
                <w:rFonts w:ascii="SimHei" w:eastAsia="SimHei" w:hint="eastAsia"/>
                <w:color w:val="000000"/>
                <w:sz w:val="44"/>
                <w:lang w:val="en-GB"/>
              </w:rPr>
              <w:t>规</w:t>
            </w:r>
            <w:r w:rsidRPr="00563BE5">
              <w:rPr>
                <w:rFonts w:ascii="SimHei" w:eastAsia="SimHei"/>
                <w:color w:val="000000"/>
                <w:sz w:val="44"/>
                <w:lang w:val="ru-RU"/>
              </w:rPr>
              <w:t xml:space="preserve"> </w:t>
            </w:r>
            <w:r w:rsidRPr="00563BE5">
              <w:rPr>
                <w:rFonts w:ascii="SimHei" w:eastAsia="SimHei" w:hint="eastAsia"/>
                <w:color w:val="000000"/>
                <w:sz w:val="44"/>
                <w:lang w:val="en-GB"/>
              </w:rPr>
              <w:t>划</w:t>
            </w:r>
            <w:r w:rsidRPr="00563BE5">
              <w:rPr>
                <w:rFonts w:ascii="SimHei" w:eastAsia="SimHei"/>
                <w:color w:val="000000"/>
                <w:sz w:val="44"/>
                <w:lang w:val="ru-RU"/>
              </w:rPr>
              <w:t xml:space="preserve"> </w:t>
            </w:r>
            <w:r w:rsidRPr="00563BE5">
              <w:rPr>
                <w:rFonts w:ascii="SimHei" w:eastAsia="SimHei" w:hint="eastAsia"/>
                <w:color w:val="000000"/>
                <w:sz w:val="44"/>
                <w:lang w:val="en-GB"/>
              </w:rPr>
              <w:t>署</w:t>
            </w:r>
          </w:p>
          <w:p w14:paraId="42A16F97"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4642D09E" w14:textId="77777777" w:rsidR="00563BE5" w:rsidRPr="00563BE5" w:rsidRDefault="00563BE5" w:rsidP="00563B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4358A0A0" w14:textId="77777777" w:rsidR="002E7766" w:rsidRDefault="002E7766" w:rsidP="00563BE5">
            <w:pPr>
              <w:rPr>
                <w:rFonts w:eastAsia="SimSun"/>
                <w:color w:val="000000"/>
                <w:sz w:val="24"/>
                <w:szCs w:val="28"/>
                <w:lang w:val="en-GB"/>
              </w:rPr>
            </w:pPr>
          </w:p>
          <w:p w14:paraId="10AC995F" w14:textId="3F232BEB" w:rsidR="00563BE5" w:rsidRPr="00563BE5" w:rsidRDefault="00563BE5" w:rsidP="00563BE5">
            <w:pPr>
              <w:rPr>
                <w:rFonts w:eastAsia="SimSun"/>
                <w:color w:val="000000"/>
                <w:sz w:val="24"/>
                <w:szCs w:val="28"/>
                <w:lang w:val="en-GB"/>
              </w:rPr>
            </w:pPr>
            <w:r w:rsidRPr="00563BE5">
              <w:rPr>
                <w:rFonts w:eastAsia="SimSun"/>
                <w:color w:val="000000"/>
                <w:sz w:val="24"/>
                <w:szCs w:val="28"/>
                <w:lang w:val="en-GB"/>
              </w:rPr>
              <w:t>Distr.</w:t>
            </w:r>
          </w:p>
          <w:p w14:paraId="488487FC" w14:textId="77777777" w:rsidR="00563BE5" w:rsidRPr="00563BE5" w:rsidRDefault="00563BE5" w:rsidP="00563BE5">
            <w:pPr>
              <w:rPr>
                <w:rFonts w:eastAsia="SimSun"/>
                <w:color w:val="000000"/>
                <w:sz w:val="24"/>
                <w:szCs w:val="28"/>
                <w:lang w:val="en-GB"/>
              </w:rPr>
            </w:pPr>
            <w:r w:rsidRPr="00563BE5">
              <w:rPr>
                <w:rFonts w:eastAsia="SimSun" w:hint="eastAsia"/>
                <w:color w:val="000000"/>
                <w:sz w:val="24"/>
                <w:szCs w:val="28"/>
                <w:lang w:val="en-GB"/>
              </w:rPr>
              <w:t>GENERAL</w:t>
            </w:r>
          </w:p>
          <w:p w14:paraId="1F61AA69" w14:textId="77777777" w:rsidR="00563BE5" w:rsidRPr="00563BE5" w:rsidRDefault="00563BE5" w:rsidP="00563BE5">
            <w:pPr>
              <w:rPr>
                <w:rFonts w:eastAsia="SimSun"/>
                <w:color w:val="000000"/>
                <w:sz w:val="24"/>
                <w:szCs w:val="28"/>
                <w:lang w:val="en-GB"/>
              </w:rPr>
            </w:pPr>
          </w:p>
          <w:p w14:paraId="00D34C26" w14:textId="60966A4F" w:rsidR="00563BE5" w:rsidRPr="00563BE5" w:rsidRDefault="00FF1969" w:rsidP="00175922">
            <w:pPr>
              <w:rPr>
                <w:rFonts w:eastAsia="SimSun"/>
                <w:sz w:val="24"/>
                <w:szCs w:val="24"/>
                <w:lang w:val="en-GB"/>
              </w:rPr>
            </w:pPr>
            <w:r w:rsidRPr="00563BE5">
              <w:rPr>
                <w:rFonts w:eastAsia="SimSun"/>
                <w:sz w:val="24"/>
                <w:szCs w:val="24"/>
                <w:lang w:val="en-GB"/>
              </w:rPr>
              <w:fldChar w:fldCharType="begin"/>
            </w:r>
            <w:r w:rsidR="00563BE5" w:rsidRPr="00563BE5">
              <w:rPr>
                <w:rFonts w:eastAsia="SimSun"/>
                <w:sz w:val="24"/>
                <w:szCs w:val="24"/>
                <w:lang w:val="pt-BR"/>
              </w:rPr>
              <w:instrText xml:space="preserve"> DOCPROPERTY "Document number"  \* MERGEFORMAT </w:instrText>
            </w:r>
            <w:r w:rsidRPr="00563BE5">
              <w:rPr>
                <w:rFonts w:eastAsia="SimSun"/>
                <w:sz w:val="24"/>
                <w:szCs w:val="24"/>
                <w:lang w:val="en-GB"/>
              </w:rPr>
              <w:fldChar w:fldCharType="separate"/>
            </w:r>
            <w:r w:rsidR="005B194A">
              <w:rPr>
                <w:rFonts w:eastAsia="SimSun"/>
                <w:sz w:val="24"/>
                <w:szCs w:val="24"/>
                <w:lang w:val="pt-BR"/>
              </w:rPr>
              <w:t>UNEP/OzL.Pro/ExCom/88/69</w:t>
            </w:r>
            <w:r w:rsidRPr="00563BE5">
              <w:rPr>
                <w:rFonts w:eastAsia="SimSun"/>
                <w:sz w:val="24"/>
                <w:szCs w:val="24"/>
                <w:lang w:val="en-GB"/>
              </w:rPr>
              <w:fldChar w:fldCharType="end"/>
            </w:r>
          </w:p>
          <w:p w14:paraId="451D04A7" w14:textId="77777777" w:rsidR="00563BE5" w:rsidRPr="00563BE5" w:rsidRDefault="00FF1969" w:rsidP="00563BE5">
            <w:pPr>
              <w:rPr>
                <w:rFonts w:eastAsia="SimSun"/>
                <w:color w:val="000000"/>
                <w:sz w:val="24"/>
                <w:szCs w:val="28"/>
                <w:lang w:val="en-GB"/>
              </w:rPr>
            </w:pPr>
            <w:r w:rsidRPr="00563BE5">
              <w:rPr>
                <w:rFonts w:eastAsia="SimSun"/>
                <w:color w:val="000000"/>
                <w:sz w:val="24"/>
                <w:szCs w:val="28"/>
                <w:lang w:val="en-GB"/>
              </w:rPr>
              <w:fldChar w:fldCharType="begin"/>
            </w:r>
            <w:r w:rsidR="00563BE5" w:rsidRPr="00563BE5">
              <w:rPr>
                <w:rFonts w:eastAsia="SimSun"/>
                <w:color w:val="000000"/>
                <w:sz w:val="24"/>
                <w:szCs w:val="28"/>
                <w:lang w:val="en-GB"/>
              </w:rPr>
              <w:instrText xml:space="preserve"> DOCPROPERTY "Revision date" \@ "d MMMM YYYY"  \* MERGEFORMAT </w:instrText>
            </w:r>
            <w:r w:rsidRPr="00563BE5">
              <w:rPr>
                <w:rFonts w:eastAsia="SimSun"/>
                <w:color w:val="000000"/>
                <w:sz w:val="24"/>
                <w:szCs w:val="28"/>
                <w:lang w:val="en-GB"/>
              </w:rPr>
              <w:fldChar w:fldCharType="separate"/>
            </w:r>
            <w:r w:rsidR="00764B08">
              <w:rPr>
                <w:rFonts w:eastAsia="SimSun"/>
                <w:color w:val="000000"/>
                <w:sz w:val="24"/>
                <w:szCs w:val="28"/>
                <w:lang w:val="en-GB"/>
              </w:rPr>
              <w:t>24 November 2021</w:t>
            </w:r>
            <w:r w:rsidRPr="00563BE5">
              <w:rPr>
                <w:rFonts w:eastAsia="SimSun"/>
                <w:color w:val="000000"/>
                <w:sz w:val="24"/>
                <w:szCs w:val="28"/>
                <w:lang w:val="en-GB"/>
              </w:rPr>
              <w:fldChar w:fldCharType="end"/>
            </w:r>
          </w:p>
          <w:p w14:paraId="05485303" w14:textId="77777777" w:rsidR="00563BE5" w:rsidRPr="00563BE5" w:rsidRDefault="00563BE5" w:rsidP="00563BE5">
            <w:pPr>
              <w:rPr>
                <w:rFonts w:eastAsia="SimSun"/>
                <w:color w:val="000000"/>
                <w:sz w:val="24"/>
                <w:szCs w:val="28"/>
                <w:lang w:val="en-GB"/>
              </w:rPr>
            </w:pPr>
          </w:p>
          <w:p w14:paraId="42A55EF3" w14:textId="77777777" w:rsidR="00563BE5" w:rsidRPr="00563BE5" w:rsidRDefault="00563BE5" w:rsidP="00563BE5">
            <w:pPr>
              <w:tabs>
                <w:tab w:val="left" w:pos="10080"/>
              </w:tabs>
              <w:rPr>
                <w:rFonts w:eastAsia="SimSun"/>
                <w:color w:val="000000"/>
                <w:sz w:val="24"/>
                <w:szCs w:val="28"/>
                <w:lang w:val="en-GB"/>
              </w:rPr>
            </w:pPr>
            <w:r w:rsidRPr="00563BE5">
              <w:rPr>
                <w:rFonts w:eastAsia="SimSun"/>
                <w:color w:val="000000"/>
                <w:sz w:val="24"/>
                <w:szCs w:val="28"/>
                <w:lang w:val="en-GB"/>
              </w:rPr>
              <w:t>CHINESE</w:t>
            </w:r>
          </w:p>
          <w:p w14:paraId="5D386758" w14:textId="77777777" w:rsidR="00563BE5" w:rsidRPr="00563BE5" w:rsidRDefault="00563BE5" w:rsidP="00563BE5">
            <w:pPr>
              <w:tabs>
                <w:tab w:val="left" w:pos="10080"/>
              </w:tabs>
              <w:rPr>
                <w:rFonts w:eastAsia="SimSun"/>
                <w:color w:val="000000"/>
                <w:spacing w:val="-10"/>
                <w:sz w:val="24"/>
                <w:szCs w:val="28"/>
                <w:lang w:val="en-GB"/>
              </w:rPr>
            </w:pPr>
            <w:r w:rsidRPr="00563BE5">
              <w:rPr>
                <w:rFonts w:eastAsia="SimSun"/>
                <w:color w:val="000000"/>
                <w:sz w:val="24"/>
                <w:szCs w:val="28"/>
                <w:lang w:val="en-GB"/>
              </w:rPr>
              <w:t>ORIGINAL: ENGLISH</w:t>
            </w:r>
          </w:p>
          <w:p w14:paraId="57E1775B" w14:textId="77777777" w:rsidR="00563BE5" w:rsidRPr="00563BE5" w:rsidRDefault="00563BE5" w:rsidP="00563BE5">
            <w:pPr>
              <w:rPr>
                <w:rFonts w:eastAsia="SimSun"/>
                <w:lang w:val="en-GB"/>
              </w:rPr>
            </w:pPr>
          </w:p>
        </w:tc>
      </w:tr>
    </w:tbl>
    <w:p w14:paraId="1FE126B0" w14:textId="77777777" w:rsidR="007D152D" w:rsidRPr="002643E0" w:rsidRDefault="007D152D" w:rsidP="007D152D">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1B95E29D" w14:textId="77777777" w:rsidR="007D152D" w:rsidRDefault="007D152D" w:rsidP="007D152D">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60236F1C" w14:textId="77777777" w:rsidR="007D152D" w:rsidRPr="000F0F4A" w:rsidRDefault="007D152D" w:rsidP="007D152D">
      <w:pPr>
        <w:jc w:val="left"/>
        <w:rPr>
          <w:sz w:val="24"/>
          <w:szCs w:val="24"/>
          <w:lang w:eastAsia="zh-CN"/>
        </w:rPr>
      </w:pPr>
      <w:r>
        <w:rPr>
          <w:rFonts w:hAnsi="SimSun" w:hint="eastAsia"/>
          <w:noProof/>
          <w:sz w:val="24"/>
          <w:szCs w:val="24"/>
          <w:lang w:eastAsia="zh-CN"/>
        </w:rPr>
        <w:t>第八十</w:t>
      </w:r>
      <w:r w:rsidR="00764B08">
        <w:rPr>
          <w:rFonts w:hAnsi="SimSun" w:hint="eastAsia"/>
          <w:noProof/>
          <w:sz w:val="24"/>
          <w:szCs w:val="24"/>
          <w:lang w:eastAsia="zh-CN"/>
        </w:rPr>
        <w:t>八</w:t>
      </w:r>
      <w:r w:rsidRPr="000F0F4A">
        <w:rPr>
          <w:rFonts w:hAnsi="SimSun"/>
          <w:noProof/>
          <w:sz w:val="24"/>
          <w:szCs w:val="24"/>
          <w:lang w:eastAsia="zh-CN"/>
        </w:rPr>
        <w:t>次会议</w:t>
      </w:r>
    </w:p>
    <w:p w14:paraId="4A6A695A" w14:textId="77777777" w:rsidR="00066CE8" w:rsidRPr="007D152D" w:rsidRDefault="007D152D" w:rsidP="007D152D">
      <w:pPr>
        <w:jc w:val="left"/>
        <w:rPr>
          <w:lang w:eastAsia="zh-CN"/>
        </w:rPr>
      </w:pPr>
      <w:r>
        <w:rPr>
          <w:noProof/>
          <w:sz w:val="24"/>
          <w:szCs w:val="24"/>
          <w:lang w:eastAsia="zh-CN"/>
        </w:rPr>
        <w:t>2021</w:t>
      </w:r>
      <w:r w:rsidRPr="000F0F4A">
        <w:rPr>
          <w:rFonts w:hAnsi="SimSun"/>
          <w:noProof/>
          <w:sz w:val="24"/>
          <w:szCs w:val="24"/>
          <w:lang w:eastAsia="zh-CN"/>
        </w:rPr>
        <w:t>年</w:t>
      </w:r>
      <w:r w:rsidR="00764B08">
        <w:rPr>
          <w:rFonts w:hAnsi="SimSun" w:hint="eastAsia"/>
          <w:noProof/>
          <w:sz w:val="24"/>
          <w:szCs w:val="24"/>
          <w:lang w:eastAsia="zh-CN"/>
        </w:rPr>
        <w:t>1</w:t>
      </w:r>
      <w:r w:rsidR="00764B08">
        <w:rPr>
          <w:rFonts w:hAnsi="SimSun"/>
          <w:noProof/>
          <w:sz w:val="24"/>
          <w:szCs w:val="24"/>
          <w:lang w:eastAsia="zh-CN"/>
        </w:rPr>
        <w:t>1</w:t>
      </w:r>
      <w:r w:rsidRPr="000F0F4A">
        <w:rPr>
          <w:rFonts w:hAnsi="SimSun"/>
          <w:noProof/>
          <w:sz w:val="24"/>
          <w:szCs w:val="24"/>
          <w:lang w:eastAsia="zh-CN"/>
        </w:rPr>
        <w:t>月</w:t>
      </w:r>
      <w:r w:rsidR="00764B08">
        <w:rPr>
          <w:rFonts w:hAnsi="SimSun" w:hint="eastAsia"/>
          <w:noProof/>
          <w:sz w:val="24"/>
          <w:szCs w:val="24"/>
          <w:lang w:eastAsia="zh-CN"/>
        </w:rPr>
        <w:t>1</w:t>
      </w:r>
      <w:r w:rsidR="00764B08">
        <w:rPr>
          <w:rFonts w:hAnsi="SimSun"/>
          <w:noProof/>
          <w:sz w:val="24"/>
          <w:szCs w:val="24"/>
          <w:lang w:eastAsia="zh-CN"/>
        </w:rPr>
        <w:t>5</w:t>
      </w:r>
      <w:r w:rsidRPr="000F0F4A">
        <w:rPr>
          <w:rFonts w:hAnsi="SimSun"/>
          <w:noProof/>
          <w:sz w:val="24"/>
          <w:szCs w:val="24"/>
          <w:lang w:eastAsia="zh-CN"/>
        </w:rPr>
        <w:t>日至</w:t>
      </w:r>
      <w:r w:rsidR="00764B08">
        <w:rPr>
          <w:rFonts w:hAnsi="SimSun" w:hint="eastAsia"/>
          <w:noProof/>
          <w:sz w:val="24"/>
          <w:szCs w:val="24"/>
          <w:lang w:eastAsia="zh-CN"/>
        </w:rPr>
        <w:t>1</w:t>
      </w:r>
      <w:r w:rsidR="00764B08">
        <w:rPr>
          <w:rFonts w:hAnsi="SimSun"/>
          <w:noProof/>
          <w:sz w:val="24"/>
          <w:szCs w:val="24"/>
          <w:lang w:eastAsia="zh-CN"/>
        </w:rPr>
        <w:t>9</w:t>
      </w:r>
      <w:r w:rsidRPr="000F0F4A">
        <w:rPr>
          <w:rFonts w:hAnsi="SimSun"/>
          <w:noProof/>
          <w:sz w:val="24"/>
          <w:szCs w:val="24"/>
          <w:lang w:eastAsia="zh-CN"/>
        </w:rPr>
        <w:t>日，</w:t>
      </w:r>
      <w:r w:rsidR="00BD6194" w:rsidRPr="00766AC5">
        <w:rPr>
          <w:rStyle w:val="FootnoteReference"/>
          <w:sz w:val="24"/>
          <w:szCs w:val="24"/>
        </w:rPr>
        <w:footnoteReference w:id="1"/>
      </w:r>
      <w:r w:rsidR="00BD6194">
        <w:rPr>
          <w:rFonts w:hAnsi="SimSun" w:hint="eastAsia"/>
          <w:noProof/>
          <w:sz w:val="24"/>
          <w:szCs w:val="24"/>
          <w:lang w:eastAsia="zh-CN"/>
        </w:rPr>
        <w:t xml:space="preserve"> </w:t>
      </w:r>
      <w:r w:rsidRPr="000F0F4A">
        <w:rPr>
          <w:rFonts w:hAnsi="SimSun"/>
          <w:noProof/>
          <w:sz w:val="24"/>
          <w:szCs w:val="24"/>
          <w:lang w:eastAsia="zh-CN"/>
        </w:rPr>
        <w:t>蒙特利尔</w:t>
      </w:r>
    </w:p>
    <w:p w14:paraId="6F5875EA" w14:textId="77777777" w:rsidR="001E45A1" w:rsidRPr="00563BE5" w:rsidRDefault="007D152D" w:rsidP="00BD6194">
      <w:pPr>
        <w:spacing w:before="480" w:after="240"/>
        <w:ind w:left="720" w:right="720"/>
        <w:jc w:val="center"/>
        <w:rPr>
          <w:rFonts w:ascii="SimHei" w:eastAsia="SimHei"/>
          <w:b/>
          <w:bCs/>
          <w:color w:val="000000"/>
          <w:sz w:val="28"/>
          <w:szCs w:val="28"/>
          <w:lang w:val="en-GB" w:eastAsia="zh-CN"/>
        </w:rPr>
      </w:pPr>
      <w:r w:rsidRPr="009B0CA6">
        <w:rPr>
          <w:rFonts w:ascii="SimHei" w:eastAsia="SimHei" w:hint="eastAsia"/>
          <w:b/>
          <w:bCs/>
          <w:color w:val="000000"/>
          <w:sz w:val="28"/>
          <w:szCs w:val="28"/>
          <w:lang w:val="en-GB" w:eastAsia="zh-CN"/>
        </w:rPr>
        <w:t>关于</w:t>
      </w:r>
      <w:r w:rsidR="009B0CA6" w:rsidRPr="009B0CA6">
        <w:rPr>
          <w:rFonts w:ascii="SimHei" w:eastAsia="SimHei" w:hint="eastAsia"/>
          <w:b/>
          <w:bCs/>
          <w:color w:val="000000"/>
          <w:sz w:val="28"/>
          <w:szCs w:val="28"/>
          <w:lang w:val="en-GB" w:eastAsia="zh-CN"/>
        </w:rPr>
        <w:t>平行或统筹实施淘汰氟氯烃活动和逐步减少氢氟</w:t>
      </w:r>
      <w:r w:rsidR="009B0CA6" w:rsidRPr="00822802">
        <w:rPr>
          <w:rFonts w:ascii="SimHei" w:eastAsia="SimHei" w:hint="eastAsia"/>
          <w:b/>
          <w:bCs/>
          <w:color w:val="000000"/>
          <w:sz w:val="28"/>
          <w:szCs w:val="28"/>
          <w:lang w:val="en-GB" w:eastAsia="zh-CN"/>
        </w:rPr>
        <w:t>碳化物</w:t>
      </w:r>
      <w:r w:rsidR="009B0CA6" w:rsidRPr="009B0CA6">
        <w:rPr>
          <w:rFonts w:ascii="SimHei" w:eastAsia="SimHei" w:hint="eastAsia"/>
          <w:b/>
          <w:bCs/>
          <w:color w:val="000000"/>
          <w:sz w:val="28"/>
          <w:szCs w:val="28"/>
          <w:lang w:val="en-GB" w:eastAsia="zh-CN"/>
        </w:rPr>
        <w:t>活动的影响</w:t>
      </w:r>
      <w:r w:rsidRPr="009B0CA6">
        <w:rPr>
          <w:rFonts w:ascii="SimHei" w:eastAsia="SimHei" w:hint="eastAsia"/>
          <w:b/>
          <w:bCs/>
          <w:color w:val="000000"/>
          <w:sz w:val="28"/>
          <w:szCs w:val="28"/>
          <w:lang w:val="en-GB" w:eastAsia="zh-CN"/>
        </w:rPr>
        <w:t>的最新分析（第</w:t>
      </w:r>
      <w:r w:rsidR="001E45A1" w:rsidRPr="00563BE5">
        <w:rPr>
          <w:rFonts w:eastAsia="SimHei"/>
          <w:b/>
          <w:bCs/>
          <w:color w:val="000000"/>
          <w:sz w:val="28"/>
          <w:szCs w:val="28"/>
          <w:lang w:val="en-GB" w:eastAsia="zh-CN"/>
        </w:rPr>
        <w:t>84/86</w:t>
      </w:r>
      <w:r w:rsidRPr="00563BE5">
        <w:rPr>
          <w:rFonts w:eastAsia="SimHei"/>
          <w:b/>
          <w:bCs/>
          <w:color w:val="000000"/>
          <w:sz w:val="28"/>
          <w:szCs w:val="28"/>
          <w:lang w:val="en-GB" w:eastAsia="zh-CN"/>
        </w:rPr>
        <w:t>号决定</w:t>
      </w:r>
      <w:r w:rsidR="00563BE5">
        <w:rPr>
          <w:rFonts w:eastAsia="SimHei" w:hint="eastAsia"/>
          <w:b/>
          <w:bCs/>
          <w:color w:val="000000"/>
          <w:sz w:val="28"/>
          <w:szCs w:val="28"/>
          <w:lang w:val="en-GB" w:eastAsia="zh-CN"/>
        </w:rPr>
        <w:t>(</w:t>
      </w:r>
      <w:r w:rsidR="001E45A1" w:rsidRPr="00563BE5">
        <w:rPr>
          <w:rFonts w:eastAsia="SimHei"/>
          <w:b/>
          <w:bCs/>
          <w:color w:val="000000"/>
          <w:sz w:val="28"/>
          <w:szCs w:val="28"/>
          <w:lang w:val="en-GB" w:eastAsia="zh-CN"/>
        </w:rPr>
        <w:t>a</w:t>
      </w:r>
      <w:r w:rsidR="00563BE5">
        <w:rPr>
          <w:rFonts w:eastAsia="SimHei" w:hint="eastAsia"/>
          <w:b/>
          <w:bCs/>
          <w:color w:val="000000"/>
          <w:sz w:val="28"/>
          <w:szCs w:val="28"/>
          <w:lang w:val="en-GB" w:eastAsia="zh-CN"/>
        </w:rPr>
        <w:t>)</w:t>
      </w:r>
      <w:r w:rsidR="00AB3B4B" w:rsidRPr="009B0CA6">
        <w:rPr>
          <w:rFonts w:ascii="SimHei" w:eastAsia="SimHei" w:hint="eastAsia"/>
          <w:b/>
          <w:bCs/>
          <w:color w:val="000000"/>
          <w:sz w:val="28"/>
          <w:szCs w:val="28"/>
          <w:lang w:val="en-GB" w:eastAsia="zh-CN"/>
        </w:rPr>
        <w:t>段</w:t>
      </w:r>
      <w:r w:rsidRPr="009B0CA6">
        <w:rPr>
          <w:rFonts w:ascii="SimHei" w:eastAsia="SimHei" w:hint="eastAsia"/>
          <w:b/>
          <w:bCs/>
          <w:color w:val="000000"/>
          <w:sz w:val="28"/>
          <w:szCs w:val="28"/>
          <w:lang w:val="en-GB" w:eastAsia="zh-CN"/>
        </w:rPr>
        <w:t>）</w:t>
      </w:r>
    </w:p>
    <w:p w14:paraId="2FB07224" w14:textId="77777777" w:rsidR="001E45A1" w:rsidRPr="00563BE5" w:rsidRDefault="007D152D" w:rsidP="00433108">
      <w:pPr>
        <w:pStyle w:val="Heading1"/>
        <w:numPr>
          <w:ilvl w:val="0"/>
          <w:numId w:val="0"/>
        </w:numPr>
        <w:tabs>
          <w:tab w:val="left" w:pos="720"/>
        </w:tabs>
        <w:rPr>
          <w:rFonts w:ascii="SimHei" w:eastAsia="SimHei" w:hAnsi="SimHei"/>
          <w:sz w:val="24"/>
        </w:rPr>
      </w:pPr>
      <w:r w:rsidRPr="00563BE5">
        <w:rPr>
          <w:rFonts w:ascii="SimHei" w:eastAsia="SimHei" w:hAnsi="SimHei" w:hint="eastAsia"/>
          <w:b/>
          <w:sz w:val="24"/>
          <w:lang w:eastAsia="zh-CN"/>
        </w:rPr>
        <w:t>背景</w:t>
      </w:r>
    </w:p>
    <w:p w14:paraId="1F17AAB8" w14:textId="77777777" w:rsidR="001E45A1" w:rsidRPr="0060213A" w:rsidRDefault="00AB3B4B" w:rsidP="0012044F">
      <w:pPr>
        <w:pStyle w:val="Heading1"/>
        <w:rPr>
          <w:rFonts w:eastAsia="SimSun"/>
          <w:sz w:val="24"/>
          <w:lang w:eastAsia="zh-CN"/>
        </w:rPr>
      </w:pPr>
      <w:r w:rsidRPr="0060213A">
        <w:rPr>
          <w:rFonts w:eastAsia="SimSun"/>
          <w:sz w:val="24"/>
          <w:lang w:eastAsia="zh-CN"/>
        </w:rPr>
        <w:t>在第八十次会议上，执行委员会审议了关于多边基金</w:t>
      </w:r>
      <w:r w:rsidR="00563BE5" w:rsidRPr="0060213A">
        <w:rPr>
          <w:rFonts w:eastAsia="SimSun"/>
          <w:sz w:val="24"/>
          <w:lang w:eastAsia="zh-CN"/>
        </w:rPr>
        <w:t>2018-2020</w:t>
      </w:r>
      <w:r w:rsidRPr="0060213A">
        <w:rPr>
          <w:rFonts w:eastAsia="SimSun"/>
          <w:sz w:val="24"/>
          <w:lang w:eastAsia="zh-CN"/>
        </w:rPr>
        <w:t>年综合业务计划的文件。</w:t>
      </w:r>
      <w:r w:rsidR="001E45A1" w:rsidRPr="0060213A">
        <w:rPr>
          <w:rStyle w:val="FootnoteReference"/>
          <w:rFonts w:eastAsia="SimSun"/>
          <w:sz w:val="24"/>
        </w:rPr>
        <w:footnoteReference w:id="2"/>
      </w:r>
      <w:r w:rsidR="00BD6194">
        <w:rPr>
          <w:rFonts w:eastAsia="SimSun" w:hint="eastAsia"/>
          <w:sz w:val="24"/>
          <w:lang w:eastAsia="zh-CN"/>
        </w:rPr>
        <w:t xml:space="preserve"> </w:t>
      </w:r>
      <w:r w:rsidRPr="0060213A">
        <w:rPr>
          <w:rFonts w:eastAsia="SimSun"/>
          <w:sz w:val="24"/>
          <w:lang w:eastAsia="zh-CN"/>
        </w:rPr>
        <w:t>该文件中有一节述及多边基金应对逐步减少</w:t>
      </w:r>
      <w:r w:rsidRPr="0060213A">
        <w:rPr>
          <w:rFonts w:eastAsia="SimSun"/>
          <w:color w:val="000000" w:themeColor="text1"/>
          <w:sz w:val="24"/>
          <w:lang w:eastAsia="zh-CN"/>
        </w:rPr>
        <w:t>氢氟碳化物</w:t>
      </w:r>
      <w:r w:rsidRPr="0060213A">
        <w:rPr>
          <w:rFonts w:eastAsia="SimSun"/>
          <w:sz w:val="24"/>
          <w:lang w:eastAsia="zh-CN"/>
        </w:rPr>
        <w:t>的能力，指出执行《基加利修正案》可能会扩大执行委员会、各执行机构、秘书处和财务主任的工作范围和</w:t>
      </w:r>
      <w:r w:rsidR="00087268" w:rsidRPr="0060213A">
        <w:rPr>
          <w:rFonts w:eastAsia="SimSun"/>
          <w:sz w:val="24"/>
          <w:lang w:eastAsia="zh-CN"/>
        </w:rPr>
        <w:t>复杂程度</w:t>
      </w:r>
      <w:r w:rsidR="00A520E6" w:rsidRPr="0060213A">
        <w:rPr>
          <w:rFonts w:eastAsia="SimSun"/>
          <w:sz w:val="24"/>
          <w:lang w:eastAsia="zh-CN"/>
        </w:rPr>
        <w:t>。</w:t>
      </w:r>
      <w:r w:rsidRPr="0060213A">
        <w:rPr>
          <w:rFonts w:eastAsia="SimSun"/>
          <w:sz w:val="24"/>
          <w:lang w:eastAsia="zh-CN"/>
        </w:rPr>
        <w:t>在讨论</w:t>
      </w:r>
      <w:r w:rsidR="00A520E6" w:rsidRPr="0060213A">
        <w:rPr>
          <w:rFonts w:eastAsia="SimSun"/>
          <w:sz w:val="24"/>
          <w:lang w:eastAsia="zh-CN"/>
        </w:rPr>
        <w:t>中</w:t>
      </w:r>
      <w:r w:rsidRPr="0060213A">
        <w:rPr>
          <w:rFonts w:eastAsia="SimSun"/>
          <w:sz w:val="24"/>
          <w:lang w:eastAsia="zh-CN"/>
        </w:rPr>
        <w:t>，一些成员指出</w:t>
      </w:r>
      <w:r w:rsidR="00A537CF" w:rsidRPr="0060213A">
        <w:rPr>
          <w:rFonts w:eastAsia="SimSun"/>
          <w:sz w:val="24"/>
          <w:lang w:eastAsia="zh-CN"/>
        </w:rPr>
        <w:t>，</w:t>
      </w:r>
      <w:r w:rsidR="00A520E6" w:rsidRPr="0060213A">
        <w:rPr>
          <w:rFonts w:eastAsia="SimSun"/>
          <w:sz w:val="24"/>
          <w:lang w:eastAsia="zh-CN"/>
        </w:rPr>
        <w:t>《</w:t>
      </w:r>
      <w:r w:rsidRPr="0060213A">
        <w:rPr>
          <w:rFonts w:eastAsia="SimSun"/>
          <w:sz w:val="24"/>
          <w:lang w:eastAsia="zh-CN"/>
        </w:rPr>
        <w:t>基加利修正案</w:t>
      </w:r>
      <w:r w:rsidR="00A520E6" w:rsidRPr="0060213A">
        <w:rPr>
          <w:rFonts w:eastAsia="SimSun"/>
          <w:sz w:val="24"/>
          <w:lang w:eastAsia="zh-CN"/>
        </w:rPr>
        <w:t>》下</w:t>
      </w:r>
      <w:r w:rsidRPr="0060213A">
        <w:rPr>
          <w:rFonts w:eastAsia="SimSun"/>
          <w:sz w:val="24"/>
          <w:lang w:eastAsia="zh-CN"/>
        </w:rPr>
        <w:t>和其他领域的责任需要</w:t>
      </w:r>
      <w:r w:rsidR="00A520E6" w:rsidRPr="0060213A">
        <w:rPr>
          <w:rFonts w:eastAsia="SimSun"/>
          <w:sz w:val="24"/>
          <w:lang w:eastAsia="zh-CN"/>
        </w:rPr>
        <w:t>多边</w:t>
      </w:r>
      <w:r w:rsidRPr="0060213A">
        <w:rPr>
          <w:rFonts w:eastAsia="SimSun"/>
          <w:sz w:val="24"/>
          <w:lang w:eastAsia="zh-CN"/>
        </w:rPr>
        <w:t>基金</w:t>
      </w:r>
      <w:r w:rsidR="00A520E6" w:rsidRPr="0060213A">
        <w:rPr>
          <w:rFonts w:eastAsia="SimSun"/>
          <w:sz w:val="24"/>
          <w:lang w:eastAsia="zh-CN"/>
        </w:rPr>
        <w:t>各</w:t>
      </w:r>
      <w:r w:rsidRPr="0060213A">
        <w:rPr>
          <w:rFonts w:eastAsia="SimSun"/>
          <w:sz w:val="24"/>
          <w:lang w:eastAsia="zh-CN"/>
        </w:rPr>
        <w:t>机构今后开展额外工作，</w:t>
      </w:r>
      <w:r w:rsidR="00A520E6" w:rsidRPr="0060213A">
        <w:rPr>
          <w:rFonts w:eastAsia="SimSun"/>
          <w:sz w:val="24"/>
          <w:lang w:eastAsia="zh-CN"/>
        </w:rPr>
        <w:t>之后，</w:t>
      </w:r>
      <w:r w:rsidRPr="0060213A">
        <w:rPr>
          <w:rFonts w:eastAsia="SimSun"/>
          <w:sz w:val="24"/>
          <w:lang w:eastAsia="zh-CN"/>
        </w:rPr>
        <w:t>执行委员会</w:t>
      </w:r>
      <w:r w:rsidR="00A537CF" w:rsidRPr="0060213A">
        <w:rPr>
          <w:rFonts w:eastAsia="SimSun"/>
          <w:sz w:val="24"/>
          <w:lang w:eastAsia="zh-CN"/>
        </w:rPr>
        <w:t>请秘书处向第八十一次会议提交一份文件，说明多边基金各机构在今后各年度的预计工作量方面所受影响，包括说明逐步减少氢氟碳化物的《基加利修正案》所产生的影响</w:t>
      </w:r>
      <w:r w:rsidRPr="0060213A">
        <w:rPr>
          <w:rFonts w:eastAsia="SimSun"/>
          <w:sz w:val="24"/>
          <w:lang w:eastAsia="zh-CN"/>
        </w:rPr>
        <w:t>（第</w:t>
      </w:r>
      <w:r w:rsidRPr="0060213A">
        <w:rPr>
          <w:rFonts w:eastAsia="SimSun"/>
          <w:sz w:val="24"/>
          <w:lang w:eastAsia="zh-CN"/>
        </w:rPr>
        <w:t>80/34</w:t>
      </w:r>
      <w:r w:rsidRPr="0060213A">
        <w:rPr>
          <w:rFonts w:eastAsia="SimSun"/>
          <w:sz w:val="24"/>
          <w:lang w:eastAsia="zh-CN"/>
        </w:rPr>
        <w:t>号决定</w:t>
      </w:r>
      <w:r w:rsidR="00563BE5" w:rsidRPr="0060213A">
        <w:rPr>
          <w:rFonts w:eastAsia="SimSun"/>
          <w:sz w:val="24"/>
          <w:lang w:eastAsia="zh-CN"/>
        </w:rPr>
        <w:t>(</w:t>
      </w:r>
      <w:r w:rsidR="00A520E6" w:rsidRPr="0060213A">
        <w:rPr>
          <w:rFonts w:eastAsia="SimSun"/>
          <w:sz w:val="24"/>
          <w:lang w:eastAsia="zh-CN"/>
        </w:rPr>
        <w:t>f</w:t>
      </w:r>
      <w:r w:rsidR="00563BE5" w:rsidRPr="0060213A">
        <w:rPr>
          <w:rFonts w:eastAsia="SimSun"/>
          <w:sz w:val="24"/>
          <w:lang w:eastAsia="zh-CN"/>
        </w:rPr>
        <w:t>)</w:t>
      </w:r>
      <w:r w:rsidR="00A520E6" w:rsidRPr="0060213A">
        <w:rPr>
          <w:rFonts w:eastAsia="SimSun"/>
          <w:sz w:val="24"/>
          <w:lang w:eastAsia="zh-CN"/>
        </w:rPr>
        <w:t>段</w:t>
      </w:r>
      <w:r w:rsidR="00964271">
        <w:rPr>
          <w:rFonts w:eastAsia="SimSun"/>
          <w:sz w:val="24"/>
          <w:lang w:eastAsia="zh-CN"/>
        </w:rPr>
        <w:t>）</w:t>
      </w:r>
      <w:r w:rsidR="00806F1A">
        <w:rPr>
          <w:rFonts w:asciiTheme="minorEastAsia" w:hAnsiTheme="minorEastAsia" w:hint="eastAsia"/>
          <w:sz w:val="24"/>
          <w:lang w:eastAsia="zh-CN"/>
        </w:rPr>
        <w:t>。</w:t>
      </w:r>
    </w:p>
    <w:p w14:paraId="69FD0DF0" w14:textId="77777777" w:rsidR="001E45A1" w:rsidRPr="0060213A" w:rsidRDefault="00A520E6" w:rsidP="0060213A">
      <w:pPr>
        <w:pStyle w:val="Heading1"/>
        <w:widowControl w:val="0"/>
        <w:overflowPunct w:val="0"/>
        <w:rPr>
          <w:rFonts w:eastAsia="SimSun"/>
          <w:sz w:val="24"/>
        </w:rPr>
      </w:pPr>
      <w:r w:rsidRPr="0060213A">
        <w:rPr>
          <w:rFonts w:eastAsia="SimSun"/>
          <w:sz w:val="24"/>
          <w:lang w:eastAsia="zh-CN"/>
        </w:rPr>
        <w:t>按照第</w:t>
      </w:r>
      <w:r w:rsidRPr="0060213A">
        <w:rPr>
          <w:rFonts w:eastAsia="SimSun"/>
          <w:sz w:val="24"/>
          <w:lang w:eastAsia="zh-CN"/>
        </w:rPr>
        <w:t>80/34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f</w:t>
      </w:r>
      <w:r w:rsidR="00563BE5" w:rsidRPr="0060213A">
        <w:rPr>
          <w:rFonts w:eastAsia="SimSun"/>
          <w:sz w:val="24"/>
          <w:lang w:eastAsia="zh-CN"/>
        </w:rPr>
        <w:t>)</w:t>
      </w:r>
      <w:r w:rsidRPr="0060213A">
        <w:rPr>
          <w:rFonts w:eastAsia="SimSun"/>
          <w:sz w:val="24"/>
          <w:lang w:eastAsia="zh-CN"/>
        </w:rPr>
        <w:t>段，执行委员会在第八十一次会议上审议了关于</w:t>
      </w:r>
      <w:r w:rsidR="00C428BB" w:rsidRPr="0060213A">
        <w:rPr>
          <w:rFonts w:eastAsia="SimSun"/>
          <w:sz w:val="24"/>
          <w:lang w:eastAsia="zh-CN"/>
        </w:rPr>
        <w:t>多边基金各机构在今后各年度的预计工作量方面所受影响包括逐步减少氢氟碳化物的《基加利修正案》所产生的影响</w:t>
      </w:r>
      <w:r w:rsidRPr="0060213A">
        <w:rPr>
          <w:rFonts w:eastAsia="SimSun"/>
          <w:sz w:val="24"/>
          <w:lang w:eastAsia="zh-CN"/>
        </w:rPr>
        <w:t>的文件。</w:t>
      </w:r>
      <w:r w:rsidR="001E45A1" w:rsidRPr="0060213A">
        <w:rPr>
          <w:rStyle w:val="FootnoteReference"/>
          <w:rFonts w:eastAsia="SimSun"/>
          <w:sz w:val="24"/>
        </w:rPr>
        <w:footnoteReference w:id="3"/>
      </w:r>
      <w:r w:rsidR="00BD6194">
        <w:rPr>
          <w:rFonts w:eastAsia="SimSun" w:hint="eastAsia"/>
          <w:sz w:val="24"/>
          <w:lang w:eastAsia="zh-CN"/>
        </w:rPr>
        <w:t xml:space="preserve"> </w:t>
      </w:r>
      <w:r w:rsidR="002A7894" w:rsidRPr="0060213A">
        <w:rPr>
          <w:rFonts w:eastAsia="SimSun"/>
          <w:sz w:val="24"/>
          <w:lang w:eastAsia="zh-CN"/>
        </w:rPr>
        <w:t>在</w:t>
      </w:r>
      <w:r w:rsidRPr="0060213A">
        <w:rPr>
          <w:rFonts w:eastAsia="SimSun"/>
          <w:sz w:val="24"/>
          <w:lang w:eastAsia="zh-CN"/>
        </w:rPr>
        <w:t>讨论期间，</w:t>
      </w:r>
      <w:r w:rsidR="00C428BB" w:rsidRPr="0060213A">
        <w:rPr>
          <w:rFonts w:eastAsia="SimSun"/>
          <w:sz w:val="24"/>
          <w:lang w:eastAsia="zh-CN"/>
        </w:rPr>
        <w:t>成员们</w:t>
      </w:r>
      <w:r w:rsidR="002A7894" w:rsidRPr="0060213A">
        <w:rPr>
          <w:rFonts w:eastAsia="SimSun"/>
          <w:sz w:val="24"/>
          <w:lang w:eastAsia="zh-CN"/>
        </w:rPr>
        <w:t>承认</w:t>
      </w:r>
      <w:r w:rsidRPr="0060213A">
        <w:rPr>
          <w:rFonts w:eastAsia="SimSun"/>
          <w:sz w:val="24"/>
          <w:lang w:eastAsia="zh-CN"/>
        </w:rPr>
        <w:t>某些方面需要进一步考虑，包括</w:t>
      </w:r>
      <w:r w:rsidR="00211D01" w:rsidRPr="0060213A">
        <w:rPr>
          <w:rFonts w:eastAsia="SimSun"/>
          <w:sz w:val="24"/>
          <w:lang w:eastAsia="zh-CN"/>
        </w:rPr>
        <w:t>并行或统筹实施</w:t>
      </w:r>
      <w:r w:rsidR="00A537CF" w:rsidRPr="0060213A">
        <w:rPr>
          <w:rFonts w:eastAsia="SimSun"/>
          <w:sz w:val="24"/>
          <w:lang w:eastAsia="zh-CN"/>
        </w:rPr>
        <w:t>淘汰氟氯烃活动</w:t>
      </w:r>
      <w:r w:rsidRPr="0060213A">
        <w:rPr>
          <w:rFonts w:eastAsia="SimSun"/>
          <w:sz w:val="24"/>
          <w:lang w:eastAsia="zh-CN"/>
        </w:rPr>
        <w:t>和</w:t>
      </w:r>
      <w:r w:rsidR="002A7894" w:rsidRPr="0060213A">
        <w:rPr>
          <w:rFonts w:eastAsia="SimSun"/>
          <w:sz w:val="24"/>
          <w:lang w:eastAsia="zh-CN"/>
        </w:rPr>
        <w:t>逐步减少</w:t>
      </w:r>
      <w:r w:rsidRPr="0060213A">
        <w:rPr>
          <w:rFonts w:eastAsia="SimSun"/>
          <w:sz w:val="24"/>
          <w:lang w:eastAsia="zh-CN"/>
        </w:rPr>
        <w:t>氢氟碳化物活动</w:t>
      </w:r>
      <w:r w:rsidR="00636537" w:rsidRPr="0060213A">
        <w:rPr>
          <w:rFonts w:eastAsia="SimSun"/>
          <w:sz w:val="24"/>
          <w:lang w:eastAsia="zh-CN"/>
        </w:rPr>
        <w:t>、两者的</w:t>
      </w:r>
      <w:r w:rsidRPr="0060213A">
        <w:rPr>
          <w:rFonts w:eastAsia="SimSun"/>
          <w:sz w:val="24"/>
          <w:lang w:eastAsia="zh-CN"/>
        </w:rPr>
        <w:t>平衡对充</w:t>
      </w:r>
      <w:r w:rsidR="00281116" w:rsidRPr="0060213A">
        <w:rPr>
          <w:rFonts w:eastAsia="SimSun"/>
          <w:sz w:val="24"/>
          <w:lang w:eastAsia="zh-CN"/>
        </w:rPr>
        <w:t>资水平</w:t>
      </w:r>
      <w:r w:rsidRPr="0060213A">
        <w:rPr>
          <w:rFonts w:eastAsia="SimSun"/>
          <w:sz w:val="24"/>
          <w:lang w:eastAsia="zh-CN"/>
        </w:rPr>
        <w:t>和资源可</w:t>
      </w:r>
      <w:r w:rsidR="00281116" w:rsidRPr="0060213A">
        <w:rPr>
          <w:rFonts w:eastAsia="SimSun"/>
          <w:sz w:val="24"/>
          <w:lang w:eastAsia="zh-CN"/>
        </w:rPr>
        <w:t>及</w:t>
      </w:r>
      <w:r w:rsidRPr="0060213A">
        <w:rPr>
          <w:rFonts w:eastAsia="SimSun"/>
          <w:sz w:val="24"/>
          <w:lang w:eastAsia="zh-CN"/>
        </w:rPr>
        <w:t>性、</w:t>
      </w:r>
      <w:r w:rsidR="00663BAA" w:rsidRPr="0060213A">
        <w:rPr>
          <w:rFonts w:eastAsia="SimSun"/>
          <w:sz w:val="24"/>
          <w:lang w:eastAsia="zh-CN"/>
        </w:rPr>
        <w:t>成本效益</w:t>
      </w:r>
      <w:r w:rsidRPr="0060213A">
        <w:rPr>
          <w:rFonts w:eastAsia="SimSun"/>
          <w:sz w:val="24"/>
          <w:lang w:eastAsia="zh-CN"/>
        </w:rPr>
        <w:t>、</w:t>
      </w:r>
      <w:r w:rsidR="00281116" w:rsidRPr="0060213A">
        <w:rPr>
          <w:rFonts w:eastAsia="SimSun"/>
          <w:sz w:val="24"/>
          <w:lang w:eastAsia="zh-CN"/>
        </w:rPr>
        <w:t>执行</w:t>
      </w:r>
      <w:r w:rsidRPr="0060213A">
        <w:rPr>
          <w:rFonts w:eastAsia="SimSun"/>
          <w:sz w:val="24"/>
          <w:lang w:eastAsia="zh-CN"/>
        </w:rPr>
        <w:t>和报告以及</w:t>
      </w:r>
      <w:r w:rsidR="00281116" w:rsidRPr="0060213A">
        <w:rPr>
          <w:rFonts w:eastAsia="SimSun"/>
          <w:sz w:val="24"/>
          <w:lang w:eastAsia="zh-CN"/>
        </w:rPr>
        <w:t>多边</w:t>
      </w:r>
      <w:r w:rsidRPr="0060213A">
        <w:rPr>
          <w:rFonts w:eastAsia="SimSun"/>
          <w:sz w:val="24"/>
          <w:lang w:eastAsia="zh-CN"/>
        </w:rPr>
        <w:t>基金</w:t>
      </w:r>
      <w:r w:rsidR="00281116" w:rsidRPr="0060213A">
        <w:rPr>
          <w:rFonts w:eastAsia="SimSun"/>
          <w:sz w:val="24"/>
          <w:lang w:eastAsia="zh-CN"/>
        </w:rPr>
        <w:t>各</w:t>
      </w:r>
      <w:r w:rsidRPr="0060213A">
        <w:rPr>
          <w:rFonts w:eastAsia="SimSun"/>
          <w:sz w:val="24"/>
          <w:lang w:eastAsia="zh-CN"/>
        </w:rPr>
        <w:t>机构和第</w:t>
      </w:r>
      <w:r w:rsidR="00563BE5" w:rsidRPr="0060213A">
        <w:rPr>
          <w:rFonts w:eastAsia="SimSun"/>
          <w:sz w:val="24"/>
          <w:lang w:eastAsia="zh-CN"/>
        </w:rPr>
        <w:t>5</w:t>
      </w:r>
      <w:r w:rsidRPr="0060213A">
        <w:rPr>
          <w:rFonts w:eastAsia="SimSun"/>
          <w:sz w:val="24"/>
          <w:lang w:eastAsia="zh-CN"/>
        </w:rPr>
        <w:t>条国家开展此类工作的能力</w:t>
      </w:r>
      <w:r w:rsidR="00281116" w:rsidRPr="0060213A">
        <w:rPr>
          <w:rFonts w:eastAsia="SimSun"/>
          <w:sz w:val="24"/>
          <w:lang w:eastAsia="zh-CN"/>
        </w:rPr>
        <w:t>的影响</w:t>
      </w:r>
      <w:r w:rsidRPr="0060213A">
        <w:rPr>
          <w:rFonts w:eastAsia="SimSun"/>
          <w:sz w:val="24"/>
          <w:lang w:eastAsia="zh-CN"/>
        </w:rPr>
        <w:t>。</w:t>
      </w:r>
      <w:r w:rsidR="00281116" w:rsidRPr="0060213A">
        <w:rPr>
          <w:rFonts w:eastAsia="SimSun"/>
          <w:sz w:val="24"/>
          <w:lang w:eastAsia="zh-CN"/>
        </w:rPr>
        <w:t>需要</w:t>
      </w:r>
      <w:r w:rsidRPr="0060213A">
        <w:rPr>
          <w:rFonts w:eastAsia="SimSun"/>
          <w:sz w:val="24"/>
          <w:lang w:eastAsia="zh-CN"/>
        </w:rPr>
        <w:t>进一步讨论的其他方面包括伙伴关系和共同</w:t>
      </w:r>
      <w:r w:rsidR="00281116" w:rsidRPr="0060213A">
        <w:rPr>
          <w:rFonts w:eastAsia="SimSun"/>
          <w:sz w:val="24"/>
          <w:lang w:eastAsia="zh-CN"/>
        </w:rPr>
        <w:t>出</w:t>
      </w:r>
      <w:r w:rsidRPr="0060213A">
        <w:rPr>
          <w:rFonts w:eastAsia="SimSun"/>
          <w:sz w:val="24"/>
          <w:lang w:eastAsia="zh-CN"/>
        </w:rPr>
        <w:t>资，以在气候变化和能效等领域产生共同利益。</w:t>
      </w:r>
      <w:r w:rsidRPr="0060213A">
        <w:rPr>
          <w:rFonts w:eastAsia="SimSun"/>
          <w:sz w:val="24"/>
        </w:rPr>
        <w:t>因此，</w:t>
      </w:r>
      <w:r w:rsidR="00281116" w:rsidRPr="0060213A">
        <w:rPr>
          <w:rFonts w:eastAsia="SimSun"/>
          <w:sz w:val="24"/>
        </w:rPr>
        <w:t>除其他外</w:t>
      </w:r>
      <w:r w:rsidR="00281116" w:rsidRPr="0060213A">
        <w:rPr>
          <w:rFonts w:eastAsia="SimSun"/>
          <w:sz w:val="24"/>
          <w:lang w:eastAsia="zh-CN"/>
        </w:rPr>
        <w:t>，</w:t>
      </w:r>
      <w:r w:rsidRPr="0060213A">
        <w:rPr>
          <w:rFonts w:eastAsia="SimSun"/>
          <w:sz w:val="24"/>
        </w:rPr>
        <w:t>执行委员会</w:t>
      </w:r>
      <w:r w:rsidR="00281116" w:rsidRPr="0060213A">
        <w:rPr>
          <w:rFonts w:eastAsia="SimSun"/>
          <w:sz w:val="24"/>
          <w:lang w:eastAsia="zh-CN"/>
        </w:rPr>
        <w:t>请</w:t>
      </w:r>
      <w:r w:rsidRPr="0060213A">
        <w:rPr>
          <w:rFonts w:eastAsia="SimSun"/>
          <w:sz w:val="24"/>
        </w:rPr>
        <w:t>秘书处：</w:t>
      </w:r>
    </w:p>
    <w:p w14:paraId="2C0C99C3" w14:textId="77777777" w:rsidR="001E45A1" w:rsidRPr="0060213A" w:rsidRDefault="00D26882" w:rsidP="00132FDE">
      <w:pPr>
        <w:pStyle w:val="Heading2"/>
        <w:keepNext/>
        <w:widowControl/>
        <w:rPr>
          <w:rFonts w:eastAsia="SimSun"/>
          <w:sz w:val="24"/>
          <w:lang w:eastAsia="zh-CN"/>
        </w:rPr>
      </w:pPr>
      <w:r w:rsidRPr="0060213A">
        <w:rPr>
          <w:rFonts w:eastAsia="SimSun"/>
          <w:sz w:val="24"/>
          <w:lang w:eastAsia="zh-CN"/>
        </w:rPr>
        <w:t>经</w:t>
      </w:r>
      <w:r w:rsidR="00281116" w:rsidRPr="0060213A">
        <w:rPr>
          <w:rFonts w:eastAsia="SimSun"/>
          <w:sz w:val="24"/>
          <w:lang w:eastAsia="zh-CN"/>
        </w:rPr>
        <w:t>与双边和执行机构协商，向第</w:t>
      </w:r>
      <w:r w:rsidRPr="0060213A">
        <w:rPr>
          <w:rFonts w:eastAsia="SimSun"/>
          <w:sz w:val="24"/>
          <w:lang w:eastAsia="zh-CN"/>
        </w:rPr>
        <w:t>八十四</w:t>
      </w:r>
      <w:r w:rsidR="00281116" w:rsidRPr="0060213A">
        <w:rPr>
          <w:rFonts w:eastAsia="SimSun"/>
          <w:sz w:val="24"/>
          <w:lang w:eastAsia="zh-CN"/>
        </w:rPr>
        <w:t>次会议提交一份关于</w:t>
      </w:r>
      <w:r w:rsidR="003628A9" w:rsidRPr="0060213A">
        <w:rPr>
          <w:rFonts w:eastAsia="SimSun"/>
          <w:sz w:val="24"/>
          <w:lang w:eastAsia="zh-CN"/>
        </w:rPr>
        <w:t>平行或统筹实施</w:t>
      </w:r>
      <w:r w:rsidR="00A537CF" w:rsidRPr="0060213A">
        <w:rPr>
          <w:rFonts w:eastAsia="SimSun"/>
          <w:sz w:val="24"/>
          <w:lang w:eastAsia="zh-CN"/>
        </w:rPr>
        <w:t>淘汰氟氯烃活动</w:t>
      </w:r>
      <w:r w:rsidR="00281116" w:rsidRPr="0060213A">
        <w:rPr>
          <w:rFonts w:eastAsia="SimSun"/>
          <w:sz w:val="24"/>
          <w:lang w:eastAsia="zh-CN"/>
        </w:rPr>
        <w:t>和</w:t>
      </w:r>
      <w:r w:rsidRPr="0060213A">
        <w:rPr>
          <w:rFonts w:eastAsia="SimSun"/>
          <w:sz w:val="24"/>
          <w:lang w:eastAsia="zh-CN"/>
        </w:rPr>
        <w:t>逐步减少</w:t>
      </w:r>
      <w:r w:rsidR="00281116" w:rsidRPr="0060213A">
        <w:rPr>
          <w:rFonts w:eastAsia="SimSun"/>
          <w:sz w:val="24"/>
          <w:lang w:eastAsia="zh-CN"/>
        </w:rPr>
        <w:t>氢氟碳化物活动的影响的分析，</w:t>
      </w:r>
      <w:r w:rsidR="00F165E2">
        <w:rPr>
          <w:rFonts w:eastAsia="SimSun" w:hint="eastAsia"/>
          <w:sz w:val="24"/>
          <w:lang w:eastAsia="zh-CN"/>
        </w:rPr>
        <w:t>主要</w:t>
      </w:r>
      <w:r w:rsidR="00281116" w:rsidRPr="0060213A">
        <w:rPr>
          <w:rFonts w:eastAsia="SimSun"/>
          <w:sz w:val="24"/>
          <w:lang w:eastAsia="zh-CN"/>
        </w:rPr>
        <w:t>考虑到资源</w:t>
      </w:r>
      <w:r w:rsidRPr="0060213A">
        <w:rPr>
          <w:rFonts w:eastAsia="SimSun"/>
          <w:sz w:val="24"/>
          <w:lang w:eastAsia="zh-CN"/>
        </w:rPr>
        <w:lastRenderedPageBreak/>
        <w:t>可及性和</w:t>
      </w:r>
      <w:r w:rsidR="00663BAA" w:rsidRPr="0060213A">
        <w:rPr>
          <w:rFonts w:eastAsia="SimSun"/>
          <w:sz w:val="24"/>
          <w:lang w:eastAsia="zh-CN"/>
        </w:rPr>
        <w:t>成本效益</w:t>
      </w:r>
      <w:r w:rsidRPr="0060213A">
        <w:rPr>
          <w:rFonts w:eastAsia="SimSun"/>
          <w:sz w:val="24"/>
          <w:lang w:eastAsia="zh-CN"/>
        </w:rPr>
        <w:t>以及多边</w:t>
      </w:r>
      <w:r w:rsidR="00281116" w:rsidRPr="0060213A">
        <w:rPr>
          <w:rFonts w:eastAsia="SimSun"/>
          <w:sz w:val="24"/>
          <w:lang w:eastAsia="zh-CN"/>
        </w:rPr>
        <w:t>基金</w:t>
      </w:r>
      <w:r w:rsidRPr="0060213A">
        <w:rPr>
          <w:rFonts w:eastAsia="SimSun"/>
          <w:sz w:val="24"/>
          <w:lang w:eastAsia="zh-CN"/>
        </w:rPr>
        <w:t>各</w:t>
      </w:r>
      <w:r w:rsidR="00281116" w:rsidRPr="0060213A">
        <w:rPr>
          <w:rFonts w:eastAsia="SimSun"/>
          <w:sz w:val="24"/>
          <w:lang w:eastAsia="zh-CN"/>
        </w:rPr>
        <w:t>机构和第</w:t>
      </w:r>
      <w:r w:rsidR="00563BE5" w:rsidRPr="0060213A">
        <w:rPr>
          <w:rFonts w:eastAsia="SimSun"/>
          <w:sz w:val="24"/>
          <w:lang w:eastAsia="zh-CN"/>
        </w:rPr>
        <w:t>5</w:t>
      </w:r>
      <w:r w:rsidR="00281116" w:rsidRPr="0060213A">
        <w:rPr>
          <w:rFonts w:eastAsia="SimSun"/>
          <w:sz w:val="24"/>
          <w:lang w:eastAsia="zh-CN"/>
        </w:rPr>
        <w:t>条国家，特别是国家臭氧</w:t>
      </w:r>
      <w:r w:rsidRPr="0060213A">
        <w:rPr>
          <w:rFonts w:eastAsia="SimSun"/>
          <w:sz w:val="24"/>
          <w:lang w:eastAsia="zh-CN"/>
        </w:rPr>
        <w:t>机构</w:t>
      </w:r>
      <w:r w:rsidR="00281116" w:rsidRPr="0060213A">
        <w:rPr>
          <w:rFonts w:eastAsia="SimSun"/>
          <w:sz w:val="24"/>
          <w:lang w:eastAsia="zh-CN"/>
        </w:rPr>
        <w:t>和</w:t>
      </w:r>
      <w:r w:rsidRPr="0060213A">
        <w:rPr>
          <w:rFonts w:eastAsia="SimSun"/>
          <w:sz w:val="24"/>
          <w:lang w:eastAsia="zh-CN"/>
        </w:rPr>
        <w:t>方案</w:t>
      </w:r>
      <w:r w:rsidR="00281116" w:rsidRPr="0060213A">
        <w:rPr>
          <w:rFonts w:eastAsia="SimSun"/>
          <w:sz w:val="24"/>
          <w:lang w:eastAsia="zh-CN"/>
        </w:rPr>
        <w:t>管理单位的能力；</w:t>
      </w:r>
      <w:r w:rsidRPr="0060213A">
        <w:rPr>
          <w:rFonts w:eastAsia="SimSun"/>
          <w:sz w:val="24"/>
          <w:lang w:eastAsia="zh-CN"/>
        </w:rPr>
        <w:t>以及</w:t>
      </w:r>
    </w:p>
    <w:p w14:paraId="7A73A50E" w14:textId="77777777" w:rsidR="001E45A1" w:rsidRPr="0060213A" w:rsidRDefault="00D26882" w:rsidP="001E45A1">
      <w:pPr>
        <w:pStyle w:val="Heading2"/>
        <w:rPr>
          <w:rFonts w:eastAsia="SimSun"/>
          <w:sz w:val="24"/>
          <w:lang w:eastAsia="zh-CN"/>
        </w:rPr>
      </w:pPr>
      <w:r w:rsidRPr="0060213A">
        <w:rPr>
          <w:rFonts w:eastAsia="SimSun"/>
          <w:sz w:val="24"/>
          <w:lang w:eastAsia="zh-CN"/>
        </w:rPr>
        <w:t>按照《基加利修正案》，在分析中考虑到相关伙伴关系以及多边基金各机构与其他机构</w:t>
      </w:r>
      <w:r w:rsidR="00A23D2F" w:rsidRPr="0060213A">
        <w:rPr>
          <w:rFonts w:eastAsia="SimSun"/>
          <w:sz w:val="24"/>
          <w:lang w:val="en-US" w:eastAsia="zh-CN"/>
        </w:rPr>
        <w:t>合作</w:t>
      </w:r>
      <w:r w:rsidR="00ED484B" w:rsidRPr="0060213A">
        <w:rPr>
          <w:rFonts w:eastAsia="SimSun"/>
          <w:sz w:val="24"/>
          <w:lang w:eastAsia="zh-CN"/>
        </w:rPr>
        <w:t>尤其</w:t>
      </w:r>
      <w:r w:rsidRPr="0060213A">
        <w:rPr>
          <w:rFonts w:eastAsia="SimSun"/>
          <w:sz w:val="24"/>
          <w:lang w:eastAsia="zh-CN"/>
        </w:rPr>
        <w:t>是在多边基金支持下</w:t>
      </w:r>
      <w:r w:rsidR="00ED484B" w:rsidRPr="0060213A">
        <w:rPr>
          <w:rFonts w:eastAsia="SimSun"/>
          <w:sz w:val="24"/>
          <w:lang w:eastAsia="zh-CN"/>
        </w:rPr>
        <w:t>开展</w:t>
      </w:r>
      <w:r w:rsidR="00784AEB" w:rsidRPr="0060213A">
        <w:rPr>
          <w:rFonts w:eastAsia="SimSun"/>
          <w:sz w:val="24"/>
          <w:lang w:eastAsia="zh-CN"/>
        </w:rPr>
        <w:t>逐步减少</w:t>
      </w:r>
      <w:r w:rsidRPr="0060213A">
        <w:rPr>
          <w:rFonts w:eastAsia="SimSun"/>
          <w:sz w:val="24"/>
          <w:lang w:eastAsia="zh-CN"/>
        </w:rPr>
        <w:t>氢氟碳化物活动</w:t>
      </w:r>
      <w:r w:rsidR="00ED484B" w:rsidRPr="0060213A">
        <w:rPr>
          <w:rFonts w:eastAsia="SimSun"/>
          <w:sz w:val="24"/>
          <w:lang w:eastAsia="zh-CN"/>
        </w:rPr>
        <w:t>（第</w:t>
      </w:r>
      <w:r w:rsidR="00563BE5" w:rsidRPr="0060213A">
        <w:rPr>
          <w:rFonts w:eastAsia="SimSun"/>
          <w:sz w:val="24"/>
          <w:lang w:eastAsia="zh-CN"/>
        </w:rPr>
        <w:t>81/69</w:t>
      </w:r>
      <w:r w:rsidR="00ED484B" w:rsidRPr="0060213A">
        <w:rPr>
          <w:rFonts w:eastAsia="SimSun"/>
          <w:sz w:val="24"/>
          <w:lang w:eastAsia="zh-CN"/>
        </w:rPr>
        <w:t>号决定）</w:t>
      </w:r>
      <w:r w:rsidRPr="0060213A">
        <w:rPr>
          <w:rFonts w:eastAsia="SimSun"/>
          <w:sz w:val="24"/>
          <w:lang w:eastAsia="zh-CN"/>
        </w:rPr>
        <w:t>。</w:t>
      </w:r>
    </w:p>
    <w:p w14:paraId="418FF469" w14:textId="77777777" w:rsidR="001E45A1" w:rsidRPr="0060213A" w:rsidRDefault="00D26882" w:rsidP="001E45A1">
      <w:pPr>
        <w:pStyle w:val="Heading1"/>
        <w:rPr>
          <w:rFonts w:eastAsia="SimSun"/>
          <w:sz w:val="24"/>
          <w:lang w:eastAsia="zh-CN"/>
        </w:rPr>
      </w:pPr>
      <w:r w:rsidRPr="0060213A">
        <w:rPr>
          <w:rFonts w:eastAsia="SimSun"/>
          <w:sz w:val="24"/>
          <w:lang w:eastAsia="zh-CN"/>
        </w:rPr>
        <w:t>按照第</w:t>
      </w:r>
      <w:r w:rsidR="00563BE5" w:rsidRPr="0060213A">
        <w:rPr>
          <w:rFonts w:eastAsia="SimSun"/>
          <w:sz w:val="24"/>
          <w:lang w:eastAsia="zh-CN"/>
        </w:rPr>
        <w:t>81/69</w:t>
      </w:r>
      <w:r w:rsidRPr="0060213A">
        <w:rPr>
          <w:rFonts w:eastAsia="SimSun"/>
          <w:sz w:val="24"/>
          <w:lang w:eastAsia="zh-CN"/>
        </w:rPr>
        <w:t>号决定，秘书处编写了</w:t>
      </w:r>
      <w:r w:rsidRPr="0060213A">
        <w:rPr>
          <w:rFonts w:eastAsia="SimSun"/>
          <w:sz w:val="24"/>
          <w:lang w:eastAsia="zh-CN"/>
        </w:rPr>
        <w:t>UNEP/OzL.Pro/ExCom/84/65</w:t>
      </w:r>
      <w:r w:rsidRPr="0060213A">
        <w:rPr>
          <w:rFonts w:eastAsia="SimSun"/>
          <w:sz w:val="24"/>
          <w:lang w:eastAsia="zh-CN"/>
        </w:rPr>
        <w:t>号文件，其中分析了将</w:t>
      </w:r>
      <w:r w:rsidR="00ED484B" w:rsidRPr="0060213A">
        <w:rPr>
          <w:rFonts w:eastAsia="SimSun"/>
          <w:sz w:val="24"/>
          <w:lang w:eastAsia="zh-CN"/>
        </w:rPr>
        <w:t>对各项</w:t>
      </w:r>
      <w:r w:rsidRPr="0060213A">
        <w:rPr>
          <w:rFonts w:eastAsia="SimSun"/>
          <w:sz w:val="24"/>
          <w:lang w:eastAsia="zh-CN"/>
        </w:rPr>
        <w:t>活动</w:t>
      </w:r>
      <w:r w:rsidR="00ED484B" w:rsidRPr="0060213A">
        <w:rPr>
          <w:rFonts w:eastAsia="SimSun"/>
          <w:sz w:val="24"/>
          <w:lang w:eastAsia="zh-CN"/>
        </w:rPr>
        <w:t>能否统筹或平行实施</w:t>
      </w:r>
      <w:r w:rsidRPr="0060213A">
        <w:rPr>
          <w:rFonts w:eastAsia="SimSun"/>
          <w:sz w:val="24"/>
          <w:lang w:eastAsia="zh-CN"/>
        </w:rPr>
        <w:t>产生影响的各种</w:t>
      </w:r>
      <w:r w:rsidR="00ED484B" w:rsidRPr="0060213A">
        <w:rPr>
          <w:rFonts w:eastAsia="SimSun"/>
          <w:sz w:val="24"/>
          <w:lang w:eastAsia="zh-CN"/>
        </w:rPr>
        <w:t>可</w:t>
      </w:r>
      <w:r w:rsidRPr="0060213A">
        <w:rPr>
          <w:rFonts w:eastAsia="SimSun"/>
          <w:sz w:val="24"/>
          <w:lang w:eastAsia="zh-CN"/>
        </w:rPr>
        <w:t>变</w:t>
      </w:r>
      <w:r w:rsidR="00ED484B" w:rsidRPr="0060213A">
        <w:rPr>
          <w:rFonts w:eastAsia="SimSun"/>
          <w:sz w:val="24"/>
          <w:lang w:eastAsia="zh-CN"/>
        </w:rPr>
        <w:t>因素</w:t>
      </w:r>
      <w:r w:rsidR="009B3771" w:rsidRPr="0060213A">
        <w:rPr>
          <w:rFonts w:eastAsia="SimSun"/>
          <w:sz w:val="24"/>
          <w:lang w:eastAsia="zh-CN"/>
        </w:rPr>
        <w:t>；</w:t>
      </w:r>
      <w:r w:rsidRPr="0060213A">
        <w:rPr>
          <w:rFonts w:eastAsia="SimSun"/>
          <w:sz w:val="24"/>
          <w:lang w:eastAsia="zh-CN"/>
        </w:rPr>
        <w:t>并</w:t>
      </w:r>
      <w:r w:rsidR="009B3771" w:rsidRPr="0060213A">
        <w:rPr>
          <w:rFonts w:eastAsia="SimSun"/>
          <w:sz w:val="24"/>
          <w:lang w:eastAsia="zh-CN"/>
        </w:rPr>
        <w:t>且</w:t>
      </w:r>
      <w:r w:rsidRPr="0060213A">
        <w:rPr>
          <w:rFonts w:eastAsia="SimSun"/>
          <w:sz w:val="24"/>
          <w:lang w:eastAsia="zh-CN"/>
        </w:rPr>
        <w:t>分析了</w:t>
      </w:r>
      <w:r w:rsidRPr="0060213A">
        <w:rPr>
          <w:rFonts w:eastAsia="SimSun"/>
          <w:sz w:val="24"/>
          <w:lang w:eastAsia="zh-CN"/>
        </w:rPr>
        <w:t>2020</w:t>
      </w:r>
      <w:r w:rsidR="009B3771" w:rsidRPr="0060213A">
        <w:rPr>
          <w:rFonts w:eastAsia="SimSun"/>
          <w:sz w:val="24"/>
          <w:lang w:eastAsia="zh-CN"/>
        </w:rPr>
        <w:t>-</w:t>
      </w:r>
      <w:r w:rsidR="00563BE5" w:rsidRPr="0060213A">
        <w:rPr>
          <w:rFonts w:eastAsia="SimSun"/>
          <w:sz w:val="24"/>
          <w:lang w:eastAsia="zh-CN"/>
        </w:rPr>
        <w:t>2030</w:t>
      </w:r>
      <w:r w:rsidRPr="0060213A">
        <w:rPr>
          <w:rFonts w:eastAsia="SimSun"/>
          <w:sz w:val="24"/>
          <w:lang w:eastAsia="zh-CN"/>
        </w:rPr>
        <w:t>年期间生产、消费制造和制冷维修行业</w:t>
      </w:r>
      <w:r w:rsidR="00ED484B" w:rsidRPr="0060213A">
        <w:rPr>
          <w:rFonts w:eastAsia="SimSun"/>
          <w:sz w:val="24"/>
          <w:lang w:eastAsia="zh-CN"/>
        </w:rPr>
        <w:t>统筹</w:t>
      </w:r>
      <w:r w:rsidRPr="0060213A">
        <w:rPr>
          <w:rFonts w:eastAsia="SimSun"/>
          <w:sz w:val="24"/>
          <w:lang w:eastAsia="zh-CN"/>
        </w:rPr>
        <w:t>或并行</w:t>
      </w:r>
      <w:r w:rsidR="00ED484B" w:rsidRPr="0060213A">
        <w:rPr>
          <w:rFonts w:eastAsia="SimSun"/>
          <w:sz w:val="24"/>
          <w:lang w:val="en-US" w:eastAsia="zh-CN"/>
        </w:rPr>
        <w:t>实施</w:t>
      </w:r>
      <w:r w:rsidR="00A537CF" w:rsidRPr="0060213A">
        <w:rPr>
          <w:rFonts w:eastAsia="SimSun"/>
          <w:sz w:val="24"/>
          <w:lang w:eastAsia="zh-CN"/>
        </w:rPr>
        <w:t>淘汰氟氯烃活动</w:t>
      </w:r>
      <w:r w:rsidRPr="0060213A">
        <w:rPr>
          <w:rFonts w:eastAsia="SimSun"/>
          <w:sz w:val="24"/>
          <w:lang w:eastAsia="zh-CN"/>
        </w:rPr>
        <w:t>和</w:t>
      </w:r>
      <w:r w:rsidR="009B3771" w:rsidRPr="0060213A">
        <w:rPr>
          <w:rFonts w:eastAsia="SimSun"/>
          <w:sz w:val="24"/>
          <w:lang w:eastAsia="zh-CN"/>
        </w:rPr>
        <w:t>逐步减少</w:t>
      </w:r>
      <w:r w:rsidRPr="0060213A">
        <w:rPr>
          <w:rFonts w:eastAsia="SimSun"/>
          <w:sz w:val="24"/>
          <w:lang w:eastAsia="zh-CN"/>
        </w:rPr>
        <w:t>氢氟碳化物活动</w:t>
      </w:r>
      <w:r w:rsidR="00ED1772" w:rsidRPr="0060213A">
        <w:rPr>
          <w:rFonts w:eastAsia="SimSun"/>
          <w:sz w:val="24"/>
          <w:lang w:val="en-US" w:eastAsia="zh-CN"/>
        </w:rPr>
        <w:t>预计</w:t>
      </w:r>
      <w:r w:rsidR="009B3771" w:rsidRPr="0060213A">
        <w:rPr>
          <w:rFonts w:eastAsia="SimSun"/>
          <w:sz w:val="24"/>
          <w:lang w:eastAsia="zh-CN"/>
        </w:rPr>
        <w:t>达到何种</w:t>
      </w:r>
      <w:r w:rsidRPr="0060213A">
        <w:rPr>
          <w:rFonts w:eastAsia="SimSun"/>
          <w:sz w:val="24"/>
          <w:lang w:eastAsia="zh-CN"/>
        </w:rPr>
        <w:t>程度。</w:t>
      </w:r>
    </w:p>
    <w:p w14:paraId="4AA03064" w14:textId="77777777" w:rsidR="001E45A1" w:rsidRPr="0060213A" w:rsidRDefault="009B3771" w:rsidP="00F165E2">
      <w:pPr>
        <w:pStyle w:val="Heading1"/>
        <w:rPr>
          <w:rFonts w:eastAsia="SimSun"/>
          <w:sz w:val="24"/>
          <w:lang w:eastAsia="zh-CN"/>
        </w:rPr>
      </w:pPr>
      <w:r w:rsidRPr="0060213A">
        <w:rPr>
          <w:rFonts w:eastAsia="SimSun"/>
          <w:sz w:val="24"/>
          <w:lang w:eastAsia="zh-CN"/>
        </w:rPr>
        <w:t>在文件中，除其他外，秘书处指出：</w:t>
      </w:r>
    </w:p>
    <w:p w14:paraId="7E6D5AC5" w14:textId="77777777" w:rsidR="001E45A1" w:rsidRPr="0060213A" w:rsidRDefault="009B3771" w:rsidP="00F165E2">
      <w:pPr>
        <w:pStyle w:val="Heading2"/>
        <w:rPr>
          <w:rFonts w:eastAsia="SimSun"/>
          <w:sz w:val="24"/>
          <w:lang w:eastAsia="zh-CN"/>
        </w:rPr>
      </w:pPr>
      <w:r w:rsidRPr="0060213A">
        <w:rPr>
          <w:rFonts w:eastAsia="SimSun"/>
          <w:sz w:val="24"/>
          <w:lang w:eastAsia="zh-CN"/>
        </w:rPr>
        <w:t>预计</w:t>
      </w:r>
      <w:r w:rsidR="00563BE5" w:rsidRPr="0060213A">
        <w:rPr>
          <w:rFonts w:eastAsia="SimSun"/>
          <w:sz w:val="24"/>
          <w:lang w:eastAsia="zh-CN"/>
        </w:rPr>
        <w:t>2020-2030</w:t>
      </w:r>
      <w:r w:rsidRPr="0060213A">
        <w:rPr>
          <w:rFonts w:eastAsia="SimSun"/>
          <w:sz w:val="24"/>
          <w:lang w:eastAsia="zh-CN"/>
        </w:rPr>
        <w:t>年期间</w:t>
      </w:r>
      <w:r w:rsidR="00573AD3" w:rsidRPr="0060213A">
        <w:rPr>
          <w:rFonts w:eastAsia="SimSun"/>
          <w:sz w:val="24"/>
          <w:lang w:eastAsia="zh-CN"/>
        </w:rPr>
        <w:t>的</w:t>
      </w:r>
      <w:r w:rsidRPr="0060213A">
        <w:rPr>
          <w:rFonts w:eastAsia="SimSun"/>
          <w:sz w:val="24"/>
          <w:lang w:eastAsia="zh-CN"/>
        </w:rPr>
        <w:t>工作量将</w:t>
      </w:r>
      <w:r w:rsidR="00087268" w:rsidRPr="0060213A">
        <w:rPr>
          <w:rFonts w:eastAsia="SimSun"/>
          <w:sz w:val="24"/>
          <w:lang w:eastAsia="zh-CN"/>
        </w:rPr>
        <w:t>会</w:t>
      </w:r>
      <w:r w:rsidRPr="0060213A">
        <w:rPr>
          <w:rFonts w:eastAsia="SimSun"/>
          <w:sz w:val="24"/>
          <w:lang w:eastAsia="zh-CN"/>
        </w:rPr>
        <w:t>增加，因为除</w:t>
      </w:r>
      <w:r w:rsidR="00A537CF" w:rsidRPr="0060213A">
        <w:rPr>
          <w:rFonts w:eastAsia="SimSun"/>
          <w:sz w:val="24"/>
          <w:lang w:eastAsia="zh-CN"/>
        </w:rPr>
        <w:t>淘汰氟氯烃活动</w:t>
      </w:r>
      <w:r w:rsidRPr="0060213A">
        <w:rPr>
          <w:rFonts w:eastAsia="SimSun"/>
          <w:sz w:val="24"/>
          <w:lang w:eastAsia="zh-CN"/>
        </w:rPr>
        <w:t>外，还将</w:t>
      </w:r>
      <w:r w:rsidR="00573AD3" w:rsidRPr="0060213A">
        <w:rPr>
          <w:rFonts w:eastAsia="SimSun"/>
          <w:sz w:val="24"/>
          <w:lang w:eastAsia="zh-CN"/>
        </w:rPr>
        <w:t>核</w:t>
      </w:r>
      <w:r w:rsidRPr="0060213A">
        <w:rPr>
          <w:rFonts w:eastAsia="SimSun"/>
          <w:sz w:val="24"/>
          <w:lang w:eastAsia="zh-CN"/>
        </w:rPr>
        <w:t>准</w:t>
      </w:r>
      <w:r w:rsidR="00573AD3" w:rsidRPr="0060213A">
        <w:rPr>
          <w:rFonts w:eastAsia="SimSun"/>
          <w:sz w:val="24"/>
          <w:lang w:eastAsia="zh-CN"/>
        </w:rPr>
        <w:t>用于逐步减少</w:t>
      </w:r>
      <w:r w:rsidRPr="0060213A">
        <w:rPr>
          <w:rFonts w:eastAsia="SimSun"/>
          <w:sz w:val="24"/>
          <w:lang w:eastAsia="zh-CN"/>
        </w:rPr>
        <w:t>氢氟碳化物</w:t>
      </w:r>
      <w:r w:rsidR="00573AD3" w:rsidRPr="0060213A">
        <w:rPr>
          <w:rFonts w:eastAsia="SimSun"/>
          <w:sz w:val="24"/>
          <w:lang w:eastAsia="zh-CN"/>
        </w:rPr>
        <w:t>的供</w:t>
      </w:r>
      <w:r w:rsidRPr="0060213A">
        <w:rPr>
          <w:rFonts w:eastAsia="SimSun"/>
          <w:sz w:val="24"/>
          <w:lang w:eastAsia="zh-CN"/>
        </w:rPr>
        <w:t>资。正如先前向执行委员会报告的，</w:t>
      </w:r>
      <w:r w:rsidR="00573AD3" w:rsidRPr="0060213A">
        <w:rPr>
          <w:rFonts w:eastAsia="SimSun"/>
          <w:sz w:val="24"/>
          <w:szCs w:val="18"/>
          <w:vertAlign w:val="superscript"/>
        </w:rPr>
        <w:footnoteReference w:id="4"/>
      </w:r>
      <w:r w:rsidR="00F165E2">
        <w:rPr>
          <w:rFonts w:eastAsia="SimSun" w:hint="eastAsia"/>
          <w:sz w:val="24"/>
          <w:lang w:eastAsia="zh-CN"/>
        </w:rPr>
        <w:t xml:space="preserve"> </w:t>
      </w:r>
      <w:r w:rsidR="00573AD3" w:rsidRPr="0060213A">
        <w:rPr>
          <w:rFonts w:eastAsia="SimSun"/>
          <w:sz w:val="24"/>
          <w:lang w:eastAsia="zh-CN"/>
        </w:rPr>
        <w:t>逐步减少</w:t>
      </w:r>
      <w:r w:rsidRPr="0060213A">
        <w:rPr>
          <w:rFonts w:eastAsia="SimSun"/>
          <w:sz w:val="24"/>
          <w:lang w:eastAsia="zh-CN"/>
        </w:rPr>
        <w:t>氢氟碳化物活动以及进行</w:t>
      </w:r>
      <w:r w:rsidR="00573AD3" w:rsidRPr="0060213A">
        <w:rPr>
          <w:rFonts w:eastAsia="SimSun"/>
          <w:sz w:val="24"/>
          <w:lang w:eastAsia="zh-CN"/>
        </w:rPr>
        <w:t>中</w:t>
      </w:r>
      <w:r w:rsidRPr="0060213A">
        <w:rPr>
          <w:rFonts w:eastAsia="SimSun"/>
          <w:sz w:val="24"/>
          <w:lang w:eastAsia="zh-CN"/>
        </w:rPr>
        <w:t>的</w:t>
      </w:r>
      <w:r w:rsidR="00A537CF" w:rsidRPr="0060213A">
        <w:rPr>
          <w:rFonts w:eastAsia="SimSun"/>
          <w:sz w:val="24"/>
          <w:lang w:eastAsia="zh-CN"/>
        </w:rPr>
        <w:t>淘汰氟氯烃活动</w:t>
      </w:r>
      <w:r w:rsidRPr="0060213A">
        <w:rPr>
          <w:rFonts w:eastAsia="SimSun"/>
          <w:sz w:val="24"/>
          <w:lang w:eastAsia="zh-CN"/>
        </w:rPr>
        <w:t>预计将扩大多边基金下工作的范围和</w:t>
      </w:r>
      <w:r w:rsidR="00087268" w:rsidRPr="0060213A">
        <w:rPr>
          <w:rFonts w:eastAsia="SimSun"/>
          <w:sz w:val="24"/>
          <w:lang w:eastAsia="zh-CN"/>
        </w:rPr>
        <w:t>复杂程度</w:t>
      </w:r>
      <w:r w:rsidRPr="0060213A">
        <w:rPr>
          <w:rFonts w:eastAsia="SimSun"/>
          <w:sz w:val="24"/>
          <w:lang w:eastAsia="zh-CN"/>
        </w:rPr>
        <w:t>；</w:t>
      </w:r>
    </w:p>
    <w:p w14:paraId="44402DBA" w14:textId="77777777" w:rsidR="001E45A1" w:rsidRPr="0060213A" w:rsidRDefault="00573AD3" w:rsidP="00F165E2">
      <w:pPr>
        <w:pStyle w:val="Heading2"/>
        <w:rPr>
          <w:rFonts w:eastAsia="SimSun"/>
          <w:sz w:val="24"/>
          <w:lang w:eastAsia="zh-CN"/>
        </w:rPr>
      </w:pPr>
      <w:r w:rsidRPr="0060213A">
        <w:rPr>
          <w:rFonts w:eastAsia="SimSun"/>
          <w:sz w:val="24"/>
          <w:lang w:eastAsia="zh-CN"/>
        </w:rPr>
        <w:t>双边和执行机构</w:t>
      </w:r>
      <w:r w:rsidR="00087268" w:rsidRPr="0060213A">
        <w:rPr>
          <w:rFonts w:eastAsia="SimSun"/>
          <w:sz w:val="24"/>
          <w:lang w:eastAsia="zh-CN"/>
        </w:rPr>
        <w:t>中</w:t>
      </w:r>
      <w:r w:rsidRPr="0060213A">
        <w:rPr>
          <w:rFonts w:eastAsia="SimSun"/>
          <w:sz w:val="24"/>
          <w:lang w:eastAsia="zh-CN"/>
        </w:rPr>
        <w:t>与</w:t>
      </w:r>
      <w:r w:rsidRPr="0060213A">
        <w:rPr>
          <w:rFonts w:eastAsia="SimSun"/>
          <w:sz w:val="24"/>
          <w:lang w:val="en-US" w:eastAsia="zh-CN"/>
        </w:rPr>
        <w:t>拟订</w:t>
      </w:r>
      <w:r w:rsidRPr="0060213A">
        <w:rPr>
          <w:rFonts w:eastAsia="SimSun"/>
          <w:sz w:val="24"/>
          <w:lang w:eastAsia="zh-CN"/>
        </w:rPr>
        <w:t>项目提案和扶持活动以应对</w:t>
      </w:r>
      <w:r w:rsidR="00087268" w:rsidRPr="0060213A">
        <w:rPr>
          <w:rFonts w:eastAsia="SimSun"/>
          <w:sz w:val="24"/>
          <w:lang w:eastAsia="zh-CN"/>
        </w:rPr>
        <w:t>与</w:t>
      </w:r>
      <w:r w:rsidRPr="0060213A">
        <w:rPr>
          <w:rFonts w:eastAsia="SimSun"/>
          <w:sz w:val="24"/>
          <w:lang w:eastAsia="zh-CN"/>
        </w:rPr>
        <w:t>逐步减少氢氟碳化物</w:t>
      </w:r>
      <w:r w:rsidR="00087268" w:rsidRPr="0060213A">
        <w:rPr>
          <w:rFonts w:eastAsia="SimSun"/>
          <w:sz w:val="24"/>
          <w:lang w:eastAsia="zh-CN"/>
        </w:rPr>
        <w:t>方面</w:t>
      </w:r>
      <w:r w:rsidRPr="0060213A">
        <w:rPr>
          <w:rFonts w:eastAsia="SimSun"/>
          <w:sz w:val="24"/>
          <w:lang w:eastAsia="zh-CN"/>
        </w:rPr>
        <w:t>挑战有关的工作量</w:t>
      </w:r>
      <w:r w:rsidR="00087268" w:rsidRPr="0060213A">
        <w:rPr>
          <w:rFonts w:eastAsia="SimSun"/>
          <w:sz w:val="24"/>
          <w:lang w:val="en-US" w:eastAsia="zh-CN"/>
        </w:rPr>
        <w:t>均已</w:t>
      </w:r>
      <w:r w:rsidRPr="0060213A">
        <w:rPr>
          <w:rFonts w:eastAsia="SimSun"/>
          <w:sz w:val="24"/>
          <w:lang w:eastAsia="zh-CN"/>
        </w:rPr>
        <w:t>增加，例如将要确定额外监管措施</w:t>
      </w:r>
      <w:r w:rsidRPr="0060213A">
        <w:rPr>
          <w:rFonts w:eastAsia="SimSun"/>
          <w:sz w:val="24"/>
          <w:lang w:val="en-US" w:eastAsia="zh-CN"/>
        </w:rPr>
        <w:t>，</w:t>
      </w:r>
      <w:r w:rsidRPr="0060213A">
        <w:rPr>
          <w:rFonts w:eastAsia="SimSun"/>
          <w:sz w:val="24"/>
          <w:lang w:eastAsia="zh-CN"/>
        </w:rPr>
        <w:t>国家臭氧机构需要收集并报告其信息的物质和化合物数量增加，制定与</w:t>
      </w:r>
      <w:r w:rsidR="00A537CF" w:rsidRPr="0060213A">
        <w:rPr>
          <w:rFonts w:eastAsia="SimSun"/>
          <w:sz w:val="24"/>
          <w:lang w:eastAsia="zh-CN"/>
        </w:rPr>
        <w:t>淘汰氟氯烃活动</w:t>
      </w:r>
      <w:r w:rsidR="00087268" w:rsidRPr="0060213A">
        <w:rPr>
          <w:rFonts w:eastAsia="SimSun"/>
          <w:sz w:val="24"/>
          <w:lang w:val="en-US" w:eastAsia="zh-CN"/>
        </w:rPr>
        <w:t>相容</w:t>
      </w:r>
      <w:r w:rsidRPr="0060213A">
        <w:rPr>
          <w:rFonts w:eastAsia="SimSun"/>
          <w:sz w:val="24"/>
          <w:lang w:eastAsia="zh-CN"/>
        </w:rPr>
        <w:t>的</w:t>
      </w:r>
      <w:r w:rsidR="00784AEB" w:rsidRPr="0060213A">
        <w:rPr>
          <w:rFonts w:eastAsia="SimSun"/>
          <w:sz w:val="24"/>
          <w:lang w:eastAsia="zh-CN"/>
        </w:rPr>
        <w:t>逐步减少</w:t>
      </w:r>
      <w:r w:rsidRPr="0060213A">
        <w:rPr>
          <w:rFonts w:eastAsia="SimSun"/>
          <w:sz w:val="24"/>
          <w:lang w:eastAsia="zh-CN"/>
        </w:rPr>
        <w:t>氢氟碳化物战略，或制冷维修行业</w:t>
      </w:r>
      <w:r w:rsidR="00087268" w:rsidRPr="0060213A">
        <w:rPr>
          <w:rFonts w:eastAsia="SimSun"/>
          <w:sz w:val="24"/>
          <w:lang w:eastAsia="zh-CN"/>
        </w:rPr>
        <w:t>开展</w:t>
      </w:r>
      <w:r w:rsidRPr="0060213A">
        <w:rPr>
          <w:rFonts w:eastAsia="SimSun"/>
          <w:sz w:val="24"/>
          <w:lang w:eastAsia="zh-CN"/>
        </w:rPr>
        <w:t>旨在促进安全采用可能易燃或有毒的低全球升温潜能值技术的准备工作；以及</w:t>
      </w:r>
    </w:p>
    <w:p w14:paraId="6D2723A4" w14:textId="77777777" w:rsidR="001E45A1" w:rsidRPr="0060213A" w:rsidRDefault="004F1ED1" w:rsidP="00F165E2">
      <w:pPr>
        <w:pStyle w:val="Heading2"/>
        <w:rPr>
          <w:rFonts w:eastAsia="SimSun"/>
          <w:sz w:val="24"/>
          <w:lang w:eastAsia="zh-CN"/>
        </w:rPr>
      </w:pPr>
      <w:r w:rsidRPr="0060213A">
        <w:rPr>
          <w:rFonts w:eastAsia="SimSun"/>
          <w:sz w:val="24"/>
          <w:lang w:eastAsia="zh-CN"/>
        </w:rPr>
        <w:t>多边</w:t>
      </w:r>
      <w:r w:rsidR="00573AD3" w:rsidRPr="0060213A">
        <w:rPr>
          <w:rFonts w:eastAsia="SimSun"/>
          <w:sz w:val="24"/>
          <w:lang w:eastAsia="zh-CN"/>
        </w:rPr>
        <w:t>基金</w:t>
      </w:r>
      <w:r w:rsidRPr="0060213A">
        <w:rPr>
          <w:rFonts w:eastAsia="SimSun"/>
          <w:sz w:val="24"/>
          <w:lang w:eastAsia="zh-CN"/>
        </w:rPr>
        <w:t>各</w:t>
      </w:r>
      <w:r w:rsidR="00573AD3" w:rsidRPr="0060213A">
        <w:rPr>
          <w:rFonts w:eastAsia="SimSun"/>
          <w:sz w:val="24"/>
          <w:lang w:eastAsia="zh-CN"/>
        </w:rPr>
        <w:t>机构的工作量将</w:t>
      </w:r>
      <w:r w:rsidRPr="0060213A">
        <w:rPr>
          <w:rFonts w:eastAsia="SimSun"/>
          <w:sz w:val="24"/>
          <w:lang w:eastAsia="zh-CN"/>
        </w:rPr>
        <w:t>由</w:t>
      </w:r>
      <w:r w:rsidR="009B3F7D" w:rsidRPr="0060213A">
        <w:rPr>
          <w:rFonts w:eastAsia="SimSun"/>
          <w:sz w:val="24"/>
          <w:lang w:eastAsia="zh-CN"/>
        </w:rPr>
        <w:t>获</w:t>
      </w:r>
      <w:r w:rsidR="00573AD3" w:rsidRPr="0060213A">
        <w:rPr>
          <w:rFonts w:eastAsia="SimSun"/>
          <w:sz w:val="24"/>
          <w:lang w:eastAsia="zh-CN"/>
        </w:rPr>
        <w:t>授权的多年</w:t>
      </w:r>
      <w:r w:rsidRPr="0060213A">
        <w:rPr>
          <w:rFonts w:eastAsia="SimSun"/>
          <w:sz w:val="24"/>
          <w:lang w:eastAsia="zh-CN"/>
        </w:rPr>
        <w:t>期</w:t>
      </w:r>
      <w:r w:rsidR="00573AD3" w:rsidRPr="0060213A">
        <w:rPr>
          <w:rFonts w:eastAsia="SimSun"/>
          <w:sz w:val="24"/>
          <w:lang w:eastAsia="zh-CN"/>
        </w:rPr>
        <w:t>活动、第</w:t>
      </w:r>
      <w:r w:rsidR="00563BE5" w:rsidRPr="0060213A">
        <w:rPr>
          <w:rFonts w:eastAsia="SimSun"/>
          <w:sz w:val="24"/>
          <w:lang w:eastAsia="zh-CN"/>
        </w:rPr>
        <w:t>5</w:t>
      </w:r>
      <w:r w:rsidR="00573AD3" w:rsidRPr="0060213A">
        <w:rPr>
          <w:rFonts w:eastAsia="SimSun"/>
          <w:sz w:val="24"/>
          <w:lang w:eastAsia="zh-CN"/>
        </w:rPr>
        <w:t>条国家同时</w:t>
      </w:r>
      <w:r w:rsidRPr="0060213A">
        <w:rPr>
          <w:rFonts w:eastAsia="SimSun"/>
          <w:sz w:val="24"/>
          <w:lang w:eastAsia="zh-CN"/>
        </w:rPr>
        <w:t>开展</w:t>
      </w:r>
      <w:r w:rsidR="00A537CF" w:rsidRPr="0060213A">
        <w:rPr>
          <w:rFonts w:eastAsia="SimSun"/>
          <w:sz w:val="24"/>
          <w:lang w:eastAsia="zh-CN"/>
        </w:rPr>
        <w:t>淘汰氟氯烃活动</w:t>
      </w:r>
      <w:r w:rsidR="00573AD3" w:rsidRPr="0060213A">
        <w:rPr>
          <w:rFonts w:eastAsia="SimSun"/>
          <w:sz w:val="24"/>
          <w:lang w:eastAsia="zh-CN"/>
        </w:rPr>
        <w:t>和</w:t>
      </w:r>
      <w:r w:rsidR="00784AEB" w:rsidRPr="0060213A">
        <w:rPr>
          <w:rFonts w:eastAsia="SimSun"/>
          <w:sz w:val="24"/>
          <w:lang w:eastAsia="zh-CN"/>
        </w:rPr>
        <w:t>逐步减少</w:t>
      </w:r>
      <w:r w:rsidRPr="0060213A">
        <w:rPr>
          <w:rFonts w:eastAsia="SimSun"/>
          <w:sz w:val="24"/>
          <w:lang w:eastAsia="zh-CN"/>
        </w:rPr>
        <w:t>氢氟碳化物</w:t>
      </w:r>
      <w:r w:rsidR="00573AD3" w:rsidRPr="0060213A">
        <w:rPr>
          <w:rFonts w:eastAsia="SimSun"/>
          <w:sz w:val="24"/>
          <w:lang w:eastAsia="zh-CN"/>
        </w:rPr>
        <w:t>活动的能力和准备</w:t>
      </w:r>
      <w:r w:rsidR="009B3F7D" w:rsidRPr="0060213A">
        <w:rPr>
          <w:rFonts w:eastAsia="SimSun"/>
          <w:sz w:val="24"/>
          <w:lang w:val="en-US" w:eastAsia="zh-CN"/>
        </w:rPr>
        <w:t>情况</w:t>
      </w:r>
      <w:r w:rsidR="00573AD3" w:rsidRPr="0060213A">
        <w:rPr>
          <w:rFonts w:eastAsia="SimSun"/>
          <w:sz w:val="24"/>
          <w:lang w:eastAsia="zh-CN"/>
        </w:rPr>
        <w:t>以及这些活动在</w:t>
      </w:r>
      <w:r w:rsidR="00573AD3" w:rsidRPr="0060213A">
        <w:rPr>
          <w:rFonts w:eastAsia="SimSun"/>
          <w:sz w:val="24"/>
          <w:lang w:eastAsia="zh-CN"/>
        </w:rPr>
        <w:t>2020</w:t>
      </w:r>
      <w:r w:rsidRPr="0060213A">
        <w:rPr>
          <w:rFonts w:eastAsia="SimSun"/>
          <w:sz w:val="24"/>
          <w:lang w:eastAsia="zh-CN"/>
        </w:rPr>
        <w:t>-</w:t>
      </w:r>
      <w:r w:rsidR="00563BE5" w:rsidRPr="0060213A">
        <w:rPr>
          <w:rFonts w:eastAsia="SimSun"/>
          <w:sz w:val="24"/>
          <w:lang w:eastAsia="zh-CN"/>
        </w:rPr>
        <w:t>2030</w:t>
      </w:r>
      <w:r w:rsidR="00573AD3" w:rsidRPr="0060213A">
        <w:rPr>
          <w:rFonts w:eastAsia="SimSun"/>
          <w:sz w:val="24"/>
          <w:lang w:eastAsia="zh-CN"/>
        </w:rPr>
        <w:t>年期间的</w:t>
      </w:r>
      <w:r w:rsidRPr="0060213A">
        <w:rPr>
          <w:rFonts w:eastAsia="SimSun"/>
          <w:sz w:val="24"/>
          <w:lang w:eastAsia="zh-CN"/>
        </w:rPr>
        <w:t>时间</w:t>
      </w:r>
      <w:r w:rsidR="00573AD3" w:rsidRPr="0060213A">
        <w:rPr>
          <w:rFonts w:eastAsia="SimSun"/>
          <w:sz w:val="24"/>
          <w:lang w:eastAsia="zh-CN"/>
        </w:rPr>
        <w:t>安排</w:t>
      </w:r>
      <w:r w:rsidRPr="0060213A">
        <w:rPr>
          <w:rFonts w:eastAsia="SimSun"/>
          <w:sz w:val="24"/>
          <w:lang w:eastAsia="zh-CN"/>
        </w:rPr>
        <w:t>来决定</w:t>
      </w:r>
      <w:r w:rsidR="00573AD3" w:rsidRPr="0060213A">
        <w:rPr>
          <w:rFonts w:eastAsia="SimSun"/>
          <w:sz w:val="24"/>
          <w:lang w:eastAsia="zh-CN"/>
        </w:rPr>
        <w:t>。</w:t>
      </w:r>
    </w:p>
    <w:p w14:paraId="118F3A13" w14:textId="77777777" w:rsidR="001E45A1" w:rsidRPr="0060213A" w:rsidRDefault="004F1ED1" w:rsidP="00914CB0">
      <w:pPr>
        <w:pStyle w:val="Heading1"/>
        <w:rPr>
          <w:rFonts w:eastAsia="SimSun"/>
          <w:sz w:val="24"/>
          <w:lang w:eastAsia="zh-CN"/>
        </w:rPr>
      </w:pPr>
      <w:r w:rsidRPr="0060213A">
        <w:rPr>
          <w:rFonts w:eastAsia="SimSun"/>
          <w:sz w:val="24"/>
          <w:lang w:eastAsia="zh-CN"/>
        </w:rPr>
        <w:t>在编写</w:t>
      </w:r>
      <w:r w:rsidRPr="0060213A">
        <w:rPr>
          <w:rFonts w:eastAsia="SimSun"/>
          <w:sz w:val="24"/>
          <w:lang w:eastAsia="zh-CN"/>
        </w:rPr>
        <w:t>UNEP/OzL.Pro/ExCom/84/65</w:t>
      </w:r>
      <w:r w:rsidRPr="0060213A">
        <w:rPr>
          <w:rFonts w:eastAsia="SimSun"/>
          <w:sz w:val="24"/>
          <w:lang w:eastAsia="zh-CN"/>
        </w:rPr>
        <w:t>号文件时，秘书处认为有必要在今后会议上更新此项分析，并注意到以下几</w:t>
      </w:r>
      <w:r w:rsidR="009B3F7D" w:rsidRPr="0060213A">
        <w:rPr>
          <w:rFonts w:eastAsia="SimSun"/>
          <w:sz w:val="24"/>
          <w:lang w:eastAsia="zh-CN"/>
        </w:rPr>
        <w:t>方面</w:t>
      </w:r>
      <w:r w:rsidRPr="0060213A">
        <w:rPr>
          <w:rFonts w:eastAsia="SimSun"/>
          <w:sz w:val="24"/>
          <w:lang w:eastAsia="zh-CN"/>
        </w:rPr>
        <w:t>：</w:t>
      </w:r>
    </w:p>
    <w:p w14:paraId="3EB3A92B" w14:textId="77777777" w:rsidR="001E45A1" w:rsidRPr="0060213A" w:rsidRDefault="004F1ED1" w:rsidP="00914CB0">
      <w:pPr>
        <w:pStyle w:val="Heading2"/>
        <w:spacing w:after="120"/>
        <w:rPr>
          <w:rFonts w:eastAsia="SimSun"/>
          <w:sz w:val="24"/>
          <w:lang w:eastAsia="zh-CN"/>
        </w:rPr>
      </w:pPr>
      <w:r w:rsidRPr="0060213A">
        <w:rPr>
          <w:rFonts w:eastAsia="SimSun"/>
          <w:sz w:val="24"/>
          <w:lang w:eastAsia="zh-CN"/>
        </w:rPr>
        <w:t>在氟氯烃仍在淘汰的情况下确定开始</w:t>
      </w:r>
      <w:r w:rsidR="00784AEB" w:rsidRPr="0060213A">
        <w:rPr>
          <w:rFonts w:eastAsia="SimSun"/>
          <w:sz w:val="24"/>
          <w:lang w:eastAsia="zh-CN"/>
        </w:rPr>
        <w:t>逐步减少</w:t>
      </w:r>
      <w:r w:rsidRPr="0060213A">
        <w:rPr>
          <w:rFonts w:eastAsia="SimSun"/>
          <w:sz w:val="24"/>
          <w:lang w:eastAsia="zh-CN"/>
        </w:rPr>
        <w:t>氢氟碳化物的额外挑战的严重程度为时</w:t>
      </w:r>
      <w:r w:rsidR="000665B4" w:rsidRPr="0060213A">
        <w:rPr>
          <w:rFonts w:eastAsia="SimSun"/>
          <w:sz w:val="24"/>
          <w:lang w:eastAsia="zh-CN"/>
        </w:rPr>
        <w:t>尚</w:t>
      </w:r>
      <w:r w:rsidRPr="0060213A">
        <w:rPr>
          <w:rFonts w:eastAsia="SimSun"/>
          <w:sz w:val="24"/>
          <w:lang w:eastAsia="zh-CN"/>
        </w:rPr>
        <w:t>早。由于尚未根据《蒙特利尔议定书》第</w:t>
      </w:r>
      <w:r w:rsidR="00563BE5" w:rsidRPr="0060213A">
        <w:rPr>
          <w:rFonts w:eastAsia="SimSun"/>
          <w:sz w:val="24"/>
          <w:lang w:eastAsia="zh-CN"/>
        </w:rPr>
        <w:t>7</w:t>
      </w:r>
      <w:r w:rsidRPr="0060213A">
        <w:rPr>
          <w:rFonts w:eastAsia="SimSun"/>
          <w:sz w:val="24"/>
          <w:lang w:eastAsia="zh-CN"/>
        </w:rPr>
        <w:t>条开始收集和报告消费和生产数据，所以，</w:t>
      </w:r>
      <w:r w:rsidR="000665B4" w:rsidRPr="0060213A">
        <w:rPr>
          <w:rFonts w:eastAsia="SimSun"/>
          <w:sz w:val="24"/>
          <w:lang w:eastAsia="zh-CN"/>
        </w:rPr>
        <w:t>第</w:t>
      </w:r>
      <w:r w:rsidR="00563BE5" w:rsidRPr="0060213A">
        <w:rPr>
          <w:rFonts w:eastAsia="SimSun"/>
          <w:sz w:val="24"/>
          <w:lang w:eastAsia="zh-CN"/>
        </w:rPr>
        <w:t>5</w:t>
      </w:r>
      <w:r w:rsidR="000665B4" w:rsidRPr="0060213A">
        <w:rPr>
          <w:rFonts w:eastAsia="SimSun"/>
          <w:sz w:val="24"/>
          <w:lang w:eastAsia="zh-CN"/>
        </w:rPr>
        <w:t>条国家</w:t>
      </w:r>
      <w:r w:rsidRPr="0060213A">
        <w:rPr>
          <w:rFonts w:eastAsia="SimSun"/>
          <w:sz w:val="24"/>
          <w:lang w:eastAsia="zh-CN"/>
        </w:rPr>
        <w:t>为确保履行《蒙特利尔议定书》需要减少使用的氢氟碳化物数量没有可靠的汇总估计数；</w:t>
      </w:r>
    </w:p>
    <w:p w14:paraId="0D6DAE4A" w14:textId="77777777" w:rsidR="001E45A1" w:rsidRPr="0060213A" w:rsidRDefault="0051432E" w:rsidP="00914CB0">
      <w:pPr>
        <w:pStyle w:val="Heading1"/>
        <w:widowControl w:val="0"/>
        <w:numPr>
          <w:ilvl w:val="1"/>
          <w:numId w:val="1"/>
        </w:numPr>
        <w:spacing w:after="120"/>
        <w:rPr>
          <w:rFonts w:eastAsia="SimSun"/>
          <w:sz w:val="24"/>
          <w:lang w:eastAsia="zh-CN"/>
        </w:rPr>
      </w:pPr>
      <w:r w:rsidRPr="0060213A">
        <w:rPr>
          <w:rFonts w:eastAsia="SimSun"/>
          <w:sz w:val="24"/>
          <w:lang w:eastAsia="zh-CN"/>
        </w:rPr>
        <w:t>国家臭氧机构与</w:t>
      </w:r>
      <w:r w:rsidR="00784AEB" w:rsidRPr="0060213A">
        <w:rPr>
          <w:rFonts w:eastAsia="SimSun"/>
          <w:sz w:val="24"/>
          <w:lang w:eastAsia="zh-CN"/>
        </w:rPr>
        <w:t>逐步减少</w:t>
      </w:r>
      <w:r w:rsidRPr="0060213A">
        <w:rPr>
          <w:rFonts w:eastAsia="SimSun"/>
          <w:sz w:val="24"/>
          <w:lang w:eastAsia="zh-CN"/>
        </w:rPr>
        <w:t>氢氟碳化物相关的工作量有了增加，预计第八十五次会议仍将在审查体制强化项目包括</w:t>
      </w:r>
      <w:r w:rsidR="00784AEB" w:rsidRPr="0060213A">
        <w:rPr>
          <w:rFonts w:eastAsia="SimSun"/>
          <w:sz w:val="24"/>
          <w:lang w:eastAsia="zh-CN"/>
        </w:rPr>
        <w:t>供资</w:t>
      </w:r>
      <w:r w:rsidR="00335D60" w:rsidRPr="0060213A">
        <w:rPr>
          <w:rFonts w:eastAsia="SimSun"/>
          <w:sz w:val="24"/>
          <w:lang w:eastAsia="zh-CN"/>
        </w:rPr>
        <w:t>水平</w:t>
      </w:r>
      <w:r w:rsidR="000665B4" w:rsidRPr="0060213A">
        <w:rPr>
          <w:rFonts w:eastAsia="SimSun"/>
          <w:sz w:val="24"/>
          <w:lang w:eastAsia="zh-CN"/>
        </w:rPr>
        <w:t>的</w:t>
      </w:r>
      <w:r w:rsidRPr="0060213A">
        <w:rPr>
          <w:rFonts w:eastAsia="SimSun"/>
          <w:sz w:val="24"/>
          <w:lang w:eastAsia="zh-CN"/>
        </w:rPr>
        <w:t>背景下讨论相关</w:t>
      </w:r>
      <w:r w:rsidR="000665B4" w:rsidRPr="0060213A">
        <w:rPr>
          <w:rFonts w:eastAsia="SimSun"/>
          <w:sz w:val="24"/>
          <w:lang w:val="en-US" w:eastAsia="zh-CN"/>
        </w:rPr>
        <w:t>的</w:t>
      </w:r>
      <w:r w:rsidRPr="0060213A">
        <w:rPr>
          <w:rFonts w:eastAsia="SimSun"/>
          <w:sz w:val="24"/>
          <w:lang w:eastAsia="zh-CN"/>
        </w:rPr>
        <w:t>供资问题（第</w:t>
      </w:r>
      <w:r w:rsidRPr="0060213A">
        <w:rPr>
          <w:rFonts w:eastAsia="SimSun"/>
          <w:sz w:val="24"/>
          <w:lang w:eastAsia="zh-CN"/>
        </w:rPr>
        <w:t>74/51</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d</w:t>
      </w:r>
      <w:r w:rsidR="00563BE5" w:rsidRPr="0060213A">
        <w:rPr>
          <w:rFonts w:eastAsia="SimSun"/>
          <w:sz w:val="24"/>
          <w:lang w:eastAsia="zh-CN"/>
        </w:rPr>
        <w:t>)</w:t>
      </w:r>
      <w:r w:rsidRPr="0060213A">
        <w:rPr>
          <w:rFonts w:eastAsia="SimSun"/>
          <w:sz w:val="24"/>
          <w:lang w:eastAsia="zh-CN"/>
        </w:rPr>
        <w:t>段）；</w:t>
      </w:r>
    </w:p>
    <w:p w14:paraId="43C4144A" w14:textId="77777777" w:rsidR="001E45A1" w:rsidRPr="0060213A" w:rsidRDefault="0051432E" w:rsidP="005B194A">
      <w:pPr>
        <w:pStyle w:val="Heading2"/>
        <w:keepNext/>
        <w:keepLines/>
        <w:rPr>
          <w:rFonts w:eastAsia="SimSun"/>
          <w:sz w:val="24"/>
          <w:lang w:eastAsia="zh-CN"/>
        </w:rPr>
      </w:pPr>
      <w:r w:rsidRPr="0060213A">
        <w:rPr>
          <w:rFonts w:eastAsia="SimSun"/>
          <w:sz w:val="24"/>
          <w:lang w:eastAsia="zh-CN"/>
        </w:rPr>
        <w:lastRenderedPageBreak/>
        <w:t>与</w:t>
      </w:r>
      <w:r w:rsidR="00784AEB" w:rsidRPr="0060213A">
        <w:rPr>
          <w:rFonts w:eastAsia="SimSun"/>
          <w:sz w:val="24"/>
          <w:lang w:eastAsia="zh-CN"/>
        </w:rPr>
        <w:t>逐步减少</w:t>
      </w:r>
      <w:r w:rsidRPr="0060213A">
        <w:rPr>
          <w:rFonts w:eastAsia="SimSun"/>
          <w:sz w:val="24"/>
          <w:lang w:eastAsia="zh-CN"/>
        </w:rPr>
        <w:t>氢氟碳化物相关的供资</w:t>
      </w:r>
      <w:r w:rsidR="00663BAA" w:rsidRPr="0060213A">
        <w:rPr>
          <w:rFonts w:eastAsia="SimSun"/>
          <w:sz w:val="24"/>
          <w:lang w:eastAsia="zh-CN"/>
        </w:rPr>
        <w:t>，</w:t>
      </w:r>
      <w:r w:rsidRPr="0060213A">
        <w:rPr>
          <w:rFonts w:eastAsia="SimSun"/>
          <w:sz w:val="24"/>
          <w:lang w:eastAsia="zh-CN"/>
        </w:rPr>
        <w:t>将取决于蒙特利尔议定书缔约方和执行委员会的一些政策决定，包括</w:t>
      </w:r>
      <w:r w:rsidR="00663BAA" w:rsidRPr="0060213A">
        <w:rPr>
          <w:rFonts w:eastAsia="SimSun"/>
          <w:sz w:val="24"/>
          <w:lang w:eastAsia="zh-CN"/>
        </w:rPr>
        <w:t>有</w:t>
      </w:r>
      <w:r w:rsidR="00F365F2" w:rsidRPr="0060213A">
        <w:rPr>
          <w:rFonts w:eastAsia="SimSun"/>
          <w:sz w:val="24"/>
          <w:lang w:eastAsia="zh-CN"/>
        </w:rPr>
        <w:t>关</w:t>
      </w:r>
      <w:r w:rsidRPr="0060213A">
        <w:rPr>
          <w:rFonts w:eastAsia="SimSun"/>
          <w:sz w:val="24"/>
          <w:lang w:eastAsia="zh-CN"/>
        </w:rPr>
        <w:t>体制</w:t>
      </w:r>
      <w:r w:rsidR="00F365F2" w:rsidRPr="0060213A">
        <w:rPr>
          <w:rFonts w:eastAsia="SimSun"/>
          <w:sz w:val="24"/>
          <w:lang w:eastAsia="zh-CN"/>
        </w:rPr>
        <w:t>强化</w:t>
      </w:r>
      <w:r w:rsidRPr="0060213A">
        <w:rPr>
          <w:rFonts w:eastAsia="SimSun"/>
          <w:sz w:val="24"/>
          <w:lang w:eastAsia="zh-CN"/>
        </w:rPr>
        <w:t>项目的讨论产生的决定</w:t>
      </w:r>
      <w:r w:rsidR="00663BAA" w:rsidRPr="0060213A">
        <w:rPr>
          <w:rFonts w:eastAsia="SimSun"/>
          <w:sz w:val="24"/>
          <w:lang w:eastAsia="zh-CN"/>
        </w:rPr>
        <w:t>、</w:t>
      </w:r>
      <w:r w:rsidR="00F365F2" w:rsidRPr="0060213A">
        <w:rPr>
          <w:rFonts w:eastAsia="SimSun"/>
          <w:sz w:val="24"/>
          <w:lang w:eastAsia="zh-CN"/>
        </w:rPr>
        <w:t>制冷维修行业</w:t>
      </w:r>
      <w:r w:rsidR="00663BAA" w:rsidRPr="0060213A">
        <w:rPr>
          <w:rFonts w:eastAsia="SimSun"/>
          <w:sz w:val="24"/>
          <w:lang w:eastAsia="zh-CN"/>
        </w:rPr>
        <w:t>的供资</w:t>
      </w:r>
      <w:r w:rsidR="00784AEB" w:rsidRPr="0060213A">
        <w:rPr>
          <w:rFonts w:eastAsia="SimSun"/>
          <w:sz w:val="24"/>
          <w:lang w:eastAsia="zh-CN"/>
        </w:rPr>
        <w:t>模式</w:t>
      </w:r>
      <w:r w:rsidRPr="0060213A">
        <w:rPr>
          <w:rFonts w:eastAsia="SimSun"/>
          <w:sz w:val="24"/>
          <w:lang w:eastAsia="zh-CN"/>
        </w:rPr>
        <w:t>和</w:t>
      </w:r>
      <w:r w:rsidR="00784AEB" w:rsidRPr="0060213A">
        <w:rPr>
          <w:rFonts w:eastAsia="SimSun"/>
          <w:sz w:val="24"/>
          <w:lang w:eastAsia="zh-CN"/>
        </w:rPr>
        <w:t>金额</w:t>
      </w:r>
      <w:r w:rsidR="00663BAA" w:rsidRPr="0060213A">
        <w:rPr>
          <w:rFonts w:eastAsia="SimSun"/>
          <w:sz w:val="24"/>
          <w:lang w:eastAsia="zh-CN"/>
        </w:rPr>
        <w:t>以</w:t>
      </w:r>
      <w:r w:rsidR="00F365F2" w:rsidRPr="0060213A">
        <w:rPr>
          <w:rFonts w:eastAsia="SimSun"/>
          <w:sz w:val="24"/>
          <w:lang w:eastAsia="zh-CN"/>
        </w:rPr>
        <w:t>及</w:t>
      </w:r>
      <w:r w:rsidR="00A23D2F" w:rsidRPr="0060213A">
        <w:rPr>
          <w:rFonts w:eastAsia="SimSun"/>
          <w:sz w:val="24"/>
          <w:lang w:eastAsia="zh-CN"/>
        </w:rPr>
        <w:t>在</w:t>
      </w:r>
      <w:r w:rsidR="00784AEB" w:rsidRPr="0060213A">
        <w:rPr>
          <w:rFonts w:eastAsia="SimSun"/>
          <w:sz w:val="24"/>
          <w:lang w:eastAsia="zh-CN"/>
        </w:rPr>
        <w:t>逐步减少</w:t>
      </w:r>
      <w:r w:rsidR="00A23D2F" w:rsidRPr="0060213A">
        <w:rPr>
          <w:rFonts w:eastAsia="SimSun"/>
          <w:sz w:val="24"/>
          <w:lang w:eastAsia="zh-CN"/>
        </w:rPr>
        <w:t>氢氟碳化物</w:t>
      </w:r>
      <w:r w:rsidR="00663BAA" w:rsidRPr="0060213A">
        <w:rPr>
          <w:rFonts w:eastAsia="SimSun"/>
          <w:sz w:val="24"/>
          <w:lang w:eastAsia="zh-CN"/>
        </w:rPr>
        <w:t>费用</w:t>
      </w:r>
      <w:r w:rsidR="00A23D2F" w:rsidRPr="0060213A">
        <w:rPr>
          <w:rFonts w:eastAsia="SimSun"/>
          <w:sz w:val="24"/>
          <w:lang w:eastAsia="zh-CN"/>
        </w:rPr>
        <w:t>指南的背景下</w:t>
      </w:r>
      <w:r w:rsidRPr="0060213A">
        <w:rPr>
          <w:rFonts w:eastAsia="SimSun"/>
          <w:sz w:val="24"/>
          <w:lang w:eastAsia="zh-CN"/>
        </w:rPr>
        <w:t>制造行业的</w:t>
      </w:r>
      <w:r w:rsidR="00663BAA" w:rsidRPr="0060213A">
        <w:rPr>
          <w:rFonts w:eastAsia="SimSun"/>
          <w:sz w:val="24"/>
          <w:lang w:eastAsia="zh-CN"/>
        </w:rPr>
        <w:t>成本效益</w:t>
      </w:r>
      <w:r w:rsidRPr="0060213A">
        <w:rPr>
          <w:rFonts w:eastAsia="SimSun"/>
          <w:sz w:val="24"/>
          <w:lang w:eastAsia="zh-CN"/>
        </w:rPr>
        <w:t>阈值，预计也将在第</w:t>
      </w:r>
      <w:r w:rsidR="00A23D2F" w:rsidRPr="0060213A">
        <w:rPr>
          <w:rFonts w:eastAsia="SimSun"/>
          <w:sz w:val="24"/>
          <w:lang w:val="en-US" w:eastAsia="zh-CN"/>
        </w:rPr>
        <w:t>八十五</w:t>
      </w:r>
      <w:r w:rsidRPr="0060213A">
        <w:rPr>
          <w:rFonts w:eastAsia="SimSun"/>
          <w:sz w:val="24"/>
          <w:lang w:eastAsia="zh-CN"/>
        </w:rPr>
        <w:t>次会议上讨论；</w:t>
      </w:r>
    </w:p>
    <w:p w14:paraId="544B38B1" w14:textId="77777777" w:rsidR="00985A58" w:rsidRPr="0060213A" w:rsidRDefault="00A23D2F" w:rsidP="001E45A1">
      <w:pPr>
        <w:pStyle w:val="Heading2"/>
        <w:numPr>
          <w:ilvl w:val="1"/>
          <w:numId w:val="1"/>
        </w:numPr>
        <w:rPr>
          <w:rFonts w:eastAsia="SimSun"/>
          <w:sz w:val="24"/>
          <w:lang w:eastAsia="zh-CN"/>
        </w:rPr>
      </w:pPr>
      <w:r w:rsidRPr="0060213A">
        <w:rPr>
          <w:rFonts w:eastAsia="SimSun"/>
          <w:sz w:val="24"/>
          <w:lang w:eastAsia="zh-CN"/>
        </w:rPr>
        <w:t>与其他机构可能合作</w:t>
      </w:r>
      <w:r w:rsidR="00663BAA" w:rsidRPr="0060213A">
        <w:rPr>
          <w:rFonts w:eastAsia="SimSun"/>
          <w:sz w:val="24"/>
          <w:lang w:eastAsia="zh-CN"/>
        </w:rPr>
        <w:t>来</w:t>
      </w:r>
      <w:r w:rsidRPr="0060213A">
        <w:rPr>
          <w:rFonts w:eastAsia="SimSun"/>
          <w:sz w:val="24"/>
          <w:lang w:eastAsia="zh-CN"/>
        </w:rPr>
        <w:t>解决与能效有关的问题，尤其是在制造行业，这需要执行委员会</w:t>
      </w:r>
      <w:r w:rsidR="00663BAA" w:rsidRPr="0060213A">
        <w:rPr>
          <w:rFonts w:eastAsia="SimSun"/>
          <w:sz w:val="24"/>
          <w:lang w:eastAsia="zh-CN"/>
        </w:rPr>
        <w:t>予以</w:t>
      </w:r>
      <w:r w:rsidRPr="0060213A">
        <w:rPr>
          <w:rFonts w:eastAsia="SimSun"/>
          <w:sz w:val="24"/>
          <w:lang w:eastAsia="zh-CN"/>
        </w:rPr>
        <w:t>指导；以及</w:t>
      </w:r>
    </w:p>
    <w:p w14:paraId="64CAC806" w14:textId="77777777" w:rsidR="001E45A1" w:rsidRPr="0060213A" w:rsidRDefault="00A23D2F" w:rsidP="002E6C23">
      <w:pPr>
        <w:pStyle w:val="Heading2"/>
        <w:numPr>
          <w:ilvl w:val="1"/>
          <w:numId w:val="1"/>
        </w:numPr>
        <w:rPr>
          <w:rFonts w:eastAsia="SimSun"/>
          <w:sz w:val="24"/>
          <w:lang w:eastAsia="zh-CN"/>
        </w:rPr>
      </w:pPr>
      <w:r w:rsidRPr="0060213A">
        <w:rPr>
          <w:rFonts w:eastAsia="SimSun"/>
          <w:sz w:val="24"/>
          <w:lang w:eastAsia="zh-CN"/>
        </w:rPr>
        <w:t>只有更加了解</w:t>
      </w:r>
      <w:r w:rsidRPr="0060213A">
        <w:rPr>
          <w:rFonts w:eastAsia="SimSun"/>
          <w:sz w:val="24"/>
          <w:lang w:eastAsia="zh-CN"/>
        </w:rPr>
        <w:t>2020-</w:t>
      </w:r>
      <w:r w:rsidR="00563BE5" w:rsidRPr="0060213A">
        <w:rPr>
          <w:rFonts w:eastAsia="SimSun"/>
          <w:sz w:val="24"/>
          <w:lang w:eastAsia="zh-CN"/>
        </w:rPr>
        <w:t>2030</w:t>
      </w:r>
      <w:r w:rsidRPr="0060213A">
        <w:rPr>
          <w:rFonts w:eastAsia="SimSun"/>
          <w:sz w:val="24"/>
          <w:lang w:eastAsia="zh-CN"/>
        </w:rPr>
        <w:t>年期间的实际工作量，才能评估基金秘书处、财务主任、开发计划署、工发组织和世界银行核心单位以及环境规划署履约援助方案潜在</w:t>
      </w:r>
      <w:r w:rsidR="00663BAA" w:rsidRPr="0060213A">
        <w:rPr>
          <w:rFonts w:eastAsia="SimSun"/>
          <w:sz w:val="24"/>
          <w:lang w:eastAsia="zh-CN"/>
        </w:rPr>
        <w:t>的</w:t>
      </w:r>
      <w:r w:rsidRPr="0060213A">
        <w:rPr>
          <w:rFonts w:eastAsia="SimSun"/>
          <w:sz w:val="24"/>
          <w:lang w:eastAsia="zh-CN"/>
        </w:rPr>
        <w:t>供资增加情况。</w:t>
      </w:r>
    </w:p>
    <w:p w14:paraId="52687355" w14:textId="77777777" w:rsidR="001E45A1" w:rsidRPr="0060213A" w:rsidRDefault="00A23D2F" w:rsidP="00BB590B">
      <w:pPr>
        <w:pStyle w:val="Heading1"/>
        <w:rPr>
          <w:rFonts w:eastAsia="SimSun"/>
          <w:sz w:val="24"/>
          <w:lang w:eastAsia="zh-CN"/>
        </w:rPr>
      </w:pPr>
      <w:r w:rsidRPr="0060213A">
        <w:rPr>
          <w:rFonts w:eastAsia="SimSun"/>
          <w:sz w:val="24"/>
          <w:lang w:eastAsia="zh-CN"/>
        </w:rPr>
        <w:t>因此，在第八十四次会议上，执行委员会审议了秘书处编</w:t>
      </w:r>
      <w:r w:rsidR="003B563B" w:rsidRPr="0060213A">
        <w:rPr>
          <w:rFonts w:eastAsia="SimSun"/>
          <w:sz w:val="24"/>
          <w:lang w:eastAsia="zh-CN"/>
        </w:rPr>
        <w:t>制</w:t>
      </w:r>
      <w:r w:rsidRPr="0060213A">
        <w:rPr>
          <w:rFonts w:eastAsia="SimSun"/>
          <w:sz w:val="24"/>
          <w:lang w:eastAsia="zh-CN"/>
        </w:rPr>
        <w:t>的文件，并决定请秘书处为第八十七次会议编</w:t>
      </w:r>
      <w:r w:rsidR="003B563B" w:rsidRPr="0060213A">
        <w:rPr>
          <w:rFonts w:eastAsia="SimSun"/>
          <w:sz w:val="24"/>
          <w:lang w:eastAsia="zh-CN"/>
        </w:rPr>
        <w:t>制</w:t>
      </w:r>
      <w:r w:rsidRPr="0060213A">
        <w:rPr>
          <w:rFonts w:eastAsia="SimSun"/>
          <w:sz w:val="24"/>
          <w:lang w:eastAsia="zh-CN"/>
        </w:rPr>
        <w:t>一份最新分析；</w:t>
      </w:r>
      <w:r w:rsidR="003B563B" w:rsidRPr="0060213A">
        <w:rPr>
          <w:rFonts w:eastAsia="SimSun"/>
          <w:sz w:val="24"/>
          <w:lang w:eastAsia="zh-CN"/>
        </w:rPr>
        <w:t>且在编制第</w:t>
      </w:r>
      <w:r w:rsidR="00563BE5" w:rsidRPr="0060213A">
        <w:rPr>
          <w:rFonts w:eastAsia="SimSun"/>
          <w:sz w:val="24"/>
          <w:lang w:eastAsia="zh-CN"/>
        </w:rPr>
        <w:t>83/65</w:t>
      </w:r>
      <w:r w:rsidR="003B563B" w:rsidRPr="0060213A">
        <w:rPr>
          <w:rFonts w:eastAsia="SimSun"/>
          <w:sz w:val="24"/>
          <w:lang w:eastAsia="zh-CN"/>
        </w:rPr>
        <w:t>号决定所要求的关于制冷维修行业逐步减少氢氟碳化物的供资水平和模式的分析文件时，考虑到</w:t>
      </w:r>
      <w:r w:rsidR="00335D60" w:rsidRPr="0060213A">
        <w:rPr>
          <w:rFonts w:eastAsia="SimSun"/>
          <w:sz w:val="24"/>
          <w:lang w:eastAsia="zh-CN"/>
        </w:rPr>
        <w:t>统筹实施</w:t>
      </w:r>
      <w:r w:rsidR="003B563B" w:rsidRPr="0060213A">
        <w:rPr>
          <w:rFonts w:eastAsia="SimSun"/>
          <w:sz w:val="24"/>
          <w:lang w:eastAsia="zh-CN"/>
        </w:rPr>
        <w:t>制冷维修行业</w:t>
      </w:r>
      <w:r w:rsidR="00D240B6" w:rsidRPr="0060213A">
        <w:rPr>
          <w:rFonts w:eastAsia="SimSun"/>
          <w:sz w:val="24"/>
          <w:lang w:eastAsia="zh-CN"/>
        </w:rPr>
        <w:t>淘汰</w:t>
      </w:r>
      <w:r w:rsidR="003B563B" w:rsidRPr="0060213A">
        <w:rPr>
          <w:rFonts w:eastAsia="SimSun"/>
          <w:sz w:val="24"/>
          <w:lang w:eastAsia="zh-CN"/>
        </w:rPr>
        <w:t>氟氯烃和逐步减少氢氟碳化物的机会</w:t>
      </w:r>
      <w:r w:rsidRPr="0060213A">
        <w:rPr>
          <w:rFonts w:eastAsia="SimSun"/>
          <w:sz w:val="24"/>
          <w:lang w:eastAsia="zh-CN"/>
        </w:rPr>
        <w:t>（第</w:t>
      </w:r>
      <w:r w:rsidRPr="0060213A">
        <w:rPr>
          <w:rFonts w:eastAsia="SimSun"/>
          <w:sz w:val="24"/>
          <w:lang w:eastAsia="zh-CN"/>
        </w:rPr>
        <w:t>84/86</w:t>
      </w:r>
      <w:r w:rsidRPr="0060213A">
        <w:rPr>
          <w:rFonts w:eastAsia="SimSun"/>
          <w:sz w:val="24"/>
          <w:lang w:eastAsia="zh-CN"/>
        </w:rPr>
        <w:t>号决定</w:t>
      </w:r>
      <w:r w:rsidR="00663BAA" w:rsidRPr="0060213A">
        <w:rPr>
          <w:rFonts w:eastAsia="SimSun"/>
          <w:sz w:val="24"/>
          <w:lang w:eastAsia="zh-CN"/>
        </w:rPr>
        <w:t>(</w:t>
      </w:r>
      <w:r w:rsidR="00D809D0" w:rsidRPr="0060213A">
        <w:rPr>
          <w:rFonts w:eastAsia="SimSun"/>
          <w:sz w:val="24"/>
          <w:lang w:eastAsia="zh-CN"/>
        </w:rPr>
        <w:t>b</w:t>
      </w:r>
      <w:r w:rsidR="00663BAA" w:rsidRPr="0060213A">
        <w:rPr>
          <w:rFonts w:eastAsia="SimSun"/>
          <w:sz w:val="24"/>
          <w:lang w:eastAsia="zh-CN"/>
        </w:rPr>
        <w:t>) (</w:t>
      </w:r>
      <w:r w:rsidR="00663BAA" w:rsidRPr="0060213A">
        <w:rPr>
          <w:rFonts w:eastAsia="SimSun"/>
          <w:sz w:val="24"/>
          <w:lang w:eastAsia="zh-CN"/>
        </w:rPr>
        <w:t>二</w:t>
      </w:r>
      <w:r w:rsidR="00663BAA" w:rsidRPr="0060213A">
        <w:rPr>
          <w:rFonts w:eastAsia="SimSun"/>
          <w:sz w:val="24"/>
          <w:lang w:eastAsia="zh-CN"/>
        </w:rPr>
        <w:t>)</w:t>
      </w:r>
      <w:r w:rsidR="00D809D0" w:rsidRPr="0060213A">
        <w:rPr>
          <w:rFonts w:eastAsia="SimSun"/>
          <w:sz w:val="24"/>
          <w:lang w:eastAsia="zh-CN"/>
        </w:rPr>
        <w:t>段</w:t>
      </w:r>
      <w:r w:rsidRPr="0060213A">
        <w:rPr>
          <w:rFonts w:eastAsia="SimSun"/>
          <w:sz w:val="24"/>
          <w:lang w:eastAsia="zh-CN"/>
        </w:rPr>
        <w:t>）。</w:t>
      </w:r>
    </w:p>
    <w:p w14:paraId="0C1D65F7" w14:textId="77777777" w:rsidR="001E45A1" w:rsidRPr="0060213A" w:rsidRDefault="00D809D0" w:rsidP="00817946">
      <w:pPr>
        <w:pStyle w:val="Heading1"/>
        <w:rPr>
          <w:rFonts w:eastAsia="SimSun"/>
          <w:sz w:val="24"/>
          <w:lang w:eastAsia="zh-CN"/>
        </w:rPr>
      </w:pPr>
      <w:r w:rsidRPr="0060213A">
        <w:rPr>
          <w:rFonts w:eastAsia="SimSun"/>
          <w:sz w:val="24"/>
          <w:lang w:eastAsia="zh-CN"/>
        </w:rPr>
        <w:t>在同一次会议上，在讨论列入一个执行机构工作方案修正案中的</w:t>
      </w:r>
      <w:r w:rsidR="00784AEB" w:rsidRPr="0060213A">
        <w:rPr>
          <w:rFonts w:eastAsia="SimSun"/>
          <w:sz w:val="24"/>
          <w:lang w:eastAsia="zh-CN"/>
        </w:rPr>
        <w:t>逐步减少</w:t>
      </w:r>
      <w:r w:rsidRPr="0060213A">
        <w:rPr>
          <w:rFonts w:eastAsia="SimSun"/>
          <w:sz w:val="24"/>
          <w:lang w:eastAsia="zh-CN"/>
        </w:rPr>
        <w:t>氢氟碳化物计划和示范试点项目</w:t>
      </w:r>
      <w:r w:rsidR="003B563B" w:rsidRPr="0060213A">
        <w:rPr>
          <w:rFonts w:eastAsia="SimSun"/>
          <w:sz w:val="24"/>
          <w:lang w:val="en-US" w:eastAsia="zh-CN"/>
        </w:rPr>
        <w:t>的</w:t>
      </w:r>
      <w:r w:rsidRPr="0060213A">
        <w:rPr>
          <w:rFonts w:eastAsia="SimSun"/>
          <w:sz w:val="24"/>
          <w:lang w:eastAsia="zh-CN"/>
        </w:rPr>
        <w:t>编制供资申请时，执行委员会</w:t>
      </w:r>
      <w:r w:rsidR="00625778" w:rsidRPr="0060213A">
        <w:rPr>
          <w:rFonts w:eastAsia="SimSun"/>
          <w:sz w:val="24"/>
          <w:lang w:eastAsia="zh-CN"/>
        </w:rPr>
        <w:t>请秘书处，</w:t>
      </w:r>
      <w:r w:rsidR="00211D01" w:rsidRPr="0060213A">
        <w:rPr>
          <w:rFonts w:eastAsia="SimSun"/>
          <w:sz w:val="24"/>
          <w:lang w:val="en-US" w:eastAsia="zh-CN"/>
        </w:rPr>
        <w:t>除</w:t>
      </w:r>
      <w:r w:rsidR="00211D01" w:rsidRPr="0060213A">
        <w:rPr>
          <w:rFonts w:eastAsia="SimSun"/>
          <w:sz w:val="24"/>
          <w:lang w:eastAsia="zh-CN"/>
        </w:rPr>
        <w:t>逐步减少氢氟碳化物计划编制指南草案外，</w:t>
      </w:r>
      <w:r w:rsidR="00625778" w:rsidRPr="0060213A">
        <w:rPr>
          <w:rFonts w:eastAsia="SimSun"/>
          <w:sz w:val="24"/>
          <w:lang w:eastAsia="zh-CN"/>
        </w:rPr>
        <w:t>还为</w:t>
      </w:r>
      <w:r w:rsidRPr="0060213A">
        <w:rPr>
          <w:rFonts w:eastAsia="SimSun"/>
          <w:sz w:val="24"/>
          <w:lang w:eastAsia="zh-CN"/>
        </w:rPr>
        <w:t>第八十五次会议</w:t>
      </w:r>
      <w:r w:rsidR="00625778" w:rsidRPr="0060213A">
        <w:rPr>
          <w:rFonts w:eastAsia="SimSun"/>
          <w:sz w:val="24"/>
          <w:lang w:eastAsia="zh-CN"/>
        </w:rPr>
        <w:t>编写</w:t>
      </w:r>
      <w:r w:rsidR="00335D60" w:rsidRPr="0060213A">
        <w:rPr>
          <w:rFonts w:eastAsia="SimSun"/>
          <w:sz w:val="24"/>
          <w:lang w:eastAsia="zh-CN"/>
        </w:rPr>
        <w:t>一份</w:t>
      </w:r>
      <w:r w:rsidR="00625778" w:rsidRPr="0060213A">
        <w:rPr>
          <w:rFonts w:eastAsia="SimSun"/>
          <w:sz w:val="24"/>
          <w:lang w:eastAsia="zh-CN"/>
        </w:rPr>
        <w:t>文件，</w:t>
      </w:r>
      <w:r w:rsidR="00335D60" w:rsidRPr="0060213A">
        <w:rPr>
          <w:rFonts w:eastAsia="SimSun"/>
          <w:sz w:val="24"/>
          <w:lang w:eastAsia="zh-CN"/>
        </w:rPr>
        <w:t>讨论潜在战略、政策措施和承诺，以及可以纳入第</w:t>
      </w:r>
      <w:r w:rsidR="00335D60" w:rsidRPr="0060213A">
        <w:rPr>
          <w:rFonts w:eastAsia="SimSun"/>
          <w:sz w:val="24"/>
          <w:lang w:eastAsia="zh-CN"/>
        </w:rPr>
        <w:t>5</w:t>
      </w:r>
      <w:r w:rsidR="00335D60" w:rsidRPr="0060213A">
        <w:rPr>
          <w:rFonts w:eastAsia="SimSun"/>
          <w:sz w:val="24"/>
          <w:lang w:eastAsia="zh-CN"/>
        </w:rPr>
        <w:t>条国家逐步减少氢氟碳化物</w:t>
      </w:r>
      <w:r w:rsidR="00D66043" w:rsidRPr="0060213A">
        <w:rPr>
          <w:rFonts w:eastAsia="SimSun"/>
          <w:sz w:val="24"/>
          <w:lang w:eastAsia="zh-CN"/>
        </w:rPr>
        <w:t>计划</w:t>
      </w:r>
      <w:r w:rsidR="00335D60" w:rsidRPr="0060213A">
        <w:rPr>
          <w:rFonts w:eastAsia="SimSun"/>
          <w:sz w:val="24"/>
          <w:lang w:eastAsia="zh-CN"/>
        </w:rPr>
        <w:t>第一阶段的项目和活动，以确保对于氢氟碳化物消费量增长的限制或削减在长时间内是可持续的，并酌情考虑到</w:t>
      </w:r>
      <w:r w:rsidR="00D240B6" w:rsidRPr="0060213A">
        <w:rPr>
          <w:rFonts w:eastAsia="SimSun"/>
          <w:sz w:val="24"/>
          <w:lang w:eastAsia="zh-CN"/>
        </w:rPr>
        <w:t>淘汰</w:t>
      </w:r>
      <w:r w:rsidR="00335D60" w:rsidRPr="0060213A">
        <w:rPr>
          <w:rFonts w:eastAsia="SimSun"/>
          <w:sz w:val="24"/>
          <w:lang w:eastAsia="zh-CN"/>
        </w:rPr>
        <w:t>氟氯烃活动和逐步减少氢氟碳化物活动的平行或统筹实施</w:t>
      </w:r>
      <w:r w:rsidRPr="0060213A">
        <w:rPr>
          <w:rFonts w:eastAsia="SimSun"/>
          <w:sz w:val="24"/>
          <w:lang w:eastAsia="zh-CN"/>
        </w:rPr>
        <w:t>（第</w:t>
      </w:r>
      <w:r w:rsidRPr="0060213A">
        <w:rPr>
          <w:rFonts w:eastAsia="SimSun"/>
          <w:sz w:val="24"/>
          <w:lang w:eastAsia="zh-CN"/>
        </w:rPr>
        <w:t>84/54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b</w:t>
      </w:r>
      <w:r w:rsidR="00563BE5" w:rsidRPr="0060213A">
        <w:rPr>
          <w:rFonts w:eastAsia="SimSun"/>
          <w:sz w:val="24"/>
          <w:lang w:eastAsia="zh-CN"/>
        </w:rPr>
        <w:t>)</w:t>
      </w:r>
      <w:r w:rsidRPr="0060213A">
        <w:rPr>
          <w:rFonts w:eastAsia="SimSun"/>
          <w:sz w:val="24"/>
          <w:lang w:eastAsia="zh-CN"/>
        </w:rPr>
        <w:t>段）。</w:t>
      </w:r>
    </w:p>
    <w:p w14:paraId="5EDD5F4A" w14:textId="77777777" w:rsidR="001E45A1" w:rsidRPr="0060213A" w:rsidRDefault="00625778" w:rsidP="005F2412">
      <w:pPr>
        <w:pStyle w:val="Heading1"/>
        <w:numPr>
          <w:ilvl w:val="0"/>
          <w:numId w:val="0"/>
        </w:numPr>
        <w:spacing w:after="120"/>
        <w:rPr>
          <w:rFonts w:ascii="SimHei" w:eastAsia="SimHei" w:hAnsi="SimHei"/>
          <w:b/>
          <w:sz w:val="24"/>
        </w:rPr>
      </w:pPr>
      <w:r w:rsidRPr="0060213A">
        <w:rPr>
          <w:rFonts w:ascii="SimHei" w:eastAsia="SimHei" w:hAnsi="SimHei" w:hint="eastAsia"/>
          <w:b/>
          <w:sz w:val="24"/>
          <w:lang w:eastAsia="zh-CN"/>
        </w:rPr>
        <w:t>分析</w:t>
      </w:r>
      <w:r w:rsidR="007260BE" w:rsidRPr="0060213A">
        <w:rPr>
          <w:rFonts w:ascii="SimHei" w:eastAsia="SimHei" w:hAnsi="SimHei" w:hint="eastAsia"/>
          <w:b/>
          <w:sz w:val="24"/>
          <w:lang w:eastAsia="zh-CN"/>
        </w:rPr>
        <w:t>状</w:t>
      </w:r>
      <w:r w:rsidRPr="0060213A">
        <w:rPr>
          <w:rFonts w:ascii="SimHei" w:eastAsia="SimHei" w:hAnsi="SimHei" w:hint="eastAsia"/>
          <w:b/>
          <w:sz w:val="24"/>
          <w:lang w:eastAsia="zh-CN"/>
        </w:rPr>
        <w:t>况</w:t>
      </w:r>
    </w:p>
    <w:p w14:paraId="6D9D7A50" w14:textId="77777777" w:rsidR="001E45A1" w:rsidRPr="0060213A" w:rsidRDefault="007260BE" w:rsidP="005F2412">
      <w:pPr>
        <w:pStyle w:val="Heading1"/>
        <w:rPr>
          <w:rFonts w:eastAsia="SimSun"/>
          <w:sz w:val="24"/>
          <w:lang w:eastAsia="zh-CN"/>
        </w:rPr>
      </w:pPr>
      <w:r w:rsidRPr="0060213A">
        <w:rPr>
          <w:rFonts w:eastAsia="SimSun"/>
          <w:sz w:val="24"/>
          <w:lang w:eastAsia="zh-CN"/>
        </w:rPr>
        <w:t>按照第</w:t>
      </w:r>
      <w:r w:rsidRPr="0060213A">
        <w:rPr>
          <w:rFonts w:eastAsia="SimSun"/>
          <w:sz w:val="24"/>
          <w:lang w:eastAsia="zh-CN"/>
        </w:rPr>
        <w:t>84/54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b</w:t>
      </w:r>
      <w:r w:rsidR="00563BE5" w:rsidRPr="0060213A">
        <w:rPr>
          <w:rFonts w:eastAsia="SimSun"/>
          <w:sz w:val="24"/>
          <w:lang w:eastAsia="zh-CN"/>
        </w:rPr>
        <w:t>)</w:t>
      </w:r>
      <w:r w:rsidRPr="0060213A">
        <w:rPr>
          <w:rFonts w:eastAsia="SimSun"/>
          <w:sz w:val="24"/>
          <w:lang w:eastAsia="zh-CN"/>
        </w:rPr>
        <w:t>段和第</w:t>
      </w:r>
      <w:r w:rsidRPr="0060213A">
        <w:rPr>
          <w:rFonts w:eastAsia="SimSun"/>
          <w:sz w:val="24"/>
          <w:lang w:eastAsia="zh-CN"/>
        </w:rPr>
        <w:t>84/86</w:t>
      </w:r>
      <w:r w:rsidRPr="0060213A">
        <w:rPr>
          <w:rFonts w:eastAsia="SimSun"/>
          <w:sz w:val="24"/>
          <w:lang w:eastAsia="zh-CN"/>
        </w:rPr>
        <w:t>号决定</w:t>
      </w:r>
      <w:r w:rsidRPr="0060213A">
        <w:rPr>
          <w:rFonts w:eastAsia="SimSun"/>
          <w:sz w:val="24"/>
          <w:lang w:eastAsia="zh-CN"/>
        </w:rPr>
        <w:t>(b) (</w:t>
      </w:r>
      <w:r w:rsidRPr="0060213A">
        <w:rPr>
          <w:rFonts w:eastAsia="SimSun"/>
          <w:sz w:val="24"/>
          <w:lang w:eastAsia="zh-CN"/>
        </w:rPr>
        <w:t>二</w:t>
      </w:r>
      <w:r w:rsidRPr="0060213A">
        <w:rPr>
          <w:rFonts w:eastAsia="SimSun"/>
          <w:sz w:val="24"/>
          <w:lang w:eastAsia="zh-CN"/>
        </w:rPr>
        <w:t>)</w:t>
      </w:r>
      <w:r w:rsidRPr="0060213A">
        <w:rPr>
          <w:rFonts w:eastAsia="SimSun"/>
          <w:sz w:val="24"/>
          <w:lang w:eastAsia="zh-CN"/>
        </w:rPr>
        <w:t>段，秘书处在提交第八十</w:t>
      </w:r>
      <w:r w:rsidR="003B563B" w:rsidRPr="0060213A">
        <w:rPr>
          <w:rFonts w:eastAsia="SimSun"/>
          <w:sz w:val="24"/>
          <w:lang w:eastAsia="zh-CN"/>
        </w:rPr>
        <w:t>六</w:t>
      </w:r>
      <w:r w:rsidRPr="0060213A">
        <w:rPr>
          <w:rFonts w:eastAsia="SimSun"/>
          <w:sz w:val="24"/>
          <w:lang w:eastAsia="zh-CN"/>
        </w:rPr>
        <w:t>次会议并重新提交第八十七次会议</w:t>
      </w:r>
      <w:r w:rsidR="00764B08">
        <w:rPr>
          <w:rFonts w:eastAsia="SimSun" w:hint="eastAsia"/>
          <w:sz w:val="24"/>
          <w:lang w:eastAsia="zh-CN"/>
        </w:rPr>
        <w:t>继而又提交到第八十八次会议</w:t>
      </w:r>
      <w:r w:rsidRPr="0060213A">
        <w:rPr>
          <w:rFonts w:eastAsia="SimSun"/>
          <w:sz w:val="24"/>
          <w:lang w:eastAsia="zh-CN"/>
        </w:rPr>
        <w:t>的以下文件中分析了</w:t>
      </w:r>
      <w:r w:rsidR="003B563B" w:rsidRPr="0060213A">
        <w:rPr>
          <w:rFonts w:eastAsia="SimSun"/>
          <w:sz w:val="24"/>
          <w:lang w:eastAsia="zh-CN"/>
        </w:rPr>
        <w:t>平行或统筹实施</w:t>
      </w:r>
      <w:r w:rsidR="00A537CF" w:rsidRPr="0060213A">
        <w:rPr>
          <w:rFonts w:eastAsia="SimSun"/>
          <w:sz w:val="24"/>
          <w:lang w:eastAsia="zh-CN"/>
        </w:rPr>
        <w:t>淘汰氟氯烃活动</w:t>
      </w:r>
      <w:r w:rsidRPr="0060213A">
        <w:rPr>
          <w:rFonts w:eastAsia="SimSun"/>
          <w:sz w:val="24"/>
          <w:lang w:eastAsia="zh-CN"/>
        </w:rPr>
        <w:t>和</w:t>
      </w:r>
      <w:r w:rsidR="00784AEB" w:rsidRPr="0060213A">
        <w:rPr>
          <w:rFonts w:eastAsia="SimSun"/>
          <w:sz w:val="24"/>
          <w:lang w:eastAsia="zh-CN"/>
        </w:rPr>
        <w:t>逐步减少</w:t>
      </w:r>
      <w:r w:rsidRPr="0060213A">
        <w:rPr>
          <w:rFonts w:eastAsia="SimSun"/>
          <w:sz w:val="24"/>
          <w:lang w:eastAsia="zh-CN"/>
        </w:rPr>
        <w:t>氢氟碳化物活动的影响，由于</w:t>
      </w:r>
      <w:r w:rsidRPr="0060213A">
        <w:rPr>
          <w:rFonts w:eastAsia="SimSun"/>
          <w:sz w:val="24"/>
          <w:lang w:eastAsia="zh-CN"/>
        </w:rPr>
        <w:t>COVID-</w:t>
      </w:r>
      <w:r w:rsidR="00563BE5" w:rsidRPr="0060213A">
        <w:rPr>
          <w:rFonts w:eastAsia="SimSun"/>
          <w:sz w:val="24"/>
          <w:lang w:eastAsia="zh-CN"/>
        </w:rPr>
        <w:t>19</w:t>
      </w:r>
      <w:r w:rsidRPr="0060213A">
        <w:rPr>
          <w:rFonts w:eastAsia="SimSun"/>
          <w:sz w:val="24"/>
          <w:lang w:eastAsia="zh-CN"/>
        </w:rPr>
        <w:t>大流行，这些文件的审议</w:t>
      </w:r>
      <w:r w:rsidR="003B563B" w:rsidRPr="0060213A">
        <w:rPr>
          <w:rFonts w:eastAsia="SimSun"/>
          <w:sz w:val="24"/>
          <w:lang w:eastAsia="zh-CN"/>
        </w:rPr>
        <w:t>已经</w:t>
      </w:r>
      <w:r w:rsidRPr="0060213A">
        <w:rPr>
          <w:rFonts w:eastAsia="SimSun"/>
          <w:sz w:val="24"/>
          <w:lang w:eastAsia="zh-CN"/>
        </w:rPr>
        <w:t>推迟：</w:t>
      </w:r>
    </w:p>
    <w:p w14:paraId="4D6A467F" w14:textId="77777777" w:rsidR="001E45A1" w:rsidRPr="0060213A" w:rsidRDefault="007260BE" w:rsidP="005F2412">
      <w:pPr>
        <w:pStyle w:val="Heading2"/>
        <w:numPr>
          <w:ilvl w:val="1"/>
          <w:numId w:val="1"/>
        </w:numPr>
        <w:spacing w:after="120"/>
        <w:rPr>
          <w:rFonts w:eastAsia="SimSun"/>
          <w:sz w:val="24"/>
          <w:lang w:eastAsia="zh-CN"/>
        </w:rPr>
      </w:pPr>
      <w:r w:rsidRPr="0060213A">
        <w:rPr>
          <w:rFonts w:eastAsia="SimSun"/>
          <w:sz w:val="24"/>
          <w:lang w:eastAsia="zh-CN"/>
        </w:rPr>
        <w:t>UNEP/</w:t>
      </w:r>
      <w:proofErr w:type="spellStart"/>
      <w:r w:rsidRPr="0060213A">
        <w:rPr>
          <w:rFonts w:eastAsia="SimSun"/>
          <w:sz w:val="24"/>
          <w:lang w:eastAsia="zh-CN"/>
        </w:rPr>
        <w:t>OzL.Pro</w:t>
      </w:r>
      <w:proofErr w:type="spellEnd"/>
      <w:r w:rsidRPr="0060213A">
        <w:rPr>
          <w:rFonts w:eastAsia="SimSun"/>
          <w:sz w:val="24"/>
          <w:lang w:eastAsia="zh-CN"/>
        </w:rPr>
        <w:t>/</w:t>
      </w:r>
      <w:proofErr w:type="spellStart"/>
      <w:r w:rsidRPr="0060213A">
        <w:rPr>
          <w:rFonts w:eastAsia="SimSun"/>
          <w:sz w:val="24"/>
          <w:lang w:eastAsia="zh-CN"/>
        </w:rPr>
        <w:t>ExCom</w:t>
      </w:r>
      <w:proofErr w:type="spellEnd"/>
      <w:r w:rsidRPr="0060213A">
        <w:rPr>
          <w:rFonts w:eastAsia="SimSun"/>
          <w:sz w:val="24"/>
          <w:lang w:eastAsia="zh-CN"/>
        </w:rPr>
        <w:t>/8</w:t>
      </w:r>
      <w:r w:rsidR="007D0F8D">
        <w:rPr>
          <w:rFonts w:eastAsia="SimSun"/>
          <w:sz w:val="24"/>
          <w:lang w:eastAsia="zh-CN"/>
        </w:rPr>
        <w:t>8</w:t>
      </w:r>
      <w:r w:rsidRPr="0060213A">
        <w:rPr>
          <w:rFonts w:eastAsia="SimSun"/>
          <w:sz w:val="24"/>
          <w:lang w:eastAsia="zh-CN"/>
        </w:rPr>
        <w:t>/</w:t>
      </w:r>
      <w:r w:rsidR="007D0F8D">
        <w:rPr>
          <w:rFonts w:eastAsia="SimSun"/>
          <w:sz w:val="24"/>
          <w:lang w:eastAsia="zh-CN"/>
        </w:rPr>
        <w:t>71</w:t>
      </w:r>
      <w:r w:rsidRPr="0060213A">
        <w:rPr>
          <w:rFonts w:eastAsia="SimSun"/>
          <w:sz w:val="24"/>
          <w:lang w:eastAsia="zh-CN"/>
        </w:rPr>
        <w:t>号文件，关于</w:t>
      </w:r>
      <w:r w:rsidR="00C82340" w:rsidRPr="0060213A">
        <w:rPr>
          <w:rFonts w:eastAsia="SimSun"/>
          <w:sz w:val="24"/>
          <w:lang w:eastAsia="zh-CN"/>
        </w:rPr>
        <w:t>潜在战略、政策措施和承诺以及</w:t>
      </w:r>
      <w:r w:rsidRPr="0060213A">
        <w:rPr>
          <w:rFonts w:eastAsia="SimSun"/>
          <w:sz w:val="24"/>
          <w:lang w:eastAsia="zh-CN"/>
        </w:rPr>
        <w:t>可</w:t>
      </w:r>
      <w:r w:rsidR="00C82340" w:rsidRPr="0060213A">
        <w:rPr>
          <w:rFonts w:eastAsia="SimSun"/>
          <w:sz w:val="24"/>
          <w:lang w:eastAsia="zh-CN"/>
        </w:rPr>
        <w:t>以</w:t>
      </w:r>
      <w:r w:rsidRPr="0060213A">
        <w:rPr>
          <w:rFonts w:eastAsia="SimSun"/>
          <w:sz w:val="24"/>
          <w:lang w:eastAsia="zh-CN"/>
        </w:rPr>
        <w:t>纳入第</w:t>
      </w:r>
      <w:r w:rsidR="00563BE5" w:rsidRPr="0060213A">
        <w:rPr>
          <w:rFonts w:eastAsia="SimSun"/>
          <w:sz w:val="24"/>
          <w:lang w:eastAsia="zh-CN"/>
        </w:rPr>
        <w:t>5</w:t>
      </w:r>
      <w:r w:rsidRPr="0060213A">
        <w:rPr>
          <w:rFonts w:eastAsia="SimSun"/>
          <w:sz w:val="24"/>
          <w:lang w:eastAsia="zh-CN"/>
        </w:rPr>
        <w:t>条国家</w:t>
      </w:r>
      <w:r w:rsidR="00784AEB" w:rsidRPr="0060213A">
        <w:rPr>
          <w:rFonts w:eastAsia="SimSun"/>
          <w:sz w:val="24"/>
          <w:lang w:eastAsia="zh-CN"/>
        </w:rPr>
        <w:t>逐步减少</w:t>
      </w:r>
      <w:r w:rsidRPr="0060213A">
        <w:rPr>
          <w:rFonts w:eastAsia="SimSun"/>
          <w:sz w:val="24"/>
          <w:lang w:eastAsia="zh-CN"/>
        </w:rPr>
        <w:t>氢氟碳化物计划第一阶段的项目和活动（第</w:t>
      </w:r>
      <w:r w:rsidRPr="0060213A">
        <w:rPr>
          <w:rFonts w:eastAsia="SimSun"/>
          <w:sz w:val="24"/>
          <w:lang w:eastAsia="zh-CN"/>
        </w:rPr>
        <w:t>84/54</w:t>
      </w:r>
      <w:r w:rsidRPr="0060213A">
        <w:rPr>
          <w:rFonts w:eastAsia="SimSun"/>
          <w:sz w:val="24"/>
          <w:lang w:eastAsia="zh-CN"/>
        </w:rPr>
        <w:t>号决定</w:t>
      </w:r>
      <w:r w:rsidR="00563BE5" w:rsidRPr="0060213A">
        <w:rPr>
          <w:rFonts w:eastAsia="SimSun"/>
          <w:sz w:val="24"/>
          <w:lang w:eastAsia="zh-CN"/>
        </w:rPr>
        <w:t>(</w:t>
      </w:r>
      <w:r w:rsidRPr="0060213A">
        <w:rPr>
          <w:rFonts w:eastAsia="SimSun"/>
          <w:sz w:val="24"/>
          <w:lang w:eastAsia="zh-CN"/>
        </w:rPr>
        <w:t>b</w:t>
      </w:r>
      <w:r w:rsidR="00563BE5" w:rsidRPr="0060213A">
        <w:rPr>
          <w:rFonts w:eastAsia="SimSun"/>
          <w:sz w:val="24"/>
          <w:lang w:eastAsia="zh-CN"/>
        </w:rPr>
        <w:t>)</w:t>
      </w:r>
      <w:r w:rsidR="00C82340" w:rsidRPr="0060213A">
        <w:rPr>
          <w:rFonts w:eastAsia="SimSun"/>
          <w:sz w:val="24"/>
          <w:lang w:eastAsia="zh-CN"/>
        </w:rPr>
        <w:t>）</w:t>
      </w:r>
      <w:r w:rsidR="007D0F8D">
        <w:rPr>
          <w:rFonts w:eastAsia="SimSun" w:hint="eastAsia"/>
          <w:sz w:val="24"/>
          <w:lang w:eastAsia="zh-CN"/>
        </w:rPr>
        <w:t>；</w:t>
      </w:r>
      <w:r w:rsidRPr="0060213A">
        <w:rPr>
          <w:rFonts w:eastAsia="SimSun"/>
          <w:sz w:val="24"/>
          <w:lang w:eastAsia="zh-CN"/>
        </w:rPr>
        <w:t>以及</w:t>
      </w:r>
    </w:p>
    <w:p w14:paraId="011F64A9" w14:textId="77777777" w:rsidR="001E45A1" w:rsidRPr="0060213A" w:rsidRDefault="007D0F8D" w:rsidP="007F445A">
      <w:pPr>
        <w:pStyle w:val="Heading2"/>
        <w:rPr>
          <w:rFonts w:eastAsia="SimSun"/>
          <w:spacing w:val="6"/>
          <w:sz w:val="24"/>
          <w:lang w:eastAsia="zh-CN"/>
        </w:rPr>
      </w:pPr>
      <w:r>
        <w:rPr>
          <w:rFonts w:eastAsia="SimSun"/>
          <w:spacing w:val="6"/>
          <w:sz w:val="24"/>
          <w:lang w:eastAsia="zh-CN"/>
        </w:rPr>
        <w:t>UNEP/</w:t>
      </w:r>
      <w:proofErr w:type="spellStart"/>
      <w:r>
        <w:rPr>
          <w:rFonts w:eastAsia="SimSun"/>
          <w:spacing w:val="6"/>
          <w:sz w:val="24"/>
          <w:lang w:eastAsia="zh-CN"/>
        </w:rPr>
        <w:t>OzL.Pro</w:t>
      </w:r>
      <w:proofErr w:type="spellEnd"/>
      <w:r>
        <w:rPr>
          <w:rFonts w:eastAsia="SimSun"/>
          <w:spacing w:val="6"/>
          <w:sz w:val="24"/>
          <w:lang w:eastAsia="zh-CN"/>
        </w:rPr>
        <w:t>/</w:t>
      </w:r>
      <w:proofErr w:type="spellStart"/>
      <w:r>
        <w:rPr>
          <w:rFonts w:eastAsia="SimSun"/>
          <w:spacing w:val="6"/>
          <w:sz w:val="24"/>
          <w:lang w:eastAsia="zh-CN"/>
        </w:rPr>
        <w:t>ExCom</w:t>
      </w:r>
      <w:proofErr w:type="spellEnd"/>
      <w:r>
        <w:rPr>
          <w:rFonts w:eastAsia="SimSun"/>
          <w:spacing w:val="6"/>
          <w:sz w:val="24"/>
          <w:lang w:eastAsia="zh-CN"/>
        </w:rPr>
        <w:t>/88</w:t>
      </w:r>
      <w:r w:rsidR="00563BE5" w:rsidRPr="0060213A">
        <w:rPr>
          <w:rFonts w:eastAsia="SimSun"/>
          <w:spacing w:val="6"/>
          <w:sz w:val="24"/>
          <w:lang w:eastAsia="zh-CN"/>
        </w:rPr>
        <w:t>/</w:t>
      </w:r>
      <w:r>
        <w:rPr>
          <w:rFonts w:eastAsia="SimSun"/>
          <w:spacing w:val="6"/>
          <w:sz w:val="24"/>
          <w:lang w:eastAsia="zh-CN"/>
        </w:rPr>
        <w:t>72</w:t>
      </w:r>
      <w:r w:rsidR="006C2509" w:rsidRPr="0060213A">
        <w:rPr>
          <w:rFonts w:eastAsia="SimSun"/>
          <w:spacing w:val="6"/>
          <w:sz w:val="24"/>
          <w:lang w:eastAsia="zh-CN"/>
        </w:rPr>
        <w:t>号文件</w:t>
      </w:r>
      <w:r w:rsidR="00784AEB" w:rsidRPr="0060213A">
        <w:rPr>
          <w:rFonts w:eastAsia="SimSun"/>
          <w:spacing w:val="6"/>
          <w:sz w:val="24"/>
          <w:lang w:eastAsia="zh-CN"/>
        </w:rPr>
        <w:t>，</w:t>
      </w:r>
      <w:r w:rsidR="00335D60" w:rsidRPr="0060213A">
        <w:rPr>
          <w:rFonts w:eastAsia="SimSun"/>
          <w:spacing w:val="6"/>
          <w:sz w:val="24"/>
          <w:lang w:eastAsia="zh-CN"/>
        </w:rPr>
        <w:t>关于</w:t>
      </w:r>
      <w:r w:rsidR="00784AEB" w:rsidRPr="0060213A">
        <w:rPr>
          <w:rFonts w:eastAsia="SimSun"/>
          <w:spacing w:val="6"/>
          <w:sz w:val="24"/>
          <w:lang w:eastAsia="zh-CN"/>
        </w:rPr>
        <w:t>制冷维修行业逐步减少氢氟碳化物的供资</w:t>
      </w:r>
      <w:r w:rsidR="00335D60" w:rsidRPr="0060213A">
        <w:rPr>
          <w:rFonts w:eastAsia="SimSun"/>
          <w:spacing w:val="6"/>
          <w:sz w:val="24"/>
          <w:lang w:eastAsia="zh-CN"/>
        </w:rPr>
        <w:t>水平</w:t>
      </w:r>
      <w:r w:rsidR="00784AEB" w:rsidRPr="0060213A">
        <w:rPr>
          <w:rFonts w:eastAsia="SimSun"/>
          <w:spacing w:val="6"/>
          <w:sz w:val="24"/>
          <w:lang w:eastAsia="zh-CN"/>
        </w:rPr>
        <w:t>和模式</w:t>
      </w:r>
      <w:r w:rsidR="00335D60" w:rsidRPr="0060213A">
        <w:rPr>
          <w:rFonts w:eastAsia="SimSun"/>
          <w:spacing w:val="6"/>
          <w:sz w:val="24"/>
          <w:lang w:eastAsia="zh-CN"/>
        </w:rPr>
        <w:t>的分析</w:t>
      </w:r>
      <w:r w:rsidR="006C2509" w:rsidRPr="0060213A">
        <w:rPr>
          <w:rFonts w:eastAsia="SimSun"/>
          <w:spacing w:val="6"/>
          <w:sz w:val="24"/>
          <w:lang w:eastAsia="zh-CN"/>
        </w:rPr>
        <w:t>（第</w:t>
      </w:r>
      <w:r w:rsidR="006C2509" w:rsidRPr="0060213A">
        <w:rPr>
          <w:rFonts w:eastAsia="SimSun"/>
          <w:spacing w:val="6"/>
          <w:sz w:val="24"/>
          <w:lang w:eastAsia="zh-CN"/>
        </w:rPr>
        <w:t>83/65</w:t>
      </w:r>
      <w:r w:rsidR="006C2509" w:rsidRPr="0060213A">
        <w:rPr>
          <w:rFonts w:eastAsia="SimSun"/>
          <w:spacing w:val="6"/>
          <w:sz w:val="24"/>
          <w:lang w:eastAsia="zh-CN"/>
        </w:rPr>
        <w:t>号决定</w:t>
      </w:r>
      <w:r w:rsidR="00563BE5" w:rsidRPr="0060213A">
        <w:rPr>
          <w:rFonts w:eastAsia="SimSun"/>
          <w:spacing w:val="6"/>
          <w:sz w:val="24"/>
          <w:lang w:eastAsia="zh-CN"/>
        </w:rPr>
        <w:t>(</w:t>
      </w:r>
      <w:r w:rsidR="006C2509" w:rsidRPr="0060213A">
        <w:rPr>
          <w:rFonts w:eastAsia="SimSun"/>
          <w:spacing w:val="6"/>
          <w:sz w:val="24"/>
          <w:lang w:eastAsia="zh-CN"/>
        </w:rPr>
        <w:t>b</w:t>
      </w:r>
      <w:r w:rsidR="00563BE5" w:rsidRPr="0060213A">
        <w:rPr>
          <w:rFonts w:eastAsia="SimSun"/>
          <w:spacing w:val="6"/>
          <w:sz w:val="24"/>
          <w:lang w:eastAsia="zh-CN"/>
        </w:rPr>
        <w:t>)</w:t>
      </w:r>
      <w:r w:rsidR="006C2509" w:rsidRPr="0060213A">
        <w:rPr>
          <w:rFonts w:eastAsia="SimSun"/>
          <w:spacing w:val="6"/>
          <w:sz w:val="24"/>
          <w:lang w:eastAsia="zh-CN"/>
        </w:rPr>
        <w:t>段和第</w:t>
      </w:r>
      <w:r w:rsidR="006C2509" w:rsidRPr="0060213A">
        <w:rPr>
          <w:rFonts w:eastAsia="SimSun"/>
          <w:spacing w:val="6"/>
          <w:sz w:val="24"/>
          <w:lang w:eastAsia="zh-CN"/>
        </w:rPr>
        <w:t>84/86</w:t>
      </w:r>
      <w:r w:rsidR="006C2509" w:rsidRPr="0060213A">
        <w:rPr>
          <w:rFonts w:eastAsia="SimSun"/>
          <w:spacing w:val="6"/>
          <w:sz w:val="24"/>
          <w:lang w:eastAsia="zh-CN"/>
        </w:rPr>
        <w:t>号决定</w:t>
      </w:r>
      <w:r w:rsidR="006C2509" w:rsidRPr="0060213A">
        <w:rPr>
          <w:rFonts w:eastAsia="SimSun"/>
          <w:spacing w:val="6"/>
          <w:sz w:val="24"/>
          <w:lang w:eastAsia="zh-CN"/>
        </w:rPr>
        <w:t>(b) (</w:t>
      </w:r>
      <w:r w:rsidR="006C2509" w:rsidRPr="0060213A">
        <w:rPr>
          <w:rFonts w:eastAsia="SimSun"/>
          <w:spacing w:val="6"/>
          <w:sz w:val="24"/>
          <w:lang w:eastAsia="zh-CN"/>
        </w:rPr>
        <w:t>二</w:t>
      </w:r>
      <w:r w:rsidR="006C2509" w:rsidRPr="0060213A">
        <w:rPr>
          <w:rFonts w:eastAsia="SimSun"/>
          <w:spacing w:val="6"/>
          <w:sz w:val="24"/>
          <w:lang w:eastAsia="zh-CN"/>
        </w:rPr>
        <w:t>)</w:t>
      </w:r>
      <w:r w:rsidR="006C2509" w:rsidRPr="0060213A">
        <w:rPr>
          <w:rFonts w:eastAsia="SimSun"/>
          <w:spacing w:val="6"/>
          <w:sz w:val="24"/>
          <w:lang w:eastAsia="zh-CN"/>
        </w:rPr>
        <w:t>段）。</w:t>
      </w:r>
    </w:p>
    <w:p w14:paraId="2C6557CD" w14:textId="77777777" w:rsidR="001E45A1" w:rsidRPr="0060213A" w:rsidRDefault="006C2509" w:rsidP="005F2412">
      <w:pPr>
        <w:pStyle w:val="Heading1"/>
        <w:widowControl w:val="0"/>
        <w:spacing w:after="120"/>
        <w:rPr>
          <w:rFonts w:eastAsia="SimSun"/>
          <w:sz w:val="24"/>
          <w:lang w:eastAsia="zh-CN"/>
        </w:rPr>
      </w:pPr>
      <w:r w:rsidRPr="0060213A">
        <w:rPr>
          <w:rFonts w:eastAsia="SimSun"/>
          <w:sz w:val="24"/>
          <w:lang w:eastAsia="zh-CN"/>
        </w:rPr>
        <w:t>列入上述两份文件的详细分析涉及为第</w:t>
      </w:r>
      <w:r w:rsidR="00563BE5" w:rsidRPr="0060213A">
        <w:rPr>
          <w:rFonts w:eastAsia="SimSun"/>
          <w:sz w:val="24"/>
          <w:lang w:eastAsia="zh-CN"/>
        </w:rPr>
        <w:t>5</w:t>
      </w:r>
      <w:r w:rsidRPr="0060213A">
        <w:rPr>
          <w:rFonts w:eastAsia="SimSun"/>
          <w:sz w:val="24"/>
          <w:lang w:eastAsia="zh-CN"/>
        </w:rPr>
        <w:t>条国家</w:t>
      </w:r>
      <w:r w:rsidR="003B563B" w:rsidRPr="0060213A">
        <w:rPr>
          <w:rFonts w:eastAsia="SimSun"/>
          <w:sz w:val="24"/>
          <w:lang w:eastAsia="zh-CN"/>
        </w:rPr>
        <w:t>平行或统筹实施</w:t>
      </w:r>
      <w:r w:rsidR="00A537CF" w:rsidRPr="0060213A">
        <w:rPr>
          <w:rFonts w:eastAsia="SimSun"/>
          <w:sz w:val="24"/>
          <w:lang w:eastAsia="zh-CN"/>
        </w:rPr>
        <w:t>淘汰氟氯烃活动</w:t>
      </w:r>
      <w:r w:rsidRPr="0060213A">
        <w:rPr>
          <w:rFonts w:eastAsia="SimSun"/>
          <w:sz w:val="24"/>
          <w:lang w:eastAsia="zh-CN"/>
        </w:rPr>
        <w:t>和</w:t>
      </w:r>
      <w:r w:rsidR="00784AEB" w:rsidRPr="0060213A">
        <w:rPr>
          <w:rFonts w:eastAsia="SimSun"/>
          <w:sz w:val="24"/>
          <w:lang w:eastAsia="zh-CN"/>
        </w:rPr>
        <w:t>逐步减少</w:t>
      </w:r>
      <w:r w:rsidRPr="0060213A">
        <w:rPr>
          <w:rFonts w:eastAsia="SimSun"/>
          <w:sz w:val="24"/>
          <w:lang w:eastAsia="zh-CN"/>
        </w:rPr>
        <w:t>氢氟碳化物</w:t>
      </w:r>
      <w:r w:rsidR="00545886" w:rsidRPr="0060213A">
        <w:rPr>
          <w:rFonts w:eastAsia="SimSun"/>
          <w:sz w:val="24"/>
          <w:lang w:eastAsia="zh-CN"/>
        </w:rPr>
        <w:t>活动</w:t>
      </w:r>
      <w:r w:rsidRPr="0060213A">
        <w:rPr>
          <w:rFonts w:eastAsia="SimSun"/>
          <w:sz w:val="24"/>
          <w:lang w:eastAsia="zh-CN"/>
        </w:rPr>
        <w:t>的业务方面。然而，这些文件没有列入与多边基金各机构和第</w:t>
      </w:r>
      <w:r w:rsidR="00563BE5" w:rsidRPr="0060213A">
        <w:rPr>
          <w:rFonts w:eastAsia="SimSun"/>
          <w:sz w:val="24"/>
          <w:lang w:eastAsia="zh-CN"/>
        </w:rPr>
        <w:t>5</w:t>
      </w:r>
      <w:r w:rsidRPr="0060213A">
        <w:rPr>
          <w:rFonts w:eastAsia="SimSun"/>
          <w:sz w:val="24"/>
          <w:lang w:eastAsia="zh-CN"/>
        </w:rPr>
        <w:t>条国家，特别是国家臭氧机构的能力有关的分析。</w:t>
      </w:r>
    </w:p>
    <w:p w14:paraId="46E613FD" w14:textId="77777777" w:rsidR="00985A58" w:rsidRPr="0060213A" w:rsidRDefault="006C2509" w:rsidP="00E74F78">
      <w:pPr>
        <w:pStyle w:val="Heading1"/>
        <w:rPr>
          <w:rFonts w:eastAsia="SimSun"/>
          <w:sz w:val="24"/>
          <w:lang w:eastAsia="zh-CN"/>
        </w:rPr>
      </w:pPr>
      <w:r w:rsidRPr="0060213A">
        <w:rPr>
          <w:rFonts w:eastAsia="SimSun"/>
          <w:sz w:val="24"/>
          <w:lang w:eastAsia="zh-CN"/>
        </w:rPr>
        <w:t>自第</w:t>
      </w:r>
      <w:r w:rsidR="00784AEB" w:rsidRPr="0060213A">
        <w:rPr>
          <w:rFonts w:eastAsia="SimSun"/>
          <w:sz w:val="24"/>
          <w:lang w:eastAsia="zh-CN"/>
        </w:rPr>
        <w:t>八十四</w:t>
      </w:r>
      <w:r w:rsidRPr="0060213A">
        <w:rPr>
          <w:rFonts w:eastAsia="SimSun"/>
          <w:sz w:val="24"/>
          <w:lang w:eastAsia="zh-CN"/>
        </w:rPr>
        <w:t>次会议审议该事项以来，秘书处继续</w:t>
      </w:r>
      <w:r w:rsidR="00C37DBA" w:rsidRPr="0060213A">
        <w:rPr>
          <w:rFonts w:eastAsia="SimSun"/>
          <w:sz w:val="24"/>
          <w:lang w:val="en-US" w:eastAsia="zh-CN"/>
        </w:rPr>
        <w:t>看</w:t>
      </w:r>
      <w:r w:rsidRPr="0060213A">
        <w:rPr>
          <w:rFonts w:eastAsia="SimSun"/>
          <w:sz w:val="24"/>
          <w:lang w:eastAsia="zh-CN"/>
        </w:rPr>
        <w:t>到，与进行</w:t>
      </w:r>
      <w:r w:rsidR="00784AEB" w:rsidRPr="0060213A">
        <w:rPr>
          <w:rFonts w:eastAsia="SimSun"/>
          <w:sz w:val="24"/>
          <w:lang w:eastAsia="zh-CN"/>
        </w:rPr>
        <w:t>中</w:t>
      </w:r>
      <w:r w:rsidRPr="0060213A">
        <w:rPr>
          <w:rFonts w:eastAsia="SimSun"/>
          <w:sz w:val="24"/>
          <w:lang w:eastAsia="zh-CN"/>
        </w:rPr>
        <w:t>的</w:t>
      </w:r>
      <w:r w:rsidR="00A537CF" w:rsidRPr="0060213A">
        <w:rPr>
          <w:rFonts w:eastAsia="SimSun"/>
          <w:sz w:val="24"/>
          <w:lang w:eastAsia="zh-CN"/>
        </w:rPr>
        <w:t>淘汰氟氯烃活动</w:t>
      </w:r>
      <w:r w:rsidRPr="0060213A">
        <w:rPr>
          <w:rFonts w:eastAsia="SimSun"/>
          <w:sz w:val="24"/>
          <w:lang w:eastAsia="zh-CN"/>
        </w:rPr>
        <w:t>同时</w:t>
      </w:r>
      <w:r w:rsidR="00C37DBA" w:rsidRPr="0060213A">
        <w:rPr>
          <w:rFonts w:eastAsia="SimSun"/>
          <w:sz w:val="24"/>
          <w:lang w:eastAsia="zh-CN"/>
        </w:rPr>
        <w:t>实施</w:t>
      </w:r>
      <w:r w:rsidRPr="0060213A">
        <w:rPr>
          <w:rFonts w:eastAsia="SimSun"/>
          <w:sz w:val="24"/>
          <w:lang w:eastAsia="zh-CN"/>
        </w:rPr>
        <w:t>的</w:t>
      </w:r>
      <w:r w:rsidR="00784AEB" w:rsidRPr="0060213A">
        <w:rPr>
          <w:rFonts w:eastAsia="SimSun"/>
          <w:sz w:val="24"/>
          <w:lang w:eastAsia="zh-CN"/>
        </w:rPr>
        <w:t>逐步减少氢氟碳化物准</w:t>
      </w:r>
      <w:r w:rsidRPr="0060213A">
        <w:rPr>
          <w:rFonts w:eastAsia="SimSun"/>
          <w:sz w:val="24"/>
          <w:lang w:eastAsia="zh-CN"/>
        </w:rPr>
        <w:t>备活动相关的工作量</w:t>
      </w:r>
      <w:r w:rsidR="00784AEB" w:rsidRPr="0060213A">
        <w:rPr>
          <w:rFonts w:eastAsia="SimSun"/>
          <w:sz w:val="24"/>
          <w:lang w:eastAsia="zh-CN"/>
        </w:rPr>
        <w:t>在</w:t>
      </w:r>
      <w:r w:rsidRPr="0060213A">
        <w:rPr>
          <w:rFonts w:eastAsia="SimSun"/>
          <w:sz w:val="24"/>
          <w:lang w:eastAsia="zh-CN"/>
        </w:rPr>
        <w:t>逐渐增加。截至</w:t>
      </w:r>
      <w:r w:rsidR="00563BE5" w:rsidRPr="0060213A">
        <w:rPr>
          <w:rFonts w:eastAsia="SimSun"/>
          <w:sz w:val="24"/>
          <w:lang w:eastAsia="zh-CN"/>
        </w:rPr>
        <w:t>2021</w:t>
      </w:r>
      <w:r w:rsidRPr="0060213A">
        <w:rPr>
          <w:rFonts w:eastAsia="SimSun"/>
          <w:sz w:val="24"/>
          <w:lang w:eastAsia="zh-CN"/>
        </w:rPr>
        <w:t>年</w:t>
      </w:r>
      <w:r w:rsidR="007D0F8D">
        <w:rPr>
          <w:rFonts w:eastAsia="SimSun" w:hint="eastAsia"/>
          <w:sz w:val="24"/>
          <w:lang w:eastAsia="zh-CN"/>
        </w:rPr>
        <w:t>1</w:t>
      </w:r>
      <w:r w:rsidR="007D0F8D">
        <w:rPr>
          <w:rFonts w:eastAsia="SimSun"/>
          <w:sz w:val="24"/>
          <w:lang w:eastAsia="zh-CN"/>
        </w:rPr>
        <w:t>0</w:t>
      </w:r>
      <w:r w:rsidRPr="0060213A">
        <w:rPr>
          <w:rFonts w:eastAsia="SimSun"/>
          <w:sz w:val="24"/>
          <w:lang w:eastAsia="zh-CN"/>
        </w:rPr>
        <w:t>月</w:t>
      </w:r>
      <w:r w:rsidR="007D0F8D">
        <w:rPr>
          <w:rFonts w:eastAsia="SimSun" w:hint="eastAsia"/>
          <w:sz w:val="24"/>
          <w:lang w:eastAsia="zh-CN"/>
        </w:rPr>
        <w:t>8</w:t>
      </w:r>
      <w:r w:rsidRPr="0060213A">
        <w:rPr>
          <w:rFonts w:eastAsia="SimSun"/>
          <w:sz w:val="24"/>
          <w:lang w:eastAsia="zh-CN"/>
        </w:rPr>
        <w:t>日，已有</w:t>
      </w:r>
      <w:r w:rsidR="007D0F8D">
        <w:rPr>
          <w:rFonts w:eastAsia="SimSun"/>
          <w:sz w:val="24"/>
          <w:lang w:eastAsia="zh-CN"/>
        </w:rPr>
        <w:t>89</w:t>
      </w:r>
      <w:r w:rsidRPr="0060213A">
        <w:rPr>
          <w:rFonts w:eastAsia="SimSun"/>
          <w:sz w:val="24"/>
          <w:lang w:eastAsia="zh-CN"/>
        </w:rPr>
        <w:t>个第</w:t>
      </w:r>
      <w:r w:rsidR="00563BE5" w:rsidRPr="0060213A">
        <w:rPr>
          <w:rFonts w:eastAsia="SimSun"/>
          <w:sz w:val="24"/>
          <w:lang w:eastAsia="zh-CN"/>
        </w:rPr>
        <w:t>5</w:t>
      </w:r>
      <w:r w:rsidRPr="0060213A">
        <w:rPr>
          <w:rFonts w:eastAsia="SimSun"/>
          <w:sz w:val="24"/>
          <w:lang w:eastAsia="zh-CN"/>
        </w:rPr>
        <w:t>条国家批准了《基加利修正案》，</w:t>
      </w:r>
      <w:r w:rsidR="007D0F8D">
        <w:rPr>
          <w:rFonts w:eastAsia="SimSun" w:hint="eastAsia"/>
          <w:sz w:val="24"/>
          <w:lang w:eastAsia="zh-CN"/>
        </w:rPr>
        <w:t>1</w:t>
      </w:r>
      <w:r w:rsidR="007D0F8D">
        <w:rPr>
          <w:rFonts w:eastAsia="SimSun"/>
          <w:sz w:val="24"/>
          <w:lang w:eastAsia="zh-CN"/>
        </w:rPr>
        <w:t>08</w:t>
      </w:r>
      <w:r w:rsidRPr="0060213A">
        <w:rPr>
          <w:rFonts w:eastAsia="SimSun"/>
          <w:sz w:val="24"/>
          <w:lang w:eastAsia="zh-CN"/>
        </w:rPr>
        <w:t>个国家已根据国家方案执行报告</w:t>
      </w:r>
      <w:r w:rsidR="007D0F8D">
        <w:rPr>
          <w:rFonts w:eastAsia="SimSun" w:hint="eastAsia"/>
          <w:sz w:val="24"/>
          <w:lang w:eastAsia="zh-CN"/>
        </w:rPr>
        <w:lastRenderedPageBreak/>
        <w:t>或</w:t>
      </w:r>
      <w:r w:rsidRPr="0060213A">
        <w:rPr>
          <w:rFonts w:eastAsia="SimSun"/>
          <w:sz w:val="24"/>
          <w:lang w:eastAsia="zh-CN"/>
        </w:rPr>
        <w:t>《蒙特利尔议定书》第</w:t>
      </w:r>
      <w:r w:rsidR="00563BE5" w:rsidRPr="0060213A">
        <w:rPr>
          <w:rFonts w:eastAsia="SimSun"/>
          <w:sz w:val="24"/>
          <w:lang w:eastAsia="zh-CN"/>
        </w:rPr>
        <w:t>7</w:t>
      </w:r>
      <w:r w:rsidRPr="0060213A">
        <w:rPr>
          <w:rFonts w:eastAsia="SimSun"/>
          <w:sz w:val="24"/>
          <w:lang w:eastAsia="zh-CN"/>
        </w:rPr>
        <w:t>条报告了</w:t>
      </w:r>
      <w:r w:rsidR="007D0F8D">
        <w:rPr>
          <w:rFonts w:eastAsia="SimSun" w:hint="eastAsia"/>
          <w:sz w:val="24"/>
          <w:lang w:eastAsia="zh-CN"/>
        </w:rPr>
        <w:t>2</w:t>
      </w:r>
      <w:r w:rsidR="007D0F8D">
        <w:rPr>
          <w:rFonts w:eastAsia="SimSun"/>
          <w:sz w:val="24"/>
          <w:lang w:eastAsia="zh-CN"/>
        </w:rPr>
        <w:t>018</w:t>
      </w:r>
      <w:r w:rsidR="007D0F8D">
        <w:rPr>
          <w:rFonts w:eastAsia="SimSun" w:hint="eastAsia"/>
          <w:sz w:val="24"/>
          <w:lang w:eastAsia="zh-CN"/>
        </w:rPr>
        <w:t>、</w:t>
      </w:r>
      <w:r w:rsidR="00563BE5" w:rsidRPr="0060213A">
        <w:rPr>
          <w:rFonts w:eastAsia="SimSun"/>
          <w:sz w:val="24"/>
          <w:lang w:eastAsia="zh-CN"/>
        </w:rPr>
        <w:t>2019</w:t>
      </w:r>
      <w:r w:rsidR="007D0F8D">
        <w:rPr>
          <w:rFonts w:eastAsia="SimSun" w:hint="eastAsia"/>
          <w:sz w:val="24"/>
          <w:lang w:eastAsia="zh-CN"/>
        </w:rPr>
        <w:t>或</w:t>
      </w:r>
      <w:r w:rsidR="007D0F8D">
        <w:rPr>
          <w:rFonts w:eastAsia="SimSun" w:hint="eastAsia"/>
          <w:sz w:val="24"/>
          <w:lang w:eastAsia="zh-CN"/>
        </w:rPr>
        <w:t>2</w:t>
      </w:r>
      <w:r w:rsidR="007D0F8D">
        <w:rPr>
          <w:rFonts w:eastAsia="SimSun"/>
          <w:sz w:val="24"/>
          <w:lang w:eastAsia="zh-CN"/>
        </w:rPr>
        <w:t>020</w:t>
      </w:r>
      <w:r w:rsidRPr="0060213A">
        <w:rPr>
          <w:rFonts w:eastAsia="SimSun"/>
          <w:sz w:val="24"/>
          <w:lang w:eastAsia="zh-CN"/>
        </w:rPr>
        <w:t>年的</w:t>
      </w:r>
      <w:r w:rsidR="00784AEB" w:rsidRPr="0060213A">
        <w:rPr>
          <w:rFonts w:eastAsia="SimSun"/>
          <w:sz w:val="24"/>
          <w:lang w:eastAsia="zh-CN"/>
        </w:rPr>
        <w:t>氢氟碳化物</w:t>
      </w:r>
      <w:r w:rsidRPr="0060213A">
        <w:rPr>
          <w:rFonts w:eastAsia="SimSun"/>
          <w:sz w:val="24"/>
          <w:lang w:eastAsia="zh-CN"/>
        </w:rPr>
        <w:t>消费量，</w:t>
      </w:r>
      <w:r w:rsidR="007D0F8D">
        <w:rPr>
          <w:rFonts w:eastAsia="SimSun" w:hint="eastAsia"/>
          <w:sz w:val="24"/>
          <w:lang w:eastAsia="zh-CN"/>
        </w:rPr>
        <w:t>那些已近签约的国家</w:t>
      </w:r>
      <w:r w:rsidRPr="0060213A">
        <w:rPr>
          <w:rFonts w:eastAsia="SimSun"/>
          <w:sz w:val="24"/>
          <w:lang w:eastAsia="zh-CN"/>
        </w:rPr>
        <w:t>目前正在更新其监管框架以将</w:t>
      </w:r>
      <w:r w:rsidR="00784AEB" w:rsidRPr="0060213A">
        <w:rPr>
          <w:rFonts w:eastAsia="SimSun"/>
          <w:sz w:val="24"/>
          <w:lang w:eastAsia="zh-CN"/>
        </w:rPr>
        <w:t>氢氟碳化物</w:t>
      </w:r>
      <w:r w:rsidRPr="0060213A">
        <w:rPr>
          <w:rFonts w:eastAsia="SimSun"/>
          <w:sz w:val="24"/>
          <w:lang w:eastAsia="zh-CN"/>
        </w:rPr>
        <w:t>纳入其生产</w:t>
      </w:r>
      <w:r w:rsidR="00784AEB" w:rsidRPr="0060213A">
        <w:rPr>
          <w:rFonts w:eastAsia="SimSun"/>
          <w:sz w:val="24"/>
          <w:lang w:eastAsia="zh-CN"/>
        </w:rPr>
        <w:t>和</w:t>
      </w:r>
      <w:r w:rsidRPr="0060213A">
        <w:rPr>
          <w:rFonts w:eastAsia="SimSun"/>
          <w:sz w:val="24"/>
          <w:lang w:eastAsia="zh-CN"/>
        </w:rPr>
        <w:t>进出口许可</w:t>
      </w:r>
      <w:r w:rsidR="00784AEB" w:rsidRPr="0060213A">
        <w:rPr>
          <w:rFonts w:eastAsia="SimSun"/>
          <w:sz w:val="24"/>
          <w:lang w:eastAsia="zh-CN"/>
        </w:rPr>
        <w:t>证</w:t>
      </w:r>
      <w:r w:rsidRPr="0060213A">
        <w:rPr>
          <w:rFonts w:eastAsia="SimSun"/>
          <w:sz w:val="24"/>
          <w:lang w:eastAsia="zh-CN"/>
        </w:rPr>
        <w:t>制度。</w:t>
      </w:r>
    </w:p>
    <w:p w14:paraId="03999EF4" w14:textId="77777777" w:rsidR="001E45A1" w:rsidRPr="00A471C4" w:rsidRDefault="00784AEB" w:rsidP="00A471C4">
      <w:pPr>
        <w:pStyle w:val="Heading1"/>
        <w:rPr>
          <w:rFonts w:eastAsia="SimSun"/>
          <w:sz w:val="24"/>
          <w:lang w:eastAsia="zh-CN"/>
        </w:rPr>
      </w:pPr>
      <w:r w:rsidRPr="005442D5">
        <w:rPr>
          <w:rFonts w:eastAsia="SimSun"/>
          <w:sz w:val="24"/>
          <w:lang w:eastAsia="zh-CN"/>
        </w:rPr>
        <w:t>双边和执行机构继续协助第</w:t>
      </w:r>
      <w:r w:rsidR="0060213A" w:rsidRPr="005442D5">
        <w:rPr>
          <w:rFonts w:eastAsia="SimSun"/>
          <w:sz w:val="24"/>
          <w:lang w:eastAsia="zh-CN"/>
        </w:rPr>
        <w:t>5</w:t>
      </w:r>
      <w:r w:rsidRPr="005442D5">
        <w:rPr>
          <w:rFonts w:eastAsia="SimSun"/>
          <w:sz w:val="24"/>
          <w:lang w:eastAsia="zh-CN"/>
        </w:rPr>
        <w:t>条国家最后确定其</w:t>
      </w:r>
      <w:r w:rsidR="00C82340" w:rsidRPr="005442D5">
        <w:rPr>
          <w:rFonts w:eastAsia="SimSun"/>
          <w:sz w:val="24"/>
          <w:lang w:eastAsia="zh-CN"/>
        </w:rPr>
        <w:t>逐步减少氢氟碳化物</w:t>
      </w:r>
      <w:r w:rsidRPr="005442D5">
        <w:rPr>
          <w:rFonts w:eastAsia="SimSun"/>
          <w:sz w:val="24"/>
          <w:lang w:eastAsia="zh-CN"/>
        </w:rPr>
        <w:t>的扶持活动，举办虚拟活动以讨论与</w:t>
      </w:r>
      <w:r w:rsidR="00C82340" w:rsidRPr="005442D5">
        <w:rPr>
          <w:rFonts w:eastAsia="SimSun"/>
          <w:sz w:val="24"/>
          <w:lang w:eastAsia="zh-CN"/>
        </w:rPr>
        <w:t>实施逐步减少氢氟碳化物</w:t>
      </w:r>
      <w:r w:rsidR="00C37DBA" w:rsidRPr="005442D5">
        <w:rPr>
          <w:rFonts w:eastAsia="SimSun"/>
          <w:sz w:val="24"/>
          <w:lang w:eastAsia="zh-CN"/>
        </w:rPr>
        <w:t>有</w:t>
      </w:r>
      <w:r w:rsidRPr="005442D5">
        <w:rPr>
          <w:rFonts w:eastAsia="SimSun"/>
          <w:sz w:val="24"/>
          <w:lang w:eastAsia="zh-CN"/>
        </w:rPr>
        <w:t>关的问题，并提供关于</w:t>
      </w:r>
      <w:r w:rsidR="00C82340" w:rsidRPr="005442D5">
        <w:rPr>
          <w:rFonts w:eastAsia="SimSun"/>
          <w:sz w:val="24"/>
          <w:lang w:eastAsia="zh-CN"/>
        </w:rPr>
        <w:t>氢氟碳化物</w:t>
      </w:r>
      <w:r w:rsidRPr="005442D5">
        <w:rPr>
          <w:rFonts w:eastAsia="SimSun"/>
          <w:sz w:val="24"/>
          <w:lang w:eastAsia="zh-CN"/>
        </w:rPr>
        <w:t>数据收集和报告以及处理可</w:t>
      </w:r>
      <w:r w:rsidR="00DE579B" w:rsidRPr="005442D5">
        <w:rPr>
          <w:rFonts w:eastAsia="SimSun"/>
          <w:sz w:val="24"/>
          <w:lang w:eastAsia="zh-CN"/>
        </w:rPr>
        <w:t>能易</w:t>
      </w:r>
      <w:r w:rsidRPr="005442D5">
        <w:rPr>
          <w:rFonts w:eastAsia="SimSun"/>
          <w:sz w:val="24"/>
          <w:lang w:eastAsia="zh-CN"/>
        </w:rPr>
        <w:t>燃或有毒的低</w:t>
      </w:r>
      <w:r w:rsidR="00DE579B" w:rsidRPr="005442D5">
        <w:rPr>
          <w:rFonts w:eastAsia="SimSun"/>
          <w:sz w:val="24"/>
          <w:lang w:val="en-US" w:eastAsia="zh-CN"/>
        </w:rPr>
        <w:t>全球升温潜能值</w:t>
      </w:r>
      <w:r w:rsidRPr="005442D5">
        <w:rPr>
          <w:rFonts w:eastAsia="SimSun"/>
          <w:sz w:val="24"/>
          <w:lang w:eastAsia="zh-CN"/>
        </w:rPr>
        <w:t>替代技术</w:t>
      </w:r>
      <w:r w:rsidR="00DE579B" w:rsidRPr="005442D5">
        <w:rPr>
          <w:rFonts w:eastAsia="SimSun"/>
          <w:sz w:val="24"/>
          <w:lang w:eastAsia="zh-CN"/>
        </w:rPr>
        <w:t>的培训</w:t>
      </w:r>
      <w:r w:rsidRPr="005442D5">
        <w:rPr>
          <w:rFonts w:eastAsia="SimSun"/>
          <w:sz w:val="24"/>
          <w:lang w:eastAsia="zh-CN"/>
        </w:rPr>
        <w:t>。</w:t>
      </w:r>
      <w:r w:rsidR="00F92C16" w:rsidRPr="005442D5">
        <w:rPr>
          <w:rFonts w:eastAsia="SimSun" w:hint="eastAsia"/>
          <w:sz w:val="24"/>
          <w:lang w:eastAsia="zh-CN"/>
        </w:rPr>
        <w:t>在第</w:t>
      </w:r>
      <w:r w:rsidR="004F19D7">
        <w:rPr>
          <w:rFonts w:eastAsia="SimSun" w:hint="eastAsia"/>
          <w:sz w:val="24"/>
          <w:lang w:eastAsia="zh-CN"/>
        </w:rPr>
        <w:t>87</w:t>
      </w:r>
      <w:r w:rsidR="005442D5" w:rsidRPr="005442D5">
        <w:rPr>
          <w:rFonts w:eastAsia="SimSun" w:hint="eastAsia"/>
          <w:sz w:val="24"/>
          <w:lang w:eastAsia="zh-CN"/>
        </w:rPr>
        <w:t>次会议上，执行委员会批准了</w:t>
      </w:r>
      <w:r w:rsidR="00F92C16" w:rsidRPr="005442D5">
        <w:rPr>
          <w:rFonts w:eastAsia="SimSun" w:hint="eastAsia"/>
          <w:sz w:val="24"/>
          <w:lang w:eastAsia="zh-CN"/>
        </w:rPr>
        <w:t>基加利氢氟碳化物实施计划（</w:t>
      </w:r>
      <w:r w:rsidR="00F92C16" w:rsidRPr="005442D5">
        <w:rPr>
          <w:rFonts w:eastAsia="SimSun" w:hint="eastAsia"/>
          <w:sz w:val="24"/>
          <w:lang w:eastAsia="zh-CN"/>
        </w:rPr>
        <w:t>KIP</w:t>
      </w:r>
      <w:r w:rsidR="005442D5" w:rsidRPr="005442D5">
        <w:rPr>
          <w:rFonts w:eastAsia="SimSun" w:hint="eastAsia"/>
          <w:sz w:val="24"/>
          <w:lang w:eastAsia="zh-CN"/>
        </w:rPr>
        <w:t>）的编制指南</w:t>
      </w:r>
      <w:r w:rsidR="00F92C16" w:rsidRPr="005442D5">
        <w:rPr>
          <w:rFonts w:eastAsia="SimSun" w:hint="eastAsia"/>
          <w:sz w:val="24"/>
          <w:lang w:eastAsia="zh-CN"/>
        </w:rPr>
        <w:t>（第</w:t>
      </w:r>
      <w:r w:rsidR="004F19D7">
        <w:rPr>
          <w:rFonts w:eastAsia="SimSun" w:hint="eastAsia"/>
          <w:sz w:val="24"/>
          <w:lang w:eastAsia="zh-CN"/>
        </w:rPr>
        <w:t>87/50</w:t>
      </w:r>
      <w:r w:rsidR="00F92C16" w:rsidRPr="005442D5">
        <w:rPr>
          <w:rFonts w:eastAsia="SimSun" w:hint="eastAsia"/>
          <w:sz w:val="24"/>
          <w:lang w:eastAsia="zh-CN"/>
        </w:rPr>
        <w:t>号决定），随后批准了</w:t>
      </w:r>
      <w:r w:rsidR="004F19D7">
        <w:rPr>
          <w:rFonts w:eastAsia="SimSun" w:hint="eastAsia"/>
          <w:sz w:val="24"/>
          <w:lang w:eastAsia="zh-CN"/>
        </w:rPr>
        <w:t>35</w:t>
      </w:r>
      <w:r w:rsidR="00F92C16" w:rsidRPr="005442D5">
        <w:rPr>
          <w:rFonts w:eastAsia="SimSun" w:hint="eastAsia"/>
          <w:sz w:val="24"/>
          <w:lang w:eastAsia="zh-CN"/>
        </w:rPr>
        <w:t>个第</w:t>
      </w:r>
      <w:r w:rsidR="004F19D7">
        <w:rPr>
          <w:rFonts w:eastAsia="SimSun" w:hint="eastAsia"/>
          <w:sz w:val="24"/>
          <w:lang w:eastAsia="zh-CN"/>
        </w:rPr>
        <w:t>5</w:t>
      </w:r>
      <w:r w:rsidR="00F92C16" w:rsidRPr="005442D5">
        <w:rPr>
          <w:rFonts w:eastAsia="SimSun" w:hint="eastAsia"/>
          <w:sz w:val="24"/>
          <w:lang w:eastAsia="zh-CN"/>
        </w:rPr>
        <w:t>条为编制其</w:t>
      </w:r>
      <w:r w:rsidR="004F19D7">
        <w:rPr>
          <w:rFonts w:eastAsia="SimSun" w:hint="eastAsia"/>
          <w:sz w:val="24"/>
          <w:lang w:eastAsia="zh-CN"/>
        </w:rPr>
        <w:t>KIP</w:t>
      </w:r>
      <w:r w:rsidR="00F92C16" w:rsidRPr="005442D5">
        <w:rPr>
          <w:rFonts w:eastAsia="SimSun" w:hint="eastAsia"/>
          <w:sz w:val="24"/>
          <w:lang w:eastAsia="zh-CN"/>
        </w:rPr>
        <w:t>提交的供资申请；</w:t>
      </w:r>
      <w:r w:rsidR="00A471C4">
        <w:rPr>
          <w:rFonts w:eastAsia="SimSun" w:hint="eastAsia"/>
          <w:sz w:val="24"/>
          <w:lang w:eastAsia="zh-CN"/>
        </w:rPr>
        <w:t>另有</w:t>
      </w:r>
      <w:r w:rsidR="004F19D7">
        <w:rPr>
          <w:rFonts w:eastAsia="SimSun" w:hint="eastAsia"/>
          <w:sz w:val="24"/>
          <w:lang w:eastAsia="zh-CN"/>
        </w:rPr>
        <w:t>19</w:t>
      </w:r>
      <w:r w:rsidR="005442D5" w:rsidRPr="005442D5">
        <w:rPr>
          <w:rFonts w:eastAsia="SimSun" w:hint="eastAsia"/>
          <w:sz w:val="24"/>
          <w:lang w:eastAsia="zh-CN"/>
        </w:rPr>
        <w:t>个第</w:t>
      </w:r>
      <w:r w:rsidR="004F19D7">
        <w:rPr>
          <w:rFonts w:eastAsia="SimSun" w:hint="eastAsia"/>
          <w:sz w:val="24"/>
          <w:lang w:eastAsia="zh-CN"/>
        </w:rPr>
        <w:t>5</w:t>
      </w:r>
      <w:r w:rsidR="005442D5" w:rsidRPr="005442D5">
        <w:rPr>
          <w:rFonts w:eastAsia="SimSun" w:hint="eastAsia"/>
          <w:sz w:val="24"/>
          <w:lang w:eastAsia="zh-CN"/>
        </w:rPr>
        <w:t>条国家编制</w:t>
      </w:r>
      <w:r w:rsidR="005442D5" w:rsidRPr="005442D5">
        <w:rPr>
          <w:rFonts w:eastAsia="SimSun" w:hint="eastAsia"/>
          <w:sz w:val="24"/>
          <w:lang w:eastAsia="zh-CN"/>
        </w:rPr>
        <w:t>KIP</w:t>
      </w:r>
      <w:r w:rsidR="005442D5" w:rsidRPr="005442D5">
        <w:rPr>
          <w:rFonts w:eastAsia="SimSun" w:hint="eastAsia"/>
          <w:sz w:val="24"/>
          <w:lang w:eastAsia="zh-CN"/>
        </w:rPr>
        <w:t>的资金申请已包含在的双边合作机构的工作计划修正案中提交给第</w:t>
      </w:r>
      <w:r w:rsidR="004F19D7">
        <w:rPr>
          <w:rFonts w:eastAsia="SimSun" w:hint="eastAsia"/>
          <w:sz w:val="24"/>
          <w:lang w:eastAsia="zh-CN"/>
        </w:rPr>
        <w:t>八十八</w:t>
      </w:r>
      <w:r w:rsidR="005442D5" w:rsidRPr="005442D5">
        <w:rPr>
          <w:rFonts w:eastAsia="SimSun" w:hint="eastAsia"/>
          <w:sz w:val="24"/>
          <w:lang w:eastAsia="zh-CN"/>
        </w:rPr>
        <w:t>次会议</w:t>
      </w:r>
      <w:r w:rsidR="00A471C4">
        <w:rPr>
          <w:rFonts w:eastAsia="SimSun" w:hint="eastAsia"/>
          <w:sz w:val="24"/>
          <w:lang w:eastAsia="zh-CN"/>
        </w:rPr>
        <w:t>。当</w:t>
      </w:r>
      <w:r w:rsidRPr="00A471C4">
        <w:rPr>
          <w:rFonts w:eastAsia="SimSun"/>
          <w:sz w:val="24"/>
          <w:lang w:eastAsia="zh-CN"/>
        </w:rPr>
        <w:t>这些计划开始制定和实施，预计大多数第</w:t>
      </w:r>
      <w:r w:rsidR="006030BB" w:rsidRPr="00A471C4">
        <w:rPr>
          <w:rFonts w:eastAsia="SimSun"/>
          <w:sz w:val="24"/>
          <w:lang w:eastAsia="zh-CN"/>
        </w:rPr>
        <w:t>5</w:t>
      </w:r>
      <w:r w:rsidRPr="00A471C4">
        <w:rPr>
          <w:rFonts w:eastAsia="SimSun"/>
          <w:sz w:val="24"/>
          <w:lang w:eastAsia="zh-CN"/>
        </w:rPr>
        <w:t>条国家的工作量将继续增</w:t>
      </w:r>
      <w:r w:rsidR="00DE579B" w:rsidRPr="00A471C4">
        <w:rPr>
          <w:rFonts w:eastAsia="SimSun"/>
          <w:sz w:val="24"/>
          <w:lang w:eastAsia="zh-CN"/>
        </w:rPr>
        <w:t>长</w:t>
      </w:r>
      <w:r w:rsidRPr="00A471C4">
        <w:rPr>
          <w:rFonts w:eastAsia="SimSun"/>
          <w:sz w:val="24"/>
          <w:lang w:eastAsia="zh-CN"/>
        </w:rPr>
        <w:t>，因为它们仍在</w:t>
      </w:r>
      <w:r w:rsidR="00DE579B" w:rsidRPr="00A471C4">
        <w:rPr>
          <w:rFonts w:eastAsia="SimSun"/>
          <w:sz w:val="24"/>
          <w:lang w:eastAsia="zh-CN"/>
        </w:rPr>
        <w:t>开展</w:t>
      </w:r>
      <w:r w:rsidR="00A537CF" w:rsidRPr="00A471C4">
        <w:rPr>
          <w:rFonts w:eastAsia="SimSun"/>
          <w:sz w:val="24"/>
          <w:lang w:eastAsia="zh-CN"/>
        </w:rPr>
        <w:t>淘汰氟氯烃活动</w:t>
      </w:r>
      <w:r w:rsidRPr="00A471C4">
        <w:rPr>
          <w:rFonts w:eastAsia="SimSun"/>
          <w:sz w:val="24"/>
          <w:lang w:eastAsia="zh-CN"/>
        </w:rPr>
        <w:t>。自第</w:t>
      </w:r>
      <w:r w:rsidR="00DE579B" w:rsidRPr="00A471C4">
        <w:rPr>
          <w:rFonts w:eastAsia="SimSun"/>
          <w:sz w:val="24"/>
          <w:lang w:eastAsia="zh-CN"/>
        </w:rPr>
        <w:t>八十四</w:t>
      </w:r>
      <w:r w:rsidRPr="00A471C4">
        <w:rPr>
          <w:rFonts w:eastAsia="SimSun"/>
          <w:sz w:val="24"/>
          <w:lang w:eastAsia="zh-CN"/>
        </w:rPr>
        <w:t>次会议以来，</w:t>
      </w:r>
      <w:r w:rsidR="004F19D7">
        <w:rPr>
          <w:rFonts w:eastAsia="SimSun" w:hint="eastAsia"/>
          <w:sz w:val="24"/>
          <w:lang w:eastAsia="zh-CN"/>
        </w:rPr>
        <w:t>已经</w:t>
      </w:r>
      <w:r w:rsidR="00DE579B" w:rsidRPr="00A471C4">
        <w:rPr>
          <w:rFonts w:eastAsia="SimSun"/>
          <w:sz w:val="24"/>
          <w:lang w:eastAsia="zh-CN"/>
        </w:rPr>
        <w:t>核准了</w:t>
      </w:r>
      <w:r w:rsidR="004F19D7">
        <w:rPr>
          <w:rFonts w:eastAsia="SimSun"/>
          <w:sz w:val="24"/>
          <w:lang w:eastAsia="zh-CN"/>
        </w:rPr>
        <w:t>53</w:t>
      </w:r>
      <w:r w:rsidRPr="00A471C4">
        <w:rPr>
          <w:rFonts w:eastAsia="SimSun"/>
          <w:sz w:val="24"/>
          <w:lang w:eastAsia="zh-CN"/>
        </w:rPr>
        <w:t>个</w:t>
      </w:r>
      <w:r w:rsidR="004F19D7">
        <w:rPr>
          <w:rFonts w:eastAsia="SimSun" w:hint="eastAsia"/>
          <w:sz w:val="24"/>
          <w:lang w:eastAsia="zh-CN"/>
        </w:rPr>
        <w:t>第</w:t>
      </w:r>
      <w:r w:rsidR="004F19D7">
        <w:rPr>
          <w:rFonts w:eastAsia="SimSun" w:hint="eastAsia"/>
          <w:sz w:val="24"/>
          <w:lang w:eastAsia="zh-CN"/>
        </w:rPr>
        <w:t>5</w:t>
      </w:r>
      <w:r w:rsidR="004F19D7">
        <w:rPr>
          <w:rFonts w:eastAsia="SimSun" w:hint="eastAsia"/>
          <w:sz w:val="24"/>
          <w:lang w:eastAsia="zh-CN"/>
        </w:rPr>
        <w:t>条</w:t>
      </w:r>
      <w:r w:rsidRPr="00A471C4">
        <w:rPr>
          <w:rFonts w:eastAsia="SimSun"/>
          <w:sz w:val="24"/>
          <w:lang w:eastAsia="zh-CN"/>
        </w:rPr>
        <w:t>国家</w:t>
      </w:r>
      <w:r w:rsidR="00A537CF" w:rsidRPr="00A471C4">
        <w:rPr>
          <w:rFonts w:eastAsia="SimSun"/>
          <w:sz w:val="24"/>
          <w:lang w:eastAsia="zh-CN"/>
        </w:rPr>
        <w:t>氟氯烃</w:t>
      </w:r>
      <w:r w:rsidR="00C37DBA" w:rsidRPr="00A471C4">
        <w:rPr>
          <w:rFonts w:eastAsia="SimSun"/>
          <w:sz w:val="24"/>
          <w:lang w:eastAsia="zh-CN"/>
        </w:rPr>
        <w:t>淘汰</w:t>
      </w:r>
      <w:r w:rsidRPr="00A471C4">
        <w:rPr>
          <w:rFonts w:eastAsia="SimSun"/>
          <w:sz w:val="24"/>
          <w:lang w:eastAsia="zh-CN"/>
        </w:rPr>
        <w:t>管理计划</w:t>
      </w:r>
      <w:r w:rsidR="00C37DBA" w:rsidRPr="00A471C4">
        <w:rPr>
          <w:rFonts w:eastAsia="SimSun"/>
          <w:sz w:val="24"/>
          <w:lang w:eastAsia="zh-CN"/>
        </w:rPr>
        <w:t>的新阶段</w:t>
      </w:r>
      <w:r w:rsidRPr="00A471C4">
        <w:rPr>
          <w:rFonts w:eastAsia="SimSun"/>
          <w:sz w:val="24"/>
          <w:lang w:eastAsia="zh-CN"/>
        </w:rPr>
        <w:t>，第</w:t>
      </w:r>
      <w:r w:rsidR="00DE579B" w:rsidRPr="00A471C4">
        <w:rPr>
          <w:rFonts w:eastAsia="SimSun"/>
          <w:sz w:val="24"/>
          <w:lang w:eastAsia="zh-CN"/>
        </w:rPr>
        <w:t>八十</w:t>
      </w:r>
      <w:r w:rsidR="004F19D7">
        <w:rPr>
          <w:rFonts w:eastAsia="SimSun" w:hint="eastAsia"/>
          <w:sz w:val="24"/>
          <w:lang w:eastAsia="zh-CN"/>
        </w:rPr>
        <w:t>八</w:t>
      </w:r>
      <w:r w:rsidRPr="00A471C4">
        <w:rPr>
          <w:rFonts w:eastAsia="SimSun"/>
          <w:sz w:val="24"/>
          <w:lang w:eastAsia="zh-CN"/>
        </w:rPr>
        <w:t>次会议将审议另外</w:t>
      </w:r>
      <w:r w:rsidR="00563BE5" w:rsidRPr="00A471C4">
        <w:rPr>
          <w:rFonts w:eastAsia="SimSun"/>
          <w:sz w:val="24"/>
          <w:lang w:eastAsia="zh-CN"/>
        </w:rPr>
        <w:t>1</w:t>
      </w:r>
      <w:r w:rsidR="004F19D7">
        <w:rPr>
          <w:rFonts w:eastAsia="SimSun"/>
          <w:sz w:val="24"/>
          <w:lang w:eastAsia="zh-CN"/>
        </w:rPr>
        <w:t>6</w:t>
      </w:r>
      <w:r w:rsidRPr="00A471C4">
        <w:rPr>
          <w:rFonts w:eastAsia="SimSun"/>
          <w:sz w:val="24"/>
          <w:lang w:eastAsia="zh-CN"/>
        </w:rPr>
        <w:t>个国家的</w:t>
      </w:r>
      <w:r w:rsidR="00C37DBA" w:rsidRPr="00A471C4">
        <w:rPr>
          <w:rFonts w:eastAsia="SimSun"/>
          <w:sz w:val="24"/>
          <w:lang w:eastAsia="zh-CN"/>
        </w:rPr>
        <w:t>氟氯烃</w:t>
      </w:r>
      <w:r w:rsidR="00A537CF" w:rsidRPr="00A471C4">
        <w:rPr>
          <w:rFonts w:eastAsia="SimSun"/>
          <w:sz w:val="24"/>
          <w:lang w:eastAsia="zh-CN"/>
        </w:rPr>
        <w:t>淘汰</w:t>
      </w:r>
      <w:r w:rsidRPr="00A471C4">
        <w:rPr>
          <w:rFonts w:eastAsia="SimSun"/>
          <w:sz w:val="24"/>
          <w:lang w:eastAsia="zh-CN"/>
        </w:rPr>
        <w:t>管理计划。</w:t>
      </w:r>
    </w:p>
    <w:p w14:paraId="37739DC1" w14:textId="77777777" w:rsidR="001E45A1" w:rsidRPr="0060213A" w:rsidRDefault="00DE579B" w:rsidP="00C87D41">
      <w:pPr>
        <w:pStyle w:val="Heading1"/>
        <w:rPr>
          <w:rFonts w:eastAsia="SimSun"/>
          <w:sz w:val="24"/>
          <w:lang w:eastAsia="zh-CN"/>
        </w:rPr>
      </w:pPr>
      <w:r w:rsidRPr="0060213A">
        <w:rPr>
          <w:rFonts w:eastAsia="SimSun"/>
          <w:sz w:val="24"/>
          <w:lang w:eastAsia="zh-CN"/>
        </w:rPr>
        <w:t>虽然取得了</w:t>
      </w:r>
      <w:r w:rsidR="00E31B32" w:rsidRPr="0060213A">
        <w:rPr>
          <w:rFonts w:eastAsia="SimSun"/>
          <w:sz w:val="24"/>
          <w:lang w:eastAsia="zh-CN"/>
        </w:rPr>
        <w:t>更大</w:t>
      </w:r>
      <w:r w:rsidRPr="0060213A">
        <w:rPr>
          <w:rFonts w:eastAsia="SimSun"/>
          <w:sz w:val="24"/>
          <w:lang w:eastAsia="zh-CN"/>
        </w:rPr>
        <w:t>的进展，但由于</w:t>
      </w:r>
      <w:r w:rsidRPr="0060213A">
        <w:rPr>
          <w:rFonts w:eastAsia="SimSun"/>
          <w:sz w:val="24"/>
          <w:lang w:eastAsia="zh-CN"/>
        </w:rPr>
        <w:t>COVID-</w:t>
      </w:r>
      <w:r w:rsidR="00563BE5" w:rsidRPr="0060213A">
        <w:rPr>
          <w:rFonts w:eastAsia="SimSun"/>
          <w:sz w:val="24"/>
          <w:lang w:eastAsia="zh-CN"/>
        </w:rPr>
        <w:t>19</w:t>
      </w:r>
      <w:r w:rsidRPr="0060213A">
        <w:rPr>
          <w:rFonts w:eastAsia="SimSun"/>
          <w:sz w:val="24"/>
          <w:lang w:eastAsia="zh-CN"/>
        </w:rPr>
        <w:t>大流行实施的限制，与逐步减少氢氟碳化物有关的一些政策的讨论，以及对体制强化项目供资的审查和行政费用机制</w:t>
      </w:r>
      <w:r w:rsidR="00037242" w:rsidRPr="0060213A">
        <w:rPr>
          <w:rFonts w:eastAsia="SimSun"/>
          <w:sz w:val="24"/>
          <w:lang w:eastAsia="zh-CN"/>
        </w:rPr>
        <w:t>及核心单位供资</w:t>
      </w:r>
      <w:r w:rsidRPr="0060213A">
        <w:rPr>
          <w:rFonts w:eastAsia="SimSun"/>
          <w:sz w:val="24"/>
          <w:lang w:eastAsia="zh-CN"/>
        </w:rPr>
        <w:t>的分析</w:t>
      </w:r>
      <w:r w:rsidR="00037242" w:rsidRPr="0060213A">
        <w:rPr>
          <w:rFonts w:eastAsia="SimSun"/>
          <w:sz w:val="24"/>
          <w:lang w:eastAsia="zh-CN"/>
        </w:rPr>
        <w:t>，原本将</w:t>
      </w:r>
      <w:r w:rsidRPr="0060213A">
        <w:rPr>
          <w:rFonts w:eastAsia="SimSun"/>
          <w:sz w:val="24"/>
          <w:lang w:eastAsia="zh-CN"/>
        </w:rPr>
        <w:t>在第</w:t>
      </w:r>
      <w:r w:rsidR="00037242" w:rsidRPr="0060213A">
        <w:rPr>
          <w:rFonts w:eastAsia="SimSun"/>
          <w:sz w:val="24"/>
          <w:lang w:eastAsia="zh-CN"/>
        </w:rPr>
        <w:t>八十四</w:t>
      </w:r>
      <w:r w:rsidRPr="0060213A">
        <w:rPr>
          <w:rFonts w:eastAsia="SimSun"/>
          <w:sz w:val="24"/>
          <w:lang w:eastAsia="zh-CN"/>
        </w:rPr>
        <w:t>次会议之后进行</w:t>
      </w:r>
      <w:r w:rsidR="00037242" w:rsidRPr="0060213A">
        <w:rPr>
          <w:rFonts w:eastAsia="SimSun"/>
          <w:sz w:val="24"/>
          <w:lang w:eastAsia="zh-CN"/>
        </w:rPr>
        <w:t>，但现在</w:t>
      </w:r>
      <w:r w:rsidRPr="0060213A">
        <w:rPr>
          <w:rFonts w:eastAsia="SimSun"/>
          <w:sz w:val="24"/>
          <w:lang w:eastAsia="zh-CN"/>
        </w:rPr>
        <w:t>已</w:t>
      </w:r>
      <w:r w:rsidR="00037242" w:rsidRPr="0060213A">
        <w:rPr>
          <w:rFonts w:eastAsia="SimSun"/>
          <w:sz w:val="24"/>
          <w:lang w:eastAsia="zh-CN"/>
        </w:rPr>
        <w:t>经</w:t>
      </w:r>
      <w:r w:rsidR="00E31B32" w:rsidRPr="0060213A">
        <w:rPr>
          <w:rFonts w:eastAsia="SimSun"/>
          <w:sz w:val="24"/>
          <w:lang w:eastAsia="zh-CN"/>
        </w:rPr>
        <w:t>延</w:t>
      </w:r>
      <w:r w:rsidRPr="0060213A">
        <w:rPr>
          <w:rFonts w:eastAsia="SimSun"/>
          <w:sz w:val="24"/>
          <w:lang w:eastAsia="zh-CN"/>
        </w:rPr>
        <w:t>迟。</w:t>
      </w:r>
    </w:p>
    <w:p w14:paraId="6977C7E8" w14:textId="77777777" w:rsidR="004F19D7" w:rsidRPr="004F19D7" w:rsidRDefault="00A0268B" w:rsidP="004F19D7">
      <w:pPr>
        <w:pStyle w:val="Heading1"/>
        <w:rPr>
          <w:rFonts w:eastAsia="SimSun"/>
          <w:sz w:val="24"/>
          <w:lang w:eastAsia="zh-CN"/>
        </w:rPr>
      </w:pPr>
      <w:r w:rsidRPr="0060213A">
        <w:rPr>
          <w:rFonts w:eastAsia="SimSun"/>
          <w:sz w:val="24"/>
          <w:lang w:eastAsia="zh-CN"/>
        </w:rPr>
        <w:t>关于</w:t>
      </w:r>
      <w:r w:rsidR="00037242" w:rsidRPr="0060213A">
        <w:rPr>
          <w:rFonts w:eastAsia="SimSun"/>
          <w:sz w:val="24"/>
          <w:lang w:eastAsia="zh-CN"/>
        </w:rPr>
        <w:t>逐步减少氢氟碳化物计划编制指南、逐步减少氢氟碳化物</w:t>
      </w:r>
      <w:r w:rsidRPr="0060213A">
        <w:rPr>
          <w:rFonts w:eastAsia="SimSun"/>
          <w:sz w:val="24"/>
          <w:lang w:eastAsia="zh-CN"/>
        </w:rPr>
        <w:t>潜在战略</w:t>
      </w:r>
      <w:r w:rsidR="00037242" w:rsidRPr="0060213A">
        <w:rPr>
          <w:rFonts w:eastAsia="SimSun"/>
          <w:sz w:val="24"/>
          <w:lang w:eastAsia="zh-CN"/>
        </w:rPr>
        <w:t>和能效</w:t>
      </w:r>
      <w:r w:rsidRPr="0060213A">
        <w:rPr>
          <w:rFonts w:eastAsia="SimSun"/>
          <w:sz w:val="24"/>
          <w:lang w:eastAsia="zh-CN"/>
        </w:rPr>
        <w:t>的持续讨论完成后</w:t>
      </w:r>
      <w:r w:rsidR="00037242" w:rsidRPr="0060213A">
        <w:rPr>
          <w:rFonts w:eastAsia="SimSun"/>
          <w:sz w:val="24"/>
          <w:lang w:eastAsia="zh-CN"/>
        </w:rPr>
        <w:t>，活动范围和提交逐步减少氢氟碳化物计划的时间安排</w:t>
      </w:r>
      <w:r w:rsidRPr="0060213A">
        <w:rPr>
          <w:rFonts w:eastAsia="SimSun"/>
          <w:sz w:val="24"/>
          <w:lang w:eastAsia="zh-CN"/>
        </w:rPr>
        <w:t>等方面将得到更好的了解</w:t>
      </w:r>
      <w:r w:rsidR="00037242" w:rsidRPr="0060213A">
        <w:rPr>
          <w:rFonts w:eastAsia="SimSun"/>
          <w:sz w:val="24"/>
          <w:lang w:eastAsia="zh-CN"/>
        </w:rPr>
        <w:t>。同时，一旦蒙特利尔议定书缔约方能够举行会议，就会知道</w:t>
      </w:r>
      <w:r w:rsidR="00037242" w:rsidRPr="0060213A">
        <w:rPr>
          <w:rFonts w:eastAsia="SimSun"/>
          <w:sz w:val="24"/>
          <w:lang w:eastAsia="zh-CN"/>
        </w:rPr>
        <w:t>2021-2023</w:t>
      </w:r>
      <w:r w:rsidR="00037242" w:rsidRPr="0060213A">
        <w:rPr>
          <w:rFonts w:eastAsia="SimSun"/>
          <w:sz w:val="24"/>
          <w:lang w:eastAsia="zh-CN"/>
        </w:rPr>
        <w:t>三年期资源是否可及。</w:t>
      </w:r>
      <w:r w:rsidR="004F19D7">
        <w:rPr>
          <w:rFonts w:eastAsia="SimSun" w:hint="eastAsia"/>
          <w:sz w:val="24"/>
          <w:lang w:eastAsia="zh-CN"/>
        </w:rPr>
        <w:t>谨请</w:t>
      </w:r>
      <w:r w:rsidR="004F19D7" w:rsidRPr="004F19D7">
        <w:rPr>
          <w:rFonts w:hint="eastAsia"/>
          <w:sz w:val="24"/>
          <w:szCs w:val="24"/>
          <w:lang w:eastAsia="zh-CN"/>
        </w:rPr>
        <w:t>执行委员会注意到，蒙特利尔议定书缔约方在其第三十三次会议</w:t>
      </w:r>
      <w:r w:rsidR="00093597" w:rsidRPr="00093597">
        <w:rPr>
          <w:rStyle w:val="FootnoteReference"/>
        </w:rPr>
        <w:footnoteReference w:id="5"/>
      </w:r>
      <w:r w:rsidR="004F19D7" w:rsidRPr="004F19D7">
        <w:rPr>
          <w:rFonts w:hint="eastAsia"/>
          <w:sz w:val="24"/>
          <w:szCs w:val="24"/>
          <w:lang w:eastAsia="zh-CN"/>
        </w:rPr>
        <w:t>上通过了多边基金</w:t>
      </w:r>
      <w:r w:rsidR="00093597">
        <w:rPr>
          <w:rFonts w:hint="eastAsia"/>
          <w:sz w:val="24"/>
          <w:szCs w:val="24"/>
          <w:lang w:eastAsia="zh-CN"/>
        </w:rPr>
        <w:t>2021-2023</w:t>
      </w:r>
      <w:r w:rsidR="004F19D7" w:rsidRPr="004F19D7">
        <w:rPr>
          <w:rFonts w:hint="eastAsia"/>
          <w:sz w:val="24"/>
          <w:szCs w:val="24"/>
          <w:lang w:eastAsia="zh-CN"/>
        </w:rPr>
        <w:t>三年期的</w:t>
      </w:r>
      <w:r w:rsidR="00093597">
        <w:rPr>
          <w:rFonts w:hint="eastAsia"/>
          <w:sz w:val="24"/>
          <w:szCs w:val="24"/>
          <w:lang w:eastAsia="zh-CN"/>
        </w:rPr>
        <w:t>4</w:t>
      </w:r>
      <w:r w:rsidR="004F19D7" w:rsidRPr="004F19D7">
        <w:rPr>
          <w:rFonts w:hint="eastAsia"/>
          <w:sz w:val="24"/>
          <w:szCs w:val="24"/>
          <w:lang w:eastAsia="zh-CN"/>
        </w:rPr>
        <w:t>亿美元更新临时预算，直至缔约方通过最后关于充资的决定，包括</w:t>
      </w:r>
      <w:r w:rsidR="004F19D7" w:rsidRPr="004F19D7">
        <w:rPr>
          <w:rFonts w:hint="eastAsia"/>
          <w:sz w:val="24"/>
          <w:szCs w:val="24"/>
          <w:lang w:eastAsia="zh-CN"/>
        </w:rPr>
        <w:t>2021-2023</w:t>
      </w:r>
      <w:r w:rsidR="004F19D7" w:rsidRPr="004F19D7">
        <w:rPr>
          <w:rFonts w:hint="eastAsia"/>
          <w:sz w:val="24"/>
          <w:szCs w:val="24"/>
          <w:lang w:eastAsia="zh-CN"/>
        </w:rPr>
        <w:t>三年期的修订预算，但有一项谅解，即更新的临时预算将来自多边基金</w:t>
      </w:r>
      <w:r w:rsidR="00093597">
        <w:rPr>
          <w:rFonts w:hint="eastAsia"/>
          <w:sz w:val="24"/>
          <w:szCs w:val="24"/>
          <w:lang w:eastAsia="zh-CN"/>
        </w:rPr>
        <w:t>到期捐款</w:t>
      </w:r>
      <w:r w:rsidR="004F19D7" w:rsidRPr="004F19D7">
        <w:rPr>
          <w:rFonts w:hint="eastAsia"/>
          <w:sz w:val="24"/>
          <w:szCs w:val="24"/>
          <w:lang w:eastAsia="zh-CN"/>
        </w:rPr>
        <w:t>和</w:t>
      </w:r>
      <w:r w:rsidR="004F19D7" w:rsidRPr="004F19D7">
        <w:rPr>
          <w:rFonts w:hint="eastAsia"/>
          <w:sz w:val="24"/>
          <w:szCs w:val="24"/>
          <w:lang w:eastAsia="zh-CN"/>
        </w:rPr>
        <w:t>2018-2020</w:t>
      </w:r>
      <w:r w:rsidR="004F19D7" w:rsidRPr="004F19D7">
        <w:rPr>
          <w:rFonts w:hint="eastAsia"/>
          <w:sz w:val="24"/>
          <w:szCs w:val="24"/>
          <w:lang w:eastAsia="zh-CN"/>
        </w:rPr>
        <w:t>三年期其他来源的捐款，以及</w:t>
      </w:r>
      <w:r w:rsidR="00093597">
        <w:rPr>
          <w:rFonts w:hint="eastAsia"/>
          <w:sz w:val="24"/>
          <w:szCs w:val="24"/>
          <w:lang w:eastAsia="zh-CN"/>
        </w:rPr>
        <w:t>2021</w:t>
      </w:r>
      <w:r w:rsidR="004F19D7" w:rsidRPr="004F19D7">
        <w:rPr>
          <w:rFonts w:hint="eastAsia"/>
          <w:sz w:val="24"/>
          <w:szCs w:val="24"/>
          <w:lang w:eastAsia="zh-CN"/>
        </w:rPr>
        <w:t>年缔约方</w:t>
      </w:r>
      <w:r w:rsidR="00093597">
        <w:rPr>
          <w:rFonts w:hint="eastAsia"/>
          <w:sz w:val="24"/>
          <w:szCs w:val="24"/>
          <w:lang w:eastAsia="zh-CN"/>
        </w:rPr>
        <w:t>已经捐出的款项</w:t>
      </w:r>
      <w:r w:rsidR="004F19D7" w:rsidRPr="004F19D7">
        <w:rPr>
          <w:rFonts w:hint="eastAsia"/>
          <w:sz w:val="24"/>
          <w:szCs w:val="24"/>
          <w:lang w:eastAsia="zh-CN"/>
        </w:rPr>
        <w:t>（第</w:t>
      </w:r>
      <w:r w:rsidR="00093597">
        <w:rPr>
          <w:rFonts w:hint="eastAsia"/>
          <w:sz w:val="24"/>
          <w:szCs w:val="24"/>
          <w:lang w:eastAsia="zh-CN"/>
        </w:rPr>
        <w:t>XXXIII/1</w:t>
      </w:r>
      <w:r w:rsidR="004F19D7" w:rsidRPr="004F19D7">
        <w:rPr>
          <w:rFonts w:hint="eastAsia"/>
          <w:sz w:val="24"/>
          <w:szCs w:val="24"/>
          <w:lang w:eastAsia="zh-CN"/>
        </w:rPr>
        <w:t>号决定）</w:t>
      </w:r>
      <w:r w:rsidR="00093597">
        <w:rPr>
          <w:rFonts w:hint="eastAsia"/>
          <w:sz w:val="24"/>
          <w:szCs w:val="24"/>
          <w:lang w:eastAsia="zh-CN"/>
        </w:rPr>
        <w:t>。</w:t>
      </w:r>
    </w:p>
    <w:p w14:paraId="333D0478" w14:textId="77777777" w:rsidR="001E45A1" w:rsidRPr="0060213A" w:rsidRDefault="00037242" w:rsidP="003B779C">
      <w:pPr>
        <w:pStyle w:val="Heading1"/>
        <w:rPr>
          <w:rFonts w:eastAsia="SimSun"/>
          <w:sz w:val="24"/>
          <w:lang w:eastAsia="zh-CN"/>
        </w:rPr>
      </w:pPr>
      <w:r w:rsidRPr="0060213A">
        <w:rPr>
          <w:rFonts w:eastAsia="SimSun"/>
          <w:sz w:val="24"/>
          <w:lang w:eastAsia="zh-CN"/>
        </w:rPr>
        <w:t>需要根据关于</w:t>
      </w:r>
      <w:r w:rsidR="006030BB" w:rsidRPr="0060213A">
        <w:rPr>
          <w:rFonts w:eastAsia="SimSun"/>
          <w:sz w:val="24"/>
          <w:lang w:eastAsia="zh-CN"/>
        </w:rPr>
        <w:t>2022-2030</w:t>
      </w:r>
      <w:r w:rsidRPr="0060213A">
        <w:rPr>
          <w:rFonts w:eastAsia="SimSun"/>
          <w:sz w:val="24"/>
          <w:lang w:eastAsia="zh-CN"/>
        </w:rPr>
        <w:t>年期间实际工作量的补充</w:t>
      </w:r>
      <w:r w:rsidR="005A4218" w:rsidRPr="0060213A">
        <w:rPr>
          <w:rFonts w:eastAsia="SimSun"/>
          <w:sz w:val="24"/>
          <w:lang w:eastAsia="zh-CN"/>
        </w:rPr>
        <w:t>材料</w:t>
      </w:r>
      <w:r w:rsidRPr="0060213A">
        <w:rPr>
          <w:rFonts w:eastAsia="SimSun"/>
          <w:sz w:val="24"/>
          <w:lang w:eastAsia="zh-CN"/>
        </w:rPr>
        <w:t>评估基金秘书处、财务主任、开发计划署、工发组织</w:t>
      </w:r>
      <w:r w:rsidR="00093597">
        <w:rPr>
          <w:rFonts w:eastAsia="SimSun" w:hint="eastAsia"/>
          <w:sz w:val="24"/>
          <w:lang w:eastAsia="zh-CN"/>
        </w:rPr>
        <w:t>、</w:t>
      </w:r>
      <w:r w:rsidRPr="0060213A">
        <w:rPr>
          <w:rFonts w:eastAsia="SimSun"/>
          <w:sz w:val="24"/>
          <w:lang w:eastAsia="zh-CN"/>
        </w:rPr>
        <w:t>世界银行核心单位以及环境规划署履约协助方案的</w:t>
      </w:r>
      <w:r w:rsidR="005A4218" w:rsidRPr="0060213A">
        <w:rPr>
          <w:rFonts w:eastAsia="SimSun"/>
          <w:sz w:val="24"/>
          <w:lang w:eastAsia="zh-CN"/>
        </w:rPr>
        <w:t>潜在</w:t>
      </w:r>
      <w:r w:rsidRPr="0060213A">
        <w:rPr>
          <w:rFonts w:eastAsia="SimSun"/>
          <w:sz w:val="24"/>
          <w:lang w:eastAsia="zh-CN"/>
        </w:rPr>
        <w:t>供资增加情况，</w:t>
      </w:r>
      <w:r w:rsidR="005A4218" w:rsidRPr="0060213A">
        <w:rPr>
          <w:rFonts w:eastAsia="SimSun"/>
          <w:sz w:val="24"/>
          <w:lang w:eastAsia="zh-CN"/>
        </w:rPr>
        <w:t>这些</w:t>
      </w:r>
      <w:r w:rsidRPr="0060213A">
        <w:rPr>
          <w:rFonts w:eastAsia="SimSun"/>
          <w:sz w:val="24"/>
          <w:lang w:eastAsia="zh-CN"/>
        </w:rPr>
        <w:t>补充</w:t>
      </w:r>
      <w:r w:rsidR="005A4218" w:rsidRPr="0060213A">
        <w:rPr>
          <w:rFonts w:eastAsia="SimSun"/>
          <w:sz w:val="24"/>
          <w:lang w:eastAsia="zh-CN"/>
        </w:rPr>
        <w:t>资料</w:t>
      </w:r>
      <w:r w:rsidRPr="0060213A">
        <w:rPr>
          <w:rFonts w:eastAsia="SimSun"/>
          <w:sz w:val="24"/>
          <w:lang w:eastAsia="zh-CN"/>
        </w:rPr>
        <w:t>将从执行委员会进行中的政策讨论的结果以及对第</w:t>
      </w:r>
      <w:r w:rsidR="00D85BEA">
        <w:rPr>
          <w:rFonts w:eastAsia="SimSun"/>
          <w:sz w:val="24"/>
          <w:lang w:eastAsia="zh-CN"/>
        </w:rPr>
        <w:t>5</w:t>
      </w:r>
      <w:r w:rsidRPr="0060213A">
        <w:rPr>
          <w:rFonts w:eastAsia="SimSun"/>
          <w:sz w:val="24"/>
          <w:lang w:eastAsia="zh-CN"/>
        </w:rPr>
        <w:t>条国家将报告的</w:t>
      </w:r>
      <w:r w:rsidR="006030BB" w:rsidRPr="0060213A">
        <w:rPr>
          <w:rFonts w:eastAsia="SimSun"/>
          <w:sz w:val="24"/>
          <w:lang w:eastAsia="zh-CN"/>
        </w:rPr>
        <w:t>2020</w:t>
      </w:r>
      <w:r w:rsidRPr="0060213A">
        <w:rPr>
          <w:rFonts w:eastAsia="SimSun"/>
          <w:sz w:val="24"/>
          <w:lang w:eastAsia="zh-CN"/>
        </w:rPr>
        <w:t>和</w:t>
      </w:r>
      <w:r w:rsidR="006030BB" w:rsidRPr="0060213A">
        <w:rPr>
          <w:rFonts w:eastAsia="SimSun"/>
          <w:sz w:val="24"/>
          <w:lang w:eastAsia="zh-CN"/>
        </w:rPr>
        <w:t>2021</w:t>
      </w:r>
      <w:r w:rsidRPr="0060213A">
        <w:rPr>
          <w:rFonts w:eastAsia="SimSun"/>
          <w:sz w:val="24"/>
          <w:lang w:eastAsia="zh-CN"/>
        </w:rPr>
        <w:t>年氢氟碳化物生产和消费</w:t>
      </w:r>
      <w:r w:rsidR="005A4218" w:rsidRPr="0060213A">
        <w:rPr>
          <w:rFonts w:eastAsia="SimSun"/>
          <w:sz w:val="24"/>
          <w:lang w:eastAsia="zh-CN"/>
        </w:rPr>
        <w:t>补充</w:t>
      </w:r>
      <w:r w:rsidR="005548C7">
        <w:rPr>
          <w:rFonts w:eastAsia="SimSun"/>
          <w:sz w:val="24"/>
          <w:lang w:eastAsia="zh-CN"/>
        </w:rPr>
        <w:t>数据的分析中获得</w:t>
      </w:r>
      <w:r w:rsidR="00CB13AC">
        <w:rPr>
          <w:rFonts w:asciiTheme="minorEastAsia" w:hAnsiTheme="minorEastAsia" w:hint="eastAsia"/>
          <w:sz w:val="24"/>
          <w:lang w:eastAsia="zh-CN"/>
        </w:rPr>
        <w:t>。</w:t>
      </w:r>
    </w:p>
    <w:p w14:paraId="46E14CBB" w14:textId="77777777" w:rsidR="001E45A1" w:rsidRPr="00563BE5" w:rsidRDefault="00F85B52" w:rsidP="00896FBE">
      <w:pPr>
        <w:rPr>
          <w:rFonts w:ascii="SimHei" w:eastAsia="SimHei" w:hAnsi="SimHei"/>
          <w:b/>
          <w:sz w:val="24"/>
        </w:rPr>
      </w:pPr>
      <w:r w:rsidRPr="00563BE5">
        <w:rPr>
          <w:rFonts w:ascii="SimHei" w:eastAsia="SimHei" w:hAnsi="SimHei" w:hint="eastAsia"/>
          <w:b/>
          <w:sz w:val="24"/>
          <w:lang w:eastAsia="zh-CN"/>
        </w:rPr>
        <w:t>建议</w:t>
      </w:r>
    </w:p>
    <w:p w14:paraId="4C49734E" w14:textId="77777777" w:rsidR="001E45A1" w:rsidRPr="00563BE5" w:rsidRDefault="001E45A1" w:rsidP="00896FBE">
      <w:pPr>
        <w:rPr>
          <w:sz w:val="24"/>
        </w:rPr>
      </w:pPr>
    </w:p>
    <w:p w14:paraId="38D95B37" w14:textId="77777777" w:rsidR="001E45A1" w:rsidRPr="0060213A" w:rsidRDefault="00F85B52" w:rsidP="00F4683D">
      <w:pPr>
        <w:pStyle w:val="Heading1"/>
        <w:rPr>
          <w:rFonts w:eastAsia="SimSun"/>
          <w:sz w:val="24"/>
        </w:rPr>
      </w:pPr>
      <w:r w:rsidRPr="0060213A">
        <w:rPr>
          <w:rFonts w:eastAsia="SimSun"/>
          <w:sz w:val="24"/>
          <w:lang w:eastAsia="zh-CN"/>
        </w:rPr>
        <w:t>执行委员会不妨：</w:t>
      </w:r>
    </w:p>
    <w:p w14:paraId="058D2BB2" w14:textId="77777777" w:rsidR="001E45A1" w:rsidRPr="0060213A" w:rsidRDefault="00F85B52" w:rsidP="00CD5538">
      <w:pPr>
        <w:pStyle w:val="Heading2"/>
        <w:rPr>
          <w:rFonts w:eastAsia="SimSun"/>
          <w:sz w:val="24"/>
          <w:lang w:eastAsia="zh-CN"/>
        </w:rPr>
      </w:pPr>
      <w:r w:rsidRPr="0060213A">
        <w:rPr>
          <w:rFonts w:eastAsia="SimSun"/>
          <w:sz w:val="24"/>
          <w:lang w:eastAsia="zh-CN"/>
        </w:rPr>
        <w:t>注意到</w:t>
      </w:r>
      <w:r w:rsidRPr="0060213A">
        <w:rPr>
          <w:rFonts w:eastAsia="SimSun"/>
          <w:sz w:val="24"/>
          <w:lang w:eastAsia="zh-CN"/>
        </w:rPr>
        <w:t>UNEP/</w:t>
      </w:r>
      <w:proofErr w:type="spellStart"/>
      <w:r w:rsidRPr="0060213A">
        <w:rPr>
          <w:rFonts w:eastAsia="SimSun"/>
          <w:sz w:val="24"/>
          <w:lang w:eastAsia="zh-CN"/>
        </w:rPr>
        <w:t>OzL.Pro</w:t>
      </w:r>
      <w:proofErr w:type="spellEnd"/>
      <w:r w:rsidRPr="0060213A">
        <w:rPr>
          <w:rFonts w:eastAsia="SimSun"/>
          <w:sz w:val="24"/>
          <w:lang w:eastAsia="zh-CN"/>
        </w:rPr>
        <w:t>/</w:t>
      </w:r>
      <w:proofErr w:type="spellStart"/>
      <w:r w:rsidRPr="0060213A">
        <w:rPr>
          <w:rFonts w:eastAsia="SimSun"/>
          <w:sz w:val="24"/>
          <w:lang w:eastAsia="zh-CN"/>
        </w:rPr>
        <w:t>ExCom</w:t>
      </w:r>
      <w:proofErr w:type="spellEnd"/>
      <w:r w:rsidRPr="0060213A">
        <w:rPr>
          <w:rFonts w:eastAsia="SimSun"/>
          <w:sz w:val="24"/>
          <w:lang w:eastAsia="zh-CN"/>
        </w:rPr>
        <w:t>/8</w:t>
      </w:r>
      <w:r w:rsidR="00093597">
        <w:rPr>
          <w:rFonts w:eastAsia="SimSun"/>
          <w:sz w:val="24"/>
          <w:lang w:eastAsia="zh-CN"/>
        </w:rPr>
        <w:t>8</w:t>
      </w:r>
      <w:r w:rsidRPr="0060213A">
        <w:rPr>
          <w:rFonts w:eastAsia="SimSun"/>
          <w:sz w:val="24"/>
          <w:lang w:eastAsia="zh-CN"/>
        </w:rPr>
        <w:t>/</w:t>
      </w:r>
      <w:r w:rsidR="00093597">
        <w:rPr>
          <w:rFonts w:eastAsia="SimSun"/>
          <w:sz w:val="24"/>
          <w:lang w:eastAsia="zh-CN"/>
        </w:rPr>
        <w:t>69</w:t>
      </w:r>
      <w:r w:rsidRPr="0060213A">
        <w:rPr>
          <w:rFonts w:eastAsia="SimSun"/>
          <w:sz w:val="24"/>
          <w:lang w:eastAsia="zh-CN"/>
        </w:rPr>
        <w:t>号文件中所的对</w:t>
      </w:r>
      <w:r w:rsidR="005A4218" w:rsidRPr="0060213A">
        <w:rPr>
          <w:rFonts w:eastAsia="SimSun"/>
          <w:sz w:val="24"/>
          <w:lang w:eastAsia="zh-CN"/>
        </w:rPr>
        <w:t>平行或统筹实施</w:t>
      </w:r>
      <w:r w:rsidR="00A537CF" w:rsidRPr="0060213A">
        <w:rPr>
          <w:rFonts w:eastAsia="SimSun"/>
          <w:sz w:val="24"/>
          <w:lang w:eastAsia="zh-CN"/>
        </w:rPr>
        <w:t>淘汰氟氯烃活动</w:t>
      </w:r>
      <w:r w:rsidRPr="0060213A">
        <w:rPr>
          <w:rFonts w:eastAsia="SimSun"/>
          <w:sz w:val="24"/>
          <w:lang w:eastAsia="zh-CN"/>
        </w:rPr>
        <w:t>和逐步减少氢氟碳化物活动的影响的分析状</w:t>
      </w:r>
      <w:r w:rsidR="00625778" w:rsidRPr="0060213A">
        <w:rPr>
          <w:rFonts w:eastAsia="SimSun"/>
          <w:sz w:val="24"/>
          <w:lang w:eastAsia="zh-CN"/>
        </w:rPr>
        <w:t>况</w:t>
      </w:r>
      <w:r w:rsidRPr="0060213A">
        <w:rPr>
          <w:rFonts w:eastAsia="SimSun"/>
          <w:sz w:val="24"/>
          <w:lang w:eastAsia="zh-CN"/>
        </w:rPr>
        <w:t>；</w:t>
      </w:r>
      <w:r w:rsidR="009B0CA6" w:rsidRPr="0060213A">
        <w:rPr>
          <w:rFonts w:eastAsia="SimSun"/>
          <w:sz w:val="24"/>
          <w:lang w:eastAsia="zh-CN"/>
        </w:rPr>
        <w:t>以及</w:t>
      </w:r>
    </w:p>
    <w:p w14:paraId="13D1EF8F" w14:textId="77777777" w:rsidR="001E45A1" w:rsidRPr="0060213A" w:rsidRDefault="009B0CA6" w:rsidP="006030BB">
      <w:pPr>
        <w:pStyle w:val="Heading2"/>
        <w:rPr>
          <w:rFonts w:eastAsia="SimSun"/>
          <w:sz w:val="24"/>
          <w:lang w:eastAsia="zh-CN"/>
        </w:rPr>
      </w:pPr>
      <w:r w:rsidRPr="0060213A">
        <w:rPr>
          <w:rFonts w:eastAsia="SimSun"/>
          <w:sz w:val="24"/>
          <w:lang w:eastAsia="zh-CN"/>
        </w:rPr>
        <w:t>请秘书处为</w:t>
      </w:r>
      <w:r w:rsidR="00563BE5" w:rsidRPr="0060213A">
        <w:rPr>
          <w:rFonts w:eastAsia="SimSun"/>
          <w:sz w:val="24"/>
          <w:lang w:eastAsia="zh-CN"/>
        </w:rPr>
        <w:t>2022</w:t>
      </w:r>
      <w:r w:rsidRPr="0060213A">
        <w:rPr>
          <w:rFonts w:eastAsia="SimSun"/>
          <w:sz w:val="24"/>
          <w:lang w:eastAsia="zh-CN"/>
        </w:rPr>
        <w:t>年执行委员会最后一次会议编制一份与多边基金各机构和第</w:t>
      </w:r>
      <w:r w:rsidR="00563BE5" w:rsidRPr="0060213A">
        <w:rPr>
          <w:rFonts w:eastAsia="SimSun"/>
          <w:sz w:val="24"/>
          <w:lang w:eastAsia="zh-CN"/>
        </w:rPr>
        <w:t>5</w:t>
      </w:r>
      <w:r w:rsidRPr="0060213A">
        <w:rPr>
          <w:rFonts w:eastAsia="SimSun"/>
          <w:sz w:val="24"/>
          <w:lang w:eastAsia="zh-CN"/>
        </w:rPr>
        <w:t>条国家应对逐步减少氢氟碳化物的能力有关的分析文件。</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AC662D5" w14:textId="77777777" w:rsidTr="005C6844">
        <w:tc>
          <w:tcPr>
            <w:tcW w:w="1871" w:type="dxa"/>
          </w:tcPr>
          <w:p w14:paraId="77DFF4A6" w14:textId="77777777" w:rsidR="00E85409" w:rsidRPr="009B0D30" w:rsidRDefault="00E85409" w:rsidP="00914CB0">
            <w:pPr>
              <w:jc w:val="center"/>
              <w:rPr>
                <w:lang w:eastAsia="zh-CN"/>
              </w:rPr>
            </w:pPr>
          </w:p>
        </w:tc>
        <w:tc>
          <w:tcPr>
            <w:tcW w:w="1872" w:type="dxa"/>
          </w:tcPr>
          <w:p w14:paraId="65B96AE1" w14:textId="77777777" w:rsidR="00E85409" w:rsidRPr="009B0D30" w:rsidRDefault="00E85409" w:rsidP="00914CB0">
            <w:pPr>
              <w:jc w:val="center"/>
              <w:rPr>
                <w:lang w:eastAsia="zh-CN"/>
              </w:rPr>
            </w:pPr>
          </w:p>
        </w:tc>
        <w:tc>
          <w:tcPr>
            <w:tcW w:w="1872" w:type="dxa"/>
            <w:tcBorders>
              <w:bottom w:val="single" w:sz="4" w:space="0" w:color="auto"/>
            </w:tcBorders>
          </w:tcPr>
          <w:p w14:paraId="15462D35" w14:textId="77777777" w:rsidR="00E85409" w:rsidRPr="009B0D30" w:rsidRDefault="00E85409" w:rsidP="00914CB0">
            <w:pPr>
              <w:jc w:val="center"/>
              <w:rPr>
                <w:lang w:eastAsia="zh-CN"/>
              </w:rPr>
            </w:pPr>
          </w:p>
        </w:tc>
        <w:tc>
          <w:tcPr>
            <w:tcW w:w="1872" w:type="dxa"/>
          </w:tcPr>
          <w:p w14:paraId="4040FA35" w14:textId="77777777" w:rsidR="00E85409" w:rsidRPr="009B0D30" w:rsidRDefault="00E85409" w:rsidP="00914CB0">
            <w:pPr>
              <w:jc w:val="center"/>
              <w:rPr>
                <w:lang w:eastAsia="zh-CN"/>
              </w:rPr>
            </w:pPr>
          </w:p>
        </w:tc>
        <w:tc>
          <w:tcPr>
            <w:tcW w:w="1873" w:type="dxa"/>
          </w:tcPr>
          <w:p w14:paraId="17CBA6B0" w14:textId="77777777" w:rsidR="00E85409" w:rsidRPr="009B0D30" w:rsidRDefault="00E85409" w:rsidP="00914CB0">
            <w:pPr>
              <w:jc w:val="center"/>
              <w:rPr>
                <w:lang w:eastAsia="zh-CN"/>
              </w:rPr>
            </w:pPr>
          </w:p>
        </w:tc>
      </w:tr>
    </w:tbl>
    <w:p w14:paraId="27CA8EB9" w14:textId="77777777" w:rsidR="00E85409" w:rsidRPr="009B0D30" w:rsidRDefault="00E85409" w:rsidP="005C6844">
      <w:pPr>
        <w:rPr>
          <w:lang w:eastAsia="zh-CN"/>
        </w:rPr>
      </w:pPr>
    </w:p>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E2A89" w14:textId="77777777" w:rsidR="005A3347" w:rsidRDefault="005A3347" w:rsidP="004A504B">
      <w:r>
        <w:separator/>
      </w:r>
    </w:p>
  </w:endnote>
  <w:endnote w:type="continuationSeparator" w:id="0">
    <w:p w14:paraId="1E3F72CC" w14:textId="77777777" w:rsidR="005A3347" w:rsidRDefault="005A33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00DDC" w14:textId="08634CC9" w:rsidR="00DC6A10" w:rsidRPr="00F165E2" w:rsidRDefault="00FF1969">
    <w:pPr>
      <w:jc w:val="center"/>
      <w:rPr>
        <w:sz w:val="24"/>
        <w:szCs w:val="24"/>
      </w:rPr>
    </w:pPr>
    <w:r w:rsidRPr="00F165E2">
      <w:rPr>
        <w:sz w:val="24"/>
        <w:szCs w:val="24"/>
      </w:rPr>
      <w:fldChar w:fldCharType="begin"/>
    </w:r>
    <w:r w:rsidR="00851352" w:rsidRPr="00F165E2">
      <w:rPr>
        <w:sz w:val="24"/>
        <w:szCs w:val="24"/>
      </w:rPr>
      <w:instrText xml:space="preserve"> PAGE </w:instrText>
    </w:r>
    <w:r w:rsidRPr="00F165E2">
      <w:rPr>
        <w:sz w:val="24"/>
        <w:szCs w:val="24"/>
      </w:rPr>
      <w:fldChar w:fldCharType="separate"/>
    </w:r>
    <w:r w:rsidR="002E7766">
      <w:rPr>
        <w:noProof/>
        <w:sz w:val="24"/>
        <w:szCs w:val="24"/>
      </w:rPr>
      <w:t>4</w:t>
    </w:r>
    <w:r w:rsidRPr="00F165E2">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D31A5" w14:textId="4E5D3339" w:rsidR="00DC6A10" w:rsidRPr="00F165E2" w:rsidRDefault="00FF1969">
    <w:pPr>
      <w:jc w:val="center"/>
      <w:rPr>
        <w:sz w:val="24"/>
        <w:szCs w:val="24"/>
      </w:rPr>
    </w:pPr>
    <w:r w:rsidRPr="00F165E2">
      <w:rPr>
        <w:sz w:val="24"/>
        <w:szCs w:val="24"/>
      </w:rPr>
      <w:fldChar w:fldCharType="begin"/>
    </w:r>
    <w:r w:rsidR="00851352" w:rsidRPr="00F165E2">
      <w:rPr>
        <w:sz w:val="24"/>
        <w:szCs w:val="24"/>
      </w:rPr>
      <w:instrText xml:space="preserve"> PAGE </w:instrText>
    </w:r>
    <w:r w:rsidRPr="00F165E2">
      <w:rPr>
        <w:sz w:val="24"/>
        <w:szCs w:val="24"/>
      </w:rPr>
      <w:fldChar w:fldCharType="separate"/>
    </w:r>
    <w:r w:rsidR="002E7766">
      <w:rPr>
        <w:noProof/>
        <w:sz w:val="24"/>
        <w:szCs w:val="24"/>
      </w:rPr>
      <w:t>3</w:t>
    </w:r>
    <w:r w:rsidRPr="00F165E2">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8A519" w14:textId="77777777" w:rsidR="004E7F9C" w:rsidRDefault="007D152D"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6B100" w14:textId="77777777" w:rsidR="005A3347" w:rsidRDefault="005A3347" w:rsidP="004A504B">
      <w:r>
        <w:separator/>
      </w:r>
    </w:p>
  </w:footnote>
  <w:footnote w:type="continuationSeparator" w:id="0">
    <w:p w14:paraId="19CA4BF0" w14:textId="77777777" w:rsidR="005A3347" w:rsidRDefault="005A3347" w:rsidP="004A504B">
      <w:r>
        <w:continuationSeparator/>
      </w:r>
    </w:p>
  </w:footnote>
  <w:footnote w:id="1">
    <w:p w14:paraId="299BA499" w14:textId="77777777" w:rsidR="00BD6194" w:rsidRPr="00BD6194" w:rsidRDefault="00BD6194" w:rsidP="00C03DB1">
      <w:pPr>
        <w:pStyle w:val="FootnoteText"/>
        <w:rPr>
          <w:lang w:val="en-US" w:eastAsia="zh-CN"/>
        </w:rPr>
      </w:pPr>
      <w:r w:rsidRPr="00563BE5">
        <w:rPr>
          <w:rStyle w:val="FootnoteReference"/>
          <w:sz w:val="21"/>
        </w:rPr>
        <w:footnoteRef/>
      </w:r>
      <w:r w:rsidRPr="00563BE5">
        <w:rPr>
          <w:sz w:val="21"/>
          <w:lang w:eastAsia="zh-CN"/>
        </w:rPr>
        <w:t xml:space="preserve"> </w:t>
      </w:r>
      <w:r w:rsidRPr="00BD6194">
        <w:rPr>
          <w:rFonts w:eastAsia="SimSun"/>
          <w:lang w:eastAsia="zh-CN"/>
        </w:rPr>
        <w:t>由于</w:t>
      </w:r>
      <w:r w:rsidRPr="00BD6194">
        <w:rPr>
          <w:rFonts w:eastAsia="SimSun"/>
          <w:lang w:eastAsia="zh-CN"/>
        </w:rPr>
        <w:t>2019</w:t>
      </w:r>
      <w:r w:rsidRPr="00BD6194">
        <w:rPr>
          <w:rFonts w:eastAsia="SimSun"/>
          <w:lang w:eastAsia="zh-CN"/>
        </w:rPr>
        <w:t>冠状病毒病（</w:t>
      </w:r>
      <w:r w:rsidRPr="00BD6194">
        <w:rPr>
          <w:rFonts w:eastAsia="SimSun"/>
          <w:lang w:eastAsia="zh-CN"/>
        </w:rPr>
        <w:t>COVID-19</w:t>
      </w:r>
      <w:r w:rsidRPr="00BD6194">
        <w:rPr>
          <w:rFonts w:eastAsia="SimSun"/>
          <w:lang w:eastAsia="zh-CN"/>
        </w:rPr>
        <w:t>）</w:t>
      </w:r>
      <w:r w:rsidRPr="00BD6194">
        <w:rPr>
          <w:rFonts w:eastAsia="SimSun" w:hint="eastAsia"/>
          <w:lang w:eastAsia="zh-CN"/>
        </w:rPr>
        <w:t>，将于</w:t>
      </w:r>
      <w:r w:rsidRPr="00BD6194">
        <w:rPr>
          <w:rFonts w:eastAsia="SimSun" w:hint="eastAsia"/>
          <w:lang w:eastAsia="zh-CN"/>
        </w:rPr>
        <w:t>2</w:t>
      </w:r>
      <w:r w:rsidRPr="00BD6194">
        <w:rPr>
          <w:rFonts w:eastAsia="SimSun"/>
          <w:lang w:eastAsia="zh-CN"/>
        </w:rPr>
        <w:t>021</w:t>
      </w:r>
      <w:r w:rsidRPr="00BD6194">
        <w:rPr>
          <w:rFonts w:eastAsia="SimSun" w:hint="eastAsia"/>
          <w:lang w:eastAsia="zh-CN"/>
        </w:rPr>
        <w:t>年</w:t>
      </w:r>
      <w:r w:rsidR="00764B08">
        <w:rPr>
          <w:rFonts w:eastAsia="SimSun" w:hint="eastAsia"/>
          <w:lang w:eastAsia="zh-CN"/>
        </w:rPr>
        <w:t>1</w:t>
      </w:r>
      <w:r w:rsidR="00764B08">
        <w:rPr>
          <w:rFonts w:eastAsia="SimSun"/>
          <w:lang w:eastAsia="zh-CN"/>
        </w:rPr>
        <w:t>1</w:t>
      </w:r>
      <w:r w:rsidRPr="00BD6194">
        <w:rPr>
          <w:rFonts w:eastAsia="SimSun" w:hint="eastAsia"/>
          <w:lang w:eastAsia="zh-CN"/>
        </w:rPr>
        <w:t>月和</w:t>
      </w:r>
      <w:r w:rsidR="00764B08">
        <w:rPr>
          <w:rFonts w:eastAsia="SimSun" w:hint="eastAsia"/>
          <w:lang w:eastAsia="zh-CN"/>
        </w:rPr>
        <w:t>1</w:t>
      </w:r>
      <w:r w:rsidR="00764B08">
        <w:rPr>
          <w:rFonts w:eastAsia="SimSun"/>
          <w:lang w:eastAsia="zh-CN"/>
        </w:rPr>
        <w:t>2</w:t>
      </w:r>
      <w:r w:rsidRPr="00BD6194">
        <w:rPr>
          <w:rFonts w:eastAsia="SimSun" w:hint="eastAsia"/>
          <w:lang w:eastAsia="zh-CN"/>
        </w:rPr>
        <w:t>月举行在线会议和闭会期间批准程序</w:t>
      </w:r>
      <w:r w:rsidRPr="00BD6194">
        <w:rPr>
          <w:rFonts w:eastAsia="SimSun"/>
          <w:lang w:eastAsia="zh-CN"/>
        </w:rPr>
        <w:t>。</w:t>
      </w:r>
    </w:p>
  </w:footnote>
  <w:footnote w:id="2">
    <w:p w14:paraId="53065487" w14:textId="77777777" w:rsidR="001E45A1" w:rsidRPr="00BD6194" w:rsidRDefault="001E45A1" w:rsidP="00C03DB1">
      <w:pPr>
        <w:pStyle w:val="FootnoteText"/>
        <w:rPr>
          <w:lang w:val="en-US"/>
        </w:rPr>
      </w:pPr>
      <w:r w:rsidRPr="00BD6194">
        <w:rPr>
          <w:rStyle w:val="FootnoteReference"/>
        </w:rPr>
        <w:footnoteRef/>
      </w:r>
      <w:r w:rsidRPr="00BD6194">
        <w:t xml:space="preserve"> UNEP/OzL.Pro/ExCom/80/16</w:t>
      </w:r>
      <w:r w:rsidR="007D152D" w:rsidRPr="00BD6194">
        <w:rPr>
          <w:rFonts w:hint="eastAsia"/>
          <w:lang w:eastAsia="zh-CN"/>
        </w:rPr>
        <w:t>。</w:t>
      </w:r>
    </w:p>
  </w:footnote>
  <w:footnote w:id="3">
    <w:p w14:paraId="34E59BCE" w14:textId="77777777" w:rsidR="001E45A1" w:rsidRDefault="001E45A1" w:rsidP="00C03DB1">
      <w:pPr>
        <w:pStyle w:val="FootnoteText"/>
        <w:rPr>
          <w:lang w:eastAsia="zh-CN"/>
        </w:rPr>
      </w:pPr>
      <w:r w:rsidRPr="00BD6194">
        <w:rPr>
          <w:rStyle w:val="FootnoteReference"/>
        </w:rPr>
        <w:footnoteRef/>
      </w:r>
      <w:r w:rsidRPr="00BD6194">
        <w:t xml:space="preserve"> UNEP/</w:t>
      </w:r>
      <w:proofErr w:type="spellStart"/>
      <w:r w:rsidRPr="00BD6194">
        <w:t>OzL.Pro</w:t>
      </w:r>
      <w:proofErr w:type="spellEnd"/>
      <w:r w:rsidRPr="00BD6194">
        <w:t>/</w:t>
      </w:r>
      <w:proofErr w:type="spellStart"/>
      <w:r w:rsidRPr="00BD6194">
        <w:t>ExCom</w:t>
      </w:r>
      <w:proofErr w:type="spellEnd"/>
      <w:r w:rsidRPr="00BD6194">
        <w:t>/81/55</w:t>
      </w:r>
      <w:r w:rsidR="007D152D" w:rsidRPr="00BD6194">
        <w:rPr>
          <w:rFonts w:hint="eastAsia"/>
          <w:lang w:eastAsia="zh-CN"/>
        </w:rPr>
        <w:t>。</w:t>
      </w:r>
    </w:p>
    <w:p w14:paraId="679702BA" w14:textId="77777777" w:rsidR="00175922" w:rsidRPr="00175922" w:rsidRDefault="00175922" w:rsidP="00C03DB1">
      <w:pPr>
        <w:pStyle w:val="FootnoteText"/>
      </w:pPr>
    </w:p>
  </w:footnote>
  <w:footnote w:id="4">
    <w:p w14:paraId="2750920F" w14:textId="77777777" w:rsidR="00573AD3" w:rsidRPr="00BD6194" w:rsidRDefault="00573AD3" w:rsidP="00BD6194">
      <w:pPr>
        <w:spacing w:after="60"/>
        <w:rPr>
          <w:sz w:val="20"/>
          <w:szCs w:val="20"/>
        </w:rPr>
      </w:pPr>
      <w:r w:rsidRPr="00BD6194">
        <w:rPr>
          <w:rStyle w:val="FootnoteReference"/>
          <w:rFonts w:eastAsiaTheme="minorHAnsi"/>
          <w:sz w:val="20"/>
          <w:szCs w:val="20"/>
          <w:lang w:val="en-US"/>
        </w:rPr>
        <w:footnoteRef/>
      </w:r>
      <w:r w:rsidRPr="00BD6194">
        <w:rPr>
          <w:sz w:val="20"/>
          <w:szCs w:val="20"/>
        </w:rPr>
        <w:t xml:space="preserve"> UNEP/</w:t>
      </w:r>
      <w:proofErr w:type="spellStart"/>
      <w:r w:rsidRPr="00BD6194">
        <w:rPr>
          <w:sz w:val="20"/>
          <w:szCs w:val="20"/>
        </w:rPr>
        <w:t>OzL.Pro</w:t>
      </w:r>
      <w:proofErr w:type="spellEnd"/>
      <w:r w:rsidRPr="00BD6194">
        <w:rPr>
          <w:sz w:val="20"/>
          <w:szCs w:val="20"/>
        </w:rPr>
        <w:t>/</w:t>
      </w:r>
      <w:proofErr w:type="spellStart"/>
      <w:r w:rsidRPr="00BD6194">
        <w:rPr>
          <w:sz w:val="20"/>
          <w:szCs w:val="20"/>
        </w:rPr>
        <w:t>ExCom</w:t>
      </w:r>
      <w:proofErr w:type="spellEnd"/>
      <w:r w:rsidRPr="00BD6194">
        <w:rPr>
          <w:sz w:val="20"/>
          <w:szCs w:val="20"/>
        </w:rPr>
        <w:t>/80/16</w:t>
      </w:r>
      <w:r w:rsidRPr="00BD6194">
        <w:rPr>
          <w:rFonts w:hint="eastAsia"/>
          <w:sz w:val="20"/>
          <w:szCs w:val="20"/>
          <w:lang w:eastAsia="zh-CN"/>
        </w:rPr>
        <w:t>。</w:t>
      </w:r>
    </w:p>
  </w:footnote>
  <w:footnote w:id="5">
    <w:p w14:paraId="58FFFFEC" w14:textId="77777777" w:rsidR="00093597" w:rsidRDefault="00093597" w:rsidP="00093597">
      <w:pPr>
        <w:pStyle w:val="FootnoteText"/>
        <w:rPr>
          <w:lang w:eastAsia="zh-CN"/>
        </w:rPr>
      </w:pPr>
      <w:r>
        <w:rPr>
          <w:rStyle w:val="FootnoteReference"/>
        </w:rPr>
        <w:footnoteRef/>
      </w:r>
      <w:r>
        <w:rPr>
          <w:lang w:eastAsia="zh-CN"/>
        </w:rPr>
        <w:t xml:space="preserve"> </w:t>
      </w:r>
      <w:r>
        <w:rPr>
          <w:rFonts w:hint="eastAsia"/>
          <w:lang w:eastAsia="zh-CN"/>
        </w:rPr>
        <w:t>在线会议，于</w:t>
      </w:r>
      <w:r>
        <w:rPr>
          <w:rFonts w:hint="eastAsia"/>
          <w:lang w:eastAsia="zh-CN"/>
        </w:rPr>
        <w:t>2</w:t>
      </w:r>
      <w:r>
        <w:rPr>
          <w:lang w:eastAsia="zh-CN"/>
        </w:rPr>
        <w:t>021</w:t>
      </w:r>
      <w:r>
        <w:rPr>
          <w:rFonts w:hint="eastAsia"/>
          <w:lang w:eastAsia="zh-CN"/>
        </w:rPr>
        <w:t>年</w:t>
      </w:r>
      <w:r>
        <w:rPr>
          <w:rFonts w:hint="eastAsia"/>
          <w:lang w:eastAsia="zh-CN"/>
        </w:rPr>
        <w:t>1</w:t>
      </w:r>
      <w:r>
        <w:rPr>
          <w:lang w:eastAsia="zh-CN"/>
        </w:rPr>
        <w:t>0</w:t>
      </w:r>
      <w:r>
        <w:rPr>
          <w:rFonts w:hint="eastAsia"/>
          <w:lang w:eastAsia="zh-CN"/>
        </w:rPr>
        <w:t>月</w:t>
      </w:r>
      <w:r w:rsidRPr="00093597">
        <w:rPr>
          <w:lang w:eastAsia="zh-CN"/>
        </w:rPr>
        <w:t>23</w:t>
      </w:r>
      <w:r>
        <w:rPr>
          <w:rFonts w:hint="eastAsia"/>
          <w:lang w:eastAsia="zh-CN"/>
        </w:rPr>
        <w:t>日至</w:t>
      </w:r>
      <w:r w:rsidRPr="00093597">
        <w:rPr>
          <w:lang w:eastAsia="zh-CN"/>
        </w:rPr>
        <w:t>29</w:t>
      </w:r>
      <w:r>
        <w:rPr>
          <w:rFonts w:hint="eastAsia"/>
          <w:lang w:eastAsia="zh-CN"/>
        </w:rPr>
        <w:t>日举行。</w:t>
      </w: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E6F87" w14:textId="77777777" w:rsidR="00DC6A10" w:rsidRPr="00F165E2" w:rsidRDefault="00FF1969">
    <w:pPr>
      <w:rPr>
        <w:sz w:val="24"/>
        <w:szCs w:val="24"/>
      </w:rPr>
    </w:pPr>
    <w:r w:rsidRPr="00F165E2">
      <w:rPr>
        <w:sz w:val="24"/>
        <w:szCs w:val="24"/>
      </w:rPr>
      <w:fldChar w:fldCharType="begin"/>
    </w:r>
    <w:r w:rsidR="009B5DED" w:rsidRPr="00F165E2">
      <w:rPr>
        <w:sz w:val="24"/>
        <w:szCs w:val="24"/>
      </w:rPr>
      <w:instrText xml:space="preserve"> DOCPROPERTY "Document number"  \* MERGEFORMAT </w:instrText>
    </w:r>
    <w:r w:rsidRPr="00F165E2">
      <w:rPr>
        <w:sz w:val="24"/>
        <w:szCs w:val="24"/>
      </w:rPr>
      <w:fldChar w:fldCharType="separate"/>
    </w:r>
    <w:r w:rsidR="00764B08">
      <w:rPr>
        <w:sz w:val="24"/>
        <w:szCs w:val="24"/>
      </w:rPr>
      <w:t>UNEP/</w:t>
    </w:r>
    <w:proofErr w:type="spellStart"/>
    <w:r w:rsidR="00764B08">
      <w:rPr>
        <w:sz w:val="24"/>
        <w:szCs w:val="24"/>
      </w:rPr>
      <w:t>OzL.Pro</w:t>
    </w:r>
    <w:proofErr w:type="spellEnd"/>
    <w:r w:rsidR="00764B08">
      <w:rPr>
        <w:sz w:val="24"/>
        <w:szCs w:val="24"/>
      </w:rPr>
      <w:t>/</w:t>
    </w:r>
    <w:proofErr w:type="spellStart"/>
    <w:r w:rsidR="00764B08">
      <w:rPr>
        <w:sz w:val="24"/>
        <w:szCs w:val="24"/>
      </w:rPr>
      <w:t>ExCom</w:t>
    </w:r>
    <w:proofErr w:type="spellEnd"/>
    <w:r w:rsidR="00764B08">
      <w:rPr>
        <w:sz w:val="24"/>
        <w:szCs w:val="24"/>
      </w:rPr>
      <w:t>/88</w:t>
    </w:r>
    <w:r w:rsidR="001E45A1" w:rsidRPr="00F165E2">
      <w:rPr>
        <w:sz w:val="24"/>
        <w:szCs w:val="24"/>
      </w:rPr>
      <w:t>/</w:t>
    </w:r>
    <w:r w:rsidRPr="00F165E2">
      <w:rPr>
        <w:sz w:val="24"/>
        <w:szCs w:val="24"/>
      </w:rPr>
      <w:fldChar w:fldCharType="end"/>
    </w:r>
    <w:r w:rsidR="00764B08">
      <w:rPr>
        <w:sz w:val="24"/>
        <w:szCs w:val="24"/>
      </w:rPr>
      <w:t>69</w:t>
    </w:r>
  </w:p>
  <w:p w14:paraId="5889566C" w14:textId="77777777" w:rsidR="00DC6A10" w:rsidRPr="0033525D" w:rsidRDefault="00DC6A10"/>
  <w:p w14:paraId="27C558E8"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5D3C6" w14:textId="77777777" w:rsidR="00DC6A10" w:rsidRPr="00F165E2" w:rsidRDefault="00FF1969">
    <w:pPr>
      <w:jc w:val="right"/>
      <w:rPr>
        <w:sz w:val="24"/>
        <w:szCs w:val="24"/>
      </w:rPr>
    </w:pPr>
    <w:r w:rsidRPr="00F165E2">
      <w:rPr>
        <w:sz w:val="24"/>
        <w:szCs w:val="24"/>
      </w:rPr>
      <w:fldChar w:fldCharType="begin"/>
    </w:r>
    <w:r w:rsidR="009B5DED" w:rsidRPr="00F165E2">
      <w:rPr>
        <w:sz w:val="24"/>
        <w:szCs w:val="24"/>
      </w:rPr>
      <w:instrText xml:space="preserve"> DOCPROPERTY "Document number"  \* MERGEFORMAT </w:instrText>
    </w:r>
    <w:r w:rsidRPr="00F165E2">
      <w:rPr>
        <w:sz w:val="24"/>
        <w:szCs w:val="24"/>
      </w:rPr>
      <w:fldChar w:fldCharType="separate"/>
    </w:r>
    <w:r w:rsidR="00175922">
      <w:rPr>
        <w:sz w:val="24"/>
        <w:szCs w:val="24"/>
      </w:rPr>
      <w:t>UNEP/</w:t>
    </w:r>
    <w:proofErr w:type="spellStart"/>
    <w:r w:rsidR="00175922">
      <w:rPr>
        <w:sz w:val="24"/>
        <w:szCs w:val="24"/>
      </w:rPr>
      <w:t>OzL.Pro</w:t>
    </w:r>
    <w:proofErr w:type="spellEnd"/>
    <w:r w:rsidR="00175922">
      <w:rPr>
        <w:sz w:val="24"/>
        <w:szCs w:val="24"/>
      </w:rPr>
      <w:t>/</w:t>
    </w:r>
    <w:proofErr w:type="spellStart"/>
    <w:r w:rsidR="00175922">
      <w:rPr>
        <w:sz w:val="24"/>
        <w:szCs w:val="24"/>
      </w:rPr>
      <w:t>ExCom</w:t>
    </w:r>
    <w:proofErr w:type="spellEnd"/>
    <w:r w:rsidR="00175922">
      <w:rPr>
        <w:sz w:val="24"/>
        <w:szCs w:val="24"/>
      </w:rPr>
      <w:t>/8</w:t>
    </w:r>
    <w:r w:rsidR="00764B08">
      <w:rPr>
        <w:sz w:val="24"/>
        <w:szCs w:val="24"/>
      </w:rPr>
      <w:t>8</w:t>
    </w:r>
    <w:r w:rsidR="00175922">
      <w:rPr>
        <w:sz w:val="24"/>
        <w:szCs w:val="24"/>
      </w:rPr>
      <w:t>/</w:t>
    </w:r>
    <w:r w:rsidRPr="00F165E2">
      <w:rPr>
        <w:sz w:val="24"/>
        <w:szCs w:val="24"/>
      </w:rPr>
      <w:fldChar w:fldCharType="end"/>
    </w:r>
    <w:r w:rsidR="00764B08">
      <w:rPr>
        <w:sz w:val="24"/>
        <w:szCs w:val="24"/>
      </w:rPr>
      <w:t>69</w:t>
    </w:r>
  </w:p>
  <w:p w14:paraId="462A073B" w14:textId="77777777" w:rsidR="00DC6A10" w:rsidRPr="0033525D" w:rsidRDefault="00DC6A10"/>
  <w:p w14:paraId="5564340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94038"/>
    <w:rsid w:val="00000FED"/>
    <w:rsid w:val="0000434E"/>
    <w:rsid w:val="0001194B"/>
    <w:rsid w:val="00013B29"/>
    <w:rsid w:val="000211A9"/>
    <w:rsid w:val="00031260"/>
    <w:rsid w:val="0003681A"/>
    <w:rsid w:val="00037242"/>
    <w:rsid w:val="000372B7"/>
    <w:rsid w:val="00050F6E"/>
    <w:rsid w:val="00061EC2"/>
    <w:rsid w:val="0006629D"/>
    <w:rsid w:val="000665B4"/>
    <w:rsid w:val="00066CE8"/>
    <w:rsid w:val="00072A2B"/>
    <w:rsid w:val="00080ED0"/>
    <w:rsid w:val="00083DFE"/>
    <w:rsid w:val="00085B8F"/>
    <w:rsid w:val="00087268"/>
    <w:rsid w:val="00090481"/>
    <w:rsid w:val="00093597"/>
    <w:rsid w:val="000A3826"/>
    <w:rsid w:val="000A6C26"/>
    <w:rsid w:val="000D52A4"/>
    <w:rsid w:val="000E07BC"/>
    <w:rsid w:val="000F1CD4"/>
    <w:rsid w:val="000F4103"/>
    <w:rsid w:val="000F70A7"/>
    <w:rsid w:val="00113CCA"/>
    <w:rsid w:val="00122F25"/>
    <w:rsid w:val="00132FDE"/>
    <w:rsid w:val="00135980"/>
    <w:rsid w:val="00164719"/>
    <w:rsid w:val="00166FC4"/>
    <w:rsid w:val="001677AC"/>
    <w:rsid w:val="00175922"/>
    <w:rsid w:val="001804EA"/>
    <w:rsid w:val="00190A61"/>
    <w:rsid w:val="001A2215"/>
    <w:rsid w:val="001A3342"/>
    <w:rsid w:val="001A3E3D"/>
    <w:rsid w:val="001A7049"/>
    <w:rsid w:val="001B1E40"/>
    <w:rsid w:val="001C764E"/>
    <w:rsid w:val="001E1052"/>
    <w:rsid w:val="001E21B1"/>
    <w:rsid w:val="001E2F93"/>
    <w:rsid w:val="001E4554"/>
    <w:rsid w:val="001E45A1"/>
    <w:rsid w:val="001E61E5"/>
    <w:rsid w:val="001F2159"/>
    <w:rsid w:val="00210B8B"/>
    <w:rsid w:val="00211D01"/>
    <w:rsid w:val="00214863"/>
    <w:rsid w:val="002156B4"/>
    <w:rsid w:val="00224FCD"/>
    <w:rsid w:val="00250171"/>
    <w:rsid w:val="00253222"/>
    <w:rsid w:val="00262847"/>
    <w:rsid w:val="00264279"/>
    <w:rsid w:val="00281116"/>
    <w:rsid w:val="00281BB2"/>
    <w:rsid w:val="002A2089"/>
    <w:rsid w:val="002A7894"/>
    <w:rsid w:val="002B254E"/>
    <w:rsid w:val="002B72E9"/>
    <w:rsid w:val="002C7998"/>
    <w:rsid w:val="002E7766"/>
    <w:rsid w:val="002F1E53"/>
    <w:rsid w:val="002F2CAA"/>
    <w:rsid w:val="0030052C"/>
    <w:rsid w:val="003306E1"/>
    <w:rsid w:val="003320E4"/>
    <w:rsid w:val="0033525D"/>
    <w:rsid w:val="00335D60"/>
    <w:rsid w:val="0034093C"/>
    <w:rsid w:val="003414F3"/>
    <w:rsid w:val="0035613E"/>
    <w:rsid w:val="003628A9"/>
    <w:rsid w:val="00362F0D"/>
    <w:rsid w:val="00363EE9"/>
    <w:rsid w:val="00376128"/>
    <w:rsid w:val="0037742E"/>
    <w:rsid w:val="00377D56"/>
    <w:rsid w:val="0038245A"/>
    <w:rsid w:val="003840E6"/>
    <w:rsid w:val="00385CFC"/>
    <w:rsid w:val="00390B5E"/>
    <w:rsid w:val="0039337A"/>
    <w:rsid w:val="003A3189"/>
    <w:rsid w:val="003A37C4"/>
    <w:rsid w:val="003A3CA7"/>
    <w:rsid w:val="003B33BD"/>
    <w:rsid w:val="003B563B"/>
    <w:rsid w:val="003B569D"/>
    <w:rsid w:val="003C3C0E"/>
    <w:rsid w:val="003D42A6"/>
    <w:rsid w:val="003D4F21"/>
    <w:rsid w:val="003D4FAC"/>
    <w:rsid w:val="003E67A8"/>
    <w:rsid w:val="003E7906"/>
    <w:rsid w:val="003F3C50"/>
    <w:rsid w:val="004018BE"/>
    <w:rsid w:val="00406A6A"/>
    <w:rsid w:val="00406B22"/>
    <w:rsid w:val="00420CB6"/>
    <w:rsid w:val="004328A7"/>
    <w:rsid w:val="00434C74"/>
    <w:rsid w:val="00454F2A"/>
    <w:rsid w:val="00456EB4"/>
    <w:rsid w:val="004718F3"/>
    <w:rsid w:val="00475040"/>
    <w:rsid w:val="00480BCC"/>
    <w:rsid w:val="0049026B"/>
    <w:rsid w:val="00490DE2"/>
    <w:rsid w:val="00493D40"/>
    <w:rsid w:val="004967B6"/>
    <w:rsid w:val="004A504B"/>
    <w:rsid w:val="004A6911"/>
    <w:rsid w:val="004B54E0"/>
    <w:rsid w:val="004B7384"/>
    <w:rsid w:val="004C4269"/>
    <w:rsid w:val="004D5345"/>
    <w:rsid w:val="004D6236"/>
    <w:rsid w:val="004D647E"/>
    <w:rsid w:val="004D7F90"/>
    <w:rsid w:val="004E4DBB"/>
    <w:rsid w:val="004E4E41"/>
    <w:rsid w:val="004E7F9C"/>
    <w:rsid w:val="004F19D7"/>
    <w:rsid w:val="004F1ED1"/>
    <w:rsid w:val="004F3493"/>
    <w:rsid w:val="004F5143"/>
    <w:rsid w:val="00512B09"/>
    <w:rsid w:val="0051432E"/>
    <w:rsid w:val="005158F1"/>
    <w:rsid w:val="005220ED"/>
    <w:rsid w:val="00522743"/>
    <w:rsid w:val="00533796"/>
    <w:rsid w:val="00537343"/>
    <w:rsid w:val="005442D5"/>
    <w:rsid w:val="00545886"/>
    <w:rsid w:val="00551DE9"/>
    <w:rsid w:val="005548C7"/>
    <w:rsid w:val="00555D75"/>
    <w:rsid w:val="00560DF0"/>
    <w:rsid w:val="00563BE5"/>
    <w:rsid w:val="0056759C"/>
    <w:rsid w:val="00573AD3"/>
    <w:rsid w:val="0059513E"/>
    <w:rsid w:val="00596B7E"/>
    <w:rsid w:val="005A3347"/>
    <w:rsid w:val="005A4218"/>
    <w:rsid w:val="005A6AA4"/>
    <w:rsid w:val="005A6D9F"/>
    <w:rsid w:val="005B194A"/>
    <w:rsid w:val="005B48FF"/>
    <w:rsid w:val="005C6844"/>
    <w:rsid w:val="005D2DFE"/>
    <w:rsid w:val="005D363F"/>
    <w:rsid w:val="005F2412"/>
    <w:rsid w:val="0060213A"/>
    <w:rsid w:val="006030BB"/>
    <w:rsid w:val="00604C15"/>
    <w:rsid w:val="006158D5"/>
    <w:rsid w:val="00625778"/>
    <w:rsid w:val="00625D83"/>
    <w:rsid w:val="006334BA"/>
    <w:rsid w:val="00636537"/>
    <w:rsid w:val="00646225"/>
    <w:rsid w:val="006623E7"/>
    <w:rsid w:val="00662B80"/>
    <w:rsid w:val="00663BAA"/>
    <w:rsid w:val="00670F6C"/>
    <w:rsid w:val="00681AF2"/>
    <w:rsid w:val="006852C7"/>
    <w:rsid w:val="006852CE"/>
    <w:rsid w:val="00692D14"/>
    <w:rsid w:val="00696B45"/>
    <w:rsid w:val="006B65C7"/>
    <w:rsid w:val="006C1727"/>
    <w:rsid w:val="006C2509"/>
    <w:rsid w:val="006C32FD"/>
    <w:rsid w:val="006C39CE"/>
    <w:rsid w:val="006D0FCC"/>
    <w:rsid w:val="006D21F5"/>
    <w:rsid w:val="006E126D"/>
    <w:rsid w:val="006E1FC3"/>
    <w:rsid w:val="00704CE9"/>
    <w:rsid w:val="0070616B"/>
    <w:rsid w:val="00706295"/>
    <w:rsid w:val="00706FDA"/>
    <w:rsid w:val="00711F9A"/>
    <w:rsid w:val="00713810"/>
    <w:rsid w:val="00713F8B"/>
    <w:rsid w:val="007260BE"/>
    <w:rsid w:val="007303A5"/>
    <w:rsid w:val="00730B3E"/>
    <w:rsid w:val="0073420B"/>
    <w:rsid w:val="0074760E"/>
    <w:rsid w:val="00754ABA"/>
    <w:rsid w:val="00764B08"/>
    <w:rsid w:val="00784AEB"/>
    <w:rsid w:val="00794038"/>
    <w:rsid w:val="007A1546"/>
    <w:rsid w:val="007A228C"/>
    <w:rsid w:val="007A368E"/>
    <w:rsid w:val="007A3EB8"/>
    <w:rsid w:val="007A5868"/>
    <w:rsid w:val="007B04CE"/>
    <w:rsid w:val="007B6871"/>
    <w:rsid w:val="007B7A2F"/>
    <w:rsid w:val="007C3D33"/>
    <w:rsid w:val="007D0F8D"/>
    <w:rsid w:val="007D152D"/>
    <w:rsid w:val="007D294A"/>
    <w:rsid w:val="007D47D2"/>
    <w:rsid w:val="007D6EC0"/>
    <w:rsid w:val="007D7E1D"/>
    <w:rsid w:val="00802129"/>
    <w:rsid w:val="00806F1A"/>
    <w:rsid w:val="00822802"/>
    <w:rsid w:val="00831979"/>
    <w:rsid w:val="00851352"/>
    <w:rsid w:val="00857077"/>
    <w:rsid w:val="00863230"/>
    <w:rsid w:val="00865BD0"/>
    <w:rsid w:val="008717D8"/>
    <w:rsid w:val="0087215C"/>
    <w:rsid w:val="00873DF3"/>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4CB0"/>
    <w:rsid w:val="009154C3"/>
    <w:rsid w:val="00923540"/>
    <w:rsid w:val="00926767"/>
    <w:rsid w:val="009361D5"/>
    <w:rsid w:val="0094116F"/>
    <w:rsid w:val="009428A4"/>
    <w:rsid w:val="00957625"/>
    <w:rsid w:val="00964271"/>
    <w:rsid w:val="009659F4"/>
    <w:rsid w:val="00970D60"/>
    <w:rsid w:val="00985A58"/>
    <w:rsid w:val="0099390E"/>
    <w:rsid w:val="009960E5"/>
    <w:rsid w:val="009A7ADC"/>
    <w:rsid w:val="009B0CA6"/>
    <w:rsid w:val="009B0D30"/>
    <w:rsid w:val="009B3771"/>
    <w:rsid w:val="009B3F7D"/>
    <w:rsid w:val="009B5DED"/>
    <w:rsid w:val="009C19B7"/>
    <w:rsid w:val="009C5ABB"/>
    <w:rsid w:val="009D7C51"/>
    <w:rsid w:val="009E196C"/>
    <w:rsid w:val="009F36BF"/>
    <w:rsid w:val="00A0204B"/>
    <w:rsid w:val="00A0268B"/>
    <w:rsid w:val="00A111B6"/>
    <w:rsid w:val="00A23D2F"/>
    <w:rsid w:val="00A258A4"/>
    <w:rsid w:val="00A26D27"/>
    <w:rsid w:val="00A376EE"/>
    <w:rsid w:val="00A42A99"/>
    <w:rsid w:val="00A471C4"/>
    <w:rsid w:val="00A5151A"/>
    <w:rsid w:val="00A520E6"/>
    <w:rsid w:val="00A537CF"/>
    <w:rsid w:val="00A57E0A"/>
    <w:rsid w:val="00A823F6"/>
    <w:rsid w:val="00A8719E"/>
    <w:rsid w:val="00AA0A89"/>
    <w:rsid w:val="00AA6429"/>
    <w:rsid w:val="00AB3B4B"/>
    <w:rsid w:val="00AC01AA"/>
    <w:rsid w:val="00AC4F72"/>
    <w:rsid w:val="00AE5947"/>
    <w:rsid w:val="00AF741A"/>
    <w:rsid w:val="00B01ADB"/>
    <w:rsid w:val="00B04161"/>
    <w:rsid w:val="00B056F9"/>
    <w:rsid w:val="00B11E3D"/>
    <w:rsid w:val="00B14B97"/>
    <w:rsid w:val="00B17E82"/>
    <w:rsid w:val="00B346E5"/>
    <w:rsid w:val="00B4575A"/>
    <w:rsid w:val="00B575BA"/>
    <w:rsid w:val="00B71608"/>
    <w:rsid w:val="00B76429"/>
    <w:rsid w:val="00B956D4"/>
    <w:rsid w:val="00B97446"/>
    <w:rsid w:val="00BA7432"/>
    <w:rsid w:val="00BB2764"/>
    <w:rsid w:val="00BC1AA0"/>
    <w:rsid w:val="00BC2495"/>
    <w:rsid w:val="00BC7EB9"/>
    <w:rsid w:val="00BD2643"/>
    <w:rsid w:val="00BD3677"/>
    <w:rsid w:val="00BD56B1"/>
    <w:rsid w:val="00BD6194"/>
    <w:rsid w:val="00BD6558"/>
    <w:rsid w:val="00BE28CC"/>
    <w:rsid w:val="00BF2F76"/>
    <w:rsid w:val="00BF3022"/>
    <w:rsid w:val="00BF3214"/>
    <w:rsid w:val="00BF5573"/>
    <w:rsid w:val="00C03DB1"/>
    <w:rsid w:val="00C15867"/>
    <w:rsid w:val="00C2296D"/>
    <w:rsid w:val="00C23155"/>
    <w:rsid w:val="00C23C15"/>
    <w:rsid w:val="00C35E47"/>
    <w:rsid w:val="00C37DBA"/>
    <w:rsid w:val="00C40C41"/>
    <w:rsid w:val="00C428BB"/>
    <w:rsid w:val="00C45885"/>
    <w:rsid w:val="00C50F22"/>
    <w:rsid w:val="00C57971"/>
    <w:rsid w:val="00C63BD3"/>
    <w:rsid w:val="00C65BD7"/>
    <w:rsid w:val="00C76BA4"/>
    <w:rsid w:val="00C82340"/>
    <w:rsid w:val="00C835CD"/>
    <w:rsid w:val="00C83A48"/>
    <w:rsid w:val="00C85865"/>
    <w:rsid w:val="00C85E85"/>
    <w:rsid w:val="00CA2EAE"/>
    <w:rsid w:val="00CA4AC1"/>
    <w:rsid w:val="00CB0316"/>
    <w:rsid w:val="00CB0B11"/>
    <w:rsid w:val="00CB13AC"/>
    <w:rsid w:val="00CB2147"/>
    <w:rsid w:val="00CB3982"/>
    <w:rsid w:val="00CB426A"/>
    <w:rsid w:val="00CB5354"/>
    <w:rsid w:val="00CC3C9E"/>
    <w:rsid w:val="00CC6A14"/>
    <w:rsid w:val="00CC70A3"/>
    <w:rsid w:val="00CD0D03"/>
    <w:rsid w:val="00CD4442"/>
    <w:rsid w:val="00CD4F7A"/>
    <w:rsid w:val="00CD53C3"/>
    <w:rsid w:val="00CD574E"/>
    <w:rsid w:val="00CE4C22"/>
    <w:rsid w:val="00CF1D30"/>
    <w:rsid w:val="00CF41EC"/>
    <w:rsid w:val="00CF5D04"/>
    <w:rsid w:val="00D04DE4"/>
    <w:rsid w:val="00D063F1"/>
    <w:rsid w:val="00D14F22"/>
    <w:rsid w:val="00D240B6"/>
    <w:rsid w:val="00D26882"/>
    <w:rsid w:val="00D4741C"/>
    <w:rsid w:val="00D50766"/>
    <w:rsid w:val="00D57918"/>
    <w:rsid w:val="00D6454F"/>
    <w:rsid w:val="00D66043"/>
    <w:rsid w:val="00D73DC6"/>
    <w:rsid w:val="00D74C1A"/>
    <w:rsid w:val="00D754C1"/>
    <w:rsid w:val="00D77393"/>
    <w:rsid w:val="00D77A35"/>
    <w:rsid w:val="00D809D0"/>
    <w:rsid w:val="00D81989"/>
    <w:rsid w:val="00D81B3E"/>
    <w:rsid w:val="00D85BEA"/>
    <w:rsid w:val="00D90C70"/>
    <w:rsid w:val="00D90E49"/>
    <w:rsid w:val="00D96ADE"/>
    <w:rsid w:val="00DA0CE2"/>
    <w:rsid w:val="00DC6A10"/>
    <w:rsid w:val="00DE579B"/>
    <w:rsid w:val="00DE657E"/>
    <w:rsid w:val="00DF4704"/>
    <w:rsid w:val="00E024AA"/>
    <w:rsid w:val="00E12841"/>
    <w:rsid w:val="00E15C77"/>
    <w:rsid w:val="00E250F1"/>
    <w:rsid w:val="00E31B32"/>
    <w:rsid w:val="00E3550D"/>
    <w:rsid w:val="00E52838"/>
    <w:rsid w:val="00E614E0"/>
    <w:rsid w:val="00E73F7F"/>
    <w:rsid w:val="00E81CAF"/>
    <w:rsid w:val="00E85409"/>
    <w:rsid w:val="00EA429F"/>
    <w:rsid w:val="00EA4F9E"/>
    <w:rsid w:val="00EA63CA"/>
    <w:rsid w:val="00EA6D3B"/>
    <w:rsid w:val="00EB00AD"/>
    <w:rsid w:val="00EB136C"/>
    <w:rsid w:val="00EB480E"/>
    <w:rsid w:val="00EB5EC6"/>
    <w:rsid w:val="00EB7FC9"/>
    <w:rsid w:val="00EC321F"/>
    <w:rsid w:val="00ED1772"/>
    <w:rsid w:val="00ED27E8"/>
    <w:rsid w:val="00ED3997"/>
    <w:rsid w:val="00ED484B"/>
    <w:rsid w:val="00ED7137"/>
    <w:rsid w:val="00ED7303"/>
    <w:rsid w:val="00EF06EA"/>
    <w:rsid w:val="00F0416C"/>
    <w:rsid w:val="00F165E2"/>
    <w:rsid w:val="00F21088"/>
    <w:rsid w:val="00F327E7"/>
    <w:rsid w:val="00F35746"/>
    <w:rsid w:val="00F365F2"/>
    <w:rsid w:val="00F447C7"/>
    <w:rsid w:val="00F459B4"/>
    <w:rsid w:val="00F5211B"/>
    <w:rsid w:val="00F554A9"/>
    <w:rsid w:val="00F613A2"/>
    <w:rsid w:val="00F716FD"/>
    <w:rsid w:val="00F80355"/>
    <w:rsid w:val="00F85B52"/>
    <w:rsid w:val="00F87C43"/>
    <w:rsid w:val="00F92C16"/>
    <w:rsid w:val="00FA5722"/>
    <w:rsid w:val="00FB0C81"/>
    <w:rsid w:val="00FC2200"/>
    <w:rsid w:val="00FC2540"/>
    <w:rsid w:val="00FF0204"/>
    <w:rsid w:val="00FF196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9DC6B"/>
  <w15:docId w15:val="{D89160B3-12F1-466A-9291-3E414427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45A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45A1"/>
    <w:pPr>
      <w:spacing w:after="160" w:line="240" w:lineRule="exact"/>
    </w:pPr>
    <w:rPr>
      <w:sz w:val="20"/>
      <w:szCs w:val="20"/>
      <w:vertAlign w:val="superscript"/>
      <w:lang w:val="en-US"/>
    </w:rPr>
  </w:style>
  <w:style w:type="paragraph" w:styleId="Revision">
    <w:name w:val="Revision"/>
    <w:hidden/>
    <w:uiPriority w:val="99"/>
    <w:semiHidden/>
    <w:rsid w:val="00B14B97"/>
    <w:rPr>
      <w:sz w:val="22"/>
      <w:szCs w:val="22"/>
      <w:lang w:val="en-CA"/>
    </w:rPr>
  </w:style>
  <w:style w:type="paragraph" w:customStyle="1" w:styleId="Normal-para">
    <w:name w:val="Normal-para"/>
    <w:basedOn w:val="Normal"/>
    <w:rsid w:val="007D152D"/>
    <w:pPr>
      <w:widowControl w:val="0"/>
      <w:numPr>
        <w:numId w:val="2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316833">
      <w:bodyDiv w:val="1"/>
      <w:marLeft w:val="0"/>
      <w:marRight w:val="0"/>
      <w:marTop w:val="0"/>
      <w:marBottom w:val="0"/>
      <w:divBdr>
        <w:top w:val="none" w:sz="0" w:space="0" w:color="auto"/>
        <w:left w:val="none" w:sz="0" w:space="0" w:color="auto"/>
        <w:bottom w:val="none" w:sz="0" w:space="0" w:color="auto"/>
        <w:right w:val="none" w:sz="0" w:space="0" w:color="auto"/>
      </w:divBdr>
    </w:div>
    <w:div w:id="826168544">
      <w:bodyDiv w:val="1"/>
      <w:marLeft w:val="0"/>
      <w:marRight w:val="0"/>
      <w:marTop w:val="0"/>
      <w:marBottom w:val="0"/>
      <w:divBdr>
        <w:top w:val="none" w:sz="0" w:space="0" w:color="auto"/>
        <w:left w:val="none" w:sz="0" w:space="0" w:color="auto"/>
        <w:bottom w:val="none" w:sz="0" w:space="0" w:color="auto"/>
        <w:right w:val="none" w:sz="0" w:space="0" w:color="auto"/>
      </w:divBdr>
    </w:div>
    <w:div w:id="15937074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UNEP/OzL.Pro/ExCom/88/69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4BF5F7-9BF7-408B-A702-CB78DD4F7B88}"/>
</file>

<file path=customXml/itemProps2.xml><?xml version="1.0" encoding="utf-8"?>
<ds:datastoreItem xmlns:ds="http://schemas.openxmlformats.org/officeDocument/2006/customXml" ds:itemID="{A867FB0D-37C0-4421-B78B-967D0BCD8286}"/>
</file>

<file path=customXml/itemProps3.xml><?xml version="1.0" encoding="utf-8"?>
<ds:datastoreItem xmlns:ds="http://schemas.openxmlformats.org/officeDocument/2006/customXml" ds:itemID="{B4F88848-0CD2-4466-9358-5946A5B7FE1B}"/>
</file>

<file path=customXml/itemProps4.xml><?xml version="1.0" encoding="utf-8"?>
<ds:datastoreItem xmlns:ds="http://schemas.openxmlformats.org/officeDocument/2006/customXml" ds:itemID="{DDE76B99-AF50-4451-BFE4-7BD0275BCDFF}"/>
</file>

<file path=docProps/app.xml><?xml version="1.0" encoding="utf-8"?>
<Properties xmlns="http://schemas.openxmlformats.org/officeDocument/2006/extended-properties" xmlns:vt="http://schemas.openxmlformats.org/officeDocument/2006/docPropsVTypes">
  <Template>Normal</Template>
  <TotalTime>2</TotalTime>
  <Pages>4</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关于平行或统筹实施淘汰氟氯烃活动和逐步减少氢氟碳化物活动的影响的最新分析（第84/86号决定(a)段）</vt:lpstr>
    </vt:vector>
  </TitlesOfParts>
  <Company>UNMFS</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关于平行或统筹实施淘汰氟氯烃活动和逐步减少氢氟碳化物活动的影响的最新分析（第84/86号决定(a)段）</dc:title>
  <dc:subject>UNEP/OzL.Pro/ExCom/87/43</dc:subject>
  <dc:creator>UNMFS</dc:creator>
  <cp:lastModifiedBy>HBE</cp:lastModifiedBy>
  <cp:revision>3</cp:revision>
  <cp:lastPrinted>2001-05-26T16:40:00Z</cp:lastPrinted>
  <dcterms:created xsi:type="dcterms:W3CDTF">2021-11-22T11:23:00Z</dcterms:created>
  <dcterms:modified xsi:type="dcterms:W3CDTF">2021-11-29T23:55:00Z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vision date">
    <vt:lpwstr>11/24/2021</vt:lpwstr>
  </property>
  <property fmtid="{D5CDD505-2E9C-101B-9397-08002B2CF9AE}" pid="4" name="ContentTypeId">
    <vt:lpwstr>0x010100BF0B249387EB3B4695C68AD565FAA1BB</vt:lpwstr>
  </property>
</Properties>
</file>