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922409" w:rsidRPr="00D0793E" w14:paraId="50251FE8" w14:textId="77777777" w:rsidTr="0068394B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60DB1B7" w14:textId="77777777" w:rsidR="00922409" w:rsidRPr="00D0793E" w:rsidRDefault="00922409" w:rsidP="00922409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D0793E">
              <w:rPr>
                <w:b/>
                <w:bCs/>
                <w:sz w:val="28"/>
                <w:szCs w:val="28"/>
                <w:lang w:val="ru-RU" w:eastAsia="en-US"/>
              </w:rPr>
              <w:t>ОРГАНИЗАЦИЯ</w:t>
            </w:r>
          </w:p>
          <w:p w14:paraId="56676563" w14:textId="77777777" w:rsidR="00922409" w:rsidRPr="00D0793E" w:rsidRDefault="00922409" w:rsidP="00922409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D0793E">
              <w:rPr>
                <w:b/>
                <w:bCs/>
                <w:sz w:val="28"/>
                <w:szCs w:val="28"/>
                <w:lang w:val="ru-RU" w:eastAsia="en-US"/>
              </w:rPr>
              <w:t>ОБЪЕДИНЕННЫХ</w:t>
            </w:r>
          </w:p>
          <w:p w14:paraId="57A971BD" w14:textId="77777777" w:rsidR="00922409" w:rsidRPr="00D0793E" w:rsidRDefault="00922409" w:rsidP="0092240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 w:eastAsia="en-US"/>
              </w:rPr>
            </w:pPr>
            <w:r w:rsidRPr="00D0793E">
              <w:rPr>
                <w:b/>
                <w:bCs/>
                <w:sz w:val="28"/>
                <w:szCs w:val="28"/>
                <w:lang w:val="ru-RU" w:eastAsia="en-US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A7D3348" w14:textId="77777777" w:rsidR="00922409" w:rsidRPr="00D0793E" w:rsidRDefault="00922409" w:rsidP="00922409">
            <w:pPr>
              <w:jc w:val="right"/>
              <w:rPr>
                <w:sz w:val="52"/>
                <w:szCs w:val="52"/>
                <w:lang w:val="ru-RU" w:eastAsia="en-US"/>
              </w:rPr>
            </w:pPr>
            <w:r w:rsidRPr="00D0793E">
              <w:rPr>
                <w:rFonts w:ascii="Univers Bold" w:hAnsi="Univers Bold"/>
                <w:b/>
                <w:sz w:val="72"/>
                <w:lang w:val="ru-RU" w:eastAsia="en-US"/>
              </w:rPr>
              <w:t>EP</w:t>
            </w:r>
          </w:p>
        </w:tc>
      </w:tr>
      <w:tr w:rsidR="0068394B" w:rsidRPr="00D0793E" w14:paraId="4CE38AAA" w14:textId="77777777" w:rsidTr="006839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431A77" w14:textId="77777777" w:rsidR="0068394B" w:rsidRPr="00D0793E" w:rsidRDefault="0068394B" w:rsidP="0068394B">
            <w:pPr>
              <w:spacing w:before="120"/>
              <w:rPr>
                <w:lang w:val="ru-RU" w:eastAsia="en-US"/>
              </w:rPr>
            </w:pPr>
            <w:r w:rsidRPr="00D0793E">
              <w:rPr>
                <w:noProof/>
                <w:lang w:val="ru-RU" w:eastAsia="en-US"/>
              </w:rPr>
              <w:drawing>
                <wp:anchor distT="0" distB="0" distL="114300" distR="114300" simplePos="0" relativeHeight="251659264" behindDoc="0" locked="0" layoutInCell="1" allowOverlap="1" wp14:anchorId="504B78BE" wp14:editId="7A63FAD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0793E">
              <w:rPr>
                <w:noProof/>
                <w:lang w:val="ru-RU" w:eastAsia="en-US"/>
              </w:rPr>
              <w:drawing>
                <wp:anchor distT="0" distB="0" distL="114300" distR="114300" simplePos="0" relativeHeight="251660288" behindDoc="1" locked="0" layoutInCell="0" allowOverlap="1" wp14:anchorId="689A3669" wp14:editId="7F2638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5B1501" w14:textId="77777777" w:rsidR="0068394B" w:rsidRPr="00D0793E" w:rsidRDefault="0068394B" w:rsidP="0068394B">
            <w:pPr>
              <w:rPr>
                <w:b/>
                <w:bCs/>
                <w:sz w:val="32"/>
                <w:szCs w:val="32"/>
                <w:lang w:val="ru-RU" w:eastAsia="en-US"/>
              </w:rPr>
            </w:pPr>
          </w:p>
          <w:p w14:paraId="4541B608" w14:textId="77777777" w:rsidR="0068394B" w:rsidRPr="00D0793E" w:rsidRDefault="0068394B" w:rsidP="0068394B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D0793E">
              <w:rPr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04F1359D" w14:textId="77777777" w:rsidR="0068394B" w:rsidRPr="00D0793E" w:rsidRDefault="0068394B" w:rsidP="0068394B">
            <w:pPr>
              <w:rPr>
                <w:sz w:val="32"/>
                <w:szCs w:val="32"/>
                <w:lang w:val="ru-RU" w:eastAsia="en-US"/>
              </w:rPr>
            </w:pPr>
            <w:r w:rsidRPr="00D0793E">
              <w:rPr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34A2804F" w14:textId="77777777" w:rsidR="0068394B" w:rsidRPr="00D0793E" w:rsidRDefault="0068394B" w:rsidP="0068394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 w:eastAsia="en-US"/>
              </w:rPr>
            </w:pPr>
            <w:r w:rsidRPr="00D0793E">
              <w:rPr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  <w:p w14:paraId="592119FC" w14:textId="77777777" w:rsidR="0068394B" w:rsidRPr="00D0793E" w:rsidRDefault="0068394B" w:rsidP="0068394B">
            <w:pPr>
              <w:spacing w:before="720"/>
              <w:ind w:left="158"/>
              <w:rPr>
                <w:lang w:val="ru-RU" w:eastAsia="en-US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EEB6BB" w14:textId="77777777" w:rsidR="0068394B" w:rsidRPr="00D0793E" w:rsidRDefault="0068394B" w:rsidP="0068394B">
            <w:pPr>
              <w:rPr>
                <w:lang w:val="ru-RU" w:eastAsia="en-US"/>
              </w:rPr>
            </w:pPr>
          </w:p>
          <w:p w14:paraId="11E50A24" w14:textId="77777777" w:rsidR="0068394B" w:rsidRPr="00D0793E" w:rsidRDefault="0068394B" w:rsidP="0068394B">
            <w:pPr>
              <w:rPr>
                <w:lang w:val="ru-RU" w:eastAsia="en-US"/>
              </w:rPr>
            </w:pPr>
            <w:r w:rsidRPr="00D0793E">
              <w:rPr>
                <w:lang w:val="ru-RU" w:eastAsia="en-US"/>
              </w:rPr>
              <w:t>Distr.</w:t>
            </w:r>
          </w:p>
          <w:p w14:paraId="1AC2B144" w14:textId="77777777" w:rsidR="0068394B" w:rsidRPr="00D0793E" w:rsidRDefault="0068394B" w:rsidP="0068394B">
            <w:pPr>
              <w:rPr>
                <w:lang w:val="ru-RU" w:eastAsia="en-US"/>
              </w:rPr>
            </w:pPr>
            <w:r w:rsidRPr="00D0793E">
              <w:rPr>
                <w:lang w:val="ru-RU" w:eastAsia="en-US"/>
              </w:rPr>
              <w:t>GENERAL</w:t>
            </w:r>
          </w:p>
          <w:p w14:paraId="3A173B4B" w14:textId="77777777" w:rsidR="0068394B" w:rsidRPr="00D0793E" w:rsidRDefault="0068394B" w:rsidP="0068394B">
            <w:pPr>
              <w:rPr>
                <w:lang w:val="ru-RU" w:eastAsia="en-US"/>
              </w:rPr>
            </w:pPr>
          </w:p>
          <w:p w14:paraId="06E0691F" w14:textId="04653725" w:rsidR="006A2970" w:rsidRPr="00D0793E" w:rsidRDefault="006A2970" w:rsidP="006A2970">
            <w:pPr>
              <w:rPr>
                <w:lang w:val="ru-RU"/>
              </w:rPr>
            </w:pPr>
            <w:r w:rsidRPr="00D0793E">
              <w:rPr>
                <w:lang w:val="ru-RU"/>
              </w:rPr>
              <w:fldChar w:fldCharType="begin"/>
            </w:r>
            <w:r w:rsidRPr="00D0793E">
              <w:rPr>
                <w:lang w:val="ru-RU"/>
              </w:rPr>
              <w:instrText xml:space="preserve"> DOCPROPERTY "Document number"  \* MERGEFORMAT </w:instrText>
            </w:r>
            <w:r w:rsidRPr="00D0793E">
              <w:rPr>
                <w:lang w:val="ru-RU"/>
              </w:rPr>
              <w:fldChar w:fldCharType="separate"/>
            </w:r>
            <w:r w:rsidR="00D220F9">
              <w:rPr>
                <w:lang w:val="ru-RU"/>
              </w:rPr>
              <w:t>UNEP/OzL.Pro/ExCom/98/39</w:t>
            </w:r>
            <w:r w:rsidRPr="00D0793E">
              <w:rPr>
                <w:lang w:val="ru-RU"/>
              </w:rPr>
              <w:fldChar w:fldCharType="end"/>
            </w:r>
          </w:p>
          <w:p w14:paraId="4FCCF73B" w14:textId="6A2D8E85" w:rsidR="0068394B" w:rsidRPr="00D0793E" w:rsidRDefault="006A2970" w:rsidP="006A2970">
            <w:pPr>
              <w:rPr>
                <w:lang w:val="ru-RU"/>
              </w:rPr>
            </w:pPr>
            <w:r w:rsidRPr="00D0793E">
              <w:rPr>
                <w:lang w:val="ru-RU"/>
              </w:rPr>
              <w:fldChar w:fldCharType="begin"/>
            </w:r>
            <w:r w:rsidRPr="00D0793E">
              <w:rPr>
                <w:lang w:val="ru-RU"/>
              </w:rPr>
              <w:instrText xml:space="preserve"> DOCPROPERTY "Revision date" \@ "d MMMM YYYY"  \* MERGEFORMAT </w:instrText>
            </w:r>
            <w:r w:rsidRPr="00D0793E">
              <w:rPr>
                <w:lang w:val="ru-RU"/>
              </w:rPr>
              <w:fldChar w:fldCharType="separate"/>
            </w:r>
            <w:r w:rsidRPr="00D0793E">
              <w:rPr>
                <w:lang w:val="ru-RU"/>
              </w:rPr>
              <w:t>20 May 2026</w:t>
            </w:r>
            <w:r w:rsidRPr="00D0793E">
              <w:rPr>
                <w:lang w:val="ru-RU"/>
              </w:rPr>
              <w:fldChar w:fldCharType="end"/>
            </w:r>
          </w:p>
          <w:p w14:paraId="05356CE0" w14:textId="77777777" w:rsidR="0068394B" w:rsidRPr="00D0793E" w:rsidRDefault="0068394B" w:rsidP="0068394B">
            <w:pPr>
              <w:rPr>
                <w:lang w:val="ru-RU" w:eastAsia="en-US"/>
              </w:rPr>
            </w:pPr>
          </w:p>
          <w:p w14:paraId="6D9E8A11" w14:textId="77777777" w:rsidR="0068394B" w:rsidRPr="00D0793E" w:rsidRDefault="0068394B" w:rsidP="0068394B">
            <w:pPr>
              <w:rPr>
                <w:lang w:val="ru-RU" w:eastAsia="en-US"/>
              </w:rPr>
            </w:pPr>
            <w:r w:rsidRPr="00D0793E">
              <w:rPr>
                <w:lang w:val="ru-RU" w:eastAsia="en-US"/>
              </w:rPr>
              <w:t>RUSSIAN</w:t>
            </w:r>
          </w:p>
          <w:p w14:paraId="76238CF5" w14:textId="77777777" w:rsidR="0068394B" w:rsidRPr="00D0793E" w:rsidRDefault="0068394B" w:rsidP="0068394B">
            <w:pPr>
              <w:rPr>
                <w:lang w:val="ru-RU" w:eastAsia="en-US"/>
              </w:rPr>
            </w:pPr>
            <w:r w:rsidRPr="00D0793E">
              <w:rPr>
                <w:lang w:val="ru-RU" w:eastAsia="en-US"/>
              </w:rPr>
              <w:t>ORIGINAL: ENGLISH</w:t>
            </w:r>
          </w:p>
        </w:tc>
      </w:tr>
    </w:tbl>
    <w:p w14:paraId="507B9ACC" w14:textId="77777777" w:rsidR="0001370F" w:rsidRPr="00D0793E" w:rsidRDefault="0001370F" w:rsidP="0001370F">
      <w:pPr>
        <w:jc w:val="left"/>
        <w:rPr>
          <w:lang w:val="ru-RU"/>
        </w:rPr>
      </w:pPr>
      <w:r w:rsidRPr="00D0793E">
        <w:rPr>
          <w:lang w:val="ru-RU"/>
        </w:rPr>
        <w:t xml:space="preserve">ИСПОЛНИТЕЛЬНЫЙ КОМИТЕТ </w:t>
      </w:r>
      <w:r w:rsidRPr="00D0793E">
        <w:rPr>
          <w:lang w:val="ru-RU"/>
        </w:rPr>
        <w:br/>
        <w:t xml:space="preserve">  МНОГОСТОРОННЕГО ФОНДА ДЛЯ </w:t>
      </w:r>
    </w:p>
    <w:p w14:paraId="30EE68AA" w14:textId="77777777" w:rsidR="0001370F" w:rsidRPr="00D0793E" w:rsidRDefault="0001370F" w:rsidP="0001370F">
      <w:pPr>
        <w:jc w:val="left"/>
        <w:rPr>
          <w:lang w:val="ru-RU"/>
        </w:rPr>
      </w:pPr>
      <w:r w:rsidRPr="00D0793E">
        <w:rPr>
          <w:lang w:val="ru-RU"/>
        </w:rPr>
        <w:t xml:space="preserve">  ОСУЩЕСТВЛЕНИЯ МОНРЕАЛЬСКОГО ПРОТОКОЛА</w:t>
      </w:r>
    </w:p>
    <w:p w14:paraId="45321275" w14:textId="77777777" w:rsidR="0001370F" w:rsidRPr="00D0793E" w:rsidRDefault="0001370F" w:rsidP="0001370F">
      <w:pPr>
        <w:jc w:val="left"/>
        <w:rPr>
          <w:rFonts w:eastAsia="SimSun"/>
          <w:highlight w:val="yellow"/>
          <w:lang w:val="ru-RU"/>
        </w:rPr>
      </w:pPr>
      <w:r w:rsidRPr="00D0793E">
        <w:rPr>
          <w:rFonts w:eastAsia="SimSun"/>
          <w:lang w:val="ru-RU"/>
        </w:rPr>
        <w:t xml:space="preserve">Девяносто восьмое совещание </w:t>
      </w:r>
    </w:p>
    <w:p w14:paraId="5AED1247" w14:textId="2CFADE08" w:rsidR="001211E7" w:rsidRPr="00D0793E" w:rsidRDefault="0001370F" w:rsidP="0001370F">
      <w:pPr>
        <w:jc w:val="left"/>
        <w:rPr>
          <w:lang w:val="ru-RU"/>
        </w:rPr>
      </w:pPr>
      <w:r w:rsidRPr="00D0793E">
        <w:rPr>
          <w:rFonts w:eastAsia="SimSun"/>
          <w:lang w:val="ru-RU"/>
        </w:rPr>
        <w:t>Монреаль, 22-26 июня 2026 года</w:t>
      </w:r>
    </w:p>
    <w:p w14:paraId="53E31EB6" w14:textId="02769E29" w:rsidR="001211E7" w:rsidRPr="00D0793E" w:rsidRDefault="00897FC7" w:rsidP="00080A33">
      <w:pPr>
        <w:jc w:val="left"/>
        <w:rPr>
          <w:lang w:val="ru-RU"/>
        </w:rPr>
      </w:pPr>
      <w:r w:rsidRPr="00D0793E">
        <w:rPr>
          <w:lang w:val="ru-RU"/>
        </w:rPr>
        <w:t>Пункты</w:t>
      </w:r>
      <w:r w:rsidR="00F41DF9" w:rsidRPr="00D0793E">
        <w:rPr>
          <w:lang w:val="ru-RU"/>
        </w:rPr>
        <w:t xml:space="preserve"> 8</w:t>
      </w:r>
      <w:r w:rsidR="00980FC9" w:rsidRPr="00D0793E">
        <w:rPr>
          <w:lang w:val="ru-RU"/>
        </w:rPr>
        <w:t xml:space="preserve"> </w:t>
      </w:r>
      <w:r w:rsidR="00F41DF9" w:rsidRPr="00D0793E">
        <w:rPr>
          <w:lang w:val="ru-RU"/>
        </w:rPr>
        <w:t>c) и</w:t>
      </w:r>
      <w:r w:rsidR="002A377A" w:rsidRPr="00D0793E">
        <w:rPr>
          <w:lang w:val="ru-RU"/>
        </w:rPr>
        <w:t xml:space="preserve"> 8</w:t>
      </w:r>
      <w:r w:rsidR="00980FC9" w:rsidRPr="00D0793E">
        <w:rPr>
          <w:lang w:val="ru-RU"/>
        </w:rPr>
        <w:t xml:space="preserve"> </w:t>
      </w:r>
      <w:r w:rsidR="002A377A" w:rsidRPr="00D0793E">
        <w:rPr>
          <w:lang w:val="ru-RU"/>
        </w:rPr>
        <w:t xml:space="preserve">d) </w:t>
      </w:r>
      <w:r w:rsidR="001211E7" w:rsidRPr="00D0793E">
        <w:rPr>
          <w:lang w:val="ru-RU"/>
        </w:rPr>
        <w:t>предварительной повестки дня</w:t>
      </w:r>
      <w:r w:rsidR="001211E7" w:rsidRPr="00D0793E">
        <w:rPr>
          <w:rStyle w:val="FootnoteReference"/>
          <w:lang w:val="ru-RU"/>
        </w:rPr>
        <w:footnoteReference w:id="1"/>
      </w:r>
    </w:p>
    <w:p w14:paraId="4B1DFBB1" w14:textId="77777777" w:rsidR="001211E7" w:rsidRPr="00D0793E" w:rsidRDefault="001211E7" w:rsidP="00080A33">
      <w:pPr>
        <w:jc w:val="left"/>
        <w:rPr>
          <w:lang w:val="ru-RU"/>
        </w:rPr>
      </w:pPr>
    </w:p>
    <w:p w14:paraId="584D8B64" w14:textId="77777777" w:rsidR="001211E7" w:rsidRPr="00D0793E" w:rsidRDefault="001211E7" w:rsidP="00080A33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31E97038" w14:textId="77777777" w:rsidR="001211E7" w:rsidRPr="00D0793E" w:rsidRDefault="001211E7" w:rsidP="00080A33">
      <w:pPr>
        <w:rPr>
          <w:lang w:val="ru-RU"/>
        </w:rPr>
      </w:pPr>
    </w:p>
    <w:p w14:paraId="775396A3" w14:textId="77777777" w:rsidR="001211E7" w:rsidRPr="00D0793E" w:rsidRDefault="001211E7" w:rsidP="00080A33">
      <w:pPr>
        <w:rPr>
          <w:lang w:val="ru-RU"/>
        </w:rPr>
      </w:pPr>
    </w:p>
    <w:p w14:paraId="5CC6D802" w14:textId="2EE9B1C3" w:rsidR="001211E7" w:rsidRPr="00D0793E" w:rsidRDefault="000672D1" w:rsidP="00080A33">
      <w:pPr>
        <w:jc w:val="center"/>
        <w:rPr>
          <w:b/>
          <w:lang w:val="ru-RU"/>
        </w:rPr>
      </w:pPr>
      <w:r w:rsidRPr="00D0793E">
        <w:rPr>
          <w:b/>
          <w:lang w:val="ru-RU"/>
        </w:rPr>
        <w:t xml:space="preserve">ПРОЕКТНЫЕ </w:t>
      </w:r>
      <w:r w:rsidR="00DD0B8F" w:rsidRPr="00D0793E">
        <w:rPr>
          <w:b/>
          <w:lang w:val="ru-RU"/>
        </w:rPr>
        <w:t>ПРЕДЛОЖЕНИЯ</w:t>
      </w:r>
      <w:r w:rsidR="001211E7" w:rsidRPr="00D0793E">
        <w:rPr>
          <w:b/>
          <w:lang w:val="ru-RU"/>
        </w:rPr>
        <w:t xml:space="preserve">: </w:t>
      </w:r>
      <w:r w:rsidR="00133206" w:rsidRPr="00D0793E">
        <w:rPr>
          <w:b/>
          <w:lang w:val="ru-RU"/>
        </w:rPr>
        <w:t>МЕКСИКА</w:t>
      </w:r>
    </w:p>
    <w:p w14:paraId="5359BB0A" w14:textId="77777777" w:rsidR="001211E7" w:rsidRPr="00D0793E" w:rsidRDefault="001211E7" w:rsidP="00080A33">
      <w:pPr>
        <w:rPr>
          <w:lang w:val="ru-RU"/>
        </w:rPr>
      </w:pPr>
    </w:p>
    <w:p w14:paraId="34694134" w14:textId="77777777" w:rsidR="001211E7" w:rsidRPr="00D0793E" w:rsidRDefault="001211E7" w:rsidP="00080A33">
      <w:pPr>
        <w:rPr>
          <w:lang w:val="ru-RU"/>
        </w:rPr>
      </w:pPr>
    </w:p>
    <w:p w14:paraId="44F7482C" w14:textId="13758E98" w:rsidR="001211E7" w:rsidRPr="00D0793E" w:rsidRDefault="001211E7" w:rsidP="00080A33">
      <w:pPr>
        <w:ind w:firstLine="720"/>
        <w:rPr>
          <w:lang w:val="ru-RU"/>
        </w:rPr>
      </w:pPr>
      <w:r w:rsidRPr="00D0793E">
        <w:rPr>
          <w:lang w:val="ru-RU"/>
        </w:rPr>
        <w:t xml:space="preserve">Настоящий документ содержит замечания и рекомендации Секретариата по следующим проектным </w:t>
      </w:r>
      <w:r w:rsidR="00DD0B8F" w:rsidRPr="00D0793E">
        <w:rPr>
          <w:lang w:val="ru-RU"/>
        </w:rPr>
        <w:t>предложениям</w:t>
      </w:r>
      <w:r w:rsidRPr="00D0793E">
        <w:rPr>
          <w:lang w:val="ru-RU"/>
        </w:rPr>
        <w:t>:</w:t>
      </w:r>
    </w:p>
    <w:p w14:paraId="43C13FC3" w14:textId="77777777" w:rsidR="00B14935" w:rsidRPr="00D0793E" w:rsidRDefault="00B14935" w:rsidP="00B14935">
      <w:pPr>
        <w:spacing w:before="240" w:after="240"/>
        <w:rPr>
          <w:u w:val="single"/>
          <w:lang w:val="ru-RU"/>
        </w:rPr>
      </w:pPr>
      <w:r w:rsidRPr="00D0793E">
        <w:rPr>
          <w:u w:val="single"/>
          <w:lang w:val="ru-RU"/>
        </w:rPr>
        <w:t>Поэтапный отказ</w:t>
      </w:r>
    </w:p>
    <w:tbl>
      <w:tblPr>
        <w:tblStyle w:val="TableGrid"/>
        <w:tblW w:w="94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701"/>
        <w:gridCol w:w="1819"/>
      </w:tblGrid>
      <w:tr w:rsidR="00B14935" w:rsidRPr="00D0793E" w14:paraId="569F91C0" w14:textId="77777777" w:rsidTr="00844BAC">
        <w:trPr>
          <w:trHeight w:val="628"/>
        </w:trPr>
        <w:tc>
          <w:tcPr>
            <w:tcW w:w="5954" w:type="dxa"/>
          </w:tcPr>
          <w:p w14:paraId="153F5E12" w14:textId="4C4CFD47" w:rsidR="00B14935" w:rsidRPr="00D0793E" w:rsidRDefault="00B14935" w:rsidP="00B14935">
            <w:pPr>
              <w:pStyle w:val="ListParagraph"/>
              <w:numPr>
                <w:ilvl w:val="0"/>
                <w:numId w:val="8"/>
              </w:numPr>
              <w:ind w:hanging="830"/>
              <w:jc w:val="left"/>
              <w:rPr>
                <w:lang w:val="ru-RU"/>
              </w:rPr>
            </w:pPr>
            <w:r w:rsidRPr="00D0793E">
              <w:rPr>
                <w:lang w:val="ru-RU"/>
              </w:rPr>
              <w:t>Контроль и</w:t>
            </w:r>
            <w:r w:rsidR="00D76E6F" w:rsidRPr="00D0793E">
              <w:rPr>
                <w:lang w:val="ru-RU"/>
              </w:rPr>
              <w:t xml:space="preserve"> поэтапн</w:t>
            </w:r>
            <w:r w:rsidR="002466E4" w:rsidRPr="00D0793E">
              <w:rPr>
                <w:lang w:val="ru-RU"/>
              </w:rPr>
              <w:t>ое сокращение выбросов</w:t>
            </w:r>
            <w:r w:rsidRPr="00D0793E">
              <w:rPr>
                <w:lang w:val="ru-RU"/>
              </w:rPr>
              <w:t xml:space="preserve"> ГФУ-23 при производстве ГХФУ-22 на предприятии «</w:t>
            </w:r>
            <w:r w:rsidR="00141DFD" w:rsidRPr="00D0793E">
              <w:rPr>
                <w:lang w:val="ru-RU"/>
              </w:rPr>
              <w:t>Кимобасикос</w:t>
            </w:r>
            <w:r w:rsidRPr="00D0793E">
              <w:rPr>
                <w:lang w:val="ru-RU"/>
              </w:rPr>
              <w:t>» (пятый транш)</w:t>
            </w:r>
          </w:p>
        </w:tc>
        <w:tc>
          <w:tcPr>
            <w:tcW w:w="1701" w:type="dxa"/>
          </w:tcPr>
          <w:p w14:paraId="3B088EF0" w14:textId="77777777" w:rsidR="00B14935" w:rsidRPr="00D0793E" w:rsidRDefault="00B14935" w:rsidP="0035654D">
            <w:pPr>
              <w:jc w:val="center"/>
              <w:rPr>
                <w:highlight w:val="cyan"/>
                <w:lang w:val="ru-RU"/>
              </w:rPr>
            </w:pPr>
            <w:r w:rsidRPr="00D0793E">
              <w:rPr>
                <w:lang w:val="ru-RU"/>
              </w:rPr>
              <w:t>ЮНИДО</w:t>
            </w:r>
          </w:p>
        </w:tc>
        <w:tc>
          <w:tcPr>
            <w:tcW w:w="1819" w:type="dxa"/>
          </w:tcPr>
          <w:p w14:paraId="52606215" w14:textId="6E0CFD62" w:rsidR="00B14935" w:rsidRPr="00D0793E" w:rsidRDefault="00B14935" w:rsidP="0030127E">
            <w:pPr>
              <w:jc w:val="right"/>
              <w:rPr>
                <w:highlight w:val="cyan"/>
                <w:lang w:val="ru-RU"/>
              </w:rPr>
            </w:pPr>
            <w:r w:rsidRPr="00D0793E">
              <w:rPr>
                <w:lang w:val="ru-RU"/>
              </w:rPr>
              <w:t xml:space="preserve">Общее </w:t>
            </w:r>
            <w:r w:rsidR="001C3060" w:rsidRPr="00D0793E">
              <w:rPr>
                <w:lang w:val="ru-RU"/>
              </w:rPr>
              <w:t>утверждение</w:t>
            </w:r>
          </w:p>
        </w:tc>
      </w:tr>
      <w:tr w:rsidR="0035654D" w:rsidRPr="00D0793E" w14:paraId="1DD0F20E" w14:textId="77777777" w:rsidTr="00844BAC">
        <w:trPr>
          <w:trHeight w:val="547"/>
        </w:trPr>
        <w:tc>
          <w:tcPr>
            <w:tcW w:w="5954" w:type="dxa"/>
            <w:vAlign w:val="center"/>
          </w:tcPr>
          <w:p w14:paraId="51A6AF01" w14:textId="0CA24516" w:rsidR="0035654D" w:rsidRPr="00D0793E" w:rsidRDefault="0035654D" w:rsidP="0035654D">
            <w:pPr>
              <w:pStyle w:val="ListParagraph"/>
              <w:spacing w:before="360"/>
              <w:ind w:left="-108"/>
              <w:contextualSpacing w:val="0"/>
              <w:jc w:val="left"/>
              <w:rPr>
                <w:lang w:val="ru-RU"/>
              </w:rPr>
            </w:pPr>
            <w:r w:rsidRPr="00D0793E">
              <w:rPr>
                <w:u w:val="single"/>
                <w:lang w:val="ru-RU"/>
              </w:rPr>
              <w:t>Постепенное сокращение</w:t>
            </w:r>
          </w:p>
        </w:tc>
        <w:tc>
          <w:tcPr>
            <w:tcW w:w="1701" w:type="dxa"/>
          </w:tcPr>
          <w:p w14:paraId="02949D3F" w14:textId="77777777" w:rsidR="0035654D" w:rsidRPr="00D0793E" w:rsidRDefault="0035654D" w:rsidP="0035654D">
            <w:pPr>
              <w:jc w:val="center"/>
              <w:rPr>
                <w:lang w:val="ru-RU"/>
              </w:rPr>
            </w:pPr>
          </w:p>
        </w:tc>
        <w:tc>
          <w:tcPr>
            <w:tcW w:w="1819" w:type="dxa"/>
          </w:tcPr>
          <w:p w14:paraId="1A61323C" w14:textId="77777777" w:rsidR="0035654D" w:rsidRPr="00D0793E" w:rsidRDefault="0035654D" w:rsidP="0030127E">
            <w:pPr>
              <w:jc w:val="right"/>
              <w:rPr>
                <w:lang w:val="ru-RU"/>
              </w:rPr>
            </w:pPr>
          </w:p>
        </w:tc>
      </w:tr>
      <w:tr w:rsidR="0035654D" w:rsidRPr="00D0793E" w14:paraId="003BF07C" w14:textId="77777777" w:rsidTr="00844BAC">
        <w:trPr>
          <w:trHeight w:val="628"/>
        </w:trPr>
        <w:tc>
          <w:tcPr>
            <w:tcW w:w="5954" w:type="dxa"/>
          </w:tcPr>
          <w:p w14:paraId="0BF497BD" w14:textId="38D076C3" w:rsidR="0035654D" w:rsidRPr="00D0793E" w:rsidRDefault="0035654D" w:rsidP="0035654D">
            <w:pPr>
              <w:pStyle w:val="ListParagraph"/>
              <w:numPr>
                <w:ilvl w:val="0"/>
                <w:numId w:val="8"/>
              </w:numPr>
              <w:spacing w:before="240"/>
              <w:ind w:hanging="828"/>
              <w:contextualSpacing w:val="0"/>
              <w:jc w:val="left"/>
              <w:rPr>
                <w:lang w:val="ru-RU"/>
              </w:rPr>
            </w:pPr>
            <w:r w:rsidRPr="00D0793E">
              <w:rPr>
                <w:lang w:val="ru-RU"/>
              </w:rPr>
              <w:t>Кигалийский план регулирования ГФУ (</w:t>
            </w:r>
            <w:r w:rsidRPr="00D0793E">
              <w:rPr>
                <w:shd w:val="clear" w:color="auto" w:fill="FFFFFF" w:themeFill="background1"/>
                <w:lang w:val="ru-RU"/>
              </w:rPr>
              <w:t>этап I, второй транш</w:t>
            </w:r>
            <w:r w:rsidRPr="00D0793E">
              <w:rPr>
                <w:lang w:val="ru-RU"/>
              </w:rPr>
              <w:t>)</w:t>
            </w:r>
          </w:p>
        </w:tc>
        <w:tc>
          <w:tcPr>
            <w:tcW w:w="1701" w:type="dxa"/>
          </w:tcPr>
          <w:p w14:paraId="58211B48" w14:textId="77777777" w:rsidR="00FF3BCD" w:rsidRPr="00D0793E" w:rsidRDefault="00FF3BCD" w:rsidP="0035654D">
            <w:pPr>
              <w:jc w:val="center"/>
              <w:rPr>
                <w:color w:val="000000" w:themeColor="text1"/>
                <w:lang w:val="ru-RU"/>
              </w:rPr>
            </w:pPr>
          </w:p>
          <w:p w14:paraId="416DE688" w14:textId="69BB7915" w:rsidR="0035654D" w:rsidRPr="00D0793E" w:rsidRDefault="0035654D" w:rsidP="0035654D">
            <w:pPr>
              <w:jc w:val="center"/>
              <w:rPr>
                <w:lang w:val="ru-RU"/>
              </w:rPr>
            </w:pPr>
            <w:r w:rsidRPr="00D0793E">
              <w:rPr>
                <w:color w:val="000000" w:themeColor="text1"/>
                <w:lang w:val="ru-RU"/>
              </w:rPr>
              <w:t xml:space="preserve">ЮНИДО, ПРООН </w:t>
            </w:r>
            <w:r w:rsidRPr="00D0793E">
              <w:rPr>
                <w:lang w:val="ru-RU"/>
              </w:rPr>
              <w:t xml:space="preserve">и </w:t>
            </w:r>
            <w:r w:rsidRPr="00D0793E">
              <w:rPr>
                <w:color w:val="000000" w:themeColor="text1"/>
                <w:lang w:val="ru-RU"/>
              </w:rPr>
              <w:t>ЮНЕП</w:t>
            </w:r>
          </w:p>
        </w:tc>
        <w:tc>
          <w:tcPr>
            <w:tcW w:w="1819" w:type="dxa"/>
          </w:tcPr>
          <w:p w14:paraId="3C335A75" w14:textId="77777777" w:rsidR="00FF3BCD" w:rsidRPr="00D0793E" w:rsidRDefault="00FF3BCD" w:rsidP="00FF3BCD">
            <w:pPr>
              <w:jc w:val="right"/>
              <w:rPr>
                <w:lang w:val="ru-RU"/>
              </w:rPr>
            </w:pPr>
          </w:p>
          <w:p w14:paraId="3031C414" w14:textId="5D020F62" w:rsidR="0035654D" w:rsidRPr="00D0793E" w:rsidRDefault="00274970" w:rsidP="00FF3BCD">
            <w:pPr>
              <w:jc w:val="right"/>
              <w:rPr>
                <w:lang w:val="ru-RU"/>
              </w:rPr>
            </w:pPr>
            <w:r w:rsidRPr="00D0793E">
              <w:rPr>
                <w:lang w:val="ru-RU"/>
              </w:rPr>
              <w:t>Индивидуальное рассмотрение</w:t>
            </w:r>
          </w:p>
        </w:tc>
      </w:tr>
    </w:tbl>
    <w:p w14:paraId="507FF0CA" w14:textId="77777777" w:rsidR="001211E7" w:rsidRPr="00D0793E" w:rsidRDefault="001211E7" w:rsidP="00080A33">
      <w:pPr>
        <w:pStyle w:val="Heading1"/>
        <w:numPr>
          <w:ilvl w:val="0"/>
          <w:numId w:val="0"/>
        </w:numPr>
        <w:tabs>
          <w:tab w:val="left" w:pos="1280"/>
        </w:tabs>
        <w:spacing w:after="0"/>
        <w:jc w:val="left"/>
        <w:rPr>
          <w:lang w:val="ru-RU"/>
        </w:rPr>
      </w:pPr>
    </w:p>
    <w:p w14:paraId="57455E22" w14:textId="77777777" w:rsidR="001211E7" w:rsidRPr="00D0793E" w:rsidRDefault="001211E7" w:rsidP="00080A33">
      <w:pPr>
        <w:jc w:val="left"/>
        <w:rPr>
          <w:lang w:val="ru-RU"/>
        </w:rPr>
      </w:pPr>
    </w:p>
    <w:p w14:paraId="1B3915A5" w14:textId="77777777" w:rsidR="001211E7" w:rsidRPr="00D0793E" w:rsidRDefault="001211E7" w:rsidP="00080A33">
      <w:pPr>
        <w:jc w:val="left"/>
        <w:rPr>
          <w:lang w:val="ru-RU"/>
        </w:rPr>
      </w:pPr>
    </w:p>
    <w:p w14:paraId="780025DE" w14:textId="77777777" w:rsidR="001211E7" w:rsidRPr="00D0793E" w:rsidRDefault="001211E7" w:rsidP="00080A33">
      <w:pPr>
        <w:jc w:val="left"/>
        <w:rPr>
          <w:lang w:val="ru-RU"/>
        </w:rPr>
      </w:pPr>
    </w:p>
    <w:p w14:paraId="18A46F43" w14:textId="77777777" w:rsidR="00B928FB" w:rsidRPr="00D0793E" w:rsidRDefault="001211E7" w:rsidP="00133206">
      <w:pPr>
        <w:spacing w:after="120"/>
        <w:jc w:val="center"/>
        <w:rPr>
          <w:b/>
          <w:lang w:val="ru-RU"/>
        </w:rPr>
      </w:pPr>
      <w:r w:rsidRPr="00D0793E">
        <w:rPr>
          <w:b/>
          <w:lang w:val="ru-RU"/>
        </w:rPr>
        <w:br w:type="page"/>
      </w:r>
    </w:p>
    <w:p w14:paraId="4DE2F6CB" w14:textId="6683CB71" w:rsidR="002466E6" w:rsidRPr="00D0793E" w:rsidRDefault="00C927E9" w:rsidP="005A55F1">
      <w:pPr>
        <w:spacing w:after="120"/>
        <w:jc w:val="center"/>
        <w:rPr>
          <w:b/>
          <w:lang w:val="ru-RU"/>
        </w:rPr>
      </w:pPr>
      <w:r w:rsidRPr="00D0793E">
        <w:rPr>
          <w:b/>
          <w:lang w:val="ru-RU"/>
        </w:rPr>
        <w:lastRenderedPageBreak/>
        <w:t>ОЦЕНОЧНЫЙ ЛИСТ ПРОЕКТА – МНОГОЛЕТНИЕ ПРОЕКТЫ</w:t>
      </w:r>
    </w:p>
    <w:p w14:paraId="1722AB15" w14:textId="77777777" w:rsidR="002466E6" w:rsidRPr="00D0793E" w:rsidRDefault="002466E6" w:rsidP="005A55F1">
      <w:pPr>
        <w:spacing w:after="200"/>
        <w:jc w:val="center"/>
        <w:rPr>
          <w:b/>
          <w:bCs/>
          <w:lang w:val="ru-RU"/>
        </w:rPr>
      </w:pPr>
      <w:r w:rsidRPr="00D0793E">
        <w:rPr>
          <w:b/>
          <w:bCs/>
          <w:lang w:val="ru-RU"/>
        </w:rPr>
        <w:t>Мексика</w:t>
      </w:r>
    </w:p>
    <w:tbl>
      <w:tblPr>
        <w:tblStyle w:val="TableGrid"/>
        <w:tblW w:w="11581" w:type="dxa"/>
        <w:jc w:val="center"/>
        <w:tblLook w:val="04A0" w:firstRow="1" w:lastRow="0" w:firstColumn="1" w:lastColumn="0" w:noHBand="0" w:noVBand="1"/>
      </w:tblPr>
      <w:tblGrid>
        <w:gridCol w:w="4675"/>
        <w:gridCol w:w="2190"/>
        <w:gridCol w:w="1860"/>
        <w:gridCol w:w="2856"/>
      </w:tblGrid>
      <w:tr w:rsidR="00B478D8" w:rsidRPr="00D220F9" w14:paraId="4675B184" w14:textId="77777777" w:rsidTr="00D220F9">
        <w:trPr>
          <w:trHeight w:val="233"/>
          <w:jc w:val="center"/>
        </w:trPr>
        <w:tc>
          <w:tcPr>
            <w:tcW w:w="4675" w:type="dxa"/>
            <w:vAlign w:val="center"/>
            <w:hideMark/>
          </w:tcPr>
          <w:p w14:paraId="2809F63C" w14:textId="681C02CB" w:rsidR="00B478D8" w:rsidRPr="00D220F9" w:rsidRDefault="00B478D8" w:rsidP="00B478D8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НАЗВАНИЕ ПРОЕКТА</w:t>
            </w:r>
          </w:p>
        </w:tc>
        <w:tc>
          <w:tcPr>
            <w:tcW w:w="2190" w:type="dxa"/>
            <w:vAlign w:val="center"/>
            <w:hideMark/>
          </w:tcPr>
          <w:p w14:paraId="213818B7" w14:textId="77777777" w:rsidR="00B478D8" w:rsidRPr="00D220F9" w:rsidRDefault="00B478D8" w:rsidP="00B478D8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УЧРЕЖДЕНИЕ</w:t>
            </w:r>
          </w:p>
        </w:tc>
        <w:tc>
          <w:tcPr>
            <w:tcW w:w="1860" w:type="dxa"/>
            <w:hideMark/>
          </w:tcPr>
          <w:p w14:paraId="0018F1D0" w14:textId="7380CAAC" w:rsidR="00B478D8" w:rsidRPr="00D220F9" w:rsidRDefault="00B478D8" w:rsidP="00B478D8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УТВЕРДИВШЕЕ СОВЕЩАНИЕ</w:t>
            </w:r>
          </w:p>
        </w:tc>
        <w:tc>
          <w:tcPr>
            <w:tcW w:w="2856" w:type="dxa"/>
            <w:hideMark/>
          </w:tcPr>
          <w:p w14:paraId="5801570F" w14:textId="30EB076A" w:rsidR="00B478D8" w:rsidRPr="00D220F9" w:rsidRDefault="00B478D8" w:rsidP="00B478D8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МЕРА РЕГУЛИРОВАНИЯ</w:t>
            </w:r>
          </w:p>
        </w:tc>
      </w:tr>
      <w:tr w:rsidR="002466E6" w:rsidRPr="00F03C5F" w14:paraId="1C97A722" w14:textId="77777777" w:rsidTr="00D220F9">
        <w:trPr>
          <w:trHeight w:val="233"/>
          <w:jc w:val="center"/>
        </w:trPr>
        <w:tc>
          <w:tcPr>
            <w:tcW w:w="4675" w:type="dxa"/>
            <w:vAlign w:val="center"/>
            <w:hideMark/>
          </w:tcPr>
          <w:p w14:paraId="2C27FEFA" w14:textId="0AD83F0F" w:rsidR="002466E6" w:rsidRPr="00D220F9" w:rsidRDefault="002466E6" w:rsidP="002466E6">
            <w:pPr>
              <w:ind w:left="-110" w:right="-104"/>
              <w:jc w:val="center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 xml:space="preserve">Контроль </w:t>
            </w:r>
            <w:r w:rsidR="000B0F63" w:rsidRPr="00D220F9">
              <w:rPr>
                <w:sz w:val="17"/>
                <w:szCs w:val="17"/>
                <w:lang w:val="ru-RU"/>
              </w:rPr>
              <w:t xml:space="preserve">и </w:t>
            </w:r>
            <w:r w:rsidR="002466E4" w:rsidRPr="00D220F9">
              <w:rPr>
                <w:sz w:val="17"/>
                <w:szCs w:val="17"/>
                <w:lang w:val="ru-RU"/>
              </w:rPr>
              <w:t xml:space="preserve">поэтапное сокращение выбросов </w:t>
            </w:r>
            <w:r w:rsidR="000B0F63" w:rsidRPr="00D220F9">
              <w:rPr>
                <w:sz w:val="17"/>
                <w:szCs w:val="17"/>
                <w:lang w:val="ru-RU"/>
              </w:rPr>
              <w:t xml:space="preserve">ГФУ-23 </w:t>
            </w:r>
            <w:r w:rsidRPr="00D220F9">
              <w:rPr>
                <w:sz w:val="17"/>
                <w:szCs w:val="17"/>
                <w:lang w:val="ru-RU"/>
              </w:rPr>
              <w:t>при производстве ГХФУ-22 на предприятии «</w:t>
            </w:r>
            <w:r w:rsidR="00141DFD" w:rsidRPr="00D220F9">
              <w:rPr>
                <w:sz w:val="17"/>
                <w:szCs w:val="17"/>
                <w:lang w:val="ru-RU"/>
              </w:rPr>
              <w:t>Кимобасикос</w:t>
            </w:r>
            <w:r w:rsidRPr="00D220F9">
              <w:rPr>
                <w:sz w:val="17"/>
                <w:szCs w:val="17"/>
                <w:lang w:val="ru-RU"/>
              </w:rPr>
              <w:t>»</w:t>
            </w:r>
          </w:p>
        </w:tc>
        <w:tc>
          <w:tcPr>
            <w:tcW w:w="2190" w:type="dxa"/>
            <w:vAlign w:val="center"/>
          </w:tcPr>
          <w:p w14:paraId="156D977D" w14:textId="7ACDE447" w:rsidR="002466E6" w:rsidRPr="00D220F9" w:rsidRDefault="002466E6" w:rsidP="002466E6">
            <w:pPr>
              <w:jc w:val="center"/>
              <w:rPr>
                <w:sz w:val="17"/>
                <w:szCs w:val="17"/>
                <w:lang w:val="ru-RU"/>
              </w:rPr>
            </w:pPr>
            <w:r w:rsidRPr="00D220F9">
              <w:rPr>
                <w:color w:val="000000" w:themeColor="text1"/>
                <w:sz w:val="17"/>
                <w:szCs w:val="17"/>
                <w:lang w:val="ru-RU"/>
              </w:rPr>
              <w:t>ЮНИДО (</w:t>
            </w:r>
            <w:r w:rsidR="00D273BF" w:rsidRPr="00D220F9">
              <w:rPr>
                <w:color w:val="000000" w:themeColor="text1"/>
                <w:sz w:val="17"/>
                <w:szCs w:val="17"/>
                <w:lang w:val="ru-RU"/>
              </w:rPr>
              <w:t>ведущее учреждение</w:t>
            </w:r>
            <w:r w:rsidRPr="00D220F9">
              <w:rPr>
                <w:color w:val="000000" w:themeColor="text1"/>
                <w:sz w:val="17"/>
                <w:szCs w:val="17"/>
                <w:lang w:val="ru-RU"/>
              </w:rPr>
              <w:t>)</w:t>
            </w:r>
          </w:p>
        </w:tc>
        <w:tc>
          <w:tcPr>
            <w:tcW w:w="1860" w:type="dxa"/>
            <w:vAlign w:val="center"/>
          </w:tcPr>
          <w:p w14:paraId="285941A5" w14:textId="4D09AAA6" w:rsidR="002466E6" w:rsidRPr="00D220F9" w:rsidRDefault="002466E6" w:rsidP="002466E6">
            <w:pPr>
              <w:jc w:val="center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86-е</w:t>
            </w:r>
          </w:p>
        </w:tc>
        <w:tc>
          <w:tcPr>
            <w:tcW w:w="2856" w:type="dxa"/>
            <w:vAlign w:val="center"/>
          </w:tcPr>
          <w:p w14:paraId="0338295E" w14:textId="77777777" w:rsidR="002466E6" w:rsidRPr="00D220F9" w:rsidRDefault="002466E6" w:rsidP="002466E6">
            <w:pPr>
              <w:jc w:val="center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Поэтапный отказ от использования в той мере, в какой это практически возможно, к 1 января 2022 года*</w:t>
            </w:r>
          </w:p>
        </w:tc>
      </w:tr>
    </w:tbl>
    <w:p w14:paraId="00F38EBC" w14:textId="0AF246E6" w:rsidR="002466E6" w:rsidRPr="00D220F9" w:rsidRDefault="002466E6" w:rsidP="00D220F9">
      <w:pPr>
        <w:ind w:left="-990" w:right="-1080" w:hanging="90"/>
        <w:rPr>
          <w:sz w:val="17"/>
          <w:szCs w:val="17"/>
          <w:lang w:val="ru-RU"/>
        </w:rPr>
      </w:pPr>
      <w:r w:rsidRPr="00D220F9">
        <w:rPr>
          <w:sz w:val="17"/>
          <w:szCs w:val="17"/>
          <w:lang w:val="ru-RU"/>
        </w:rPr>
        <w:t xml:space="preserve">* Проект был </w:t>
      </w:r>
      <w:r w:rsidR="006B1A67" w:rsidRPr="00D220F9">
        <w:rPr>
          <w:sz w:val="17"/>
          <w:szCs w:val="17"/>
          <w:lang w:val="ru-RU"/>
        </w:rPr>
        <w:t>утвержден</w:t>
      </w:r>
      <w:r w:rsidRPr="00D220F9">
        <w:rPr>
          <w:sz w:val="17"/>
          <w:szCs w:val="17"/>
          <w:lang w:val="ru-RU"/>
        </w:rPr>
        <w:t xml:space="preserve"> при том понимании, что правительство Мексики обеспечит, чтобы к 1 января 2022 года и в последующий период выбросы побочного продукта ГФУ-23 линий по производству ГХФУ-22 </w:t>
      </w:r>
      <w:r w:rsidR="00F47CFD" w:rsidRPr="00D220F9">
        <w:rPr>
          <w:sz w:val="17"/>
          <w:szCs w:val="17"/>
          <w:lang w:val="ru-RU"/>
        </w:rPr>
        <w:t>утилизовались</w:t>
      </w:r>
      <w:r w:rsidRPr="00D220F9">
        <w:rPr>
          <w:sz w:val="17"/>
          <w:szCs w:val="17"/>
          <w:lang w:val="ru-RU"/>
        </w:rPr>
        <w:t xml:space="preserve"> в соответствии с Монреальским протоколом, с тем чтобы выбросы для обеих линий составляли не более 0,1 кг ГФУ-23 на 100 кг произведенного ГХФУ-22.</w:t>
      </w:r>
    </w:p>
    <w:p w14:paraId="1AB78270" w14:textId="77777777" w:rsidR="002466E6" w:rsidRPr="00D220F9" w:rsidRDefault="002466E6" w:rsidP="005A55F1">
      <w:pPr>
        <w:jc w:val="center"/>
        <w:rPr>
          <w:sz w:val="17"/>
          <w:szCs w:val="17"/>
          <w:lang w:val="ru-RU"/>
        </w:rPr>
      </w:pPr>
    </w:p>
    <w:tbl>
      <w:tblPr>
        <w:tblStyle w:val="TableGrid"/>
        <w:tblW w:w="11595" w:type="dxa"/>
        <w:jc w:val="center"/>
        <w:tblLook w:val="04A0" w:firstRow="1" w:lastRow="0" w:firstColumn="1" w:lastColumn="0" w:noHBand="0" w:noVBand="1"/>
      </w:tblPr>
      <w:tblGrid>
        <w:gridCol w:w="6633"/>
        <w:gridCol w:w="2410"/>
        <w:gridCol w:w="2552"/>
      </w:tblGrid>
      <w:tr w:rsidR="002466E6" w:rsidRPr="00D220F9" w14:paraId="6BA4CAF5" w14:textId="77777777" w:rsidTr="00D220F9">
        <w:trPr>
          <w:trHeight w:val="43"/>
          <w:jc w:val="center"/>
        </w:trPr>
        <w:tc>
          <w:tcPr>
            <w:tcW w:w="6633" w:type="dxa"/>
            <w:hideMark/>
          </w:tcPr>
          <w:p w14:paraId="0D13C8C0" w14:textId="5E95497E" w:rsidR="002466E6" w:rsidRPr="00D220F9" w:rsidRDefault="00F8311D" w:rsidP="005A55F1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ПОСЛЕДНИЕ ДАННЫЕ, ПРЕДСТАВЛЕННЫЕ СОГЛАСНО СТАТЬЕ 7 (Приложение C, группа I)</w:t>
            </w:r>
          </w:p>
        </w:tc>
        <w:tc>
          <w:tcPr>
            <w:tcW w:w="2410" w:type="dxa"/>
            <w:hideMark/>
          </w:tcPr>
          <w:p w14:paraId="4B09265C" w14:textId="77777777" w:rsidR="002466E6" w:rsidRPr="00D220F9" w:rsidRDefault="002466E6" w:rsidP="005A55F1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Год: 2024</w:t>
            </w:r>
          </w:p>
        </w:tc>
        <w:tc>
          <w:tcPr>
            <w:tcW w:w="2552" w:type="dxa"/>
            <w:hideMark/>
          </w:tcPr>
          <w:p w14:paraId="391166E2" w14:textId="51A7D8B8" w:rsidR="002466E6" w:rsidRPr="00D220F9" w:rsidRDefault="002466E6" w:rsidP="005A55F1">
            <w:pPr>
              <w:spacing w:before="20" w:after="20"/>
              <w:jc w:val="righ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 xml:space="preserve">165,78 тонн </w:t>
            </w:r>
            <w:r w:rsidR="00F8311D" w:rsidRPr="00D220F9">
              <w:rPr>
                <w:sz w:val="17"/>
                <w:szCs w:val="17"/>
                <w:lang w:val="ru-RU"/>
              </w:rPr>
              <w:t>ОРС</w:t>
            </w:r>
          </w:p>
        </w:tc>
      </w:tr>
    </w:tbl>
    <w:p w14:paraId="2C0B178F" w14:textId="77777777" w:rsidR="002466E6" w:rsidRPr="00D220F9" w:rsidRDefault="002466E6" w:rsidP="005A55F1">
      <w:pPr>
        <w:jc w:val="center"/>
        <w:rPr>
          <w:sz w:val="17"/>
          <w:szCs w:val="17"/>
          <w:lang w:val="ru-RU"/>
        </w:rPr>
      </w:pPr>
    </w:p>
    <w:tbl>
      <w:tblPr>
        <w:tblStyle w:val="TableGrid"/>
        <w:tblW w:w="6208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467"/>
        <w:gridCol w:w="2410"/>
        <w:gridCol w:w="2732"/>
      </w:tblGrid>
      <w:tr w:rsidR="002466E6" w:rsidRPr="00D220F9" w14:paraId="467CA711" w14:textId="77777777" w:rsidTr="00D220F9">
        <w:trPr>
          <w:trHeight w:val="249"/>
          <w:jc w:val="center"/>
        </w:trPr>
        <w:tc>
          <w:tcPr>
            <w:tcW w:w="8877" w:type="dxa"/>
            <w:gridSpan w:val="2"/>
            <w:hideMark/>
          </w:tcPr>
          <w:p w14:paraId="40939AD9" w14:textId="779759FB" w:rsidR="002466E6" w:rsidRPr="00D220F9" w:rsidRDefault="002466E6" w:rsidP="005A55F1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ПРОВЕРЕННЫЕ ДАННЫЕ О ПРОИЗВОДСТВЕ (мт)</w:t>
            </w:r>
          </w:p>
        </w:tc>
        <w:tc>
          <w:tcPr>
            <w:tcW w:w="2732" w:type="dxa"/>
            <w:hideMark/>
          </w:tcPr>
          <w:p w14:paraId="79A83EC3" w14:textId="77777777" w:rsidR="002466E6" w:rsidRPr="00D220F9" w:rsidRDefault="002466E6" w:rsidP="00723F8C">
            <w:pPr>
              <w:tabs>
                <w:tab w:val="left" w:pos="1159"/>
              </w:tabs>
              <w:spacing w:before="20" w:after="20"/>
              <w:ind w:right="179"/>
              <w:jc w:val="right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Год: 2025</w:t>
            </w:r>
          </w:p>
        </w:tc>
      </w:tr>
      <w:tr w:rsidR="002466E6" w:rsidRPr="00D220F9" w14:paraId="74D0B7D1" w14:textId="77777777" w:rsidTr="00D220F9">
        <w:trPr>
          <w:trHeight w:val="249"/>
          <w:jc w:val="center"/>
        </w:trPr>
        <w:tc>
          <w:tcPr>
            <w:tcW w:w="6467" w:type="dxa"/>
            <w:hideMark/>
          </w:tcPr>
          <w:p w14:paraId="37220421" w14:textId="77777777" w:rsidR="002466E6" w:rsidRPr="00D220F9" w:rsidRDefault="002466E6" w:rsidP="005A55F1">
            <w:pPr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Производство ГХФУ-22*</w:t>
            </w:r>
          </w:p>
        </w:tc>
        <w:tc>
          <w:tcPr>
            <w:tcW w:w="5142" w:type="dxa"/>
            <w:gridSpan w:val="2"/>
          </w:tcPr>
          <w:p w14:paraId="2F052E5F" w14:textId="77777777" w:rsidR="002466E6" w:rsidRPr="00D220F9" w:rsidRDefault="002466E6" w:rsidP="00F0639B">
            <w:pPr>
              <w:ind w:right="179"/>
              <w:jc w:val="right"/>
              <w:rPr>
                <w:sz w:val="17"/>
                <w:szCs w:val="17"/>
                <w:lang w:val="ru-RU"/>
              </w:rPr>
            </w:pPr>
            <w:r w:rsidRPr="00D220F9">
              <w:rPr>
                <w:color w:val="000000" w:themeColor="text1"/>
                <w:sz w:val="17"/>
                <w:szCs w:val="17"/>
                <w:lang w:val="ru-RU"/>
              </w:rPr>
              <w:t>2 220,23</w:t>
            </w:r>
          </w:p>
        </w:tc>
      </w:tr>
      <w:tr w:rsidR="002466E6" w:rsidRPr="00D220F9" w14:paraId="5C67B1CC" w14:textId="77777777" w:rsidTr="00D220F9">
        <w:trPr>
          <w:trHeight w:val="249"/>
          <w:jc w:val="center"/>
        </w:trPr>
        <w:tc>
          <w:tcPr>
            <w:tcW w:w="6467" w:type="dxa"/>
            <w:hideMark/>
          </w:tcPr>
          <w:p w14:paraId="0628CDCE" w14:textId="77777777" w:rsidR="002466E6" w:rsidRPr="00D220F9" w:rsidRDefault="002466E6" w:rsidP="005A55F1">
            <w:pPr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Образование ГФУ-23</w:t>
            </w:r>
          </w:p>
        </w:tc>
        <w:tc>
          <w:tcPr>
            <w:tcW w:w="5142" w:type="dxa"/>
            <w:gridSpan w:val="2"/>
          </w:tcPr>
          <w:p w14:paraId="666C1B7F" w14:textId="0F79A988" w:rsidR="002466E6" w:rsidRPr="00D220F9" w:rsidRDefault="002466E6" w:rsidP="00F0639B">
            <w:pPr>
              <w:ind w:right="179"/>
              <w:jc w:val="right"/>
              <w:rPr>
                <w:sz w:val="17"/>
                <w:szCs w:val="17"/>
                <w:lang w:val="ru-RU"/>
              </w:rPr>
            </w:pPr>
            <w:r w:rsidRPr="00D220F9">
              <w:rPr>
                <w:color w:val="000000" w:themeColor="text1"/>
                <w:sz w:val="17"/>
                <w:szCs w:val="17"/>
                <w:lang w:val="ru-RU"/>
              </w:rPr>
              <w:t>22,58</w:t>
            </w:r>
          </w:p>
        </w:tc>
      </w:tr>
      <w:tr w:rsidR="002466E6" w:rsidRPr="00D220F9" w14:paraId="60CC72B6" w14:textId="77777777" w:rsidTr="00D220F9">
        <w:trPr>
          <w:trHeight w:val="249"/>
          <w:jc w:val="center"/>
        </w:trPr>
        <w:tc>
          <w:tcPr>
            <w:tcW w:w="6467" w:type="dxa"/>
            <w:hideMark/>
          </w:tcPr>
          <w:p w14:paraId="111CD713" w14:textId="77777777" w:rsidR="002466E6" w:rsidRPr="00D220F9" w:rsidRDefault="002466E6" w:rsidP="005A55F1">
            <w:pPr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Выбросы ГФУ-23</w:t>
            </w:r>
          </w:p>
        </w:tc>
        <w:tc>
          <w:tcPr>
            <w:tcW w:w="5142" w:type="dxa"/>
            <w:gridSpan w:val="2"/>
          </w:tcPr>
          <w:p w14:paraId="1A739FF6" w14:textId="77777777" w:rsidR="002466E6" w:rsidRPr="00D220F9" w:rsidRDefault="002466E6" w:rsidP="005A55F1">
            <w:pPr>
              <w:jc w:val="right"/>
              <w:rPr>
                <w:sz w:val="17"/>
                <w:szCs w:val="17"/>
                <w:lang w:val="ru-RU"/>
              </w:rPr>
            </w:pPr>
            <w:r w:rsidRPr="00D220F9">
              <w:rPr>
                <w:color w:val="000000" w:themeColor="text1"/>
                <w:sz w:val="17"/>
                <w:szCs w:val="17"/>
                <w:lang w:val="ru-RU"/>
              </w:rPr>
              <w:t>0,00**</w:t>
            </w:r>
          </w:p>
        </w:tc>
      </w:tr>
    </w:tbl>
    <w:p w14:paraId="1E59A1DC" w14:textId="77777777" w:rsidR="002466E6" w:rsidRPr="00D220F9" w:rsidRDefault="002466E6" w:rsidP="00D220F9">
      <w:pPr>
        <w:ind w:left="-284" w:right="-649" w:hanging="886"/>
        <w:rPr>
          <w:sz w:val="17"/>
          <w:szCs w:val="17"/>
          <w:lang w:val="ru-RU"/>
        </w:rPr>
      </w:pPr>
      <w:r w:rsidRPr="00D220F9">
        <w:rPr>
          <w:sz w:val="17"/>
          <w:szCs w:val="17"/>
          <w:lang w:val="ru-RU"/>
        </w:rPr>
        <w:t>* Включает производство для контролируемого использования и использования в качестве сырья.</w:t>
      </w:r>
    </w:p>
    <w:p w14:paraId="6FA3446B" w14:textId="77777777" w:rsidR="002466E6" w:rsidRPr="00D220F9" w:rsidRDefault="002466E6" w:rsidP="00D220F9">
      <w:pPr>
        <w:ind w:left="-284" w:right="-649" w:hanging="886"/>
        <w:rPr>
          <w:sz w:val="17"/>
          <w:szCs w:val="17"/>
          <w:lang w:val="ru-RU"/>
        </w:rPr>
      </w:pPr>
      <w:r w:rsidRPr="00D220F9">
        <w:rPr>
          <w:sz w:val="17"/>
          <w:szCs w:val="17"/>
          <w:lang w:val="ru-RU"/>
        </w:rPr>
        <w:t>** Объем выбросов составляет 0,0003451 млн т.</w:t>
      </w:r>
    </w:p>
    <w:p w14:paraId="6584B25B" w14:textId="77777777" w:rsidR="002466E6" w:rsidRPr="00D220F9" w:rsidRDefault="002466E6" w:rsidP="005A55F1">
      <w:pPr>
        <w:jc w:val="left"/>
        <w:rPr>
          <w:sz w:val="17"/>
          <w:szCs w:val="17"/>
          <w:highlight w:val="yellow"/>
          <w:lang w:val="ru-RU"/>
        </w:rPr>
      </w:pPr>
    </w:p>
    <w:tbl>
      <w:tblPr>
        <w:tblStyle w:val="TableGrid"/>
        <w:tblW w:w="6206" w:type="pct"/>
        <w:jc w:val="center"/>
        <w:tblLook w:val="04A0" w:firstRow="1" w:lastRow="0" w:firstColumn="1" w:lastColumn="0" w:noHBand="0" w:noVBand="1"/>
      </w:tblPr>
      <w:tblGrid>
        <w:gridCol w:w="1981"/>
        <w:gridCol w:w="3576"/>
        <w:gridCol w:w="1472"/>
        <w:gridCol w:w="1472"/>
        <w:gridCol w:w="1472"/>
        <w:gridCol w:w="1632"/>
      </w:tblGrid>
      <w:tr w:rsidR="002466E6" w:rsidRPr="00D220F9" w14:paraId="0DB09904" w14:textId="77777777" w:rsidTr="00D220F9">
        <w:trPr>
          <w:trHeight w:val="245"/>
          <w:jc w:val="center"/>
        </w:trPr>
        <w:tc>
          <w:tcPr>
            <w:tcW w:w="2395" w:type="pct"/>
            <w:gridSpan w:val="2"/>
            <w:hideMark/>
          </w:tcPr>
          <w:p w14:paraId="2EBB4612" w14:textId="53AFE1DE" w:rsidR="002466E6" w:rsidRPr="00D220F9" w:rsidRDefault="002466E6" w:rsidP="006E693A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УТВЕРЖДЕННЫЙ БИЗНЕС-ПЛАН</w:t>
            </w:r>
          </w:p>
        </w:tc>
        <w:tc>
          <w:tcPr>
            <w:tcW w:w="634" w:type="pct"/>
            <w:hideMark/>
          </w:tcPr>
          <w:p w14:paraId="617BE16D" w14:textId="77777777" w:rsidR="002466E6" w:rsidRPr="00D220F9" w:rsidRDefault="002466E6" w:rsidP="005A55F1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2026</w:t>
            </w:r>
          </w:p>
        </w:tc>
        <w:tc>
          <w:tcPr>
            <w:tcW w:w="634" w:type="pct"/>
          </w:tcPr>
          <w:p w14:paraId="6883F7F9" w14:textId="77777777" w:rsidR="002466E6" w:rsidRPr="00D220F9" w:rsidRDefault="002466E6" w:rsidP="005A55F1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2027</w:t>
            </w:r>
          </w:p>
        </w:tc>
        <w:tc>
          <w:tcPr>
            <w:tcW w:w="634" w:type="pct"/>
          </w:tcPr>
          <w:p w14:paraId="29CD0272" w14:textId="77777777" w:rsidR="002466E6" w:rsidRPr="00D220F9" w:rsidRDefault="002466E6" w:rsidP="005A55F1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2028</w:t>
            </w:r>
          </w:p>
        </w:tc>
        <w:tc>
          <w:tcPr>
            <w:tcW w:w="704" w:type="pct"/>
            <w:hideMark/>
          </w:tcPr>
          <w:p w14:paraId="38E393F9" w14:textId="77777777" w:rsidR="002466E6" w:rsidRPr="00D220F9" w:rsidRDefault="002466E6" w:rsidP="005A55F1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Итого</w:t>
            </w:r>
          </w:p>
        </w:tc>
      </w:tr>
      <w:tr w:rsidR="002466E6" w:rsidRPr="00D220F9" w14:paraId="7B93FF96" w14:textId="77777777" w:rsidTr="00D220F9">
        <w:trPr>
          <w:trHeight w:val="245"/>
          <w:jc w:val="center"/>
        </w:trPr>
        <w:tc>
          <w:tcPr>
            <w:tcW w:w="854" w:type="pct"/>
            <w:vAlign w:val="center"/>
            <w:hideMark/>
          </w:tcPr>
          <w:p w14:paraId="4AEAF4F6" w14:textId="77777777" w:rsidR="002466E6" w:rsidRPr="00D220F9" w:rsidRDefault="002466E6" w:rsidP="006E693A">
            <w:pPr>
              <w:spacing w:before="20" w:after="20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ЮНИДО</w:t>
            </w:r>
          </w:p>
        </w:tc>
        <w:tc>
          <w:tcPr>
            <w:tcW w:w="1541" w:type="pct"/>
            <w:hideMark/>
          </w:tcPr>
          <w:p w14:paraId="32C45849" w14:textId="77777777" w:rsidR="002466E6" w:rsidRPr="00D220F9" w:rsidRDefault="002466E6" w:rsidP="005A55F1">
            <w:pPr>
              <w:spacing w:before="20" w:after="20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Финансирование (долл. США)</w:t>
            </w:r>
          </w:p>
        </w:tc>
        <w:tc>
          <w:tcPr>
            <w:tcW w:w="634" w:type="pct"/>
          </w:tcPr>
          <w:p w14:paraId="317BB6F8" w14:textId="77777777" w:rsidR="002466E6" w:rsidRPr="00D220F9" w:rsidRDefault="002466E6" w:rsidP="005A55F1">
            <w:pPr>
              <w:spacing w:before="20" w:after="20"/>
              <w:jc w:val="righ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463 450</w:t>
            </w:r>
          </w:p>
        </w:tc>
        <w:tc>
          <w:tcPr>
            <w:tcW w:w="634" w:type="pct"/>
          </w:tcPr>
          <w:p w14:paraId="722728C0" w14:textId="77777777" w:rsidR="002466E6" w:rsidRPr="00D220F9" w:rsidRDefault="002466E6" w:rsidP="005A55F1">
            <w:pPr>
              <w:spacing w:before="20" w:after="20"/>
              <w:jc w:val="righ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443 388</w:t>
            </w:r>
          </w:p>
        </w:tc>
        <w:tc>
          <w:tcPr>
            <w:tcW w:w="634" w:type="pct"/>
          </w:tcPr>
          <w:p w14:paraId="635333BA" w14:textId="77777777" w:rsidR="002466E6" w:rsidRPr="00D220F9" w:rsidRDefault="002466E6" w:rsidP="005A55F1">
            <w:pPr>
              <w:spacing w:before="20" w:after="20"/>
              <w:jc w:val="righ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400 588</w:t>
            </w:r>
          </w:p>
        </w:tc>
        <w:tc>
          <w:tcPr>
            <w:tcW w:w="704" w:type="pct"/>
          </w:tcPr>
          <w:p w14:paraId="09F448A8" w14:textId="3B1B3B83" w:rsidR="002466E6" w:rsidRPr="00D220F9" w:rsidRDefault="002466E6" w:rsidP="005A55F1">
            <w:pPr>
              <w:spacing w:before="20" w:after="20"/>
              <w:jc w:val="righ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fldChar w:fldCharType="begin"/>
            </w:r>
            <w:r w:rsidRPr="00D220F9">
              <w:rPr>
                <w:sz w:val="17"/>
                <w:szCs w:val="17"/>
                <w:lang w:val="ru-RU"/>
              </w:rPr>
              <w:instrText xml:space="preserve"> =SUM(LEFT) </w:instrText>
            </w:r>
            <w:r w:rsidRPr="00D220F9">
              <w:rPr>
                <w:sz w:val="17"/>
                <w:szCs w:val="17"/>
                <w:lang w:val="ru-RU"/>
              </w:rPr>
              <w:fldChar w:fldCharType="separate"/>
            </w:r>
            <w:r w:rsidRPr="00D220F9">
              <w:rPr>
                <w:sz w:val="17"/>
                <w:szCs w:val="17"/>
                <w:lang w:val="ru-RU"/>
              </w:rPr>
              <w:t>1</w:t>
            </w:r>
            <w:r w:rsidR="00E137FC" w:rsidRPr="00D220F9">
              <w:rPr>
                <w:sz w:val="17"/>
                <w:szCs w:val="17"/>
                <w:lang w:val="ru-RU"/>
              </w:rPr>
              <w:t xml:space="preserve"> </w:t>
            </w:r>
            <w:r w:rsidRPr="00D220F9">
              <w:rPr>
                <w:sz w:val="17"/>
                <w:szCs w:val="17"/>
                <w:lang w:val="ru-RU"/>
              </w:rPr>
              <w:t>307</w:t>
            </w:r>
            <w:r w:rsidR="00E137FC" w:rsidRPr="00D220F9">
              <w:rPr>
                <w:sz w:val="17"/>
                <w:szCs w:val="17"/>
                <w:lang w:val="ru-RU"/>
              </w:rPr>
              <w:t xml:space="preserve"> </w:t>
            </w:r>
            <w:r w:rsidRPr="00D220F9">
              <w:rPr>
                <w:sz w:val="17"/>
                <w:szCs w:val="17"/>
                <w:lang w:val="ru-RU"/>
              </w:rPr>
              <w:t>426</w:t>
            </w:r>
            <w:r w:rsidRPr="00D220F9">
              <w:rPr>
                <w:sz w:val="17"/>
                <w:szCs w:val="17"/>
                <w:lang w:val="ru-RU"/>
              </w:rPr>
              <w:fldChar w:fldCharType="end"/>
            </w:r>
          </w:p>
        </w:tc>
      </w:tr>
    </w:tbl>
    <w:p w14:paraId="77C12449" w14:textId="77777777" w:rsidR="002466E6" w:rsidRPr="00D220F9" w:rsidRDefault="002466E6" w:rsidP="005A55F1">
      <w:pPr>
        <w:rPr>
          <w:sz w:val="17"/>
          <w:szCs w:val="17"/>
          <w:highlight w:val="yellow"/>
          <w:lang w:val="ru-RU"/>
        </w:rPr>
      </w:pPr>
    </w:p>
    <w:tbl>
      <w:tblPr>
        <w:tblStyle w:val="TableGrid"/>
        <w:tblW w:w="6206" w:type="pct"/>
        <w:jc w:val="center"/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620"/>
        <w:gridCol w:w="919"/>
        <w:gridCol w:w="1172"/>
        <w:gridCol w:w="715"/>
        <w:gridCol w:w="615"/>
        <w:gridCol w:w="715"/>
        <w:gridCol w:w="717"/>
        <w:gridCol w:w="720"/>
        <w:gridCol w:w="720"/>
        <w:gridCol w:w="720"/>
        <w:gridCol w:w="720"/>
        <w:gridCol w:w="722"/>
        <w:gridCol w:w="720"/>
        <w:gridCol w:w="810"/>
      </w:tblGrid>
      <w:tr w:rsidR="00942FD6" w:rsidRPr="00D220F9" w14:paraId="3331F77D" w14:textId="77777777" w:rsidTr="00CF3B82">
        <w:trPr>
          <w:trHeight w:val="286"/>
          <w:jc w:val="center"/>
        </w:trPr>
        <w:tc>
          <w:tcPr>
            <w:tcW w:w="1599" w:type="pct"/>
            <w:gridSpan w:val="3"/>
            <w:tcMar>
              <w:right w:w="58" w:type="dxa"/>
            </w:tcMar>
            <w:hideMark/>
          </w:tcPr>
          <w:p w14:paraId="00A19171" w14:textId="77777777" w:rsidR="00942FD6" w:rsidRPr="00D220F9" w:rsidRDefault="00942FD6" w:rsidP="00501206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ДАННЫЕ ПО ПРОЕКТУ</w:t>
            </w:r>
          </w:p>
        </w:tc>
        <w:tc>
          <w:tcPr>
            <w:tcW w:w="308" w:type="pct"/>
            <w:tcMar>
              <w:right w:w="58" w:type="dxa"/>
            </w:tcMar>
            <w:hideMark/>
          </w:tcPr>
          <w:p w14:paraId="515549D5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2021</w:t>
            </w:r>
          </w:p>
        </w:tc>
        <w:tc>
          <w:tcPr>
            <w:tcW w:w="265" w:type="pct"/>
            <w:tcMar>
              <w:right w:w="58" w:type="dxa"/>
            </w:tcMar>
          </w:tcPr>
          <w:p w14:paraId="4FFE498B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2022</w:t>
            </w:r>
          </w:p>
        </w:tc>
        <w:tc>
          <w:tcPr>
            <w:tcW w:w="308" w:type="pct"/>
            <w:tcMar>
              <w:right w:w="58" w:type="dxa"/>
            </w:tcMar>
          </w:tcPr>
          <w:p w14:paraId="695844A4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2023</w:t>
            </w:r>
          </w:p>
        </w:tc>
        <w:tc>
          <w:tcPr>
            <w:tcW w:w="309" w:type="pct"/>
            <w:tcMar>
              <w:right w:w="58" w:type="dxa"/>
            </w:tcMar>
          </w:tcPr>
          <w:p w14:paraId="7A4E3E09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2024</w:t>
            </w:r>
          </w:p>
        </w:tc>
        <w:tc>
          <w:tcPr>
            <w:tcW w:w="310" w:type="pct"/>
            <w:tcMar>
              <w:right w:w="58" w:type="dxa"/>
            </w:tcMar>
          </w:tcPr>
          <w:p w14:paraId="26AEE624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2025</w:t>
            </w:r>
          </w:p>
        </w:tc>
        <w:tc>
          <w:tcPr>
            <w:tcW w:w="310" w:type="pct"/>
            <w:tcMar>
              <w:right w:w="58" w:type="dxa"/>
            </w:tcMar>
          </w:tcPr>
          <w:p w14:paraId="1EBFCB1F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2026</w:t>
            </w:r>
          </w:p>
        </w:tc>
        <w:tc>
          <w:tcPr>
            <w:tcW w:w="310" w:type="pct"/>
            <w:tcMar>
              <w:right w:w="58" w:type="dxa"/>
            </w:tcMar>
          </w:tcPr>
          <w:p w14:paraId="3EE02826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2027</w:t>
            </w:r>
          </w:p>
        </w:tc>
        <w:tc>
          <w:tcPr>
            <w:tcW w:w="310" w:type="pct"/>
            <w:tcMar>
              <w:right w:w="58" w:type="dxa"/>
            </w:tcMar>
          </w:tcPr>
          <w:p w14:paraId="38710303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2028</w:t>
            </w:r>
          </w:p>
        </w:tc>
        <w:tc>
          <w:tcPr>
            <w:tcW w:w="311" w:type="pct"/>
            <w:tcMar>
              <w:right w:w="58" w:type="dxa"/>
            </w:tcMar>
          </w:tcPr>
          <w:p w14:paraId="628D4F52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2029</w:t>
            </w:r>
          </w:p>
        </w:tc>
        <w:tc>
          <w:tcPr>
            <w:tcW w:w="310" w:type="pct"/>
            <w:tcMar>
              <w:right w:w="58" w:type="dxa"/>
            </w:tcMar>
          </w:tcPr>
          <w:p w14:paraId="6228F6B2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2030</w:t>
            </w:r>
          </w:p>
        </w:tc>
        <w:tc>
          <w:tcPr>
            <w:tcW w:w="349" w:type="pct"/>
            <w:tcMar>
              <w:right w:w="58" w:type="dxa"/>
            </w:tcMar>
            <w:hideMark/>
          </w:tcPr>
          <w:p w14:paraId="588CF8CF" w14:textId="77777777" w:rsidR="00942FD6" w:rsidRPr="00D220F9" w:rsidRDefault="00942FD6" w:rsidP="00501206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Итого</w:t>
            </w:r>
          </w:p>
        </w:tc>
      </w:tr>
      <w:tr w:rsidR="00942FD6" w:rsidRPr="00D220F9" w14:paraId="7CE5A725" w14:textId="77777777" w:rsidTr="00CF3B82">
        <w:trPr>
          <w:trHeight w:val="170"/>
          <w:jc w:val="center"/>
        </w:trPr>
        <w:tc>
          <w:tcPr>
            <w:tcW w:w="1599" w:type="pct"/>
            <w:gridSpan w:val="3"/>
            <w:tcMar>
              <w:right w:w="58" w:type="dxa"/>
            </w:tcMar>
            <w:hideMark/>
          </w:tcPr>
          <w:p w14:paraId="1EF04B88" w14:textId="77777777" w:rsidR="00942FD6" w:rsidRPr="00D220F9" w:rsidRDefault="00942FD6" w:rsidP="00501206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Максимально допустимые выбросы веществ группы II Приложения F на 100 кг произведенных веществ группы I Приложения C (кг)</w:t>
            </w:r>
          </w:p>
        </w:tc>
        <w:tc>
          <w:tcPr>
            <w:tcW w:w="308" w:type="pct"/>
            <w:tcMar>
              <w:right w:w="58" w:type="dxa"/>
            </w:tcMar>
          </w:tcPr>
          <w:p w14:paraId="038E6113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н/д</w:t>
            </w:r>
          </w:p>
        </w:tc>
        <w:tc>
          <w:tcPr>
            <w:tcW w:w="265" w:type="pct"/>
            <w:tcMar>
              <w:right w:w="58" w:type="dxa"/>
            </w:tcMar>
          </w:tcPr>
          <w:p w14:paraId="082EC004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0,10</w:t>
            </w:r>
          </w:p>
        </w:tc>
        <w:tc>
          <w:tcPr>
            <w:tcW w:w="308" w:type="pct"/>
            <w:tcMar>
              <w:right w:w="58" w:type="dxa"/>
            </w:tcMar>
          </w:tcPr>
          <w:p w14:paraId="04891014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0,10</w:t>
            </w:r>
          </w:p>
        </w:tc>
        <w:tc>
          <w:tcPr>
            <w:tcW w:w="309" w:type="pct"/>
            <w:tcMar>
              <w:right w:w="58" w:type="dxa"/>
            </w:tcMar>
          </w:tcPr>
          <w:p w14:paraId="193A92B4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0,10</w:t>
            </w:r>
          </w:p>
        </w:tc>
        <w:tc>
          <w:tcPr>
            <w:tcW w:w="310" w:type="pct"/>
            <w:tcMar>
              <w:right w:w="58" w:type="dxa"/>
            </w:tcMar>
          </w:tcPr>
          <w:p w14:paraId="771AC925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0,10</w:t>
            </w:r>
          </w:p>
        </w:tc>
        <w:tc>
          <w:tcPr>
            <w:tcW w:w="310" w:type="pct"/>
            <w:tcMar>
              <w:right w:w="58" w:type="dxa"/>
            </w:tcMar>
          </w:tcPr>
          <w:p w14:paraId="59A394C3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0,10</w:t>
            </w:r>
          </w:p>
        </w:tc>
        <w:tc>
          <w:tcPr>
            <w:tcW w:w="310" w:type="pct"/>
            <w:tcMar>
              <w:right w:w="58" w:type="dxa"/>
            </w:tcMar>
          </w:tcPr>
          <w:p w14:paraId="738EF4A6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0,10</w:t>
            </w:r>
          </w:p>
        </w:tc>
        <w:tc>
          <w:tcPr>
            <w:tcW w:w="310" w:type="pct"/>
            <w:tcMar>
              <w:right w:w="58" w:type="dxa"/>
            </w:tcMar>
          </w:tcPr>
          <w:p w14:paraId="4E4C6F27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0,10</w:t>
            </w:r>
          </w:p>
        </w:tc>
        <w:tc>
          <w:tcPr>
            <w:tcW w:w="311" w:type="pct"/>
            <w:tcMar>
              <w:right w:w="58" w:type="dxa"/>
            </w:tcMar>
          </w:tcPr>
          <w:p w14:paraId="655105E7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0,10</w:t>
            </w:r>
          </w:p>
        </w:tc>
        <w:tc>
          <w:tcPr>
            <w:tcW w:w="310" w:type="pct"/>
            <w:tcMar>
              <w:right w:w="58" w:type="dxa"/>
            </w:tcMar>
          </w:tcPr>
          <w:p w14:paraId="705C6DD8" w14:textId="77777777" w:rsidR="00942FD6" w:rsidRPr="00D220F9" w:rsidRDefault="00942FD6" w:rsidP="00501206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0,10</w:t>
            </w:r>
          </w:p>
        </w:tc>
        <w:tc>
          <w:tcPr>
            <w:tcW w:w="349" w:type="pct"/>
            <w:tcMar>
              <w:right w:w="58" w:type="dxa"/>
            </w:tcMar>
            <w:hideMark/>
          </w:tcPr>
          <w:p w14:paraId="24EEEC22" w14:textId="77777777" w:rsidR="00942FD6" w:rsidRPr="00D220F9" w:rsidRDefault="00942FD6" w:rsidP="00501206">
            <w:pPr>
              <w:spacing w:afterLines="20" w:after="48"/>
              <w:jc w:val="righ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н/д</w:t>
            </w:r>
          </w:p>
        </w:tc>
      </w:tr>
      <w:tr w:rsidR="00E73D58" w:rsidRPr="00D220F9" w14:paraId="11DA0200" w14:textId="77777777" w:rsidTr="00F70588">
        <w:trPr>
          <w:trHeight w:val="343"/>
          <w:jc w:val="center"/>
        </w:trPr>
        <w:tc>
          <w:tcPr>
            <w:tcW w:w="698" w:type="pct"/>
            <w:vMerge w:val="restart"/>
            <w:tcMar>
              <w:right w:w="58" w:type="dxa"/>
            </w:tcMar>
            <w:vAlign w:val="center"/>
            <w:hideMark/>
          </w:tcPr>
          <w:p w14:paraId="114A2BA2" w14:textId="77777777" w:rsidR="00E73D58" w:rsidRPr="00D220F9" w:rsidRDefault="00E73D58" w:rsidP="00E73D58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Суммы, утвержденные в принципе (в долл. США)</w:t>
            </w:r>
          </w:p>
        </w:tc>
        <w:tc>
          <w:tcPr>
            <w:tcW w:w="396" w:type="pct"/>
            <w:vMerge w:val="restart"/>
            <w:tcMar>
              <w:right w:w="58" w:type="dxa"/>
            </w:tcMar>
            <w:vAlign w:val="center"/>
            <w:hideMark/>
          </w:tcPr>
          <w:p w14:paraId="65789C9F" w14:textId="77777777" w:rsidR="00E73D58" w:rsidRPr="00D220F9" w:rsidRDefault="00E73D58" w:rsidP="00E73D58">
            <w:pPr>
              <w:spacing w:afterLines="20" w:after="48"/>
              <w:jc w:val="center"/>
              <w:rPr>
                <w:sz w:val="17"/>
                <w:szCs w:val="17"/>
                <w:lang w:val="ru-RU"/>
              </w:rPr>
            </w:pPr>
            <w:r w:rsidRPr="00D220F9">
              <w:rPr>
                <w:color w:val="000000" w:themeColor="text1"/>
                <w:sz w:val="17"/>
                <w:szCs w:val="17"/>
                <w:lang w:val="ru-RU"/>
              </w:rPr>
              <w:t>ЮНИДО</w:t>
            </w:r>
          </w:p>
        </w:tc>
        <w:tc>
          <w:tcPr>
            <w:tcW w:w="505" w:type="pct"/>
            <w:tcMar>
              <w:right w:w="58" w:type="dxa"/>
            </w:tcMar>
            <w:hideMark/>
          </w:tcPr>
          <w:p w14:paraId="5F1D777F" w14:textId="77777777" w:rsidR="00E73D58" w:rsidRPr="00D220F9" w:rsidRDefault="00E73D58" w:rsidP="00E73D58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308" w:type="pct"/>
            <w:tcMar>
              <w:right w:w="58" w:type="dxa"/>
            </w:tcMar>
          </w:tcPr>
          <w:p w14:paraId="087E2705" w14:textId="290208B1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483 058</w:t>
            </w:r>
          </w:p>
        </w:tc>
        <w:tc>
          <w:tcPr>
            <w:tcW w:w="265" w:type="pct"/>
            <w:tcMar>
              <w:right w:w="58" w:type="dxa"/>
            </w:tcMar>
          </w:tcPr>
          <w:p w14:paraId="6AABA329" w14:textId="083AF232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08" w:type="pct"/>
            <w:tcMar>
              <w:right w:w="58" w:type="dxa"/>
            </w:tcMar>
          </w:tcPr>
          <w:p w14:paraId="559F4C83" w14:textId="248C3352" w:rsidR="00E73D58" w:rsidRPr="00E73D58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492 160</w:t>
            </w:r>
          </w:p>
        </w:tc>
        <w:tc>
          <w:tcPr>
            <w:tcW w:w="309" w:type="pct"/>
            <w:tcMar>
              <w:right w:w="58" w:type="dxa"/>
            </w:tcMar>
          </w:tcPr>
          <w:p w14:paraId="5B4717A7" w14:textId="31998FBB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374 381</w:t>
            </w:r>
          </w:p>
        </w:tc>
        <w:tc>
          <w:tcPr>
            <w:tcW w:w="310" w:type="pct"/>
            <w:tcMar>
              <w:right w:w="58" w:type="dxa"/>
            </w:tcMar>
          </w:tcPr>
          <w:p w14:paraId="5163483E" w14:textId="6B2BC296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473 131</w:t>
            </w:r>
          </w:p>
        </w:tc>
        <w:tc>
          <w:tcPr>
            <w:tcW w:w="310" w:type="pct"/>
            <w:tcMar>
              <w:right w:w="58" w:type="dxa"/>
            </w:tcMar>
          </w:tcPr>
          <w:p w14:paraId="68D765E9" w14:textId="08D4E38A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433 131</w:t>
            </w:r>
          </w:p>
        </w:tc>
        <w:tc>
          <w:tcPr>
            <w:tcW w:w="310" w:type="pct"/>
            <w:tcMar>
              <w:right w:w="58" w:type="dxa"/>
            </w:tcMar>
          </w:tcPr>
          <w:p w14:paraId="2A6D915C" w14:textId="6A29E019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414 381</w:t>
            </w:r>
          </w:p>
        </w:tc>
        <w:tc>
          <w:tcPr>
            <w:tcW w:w="310" w:type="pct"/>
            <w:tcMar>
              <w:right w:w="58" w:type="dxa"/>
            </w:tcMar>
          </w:tcPr>
          <w:p w14:paraId="486E379C" w14:textId="63871D69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374 381</w:t>
            </w:r>
          </w:p>
        </w:tc>
        <w:tc>
          <w:tcPr>
            <w:tcW w:w="311" w:type="pct"/>
            <w:tcMar>
              <w:right w:w="58" w:type="dxa"/>
            </w:tcMar>
          </w:tcPr>
          <w:p w14:paraId="4758368F" w14:textId="5180286C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414 381</w:t>
            </w:r>
          </w:p>
        </w:tc>
        <w:tc>
          <w:tcPr>
            <w:tcW w:w="310" w:type="pct"/>
            <w:tcMar>
              <w:right w:w="58" w:type="dxa"/>
            </w:tcMar>
          </w:tcPr>
          <w:p w14:paraId="1E31F274" w14:textId="3C9BAAED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374 380</w:t>
            </w:r>
          </w:p>
        </w:tc>
        <w:tc>
          <w:tcPr>
            <w:tcW w:w="349" w:type="pct"/>
            <w:tcMar>
              <w:right w:w="58" w:type="dxa"/>
            </w:tcMar>
          </w:tcPr>
          <w:p w14:paraId="7D2F1232" w14:textId="3AF90AF5" w:rsidR="00E73D58" w:rsidRPr="00D220F9" w:rsidRDefault="00E73D58" w:rsidP="00E73D5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</w:rPr>
              <w:t>3 833 384</w:t>
            </w:r>
          </w:p>
        </w:tc>
      </w:tr>
      <w:tr w:rsidR="00CF3B82" w:rsidRPr="00D220F9" w14:paraId="74005208" w14:textId="77777777" w:rsidTr="00F70588">
        <w:trPr>
          <w:trHeight w:val="344"/>
          <w:jc w:val="center"/>
        </w:trPr>
        <w:tc>
          <w:tcPr>
            <w:tcW w:w="698" w:type="pct"/>
            <w:vMerge/>
            <w:tcMar>
              <w:right w:w="58" w:type="dxa"/>
            </w:tcMar>
            <w:vAlign w:val="center"/>
            <w:hideMark/>
          </w:tcPr>
          <w:p w14:paraId="738B7AF6" w14:textId="77777777" w:rsidR="00CF3B82" w:rsidRPr="00D220F9" w:rsidRDefault="00CF3B82" w:rsidP="00CF3B82">
            <w:pPr>
              <w:rPr>
                <w:sz w:val="17"/>
                <w:szCs w:val="17"/>
                <w:lang w:val="ru-RU"/>
              </w:rPr>
            </w:pPr>
          </w:p>
        </w:tc>
        <w:tc>
          <w:tcPr>
            <w:tcW w:w="396" w:type="pct"/>
            <w:vMerge/>
            <w:tcMar>
              <w:right w:w="58" w:type="dxa"/>
            </w:tcMar>
            <w:vAlign w:val="center"/>
            <w:hideMark/>
          </w:tcPr>
          <w:p w14:paraId="48F91BB7" w14:textId="77777777" w:rsidR="00CF3B82" w:rsidRPr="00D220F9" w:rsidRDefault="00CF3B82" w:rsidP="00CF3B82">
            <w:pPr>
              <w:jc w:val="center"/>
              <w:rPr>
                <w:sz w:val="17"/>
                <w:szCs w:val="17"/>
                <w:lang w:val="ru-RU"/>
              </w:rPr>
            </w:pPr>
          </w:p>
        </w:tc>
        <w:tc>
          <w:tcPr>
            <w:tcW w:w="505" w:type="pct"/>
            <w:tcMar>
              <w:right w:w="58" w:type="dxa"/>
            </w:tcMar>
            <w:hideMark/>
          </w:tcPr>
          <w:p w14:paraId="17A90823" w14:textId="2F345B73" w:rsidR="00CF3B82" w:rsidRPr="00D220F9" w:rsidRDefault="00CF3B82" w:rsidP="00CF3B82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308" w:type="pct"/>
            <w:tcMar>
              <w:right w:w="58" w:type="dxa"/>
            </w:tcMar>
          </w:tcPr>
          <w:p w14:paraId="4AA9D339" w14:textId="7640D6E0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33 814</w:t>
            </w:r>
          </w:p>
        </w:tc>
        <w:tc>
          <w:tcPr>
            <w:tcW w:w="265" w:type="pct"/>
            <w:tcMar>
              <w:right w:w="58" w:type="dxa"/>
            </w:tcMar>
          </w:tcPr>
          <w:p w14:paraId="7019077F" w14:textId="5E749C98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08" w:type="pct"/>
            <w:tcMar>
              <w:right w:w="58" w:type="dxa"/>
            </w:tcMar>
          </w:tcPr>
          <w:p w14:paraId="0B419285" w14:textId="189F28C5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</w:rPr>
              <w:t>34 451</w:t>
            </w:r>
          </w:p>
        </w:tc>
        <w:tc>
          <w:tcPr>
            <w:tcW w:w="309" w:type="pct"/>
            <w:tcMar>
              <w:right w:w="58" w:type="dxa"/>
            </w:tcMar>
          </w:tcPr>
          <w:p w14:paraId="6D9EA3B3" w14:textId="2CEBD8CC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26 207</w:t>
            </w:r>
          </w:p>
        </w:tc>
        <w:tc>
          <w:tcPr>
            <w:tcW w:w="310" w:type="pct"/>
            <w:tcMar>
              <w:right w:w="58" w:type="dxa"/>
            </w:tcMar>
          </w:tcPr>
          <w:p w14:paraId="79FAEA62" w14:textId="6EE8CBAB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33 119</w:t>
            </w:r>
          </w:p>
        </w:tc>
        <w:tc>
          <w:tcPr>
            <w:tcW w:w="310" w:type="pct"/>
            <w:tcMar>
              <w:right w:w="58" w:type="dxa"/>
            </w:tcMar>
          </w:tcPr>
          <w:p w14:paraId="29FEA238" w14:textId="73DA5CD9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30 319</w:t>
            </w:r>
          </w:p>
        </w:tc>
        <w:tc>
          <w:tcPr>
            <w:tcW w:w="310" w:type="pct"/>
            <w:tcMar>
              <w:right w:w="58" w:type="dxa"/>
            </w:tcMar>
          </w:tcPr>
          <w:p w14:paraId="28A2187C" w14:textId="1B28E93F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29 007</w:t>
            </w:r>
          </w:p>
        </w:tc>
        <w:tc>
          <w:tcPr>
            <w:tcW w:w="310" w:type="pct"/>
            <w:tcMar>
              <w:right w:w="58" w:type="dxa"/>
            </w:tcMar>
          </w:tcPr>
          <w:p w14:paraId="6D92143A" w14:textId="0B88C578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26 207</w:t>
            </w:r>
          </w:p>
        </w:tc>
        <w:tc>
          <w:tcPr>
            <w:tcW w:w="311" w:type="pct"/>
            <w:tcMar>
              <w:right w:w="58" w:type="dxa"/>
            </w:tcMar>
          </w:tcPr>
          <w:p w14:paraId="181EE457" w14:textId="190C4D2F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29 007</w:t>
            </w:r>
          </w:p>
        </w:tc>
        <w:tc>
          <w:tcPr>
            <w:tcW w:w="310" w:type="pct"/>
            <w:tcMar>
              <w:right w:w="58" w:type="dxa"/>
            </w:tcMar>
          </w:tcPr>
          <w:p w14:paraId="742AAD67" w14:textId="07F9CD95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26 206</w:t>
            </w:r>
          </w:p>
        </w:tc>
        <w:tc>
          <w:tcPr>
            <w:tcW w:w="349" w:type="pct"/>
            <w:tcMar>
              <w:right w:w="58" w:type="dxa"/>
            </w:tcMar>
          </w:tcPr>
          <w:p w14:paraId="244B336B" w14:textId="155087E0" w:rsidR="00CF3B82" w:rsidRPr="00D220F9" w:rsidRDefault="00CF3B82" w:rsidP="00CF3B82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</w:rPr>
              <w:t>268 337</w:t>
            </w:r>
          </w:p>
        </w:tc>
      </w:tr>
      <w:tr w:rsidR="00F70588" w:rsidRPr="00D220F9" w14:paraId="2BD12BAB" w14:textId="77777777" w:rsidTr="00CF3B82">
        <w:trPr>
          <w:trHeight w:val="344"/>
          <w:jc w:val="center"/>
        </w:trPr>
        <w:tc>
          <w:tcPr>
            <w:tcW w:w="1094" w:type="pct"/>
            <w:gridSpan w:val="2"/>
            <w:vMerge w:val="restart"/>
            <w:tcMar>
              <w:right w:w="58" w:type="dxa"/>
            </w:tcMar>
            <w:vAlign w:val="center"/>
            <w:hideMark/>
          </w:tcPr>
          <w:p w14:paraId="4B57E5A8" w14:textId="77777777" w:rsidR="00F70588" w:rsidRPr="00D220F9" w:rsidRDefault="00F70588" w:rsidP="00F70588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Средства, утвержденные Исполнительным комитетом (долл. США)</w:t>
            </w:r>
          </w:p>
        </w:tc>
        <w:tc>
          <w:tcPr>
            <w:tcW w:w="505" w:type="pct"/>
            <w:tcMar>
              <w:right w:w="58" w:type="dxa"/>
            </w:tcMar>
            <w:hideMark/>
          </w:tcPr>
          <w:p w14:paraId="0612357A" w14:textId="77777777" w:rsidR="00F70588" w:rsidRPr="00D220F9" w:rsidRDefault="00F70588" w:rsidP="00F70588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308" w:type="pct"/>
            <w:tcMar>
              <w:right w:w="58" w:type="dxa"/>
            </w:tcMar>
          </w:tcPr>
          <w:p w14:paraId="039A3BD3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483,058</w:t>
            </w:r>
          </w:p>
        </w:tc>
        <w:tc>
          <w:tcPr>
            <w:tcW w:w="265" w:type="pct"/>
            <w:tcMar>
              <w:right w:w="58" w:type="dxa"/>
            </w:tcMar>
          </w:tcPr>
          <w:p w14:paraId="4EF5D176" w14:textId="3C82F9FC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08" w:type="pct"/>
            <w:tcMar>
              <w:right w:w="58" w:type="dxa"/>
            </w:tcMar>
          </w:tcPr>
          <w:p w14:paraId="47718478" w14:textId="1FB2C5A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387 561</w:t>
            </w:r>
          </w:p>
        </w:tc>
        <w:tc>
          <w:tcPr>
            <w:tcW w:w="309" w:type="pct"/>
            <w:tcMar>
              <w:right w:w="58" w:type="dxa"/>
            </w:tcMar>
          </w:tcPr>
          <w:p w14:paraId="68F3B8F2" w14:textId="285556E9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270 050</w:t>
            </w:r>
          </w:p>
        </w:tc>
        <w:tc>
          <w:tcPr>
            <w:tcW w:w="310" w:type="pct"/>
            <w:tcMar>
              <w:right w:w="58" w:type="dxa"/>
            </w:tcMar>
          </w:tcPr>
          <w:p w14:paraId="690B1572" w14:textId="6CF3E7CF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317 500</w:t>
            </w:r>
          </w:p>
        </w:tc>
        <w:tc>
          <w:tcPr>
            <w:tcW w:w="310" w:type="pct"/>
            <w:tcMar>
              <w:right w:w="58" w:type="dxa"/>
            </w:tcMar>
          </w:tcPr>
          <w:p w14:paraId="6942A814" w14:textId="6410CEC2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0" w:type="pct"/>
            <w:tcMar>
              <w:right w:w="58" w:type="dxa"/>
            </w:tcMar>
          </w:tcPr>
          <w:p w14:paraId="3D36F629" w14:textId="73D8CB4E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0" w:type="pct"/>
            <w:tcMar>
              <w:right w:w="58" w:type="dxa"/>
            </w:tcMar>
          </w:tcPr>
          <w:p w14:paraId="008E5625" w14:textId="5EFC5F94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1" w:type="pct"/>
            <w:tcMar>
              <w:right w:w="58" w:type="dxa"/>
            </w:tcMar>
          </w:tcPr>
          <w:p w14:paraId="6F8B7559" w14:textId="12EB8E81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0" w:type="pct"/>
            <w:tcMar>
              <w:right w:w="58" w:type="dxa"/>
            </w:tcMar>
          </w:tcPr>
          <w:p w14:paraId="5421C21B" w14:textId="71C6A741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49" w:type="pct"/>
            <w:tcMar>
              <w:right w:w="58" w:type="dxa"/>
            </w:tcMar>
          </w:tcPr>
          <w:p w14:paraId="2E20650B" w14:textId="6D0B51E3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fldChar w:fldCharType="begin"/>
            </w:r>
            <w:r w:rsidRPr="008A60AB">
              <w:rPr>
                <w:color w:val="000000"/>
                <w:sz w:val="17"/>
                <w:szCs w:val="17"/>
                <w:lang w:eastAsia="en-CA"/>
              </w:rPr>
              <w:instrText xml:space="preserve"> =SUM(left) </w:instrText>
            </w:r>
            <w:r w:rsidRPr="008A60AB">
              <w:rPr>
                <w:color w:val="000000"/>
                <w:sz w:val="17"/>
                <w:szCs w:val="17"/>
                <w:lang w:eastAsia="en-CA"/>
              </w:rPr>
              <w:fldChar w:fldCharType="separate"/>
            </w:r>
            <w:r w:rsidRPr="008A60AB">
              <w:rPr>
                <w:noProof/>
                <w:color w:val="000000"/>
                <w:sz w:val="17"/>
                <w:szCs w:val="17"/>
                <w:lang w:eastAsia="en-CA"/>
              </w:rPr>
              <w:t>1 458 169</w:t>
            </w:r>
            <w:r w:rsidRPr="008A60AB">
              <w:rPr>
                <w:color w:val="000000"/>
                <w:sz w:val="17"/>
                <w:szCs w:val="17"/>
                <w:lang w:eastAsia="en-CA"/>
              </w:rPr>
              <w:fldChar w:fldCharType="end"/>
            </w:r>
          </w:p>
        </w:tc>
      </w:tr>
      <w:tr w:rsidR="00F70588" w:rsidRPr="00D220F9" w14:paraId="348B5655" w14:textId="77777777" w:rsidTr="00CF3B82">
        <w:trPr>
          <w:trHeight w:val="344"/>
          <w:jc w:val="center"/>
        </w:trPr>
        <w:tc>
          <w:tcPr>
            <w:tcW w:w="1094" w:type="pct"/>
            <w:gridSpan w:val="2"/>
            <w:vMerge/>
            <w:tcMar>
              <w:right w:w="58" w:type="dxa"/>
            </w:tcMar>
            <w:vAlign w:val="center"/>
            <w:hideMark/>
          </w:tcPr>
          <w:p w14:paraId="1284FC57" w14:textId="77777777" w:rsidR="00F70588" w:rsidRPr="00D220F9" w:rsidRDefault="00F70588" w:rsidP="00F70588">
            <w:pPr>
              <w:jc w:val="left"/>
              <w:rPr>
                <w:sz w:val="17"/>
                <w:szCs w:val="17"/>
                <w:lang w:val="ru-RU"/>
              </w:rPr>
            </w:pPr>
          </w:p>
        </w:tc>
        <w:tc>
          <w:tcPr>
            <w:tcW w:w="505" w:type="pct"/>
            <w:tcMar>
              <w:right w:w="58" w:type="dxa"/>
            </w:tcMar>
            <w:hideMark/>
          </w:tcPr>
          <w:p w14:paraId="12D15872" w14:textId="05167A21" w:rsidR="00F70588" w:rsidRPr="00D220F9" w:rsidRDefault="00F70588" w:rsidP="00F70588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308" w:type="pct"/>
            <w:tcMar>
              <w:right w:w="58" w:type="dxa"/>
            </w:tcMar>
          </w:tcPr>
          <w:p w14:paraId="043AC1CB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D220F9">
              <w:rPr>
                <w:color w:val="000000"/>
                <w:sz w:val="17"/>
                <w:szCs w:val="17"/>
                <w:lang w:val="ru-RU" w:eastAsia="en-CA"/>
              </w:rPr>
              <w:t>33 814</w:t>
            </w:r>
          </w:p>
        </w:tc>
        <w:tc>
          <w:tcPr>
            <w:tcW w:w="265" w:type="pct"/>
            <w:tcMar>
              <w:right w:w="58" w:type="dxa"/>
            </w:tcMar>
          </w:tcPr>
          <w:p w14:paraId="5D293AF2" w14:textId="785DD554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08" w:type="pct"/>
            <w:tcMar>
              <w:right w:w="58" w:type="dxa"/>
            </w:tcMar>
          </w:tcPr>
          <w:p w14:paraId="11C74A95" w14:textId="6651533F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27 129</w:t>
            </w:r>
          </w:p>
        </w:tc>
        <w:tc>
          <w:tcPr>
            <w:tcW w:w="309" w:type="pct"/>
            <w:tcMar>
              <w:right w:w="58" w:type="dxa"/>
            </w:tcMar>
          </w:tcPr>
          <w:p w14:paraId="2584E27D" w14:textId="58F3735F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18 904</w:t>
            </w:r>
          </w:p>
        </w:tc>
        <w:tc>
          <w:tcPr>
            <w:tcW w:w="310" w:type="pct"/>
            <w:tcMar>
              <w:right w:w="58" w:type="dxa"/>
            </w:tcMar>
          </w:tcPr>
          <w:p w14:paraId="75F19D43" w14:textId="0E9DFB66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22 225</w:t>
            </w:r>
          </w:p>
        </w:tc>
        <w:tc>
          <w:tcPr>
            <w:tcW w:w="310" w:type="pct"/>
            <w:tcMar>
              <w:right w:w="58" w:type="dxa"/>
            </w:tcMar>
          </w:tcPr>
          <w:p w14:paraId="512B1AF6" w14:textId="5DC24382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0" w:type="pct"/>
            <w:tcMar>
              <w:right w:w="58" w:type="dxa"/>
            </w:tcMar>
          </w:tcPr>
          <w:p w14:paraId="7DB62083" w14:textId="00A4A8B3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0" w:type="pct"/>
            <w:tcMar>
              <w:right w:w="58" w:type="dxa"/>
            </w:tcMar>
          </w:tcPr>
          <w:p w14:paraId="4F0A36ED" w14:textId="47E87FAB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1" w:type="pct"/>
            <w:tcMar>
              <w:right w:w="58" w:type="dxa"/>
            </w:tcMar>
          </w:tcPr>
          <w:p w14:paraId="55EA0D52" w14:textId="3D769625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0" w:type="pct"/>
            <w:tcMar>
              <w:right w:w="58" w:type="dxa"/>
            </w:tcMar>
          </w:tcPr>
          <w:p w14:paraId="0F0DD9DC" w14:textId="096AD246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49" w:type="pct"/>
            <w:tcMar>
              <w:right w:w="58" w:type="dxa"/>
            </w:tcMar>
          </w:tcPr>
          <w:p w14:paraId="216B82F3" w14:textId="6211902F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fldChar w:fldCharType="begin"/>
            </w:r>
            <w:r w:rsidRPr="008A60AB">
              <w:rPr>
                <w:color w:val="000000"/>
                <w:sz w:val="17"/>
                <w:szCs w:val="17"/>
                <w:lang w:eastAsia="en-CA"/>
              </w:rPr>
              <w:instrText xml:space="preserve"> =SUM(left) </w:instrText>
            </w:r>
            <w:r w:rsidRPr="008A60AB">
              <w:rPr>
                <w:color w:val="000000"/>
                <w:sz w:val="17"/>
                <w:szCs w:val="17"/>
                <w:lang w:eastAsia="en-CA"/>
              </w:rPr>
              <w:fldChar w:fldCharType="separate"/>
            </w:r>
            <w:r w:rsidRPr="008A60AB">
              <w:rPr>
                <w:noProof/>
                <w:color w:val="000000"/>
                <w:sz w:val="17"/>
                <w:szCs w:val="17"/>
                <w:lang w:eastAsia="en-CA"/>
              </w:rPr>
              <w:t>102 072</w:t>
            </w:r>
            <w:r w:rsidRPr="008A60AB">
              <w:rPr>
                <w:color w:val="000000"/>
                <w:sz w:val="17"/>
                <w:szCs w:val="17"/>
                <w:lang w:eastAsia="en-CA"/>
              </w:rPr>
              <w:fldChar w:fldCharType="end"/>
            </w:r>
          </w:p>
        </w:tc>
      </w:tr>
      <w:tr w:rsidR="00F70588" w:rsidRPr="00D220F9" w14:paraId="1FCFB0B1" w14:textId="77777777" w:rsidTr="00CF3B82">
        <w:trPr>
          <w:trHeight w:val="344"/>
          <w:jc w:val="center"/>
        </w:trPr>
        <w:tc>
          <w:tcPr>
            <w:tcW w:w="1094" w:type="pct"/>
            <w:gridSpan w:val="2"/>
            <w:vMerge w:val="restart"/>
            <w:tcMar>
              <w:right w:w="58" w:type="dxa"/>
            </w:tcMar>
            <w:vAlign w:val="center"/>
            <w:hideMark/>
          </w:tcPr>
          <w:p w14:paraId="607BBB3E" w14:textId="77777777" w:rsidR="00F70588" w:rsidRPr="00D220F9" w:rsidRDefault="00F70588" w:rsidP="00F70588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Общий объем средств, рекомендованный для утверждения на настоящем совещании (долл. США)</w:t>
            </w:r>
          </w:p>
        </w:tc>
        <w:tc>
          <w:tcPr>
            <w:tcW w:w="505" w:type="pct"/>
            <w:tcMar>
              <w:right w:w="58" w:type="dxa"/>
            </w:tcMar>
            <w:hideMark/>
          </w:tcPr>
          <w:p w14:paraId="05CB147E" w14:textId="77777777" w:rsidR="00F70588" w:rsidRPr="00D220F9" w:rsidRDefault="00F70588" w:rsidP="00F70588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308" w:type="pct"/>
            <w:tcMar>
              <w:right w:w="58" w:type="dxa"/>
            </w:tcMar>
          </w:tcPr>
          <w:p w14:paraId="5ADDC684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</w:p>
        </w:tc>
        <w:tc>
          <w:tcPr>
            <w:tcW w:w="265" w:type="pct"/>
            <w:tcMar>
              <w:right w:w="58" w:type="dxa"/>
            </w:tcMar>
          </w:tcPr>
          <w:p w14:paraId="09159E42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</w:p>
        </w:tc>
        <w:tc>
          <w:tcPr>
            <w:tcW w:w="308" w:type="pct"/>
            <w:tcMar>
              <w:right w:w="58" w:type="dxa"/>
            </w:tcMar>
          </w:tcPr>
          <w:p w14:paraId="1D64F776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</w:p>
        </w:tc>
        <w:tc>
          <w:tcPr>
            <w:tcW w:w="309" w:type="pct"/>
            <w:tcMar>
              <w:right w:w="58" w:type="dxa"/>
            </w:tcMar>
          </w:tcPr>
          <w:p w14:paraId="45762729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</w:p>
        </w:tc>
        <w:tc>
          <w:tcPr>
            <w:tcW w:w="310" w:type="pct"/>
            <w:tcMar>
              <w:right w:w="58" w:type="dxa"/>
            </w:tcMar>
          </w:tcPr>
          <w:p w14:paraId="60C919B2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10" w:type="pct"/>
            <w:tcMar>
              <w:right w:w="58" w:type="dxa"/>
            </w:tcMar>
          </w:tcPr>
          <w:p w14:paraId="1DEBBEA6" w14:textId="56D54339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215 109</w:t>
            </w:r>
          </w:p>
        </w:tc>
        <w:tc>
          <w:tcPr>
            <w:tcW w:w="310" w:type="pct"/>
            <w:tcMar>
              <w:right w:w="58" w:type="dxa"/>
            </w:tcMar>
          </w:tcPr>
          <w:p w14:paraId="77FD98E1" w14:textId="2CF8EE01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10" w:type="pct"/>
            <w:tcMar>
              <w:right w:w="58" w:type="dxa"/>
            </w:tcMar>
          </w:tcPr>
          <w:p w14:paraId="56DEE0E1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11" w:type="pct"/>
            <w:tcMar>
              <w:right w:w="58" w:type="dxa"/>
            </w:tcMar>
          </w:tcPr>
          <w:p w14:paraId="3F65FC5E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10" w:type="pct"/>
            <w:tcMar>
              <w:right w:w="58" w:type="dxa"/>
            </w:tcMar>
          </w:tcPr>
          <w:p w14:paraId="468F79D1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49" w:type="pct"/>
            <w:tcMar>
              <w:right w:w="58" w:type="dxa"/>
            </w:tcMar>
          </w:tcPr>
          <w:p w14:paraId="09410E56" w14:textId="4E80CDFA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215 109</w:t>
            </w:r>
          </w:p>
        </w:tc>
      </w:tr>
      <w:tr w:rsidR="00F70588" w:rsidRPr="00D220F9" w14:paraId="356076BF" w14:textId="77777777" w:rsidTr="00CF3B82">
        <w:trPr>
          <w:trHeight w:val="344"/>
          <w:jc w:val="center"/>
        </w:trPr>
        <w:tc>
          <w:tcPr>
            <w:tcW w:w="1094" w:type="pct"/>
            <w:gridSpan w:val="2"/>
            <w:vMerge/>
            <w:tcMar>
              <w:right w:w="58" w:type="dxa"/>
            </w:tcMar>
            <w:vAlign w:val="center"/>
            <w:hideMark/>
          </w:tcPr>
          <w:p w14:paraId="7DBA39A8" w14:textId="77777777" w:rsidR="00F70588" w:rsidRPr="00D220F9" w:rsidRDefault="00F70588" w:rsidP="00F70588">
            <w:pPr>
              <w:rPr>
                <w:sz w:val="17"/>
                <w:szCs w:val="17"/>
                <w:lang w:val="ru-RU"/>
              </w:rPr>
            </w:pPr>
          </w:p>
        </w:tc>
        <w:tc>
          <w:tcPr>
            <w:tcW w:w="505" w:type="pct"/>
            <w:tcMar>
              <w:right w:w="58" w:type="dxa"/>
            </w:tcMar>
            <w:hideMark/>
          </w:tcPr>
          <w:p w14:paraId="6C42ED8C" w14:textId="2E35C574" w:rsidR="00F70588" w:rsidRPr="00D220F9" w:rsidRDefault="00F70588" w:rsidP="00F70588">
            <w:pPr>
              <w:spacing w:afterLines="20" w:after="48"/>
              <w:jc w:val="left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308" w:type="pct"/>
            <w:tcMar>
              <w:right w:w="58" w:type="dxa"/>
            </w:tcMar>
          </w:tcPr>
          <w:p w14:paraId="5E9FF617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</w:p>
        </w:tc>
        <w:tc>
          <w:tcPr>
            <w:tcW w:w="265" w:type="pct"/>
            <w:tcMar>
              <w:right w:w="58" w:type="dxa"/>
            </w:tcMar>
          </w:tcPr>
          <w:p w14:paraId="39B0AF4A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</w:p>
        </w:tc>
        <w:tc>
          <w:tcPr>
            <w:tcW w:w="308" w:type="pct"/>
            <w:tcMar>
              <w:right w:w="58" w:type="dxa"/>
            </w:tcMar>
          </w:tcPr>
          <w:p w14:paraId="4A41890B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</w:p>
        </w:tc>
        <w:tc>
          <w:tcPr>
            <w:tcW w:w="309" w:type="pct"/>
            <w:tcMar>
              <w:right w:w="58" w:type="dxa"/>
            </w:tcMar>
          </w:tcPr>
          <w:p w14:paraId="4F3338B2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</w:p>
        </w:tc>
        <w:tc>
          <w:tcPr>
            <w:tcW w:w="310" w:type="pct"/>
            <w:tcMar>
              <w:right w:w="58" w:type="dxa"/>
            </w:tcMar>
          </w:tcPr>
          <w:p w14:paraId="7B12EC5D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10" w:type="pct"/>
            <w:tcMar>
              <w:right w:w="58" w:type="dxa"/>
            </w:tcMar>
          </w:tcPr>
          <w:p w14:paraId="2002949D" w14:textId="3E6ADBB8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15 058</w:t>
            </w:r>
          </w:p>
        </w:tc>
        <w:tc>
          <w:tcPr>
            <w:tcW w:w="310" w:type="pct"/>
            <w:tcMar>
              <w:right w:w="58" w:type="dxa"/>
            </w:tcMar>
          </w:tcPr>
          <w:p w14:paraId="1E0C0302" w14:textId="64CF6771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10" w:type="pct"/>
            <w:tcMar>
              <w:right w:w="58" w:type="dxa"/>
            </w:tcMar>
          </w:tcPr>
          <w:p w14:paraId="4DDC3180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11" w:type="pct"/>
            <w:tcMar>
              <w:right w:w="58" w:type="dxa"/>
            </w:tcMar>
          </w:tcPr>
          <w:p w14:paraId="1363EA2C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10" w:type="pct"/>
            <w:tcMar>
              <w:right w:w="58" w:type="dxa"/>
            </w:tcMar>
          </w:tcPr>
          <w:p w14:paraId="7B1B5852" w14:textId="7777777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</w:p>
        </w:tc>
        <w:tc>
          <w:tcPr>
            <w:tcW w:w="349" w:type="pct"/>
            <w:tcMar>
              <w:right w:w="58" w:type="dxa"/>
            </w:tcMar>
          </w:tcPr>
          <w:p w14:paraId="631846C9" w14:textId="247BEAE7" w:rsidR="00F70588" w:rsidRPr="00D220F9" w:rsidRDefault="00F70588" w:rsidP="00F70588">
            <w:pPr>
              <w:spacing w:afterLines="20" w:after="48"/>
              <w:jc w:val="right"/>
              <w:rPr>
                <w:color w:val="000000"/>
                <w:sz w:val="17"/>
                <w:szCs w:val="17"/>
                <w:highlight w:val="yellow"/>
                <w:lang w:val="ru-RU" w:eastAsia="en-CA"/>
              </w:rPr>
            </w:pPr>
            <w:r w:rsidRPr="008A60AB">
              <w:rPr>
                <w:color w:val="000000"/>
                <w:sz w:val="17"/>
                <w:szCs w:val="17"/>
                <w:lang w:eastAsia="en-CA"/>
              </w:rPr>
              <w:t>15 058</w:t>
            </w:r>
          </w:p>
        </w:tc>
      </w:tr>
    </w:tbl>
    <w:p w14:paraId="7789E84C" w14:textId="77777777" w:rsidR="00942FD6" w:rsidRPr="00D220F9" w:rsidRDefault="00942FD6" w:rsidP="006E693A">
      <w:pPr>
        <w:jc w:val="center"/>
        <w:rPr>
          <w:sz w:val="17"/>
          <w:szCs w:val="17"/>
          <w:lang w:val="ru-RU"/>
        </w:rPr>
      </w:pPr>
    </w:p>
    <w:tbl>
      <w:tblPr>
        <w:tblStyle w:val="TableGrid"/>
        <w:tblW w:w="1157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511"/>
        <w:gridCol w:w="5064"/>
      </w:tblGrid>
      <w:tr w:rsidR="002466E6" w:rsidRPr="00D220F9" w14:paraId="0CABC046" w14:textId="77777777" w:rsidTr="00F03C5F">
        <w:trPr>
          <w:trHeight w:val="42"/>
          <w:jc w:val="center"/>
        </w:trPr>
        <w:tc>
          <w:tcPr>
            <w:tcW w:w="6511" w:type="dxa"/>
            <w:hideMark/>
          </w:tcPr>
          <w:p w14:paraId="4304640B" w14:textId="47FB6C0E" w:rsidR="002466E6" w:rsidRPr="00D220F9" w:rsidRDefault="002466E6" w:rsidP="002466E6">
            <w:pPr>
              <w:spacing w:before="20" w:after="60"/>
              <w:jc w:val="left"/>
              <w:rPr>
                <w:b/>
                <w:sz w:val="17"/>
                <w:szCs w:val="17"/>
                <w:lang w:val="ru-RU"/>
              </w:rPr>
            </w:pPr>
            <w:r w:rsidRPr="00D220F9">
              <w:rPr>
                <w:b/>
                <w:sz w:val="17"/>
                <w:szCs w:val="17"/>
                <w:lang w:val="ru-RU"/>
              </w:rPr>
              <w:t>Рекомендация Секретариата:</w:t>
            </w:r>
          </w:p>
        </w:tc>
        <w:tc>
          <w:tcPr>
            <w:tcW w:w="5064" w:type="dxa"/>
            <w:hideMark/>
          </w:tcPr>
          <w:p w14:paraId="1A7EC72D" w14:textId="61AB7766" w:rsidR="002466E6" w:rsidRPr="00D220F9" w:rsidRDefault="00274A0D" w:rsidP="005A55F1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D220F9">
              <w:rPr>
                <w:sz w:val="17"/>
                <w:szCs w:val="17"/>
                <w:lang w:val="ru-RU"/>
              </w:rPr>
              <w:t>Общее утверждение</w:t>
            </w:r>
          </w:p>
        </w:tc>
      </w:tr>
    </w:tbl>
    <w:p w14:paraId="5EE07EAB" w14:textId="77777777" w:rsidR="00692041" w:rsidRPr="00D0793E" w:rsidRDefault="00692041" w:rsidP="005A55F1">
      <w:pPr>
        <w:spacing w:after="240"/>
        <w:jc w:val="center"/>
        <w:rPr>
          <w:b/>
          <w:lang w:val="ru-RU"/>
        </w:rPr>
      </w:pPr>
    </w:p>
    <w:p w14:paraId="7D8A4634" w14:textId="77777777" w:rsidR="00D220F9" w:rsidRDefault="00D220F9">
      <w:pPr>
        <w:rPr>
          <w:b/>
          <w:lang w:val="ru-RU"/>
        </w:rPr>
      </w:pPr>
      <w:r>
        <w:rPr>
          <w:b/>
          <w:lang w:val="ru-RU"/>
        </w:rPr>
        <w:br w:type="page"/>
      </w:r>
    </w:p>
    <w:p w14:paraId="64279C83" w14:textId="3A26CCC4" w:rsidR="002466E6" w:rsidRPr="00D0793E" w:rsidRDefault="002466E6" w:rsidP="005A55F1">
      <w:pPr>
        <w:spacing w:after="240"/>
        <w:jc w:val="center"/>
        <w:rPr>
          <w:b/>
          <w:lang w:val="ru-RU"/>
        </w:rPr>
      </w:pPr>
      <w:r w:rsidRPr="00D0793E">
        <w:rPr>
          <w:b/>
          <w:lang w:val="ru-RU"/>
        </w:rPr>
        <w:lastRenderedPageBreak/>
        <w:t>ОПИСАНИЕ ПРОЕКТА</w:t>
      </w:r>
    </w:p>
    <w:p w14:paraId="5EAC2D0C" w14:textId="42E3899B" w:rsidR="002466E6" w:rsidRPr="00D0793E" w:rsidRDefault="002466E6" w:rsidP="006E693A">
      <w:pPr>
        <w:pStyle w:val="Heading1"/>
        <w:rPr>
          <w:lang w:val="ru-RU"/>
        </w:rPr>
      </w:pPr>
      <w:r w:rsidRPr="00D0793E">
        <w:rPr>
          <w:lang w:val="ru-RU"/>
        </w:rPr>
        <w:t>От имени правительства Мексики ЮНИДО в качестве назначенного учреждения-исполнителя представила заявку на финансирование пятого транша проекта по контролю и</w:t>
      </w:r>
      <w:r w:rsidR="00920EDE" w:rsidRPr="00D0793E">
        <w:rPr>
          <w:lang w:val="ru-RU"/>
        </w:rPr>
        <w:t xml:space="preserve"> </w:t>
      </w:r>
      <w:r w:rsidR="006F7825" w:rsidRPr="00D0793E">
        <w:rPr>
          <w:lang w:val="ru-RU"/>
        </w:rPr>
        <w:t xml:space="preserve">поэтапному сокращению выбросов </w:t>
      </w:r>
      <w:r w:rsidRPr="00D0793E">
        <w:rPr>
          <w:lang w:val="ru-RU"/>
        </w:rPr>
        <w:t>ГФУ-23 при производстве ГХФУ-22 на предприятии «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» (Мексика) на сумму 383 798 долл. США плюс </w:t>
      </w:r>
      <w:r w:rsidR="00DB43D3" w:rsidRPr="00D0793E">
        <w:rPr>
          <w:lang w:val="ru-RU"/>
        </w:rPr>
        <w:t xml:space="preserve">вспомогательные </w:t>
      </w:r>
      <w:r w:rsidRPr="00D0793E">
        <w:rPr>
          <w:lang w:val="ru-RU"/>
        </w:rPr>
        <w:t xml:space="preserve">расходы учреждения в </w:t>
      </w:r>
      <w:r w:rsidR="00CD2650" w:rsidRPr="00D0793E">
        <w:rPr>
          <w:lang w:val="ru-RU"/>
        </w:rPr>
        <w:t>объеме</w:t>
      </w:r>
      <w:r w:rsidRPr="00D0793E">
        <w:rPr>
          <w:lang w:val="ru-RU"/>
        </w:rPr>
        <w:t xml:space="preserve"> 26 866 долл. США</w:t>
      </w:r>
      <w:r w:rsidRPr="00D0793E">
        <w:rPr>
          <w:rStyle w:val="FootnoteReference"/>
          <w:lang w:val="ru-RU"/>
        </w:rPr>
        <w:footnoteReference w:id="2"/>
      </w:r>
      <w:r w:rsidR="00CD2650" w:rsidRPr="00D0793E">
        <w:rPr>
          <w:lang w:val="ru-RU"/>
        </w:rPr>
        <w:t>.</w:t>
      </w:r>
      <w:r w:rsidRPr="00D0793E">
        <w:rPr>
          <w:lang w:val="ru-RU"/>
        </w:rPr>
        <w:t xml:space="preserve"> В </w:t>
      </w:r>
      <w:r w:rsidR="001665A7" w:rsidRPr="00D0793E">
        <w:rPr>
          <w:lang w:val="ru-RU"/>
        </w:rPr>
        <w:t>заявке</w:t>
      </w:r>
      <w:r w:rsidRPr="00D0793E">
        <w:rPr>
          <w:lang w:val="ru-RU"/>
        </w:rPr>
        <w:t xml:space="preserve"> содержатся доклад о ходе </w:t>
      </w:r>
      <w:r w:rsidR="003520E8" w:rsidRPr="00D0793E">
        <w:rPr>
          <w:lang w:val="ru-RU"/>
        </w:rPr>
        <w:t xml:space="preserve">освоения </w:t>
      </w:r>
      <w:r w:rsidRPr="00D0793E">
        <w:rPr>
          <w:lang w:val="ru-RU"/>
        </w:rPr>
        <w:t xml:space="preserve">четвертого транша, доклад о </w:t>
      </w:r>
      <w:r w:rsidR="003520E8" w:rsidRPr="00D0793E">
        <w:rPr>
          <w:lang w:val="ru-RU"/>
        </w:rPr>
        <w:t xml:space="preserve">результатах </w:t>
      </w:r>
      <w:r w:rsidRPr="00D0793E">
        <w:rPr>
          <w:lang w:val="ru-RU"/>
        </w:rPr>
        <w:t>проверк</w:t>
      </w:r>
      <w:r w:rsidR="003520E8" w:rsidRPr="00D0793E">
        <w:rPr>
          <w:lang w:val="ru-RU"/>
        </w:rPr>
        <w:t>и</w:t>
      </w:r>
      <w:r w:rsidRPr="00D0793E">
        <w:rPr>
          <w:lang w:val="ru-RU"/>
        </w:rPr>
        <w:t xml:space="preserve"> производства ГХФУ-22 и выбросов побочного продукта ГФУ-23 за 2025 год, а также план </w:t>
      </w:r>
      <w:r w:rsidR="00F3213C" w:rsidRPr="00D0793E">
        <w:rPr>
          <w:lang w:val="ru-RU"/>
        </w:rPr>
        <w:t>освоения</w:t>
      </w:r>
      <w:r w:rsidRPr="00D0793E">
        <w:rPr>
          <w:lang w:val="ru-RU"/>
        </w:rPr>
        <w:t xml:space="preserve"> транша на 2026–2027 годы.</w:t>
      </w:r>
    </w:p>
    <w:p w14:paraId="0E490EF0" w14:textId="77777777" w:rsidR="002466E6" w:rsidRPr="00D0793E" w:rsidRDefault="002466E6" w:rsidP="005A55F1">
      <w:pPr>
        <w:spacing w:after="240"/>
        <w:rPr>
          <w:u w:val="single"/>
          <w:lang w:val="ru-RU"/>
        </w:rPr>
      </w:pPr>
      <w:r w:rsidRPr="00D0793E">
        <w:rPr>
          <w:u w:val="single"/>
          <w:lang w:val="ru-RU"/>
        </w:rPr>
        <w:t>Доклад о производстве ГХФУ-22 и образовании и выбросах побочного продукта ГФУ-23</w:t>
      </w:r>
    </w:p>
    <w:p w14:paraId="23CEBE0B" w14:textId="47E9FA40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 xml:space="preserve">Как подтверждается в докладе </w:t>
      </w:r>
      <w:r w:rsidR="00C53D94" w:rsidRPr="00D0793E">
        <w:rPr>
          <w:lang w:val="ru-RU"/>
        </w:rPr>
        <w:t>о результатах проверки</w:t>
      </w:r>
      <w:r w:rsidRPr="00D0793E">
        <w:rPr>
          <w:lang w:val="ru-RU"/>
        </w:rPr>
        <w:t>, правительство Мексики сообщило, что в 2025 году было произведено в общей сложности 2 220,23 метрических тонн (мт) ГХФУ-22</w:t>
      </w:r>
      <w:r w:rsidRPr="00D0793E">
        <w:rPr>
          <w:rStyle w:val="FootnoteReference"/>
          <w:lang w:val="ru-RU"/>
        </w:rPr>
        <w:footnoteReference w:id="3"/>
      </w:r>
      <w:r w:rsidRPr="00D0793E">
        <w:rPr>
          <w:lang w:val="ru-RU"/>
        </w:rPr>
        <w:t>, при этом было получено 22,58 мт побочного продукта ГФУ-23 и выброшено 0,0003 мт побочного продукта ГФУ-23, как показано в таблице 1.</w:t>
      </w:r>
    </w:p>
    <w:p w14:paraId="4D5D6FF5" w14:textId="396B74B6" w:rsidR="002466E6" w:rsidRPr="00D0793E" w:rsidRDefault="002466E6" w:rsidP="005A55F1">
      <w:pPr>
        <w:rPr>
          <w:b/>
          <w:lang w:val="ru-RU"/>
        </w:rPr>
      </w:pPr>
      <w:r w:rsidRPr="00D0793E">
        <w:rPr>
          <w:b/>
          <w:lang w:val="ru-RU"/>
        </w:rPr>
        <w:t xml:space="preserve">Таблица 1. Общий объем производства ГХФУ-22 для всех видов использования, а также объем произведенного, </w:t>
      </w:r>
      <w:r w:rsidR="00D0014D" w:rsidRPr="00D0793E">
        <w:rPr>
          <w:b/>
          <w:lang w:val="ru-RU"/>
        </w:rPr>
        <w:t xml:space="preserve">утилизованного </w:t>
      </w:r>
      <w:r w:rsidRPr="00D0793E">
        <w:rPr>
          <w:b/>
          <w:lang w:val="ru-RU"/>
        </w:rPr>
        <w:t>и выброшенного ГФУ-23 на предприятии «</w:t>
      </w:r>
      <w:r w:rsidR="00141DFD" w:rsidRPr="00D0793E">
        <w:rPr>
          <w:b/>
          <w:lang w:val="ru-RU"/>
        </w:rPr>
        <w:t>Кимобасикос</w:t>
      </w:r>
      <w:r w:rsidRPr="00D0793E">
        <w:rPr>
          <w:b/>
          <w:lang w:val="ru-RU"/>
        </w:rPr>
        <w:t>» в 2025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0"/>
        <w:gridCol w:w="3480"/>
      </w:tblGrid>
      <w:tr w:rsidR="002466E6" w:rsidRPr="00D0793E" w14:paraId="7DE68D92" w14:textId="77777777" w:rsidTr="00EC3557">
        <w:trPr>
          <w:tblHeader/>
        </w:trPr>
        <w:tc>
          <w:tcPr>
            <w:tcW w:w="3139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149CDA2E" w14:textId="77777777" w:rsidR="002466E6" w:rsidRPr="00D0793E" w:rsidRDefault="002466E6" w:rsidP="005A55F1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/>
              </w:rPr>
              <w:t>Компонент</w:t>
            </w:r>
          </w:p>
        </w:tc>
        <w:tc>
          <w:tcPr>
            <w:tcW w:w="1861" w:type="pct"/>
            <w:noWrap/>
            <w:vAlign w:val="center"/>
            <w:hideMark/>
          </w:tcPr>
          <w:p w14:paraId="606AD7D2" w14:textId="77777777" w:rsidR="002466E6" w:rsidRPr="00D0793E" w:rsidRDefault="002466E6" w:rsidP="005A55F1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/>
              </w:rPr>
              <w:t>Количество (мт)</w:t>
            </w:r>
          </w:p>
        </w:tc>
      </w:tr>
      <w:tr w:rsidR="002466E6" w:rsidRPr="00D0793E" w14:paraId="6338ACE9" w14:textId="77777777" w:rsidTr="00EC3557">
        <w:tc>
          <w:tcPr>
            <w:tcW w:w="3139" w:type="pct"/>
            <w:noWrap/>
            <w:tcMar>
              <w:left w:w="43" w:type="dxa"/>
              <w:right w:w="43" w:type="dxa"/>
            </w:tcMar>
            <w:vAlign w:val="center"/>
          </w:tcPr>
          <w:p w14:paraId="10D204AA" w14:textId="77777777" w:rsidR="002466E6" w:rsidRPr="00D0793E" w:rsidRDefault="002466E6" w:rsidP="005A55F1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D0793E">
              <w:rPr>
                <w:color w:val="000000"/>
                <w:sz w:val="20"/>
                <w:szCs w:val="20"/>
                <w:lang w:val="ru-RU"/>
              </w:rPr>
              <w:t>Произведенный ГХФУ-22</w:t>
            </w:r>
          </w:p>
        </w:tc>
        <w:tc>
          <w:tcPr>
            <w:tcW w:w="1861" w:type="pct"/>
            <w:noWrap/>
            <w:vAlign w:val="center"/>
          </w:tcPr>
          <w:p w14:paraId="6409B384" w14:textId="77777777" w:rsidR="002466E6" w:rsidRPr="00D0793E" w:rsidRDefault="002466E6" w:rsidP="005A55F1">
            <w:pPr>
              <w:jc w:val="righ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D0793E">
              <w:rPr>
                <w:color w:val="000000" w:themeColor="text1"/>
                <w:sz w:val="20"/>
                <w:szCs w:val="20"/>
                <w:lang w:val="ru-RU"/>
              </w:rPr>
              <w:t>2 220,2330</w:t>
            </w:r>
          </w:p>
        </w:tc>
      </w:tr>
      <w:tr w:rsidR="002466E6" w:rsidRPr="00D0793E" w14:paraId="62DD5AB7" w14:textId="77777777" w:rsidTr="00EC3557">
        <w:tc>
          <w:tcPr>
            <w:tcW w:w="3139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104E5E4F" w14:textId="77777777" w:rsidR="002466E6" w:rsidRPr="00D0793E" w:rsidRDefault="002466E6" w:rsidP="005A55F1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D0793E">
              <w:rPr>
                <w:color w:val="000000"/>
                <w:sz w:val="20"/>
                <w:szCs w:val="20"/>
                <w:lang w:val="ru-RU"/>
              </w:rPr>
              <w:t>Образованный ГФУ-23</w:t>
            </w:r>
          </w:p>
        </w:tc>
        <w:tc>
          <w:tcPr>
            <w:tcW w:w="1861" w:type="pct"/>
            <w:noWrap/>
            <w:vAlign w:val="center"/>
          </w:tcPr>
          <w:p w14:paraId="2984B340" w14:textId="77777777" w:rsidR="002466E6" w:rsidRPr="00D0793E" w:rsidRDefault="002466E6" w:rsidP="005A55F1">
            <w:pPr>
              <w:jc w:val="right"/>
              <w:rPr>
                <w:sz w:val="20"/>
                <w:szCs w:val="20"/>
                <w:lang w:val="ru-RU"/>
              </w:rPr>
            </w:pPr>
            <w:r w:rsidRPr="00D0793E">
              <w:rPr>
                <w:color w:val="000000" w:themeColor="text1"/>
                <w:sz w:val="20"/>
                <w:szCs w:val="20"/>
                <w:lang w:val="ru-RU"/>
              </w:rPr>
              <w:t>22,5832</w:t>
            </w:r>
          </w:p>
        </w:tc>
      </w:tr>
      <w:tr w:rsidR="002466E6" w:rsidRPr="00D0793E" w14:paraId="4C6CBC91" w14:textId="77777777" w:rsidTr="00EC3557">
        <w:tc>
          <w:tcPr>
            <w:tcW w:w="3139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60EE0EB9" w14:textId="21671C4C" w:rsidR="002466E6" w:rsidRPr="00D0793E" w:rsidRDefault="002466E6" w:rsidP="005A55F1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D0793E">
              <w:rPr>
                <w:color w:val="000000"/>
                <w:sz w:val="20"/>
                <w:szCs w:val="20"/>
                <w:lang w:val="ru-RU"/>
              </w:rPr>
              <w:t>У</w:t>
            </w:r>
            <w:r w:rsidR="00D0014D" w:rsidRPr="00D0793E">
              <w:rPr>
                <w:color w:val="000000"/>
                <w:sz w:val="20"/>
                <w:szCs w:val="20"/>
                <w:lang w:val="ru-RU"/>
              </w:rPr>
              <w:t>т</w:t>
            </w:r>
            <w:r w:rsidRPr="00D0793E">
              <w:rPr>
                <w:color w:val="000000"/>
                <w:sz w:val="20"/>
                <w:szCs w:val="20"/>
                <w:lang w:val="ru-RU"/>
              </w:rPr>
              <w:t>и</w:t>
            </w:r>
            <w:r w:rsidR="00760F06" w:rsidRPr="00D0793E">
              <w:rPr>
                <w:color w:val="000000"/>
                <w:sz w:val="20"/>
                <w:szCs w:val="20"/>
                <w:lang w:val="ru-RU"/>
              </w:rPr>
              <w:t>лизованный</w:t>
            </w:r>
            <w:r w:rsidRPr="00D0793E">
              <w:rPr>
                <w:color w:val="000000"/>
                <w:sz w:val="20"/>
                <w:szCs w:val="20"/>
                <w:lang w:val="ru-RU"/>
              </w:rPr>
              <w:t xml:space="preserve"> ГФУ-23</w:t>
            </w:r>
          </w:p>
        </w:tc>
        <w:tc>
          <w:tcPr>
            <w:tcW w:w="1861" w:type="pct"/>
            <w:noWrap/>
            <w:vAlign w:val="center"/>
          </w:tcPr>
          <w:p w14:paraId="27B7ACCB" w14:textId="77777777" w:rsidR="002466E6" w:rsidRPr="00D0793E" w:rsidRDefault="002466E6" w:rsidP="005A55F1">
            <w:pPr>
              <w:jc w:val="right"/>
              <w:rPr>
                <w:sz w:val="20"/>
                <w:szCs w:val="20"/>
                <w:lang w:val="ru-RU"/>
              </w:rPr>
            </w:pPr>
            <w:r w:rsidRPr="00D0793E">
              <w:rPr>
                <w:color w:val="000000" w:themeColor="text1"/>
                <w:sz w:val="20"/>
                <w:szCs w:val="20"/>
                <w:lang w:val="ru-RU"/>
              </w:rPr>
              <w:t>22,5829</w:t>
            </w:r>
          </w:p>
        </w:tc>
      </w:tr>
      <w:tr w:rsidR="002466E6" w:rsidRPr="00D0793E" w14:paraId="053335F3" w14:textId="77777777" w:rsidTr="00EC3557">
        <w:tc>
          <w:tcPr>
            <w:tcW w:w="3139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028AD1D5" w14:textId="77777777" w:rsidR="002466E6" w:rsidRPr="00D0793E" w:rsidRDefault="002466E6" w:rsidP="005A55F1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D0793E">
              <w:rPr>
                <w:color w:val="000000"/>
                <w:sz w:val="20"/>
                <w:szCs w:val="20"/>
                <w:lang w:val="ru-RU"/>
              </w:rPr>
              <w:t>Выбросы ГФУ-23</w:t>
            </w:r>
          </w:p>
        </w:tc>
        <w:tc>
          <w:tcPr>
            <w:tcW w:w="1861" w:type="pct"/>
            <w:noWrap/>
            <w:vAlign w:val="center"/>
          </w:tcPr>
          <w:p w14:paraId="22A092FA" w14:textId="77777777" w:rsidR="002466E6" w:rsidRPr="00D0793E" w:rsidRDefault="002466E6" w:rsidP="005A55F1">
            <w:pPr>
              <w:jc w:val="right"/>
              <w:rPr>
                <w:sz w:val="20"/>
                <w:szCs w:val="20"/>
                <w:highlight w:val="green"/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0,0003</w:t>
            </w:r>
          </w:p>
        </w:tc>
      </w:tr>
    </w:tbl>
    <w:p w14:paraId="36D84A70" w14:textId="304E956D" w:rsidR="002466E6" w:rsidRPr="00D0793E" w:rsidRDefault="002466E6" w:rsidP="00EE0355">
      <w:pPr>
        <w:pStyle w:val="Heading1"/>
        <w:spacing w:before="240"/>
        <w:rPr>
          <w:lang w:val="ru-RU"/>
        </w:rPr>
      </w:pPr>
      <w:r w:rsidRPr="00D0793E">
        <w:rPr>
          <w:lang w:val="ru-RU"/>
        </w:rPr>
        <w:t>Объем производства ГХФУ-22 в 2025 году сократился по сравнению с предыдущим годом и оказался ниже прогноз</w:t>
      </w:r>
      <w:r w:rsidR="00027596" w:rsidRPr="00D0793E">
        <w:rPr>
          <w:lang w:val="ru-RU"/>
        </w:rPr>
        <w:t>ных показателей</w:t>
      </w:r>
      <w:r w:rsidRPr="00D0793E">
        <w:rPr>
          <w:lang w:val="ru-RU"/>
        </w:rPr>
        <w:t xml:space="preserve">, </w:t>
      </w:r>
      <w:r w:rsidR="00027596" w:rsidRPr="00D0793E">
        <w:rPr>
          <w:lang w:val="ru-RU"/>
        </w:rPr>
        <w:t>представленных</w:t>
      </w:r>
      <w:r w:rsidRPr="00D0793E">
        <w:rPr>
          <w:lang w:val="ru-RU"/>
        </w:rPr>
        <w:t xml:space="preserve"> на</w:t>
      </w:r>
      <w:r w:rsidR="00027596" w:rsidRPr="00D0793E">
        <w:rPr>
          <w:lang w:val="ru-RU"/>
        </w:rPr>
        <w:t xml:space="preserve"> </w:t>
      </w:r>
      <w:r w:rsidRPr="00D0793E">
        <w:rPr>
          <w:lang w:val="ru-RU"/>
        </w:rPr>
        <w:t>96-м</w:t>
      </w:r>
      <w:r w:rsidR="00027596" w:rsidRPr="00D0793E">
        <w:rPr>
          <w:lang w:val="ru-RU"/>
        </w:rPr>
        <w:t xml:space="preserve"> </w:t>
      </w:r>
      <w:r w:rsidRPr="00D0793E">
        <w:rPr>
          <w:lang w:val="ru-RU"/>
        </w:rPr>
        <w:t>совещании</w:t>
      </w:r>
      <w:r w:rsidR="00027596" w:rsidRPr="00D0793E">
        <w:rPr>
          <w:lang w:val="ru-RU"/>
        </w:rPr>
        <w:t>,</w:t>
      </w:r>
      <w:r w:rsidRPr="00D0793E">
        <w:rPr>
          <w:lang w:val="ru-RU"/>
        </w:rPr>
        <w:t xml:space="preserve"> вследствие сокращения экспортных продаж для использования в качестве сырья. Коэффициент образования побочного продукта ГФУ-23 в 2025 году составил 1,02 процента. Контроль и </w:t>
      </w:r>
      <w:r w:rsidR="00D0014D" w:rsidRPr="00D0793E">
        <w:rPr>
          <w:lang w:val="ru-RU"/>
        </w:rPr>
        <w:t>утилизация</w:t>
      </w:r>
      <w:r w:rsidRPr="00D0793E">
        <w:rPr>
          <w:lang w:val="ru-RU"/>
        </w:rPr>
        <w:t xml:space="preserve"> ГФУ-23 на заводе «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» продолжали осуществляться с использованием одной из </w:t>
      </w:r>
      <w:r w:rsidR="00071872" w:rsidRPr="00D0793E">
        <w:rPr>
          <w:lang w:val="ru-RU"/>
        </w:rPr>
        <w:t>плазменно-дуговой печ</w:t>
      </w:r>
      <w:r w:rsidR="0070373B">
        <w:rPr>
          <w:lang w:val="ru-RU"/>
        </w:rPr>
        <w:t>ей</w:t>
      </w:r>
      <w:r w:rsidR="00071872" w:rsidRPr="00D0793E">
        <w:rPr>
          <w:lang w:val="ru-RU"/>
        </w:rPr>
        <w:t xml:space="preserve"> для</w:t>
      </w:r>
      <w:r w:rsidRPr="00D0793E">
        <w:rPr>
          <w:lang w:val="ru-RU"/>
        </w:rPr>
        <w:t xml:space="preserve"> </w:t>
      </w:r>
      <w:r w:rsidR="00760F06" w:rsidRPr="00D0793E">
        <w:rPr>
          <w:lang w:val="ru-RU"/>
        </w:rPr>
        <w:t>утилизации</w:t>
      </w:r>
      <w:r w:rsidR="005A76CB" w:rsidRPr="00D0793E">
        <w:rPr>
          <w:lang w:val="ru-RU"/>
        </w:rPr>
        <w:t xml:space="preserve"> (ПДП)</w:t>
      </w:r>
      <w:r w:rsidRPr="00D0793E">
        <w:rPr>
          <w:lang w:val="ru-RU"/>
        </w:rPr>
        <w:t>, имеющейся на предприяти</w:t>
      </w:r>
      <w:r w:rsidR="00071872" w:rsidRPr="00D0793E">
        <w:rPr>
          <w:lang w:val="ru-RU"/>
        </w:rPr>
        <w:t>и</w:t>
      </w:r>
      <w:r w:rsidRPr="00D0793E">
        <w:rPr>
          <w:lang w:val="ru-RU"/>
        </w:rPr>
        <w:t xml:space="preserve">. </w:t>
      </w:r>
    </w:p>
    <w:p w14:paraId="22AC81FB" w14:textId="5B22F125" w:rsidR="002466E6" w:rsidRPr="00D0793E" w:rsidRDefault="002466E6" w:rsidP="005A55F1">
      <w:pPr>
        <w:spacing w:after="240"/>
        <w:rPr>
          <w:i/>
          <w:lang w:val="ru-RU"/>
        </w:rPr>
      </w:pPr>
      <w:r w:rsidRPr="00D0793E">
        <w:rPr>
          <w:i/>
          <w:lang w:val="ru-RU"/>
        </w:rPr>
        <w:t xml:space="preserve">Доклад </w:t>
      </w:r>
      <w:r w:rsidR="00071872" w:rsidRPr="00D0793E">
        <w:rPr>
          <w:i/>
          <w:lang w:val="ru-RU"/>
        </w:rPr>
        <w:t>о результатах проверки</w:t>
      </w:r>
    </w:p>
    <w:p w14:paraId="4F03451C" w14:textId="3BBF8296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>В докладе о</w:t>
      </w:r>
      <w:r w:rsidR="006643E1" w:rsidRPr="00D0793E">
        <w:rPr>
          <w:lang w:val="ru-RU"/>
        </w:rPr>
        <w:t xml:space="preserve"> результатах проверки </w:t>
      </w:r>
      <w:r w:rsidRPr="00D0793E">
        <w:rPr>
          <w:lang w:val="ru-RU"/>
        </w:rPr>
        <w:t>подтверждается, что представленные в таблице 1 выше данные за 2025 год достоверн</w:t>
      </w:r>
      <w:r w:rsidR="00AE4787" w:rsidRPr="00D0793E">
        <w:rPr>
          <w:lang w:val="ru-RU"/>
        </w:rPr>
        <w:t>ы</w:t>
      </w:r>
      <w:r w:rsidRPr="00D0793E">
        <w:rPr>
          <w:lang w:val="ru-RU"/>
        </w:rPr>
        <w:t xml:space="preserve"> и точно отражают общий объем производства ГХФУ-22, а также объем образования и </w:t>
      </w:r>
      <w:r w:rsidR="00D0014D" w:rsidRPr="00D0793E">
        <w:rPr>
          <w:lang w:val="ru-RU"/>
        </w:rPr>
        <w:t>утилизаци</w:t>
      </w:r>
      <w:r w:rsidR="00FC0F2C">
        <w:rPr>
          <w:lang w:val="ru-RU"/>
        </w:rPr>
        <w:t>и</w:t>
      </w:r>
      <w:r w:rsidR="00D0014D" w:rsidRPr="00D0793E">
        <w:rPr>
          <w:lang w:val="ru-RU"/>
        </w:rPr>
        <w:t xml:space="preserve"> </w:t>
      </w:r>
      <w:r w:rsidRPr="00D0793E">
        <w:rPr>
          <w:lang w:val="ru-RU"/>
        </w:rPr>
        <w:t>побочного продукта ГФУ-23 на предприятии «Кимобасикос» в 2025 году. В результате проверки был сделан вывод о том, что предприятие соблюдает Соглашение между страной и Исполнительным комитетом в отношении выбросов побочного продукта ГФУ-23 в атмосферу в результате производства ГХФУ-22. Проверка была проведена и доклад подготовлен в соответствии с обновленными руководящими принципами и стандартной формой, используемой для проверки</w:t>
      </w:r>
      <w:r w:rsidR="001B655C" w:rsidRPr="00D0793E">
        <w:rPr>
          <w:lang w:val="ru-RU"/>
        </w:rPr>
        <w:t xml:space="preserve"> поэтапного</w:t>
      </w:r>
      <w:r w:rsidRPr="00D0793E">
        <w:rPr>
          <w:lang w:val="ru-RU"/>
        </w:rPr>
        <w:t xml:space="preserve"> сокращения производства ОРВ (решение 93/102</w:t>
      </w:r>
      <w:r w:rsidR="00F41F50" w:rsidRPr="00F41F50">
        <w:rPr>
          <w:lang w:val="ru-RU"/>
        </w:rPr>
        <w:t xml:space="preserve"> </w:t>
      </w:r>
      <w:r w:rsidRPr="00D0793E">
        <w:rPr>
          <w:lang w:val="ru-RU"/>
        </w:rPr>
        <w:t>c)), и подтвердила, что объем производства ГХФУ-22 на предприятии для контролируемых видов использования был ниже квоты, выделенной предприятию, и находился в пределах установленных Монреальским протоколом ограничений на производство ГХФУ.</w:t>
      </w:r>
    </w:p>
    <w:p w14:paraId="4B7F3596" w14:textId="4D364844" w:rsidR="002466E6" w:rsidRPr="00D0793E" w:rsidRDefault="002466E6" w:rsidP="005A55F1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 w:rsidRPr="00D0793E">
        <w:rPr>
          <w:u w:val="single"/>
          <w:lang w:val="ru-RU"/>
        </w:rPr>
        <w:lastRenderedPageBreak/>
        <w:t xml:space="preserve">Доклад о ходе </w:t>
      </w:r>
      <w:r w:rsidR="002B5F8F" w:rsidRPr="00D0793E">
        <w:rPr>
          <w:u w:val="single"/>
          <w:lang w:val="ru-RU"/>
        </w:rPr>
        <w:t>освоения</w:t>
      </w:r>
      <w:r w:rsidRPr="00D0793E">
        <w:rPr>
          <w:u w:val="single"/>
          <w:lang w:val="ru-RU"/>
        </w:rPr>
        <w:t xml:space="preserve"> четвертого транша </w:t>
      </w:r>
    </w:p>
    <w:p w14:paraId="6A37A357" w14:textId="1AC90613" w:rsidR="002466E6" w:rsidRPr="00D0793E" w:rsidRDefault="005A76CB" w:rsidP="005A55F1">
      <w:pPr>
        <w:keepNext/>
        <w:spacing w:after="240"/>
        <w:rPr>
          <w:i/>
          <w:lang w:val="ru-RU"/>
        </w:rPr>
      </w:pPr>
      <w:r w:rsidRPr="00D0793E">
        <w:rPr>
          <w:i/>
          <w:lang w:val="ru-RU"/>
        </w:rPr>
        <w:t>Утилизация</w:t>
      </w:r>
      <w:r w:rsidR="002466E6" w:rsidRPr="00D0793E">
        <w:rPr>
          <w:i/>
          <w:lang w:val="ru-RU"/>
        </w:rPr>
        <w:t xml:space="preserve"> побочного продукта ГФУ-23</w:t>
      </w:r>
    </w:p>
    <w:p w14:paraId="7382375D" w14:textId="265E172A" w:rsidR="002466E6" w:rsidRPr="00D0793E" w:rsidRDefault="002466E6" w:rsidP="00161AAC">
      <w:pPr>
        <w:pStyle w:val="Heading1"/>
        <w:rPr>
          <w:lang w:val="ru-RU"/>
        </w:rPr>
      </w:pPr>
      <w:r w:rsidRPr="00D0793E">
        <w:rPr>
          <w:lang w:val="ru-RU"/>
        </w:rPr>
        <w:t>В 2025 году предприятие «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» продолжало использовать </w:t>
      </w:r>
      <w:r w:rsidR="005A76CB" w:rsidRPr="00D0793E">
        <w:rPr>
          <w:lang w:val="ru-RU"/>
        </w:rPr>
        <w:t>ПДП</w:t>
      </w:r>
      <w:r w:rsidRPr="00D0793E">
        <w:rPr>
          <w:lang w:val="ru-RU"/>
        </w:rPr>
        <w:t xml:space="preserve">-2 для </w:t>
      </w:r>
      <w:r w:rsidR="003834BF" w:rsidRPr="00D0793E">
        <w:rPr>
          <w:lang w:val="ru-RU"/>
        </w:rPr>
        <w:t>утилизации</w:t>
      </w:r>
      <w:r w:rsidRPr="00D0793E">
        <w:rPr>
          <w:lang w:val="ru-RU"/>
        </w:rPr>
        <w:t xml:space="preserve"> побочного продукта ГФУ-23, образующегося при производстве ГХФУ-22</w:t>
      </w:r>
      <w:r w:rsidR="003834BF" w:rsidRPr="00D0793E">
        <w:rPr>
          <w:lang w:val="ru-RU"/>
        </w:rPr>
        <w:t>.</w:t>
      </w:r>
      <w:r w:rsidRPr="00D0793E">
        <w:rPr>
          <w:lang w:val="ru-RU"/>
        </w:rPr>
        <w:t xml:space="preserve"> </w:t>
      </w:r>
      <w:r w:rsidR="003834BF" w:rsidRPr="00D0793E">
        <w:rPr>
          <w:lang w:val="ru-RU"/>
        </w:rPr>
        <w:t>О</w:t>
      </w:r>
      <w:r w:rsidRPr="00D0793E">
        <w:rPr>
          <w:lang w:val="ru-RU"/>
        </w:rPr>
        <w:t xml:space="preserve">бщий объем производства ГХФУ-22 для всех видов использования в 2025 году составил 2 220,23 т, при этом было произведено и впоследствии </w:t>
      </w:r>
      <w:r w:rsidR="003834BF" w:rsidRPr="00D0793E">
        <w:rPr>
          <w:lang w:val="ru-RU"/>
        </w:rPr>
        <w:t>утилизовано</w:t>
      </w:r>
      <w:r w:rsidRPr="00D0793E">
        <w:rPr>
          <w:lang w:val="ru-RU"/>
        </w:rPr>
        <w:t xml:space="preserve"> 22,58 т побочного продукта ГФУ-23.</w:t>
      </w:r>
    </w:p>
    <w:p w14:paraId="6592E72A" w14:textId="5101176D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 xml:space="preserve">Завод продолжал эксплуатировать </w:t>
      </w:r>
      <w:r w:rsidR="003834BF" w:rsidRPr="00D0793E">
        <w:rPr>
          <w:lang w:val="ru-RU"/>
        </w:rPr>
        <w:t xml:space="preserve">ПДП </w:t>
      </w:r>
      <w:r w:rsidRPr="00D0793E">
        <w:rPr>
          <w:lang w:val="ru-RU"/>
        </w:rPr>
        <w:t>на мощности ниже проектной, что продлевает срок службы</w:t>
      </w:r>
      <w:r w:rsidR="00EE4E68" w:rsidRPr="00D0793E">
        <w:rPr>
          <w:lang w:val="ru-RU"/>
        </w:rPr>
        <w:t xml:space="preserve"> ее факельной системы </w:t>
      </w:r>
      <w:r w:rsidRPr="00D0793E">
        <w:rPr>
          <w:lang w:val="ru-RU"/>
        </w:rPr>
        <w:t>и обеспечивает оптимальную непрерывность работы. Отклонения в технологическом процессе оставались в пределах нормы, и работа завода в целом была стабильной. В связи со снижением спроса на ГХФУ-22 в 2025 году завод работал лишь 8</w:t>
      </w:r>
      <w:r w:rsidR="00430DA4" w:rsidRPr="00D0793E">
        <w:rPr>
          <w:lang w:val="ru-RU"/>
        </w:rPr>
        <w:t>-</w:t>
      </w:r>
      <w:r w:rsidRPr="00D0793E">
        <w:rPr>
          <w:lang w:val="ru-RU"/>
        </w:rPr>
        <w:t xml:space="preserve">10 дней в месяц; однако частота остановок не оказала негативного влияния на эффективность </w:t>
      </w:r>
      <w:r w:rsidR="0044652B" w:rsidRPr="00D0793E">
        <w:rPr>
          <w:lang w:val="ru-RU"/>
        </w:rPr>
        <w:t>утилизации</w:t>
      </w:r>
      <w:r w:rsidRPr="00D0793E">
        <w:rPr>
          <w:lang w:val="ru-RU"/>
        </w:rPr>
        <w:t xml:space="preserve"> и </w:t>
      </w:r>
      <w:r w:rsidR="00A14EE4" w:rsidRPr="00D0793E">
        <w:rPr>
          <w:lang w:val="ru-RU"/>
        </w:rPr>
        <w:t>удаления побочного продукта с помощью ПДП</w:t>
      </w:r>
      <w:r w:rsidRPr="00D0793E">
        <w:rPr>
          <w:lang w:val="ru-RU"/>
        </w:rPr>
        <w:t>.</w:t>
      </w:r>
    </w:p>
    <w:p w14:paraId="4FBB242D" w14:textId="77777777" w:rsidR="002466E6" w:rsidRPr="00D0793E" w:rsidRDefault="002466E6" w:rsidP="005A55F1">
      <w:pPr>
        <w:spacing w:after="240"/>
        <w:rPr>
          <w:i/>
          <w:lang w:val="ru-RU"/>
        </w:rPr>
      </w:pPr>
      <w:r w:rsidRPr="00D0793E">
        <w:rPr>
          <w:i/>
          <w:lang w:val="ru-RU"/>
        </w:rPr>
        <w:t>Помощь в разработке политики</w:t>
      </w:r>
    </w:p>
    <w:p w14:paraId="5967BE18" w14:textId="45122D8E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>В рамках четвертого транша были выделены средства на проведение исследования и анализа национальной политики и нормативных актов с целью обеспечения того, чтобы выбросы побочного продукта ГФУ-23 по-прежнему контролировались в той мере, в какой это практически возможно, после завершения проекта</w:t>
      </w:r>
      <w:r w:rsidR="004148DF" w:rsidRPr="00D0793E">
        <w:rPr>
          <w:lang w:val="ru-RU"/>
        </w:rPr>
        <w:t>.</w:t>
      </w:r>
      <w:r w:rsidRPr="00D0793E">
        <w:rPr>
          <w:lang w:val="ru-RU"/>
        </w:rPr>
        <w:t xml:space="preserve"> </w:t>
      </w:r>
      <w:r w:rsidR="004148DF" w:rsidRPr="00D0793E">
        <w:rPr>
          <w:lang w:val="ru-RU"/>
        </w:rPr>
        <w:t>Т</w:t>
      </w:r>
      <w:r w:rsidRPr="00D0793E">
        <w:rPr>
          <w:lang w:val="ru-RU"/>
        </w:rPr>
        <w:t xml:space="preserve">ехническое задание уже </w:t>
      </w:r>
      <w:r w:rsidR="0025370F" w:rsidRPr="00D0793E">
        <w:rPr>
          <w:lang w:val="ru-RU"/>
        </w:rPr>
        <w:t>подготовлено</w:t>
      </w:r>
      <w:r w:rsidRPr="00D0793E">
        <w:rPr>
          <w:lang w:val="ru-RU"/>
        </w:rPr>
        <w:t>, и ожидается, что проведени</w:t>
      </w:r>
      <w:r w:rsidR="0025370F" w:rsidRPr="00D0793E">
        <w:rPr>
          <w:lang w:val="ru-RU"/>
        </w:rPr>
        <w:t>е</w:t>
      </w:r>
      <w:r w:rsidRPr="00D0793E">
        <w:rPr>
          <w:lang w:val="ru-RU"/>
        </w:rPr>
        <w:t xml:space="preserve"> тендера начнется в мае 2026 года, а </w:t>
      </w:r>
      <w:r w:rsidR="00105644" w:rsidRPr="00D0793E">
        <w:rPr>
          <w:lang w:val="ru-RU"/>
        </w:rPr>
        <w:t>соответствующее</w:t>
      </w:r>
      <w:r w:rsidR="00FD4B1C" w:rsidRPr="00D0793E">
        <w:rPr>
          <w:lang w:val="ru-RU"/>
        </w:rPr>
        <w:t xml:space="preserve"> </w:t>
      </w:r>
      <w:r w:rsidRPr="00D0793E">
        <w:rPr>
          <w:lang w:val="ru-RU"/>
        </w:rPr>
        <w:t>мероприятие завершится к концу 2026 года.</w:t>
      </w:r>
    </w:p>
    <w:p w14:paraId="7BF48032" w14:textId="3CFB766B" w:rsidR="002466E6" w:rsidRPr="00D0793E" w:rsidRDefault="00CB5978" w:rsidP="005A55F1">
      <w:pPr>
        <w:spacing w:after="240"/>
        <w:rPr>
          <w:i/>
          <w:lang w:val="ru-RU"/>
        </w:rPr>
      </w:pPr>
      <w:r w:rsidRPr="00D0793E">
        <w:rPr>
          <w:i/>
          <w:lang w:val="ru-RU"/>
        </w:rPr>
        <w:t>Осуществление</w:t>
      </w:r>
      <w:r w:rsidR="002466E6" w:rsidRPr="00D0793E">
        <w:rPr>
          <w:i/>
          <w:lang w:val="ru-RU"/>
        </w:rPr>
        <w:t xml:space="preserve"> и мониторинг проекта</w:t>
      </w:r>
    </w:p>
    <w:p w14:paraId="6DE70A6D" w14:textId="67CCD83C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 xml:space="preserve">В рамках четвертого транша было выделено 3 869 долл. США на мониторинг проекта, </w:t>
      </w:r>
      <w:r w:rsidR="00BD3EA1" w:rsidRPr="00D0793E">
        <w:rPr>
          <w:lang w:val="ru-RU"/>
        </w:rPr>
        <w:t>контроль </w:t>
      </w:r>
      <w:r w:rsidRPr="00D0793E">
        <w:rPr>
          <w:lang w:val="ru-RU"/>
        </w:rPr>
        <w:t xml:space="preserve">утечек и проверку </w:t>
      </w:r>
      <w:r w:rsidR="00BD3EA1" w:rsidRPr="00D0793E">
        <w:rPr>
          <w:lang w:val="ru-RU"/>
        </w:rPr>
        <w:t>утилизации</w:t>
      </w:r>
      <w:r w:rsidRPr="00D0793E">
        <w:rPr>
          <w:lang w:val="ru-RU"/>
        </w:rPr>
        <w:t>.</w:t>
      </w:r>
      <w:r w:rsidRPr="00D0793E">
        <w:rPr>
          <w:bCs/>
          <w:lang w:val="ru-RU"/>
        </w:rPr>
        <w:t xml:space="preserve"> </w:t>
      </w:r>
      <w:r w:rsidRPr="00D0793E">
        <w:rPr>
          <w:lang w:val="ru-RU"/>
        </w:rPr>
        <w:t xml:space="preserve">Процесс проверки включал </w:t>
      </w:r>
      <w:r w:rsidR="000132FB" w:rsidRPr="00D0793E">
        <w:rPr>
          <w:lang w:val="ru-RU"/>
        </w:rPr>
        <w:t xml:space="preserve">аналитический обзор </w:t>
      </w:r>
      <w:r w:rsidRPr="00D0793E">
        <w:rPr>
          <w:lang w:val="ru-RU"/>
        </w:rPr>
        <w:t xml:space="preserve">данных о производстве и </w:t>
      </w:r>
      <w:r w:rsidR="00046CB4" w:rsidRPr="00D0793E">
        <w:rPr>
          <w:lang w:val="ru-RU"/>
        </w:rPr>
        <w:t>утилизации</w:t>
      </w:r>
      <w:r w:rsidRPr="00D0793E">
        <w:rPr>
          <w:lang w:val="ru-RU"/>
        </w:rPr>
        <w:t xml:space="preserve">, а также проверку на месте, в результате чего был подготовлен </w:t>
      </w:r>
      <w:r w:rsidRPr="00D0793E">
        <w:rPr>
          <w:bCs/>
          <w:lang w:val="ru-RU"/>
        </w:rPr>
        <w:t xml:space="preserve">независимый доклад о проверке объемов произведенного ГХФУ-22, объемов </w:t>
      </w:r>
      <w:r w:rsidR="00397FE1" w:rsidRPr="00D0793E">
        <w:rPr>
          <w:bCs/>
          <w:lang w:val="ru-RU"/>
        </w:rPr>
        <w:t xml:space="preserve">образовавшегося </w:t>
      </w:r>
      <w:r w:rsidRPr="00D0793E">
        <w:rPr>
          <w:bCs/>
          <w:lang w:val="ru-RU"/>
        </w:rPr>
        <w:t xml:space="preserve">побочного продукта ГФУ-23 и объемов ГФУ-23, которые были </w:t>
      </w:r>
      <w:r w:rsidR="000132FB" w:rsidRPr="00D0793E">
        <w:rPr>
          <w:bCs/>
          <w:lang w:val="ru-RU"/>
        </w:rPr>
        <w:t>ути</w:t>
      </w:r>
      <w:r w:rsidR="003900CD">
        <w:rPr>
          <w:bCs/>
          <w:lang w:val="ru-RU"/>
        </w:rPr>
        <w:t>л</w:t>
      </w:r>
      <w:r w:rsidR="000132FB" w:rsidRPr="00D0793E">
        <w:rPr>
          <w:bCs/>
          <w:lang w:val="ru-RU"/>
        </w:rPr>
        <w:t>изованы</w:t>
      </w:r>
      <w:r w:rsidRPr="00D0793E">
        <w:rPr>
          <w:bCs/>
          <w:lang w:val="ru-RU"/>
        </w:rPr>
        <w:t xml:space="preserve">, складированы, проданы и/или </w:t>
      </w:r>
      <w:r w:rsidR="00397FE1" w:rsidRPr="00D0793E">
        <w:rPr>
          <w:bCs/>
          <w:lang w:val="ru-RU"/>
        </w:rPr>
        <w:t xml:space="preserve">выброшены </w:t>
      </w:r>
      <w:r w:rsidRPr="00D0793E">
        <w:rPr>
          <w:bCs/>
          <w:lang w:val="ru-RU"/>
        </w:rPr>
        <w:t>в атмосферу</w:t>
      </w:r>
      <w:r w:rsidRPr="00D0793E">
        <w:rPr>
          <w:lang w:val="ru-RU"/>
        </w:rPr>
        <w:t>.</w:t>
      </w:r>
    </w:p>
    <w:p w14:paraId="5387F8FF" w14:textId="5598BCA3" w:rsidR="002466E6" w:rsidRPr="00D0793E" w:rsidRDefault="002466E6" w:rsidP="005A55F1">
      <w:pPr>
        <w:spacing w:after="240"/>
        <w:rPr>
          <w:lang w:val="ru-RU"/>
        </w:rPr>
      </w:pPr>
      <w:r w:rsidRPr="00D0793E">
        <w:rPr>
          <w:u w:val="single"/>
          <w:lang w:val="ru-RU"/>
        </w:rPr>
        <w:t xml:space="preserve">Уровень </w:t>
      </w:r>
      <w:r w:rsidR="003843FB" w:rsidRPr="00D0793E">
        <w:rPr>
          <w:u w:val="single"/>
          <w:lang w:val="ru-RU"/>
        </w:rPr>
        <w:t xml:space="preserve">выделения </w:t>
      </w:r>
      <w:r w:rsidRPr="00D0793E">
        <w:rPr>
          <w:u w:val="single"/>
          <w:lang w:val="ru-RU"/>
        </w:rPr>
        <w:t xml:space="preserve">средств </w:t>
      </w:r>
    </w:p>
    <w:p w14:paraId="22684327" w14:textId="77777777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>По состоянию на апрель 2026 года из утвержденной на данный момент суммы в размере 1 458 169 долл. США было выделено 1 391 619 долл. США (95 процентов), как показано в таблице 2. Ожидается, что оставшаяся сумма в размере 66 550 долл. США будет выделена в 2026 году.</w:t>
      </w:r>
    </w:p>
    <w:p w14:paraId="14E4F3F5" w14:textId="316757D0" w:rsidR="002466E6" w:rsidRPr="00D0793E" w:rsidRDefault="002466E6" w:rsidP="005A55F1">
      <w:pPr>
        <w:rPr>
          <w:lang w:val="ru-RU"/>
        </w:rPr>
      </w:pPr>
      <w:r w:rsidRPr="00D0793E">
        <w:rPr>
          <w:b/>
          <w:lang w:val="ru-RU"/>
        </w:rPr>
        <w:t>Таблица 2. Финансовый доклад по проекту по контролю за выбросами ГФУ-23 на предприятии «</w:t>
      </w:r>
      <w:r w:rsidR="00141DFD" w:rsidRPr="00D0793E">
        <w:rPr>
          <w:b/>
          <w:lang w:val="ru-RU"/>
        </w:rPr>
        <w:t>Кимобасикос</w:t>
      </w:r>
      <w:r w:rsidRPr="00D0793E">
        <w:rPr>
          <w:b/>
          <w:lang w:val="ru-RU"/>
        </w:rPr>
        <w:t>» (в долл. США)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9"/>
        <w:gridCol w:w="2020"/>
        <w:gridCol w:w="1845"/>
        <w:gridCol w:w="2153"/>
        <w:gridCol w:w="1257"/>
      </w:tblGrid>
      <w:tr w:rsidR="002466E6" w:rsidRPr="00D0793E" w14:paraId="79C59E09" w14:textId="77777777" w:rsidTr="007D625D">
        <w:trPr>
          <w:tblHeader/>
        </w:trPr>
        <w:tc>
          <w:tcPr>
            <w:tcW w:w="1111" w:type="pct"/>
            <w:noWrap/>
            <w:tcMar>
              <w:left w:w="115" w:type="dxa"/>
              <w:right w:w="72" w:type="dxa"/>
            </w:tcMar>
            <w:vAlign w:val="center"/>
            <w:hideMark/>
          </w:tcPr>
          <w:p w14:paraId="2E6FA7BE" w14:textId="77777777" w:rsidR="002466E6" w:rsidRPr="00D0793E" w:rsidRDefault="002466E6" w:rsidP="005A55F1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color w:val="000000"/>
                <w:sz w:val="20"/>
                <w:szCs w:val="20"/>
                <w:lang w:val="ru-RU" w:eastAsia="en-CA"/>
              </w:rPr>
              <w:t>Транш финансирования</w:t>
            </w:r>
          </w:p>
        </w:tc>
        <w:tc>
          <w:tcPr>
            <w:tcW w:w="1080" w:type="pct"/>
            <w:noWrap/>
            <w:tcMar>
              <w:left w:w="72" w:type="dxa"/>
              <w:right w:w="72" w:type="dxa"/>
            </w:tcMar>
            <w:vAlign w:val="center"/>
            <w:hideMark/>
          </w:tcPr>
          <w:p w14:paraId="0C82DE2C" w14:textId="77777777" w:rsidR="002466E6" w:rsidRPr="00D0793E" w:rsidRDefault="002466E6" w:rsidP="005A55F1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color w:val="000000"/>
                <w:sz w:val="20"/>
                <w:szCs w:val="20"/>
                <w:lang w:val="ru-RU" w:eastAsia="en-CA"/>
              </w:rPr>
              <w:t>Утвержденные средства</w:t>
            </w:r>
          </w:p>
        </w:tc>
        <w:tc>
          <w:tcPr>
            <w:tcW w:w="986" w:type="pct"/>
            <w:noWrap/>
            <w:tcMar>
              <w:left w:w="72" w:type="dxa"/>
              <w:right w:w="72" w:type="dxa"/>
            </w:tcMar>
            <w:vAlign w:val="center"/>
            <w:hideMark/>
          </w:tcPr>
          <w:p w14:paraId="1391EFAA" w14:textId="77777777" w:rsidR="002466E6" w:rsidRPr="00D0793E" w:rsidRDefault="002466E6" w:rsidP="005A55F1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color w:val="000000"/>
                <w:sz w:val="20"/>
                <w:szCs w:val="20"/>
                <w:lang w:val="ru-RU" w:eastAsia="en-CA"/>
              </w:rPr>
              <w:t>Выделенные средства</w:t>
            </w:r>
          </w:p>
        </w:tc>
        <w:tc>
          <w:tcPr>
            <w:tcW w:w="1151" w:type="pct"/>
            <w:noWrap/>
            <w:tcMar>
              <w:left w:w="72" w:type="dxa"/>
              <w:right w:w="72" w:type="dxa"/>
            </w:tcMar>
            <w:vAlign w:val="center"/>
            <w:hideMark/>
          </w:tcPr>
          <w:p w14:paraId="60A410A4" w14:textId="51A7C0BF" w:rsidR="002466E6" w:rsidRPr="00D0793E" w:rsidRDefault="002466E6" w:rsidP="005A55F1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Коэф. </w:t>
            </w:r>
            <w:r w:rsidR="0056068B" w:rsidRPr="00D0793E"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выделенных средств </w:t>
            </w:r>
            <w:r w:rsidRPr="00D0793E">
              <w:rPr>
                <w:b/>
                <w:color w:val="000000"/>
                <w:sz w:val="20"/>
                <w:szCs w:val="20"/>
                <w:lang w:val="ru-RU" w:eastAsia="en-CA"/>
              </w:rPr>
              <w:t>(%)</w:t>
            </w:r>
          </w:p>
        </w:tc>
        <w:tc>
          <w:tcPr>
            <w:tcW w:w="672" w:type="pct"/>
          </w:tcPr>
          <w:p w14:paraId="111F5326" w14:textId="77777777" w:rsidR="002466E6" w:rsidRPr="00D0793E" w:rsidRDefault="002466E6" w:rsidP="005A55F1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highlight w:val="green"/>
                <w:lang w:val="ru-RU" w:eastAsia="en-CA"/>
              </w:rPr>
            </w:pPr>
            <w:r w:rsidRPr="00D0793E">
              <w:rPr>
                <w:b/>
                <w:color w:val="000000"/>
                <w:sz w:val="20"/>
                <w:szCs w:val="20"/>
                <w:lang w:val="ru-RU" w:eastAsia="en-CA"/>
              </w:rPr>
              <w:t>Остаток средств</w:t>
            </w:r>
          </w:p>
        </w:tc>
      </w:tr>
      <w:tr w:rsidR="002466E6" w:rsidRPr="00D0793E" w14:paraId="28E3CB09" w14:textId="77777777" w:rsidTr="007D625D">
        <w:tc>
          <w:tcPr>
            <w:tcW w:w="1111" w:type="pct"/>
            <w:noWrap/>
            <w:tcMar>
              <w:left w:w="115" w:type="dxa"/>
              <w:right w:w="72" w:type="dxa"/>
            </w:tcMar>
            <w:vAlign w:val="bottom"/>
            <w:hideMark/>
          </w:tcPr>
          <w:p w14:paraId="2D4CB92E" w14:textId="77777777" w:rsidR="002466E6" w:rsidRPr="00D0793E" w:rsidRDefault="002466E6" w:rsidP="005A55F1">
            <w:pPr>
              <w:spacing w:before="20" w:after="2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Первый</w:t>
            </w:r>
          </w:p>
        </w:tc>
        <w:tc>
          <w:tcPr>
            <w:tcW w:w="1080" w:type="pct"/>
            <w:noWrap/>
            <w:tcMar>
              <w:left w:w="72" w:type="dxa"/>
              <w:right w:w="115" w:type="dxa"/>
            </w:tcMar>
            <w:hideMark/>
          </w:tcPr>
          <w:p w14:paraId="7368E190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483 058</w:t>
            </w:r>
          </w:p>
        </w:tc>
        <w:tc>
          <w:tcPr>
            <w:tcW w:w="986" w:type="pct"/>
            <w:noWrap/>
            <w:tcMar>
              <w:left w:w="72" w:type="dxa"/>
              <w:right w:w="115" w:type="dxa"/>
            </w:tcMar>
            <w:hideMark/>
          </w:tcPr>
          <w:p w14:paraId="19A258EF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483 058</w:t>
            </w:r>
          </w:p>
        </w:tc>
        <w:tc>
          <w:tcPr>
            <w:tcW w:w="1151" w:type="pct"/>
            <w:noWrap/>
            <w:tcMar>
              <w:left w:w="72" w:type="dxa"/>
              <w:right w:w="72" w:type="dxa"/>
            </w:tcMar>
            <w:hideMark/>
          </w:tcPr>
          <w:p w14:paraId="043A99FA" w14:textId="77777777" w:rsidR="002466E6" w:rsidRPr="00D0793E" w:rsidRDefault="002466E6" w:rsidP="005A55F1">
            <w:pPr>
              <w:spacing w:before="20" w:after="20"/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672" w:type="pct"/>
          </w:tcPr>
          <w:p w14:paraId="5731B46E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0</w:t>
            </w:r>
          </w:p>
        </w:tc>
      </w:tr>
      <w:tr w:rsidR="002466E6" w:rsidRPr="00D0793E" w14:paraId="292C60CB" w14:textId="77777777" w:rsidTr="007D625D">
        <w:trPr>
          <w:trHeight w:val="70"/>
        </w:trPr>
        <w:tc>
          <w:tcPr>
            <w:tcW w:w="1111" w:type="pct"/>
            <w:noWrap/>
            <w:tcMar>
              <w:left w:w="115" w:type="dxa"/>
              <w:right w:w="72" w:type="dxa"/>
            </w:tcMar>
            <w:vAlign w:val="bottom"/>
            <w:hideMark/>
          </w:tcPr>
          <w:p w14:paraId="45F0E166" w14:textId="2E59EAAB" w:rsidR="002466E6" w:rsidRPr="00D0793E" w:rsidRDefault="002466E6" w:rsidP="005A55F1">
            <w:pPr>
              <w:spacing w:before="20" w:after="2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Втор</w:t>
            </w:r>
            <w:r w:rsidR="00FA5219">
              <w:rPr>
                <w:color w:val="000000"/>
                <w:sz w:val="20"/>
                <w:szCs w:val="20"/>
                <w:lang w:val="ru-RU" w:eastAsia="en-CA"/>
              </w:rPr>
              <w:t>ой</w:t>
            </w:r>
          </w:p>
        </w:tc>
        <w:tc>
          <w:tcPr>
            <w:tcW w:w="1080" w:type="pct"/>
            <w:noWrap/>
            <w:tcMar>
              <w:left w:w="72" w:type="dxa"/>
              <w:right w:w="115" w:type="dxa"/>
            </w:tcMar>
            <w:hideMark/>
          </w:tcPr>
          <w:p w14:paraId="4503EAAF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387 561</w:t>
            </w:r>
          </w:p>
        </w:tc>
        <w:tc>
          <w:tcPr>
            <w:tcW w:w="986" w:type="pct"/>
            <w:noWrap/>
            <w:tcMar>
              <w:left w:w="72" w:type="dxa"/>
              <w:right w:w="115" w:type="dxa"/>
            </w:tcMar>
            <w:hideMark/>
          </w:tcPr>
          <w:p w14:paraId="424F133E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387 561</w:t>
            </w:r>
          </w:p>
        </w:tc>
        <w:tc>
          <w:tcPr>
            <w:tcW w:w="1151" w:type="pct"/>
            <w:noWrap/>
            <w:tcMar>
              <w:left w:w="72" w:type="dxa"/>
              <w:right w:w="72" w:type="dxa"/>
            </w:tcMar>
            <w:hideMark/>
          </w:tcPr>
          <w:p w14:paraId="6EA1F8ED" w14:textId="77777777" w:rsidR="002466E6" w:rsidRPr="00D0793E" w:rsidRDefault="002466E6" w:rsidP="005A55F1">
            <w:pPr>
              <w:spacing w:before="20" w:after="20"/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672" w:type="pct"/>
          </w:tcPr>
          <w:p w14:paraId="56D7A045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0</w:t>
            </w:r>
          </w:p>
        </w:tc>
      </w:tr>
      <w:tr w:rsidR="002466E6" w:rsidRPr="00D0793E" w14:paraId="089A8FA7" w14:textId="77777777" w:rsidTr="007D625D">
        <w:tc>
          <w:tcPr>
            <w:tcW w:w="1111" w:type="pct"/>
            <w:noWrap/>
            <w:tcMar>
              <w:left w:w="115" w:type="dxa"/>
              <w:right w:w="72" w:type="dxa"/>
            </w:tcMar>
            <w:vAlign w:val="bottom"/>
            <w:hideMark/>
          </w:tcPr>
          <w:p w14:paraId="268A0A8A" w14:textId="2136CDAD" w:rsidR="002466E6" w:rsidRPr="00D0793E" w:rsidRDefault="002466E6" w:rsidP="005A55F1">
            <w:pPr>
              <w:spacing w:before="20" w:after="2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Трет</w:t>
            </w:r>
            <w:r w:rsidR="00FA5219">
              <w:rPr>
                <w:color w:val="000000"/>
                <w:sz w:val="20"/>
                <w:szCs w:val="20"/>
                <w:lang w:val="ru-RU" w:eastAsia="en-CA"/>
              </w:rPr>
              <w:t>ий</w:t>
            </w:r>
          </w:p>
        </w:tc>
        <w:tc>
          <w:tcPr>
            <w:tcW w:w="1080" w:type="pct"/>
            <w:noWrap/>
            <w:tcMar>
              <w:left w:w="72" w:type="dxa"/>
              <w:right w:w="115" w:type="dxa"/>
            </w:tcMar>
            <w:hideMark/>
          </w:tcPr>
          <w:p w14:paraId="18C30BDA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270 050</w:t>
            </w:r>
          </w:p>
        </w:tc>
        <w:tc>
          <w:tcPr>
            <w:tcW w:w="986" w:type="pct"/>
            <w:noWrap/>
            <w:tcMar>
              <w:left w:w="72" w:type="dxa"/>
              <w:right w:w="115" w:type="dxa"/>
            </w:tcMar>
            <w:hideMark/>
          </w:tcPr>
          <w:p w14:paraId="0DAA7B1F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sz w:val="20"/>
                <w:szCs w:val="20"/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268 562</w:t>
            </w:r>
          </w:p>
        </w:tc>
        <w:tc>
          <w:tcPr>
            <w:tcW w:w="1151" w:type="pct"/>
            <w:noWrap/>
            <w:tcMar>
              <w:left w:w="72" w:type="dxa"/>
              <w:right w:w="72" w:type="dxa"/>
            </w:tcMar>
            <w:hideMark/>
          </w:tcPr>
          <w:p w14:paraId="60420E54" w14:textId="77777777" w:rsidR="002466E6" w:rsidRPr="00D0793E" w:rsidRDefault="002466E6" w:rsidP="005A55F1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99</w:t>
            </w:r>
          </w:p>
        </w:tc>
        <w:tc>
          <w:tcPr>
            <w:tcW w:w="672" w:type="pct"/>
          </w:tcPr>
          <w:p w14:paraId="612CA3F3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1 488</w:t>
            </w:r>
          </w:p>
        </w:tc>
      </w:tr>
      <w:tr w:rsidR="002466E6" w:rsidRPr="00D0793E" w14:paraId="21BD1880" w14:textId="77777777" w:rsidTr="007D625D">
        <w:tc>
          <w:tcPr>
            <w:tcW w:w="1111" w:type="pct"/>
            <w:noWrap/>
            <w:tcMar>
              <w:left w:w="115" w:type="dxa"/>
              <w:right w:w="72" w:type="dxa"/>
            </w:tcMar>
            <w:vAlign w:val="bottom"/>
          </w:tcPr>
          <w:p w14:paraId="2C859C23" w14:textId="77777777" w:rsidR="002466E6" w:rsidRPr="00D0793E" w:rsidRDefault="002466E6" w:rsidP="005A55F1">
            <w:pPr>
              <w:keepNext/>
              <w:keepLines/>
              <w:spacing w:before="20" w:after="2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Четвертый</w:t>
            </w:r>
          </w:p>
        </w:tc>
        <w:tc>
          <w:tcPr>
            <w:tcW w:w="1080" w:type="pct"/>
            <w:noWrap/>
            <w:tcMar>
              <w:left w:w="72" w:type="dxa"/>
              <w:right w:w="115" w:type="dxa"/>
            </w:tcMar>
          </w:tcPr>
          <w:p w14:paraId="1CC3B379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317 500</w:t>
            </w:r>
          </w:p>
        </w:tc>
        <w:tc>
          <w:tcPr>
            <w:tcW w:w="986" w:type="pct"/>
            <w:noWrap/>
            <w:tcMar>
              <w:left w:w="72" w:type="dxa"/>
              <w:right w:w="115" w:type="dxa"/>
            </w:tcMar>
          </w:tcPr>
          <w:p w14:paraId="1AC8EABF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sz w:val="20"/>
                <w:szCs w:val="20"/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252 438</w:t>
            </w:r>
          </w:p>
        </w:tc>
        <w:tc>
          <w:tcPr>
            <w:tcW w:w="1151" w:type="pct"/>
            <w:noWrap/>
            <w:tcMar>
              <w:left w:w="72" w:type="dxa"/>
              <w:right w:w="72" w:type="dxa"/>
            </w:tcMar>
          </w:tcPr>
          <w:p w14:paraId="28E2674C" w14:textId="77777777" w:rsidR="002466E6" w:rsidRPr="00D0793E" w:rsidRDefault="002466E6" w:rsidP="005A55F1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80</w:t>
            </w:r>
          </w:p>
        </w:tc>
        <w:tc>
          <w:tcPr>
            <w:tcW w:w="672" w:type="pct"/>
          </w:tcPr>
          <w:p w14:paraId="10A19425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65 062</w:t>
            </w:r>
          </w:p>
        </w:tc>
      </w:tr>
      <w:tr w:rsidR="002466E6" w:rsidRPr="00D0793E" w14:paraId="4C62BDE1" w14:textId="77777777" w:rsidTr="007D625D">
        <w:tc>
          <w:tcPr>
            <w:tcW w:w="1111" w:type="pct"/>
            <w:noWrap/>
            <w:tcMar>
              <w:left w:w="115" w:type="dxa"/>
              <w:right w:w="72" w:type="dxa"/>
            </w:tcMar>
            <w:vAlign w:val="bottom"/>
            <w:hideMark/>
          </w:tcPr>
          <w:p w14:paraId="6E619DCB" w14:textId="77777777" w:rsidR="002466E6" w:rsidRPr="00D0793E" w:rsidRDefault="002466E6" w:rsidP="005A55F1">
            <w:pPr>
              <w:spacing w:before="20" w:after="20"/>
              <w:jc w:val="left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080" w:type="pct"/>
            <w:noWrap/>
            <w:tcMar>
              <w:left w:w="72" w:type="dxa"/>
              <w:right w:w="115" w:type="dxa"/>
            </w:tcMar>
            <w:hideMark/>
          </w:tcPr>
          <w:p w14:paraId="31EF76E6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sz w:val="20"/>
                <w:szCs w:val="20"/>
                <w:lang w:val="ru-RU"/>
              </w:rPr>
              <w:t>1 458 169</w:t>
            </w:r>
          </w:p>
        </w:tc>
        <w:tc>
          <w:tcPr>
            <w:tcW w:w="986" w:type="pct"/>
            <w:noWrap/>
            <w:tcMar>
              <w:left w:w="72" w:type="dxa"/>
              <w:right w:w="115" w:type="dxa"/>
            </w:tcMar>
            <w:hideMark/>
          </w:tcPr>
          <w:p w14:paraId="4AB11CA9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sz w:val="20"/>
                <w:szCs w:val="20"/>
                <w:lang w:val="ru-RU"/>
              </w:rPr>
              <w:t>1 391 619</w:t>
            </w:r>
          </w:p>
        </w:tc>
        <w:tc>
          <w:tcPr>
            <w:tcW w:w="1151" w:type="pct"/>
            <w:noWrap/>
            <w:tcMar>
              <w:left w:w="72" w:type="dxa"/>
              <w:right w:w="72" w:type="dxa"/>
            </w:tcMar>
            <w:hideMark/>
          </w:tcPr>
          <w:p w14:paraId="07A567B3" w14:textId="77777777" w:rsidR="002466E6" w:rsidRPr="00D0793E" w:rsidRDefault="002466E6" w:rsidP="005A55F1">
            <w:pPr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sz w:val="20"/>
                <w:szCs w:val="20"/>
                <w:lang w:val="ru-RU"/>
              </w:rPr>
              <w:t>95</w:t>
            </w:r>
          </w:p>
        </w:tc>
        <w:tc>
          <w:tcPr>
            <w:tcW w:w="672" w:type="pct"/>
          </w:tcPr>
          <w:p w14:paraId="6F87EB82" w14:textId="77777777" w:rsidR="002466E6" w:rsidRPr="00D0793E" w:rsidRDefault="002466E6" w:rsidP="005A55F1">
            <w:pPr>
              <w:spacing w:before="20" w:after="20"/>
              <w:ind w:right="65"/>
              <w:jc w:val="righ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sz w:val="20"/>
                <w:szCs w:val="20"/>
                <w:lang w:val="ru-RU"/>
              </w:rPr>
              <w:t>66 550</w:t>
            </w:r>
          </w:p>
        </w:tc>
      </w:tr>
    </w:tbl>
    <w:p w14:paraId="031B510F" w14:textId="64EF0334" w:rsidR="002466E6" w:rsidRPr="00D0793E" w:rsidRDefault="002466E6" w:rsidP="005A55F1">
      <w:pPr>
        <w:spacing w:before="240" w:after="240"/>
        <w:rPr>
          <w:u w:val="single"/>
          <w:lang w:val="ru-RU"/>
        </w:rPr>
      </w:pPr>
      <w:r w:rsidRPr="00D0793E">
        <w:rPr>
          <w:u w:val="single"/>
          <w:lang w:val="ru-RU"/>
        </w:rPr>
        <w:t xml:space="preserve">План </w:t>
      </w:r>
      <w:r w:rsidR="00F84928" w:rsidRPr="00D0793E">
        <w:rPr>
          <w:u w:val="single"/>
          <w:lang w:val="ru-RU"/>
        </w:rPr>
        <w:t>освоения</w:t>
      </w:r>
      <w:r w:rsidRPr="00D0793E">
        <w:rPr>
          <w:u w:val="single"/>
          <w:lang w:val="ru-RU"/>
        </w:rPr>
        <w:t xml:space="preserve"> пятого транша</w:t>
      </w:r>
    </w:p>
    <w:p w14:paraId="4A016AA4" w14:textId="7BAABC18" w:rsidR="002466E6" w:rsidRPr="00D0793E" w:rsidRDefault="002466E6" w:rsidP="005A55F1">
      <w:pPr>
        <w:pStyle w:val="Heading1"/>
        <w:rPr>
          <w:lang w:val="ru-RU"/>
        </w:rPr>
      </w:pPr>
      <w:bookmarkStart w:id="0" w:name="_Hlk126934425"/>
      <w:bookmarkStart w:id="1" w:name="_Hlk126663552"/>
      <w:r w:rsidRPr="00D0793E">
        <w:rPr>
          <w:lang w:val="ru-RU"/>
        </w:rPr>
        <w:t>В период с июля 2026 г. по декабрь 2027 г. будут осуществл</w:t>
      </w:r>
      <w:r w:rsidR="00E007FB" w:rsidRPr="00D0793E">
        <w:rPr>
          <w:lang w:val="ru-RU"/>
        </w:rPr>
        <w:t>яться</w:t>
      </w:r>
      <w:r w:rsidRPr="00D0793E">
        <w:rPr>
          <w:lang w:val="ru-RU"/>
        </w:rPr>
        <w:t xml:space="preserve"> следующие мероприятия:</w:t>
      </w:r>
    </w:p>
    <w:bookmarkEnd w:id="0"/>
    <w:bookmarkEnd w:id="1"/>
    <w:p w14:paraId="3364E648" w14:textId="4B8E3388" w:rsidR="002466E6" w:rsidRPr="00D0793E" w:rsidRDefault="00A570BB" w:rsidP="007D625D">
      <w:pPr>
        <w:pStyle w:val="Heading2"/>
        <w:ind w:left="1440" w:hanging="720"/>
        <w:rPr>
          <w:lang w:val="ru-RU"/>
        </w:rPr>
      </w:pPr>
      <w:r w:rsidRPr="00D0793E">
        <w:rPr>
          <w:lang w:val="ru-RU"/>
        </w:rPr>
        <w:lastRenderedPageBreak/>
        <w:t>д</w:t>
      </w:r>
      <w:r w:rsidR="00CF096B" w:rsidRPr="00D0793E">
        <w:rPr>
          <w:lang w:val="ru-RU"/>
        </w:rPr>
        <w:t>альнейшая</w:t>
      </w:r>
      <w:r w:rsidR="002466E6" w:rsidRPr="00D0793E">
        <w:rPr>
          <w:lang w:val="ru-RU"/>
        </w:rPr>
        <w:t xml:space="preserve"> </w:t>
      </w:r>
      <w:r w:rsidR="00CF096B" w:rsidRPr="00D0793E">
        <w:rPr>
          <w:lang w:val="ru-RU"/>
        </w:rPr>
        <w:t>утилизация</w:t>
      </w:r>
      <w:r w:rsidR="002466E6" w:rsidRPr="00D0793E">
        <w:rPr>
          <w:lang w:val="ru-RU"/>
        </w:rPr>
        <w:t xml:space="preserve"> побочного продукта ГФУ-23, образующегося при производстве ГХФУ-22 на предприятии «</w:t>
      </w:r>
      <w:r w:rsidR="00141DFD" w:rsidRPr="00D0793E">
        <w:rPr>
          <w:lang w:val="ru-RU"/>
        </w:rPr>
        <w:t>Кимобасикос</w:t>
      </w:r>
      <w:r w:rsidR="002466E6" w:rsidRPr="00D0793E">
        <w:rPr>
          <w:lang w:val="ru-RU"/>
        </w:rPr>
        <w:t>»; ожидается, что общий объем производства ГХФУ-22 для всех видов использования в 2026 году составит</w:t>
      </w:r>
      <w:r w:rsidR="00CB5CED" w:rsidRPr="00CB5CED">
        <w:rPr>
          <w:lang w:val="ru-RU"/>
        </w:rPr>
        <w:t xml:space="preserve">   </w:t>
      </w:r>
      <w:r w:rsidR="002466E6" w:rsidRPr="00D0793E">
        <w:rPr>
          <w:lang w:val="ru-RU"/>
        </w:rPr>
        <w:t xml:space="preserve"> 2 698,00 т, при этом будет образовано и впоследствии </w:t>
      </w:r>
      <w:r w:rsidR="00CF096B" w:rsidRPr="00D0793E">
        <w:rPr>
          <w:lang w:val="ru-RU"/>
        </w:rPr>
        <w:t>утилизовано</w:t>
      </w:r>
      <w:r w:rsidR="002466E6" w:rsidRPr="00D0793E">
        <w:rPr>
          <w:lang w:val="ru-RU"/>
        </w:rPr>
        <w:t xml:space="preserve"> 37,768 т побочного продукта ГФУ-23 (358 798 долл. США); и</w:t>
      </w:r>
    </w:p>
    <w:p w14:paraId="40E31453" w14:textId="5B26E95A" w:rsidR="002466E6" w:rsidRPr="00D0793E" w:rsidRDefault="002466E6" w:rsidP="007D625D">
      <w:pPr>
        <w:pStyle w:val="Heading2"/>
        <w:ind w:left="1440" w:hanging="720"/>
        <w:rPr>
          <w:lang w:val="ru-RU"/>
        </w:rPr>
      </w:pPr>
      <w:r w:rsidRPr="00D0793E">
        <w:rPr>
          <w:lang w:val="ru-RU"/>
        </w:rPr>
        <w:t xml:space="preserve">мониторинг и проверка </w:t>
      </w:r>
      <w:r w:rsidR="008F17C8" w:rsidRPr="00D0793E">
        <w:rPr>
          <w:lang w:val="ru-RU"/>
        </w:rPr>
        <w:t>утилизации</w:t>
      </w:r>
      <w:r w:rsidRPr="00D0793E">
        <w:rPr>
          <w:lang w:val="ru-RU"/>
        </w:rPr>
        <w:t xml:space="preserve">, включая </w:t>
      </w:r>
      <w:r w:rsidR="008F17C8" w:rsidRPr="00D0793E">
        <w:rPr>
          <w:lang w:val="ru-RU"/>
        </w:rPr>
        <w:t xml:space="preserve">подготовку </w:t>
      </w:r>
      <w:r w:rsidRPr="00D0793E">
        <w:rPr>
          <w:lang w:val="ru-RU"/>
        </w:rPr>
        <w:t>доклад</w:t>
      </w:r>
      <w:r w:rsidR="008F17C8" w:rsidRPr="00D0793E">
        <w:rPr>
          <w:lang w:val="ru-RU"/>
        </w:rPr>
        <w:t>а</w:t>
      </w:r>
      <w:r w:rsidRPr="00D0793E">
        <w:rPr>
          <w:lang w:val="ru-RU"/>
        </w:rPr>
        <w:t xml:space="preserve"> </w:t>
      </w:r>
      <w:r w:rsidR="008F17C8" w:rsidRPr="00D0793E">
        <w:rPr>
          <w:lang w:val="ru-RU"/>
        </w:rPr>
        <w:t>п</w:t>
      </w:r>
      <w:r w:rsidRPr="00D0793E">
        <w:rPr>
          <w:lang w:val="ru-RU"/>
        </w:rPr>
        <w:t>о</w:t>
      </w:r>
      <w:r w:rsidR="008F17C8" w:rsidRPr="00D0793E">
        <w:rPr>
          <w:lang w:val="ru-RU"/>
        </w:rPr>
        <w:t xml:space="preserve"> итогам</w:t>
      </w:r>
      <w:r w:rsidRPr="00D0793E">
        <w:rPr>
          <w:lang w:val="ru-RU"/>
        </w:rPr>
        <w:t xml:space="preserve"> независимой проверк</w:t>
      </w:r>
      <w:r w:rsidR="008F17C8" w:rsidRPr="00D0793E">
        <w:rPr>
          <w:lang w:val="ru-RU"/>
        </w:rPr>
        <w:t>и</w:t>
      </w:r>
      <w:r w:rsidRPr="00D0793E">
        <w:rPr>
          <w:lang w:val="ru-RU"/>
        </w:rPr>
        <w:t xml:space="preserve"> (25 000 долл. США).</w:t>
      </w:r>
    </w:p>
    <w:p w14:paraId="628F8885" w14:textId="5F21BBAA" w:rsidR="002466E6" w:rsidRPr="00D0793E" w:rsidRDefault="000760EB" w:rsidP="005A55F1">
      <w:pPr>
        <w:keepNext/>
        <w:keepLines/>
        <w:spacing w:before="360" w:after="240"/>
        <w:jc w:val="center"/>
        <w:rPr>
          <w:b/>
          <w:lang w:val="ru-RU"/>
        </w:rPr>
      </w:pPr>
      <w:r w:rsidRPr="00D0793E">
        <w:rPr>
          <w:b/>
          <w:lang w:val="ru-RU"/>
        </w:rPr>
        <w:t xml:space="preserve">ЗАМЕЧАНИЯ </w:t>
      </w:r>
      <w:r w:rsidR="002466E6" w:rsidRPr="00D0793E">
        <w:rPr>
          <w:b/>
          <w:lang w:val="ru-RU"/>
        </w:rPr>
        <w:t>И РЕКОМЕНДАЦИИ СЕКРЕТАРИАТА</w:t>
      </w:r>
    </w:p>
    <w:p w14:paraId="37754463" w14:textId="77777777" w:rsidR="002466E6" w:rsidRPr="00D0793E" w:rsidRDefault="002466E6" w:rsidP="005A55F1">
      <w:pPr>
        <w:keepNext/>
        <w:keepLines/>
        <w:spacing w:after="240"/>
        <w:rPr>
          <w:b/>
          <w:lang w:val="ru-RU"/>
        </w:rPr>
      </w:pPr>
      <w:r w:rsidRPr="00D0793E">
        <w:rPr>
          <w:b/>
          <w:lang w:val="ru-RU"/>
        </w:rPr>
        <w:t>ЗАМЕЧАНИЯ</w:t>
      </w:r>
    </w:p>
    <w:p w14:paraId="28CD5D49" w14:textId="6566D569" w:rsidR="002466E6" w:rsidRPr="00D0793E" w:rsidRDefault="002466E6" w:rsidP="005A55F1">
      <w:pPr>
        <w:keepNext/>
        <w:keepLines/>
        <w:spacing w:after="240"/>
        <w:rPr>
          <w:u w:val="single"/>
          <w:lang w:val="ru-RU"/>
        </w:rPr>
      </w:pPr>
      <w:r w:rsidRPr="00D0793E">
        <w:rPr>
          <w:u w:val="single"/>
          <w:lang w:val="ru-RU"/>
        </w:rPr>
        <w:t xml:space="preserve">Доклад </w:t>
      </w:r>
      <w:r w:rsidR="000760EB" w:rsidRPr="00D0793E">
        <w:rPr>
          <w:u w:val="single"/>
          <w:lang w:val="ru-RU"/>
        </w:rPr>
        <w:t>о результатах проверки</w:t>
      </w:r>
    </w:p>
    <w:p w14:paraId="698092C2" w14:textId="5F588898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>В соответствии с решением XXXVI/3 компания «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» представила правительству информацию о своей методологии оценки и отчетности по выбросам ГФУ-23 при производстве ГХФУ-22, а также о передовых технологиях, которые она внедрила для сокращения выбросов ГФУ-23. В докладе </w:t>
      </w:r>
      <w:r w:rsidR="0047124E" w:rsidRPr="00D0793E">
        <w:rPr>
          <w:lang w:val="ru-RU"/>
        </w:rPr>
        <w:t xml:space="preserve">о результатах проверки </w:t>
      </w:r>
      <w:r w:rsidRPr="00D0793E">
        <w:rPr>
          <w:lang w:val="ru-RU"/>
        </w:rPr>
        <w:t>также отмечается, что база данных системы сбора данных защищена от несанкционированного доступа и зашифрована, поскольку она была разработана для обеспечения целостности данных. Доступ к базе данных ограничен локальной сетью, а запрос данных возможен только с помощью специализированного программного обеспечения.</w:t>
      </w:r>
    </w:p>
    <w:p w14:paraId="048B0322" w14:textId="15197970" w:rsidR="002466E6" w:rsidRPr="00D0793E" w:rsidRDefault="002466E6" w:rsidP="005A55F1">
      <w:pPr>
        <w:keepNext/>
        <w:keepLines/>
        <w:spacing w:after="240"/>
        <w:rPr>
          <w:u w:val="single"/>
          <w:lang w:val="ru-RU"/>
        </w:rPr>
      </w:pPr>
      <w:r w:rsidRPr="00D0793E">
        <w:rPr>
          <w:u w:val="single"/>
          <w:lang w:val="ru-RU"/>
        </w:rPr>
        <w:t xml:space="preserve">Доклад о ходе </w:t>
      </w:r>
      <w:r w:rsidR="000760EB" w:rsidRPr="00D0793E">
        <w:rPr>
          <w:u w:val="single"/>
          <w:lang w:val="ru-RU"/>
        </w:rPr>
        <w:t>освоения</w:t>
      </w:r>
      <w:r w:rsidRPr="00D0793E">
        <w:rPr>
          <w:u w:val="single"/>
          <w:lang w:val="ru-RU"/>
        </w:rPr>
        <w:t xml:space="preserve"> четвертого транша </w:t>
      </w:r>
    </w:p>
    <w:p w14:paraId="6403DCFB" w14:textId="09A85D53" w:rsidR="002466E6" w:rsidRPr="00D0793E" w:rsidRDefault="00141DFD" w:rsidP="0029178D">
      <w:pPr>
        <w:pStyle w:val="Heading1"/>
        <w:rPr>
          <w:lang w:val="ru-RU"/>
        </w:rPr>
      </w:pPr>
      <w:r w:rsidRPr="00D0793E">
        <w:rPr>
          <w:lang w:val="ru-RU"/>
        </w:rPr>
        <w:t>Кимобасикос</w:t>
      </w:r>
      <w:r w:rsidR="002466E6" w:rsidRPr="00D0793E">
        <w:rPr>
          <w:lang w:val="ru-RU"/>
        </w:rPr>
        <w:t xml:space="preserve"> продолжала управлять своим производством ГХФУ-22 таким образом, чтобы обеспечить уровень образования побочного продукта в 2025 году на уровне 1,02 процента, что ниже показателя 2024 года (1,18 процента). Хотя эти показатели могут колебаться в зависимости от изменений в технологическом процессе</w:t>
      </w:r>
      <w:r w:rsidR="002466E6" w:rsidRPr="00D0793E">
        <w:rPr>
          <w:rStyle w:val="FootnoteReference"/>
          <w:lang w:val="ru-RU"/>
        </w:rPr>
        <w:footnoteReference w:id="4"/>
      </w:r>
      <w:r w:rsidR="00E55759" w:rsidRPr="00D0793E">
        <w:rPr>
          <w:lang w:val="ru-RU"/>
        </w:rPr>
        <w:t>,</w:t>
      </w:r>
      <w:r w:rsidR="002466E6" w:rsidRPr="00D0793E">
        <w:rPr>
          <w:lang w:val="ru-RU"/>
        </w:rPr>
        <w:t xml:space="preserve"> показатель 2025 года оказался значительно ниже исторического показателя образования побочного продукта на предприятии, составлявшего 1,57 процента, а также показателей, наблюдаемых во многих других странах, что свидетельствует о сохраняющемся высоком качестве контроля и операционной деятельности предприятия. </w:t>
      </w:r>
    </w:p>
    <w:p w14:paraId="03417AC7" w14:textId="28EA5178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>ЮНИДО подтвердила, что в соответствии с решением 86/96</w:t>
      </w:r>
      <w:r w:rsidR="00D90E83" w:rsidRPr="00D90E83">
        <w:rPr>
          <w:lang w:val="ru-RU"/>
        </w:rPr>
        <w:t xml:space="preserve"> </w:t>
      </w:r>
      <w:r w:rsidRPr="00D0793E">
        <w:rPr>
          <w:lang w:val="ru-RU"/>
        </w:rPr>
        <w:t>b)</w:t>
      </w:r>
      <w:r w:rsidR="00D90E83" w:rsidRPr="00D90E83">
        <w:rPr>
          <w:lang w:val="ru-RU"/>
        </w:rPr>
        <w:t xml:space="preserve"> </w:t>
      </w:r>
      <w:r w:rsidRPr="00D0793E">
        <w:rPr>
          <w:lang w:val="ru-RU"/>
        </w:rPr>
        <w:t>vi) не запрашивалось и не было получено никакого дополнительного финансирования из других источников, включая кредиты или компенсационные квоты на ГФУ-23, для контроля выбросов побочного продукта</w:t>
      </w:r>
      <w:r w:rsidR="00D90E83" w:rsidRPr="00D90E83">
        <w:rPr>
          <w:lang w:val="ru-RU"/>
        </w:rPr>
        <w:t xml:space="preserve"> </w:t>
      </w:r>
      <w:r w:rsidRPr="00D0793E">
        <w:rPr>
          <w:lang w:val="ru-RU"/>
        </w:rPr>
        <w:t xml:space="preserve"> ГФУ-23 на предприятии «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». </w:t>
      </w:r>
    </w:p>
    <w:p w14:paraId="020FE5DC" w14:textId="207BB02F" w:rsidR="002466E6" w:rsidRPr="00D0793E" w:rsidRDefault="002466E6" w:rsidP="005A55F1">
      <w:pPr>
        <w:spacing w:before="240" w:after="240"/>
        <w:rPr>
          <w:u w:val="single"/>
          <w:lang w:val="ru-RU"/>
        </w:rPr>
      </w:pPr>
      <w:r w:rsidRPr="00D0793E">
        <w:rPr>
          <w:u w:val="single"/>
          <w:lang w:val="ru-RU"/>
        </w:rPr>
        <w:t xml:space="preserve">План </w:t>
      </w:r>
      <w:r w:rsidR="005A08BA" w:rsidRPr="00D0793E">
        <w:rPr>
          <w:u w:val="single"/>
          <w:lang w:val="ru-RU"/>
        </w:rPr>
        <w:t>освоения</w:t>
      </w:r>
      <w:r w:rsidRPr="00D0793E">
        <w:rPr>
          <w:u w:val="single"/>
          <w:lang w:val="ru-RU"/>
        </w:rPr>
        <w:t xml:space="preserve"> пято</w:t>
      </w:r>
      <w:r w:rsidR="005A08BA" w:rsidRPr="00D0793E">
        <w:rPr>
          <w:u w:val="single"/>
          <w:lang w:val="ru-RU"/>
        </w:rPr>
        <w:t>го</w:t>
      </w:r>
      <w:r w:rsidRPr="00D0793E">
        <w:rPr>
          <w:u w:val="single"/>
          <w:lang w:val="ru-RU"/>
        </w:rPr>
        <w:t xml:space="preserve"> транш</w:t>
      </w:r>
      <w:r w:rsidR="005A08BA" w:rsidRPr="00D0793E">
        <w:rPr>
          <w:u w:val="single"/>
          <w:lang w:val="ru-RU"/>
        </w:rPr>
        <w:t>а</w:t>
      </w:r>
    </w:p>
    <w:p w14:paraId="36F1D9EE" w14:textId="77777777" w:rsidR="002466E6" w:rsidRPr="00D0793E" w:rsidRDefault="002466E6" w:rsidP="004717F0">
      <w:pPr>
        <w:spacing w:after="240"/>
        <w:rPr>
          <w:i/>
          <w:iCs/>
          <w:lang w:val="ru-RU"/>
        </w:rPr>
      </w:pPr>
      <w:r w:rsidRPr="00D0793E">
        <w:rPr>
          <w:i/>
          <w:iCs/>
          <w:lang w:val="ru-RU"/>
        </w:rPr>
        <w:t>Запрашиваемое финансирование</w:t>
      </w:r>
    </w:p>
    <w:p w14:paraId="43EA8ADC" w14:textId="3B7AD2CD" w:rsidR="002466E6" w:rsidRPr="00D0793E" w:rsidRDefault="002466E6" w:rsidP="004717F0">
      <w:pPr>
        <w:pStyle w:val="Heading1"/>
        <w:rPr>
          <w:lang w:val="ru-RU"/>
        </w:rPr>
      </w:pPr>
      <w:r w:rsidRPr="00D0793E">
        <w:rPr>
          <w:lang w:val="ru-RU"/>
        </w:rPr>
        <w:t xml:space="preserve">В соответствии с пунктом 6 Соглашения между правительством Мексики и Исполнительным комитетом объем финансирования пятого транша был скорректирован до 215 109 долл. США с учетом коэффициента образования побочных продуктов на 2025 год (1,02 </w:t>
      </w:r>
      <w:r w:rsidR="006326DC" w:rsidRPr="00D0793E">
        <w:rPr>
          <w:lang w:val="ru-RU"/>
        </w:rPr>
        <w:t>процента</w:t>
      </w:r>
      <w:r w:rsidRPr="00D0793E">
        <w:rPr>
          <w:lang w:val="ru-RU"/>
        </w:rPr>
        <w:t xml:space="preserve">), объема производства ГХФУ-22 в этом году (2 220,23 т) и максимальных допустимых дополнительных эксплуатационных расходов на каждый год в размере 332 355 долл. США, как </w:t>
      </w:r>
      <w:r w:rsidRPr="00D0793E">
        <w:rPr>
          <w:lang w:val="ru-RU"/>
        </w:rPr>
        <w:lastRenderedPageBreak/>
        <w:t>указано в Соглашении. Расчет допустимых расходов представлен в приложении I к настоящему документу.</w:t>
      </w:r>
    </w:p>
    <w:p w14:paraId="17DDEED2" w14:textId="5A388EDE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 xml:space="preserve">Общий объем финансирования проекта, </w:t>
      </w:r>
      <w:r w:rsidR="00762891" w:rsidRPr="00D0793E">
        <w:rPr>
          <w:lang w:val="ru-RU"/>
        </w:rPr>
        <w:t>одобренный</w:t>
      </w:r>
      <w:r w:rsidRPr="00D0793E">
        <w:rPr>
          <w:lang w:val="ru-RU"/>
        </w:rPr>
        <w:t xml:space="preserve"> на</w:t>
      </w:r>
      <w:r w:rsidR="00363ED8" w:rsidRPr="00D0793E">
        <w:rPr>
          <w:lang w:val="ru-RU"/>
        </w:rPr>
        <w:t xml:space="preserve"> </w:t>
      </w:r>
      <w:r w:rsidRPr="00D0793E">
        <w:rPr>
          <w:lang w:val="ru-RU"/>
        </w:rPr>
        <w:t>86-м</w:t>
      </w:r>
      <w:r w:rsidR="00363ED8" w:rsidRPr="00D0793E">
        <w:rPr>
          <w:lang w:val="ru-RU"/>
        </w:rPr>
        <w:t xml:space="preserve"> </w:t>
      </w:r>
      <w:r w:rsidRPr="00D0793E">
        <w:rPr>
          <w:lang w:val="ru-RU"/>
        </w:rPr>
        <w:t>совещании, включал средства на оказание помощи в разработке политики</w:t>
      </w:r>
      <w:r w:rsidR="000510A1" w:rsidRPr="00D0793E">
        <w:rPr>
          <w:lang w:val="ru-RU"/>
        </w:rPr>
        <w:t xml:space="preserve"> в целях обеспечения дальнейшего контроля выбросов побочного продукта ГФУ-23 в максимально возможной степени после завершения проекта.</w:t>
      </w:r>
      <w:r w:rsidRPr="00D0793E">
        <w:rPr>
          <w:lang w:val="ru-RU"/>
        </w:rPr>
        <w:t xml:space="preserve"> Соответственно, четвертый транш включал исследование и анализ национальной политики и нормативных актов по данному вопросу, а в пятый транш планируется включить разработку правового акта для обеспечения устойчиво</w:t>
      </w:r>
      <w:r w:rsidR="000510A1" w:rsidRPr="00D0793E">
        <w:rPr>
          <w:lang w:val="ru-RU"/>
        </w:rPr>
        <w:t>й</w:t>
      </w:r>
      <w:r w:rsidRPr="00D0793E">
        <w:rPr>
          <w:lang w:val="ru-RU"/>
        </w:rPr>
        <w:t xml:space="preserve"> </w:t>
      </w:r>
      <w:r w:rsidR="000510A1" w:rsidRPr="00D0793E">
        <w:rPr>
          <w:lang w:val="ru-RU"/>
        </w:rPr>
        <w:t>утилизации</w:t>
      </w:r>
      <w:r w:rsidRPr="00D0793E">
        <w:rPr>
          <w:lang w:val="ru-RU"/>
        </w:rPr>
        <w:t xml:space="preserve"> ГФУ-23.</w:t>
      </w:r>
    </w:p>
    <w:p w14:paraId="381F9A0C" w14:textId="77777777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>С учетом вышеизложенного было согласовано, что мероприятия и финансирование по пятому траншу составят 215 109 долл. США со следующей структурой:</w:t>
      </w:r>
    </w:p>
    <w:p w14:paraId="2F659B32" w14:textId="2E6B409D" w:rsidR="002466E6" w:rsidRPr="00D0793E" w:rsidRDefault="00940E87" w:rsidP="007D625D">
      <w:pPr>
        <w:pStyle w:val="Heading2"/>
        <w:ind w:left="1440" w:hanging="720"/>
        <w:rPr>
          <w:lang w:val="ru-RU"/>
        </w:rPr>
      </w:pPr>
      <w:r w:rsidRPr="00D0793E">
        <w:rPr>
          <w:lang w:val="ru-RU"/>
        </w:rPr>
        <w:t xml:space="preserve">дальнейшая утилизация </w:t>
      </w:r>
      <w:r w:rsidR="002466E6" w:rsidRPr="00D0793E">
        <w:rPr>
          <w:lang w:val="ru-RU"/>
        </w:rPr>
        <w:t xml:space="preserve">побочного продукта ГФУ-23, образующегося при производстве ГХФУ-22 на предприятии </w:t>
      </w:r>
      <w:r w:rsidR="00141DFD" w:rsidRPr="00D0793E">
        <w:rPr>
          <w:lang w:val="ru-RU"/>
        </w:rPr>
        <w:t>Кимобасикос</w:t>
      </w:r>
      <w:r w:rsidR="002466E6" w:rsidRPr="00D0793E">
        <w:rPr>
          <w:lang w:val="ru-RU"/>
        </w:rPr>
        <w:t>; общий объем производства ГХФУ-22 для всех видов использования в 2026 году, по прогнозам, составит 2 698,00 т, при этом будет образовано и впоследствии уничтожено 37,768 т побочного продукта ГФУ-23 (175 171 долл. США);</w:t>
      </w:r>
    </w:p>
    <w:p w14:paraId="67FFA906" w14:textId="39ED41FF" w:rsidR="002466E6" w:rsidRPr="00D0793E" w:rsidRDefault="002466E6" w:rsidP="007D625D">
      <w:pPr>
        <w:pStyle w:val="Heading2"/>
        <w:ind w:left="1440" w:hanging="720"/>
        <w:rPr>
          <w:lang w:val="ru-RU"/>
        </w:rPr>
      </w:pPr>
      <w:r w:rsidRPr="00D0793E">
        <w:rPr>
          <w:lang w:val="ru-RU"/>
        </w:rPr>
        <w:t xml:space="preserve">помощь в разработке политики для обеспечения того, чтобы </w:t>
      </w:r>
      <w:r w:rsidR="00C3252B" w:rsidRPr="00D0793E">
        <w:rPr>
          <w:lang w:val="ru-RU"/>
        </w:rPr>
        <w:t>после завершения проекта выбросы побочного продукта ГФУ-23 по-прежнему контролировались в максимально возможной степени</w:t>
      </w:r>
      <w:r w:rsidRPr="00D0793E">
        <w:rPr>
          <w:lang w:val="ru-RU"/>
        </w:rPr>
        <w:t xml:space="preserve">, включая исследование и анализ национальных политик и нормативных актов, а также разработку правового </w:t>
      </w:r>
      <w:r w:rsidR="00316C56" w:rsidRPr="00D0793E">
        <w:rPr>
          <w:lang w:val="ru-RU"/>
        </w:rPr>
        <w:t>акта</w:t>
      </w:r>
      <w:r w:rsidRPr="00D0793E">
        <w:rPr>
          <w:lang w:val="ru-RU"/>
        </w:rPr>
        <w:t xml:space="preserve"> для обеспечения </w:t>
      </w:r>
      <w:r w:rsidR="00F9312E" w:rsidRPr="00D0793E">
        <w:rPr>
          <w:lang w:val="ru-RU"/>
        </w:rPr>
        <w:t>устойчивой утилизации</w:t>
      </w:r>
      <w:r w:rsidRPr="00D0793E">
        <w:rPr>
          <w:lang w:val="ru-RU"/>
        </w:rPr>
        <w:t xml:space="preserve"> ГФУ-23 (14 938 долл. США плюс 65 062 долл. США </w:t>
      </w:r>
      <w:r w:rsidR="00541AE9" w:rsidRPr="00D0793E">
        <w:rPr>
          <w:lang w:val="ru-RU"/>
        </w:rPr>
        <w:t>из остатка четверто</w:t>
      </w:r>
      <w:r w:rsidRPr="00D0793E">
        <w:rPr>
          <w:lang w:val="ru-RU"/>
        </w:rPr>
        <w:t>го транша); и</w:t>
      </w:r>
    </w:p>
    <w:p w14:paraId="56043F8B" w14:textId="10DDE0D1" w:rsidR="002466E6" w:rsidRPr="00D0793E" w:rsidRDefault="00350F76" w:rsidP="007D625D">
      <w:pPr>
        <w:pStyle w:val="Heading2"/>
        <w:ind w:left="1440" w:hanging="720"/>
        <w:rPr>
          <w:lang w:val="ru-RU"/>
        </w:rPr>
      </w:pPr>
      <w:r w:rsidRPr="00D0793E">
        <w:rPr>
          <w:lang w:val="ru-RU"/>
        </w:rPr>
        <w:t>м</w:t>
      </w:r>
      <w:r w:rsidR="002466E6" w:rsidRPr="00D0793E">
        <w:rPr>
          <w:lang w:val="ru-RU"/>
        </w:rPr>
        <w:t xml:space="preserve">ониторинг и проверка </w:t>
      </w:r>
      <w:r w:rsidRPr="00D0793E">
        <w:rPr>
          <w:lang w:val="ru-RU"/>
        </w:rPr>
        <w:t>утилизации</w:t>
      </w:r>
      <w:r w:rsidR="002466E6" w:rsidRPr="00D0793E">
        <w:rPr>
          <w:lang w:val="ru-RU"/>
        </w:rPr>
        <w:t xml:space="preserve">, включая </w:t>
      </w:r>
      <w:r w:rsidRPr="00D0793E">
        <w:rPr>
          <w:lang w:val="ru-RU"/>
        </w:rPr>
        <w:t xml:space="preserve">подготовку доклада по итогам независимой проверки </w:t>
      </w:r>
      <w:r w:rsidR="002466E6" w:rsidRPr="00D0793E">
        <w:rPr>
          <w:lang w:val="ru-RU"/>
        </w:rPr>
        <w:t xml:space="preserve">(25 000 долл. США плюс 1 488 долл. США </w:t>
      </w:r>
      <w:r w:rsidR="00541AE9" w:rsidRPr="00D0793E">
        <w:rPr>
          <w:lang w:val="ru-RU"/>
        </w:rPr>
        <w:t xml:space="preserve">из остатка </w:t>
      </w:r>
      <w:r w:rsidR="002466E6" w:rsidRPr="00D0793E">
        <w:rPr>
          <w:lang w:val="ru-RU"/>
        </w:rPr>
        <w:t>третьего транша).</w:t>
      </w:r>
    </w:p>
    <w:p w14:paraId="7C0694B4" w14:textId="09BB1203" w:rsidR="002466E6" w:rsidRPr="00D0793E" w:rsidRDefault="002466E6" w:rsidP="005A55F1">
      <w:pPr>
        <w:pStyle w:val="NormalWeb"/>
        <w:keepNext/>
        <w:keepLines/>
        <w:rPr>
          <w:sz w:val="22"/>
          <w:szCs w:val="22"/>
          <w:u w:val="single"/>
          <w:lang w:val="ru-RU"/>
        </w:rPr>
      </w:pPr>
      <w:r w:rsidRPr="00D0793E">
        <w:rPr>
          <w:sz w:val="22"/>
          <w:szCs w:val="22"/>
          <w:u w:val="single"/>
          <w:lang w:val="ru-RU"/>
        </w:rPr>
        <w:t xml:space="preserve">Устойчивость процесса </w:t>
      </w:r>
      <w:r w:rsidR="00AE3248" w:rsidRPr="00D0793E">
        <w:rPr>
          <w:sz w:val="22"/>
          <w:szCs w:val="22"/>
          <w:u w:val="single"/>
          <w:lang w:val="ru-RU"/>
        </w:rPr>
        <w:t xml:space="preserve">поэтапного </w:t>
      </w:r>
      <w:r w:rsidRPr="00D0793E">
        <w:rPr>
          <w:sz w:val="22"/>
          <w:szCs w:val="22"/>
          <w:u w:val="single"/>
          <w:lang w:val="ru-RU"/>
        </w:rPr>
        <w:t>отказа от ГХФУ и оценка рисков</w:t>
      </w:r>
    </w:p>
    <w:p w14:paraId="2383BC19" w14:textId="58A6E4E0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 xml:space="preserve">Устойчивость мер по контролю за выбросами ГФУ-23 будет обеспечена, в частности, </w:t>
      </w:r>
      <w:r w:rsidR="006A289E" w:rsidRPr="00D0793E">
        <w:rPr>
          <w:lang w:val="ru-RU"/>
        </w:rPr>
        <w:t>благодаря принятию следующих мер</w:t>
      </w:r>
      <w:r w:rsidR="00172DA9" w:rsidRPr="00D0793E">
        <w:rPr>
          <w:lang w:val="ru-RU"/>
        </w:rPr>
        <w:t>:</w:t>
      </w:r>
      <w:r w:rsidRPr="00D0793E">
        <w:rPr>
          <w:lang w:val="ru-RU"/>
        </w:rPr>
        <w:t xml:space="preserve"> компани</w:t>
      </w:r>
      <w:r w:rsidR="006A289E" w:rsidRPr="00D0793E">
        <w:rPr>
          <w:lang w:val="ru-RU"/>
        </w:rPr>
        <w:t>я</w:t>
      </w:r>
      <w:r w:rsidRPr="00D0793E">
        <w:rPr>
          <w:lang w:val="ru-RU"/>
        </w:rPr>
        <w:t xml:space="preserve"> «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» </w:t>
      </w:r>
      <w:r w:rsidR="006A289E" w:rsidRPr="00D0793E">
        <w:rPr>
          <w:lang w:val="ru-RU"/>
        </w:rPr>
        <w:t xml:space="preserve">обязуется </w:t>
      </w:r>
      <w:r w:rsidRPr="00D0793E">
        <w:rPr>
          <w:lang w:val="ru-RU"/>
        </w:rPr>
        <w:t xml:space="preserve">приостановить производство ГХФУ-22 на срок до двух недель для проведения ремонта </w:t>
      </w:r>
      <w:r w:rsidR="00E856BD" w:rsidRPr="00D0793E">
        <w:rPr>
          <w:lang w:val="ru-RU"/>
        </w:rPr>
        <w:t>ПДП</w:t>
      </w:r>
      <w:r w:rsidRPr="00D0793E">
        <w:rPr>
          <w:lang w:val="ru-RU"/>
        </w:rPr>
        <w:t>; отремонтированн</w:t>
      </w:r>
      <w:r w:rsidR="00172DA9" w:rsidRPr="00D0793E">
        <w:rPr>
          <w:lang w:val="ru-RU"/>
        </w:rPr>
        <w:t>ая вторая</w:t>
      </w:r>
      <w:r w:rsidRPr="00D0793E">
        <w:rPr>
          <w:lang w:val="ru-RU"/>
        </w:rPr>
        <w:t xml:space="preserve"> </w:t>
      </w:r>
      <w:r w:rsidR="00172DA9" w:rsidRPr="00D0793E">
        <w:rPr>
          <w:lang w:val="ru-RU"/>
        </w:rPr>
        <w:t xml:space="preserve">ПДП </w:t>
      </w:r>
      <w:r w:rsidRPr="00D0793E">
        <w:rPr>
          <w:lang w:val="ru-RU"/>
        </w:rPr>
        <w:t>(</w:t>
      </w:r>
      <w:r w:rsidR="00172DA9" w:rsidRPr="00D0793E">
        <w:rPr>
          <w:lang w:val="ru-RU"/>
        </w:rPr>
        <w:t>ПДП</w:t>
      </w:r>
      <w:r w:rsidRPr="00D0793E">
        <w:rPr>
          <w:lang w:val="ru-RU"/>
        </w:rPr>
        <w:t>-1), способн</w:t>
      </w:r>
      <w:r w:rsidR="00172DA9" w:rsidRPr="00D0793E">
        <w:rPr>
          <w:lang w:val="ru-RU"/>
        </w:rPr>
        <w:t>ая</w:t>
      </w:r>
      <w:r w:rsidRPr="00D0793E">
        <w:rPr>
          <w:lang w:val="ru-RU"/>
        </w:rPr>
        <w:t xml:space="preserve"> предоставлять услуги по </w:t>
      </w:r>
      <w:r w:rsidR="00172DA9" w:rsidRPr="00D0793E">
        <w:rPr>
          <w:lang w:val="ru-RU"/>
        </w:rPr>
        <w:t>утилизации</w:t>
      </w:r>
      <w:r w:rsidRPr="00D0793E">
        <w:rPr>
          <w:lang w:val="ru-RU"/>
        </w:rPr>
        <w:t xml:space="preserve"> третьим сторонам; и правительств</w:t>
      </w:r>
      <w:r w:rsidR="00DF40FF" w:rsidRPr="00D0793E">
        <w:rPr>
          <w:lang w:val="ru-RU"/>
        </w:rPr>
        <w:t>о</w:t>
      </w:r>
      <w:r w:rsidRPr="00D0793E">
        <w:rPr>
          <w:lang w:val="ru-RU"/>
        </w:rPr>
        <w:t xml:space="preserve"> Мексики </w:t>
      </w:r>
      <w:r w:rsidR="00DF40FF" w:rsidRPr="00D0793E">
        <w:rPr>
          <w:lang w:val="ru-RU"/>
        </w:rPr>
        <w:t xml:space="preserve">обязуется </w:t>
      </w:r>
      <w:r w:rsidRPr="00D0793E">
        <w:rPr>
          <w:lang w:val="ru-RU"/>
        </w:rPr>
        <w:t xml:space="preserve">обеспечить, чтобы выбросы побочного продукта ГФУ-23 при производстве ГХФУ-22 компанией 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 продолжали контролироваться и проверяться таким же образом после завершения проекта, в том числе посредством разработки правового акта для обеспечения </w:t>
      </w:r>
      <w:r w:rsidR="00172DA9" w:rsidRPr="00D0793E">
        <w:rPr>
          <w:lang w:val="ru-RU"/>
        </w:rPr>
        <w:t>устойчивой утилизации</w:t>
      </w:r>
      <w:r w:rsidRPr="00D0793E">
        <w:rPr>
          <w:lang w:val="ru-RU"/>
        </w:rPr>
        <w:t xml:space="preserve">, который разрабатывается в рамках пятого транша. Меры, принятые предприятием для обеспечения оптимальной эксплуатации </w:t>
      </w:r>
      <w:r w:rsidR="00B12CA7" w:rsidRPr="00D0793E">
        <w:rPr>
          <w:lang w:val="ru-RU"/>
        </w:rPr>
        <w:t>ПДП</w:t>
      </w:r>
      <w:r w:rsidRPr="00D0793E">
        <w:rPr>
          <w:lang w:val="ru-RU"/>
        </w:rPr>
        <w:t xml:space="preserve"> и минимизации </w:t>
      </w:r>
      <w:r w:rsidR="00723717" w:rsidRPr="00D0793E">
        <w:rPr>
          <w:lang w:val="ru-RU"/>
        </w:rPr>
        <w:t>объемов</w:t>
      </w:r>
      <w:r w:rsidRPr="00D0793E">
        <w:rPr>
          <w:lang w:val="ru-RU"/>
        </w:rPr>
        <w:t xml:space="preserve"> образования побочного продукта ГФУ-23, включая его </w:t>
      </w:r>
      <w:r w:rsidRPr="00D0793E">
        <w:rPr>
          <w:bCs/>
          <w:lang w:val="ru-RU"/>
        </w:rPr>
        <w:t xml:space="preserve">проактивный подход к техническому обслуживанию и предотвращению утечек, </w:t>
      </w:r>
      <w:r w:rsidRPr="00D0793E">
        <w:rPr>
          <w:lang w:val="ru-RU"/>
        </w:rPr>
        <w:t>снижают риск выбросов ГФУ-23.</w:t>
      </w:r>
    </w:p>
    <w:p w14:paraId="0FD3C48E" w14:textId="77777777" w:rsidR="002466E6" w:rsidRPr="00D0793E" w:rsidRDefault="002466E6" w:rsidP="005A55F1">
      <w:pPr>
        <w:keepNext/>
        <w:spacing w:before="240" w:after="240"/>
        <w:rPr>
          <w:u w:val="single"/>
          <w:lang w:val="ru-RU"/>
        </w:rPr>
      </w:pPr>
      <w:r w:rsidRPr="00D0793E">
        <w:rPr>
          <w:u w:val="single"/>
          <w:lang w:val="ru-RU"/>
        </w:rPr>
        <w:t>Заключение</w:t>
      </w:r>
    </w:p>
    <w:p w14:paraId="4A283B46" w14:textId="0A81DEAC" w:rsidR="002466E6" w:rsidRPr="00D0793E" w:rsidRDefault="002466E6" w:rsidP="005A55F1">
      <w:pPr>
        <w:pStyle w:val="Heading1"/>
        <w:rPr>
          <w:lang w:val="ru-RU"/>
        </w:rPr>
      </w:pPr>
      <w:r w:rsidRPr="00D0793E">
        <w:rPr>
          <w:lang w:val="ru-RU"/>
        </w:rPr>
        <w:t>Компания «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» при поддержке правительства Мексики и ЮНИДО продолжила </w:t>
      </w:r>
      <w:r w:rsidR="009E0ED5" w:rsidRPr="00D0793E">
        <w:rPr>
          <w:lang w:val="ru-RU"/>
        </w:rPr>
        <w:t>прилагать активные</w:t>
      </w:r>
      <w:r w:rsidRPr="00D0793E">
        <w:rPr>
          <w:lang w:val="ru-RU"/>
        </w:rPr>
        <w:t xml:space="preserve"> усилия по обеспечению </w:t>
      </w:r>
      <w:r w:rsidR="009E0ED5" w:rsidRPr="00D0793E">
        <w:rPr>
          <w:lang w:val="ru-RU"/>
        </w:rPr>
        <w:t>утилизации</w:t>
      </w:r>
      <w:r w:rsidRPr="00D0793E">
        <w:rPr>
          <w:lang w:val="ru-RU"/>
        </w:rPr>
        <w:t xml:space="preserve"> побочного продукта ГФУ-23, образующегося в процессе производства ГХФУ-22, в соответствии с Соглашением между правительством Мексики и Исполнительным комитетом. Объем выбросов побочного продукта ГФУ-23 в результате производства ГХФУ-22 в 2025 году был незначительным. Уровень </w:t>
      </w:r>
      <w:r w:rsidR="0041543D" w:rsidRPr="00D0793E">
        <w:rPr>
          <w:lang w:val="ru-RU"/>
        </w:rPr>
        <w:t>освоения </w:t>
      </w:r>
      <w:r w:rsidRPr="00D0793E">
        <w:rPr>
          <w:lang w:val="ru-RU"/>
        </w:rPr>
        <w:t>средств составляет 95 процентов.</w:t>
      </w:r>
    </w:p>
    <w:p w14:paraId="0476D568" w14:textId="77777777" w:rsidR="002466E6" w:rsidRPr="00D0793E" w:rsidRDefault="002466E6" w:rsidP="005A55F1">
      <w:pPr>
        <w:spacing w:before="360" w:after="240"/>
        <w:rPr>
          <w:b/>
          <w:lang w:val="ru-RU"/>
        </w:rPr>
      </w:pPr>
      <w:r w:rsidRPr="00D0793E">
        <w:rPr>
          <w:b/>
          <w:lang w:val="ru-RU"/>
        </w:rPr>
        <w:lastRenderedPageBreak/>
        <w:t>РЕКОМЕНДАЦИЯ</w:t>
      </w:r>
    </w:p>
    <w:p w14:paraId="5DE5BC9D" w14:textId="54DD3B61" w:rsidR="002466E6" w:rsidRPr="00D0793E" w:rsidRDefault="002466E6" w:rsidP="005A55F1">
      <w:pPr>
        <w:pStyle w:val="Heading1"/>
        <w:rPr>
          <w:lang w:val="ru-RU"/>
        </w:rPr>
      </w:pPr>
      <w:bookmarkStart w:id="2" w:name="_Hlk122622077"/>
      <w:r w:rsidRPr="00D0793E">
        <w:rPr>
          <w:lang w:val="ru-RU"/>
        </w:rPr>
        <w:t xml:space="preserve">Секретариат Фонда рекомендует Исполнительному комитету принять к сведению доклад о ходе </w:t>
      </w:r>
      <w:r w:rsidR="00923B1F" w:rsidRPr="00D0793E">
        <w:rPr>
          <w:lang w:val="ru-RU"/>
        </w:rPr>
        <w:t>освоения</w:t>
      </w:r>
      <w:r w:rsidRPr="00D0793E">
        <w:rPr>
          <w:lang w:val="ru-RU"/>
        </w:rPr>
        <w:t xml:space="preserve"> четвертого транша проекта по контролю и </w:t>
      </w:r>
      <w:r w:rsidR="00923B1F" w:rsidRPr="00D0793E">
        <w:rPr>
          <w:lang w:val="ru-RU"/>
        </w:rPr>
        <w:t>поэтапному</w:t>
      </w:r>
      <w:r w:rsidRPr="00D0793E">
        <w:rPr>
          <w:lang w:val="ru-RU"/>
        </w:rPr>
        <w:t xml:space="preserve"> </w:t>
      </w:r>
      <w:r w:rsidR="00923B1F" w:rsidRPr="00D0793E">
        <w:rPr>
          <w:lang w:val="ru-RU"/>
        </w:rPr>
        <w:t>сокращению</w:t>
      </w:r>
      <w:r w:rsidRPr="00D0793E">
        <w:rPr>
          <w:lang w:val="ru-RU"/>
        </w:rPr>
        <w:t xml:space="preserve"> выбросов ГФУ-23 на предприятии «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>» (Мексика) и далее рекомендует обще</w:t>
      </w:r>
      <w:r w:rsidR="002A6EA7" w:rsidRPr="00D0793E">
        <w:rPr>
          <w:lang w:val="ru-RU"/>
        </w:rPr>
        <w:t>е утверждение</w:t>
      </w:r>
      <w:r w:rsidRPr="00D0793E">
        <w:rPr>
          <w:lang w:val="ru-RU"/>
        </w:rPr>
        <w:t xml:space="preserve"> пят</w:t>
      </w:r>
      <w:r w:rsidR="002A6EA7" w:rsidRPr="00D0793E">
        <w:rPr>
          <w:lang w:val="ru-RU"/>
        </w:rPr>
        <w:t>ого</w:t>
      </w:r>
      <w:r w:rsidRPr="00D0793E">
        <w:rPr>
          <w:lang w:val="ru-RU"/>
        </w:rPr>
        <w:t xml:space="preserve"> транш</w:t>
      </w:r>
      <w:r w:rsidR="002A6EA7" w:rsidRPr="00D0793E">
        <w:rPr>
          <w:lang w:val="ru-RU"/>
        </w:rPr>
        <w:t>а</w:t>
      </w:r>
      <w:r w:rsidRPr="00D0793E">
        <w:rPr>
          <w:lang w:val="ru-RU"/>
        </w:rPr>
        <w:t xml:space="preserve"> проекта и соответствующий план </w:t>
      </w:r>
      <w:r w:rsidR="002A6EA7" w:rsidRPr="00D0793E">
        <w:rPr>
          <w:lang w:val="ru-RU"/>
        </w:rPr>
        <w:t>освоения</w:t>
      </w:r>
      <w:r w:rsidRPr="00D0793E">
        <w:rPr>
          <w:lang w:val="ru-RU"/>
        </w:rPr>
        <w:t xml:space="preserve"> транша на 2026–2027 годы для Мексики </w:t>
      </w:r>
      <w:r w:rsidR="00A114BE" w:rsidRPr="00D0793E">
        <w:rPr>
          <w:lang w:val="ru-RU"/>
        </w:rPr>
        <w:t xml:space="preserve">в объеме финансирования, указанном в нижеприведенной таблице.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9"/>
        <w:gridCol w:w="4397"/>
        <w:gridCol w:w="1449"/>
        <w:gridCol w:w="1397"/>
        <w:gridCol w:w="1558"/>
      </w:tblGrid>
      <w:tr w:rsidR="002466E6" w:rsidRPr="00D0793E" w14:paraId="3702986D" w14:textId="77777777" w:rsidTr="00F03C5F">
        <w:trPr>
          <w:tblHeader/>
        </w:trPr>
        <w:tc>
          <w:tcPr>
            <w:tcW w:w="293" w:type="pct"/>
          </w:tcPr>
          <w:p w14:paraId="5181B7F6" w14:textId="77777777" w:rsidR="002466E6" w:rsidRPr="00D0793E" w:rsidRDefault="002466E6" w:rsidP="005A55F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351" w:type="pct"/>
          </w:tcPr>
          <w:p w14:paraId="787B4BE7" w14:textId="77777777" w:rsidR="002466E6" w:rsidRPr="00D0793E" w:rsidRDefault="002466E6" w:rsidP="005A55F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0793E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775" w:type="pct"/>
            <w:tcMar>
              <w:left w:w="29" w:type="dxa"/>
              <w:right w:w="29" w:type="dxa"/>
            </w:tcMar>
          </w:tcPr>
          <w:p w14:paraId="2D1BE092" w14:textId="77777777" w:rsidR="002466E6" w:rsidRPr="00D0793E" w:rsidRDefault="002466E6" w:rsidP="005A55F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0793E">
              <w:rPr>
                <w:b/>
                <w:bCs/>
                <w:sz w:val="20"/>
                <w:szCs w:val="20"/>
                <w:lang w:val="ru-RU"/>
              </w:rPr>
              <w:t>Финансирование проекта (долл. США)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2182FA10" w14:textId="70CE0AD1" w:rsidR="002466E6" w:rsidRPr="00D0793E" w:rsidRDefault="00062F32" w:rsidP="005A55F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0793E">
              <w:rPr>
                <w:b/>
                <w:bCs/>
                <w:sz w:val="20"/>
                <w:szCs w:val="20"/>
                <w:lang w:val="ru-RU"/>
              </w:rPr>
              <w:t>Вспомогательные р</w:t>
            </w:r>
            <w:r w:rsidR="002466E6" w:rsidRPr="00D0793E">
              <w:rPr>
                <w:b/>
                <w:bCs/>
                <w:sz w:val="20"/>
                <w:szCs w:val="20"/>
                <w:lang w:val="ru-RU"/>
              </w:rPr>
              <w:t>асходы (долл. США)</w:t>
            </w:r>
          </w:p>
        </w:tc>
        <w:tc>
          <w:tcPr>
            <w:tcW w:w="833" w:type="pct"/>
            <w:tcMar>
              <w:left w:w="29" w:type="dxa"/>
              <w:right w:w="29" w:type="dxa"/>
            </w:tcMar>
          </w:tcPr>
          <w:p w14:paraId="38BFF40E" w14:textId="17AD761F" w:rsidR="002466E6" w:rsidRPr="00D0793E" w:rsidRDefault="002466E6" w:rsidP="005A55F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0793E">
              <w:rPr>
                <w:b/>
                <w:bCs/>
                <w:sz w:val="20"/>
                <w:szCs w:val="20"/>
                <w:lang w:val="ru-RU"/>
              </w:rPr>
              <w:t>Учреждени</w:t>
            </w:r>
            <w:r w:rsidR="00062F32" w:rsidRPr="00D0793E">
              <w:rPr>
                <w:b/>
                <w:bCs/>
                <w:sz w:val="20"/>
                <w:szCs w:val="20"/>
                <w:lang w:val="ru-RU"/>
              </w:rPr>
              <w:t>е</w:t>
            </w:r>
            <w:r w:rsidRPr="00D0793E">
              <w:rPr>
                <w:b/>
                <w:bCs/>
                <w:sz w:val="20"/>
                <w:szCs w:val="20"/>
                <w:lang w:val="ru-RU"/>
              </w:rPr>
              <w:t>-исполнител</w:t>
            </w:r>
            <w:r w:rsidR="00062F32" w:rsidRPr="00D0793E">
              <w:rPr>
                <w:b/>
                <w:bCs/>
                <w:sz w:val="20"/>
                <w:szCs w:val="20"/>
                <w:lang w:val="ru-RU"/>
              </w:rPr>
              <w:t>ь</w:t>
            </w:r>
          </w:p>
        </w:tc>
      </w:tr>
      <w:tr w:rsidR="002466E6" w:rsidRPr="00D0793E" w14:paraId="0BC0A8AF" w14:textId="77777777" w:rsidTr="00F03C5F">
        <w:tc>
          <w:tcPr>
            <w:tcW w:w="293" w:type="pct"/>
          </w:tcPr>
          <w:p w14:paraId="799E512E" w14:textId="74992F9E" w:rsidR="002466E6" w:rsidRPr="00D0793E" w:rsidRDefault="002466E6" w:rsidP="005A55F1">
            <w:pPr>
              <w:rPr>
                <w:sz w:val="20"/>
                <w:szCs w:val="20"/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a)</w:t>
            </w:r>
          </w:p>
        </w:tc>
        <w:tc>
          <w:tcPr>
            <w:tcW w:w="2351" w:type="pct"/>
          </w:tcPr>
          <w:p w14:paraId="499D4BC5" w14:textId="194AEEB5" w:rsidR="002466E6" w:rsidRPr="00D0793E" w:rsidRDefault="002466E6" w:rsidP="005A55F1">
            <w:pPr>
              <w:jc w:val="left"/>
              <w:rPr>
                <w:sz w:val="20"/>
                <w:szCs w:val="20"/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Контроль и постепенное прекращение выбросов ГФУ-23 при производстве ГХФУ-22 на предприятии «</w:t>
            </w:r>
            <w:r w:rsidR="00141DFD" w:rsidRPr="00D0793E">
              <w:rPr>
                <w:sz w:val="20"/>
                <w:szCs w:val="20"/>
                <w:lang w:val="ru-RU"/>
              </w:rPr>
              <w:t>Кимобасикос</w:t>
            </w:r>
            <w:r w:rsidRPr="00D0793E">
              <w:rPr>
                <w:sz w:val="20"/>
                <w:szCs w:val="20"/>
                <w:lang w:val="ru-RU"/>
              </w:rPr>
              <w:t>» (пятый транш)</w:t>
            </w:r>
          </w:p>
        </w:tc>
        <w:tc>
          <w:tcPr>
            <w:tcW w:w="775" w:type="pct"/>
          </w:tcPr>
          <w:p w14:paraId="32709A5C" w14:textId="77777777" w:rsidR="002466E6" w:rsidRPr="00D0793E" w:rsidRDefault="002466E6" w:rsidP="005A55F1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215 109</w:t>
            </w:r>
          </w:p>
        </w:tc>
        <w:tc>
          <w:tcPr>
            <w:tcW w:w="747" w:type="pct"/>
          </w:tcPr>
          <w:p w14:paraId="24DE9470" w14:textId="77777777" w:rsidR="002466E6" w:rsidRPr="00D0793E" w:rsidRDefault="002466E6" w:rsidP="005A55F1">
            <w:pPr>
              <w:jc w:val="right"/>
              <w:rPr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15 058</w:t>
            </w:r>
          </w:p>
        </w:tc>
        <w:tc>
          <w:tcPr>
            <w:tcW w:w="833" w:type="pct"/>
          </w:tcPr>
          <w:p w14:paraId="09F15E70" w14:textId="77777777" w:rsidR="002466E6" w:rsidRPr="00D0793E" w:rsidRDefault="002466E6" w:rsidP="005A55F1">
            <w:pPr>
              <w:jc w:val="center"/>
              <w:rPr>
                <w:sz w:val="20"/>
                <w:szCs w:val="20"/>
                <w:lang w:val="ru-RU"/>
              </w:rPr>
            </w:pPr>
            <w:r w:rsidRPr="00D0793E">
              <w:rPr>
                <w:sz w:val="20"/>
                <w:szCs w:val="20"/>
                <w:lang w:val="ru-RU"/>
              </w:rPr>
              <w:t>ЮНИДО</w:t>
            </w:r>
          </w:p>
        </w:tc>
      </w:tr>
    </w:tbl>
    <w:p w14:paraId="79140BAD" w14:textId="77777777" w:rsidR="002466E6" w:rsidRPr="00D0793E" w:rsidRDefault="002466E6" w:rsidP="005A55F1">
      <w:pPr>
        <w:rPr>
          <w:lang w:val="ru-RU"/>
        </w:rPr>
      </w:pPr>
    </w:p>
    <w:p w14:paraId="1110DE57" w14:textId="77777777" w:rsidR="002466E6" w:rsidRPr="00D0793E" w:rsidRDefault="002466E6" w:rsidP="005A55F1">
      <w:pPr>
        <w:rPr>
          <w:lang w:val="ru-RU"/>
        </w:rPr>
      </w:pPr>
    </w:p>
    <w:p w14:paraId="44C0CA17" w14:textId="77777777" w:rsidR="002466E6" w:rsidRPr="00D0793E" w:rsidRDefault="002466E6" w:rsidP="005A55F1">
      <w:pPr>
        <w:rPr>
          <w:lang w:val="ru-RU"/>
        </w:rPr>
        <w:sectPr w:rsidR="002466E6" w:rsidRPr="00D0793E" w:rsidSect="002466E6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bookmarkEnd w:id="2"/>
    <w:p w14:paraId="1E6E611F" w14:textId="60415418" w:rsidR="00133206" w:rsidRPr="00D0793E" w:rsidRDefault="004A4C17" w:rsidP="00133206">
      <w:pPr>
        <w:spacing w:after="120"/>
        <w:jc w:val="center"/>
        <w:rPr>
          <w:b/>
          <w:lang w:val="ru-RU"/>
        </w:rPr>
      </w:pPr>
      <w:r w:rsidRPr="00D0793E">
        <w:rPr>
          <w:b/>
          <w:lang w:val="ru-RU"/>
        </w:rPr>
        <w:lastRenderedPageBreak/>
        <w:t>ОЦЕНОЧНЫЙ ЛИСТ ПРОЕКТА – МНОГОЛЕТНИЕ ПРОЕКТЫ</w:t>
      </w:r>
    </w:p>
    <w:p w14:paraId="0B909FEE" w14:textId="77777777" w:rsidR="00133206" w:rsidRPr="00D0793E" w:rsidRDefault="00133206" w:rsidP="00133206">
      <w:pPr>
        <w:spacing w:after="200"/>
        <w:jc w:val="center"/>
        <w:rPr>
          <w:b/>
          <w:lang w:val="ru-RU"/>
        </w:rPr>
      </w:pPr>
      <w:r w:rsidRPr="00D0793E">
        <w:rPr>
          <w:b/>
          <w:lang w:val="ru-RU"/>
        </w:rPr>
        <w:t>Мексика</w:t>
      </w:r>
    </w:p>
    <w:tbl>
      <w:tblPr>
        <w:tblStyle w:val="TableGrid"/>
        <w:tblW w:w="5872" w:type="pct"/>
        <w:tblInd w:w="-81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508"/>
        <w:gridCol w:w="3147"/>
        <w:gridCol w:w="1805"/>
        <w:gridCol w:w="2521"/>
      </w:tblGrid>
      <w:tr w:rsidR="00B478D8" w:rsidRPr="004343D4" w14:paraId="79F6EC40" w14:textId="77777777" w:rsidTr="004343D4">
        <w:trPr>
          <w:trHeight w:val="248"/>
        </w:trPr>
        <w:tc>
          <w:tcPr>
            <w:tcW w:w="1597" w:type="pct"/>
          </w:tcPr>
          <w:p w14:paraId="465433BE" w14:textId="77777777" w:rsidR="00B478D8" w:rsidRPr="004343D4" w:rsidRDefault="00B478D8" w:rsidP="00B478D8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1433" w:type="pct"/>
          </w:tcPr>
          <w:p w14:paraId="2751E866" w14:textId="77777777" w:rsidR="00B478D8" w:rsidRPr="004343D4" w:rsidRDefault="00B478D8" w:rsidP="00B478D8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822" w:type="pct"/>
          </w:tcPr>
          <w:p w14:paraId="0C4D6BDF" w14:textId="3D2B62BE" w:rsidR="00B478D8" w:rsidRPr="004343D4" w:rsidRDefault="00B478D8" w:rsidP="00B478D8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УТВЕРДИВШЕЕ СОВЕЩАНИЕ</w:t>
            </w:r>
          </w:p>
        </w:tc>
        <w:tc>
          <w:tcPr>
            <w:tcW w:w="1148" w:type="pct"/>
          </w:tcPr>
          <w:p w14:paraId="1130032F" w14:textId="45E3C1AF" w:rsidR="00B478D8" w:rsidRPr="004343D4" w:rsidRDefault="00B478D8" w:rsidP="00B478D8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МЕРА РЕГУЛИРОВАНИЯ</w:t>
            </w:r>
          </w:p>
        </w:tc>
      </w:tr>
      <w:tr w:rsidR="00133206" w:rsidRPr="004343D4" w14:paraId="32DEB565" w14:textId="77777777" w:rsidTr="004343D4">
        <w:trPr>
          <w:trHeight w:val="40"/>
        </w:trPr>
        <w:tc>
          <w:tcPr>
            <w:tcW w:w="1597" w:type="pct"/>
            <w:vAlign w:val="center"/>
          </w:tcPr>
          <w:p w14:paraId="10D24CB6" w14:textId="77777777" w:rsidR="00133206" w:rsidRPr="004343D4" w:rsidRDefault="00133206" w:rsidP="00080A33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Кигалийский план регулирования ГФУ (этап I)</w:t>
            </w:r>
          </w:p>
        </w:tc>
        <w:tc>
          <w:tcPr>
            <w:tcW w:w="1433" w:type="pct"/>
            <w:vAlign w:val="center"/>
          </w:tcPr>
          <w:p w14:paraId="6ED5A686" w14:textId="5A806D44" w:rsidR="00133206" w:rsidRPr="004343D4" w:rsidRDefault="00133206" w:rsidP="00080A33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ЮНИДО (ведущ</w:t>
            </w:r>
            <w:r w:rsidR="00FE1BBA" w:rsidRPr="004343D4">
              <w:rPr>
                <w:color w:val="000000" w:themeColor="text1"/>
                <w:sz w:val="18"/>
                <w:szCs w:val="18"/>
                <w:lang w:val="ru-RU"/>
              </w:rPr>
              <w:t>ее</w:t>
            </w: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FE1BBA" w:rsidRPr="004343D4">
              <w:rPr>
                <w:color w:val="000000" w:themeColor="text1"/>
                <w:sz w:val="18"/>
                <w:szCs w:val="18"/>
                <w:lang w:val="ru-RU"/>
              </w:rPr>
              <w:t>учреждение</w:t>
            </w: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), ПРООН и ЮНЕП</w:t>
            </w:r>
          </w:p>
        </w:tc>
        <w:tc>
          <w:tcPr>
            <w:tcW w:w="822" w:type="pct"/>
            <w:vAlign w:val="center"/>
          </w:tcPr>
          <w:p w14:paraId="15625CAA" w14:textId="77777777" w:rsidR="00133206" w:rsidRPr="004343D4" w:rsidRDefault="00133206" w:rsidP="00080A33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93-е</w:t>
            </w:r>
          </w:p>
        </w:tc>
        <w:tc>
          <w:tcPr>
            <w:tcW w:w="1148" w:type="pct"/>
            <w:vAlign w:val="center"/>
          </w:tcPr>
          <w:p w14:paraId="7989B481" w14:textId="77777777" w:rsidR="00133206" w:rsidRPr="004343D4" w:rsidRDefault="00133206" w:rsidP="00080A33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Сокращение на 10% к 2029 году</w:t>
            </w:r>
          </w:p>
        </w:tc>
      </w:tr>
    </w:tbl>
    <w:p w14:paraId="24E1B956" w14:textId="77777777" w:rsidR="00133206" w:rsidRPr="004343D4" w:rsidRDefault="00133206" w:rsidP="00133206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5869" w:type="pct"/>
        <w:tblInd w:w="-8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13"/>
        <w:gridCol w:w="1986"/>
        <w:gridCol w:w="1559"/>
        <w:gridCol w:w="3222"/>
      </w:tblGrid>
      <w:tr w:rsidR="00133206" w:rsidRPr="004343D4" w14:paraId="510C2172" w14:textId="77777777" w:rsidTr="004343D4">
        <w:trPr>
          <w:trHeight w:val="245"/>
        </w:trPr>
        <w:tc>
          <w:tcPr>
            <w:tcW w:w="1918" w:type="pct"/>
          </w:tcPr>
          <w:p w14:paraId="028FE353" w14:textId="48CC5A10" w:rsidR="00133206" w:rsidRPr="004343D4" w:rsidRDefault="004D54AA" w:rsidP="00080A33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ДАННЫЕ, ПРЕДСТАВЛЕННЫЕ СОГЛАСНО СТАТЬЕ 7 (приложение F)</w:t>
            </w:r>
          </w:p>
        </w:tc>
        <w:tc>
          <w:tcPr>
            <w:tcW w:w="904" w:type="pct"/>
          </w:tcPr>
          <w:p w14:paraId="65109AC7" w14:textId="77777777" w:rsidR="00133206" w:rsidRPr="004343D4" w:rsidRDefault="00133206" w:rsidP="00A34E40">
            <w:pPr>
              <w:ind w:right="-247"/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b/>
                <w:bCs/>
                <w:sz w:val="18"/>
                <w:szCs w:val="18"/>
                <w:lang w:val="ru-RU"/>
              </w:rPr>
              <w:t>Год:</w:t>
            </w: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 xml:space="preserve"> 2024</w:t>
            </w:r>
          </w:p>
        </w:tc>
        <w:tc>
          <w:tcPr>
            <w:tcW w:w="710" w:type="pct"/>
          </w:tcPr>
          <w:p w14:paraId="490EA3E7" w14:textId="52628149" w:rsidR="00133206" w:rsidRPr="004343D4" w:rsidRDefault="00133206" w:rsidP="00080A33">
            <w:pPr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 xml:space="preserve">38 992 </w:t>
            </w:r>
            <w:r w:rsidR="004D54AA" w:rsidRPr="004343D4">
              <w:rPr>
                <w:color w:val="000000" w:themeColor="text1"/>
                <w:sz w:val="18"/>
                <w:szCs w:val="18"/>
                <w:lang w:val="ru-RU"/>
              </w:rPr>
              <w:t>м</w:t>
            </w:r>
            <w:r w:rsidRPr="004343D4">
              <w:rPr>
                <w:sz w:val="18"/>
                <w:szCs w:val="18"/>
                <w:lang w:val="ru-RU"/>
              </w:rPr>
              <w:t>т</w:t>
            </w:r>
          </w:p>
        </w:tc>
        <w:tc>
          <w:tcPr>
            <w:tcW w:w="1467" w:type="pct"/>
          </w:tcPr>
          <w:p w14:paraId="51B2BD11" w14:textId="15BB6D73" w:rsidR="00133206" w:rsidRPr="004343D4" w:rsidRDefault="00133206" w:rsidP="00080A33">
            <w:pPr>
              <w:ind w:left="-110" w:right="33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 xml:space="preserve">43 614 902 </w:t>
            </w:r>
            <w:r w:rsidRPr="004343D4">
              <w:rPr>
                <w:sz w:val="18"/>
                <w:szCs w:val="18"/>
                <w:lang w:val="ru-RU"/>
              </w:rPr>
              <w:t>т экв</w:t>
            </w:r>
            <w:r w:rsidR="004D54AA" w:rsidRPr="004343D4">
              <w:rPr>
                <w:sz w:val="18"/>
                <w:szCs w:val="18"/>
                <w:lang w:val="ru-RU"/>
              </w:rPr>
              <w:t>.</w:t>
            </w:r>
            <w:r w:rsidRPr="004343D4">
              <w:rPr>
                <w:sz w:val="18"/>
                <w:szCs w:val="18"/>
                <w:lang w:val="ru-RU"/>
              </w:rPr>
              <w:t xml:space="preserve"> CO</w:t>
            </w:r>
            <w:r w:rsidR="004D54AA" w:rsidRPr="004343D4">
              <w:rPr>
                <w:sz w:val="18"/>
                <w:szCs w:val="18"/>
                <w:lang w:val="ru-RU"/>
              </w:rPr>
              <w:t>2</w:t>
            </w:r>
          </w:p>
        </w:tc>
      </w:tr>
    </w:tbl>
    <w:p w14:paraId="596BFE4F" w14:textId="77777777" w:rsidR="00133206" w:rsidRPr="004343D4" w:rsidRDefault="00133206" w:rsidP="00133206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10980" w:type="dxa"/>
        <w:jc w:val="center"/>
        <w:tblLayout w:type="fixed"/>
        <w:tblLook w:val="04A0" w:firstRow="1" w:lastRow="0" w:firstColumn="1" w:lastColumn="0" w:noHBand="0" w:noVBand="1"/>
      </w:tblPr>
      <w:tblGrid>
        <w:gridCol w:w="1075"/>
        <w:gridCol w:w="1170"/>
        <w:gridCol w:w="1170"/>
        <w:gridCol w:w="1081"/>
        <w:gridCol w:w="1349"/>
        <w:gridCol w:w="1170"/>
        <w:gridCol w:w="900"/>
        <w:gridCol w:w="990"/>
        <w:gridCol w:w="1170"/>
        <w:gridCol w:w="905"/>
      </w:tblGrid>
      <w:tr w:rsidR="00A71ED4" w:rsidRPr="004343D4" w14:paraId="12C5B890" w14:textId="77777777" w:rsidTr="004343D4">
        <w:trPr>
          <w:trHeight w:val="250"/>
          <w:jc w:val="center"/>
        </w:trPr>
        <w:tc>
          <w:tcPr>
            <w:tcW w:w="7915" w:type="dxa"/>
            <w:gridSpan w:val="7"/>
            <w:tcBorders>
              <w:right w:val="single" w:sz="4" w:space="0" w:color="auto"/>
            </w:tcBorders>
          </w:tcPr>
          <w:p w14:paraId="07A3ACC5" w14:textId="3704DEB5" w:rsidR="00A71ED4" w:rsidRPr="004343D4" w:rsidRDefault="0050052F" w:rsidP="00080A33">
            <w:pPr>
              <w:spacing w:after="60"/>
              <w:ind w:right="33"/>
              <w:jc w:val="left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ДАННЫЕ О СЕКТОРАЛЬНОМ ПОТРЕБЛЕНИИ ГФУ (тонны экв. CO</w:t>
            </w:r>
            <w:r w:rsidRPr="004343D4">
              <w:rPr>
                <w:b/>
                <w:sz w:val="18"/>
                <w:szCs w:val="18"/>
                <w:vertAlign w:val="subscript"/>
                <w:lang w:val="ru-RU"/>
              </w:rPr>
              <w:t>2</w:t>
            </w:r>
            <w:r w:rsidRPr="004343D4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DAB8D8" w14:textId="77777777" w:rsidR="00A71ED4" w:rsidRPr="004343D4" w:rsidRDefault="00A71ED4" w:rsidP="00412F79">
            <w:pPr>
              <w:spacing w:after="60"/>
              <w:ind w:right="33"/>
              <w:jc w:val="right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Год: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80C1F" w14:textId="083447AE" w:rsidR="00A71ED4" w:rsidRPr="004343D4" w:rsidRDefault="00A71ED4" w:rsidP="00412F79">
            <w:pPr>
              <w:spacing w:after="60"/>
              <w:ind w:right="33"/>
              <w:jc w:val="center"/>
              <w:rPr>
                <w:bCs/>
                <w:sz w:val="18"/>
                <w:szCs w:val="18"/>
                <w:lang w:val="ru-RU"/>
              </w:rPr>
            </w:pPr>
            <w:r w:rsidRPr="004343D4">
              <w:rPr>
                <w:bCs/>
                <w:sz w:val="18"/>
                <w:szCs w:val="18"/>
                <w:lang w:val="ru-RU"/>
              </w:rPr>
              <w:t>2025</w:t>
            </w:r>
          </w:p>
        </w:tc>
      </w:tr>
      <w:tr w:rsidR="005F548B" w:rsidRPr="004343D4" w14:paraId="0E5E18DF" w14:textId="77777777" w:rsidTr="004343D4">
        <w:trPr>
          <w:trHeight w:val="96"/>
          <w:jc w:val="center"/>
        </w:trPr>
        <w:tc>
          <w:tcPr>
            <w:tcW w:w="1075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464621BC" w14:textId="551146E8" w:rsidR="005F548B" w:rsidRPr="004343D4" w:rsidRDefault="005F548B" w:rsidP="00CF2DC1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Вещество</w:t>
            </w:r>
          </w:p>
        </w:tc>
        <w:tc>
          <w:tcPr>
            <w:tcW w:w="1170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0B8916B2" w14:textId="77777777" w:rsidR="005F548B" w:rsidRPr="004343D4" w:rsidRDefault="005F548B" w:rsidP="00CF2DC1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1170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253865A2" w14:textId="7C6C5447" w:rsidR="005F548B" w:rsidRPr="004343D4" w:rsidRDefault="005F548B" w:rsidP="00CF2DC1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Пеноматериалы</w:t>
            </w:r>
          </w:p>
        </w:tc>
        <w:tc>
          <w:tcPr>
            <w:tcW w:w="1081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7F9FCFD0" w14:textId="0B50B73A" w:rsidR="005F548B" w:rsidRPr="004343D4" w:rsidRDefault="005F548B" w:rsidP="00CF2DC1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4409" w:type="dxa"/>
            <w:gridSpan w:val="4"/>
            <w:tcMar>
              <w:left w:w="85" w:type="dxa"/>
              <w:right w:w="85" w:type="dxa"/>
            </w:tcMar>
            <w:vAlign w:val="center"/>
          </w:tcPr>
          <w:p w14:paraId="30F46835" w14:textId="3291F0B5" w:rsidR="005F548B" w:rsidRPr="004343D4" w:rsidRDefault="005F548B" w:rsidP="00CF2DC1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Кондиционирование воздуха (КВ) и холодоснабжение</w:t>
            </w:r>
          </w:p>
        </w:tc>
        <w:tc>
          <w:tcPr>
            <w:tcW w:w="1170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13CE04E0" w14:textId="23CC11EB" w:rsidR="004F4A18" w:rsidRPr="004343D4" w:rsidRDefault="004F4A18" w:rsidP="00CF2DC1">
            <w:pPr>
              <w:tabs>
                <w:tab w:val="left" w:pos="0"/>
              </w:tabs>
              <w:ind w:left="-85" w:right="-85"/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Растворители</w:t>
            </w:r>
          </w:p>
          <w:p w14:paraId="619DCAC2" w14:textId="66D826C1" w:rsidR="004F4A18" w:rsidRPr="004343D4" w:rsidRDefault="004F4A18" w:rsidP="00CF2DC1">
            <w:pPr>
              <w:ind w:left="-229" w:right="-230"/>
              <w:jc w:val="center"/>
              <w:rPr>
                <w:sz w:val="18"/>
                <w:szCs w:val="18"/>
                <w:lang w:val="ru-RU"/>
              </w:rPr>
            </w:pPr>
          </w:p>
          <w:p w14:paraId="2B4E86A8" w14:textId="0D53B7C5" w:rsidR="005F548B" w:rsidRPr="004343D4" w:rsidRDefault="005F548B" w:rsidP="00CF2DC1">
            <w:pPr>
              <w:ind w:left="-229" w:right="-23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905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7E90A6DB" w14:textId="17E8D82C" w:rsidR="005F548B" w:rsidRPr="004343D4" w:rsidRDefault="005F548B" w:rsidP="00CF2DC1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Прочее*</w:t>
            </w:r>
          </w:p>
        </w:tc>
      </w:tr>
      <w:tr w:rsidR="005F548B" w:rsidRPr="004343D4" w14:paraId="2D5C0B9A" w14:textId="77777777" w:rsidTr="004343D4">
        <w:trPr>
          <w:trHeight w:val="96"/>
          <w:jc w:val="center"/>
        </w:trPr>
        <w:tc>
          <w:tcPr>
            <w:tcW w:w="1075" w:type="dxa"/>
            <w:vMerge/>
            <w:tcMar>
              <w:left w:w="85" w:type="dxa"/>
              <w:right w:w="85" w:type="dxa"/>
            </w:tcMar>
            <w:vAlign w:val="center"/>
          </w:tcPr>
          <w:p w14:paraId="4AECD97C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vMerge/>
            <w:tcMar>
              <w:left w:w="85" w:type="dxa"/>
              <w:right w:w="85" w:type="dxa"/>
            </w:tcMar>
            <w:vAlign w:val="center"/>
          </w:tcPr>
          <w:p w14:paraId="7B6045E8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vMerge/>
            <w:tcMar>
              <w:left w:w="85" w:type="dxa"/>
              <w:right w:w="85" w:type="dxa"/>
            </w:tcMar>
            <w:vAlign w:val="center"/>
          </w:tcPr>
          <w:p w14:paraId="3766C9A5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081" w:type="dxa"/>
            <w:vMerge/>
            <w:tcMar>
              <w:left w:w="85" w:type="dxa"/>
              <w:right w:w="85" w:type="dxa"/>
            </w:tcMar>
            <w:vAlign w:val="center"/>
          </w:tcPr>
          <w:p w14:paraId="7D529C39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3419" w:type="dxa"/>
            <w:gridSpan w:val="3"/>
            <w:tcMar>
              <w:left w:w="85" w:type="dxa"/>
              <w:right w:w="85" w:type="dxa"/>
            </w:tcMar>
            <w:vAlign w:val="center"/>
          </w:tcPr>
          <w:p w14:paraId="65403C61" w14:textId="366E5586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 xml:space="preserve">Производство </w:t>
            </w:r>
          </w:p>
        </w:tc>
        <w:tc>
          <w:tcPr>
            <w:tcW w:w="990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6FB92743" w14:textId="77777777" w:rsidR="0022649B" w:rsidRPr="004343D4" w:rsidRDefault="0022649B" w:rsidP="0022649B">
            <w:pPr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 xml:space="preserve">Обслуживание </w:t>
            </w:r>
          </w:p>
          <w:p w14:paraId="6C5930E0" w14:textId="7ECBE911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170" w:type="dxa"/>
            <w:vMerge/>
            <w:tcMar>
              <w:left w:w="85" w:type="dxa"/>
              <w:right w:w="85" w:type="dxa"/>
            </w:tcMar>
            <w:vAlign w:val="center"/>
          </w:tcPr>
          <w:p w14:paraId="34B4E0D6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905" w:type="dxa"/>
            <w:vMerge/>
            <w:tcMar>
              <w:left w:w="85" w:type="dxa"/>
              <w:right w:w="85" w:type="dxa"/>
            </w:tcMar>
            <w:vAlign w:val="center"/>
          </w:tcPr>
          <w:p w14:paraId="1A22351B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5F548B" w:rsidRPr="004343D4" w14:paraId="313A6FCF" w14:textId="77777777" w:rsidTr="004343D4">
        <w:trPr>
          <w:trHeight w:val="96"/>
          <w:jc w:val="center"/>
        </w:trPr>
        <w:tc>
          <w:tcPr>
            <w:tcW w:w="1075" w:type="dxa"/>
            <w:vMerge/>
            <w:tcMar>
              <w:left w:w="85" w:type="dxa"/>
              <w:right w:w="85" w:type="dxa"/>
            </w:tcMar>
            <w:vAlign w:val="center"/>
          </w:tcPr>
          <w:p w14:paraId="3F35CEAA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vMerge/>
            <w:tcMar>
              <w:left w:w="85" w:type="dxa"/>
              <w:right w:w="85" w:type="dxa"/>
            </w:tcMar>
            <w:vAlign w:val="center"/>
          </w:tcPr>
          <w:p w14:paraId="0E4620AF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vMerge/>
            <w:tcMar>
              <w:left w:w="85" w:type="dxa"/>
              <w:right w:w="85" w:type="dxa"/>
            </w:tcMar>
            <w:vAlign w:val="center"/>
          </w:tcPr>
          <w:p w14:paraId="336093A5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081" w:type="dxa"/>
            <w:vMerge/>
            <w:tcMar>
              <w:left w:w="85" w:type="dxa"/>
              <w:right w:w="85" w:type="dxa"/>
            </w:tcMar>
            <w:vAlign w:val="center"/>
          </w:tcPr>
          <w:p w14:paraId="1B0CF204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349" w:type="dxa"/>
            <w:tcMar>
              <w:left w:w="85" w:type="dxa"/>
              <w:right w:w="85" w:type="dxa"/>
            </w:tcMar>
            <w:vAlign w:val="center"/>
          </w:tcPr>
          <w:p w14:paraId="5AAD4B75" w14:textId="76540CE8" w:rsidR="005F548B" w:rsidRPr="004343D4" w:rsidRDefault="005F548B" w:rsidP="005F548B">
            <w:pPr>
              <w:ind w:left="-35" w:right="-41"/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 xml:space="preserve">Холодоснабжение </w:t>
            </w:r>
          </w:p>
        </w:tc>
        <w:tc>
          <w:tcPr>
            <w:tcW w:w="1170" w:type="dxa"/>
            <w:tcMar>
              <w:left w:w="85" w:type="dxa"/>
              <w:right w:w="85" w:type="dxa"/>
            </w:tcMar>
            <w:vAlign w:val="center"/>
          </w:tcPr>
          <w:p w14:paraId="4534B6B3" w14:textId="514AB16E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 xml:space="preserve">Холодоснабжение </w:t>
            </w:r>
          </w:p>
        </w:tc>
        <w:tc>
          <w:tcPr>
            <w:tcW w:w="900" w:type="dxa"/>
            <w:vAlign w:val="center"/>
          </w:tcPr>
          <w:p w14:paraId="1251B9C9" w14:textId="77777777" w:rsidR="005F548B" w:rsidRPr="004343D4" w:rsidRDefault="005F548B" w:rsidP="005F548B">
            <w:pPr>
              <w:ind w:left="-109" w:right="-110"/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Прочее</w:t>
            </w:r>
          </w:p>
        </w:tc>
        <w:tc>
          <w:tcPr>
            <w:tcW w:w="990" w:type="dxa"/>
            <w:vMerge/>
            <w:tcMar>
              <w:left w:w="85" w:type="dxa"/>
              <w:right w:w="85" w:type="dxa"/>
            </w:tcMar>
            <w:vAlign w:val="center"/>
          </w:tcPr>
          <w:p w14:paraId="645115CE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vMerge/>
            <w:tcMar>
              <w:left w:w="85" w:type="dxa"/>
              <w:right w:w="85" w:type="dxa"/>
            </w:tcMar>
            <w:vAlign w:val="center"/>
          </w:tcPr>
          <w:p w14:paraId="15BE6C1C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905" w:type="dxa"/>
            <w:vMerge/>
            <w:tcMar>
              <w:left w:w="85" w:type="dxa"/>
              <w:right w:w="85" w:type="dxa"/>
            </w:tcMar>
            <w:vAlign w:val="center"/>
          </w:tcPr>
          <w:p w14:paraId="454633B5" w14:textId="77777777" w:rsidR="005F548B" w:rsidRPr="004343D4" w:rsidRDefault="005F548B" w:rsidP="005F548B">
            <w:pPr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133206" w:rsidRPr="004343D4" w14:paraId="04420A41" w14:textId="77777777" w:rsidTr="004343D4">
        <w:trPr>
          <w:trHeight w:val="121"/>
          <w:jc w:val="center"/>
        </w:trPr>
        <w:tc>
          <w:tcPr>
            <w:tcW w:w="1075" w:type="dxa"/>
          </w:tcPr>
          <w:p w14:paraId="29E035DC" w14:textId="77777777" w:rsidR="00133206" w:rsidRPr="004343D4" w:rsidRDefault="00133206" w:rsidP="00080A33">
            <w:pPr>
              <w:spacing w:before="120" w:after="120"/>
              <w:jc w:val="lef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ГФУ</w:t>
            </w:r>
          </w:p>
        </w:tc>
        <w:tc>
          <w:tcPr>
            <w:tcW w:w="1170" w:type="dxa"/>
            <w:vAlign w:val="center"/>
          </w:tcPr>
          <w:p w14:paraId="197F14B6" w14:textId="77777777" w:rsidR="00133206" w:rsidRPr="004343D4" w:rsidRDefault="00133206" w:rsidP="004343D4">
            <w:pPr>
              <w:spacing w:before="120" w:after="120"/>
              <w:ind w:left="-241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1 532 496</w:t>
            </w:r>
          </w:p>
        </w:tc>
        <w:tc>
          <w:tcPr>
            <w:tcW w:w="1170" w:type="dxa"/>
            <w:vAlign w:val="center"/>
          </w:tcPr>
          <w:p w14:paraId="3B4A5126" w14:textId="1132E2F2" w:rsidR="00133206" w:rsidRPr="004343D4" w:rsidRDefault="00133206" w:rsidP="004343D4">
            <w:pPr>
              <w:spacing w:before="120" w:after="120"/>
              <w:ind w:left="-120" w:hanging="15"/>
              <w:jc w:val="right"/>
              <w:rPr>
                <w:sz w:val="18"/>
                <w:szCs w:val="18"/>
                <w:lang w:val="en-US"/>
              </w:rPr>
            </w:pPr>
            <w:r w:rsidRPr="004343D4">
              <w:rPr>
                <w:sz w:val="18"/>
                <w:szCs w:val="18"/>
                <w:lang w:val="ru-RU"/>
              </w:rPr>
              <w:t>848 346</w:t>
            </w:r>
            <w:r w:rsidR="004343D4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81" w:type="dxa"/>
            <w:vAlign w:val="center"/>
          </w:tcPr>
          <w:p w14:paraId="2D180023" w14:textId="77777777" w:rsidR="00133206" w:rsidRPr="004343D4" w:rsidRDefault="00133206" w:rsidP="004343D4">
            <w:pPr>
              <w:spacing w:before="120" w:after="120"/>
              <w:ind w:left="-110" w:right="-27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709 197</w:t>
            </w:r>
          </w:p>
        </w:tc>
        <w:tc>
          <w:tcPr>
            <w:tcW w:w="1349" w:type="dxa"/>
            <w:vAlign w:val="center"/>
          </w:tcPr>
          <w:p w14:paraId="0CCA16AF" w14:textId="77777777" w:rsidR="00133206" w:rsidRPr="004343D4" w:rsidRDefault="00133206" w:rsidP="004343D4">
            <w:pPr>
              <w:spacing w:before="120" w:after="120"/>
              <w:ind w:left="-108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1 339 826</w:t>
            </w:r>
          </w:p>
        </w:tc>
        <w:tc>
          <w:tcPr>
            <w:tcW w:w="1170" w:type="dxa"/>
            <w:vAlign w:val="center"/>
          </w:tcPr>
          <w:p w14:paraId="3FD4F47E" w14:textId="77777777" w:rsidR="00133206" w:rsidRPr="004343D4" w:rsidRDefault="00133206" w:rsidP="004343D4">
            <w:pPr>
              <w:spacing w:before="120" w:after="120"/>
              <w:ind w:left="-106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10 142 072</w:t>
            </w:r>
          </w:p>
        </w:tc>
        <w:tc>
          <w:tcPr>
            <w:tcW w:w="900" w:type="dxa"/>
            <w:vAlign w:val="center"/>
          </w:tcPr>
          <w:p w14:paraId="67B45319" w14:textId="77777777" w:rsidR="00133206" w:rsidRPr="004343D4" w:rsidRDefault="00133206" w:rsidP="004343D4">
            <w:pPr>
              <w:spacing w:before="120" w:after="120"/>
              <w:ind w:left="-106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990" w:type="dxa"/>
            <w:vAlign w:val="center"/>
          </w:tcPr>
          <w:p w14:paraId="0BE4D14F" w14:textId="77777777" w:rsidR="00133206" w:rsidRPr="004343D4" w:rsidRDefault="00133206" w:rsidP="004343D4">
            <w:pPr>
              <w:spacing w:before="120" w:after="120"/>
              <w:ind w:left="-110" w:right="-63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19 883 521</w:t>
            </w:r>
          </w:p>
        </w:tc>
        <w:tc>
          <w:tcPr>
            <w:tcW w:w="1170" w:type="dxa"/>
            <w:vAlign w:val="center"/>
          </w:tcPr>
          <w:p w14:paraId="643E7467" w14:textId="77777777" w:rsidR="00133206" w:rsidRPr="004343D4" w:rsidRDefault="00133206" w:rsidP="004343D4">
            <w:pPr>
              <w:spacing w:before="120" w:after="120"/>
              <w:ind w:left="-108" w:right="-16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23 703</w:t>
            </w:r>
          </w:p>
        </w:tc>
        <w:tc>
          <w:tcPr>
            <w:tcW w:w="905" w:type="dxa"/>
            <w:vAlign w:val="center"/>
          </w:tcPr>
          <w:p w14:paraId="4B046FCE" w14:textId="77777777" w:rsidR="00133206" w:rsidRPr="004343D4" w:rsidRDefault="00133206" w:rsidP="004343D4">
            <w:pPr>
              <w:spacing w:before="120" w:after="120"/>
              <w:ind w:left="-114" w:right="-10"/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6 027 787</w:t>
            </w:r>
          </w:p>
        </w:tc>
      </w:tr>
    </w:tbl>
    <w:p w14:paraId="74901FF9" w14:textId="2155D252" w:rsidR="00133206" w:rsidRPr="004343D4" w:rsidRDefault="00E15EEB" w:rsidP="004343D4">
      <w:pPr>
        <w:spacing w:after="240"/>
        <w:ind w:hanging="810"/>
        <w:jc w:val="left"/>
        <w:rPr>
          <w:sz w:val="18"/>
          <w:szCs w:val="18"/>
          <w:lang w:val="ru-RU"/>
        </w:rPr>
      </w:pPr>
      <w:r w:rsidRPr="004343D4">
        <w:rPr>
          <w:sz w:val="18"/>
          <w:szCs w:val="18"/>
          <w:shd w:val="clear" w:color="auto" w:fill="FFFFFF" w:themeFill="background1"/>
          <w:lang w:val="ru-RU"/>
        </w:rPr>
        <w:t xml:space="preserve">* </w:t>
      </w:r>
      <w:r w:rsidRPr="004343D4">
        <w:rPr>
          <w:sz w:val="18"/>
          <w:szCs w:val="18"/>
          <w:lang w:val="ru-RU"/>
        </w:rPr>
        <w:t xml:space="preserve">Местное </w:t>
      </w:r>
      <w:r w:rsidR="00CF2DC1" w:rsidRPr="004343D4">
        <w:rPr>
          <w:sz w:val="18"/>
          <w:szCs w:val="18"/>
          <w:lang w:val="ru-RU"/>
        </w:rPr>
        <w:t>готовые смеси</w:t>
      </w:r>
      <w:r w:rsidRPr="004343D4">
        <w:rPr>
          <w:sz w:val="18"/>
          <w:szCs w:val="18"/>
          <w:lang w:val="ru-RU"/>
        </w:rPr>
        <w:t xml:space="preserve"> для использования в </w:t>
      </w:r>
      <w:r w:rsidR="00F370A8" w:rsidRPr="004343D4">
        <w:rPr>
          <w:sz w:val="18"/>
          <w:szCs w:val="18"/>
          <w:lang w:val="ru-RU"/>
        </w:rPr>
        <w:t xml:space="preserve">секторах </w:t>
      </w:r>
      <w:r w:rsidRPr="004343D4">
        <w:rPr>
          <w:sz w:val="18"/>
          <w:szCs w:val="18"/>
          <w:lang w:val="ru-RU"/>
        </w:rPr>
        <w:t xml:space="preserve">холодильного оборудования и </w:t>
      </w:r>
      <w:r w:rsidR="00D114D5" w:rsidRPr="004343D4">
        <w:rPr>
          <w:sz w:val="18"/>
          <w:szCs w:val="18"/>
          <w:lang w:val="ru-RU"/>
        </w:rPr>
        <w:t>кондиционирования воздуха</w:t>
      </w:r>
    </w:p>
    <w:tbl>
      <w:tblPr>
        <w:tblStyle w:val="TableGrid"/>
        <w:tblW w:w="1098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2653"/>
        <w:gridCol w:w="1559"/>
        <w:gridCol w:w="4395"/>
        <w:gridCol w:w="2373"/>
      </w:tblGrid>
      <w:tr w:rsidR="00133206" w:rsidRPr="004343D4" w14:paraId="0183AA48" w14:textId="77777777" w:rsidTr="004343D4">
        <w:trPr>
          <w:trHeight w:val="276"/>
        </w:trPr>
        <w:tc>
          <w:tcPr>
            <w:tcW w:w="10980" w:type="dxa"/>
            <w:gridSpan w:val="4"/>
            <w:hideMark/>
          </w:tcPr>
          <w:p w14:paraId="582794C8" w14:textId="527B5CB7" w:rsidR="00133206" w:rsidRPr="004343D4" w:rsidRDefault="00133206" w:rsidP="00080A33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ДАННЫЕ О ПОТРЕБЛЕНИИ (</w:t>
            </w:r>
            <w:r w:rsidR="00453D46" w:rsidRPr="004343D4">
              <w:rPr>
                <w:b/>
                <w:sz w:val="18"/>
                <w:szCs w:val="18"/>
                <w:lang w:val="ru-RU"/>
              </w:rPr>
              <w:t>тонны экв. CO</w:t>
            </w:r>
            <w:r w:rsidR="00453D46" w:rsidRPr="004343D4">
              <w:rPr>
                <w:b/>
                <w:sz w:val="18"/>
                <w:szCs w:val="18"/>
                <w:vertAlign w:val="subscript"/>
                <w:lang w:val="ru-RU"/>
              </w:rPr>
              <w:t>2)</w:t>
            </w:r>
          </w:p>
        </w:tc>
      </w:tr>
      <w:tr w:rsidR="00133206" w:rsidRPr="004343D4" w14:paraId="38B30A19" w14:textId="77777777" w:rsidTr="004343D4">
        <w:trPr>
          <w:trHeight w:val="276"/>
        </w:trPr>
        <w:tc>
          <w:tcPr>
            <w:tcW w:w="2653" w:type="dxa"/>
            <w:hideMark/>
          </w:tcPr>
          <w:p w14:paraId="332835AB" w14:textId="21102794" w:rsidR="00133206" w:rsidRPr="004343D4" w:rsidRDefault="008A4C0A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 xml:space="preserve">Базовое потребление </w:t>
            </w:r>
            <w:r w:rsidR="00A70122" w:rsidRPr="004343D4">
              <w:rPr>
                <w:sz w:val="18"/>
                <w:szCs w:val="18"/>
                <w:lang w:val="ru-RU"/>
              </w:rPr>
              <w:t>ГФУ</w:t>
            </w:r>
            <w:r w:rsidR="00133206" w:rsidRPr="004343D4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1559" w:type="dxa"/>
            <w:hideMark/>
          </w:tcPr>
          <w:p w14:paraId="289FACBA" w14:textId="77777777" w:rsidR="00133206" w:rsidRPr="004343D4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76 982 664</w:t>
            </w:r>
          </w:p>
        </w:tc>
        <w:tc>
          <w:tcPr>
            <w:tcW w:w="4395" w:type="dxa"/>
            <w:hideMark/>
          </w:tcPr>
          <w:p w14:paraId="10B2251E" w14:textId="769B0E32" w:rsidR="00133206" w:rsidRPr="004343D4" w:rsidRDefault="00070D3E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Начальный уровень для устойчивого совокупного сокращения потребления</w:t>
            </w:r>
            <w:r w:rsidR="00133206" w:rsidRPr="004343D4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2373" w:type="dxa"/>
            <w:hideMark/>
          </w:tcPr>
          <w:p w14:paraId="1D469AF2" w14:textId="28EE6879" w:rsidR="00133206" w:rsidRPr="004343D4" w:rsidRDefault="005B56AF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Будет установлен позже</w:t>
            </w:r>
          </w:p>
        </w:tc>
      </w:tr>
      <w:tr w:rsidR="00133206" w:rsidRPr="004343D4" w14:paraId="0D482DB4" w14:textId="77777777" w:rsidTr="004343D4">
        <w:trPr>
          <w:trHeight w:val="276"/>
        </w:trPr>
        <w:tc>
          <w:tcPr>
            <w:tcW w:w="10980" w:type="dxa"/>
            <w:gridSpan w:val="4"/>
            <w:hideMark/>
          </w:tcPr>
          <w:p w14:paraId="47972A8D" w14:textId="153DD769" w:rsidR="00133206" w:rsidRPr="004343D4" w:rsidRDefault="006D3467" w:rsidP="00080A33">
            <w:pPr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ПОТРЕБЛЕНИЕ ГФУ, ОТВЕЧАЮЩЕЕ КРИТЕРИЯМ ФИНАНСИРОВАНИЯ</w:t>
            </w:r>
          </w:p>
        </w:tc>
      </w:tr>
      <w:tr w:rsidR="00133206" w:rsidRPr="004343D4" w14:paraId="4D10A925" w14:textId="77777777" w:rsidTr="004343D4">
        <w:trPr>
          <w:trHeight w:val="276"/>
        </w:trPr>
        <w:tc>
          <w:tcPr>
            <w:tcW w:w="2653" w:type="dxa"/>
            <w:hideMark/>
          </w:tcPr>
          <w:p w14:paraId="250E1B00" w14:textId="77777777" w:rsidR="00133206" w:rsidRPr="004343D4" w:rsidRDefault="00133206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Уже утверждено:</w:t>
            </w:r>
          </w:p>
        </w:tc>
        <w:tc>
          <w:tcPr>
            <w:tcW w:w="1559" w:type="dxa"/>
            <w:hideMark/>
          </w:tcPr>
          <w:p w14:paraId="292E82DA" w14:textId="77777777" w:rsidR="00133206" w:rsidRPr="004343D4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7 698 266</w:t>
            </w:r>
          </w:p>
        </w:tc>
        <w:tc>
          <w:tcPr>
            <w:tcW w:w="4395" w:type="dxa"/>
            <w:hideMark/>
          </w:tcPr>
          <w:p w14:paraId="785EB358" w14:textId="77777777" w:rsidR="00133206" w:rsidRPr="004343D4" w:rsidRDefault="00133206" w:rsidP="00080A33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Остаток:</w:t>
            </w:r>
          </w:p>
        </w:tc>
        <w:tc>
          <w:tcPr>
            <w:tcW w:w="2373" w:type="dxa"/>
            <w:hideMark/>
          </w:tcPr>
          <w:p w14:paraId="6413221D" w14:textId="3BC6A32D" w:rsidR="00133206" w:rsidRPr="004343D4" w:rsidRDefault="005B56AF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Будет установлен позже</w:t>
            </w:r>
          </w:p>
        </w:tc>
      </w:tr>
    </w:tbl>
    <w:p w14:paraId="1335DEE4" w14:textId="77777777" w:rsidR="00133206" w:rsidRPr="004343D4" w:rsidRDefault="00133206" w:rsidP="00133206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5872" w:type="pct"/>
        <w:tblInd w:w="-815" w:type="dxa"/>
        <w:tblLook w:val="04A0" w:firstRow="1" w:lastRow="0" w:firstColumn="1" w:lastColumn="0" w:noHBand="0" w:noVBand="1"/>
      </w:tblPr>
      <w:tblGrid>
        <w:gridCol w:w="1710"/>
        <w:gridCol w:w="3067"/>
        <w:gridCol w:w="1551"/>
        <w:gridCol w:w="1551"/>
        <w:gridCol w:w="1551"/>
        <w:gridCol w:w="1551"/>
      </w:tblGrid>
      <w:tr w:rsidR="00133206" w:rsidRPr="004343D4" w14:paraId="6F20B3C0" w14:textId="77777777" w:rsidTr="004343D4">
        <w:trPr>
          <w:trHeight w:val="264"/>
        </w:trPr>
        <w:tc>
          <w:tcPr>
            <w:tcW w:w="2176" w:type="pct"/>
            <w:gridSpan w:val="2"/>
            <w:hideMark/>
          </w:tcPr>
          <w:p w14:paraId="14B47A44" w14:textId="77777777" w:rsidR="00133206" w:rsidRPr="004343D4" w:rsidRDefault="00133206" w:rsidP="00080A33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УТВЕРЖДЕННЫЙ БИЗНЕС-ПЛАН</w:t>
            </w:r>
          </w:p>
        </w:tc>
        <w:tc>
          <w:tcPr>
            <w:tcW w:w="706" w:type="pct"/>
            <w:vAlign w:val="center"/>
            <w:hideMark/>
          </w:tcPr>
          <w:p w14:paraId="6AC34756" w14:textId="7B4017F8" w:rsidR="00133206" w:rsidRPr="004343D4" w:rsidRDefault="00E04BDA" w:rsidP="00080A33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2026</w:t>
            </w:r>
          </w:p>
        </w:tc>
        <w:tc>
          <w:tcPr>
            <w:tcW w:w="706" w:type="pct"/>
            <w:vAlign w:val="center"/>
            <w:hideMark/>
          </w:tcPr>
          <w:p w14:paraId="609496C4" w14:textId="65CD7D20" w:rsidR="00133206" w:rsidRPr="004343D4" w:rsidRDefault="00E04BDA" w:rsidP="00080A33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2027</w:t>
            </w:r>
          </w:p>
        </w:tc>
        <w:tc>
          <w:tcPr>
            <w:tcW w:w="706" w:type="pct"/>
            <w:vAlign w:val="center"/>
            <w:hideMark/>
          </w:tcPr>
          <w:p w14:paraId="3F68C5F4" w14:textId="2A50A5F1" w:rsidR="00133206" w:rsidRPr="004343D4" w:rsidRDefault="00E04BDA" w:rsidP="00080A33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2028</w:t>
            </w:r>
          </w:p>
        </w:tc>
        <w:tc>
          <w:tcPr>
            <w:tcW w:w="706" w:type="pct"/>
            <w:vAlign w:val="center"/>
            <w:hideMark/>
          </w:tcPr>
          <w:p w14:paraId="317EF8EF" w14:textId="77777777" w:rsidR="00133206" w:rsidRPr="004343D4" w:rsidRDefault="00133206" w:rsidP="00080A33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4343D4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4740FF" w:rsidRPr="004343D4" w14:paraId="002FDC75" w14:textId="77777777" w:rsidTr="004343D4">
        <w:trPr>
          <w:trHeight w:val="227"/>
        </w:trPr>
        <w:tc>
          <w:tcPr>
            <w:tcW w:w="779" w:type="pct"/>
            <w:vMerge w:val="restart"/>
            <w:vAlign w:val="center"/>
            <w:hideMark/>
          </w:tcPr>
          <w:p w14:paraId="549CBF2A" w14:textId="77777777" w:rsidR="004740FF" w:rsidRPr="004343D4" w:rsidRDefault="004740FF" w:rsidP="004740FF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397" w:type="pct"/>
            <w:hideMark/>
          </w:tcPr>
          <w:p w14:paraId="1C5E9630" w14:textId="6813EB63" w:rsidR="004740FF" w:rsidRPr="004343D4" w:rsidRDefault="004740FF" w:rsidP="004740FF">
            <w:pPr>
              <w:jc w:val="lef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Сокращение ГФУ (</w:t>
            </w:r>
            <w:r w:rsidR="00FD6EE0" w:rsidRPr="004343D4">
              <w:rPr>
                <w:sz w:val="18"/>
                <w:szCs w:val="18"/>
                <w:lang w:val="ru-RU"/>
              </w:rPr>
              <w:t>м</w:t>
            </w:r>
            <w:r w:rsidRPr="004343D4">
              <w:rPr>
                <w:sz w:val="18"/>
                <w:szCs w:val="18"/>
                <w:lang w:val="ru-RU"/>
              </w:rPr>
              <w:t>т)</w:t>
            </w:r>
          </w:p>
        </w:tc>
        <w:tc>
          <w:tcPr>
            <w:tcW w:w="706" w:type="pct"/>
          </w:tcPr>
          <w:p w14:paraId="73B46070" w14:textId="70CDD5F9" w:rsidR="004740FF" w:rsidRPr="004343D4" w:rsidRDefault="008D5DD8" w:rsidP="008D5DD8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715,84</w:t>
            </w:r>
          </w:p>
        </w:tc>
        <w:tc>
          <w:tcPr>
            <w:tcW w:w="706" w:type="pct"/>
          </w:tcPr>
          <w:p w14:paraId="69E4A0F2" w14:textId="4882E646" w:rsidR="004740FF" w:rsidRPr="004343D4" w:rsidRDefault="004D5C5F" w:rsidP="004740FF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697,56</w:t>
            </w:r>
          </w:p>
        </w:tc>
        <w:tc>
          <w:tcPr>
            <w:tcW w:w="706" w:type="pct"/>
          </w:tcPr>
          <w:p w14:paraId="02FF524A" w14:textId="30856603" w:rsidR="004740FF" w:rsidRPr="004343D4" w:rsidRDefault="004D5C5F" w:rsidP="004740FF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0,0</w:t>
            </w:r>
          </w:p>
        </w:tc>
        <w:tc>
          <w:tcPr>
            <w:tcW w:w="706" w:type="pct"/>
            <w:vAlign w:val="center"/>
          </w:tcPr>
          <w:p w14:paraId="1804835A" w14:textId="77777777" w:rsidR="004740FF" w:rsidRPr="004343D4" w:rsidRDefault="004740FF" w:rsidP="004740FF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/>
                <w:sz w:val="18"/>
                <w:szCs w:val="18"/>
                <w:lang w:val="ru-RU"/>
              </w:rPr>
              <w:t>1 413,40</w:t>
            </w:r>
          </w:p>
        </w:tc>
      </w:tr>
      <w:tr w:rsidR="004740FF" w:rsidRPr="004343D4" w14:paraId="163CC451" w14:textId="77777777" w:rsidTr="004343D4">
        <w:trPr>
          <w:trHeight w:val="227"/>
        </w:trPr>
        <w:tc>
          <w:tcPr>
            <w:tcW w:w="779" w:type="pct"/>
            <w:vMerge/>
            <w:vAlign w:val="center"/>
            <w:hideMark/>
          </w:tcPr>
          <w:p w14:paraId="472926EE" w14:textId="77777777" w:rsidR="004740FF" w:rsidRPr="004343D4" w:rsidRDefault="004740FF" w:rsidP="004740FF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397" w:type="pct"/>
            <w:hideMark/>
          </w:tcPr>
          <w:p w14:paraId="10C75BAC" w14:textId="77777777" w:rsidR="004740FF" w:rsidRPr="004343D4" w:rsidRDefault="004740FF" w:rsidP="004740FF">
            <w:pPr>
              <w:jc w:val="lef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706" w:type="pct"/>
          </w:tcPr>
          <w:p w14:paraId="4B1483DD" w14:textId="6372D9BB" w:rsidR="004740FF" w:rsidRPr="004343D4" w:rsidRDefault="007E3DBB" w:rsidP="007E3DBB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4 054 820</w:t>
            </w:r>
          </w:p>
        </w:tc>
        <w:tc>
          <w:tcPr>
            <w:tcW w:w="706" w:type="pct"/>
          </w:tcPr>
          <w:p w14:paraId="6D139FD5" w14:textId="6C797684" w:rsidR="004740FF" w:rsidRPr="004343D4" w:rsidRDefault="008D5DD8" w:rsidP="004740FF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3 951 257</w:t>
            </w:r>
          </w:p>
        </w:tc>
        <w:tc>
          <w:tcPr>
            <w:tcW w:w="706" w:type="pct"/>
          </w:tcPr>
          <w:p w14:paraId="24E79376" w14:textId="1D74DDD8" w:rsidR="004740FF" w:rsidRPr="004343D4" w:rsidRDefault="004D5C5F" w:rsidP="004740FF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706" w:type="pct"/>
            <w:vAlign w:val="center"/>
          </w:tcPr>
          <w:p w14:paraId="6310CAB1" w14:textId="77777777" w:rsidR="004740FF" w:rsidRPr="004343D4" w:rsidRDefault="004740FF" w:rsidP="004740FF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/>
                <w:sz w:val="18"/>
                <w:szCs w:val="18"/>
                <w:lang w:val="ru-RU"/>
              </w:rPr>
              <w:t>8 006 077</w:t>
            </w:r>
          </w:p>
        </w:tc>
      </w:tr>
      <w:tr w:rsidR="003F0EEB" w:rsidRPr="004343D4" w14:paraId="439BCD21" w14:textId="77777777" w:rsidTr="004343D4">
        <w:trPr>
          <w:trHeight w:val="227"/>
        </w:trPr>
        <w:tc>
          <w:tcPr>
            <w:tcW w:w="779" w:type="pct"/>
            <w:vMerge w:val="restart"/>
            <w:vAlign w:val="center"/>
            <w:hideMark/>
          </w:tcPr>
          <w:p w14:paraId="34440D00" w14:textId="77777777" w:rsidR="003F0EEB" w:rsidRPr="004343D4" w:rsidRDefault="003F0EEB" w:rsidP="003F0EEB">
            <w:pPr>
              <w:jc w:val="center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397" w:type="pct"/>
            <w:hideMark/>
          </w:tcPr>
          <w:p w14:paraId="31B38DF8" w14:textId="77777777" w:rsidR="003F0EEB" w:rsidRPr="004343D4" w:rsidRDefault="003F0EEB" w:rsidP="003F0EEB">
            <w:pPr>
              <w:jc w:val="lef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Сокращение ГФУ (мт)</w:t>
            </w:r>
          </w:p>
        </w:tc>
        <w:tc>
          <w:tcPr>
            <w:tcW w:w="706" w:type="pct"/>
          </w:tcPr>
          <w:p w14:paraId="505A3C2F" w14:textId="73CA0ED3" w:rsidR="003F0EEB" w:rsidRPr="004343D4" w:rsidRDefault="003F0EEB" w:rsidP="003F0EEB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387,86</w:t>
            </w:r>
          </w:p>
        </w:tc>
        <w:tc>
          <w:tcPr>
            <w:tcW w:w="706" w:type="pct"/>
          </w:tcPr>
          <w:p w14:paraId="30C3AFCA" w14:textId="29A79D07" w:rsidR="003F0EEB" w:rsidRPr="004343D4" w:rsidRDefault="003F0EEB" w:rsidP="003F0EEB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227,82</w:t>
            </w:r>
          </w:p>
        </w:tc>
        <w:tc>
          <w:tcPr>
            <w:tcW w:w="706" w:type="pct"/>
          </w:tcPr>
          <w:p w14:paraId="5E3BB49E" w14:textId="510EFA30" w:rsidR="003F0EEB" w:rsidRPr="004343D4" w:rsidRDefault="003F0EEB" w:rsidP="003F0EEB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0,0</w:t>
            </w:r>
          </w:p>
        </w:tc>
        <w:tc>
          <w:tcPr>
            <w:tcW w:w="706" w:type="pct"/>
            <w:vAlign w:val="center"/>
          </w:tcPr>
          <w:p w14:paraId="338D023E" w14:textId="77777777" w:rsidR="003F0EEB" w:rsidRPr="004343D4" w:rsidRDefault="003F0EEB" w:rsidP="003F0EEB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/>
                <w:sz w:val="18"/>
                <w:szCs w:val="18"/>
                <w:lang w:val="ru-RU"/>
              </w:rPr>
              <w:t>615,68</w:t>
            </w:r>
          </w:p>
        </w:tc>
      </w:tr>
      <w:tr w:rsidR="003F0EEB" w:rsidRPr="004343D4" w14:paraId="22C2C1B9" w14:textId="77777777" w:rsidTr="004343D4">
        <w:trPr>
          <w:trHeight w:val="227"/>
        </w:trPr>
        <w:tc>
          <w:tcPr>
            <w:tcW w:w="779" w:type="pct"/>
            <w:vMerge/>
            <w:vAlign w:val="center"/>
          </w:tcPr>
          <w:p w14:paraId="4B194534" w14:textId="77777777" w:rsidR="003F0EEB" w:rsidRPr="004343D4" w:rsidRDefault="003F0EEB" w:rsidP="003F0EEB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397" w:type="pct"/>
          </w:tcPr>
          <w:p w14:paraId="2380AA0B" w14:textId="77777777" w:rsidR="003F0EEB" w:rsidRPr="004343D4" w:rsidRDefault="003F0EEB" w:rsidP="003F0EEB">
            <w:pPr>
              <w:jc w:val="lef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706" w:type="pct"/>
          </w:tcPr>
          <w:p w14:paraId="1A082CC8" w14:textId="15F79277" w:rsidR="003F0EEB" w:rsidRPr="004343D4" w:rsidRDefault="003F0EEB" w:rsidP="003F0EEB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2 196 994</w:t>
            </w:r>
          </w:p>
        </w:tc>
        <w:tc>
          <w:tcPr>
            <w:tcW w:w="706" w:type="pct"/>
          </w:tcPr>
          <w:p w14:paraId="46AAC4C1" w14:textId="55BAA54A" w:rsidR="003F0EEB" w:rsidRPr="004343D4" w:rsidRDefault="003F0EEB" w:rsidP="003F0EEB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1 290 474</w:t>
            </w:r>
          </w:p>
        </w:tc>
        <w:tc>
          <w:tcPr>
            <w:tcW w:w="706" w:type="pct"/>
          </w:tcPr>
          <w:p w14:paraId="204B00A0" w14:textId="0FF4ABA1" w:rsidR="003F0EEB" w:rsidRPr="004343D4" w:rsidRDefault="003F0EEB" w:rsidP="003F0EEB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706" w:type="pct"/>
            <w:vAlign w:val="center"/>
          </w:tcPr>
          <w:p w14:paraId="7863ABCD" w14:textId="77777777" w:rsidR="003F0EEB" w:rsidRPr="004343D4" w:rsidRDefault="003F0EEB" w:rsidP="003F0EEB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/>
                <w:sz w:val="18"/>
                <w:szCs w:val="18"/>
                <w:lang w:val="ru-RU"/>
              </w:rPr>
              <w:t>3 487 468</w:t>
            </w:r>
          </w:p>
        </w:tc>
      </w:tr>
      <w:tr w:rsidR="00FC52D5" w:rsidRPr="004343D4" w14:paraId="6D32D76F" w14:textId="77777777" w:rsidTr="004343D4">
        <w:trPr>
          <w:trHeight w:val="227"/>
        </w:trPr>
        <w:tc>
          <w:tcPr>
            <w:tcW w:w="779" w:type="pct"/>
            <w:vMerge w:val="restart"/>
            <w:vAlign w:val="center"/>
          </w:tcPr>
          <w:p w14:paraId="248E9F90" w14:textId="77777777" w:rsidR="00FC52D5" w:rsidRPr="004343D4" w:rsidRDefault="00FC52D5" w:rsidP="00FC52D5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4343D4">
              <w:rPr>
                <w:color w:val="000000" w:themeColor="text1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97" w:type="pct"/>
          </w:tcPr>
          <w:p w14:paraId="0E8C2A7C" w14:textId="77777777" w:rsidR="00FC52D5" w:rsidRPr="004343D4" w:rsidRDefault="00FC52D5" w:rsidP="00FC52D5">
            <w:pPr>
              <w:jc w:val="lef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Сокращение ГФУ (мт)</w:t>
            </w:r>
          </w:p>
        </w:tc>
        <w:tc>
          <w:tcPr>
            <w:tcW w:w="706" w:type="pct"/>
          </w:tcPr>
          <w:p w14:paraId="3246A25A" w14:textId="53E4FF97" w:rsidR="00FC52D5" w:rsidRPr="004343D4" w:rsidRDefault="00FC52D5" w:rsidP="00FC52D5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43,03</w:t>
            </w:r>
          </w:p>
        </w:tc>
        <w:tc>
          <w:tcPr>
            <w:tcW w:w="706" w:type="pct"/>
          </w:tcPr>
          <w:p w14:paraId="5ACF1F39" w14:textId="132E3380" w:rsidR="00FC52D5" w:rsidRPr="004343D4" w:rsidRDefault="00FC52D5" w:rsidP="00FC52D5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44,03</w:t>
            </w:r>
          </w:p>
        </w:tc>
        <w:tc>
          <w:tcPr>
            <w:tcW w:w="706" w:type="pct"/>
          </w:tcPr>
          <w:p w14:paraId="56EDC751" w14:textId="2D47FF75" w:rsidR="00FC52D5" w:rsidRPr="004343D4" w:rsidRDefault="00FC52D5" w:rsidP="00FC52D5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0,0</w:t>
            </w:r>
          </w:p>
        </w:tc>
        <w:tc>
          <w:tcPr>
            <w:tcW w:w="706" w:type="pct"/>
            <w:vAlign w:val="center"/>
          </w:tcPr>
          <w:p w14:paraId="7B0440B2" w14:textId="77777777" w:rsidR="00FC52D5" w:rsidRPr="004343D4" w:rsidRDefault="00FC52D5" w:rsidP="00FC52D5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/>
                <w:sz w:val="18"/>
                <w:szCs w:val="18"/>
                <w:lang w:val="ru-RU"/>
              </w:rPr>
              <w:t>87,06</w:t>
            </w:r>
          </w:p>
        </w:tc>
      </w:tr>
      <w:tr w:rsidR="00FC52D5" w:rsidRPr="004343D4" w14:paraId="6B2DF0AB" w14:textId="77777777" w:rsidTr="004343D4">
        <w:trPr>
          <w:trHeight w:val="227"/>
        </w:trPr>
        <w:tc>
          <w:tcPr>
            <w:tcW w:w="779" w:type="pct"/>
            <w:vMerge/>
            <w:vAlign w:val="center"/>
            <w:hideMark/>
          </w:tcPr>
          <w:p w14:paraId="527FB762" w14:textId="77777777" w:rsidR="00FC52D5" w:rsidRPr="004343D4" w:rsidRDefault="00FC52D5" w:rsidP="00FC52D5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397" w:type="pct"/>
            <w:hideMark/>
          </w:tcPr>
          <w:p w14:paraId="08AB0066" w14:textId="77777777" w:rsidR="00FC52D5" w:rsidRPr="004343D4" w:rsidRDefault="00FC52D5" w:rsidP="00FC52D5">
            <w:pPr>
              <w:jc w:val="lef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706" w:type="pct"/>
          </w:tcPr>
          <w:p w14:paraId="233AFBB5" w14:textId="6CCEA5D0" w:rsidR="00FC52D5" w:rsidRPr="004343D4" w:rsidRDefault="00FC52D5" w:rsidP="00FC52D5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256 037</w:t>
            </w:r>
          </w:p>
        </w:tc>
        <w:tc>
          <w:tcPr>
            <w:tcW w:w="706" w:type="pct"/>
          </w:tcPr>
          <w:p w14:paraId="28D72081" w14:textId="4EBC0B15" w:rsidR="00FC52D5" w:rsidRPr="004343D4" w:rsidRDefault="00FC52D5" w:rsidP="00FC52D5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261 990</w:t>
            </w:r>
          </w:p>
        </w:tc>
        <w:tc>
          <w:tcPr>
            <w:tcW w:w="706" w:type="pct"/>
          </w:tcPr>
          <w:p w14:paraId="6006AEDB" w14:textId="7ADF6352" w:rsidR="00FC52D5" w:rsidRPr="004343D4" w:rsidRDefault="00FC52D5" w:rsidP="00FC52D5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706" w:type="pct"/>
            <w:vAlign w:val="center"/>
          </w:tcPr>
          <w:p w14:paraId="7B6EF806" w14:textId="77777777" w:rsidR="00FC52D5" w:rsidRPr="004343D4" w:rsidRDefault="00FC52D5" w:rsidP="00FC52D5">
            <w:pPr>
              <w:jc w:val="right"/>
              <w:rPr>
                <w:sz w:val="18"/>
                <w:szCs w:val="18"/>
                <w:lang w:val="ru-RU"/>
              </w:rPr>
            </w:pPr>
            <w:r w:rsidRPr="004343D4">
              <w:rPr>
                <w:color w:val="000000"/>
                <w:sz w:val="18"/>
                <w:szCs w:val="18"/>
                <w:lang w:val="ru-RU"/>
              </w:rPr>
              <w:t>518 027</w:t>
            </w:r>
          </w:p>
        </w:tc>
      </w:tr>
    </w:tbl>
    <w:p w14:paraId="5C76BEF0" w14:textId="77777777" w:rsidR="00133206" w:rsidRPr="00D0793E" w:rsidRDefault="00133206" w:rsidP="00133206">
      <w:pPr>
        <w:jc w:val="center"/>
        <w:rPr>
          <w:lang w:val="ru-RU"/>
        </w:rPr>
      </w:pPr>
    </w:p>
    <w:p w14:paraId="5287EFE7" w14:textId="77777777" w:rsidR="00133206" w:rsidRPr="00D0793E" w:rsidRDefault="00133206" w:rsidP="00133206">
      <w:pPr>
        <w:rPr>
          <w:lang w:val="ru-RU"/>
        </w:rPr>
        <w:sectPr w:rsidR="00133206" w:rsidRPr="00D0793E" w:rsidSect="00C776D8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pgSz w:w="12240" w:h="15840" w:code="1"/>
          <w:pgMar w:top="720" w:right="1440" w:bottom="864" w:left="1440" w:header="720" w:footer="475" w:gutter="0"/>
          <w:cols w:space="720"/>
          <w:docGrid w:linePitch="299"/>
        </w:sectPr>
      </w:pPr>
      <w:r w:rsidRPr="00D0793E">
        <w:rPr>
          <w:lang w:val="ru-RU"/>
        </w:rPr>
        <w:br w:type="page"/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594"/>
        <w:gridCol w:w="1010"/>
        <w:gridCol w:w="1951"/>
        <w:gridCol w:w="1211"/>
        <w:gridCol w:w="1211"/>
        <w:gridCol w:w="1211"/>
        <w:gridCol w:w="1211"/>
        <w:gridCol w:w="1211"/>
        <w:gridCol w:w="1211"/>
        <w:gridCol w:w="1211"/>
        <w:gridCol w:w="1214"/>
      </w:tblGrid>
      <w:tr w:rsidR="00133206" w:rsidRPr="00F26818" w14:paraId="70538C6E" w14:textId="77777777" w:rsidTr="00F26818">
        <w:trPr>
          <w:trHeight w:val="216"/>
        </w:trPr>
        <w:tc>
          <w:tcPr>
            <w:tcW w:w="1599" w:type="pct"/>
            <w:gridSpan w:val="3"/>
          </w:tcPr>
          <w:p w14:paraId="440B4E47" w14:textId="55795DF7" w:rsidR="00133206" w:rsidRPr="00F26818" w:rsidRDefault="00133206" w:rsidP="00080A33">
            <w:pPr>
              <w:rPr>
                <w:b/>
                <w:bCs/>
                <w:sz w:val="18"/>
                <w:szCs w:val="18"/>
                <w:lang w:val="ru-RU"/>
              </w:rPr>
            </w:pPr>
            <w:r w:rsidRPr="00F26818">
              <w:rPr>
                <w:b/>
                <w:bCs/>
                <w:sz w:val="18"/>
                <w:szCs w:val="18"/>
                <w:lang w:val="ru-RU"/>
              </w:rPr>
              <w:lastRenderedPageBreak/>
              <w:t>ДАННЫЕ ПРОЕКТА</w:t>
            </w:r>
          </w:p>
        </w:tc>
        <w:tc>
          <w:tcPr>
            <w:tcW w:w="425" w:type="pct"/>
          </w:tcPr>
          <w:p w14:paraId="00C6E013" w14:textId="77777777" w:rsidR="00133206" w:rsidRPr="00F26818" w:rsidRDefault="00133206" w:rsidP="00080A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26818">
              <w:rPr>
                <w:b/>
                <w:bCs/>
                <w:sz w:val="18"/>
                <w:szCs w:val="18"/>
                <w:lang w:val="ru-RU"/>
              </w:rPr>
              <w:t>2023</w:t>
            </w:r>
          </w:p>
        </w:tc>
        <w:tc>
          <w:tcPr>
            <w:tcW w:w="425" w:type="pct"/>
          </w:tcPr>
          <w:p w14:paraId="688EEA0E" w14:textId="77777777" w:rsidR="00133206" w:rsidRPr="00F26818" w:rsidRDefault="00133206" w:rsidP="00080A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26818">
              <w:rPr>
                <w:b/>
                <w:sz w:val="18"/>
                <w:szCs w:val="18"/>
                <w:lang w:val="ru-RU"/>
              </w:rPr>
              <w:t>2024</w:t>
            </w:r>
          </w:p>
        </w:tc>
        <w:tc>
          <w:tcPr>
            <w:tcW w:w="425" w:type="pct"/>
          </w:tcPr>
          <w:p w14:paraId="4DB5FAEB" w14:textId="77777777" w:rsidR="00133206" w:rsidRPr="00F26818" w:rsidRDefault="00133206" w:rsidP="00080A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26818">
              <w:rPr>
                <w:b/>
                <w:sz w:val="18"/>
                <w:szCs w:val="18"/>
                <w:lang w:val="ru-RU"/>
              </w:rPr>
              <w:t>2025</w:t>
            </w:r>
          </w:p>
        </w:tc>
        <w:tc>
          <w:tcPr>
            <w:tcW w:w="425" w:type="pct"/>
          </w:tcPr>
          <w:p w14:paraId="5967FAE3" w14:textId="4BF6441D" w:rsidR="00133206" w:rsidRPr="00F26818" w:rsidRDefault="00D106D9" w:rsidP="00080A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26818">
              <w:rPr>
                <w:b/>
                <w:sz w:val="18"/>
                <w:szCs w:val="18"/>
                <w:lang w:val="ru-RU"/>
              </w:rPr>
              <w:t>2026*</w:t>
            </w:r>
          </w:p>
        </w:tc>
        <w:tc>
          <w:tcPr>
            <w:tcW w:w="425" w:type="pct"/>
          </w:tcPr>
          <w:p w14:paraId="0510B76D" w14:textId="77777777" w:rsidR="00133206" w:rsidRPr="00F26818" w:rsidRDefault="00133206" w:rsidP="00080A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26818">
              <w:rPr>
                <w:b/>
                <w:bCs/>
                <w:sz w:val="18"/>
                <w:szCs w:val="18"/>
                <w:lang w:val="ru-RU"/>
              </w:rPr>
              <w:t>2027</w:t>
            </w:r>
          </w:p>
        </w:tc>
        <w:tc>
          <w:tcPr>
            <w:tcW w:w="425" w:type="pct"/>
          </w:tcPr>
          <w:p w14:paraId="6D5985B8" w14:textId="77777777" w:rsidR="00133206" w:rsidRPr="00F26818" w:rsidRDefault="00133206" w:rsidP="00080A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26818">
              <w:rPr>
                <w:b/>
                <w:bCs/>
                <w:sz w:val="18"/>
                <w:szCs w:val="18"/>
                <w:lang w:val="ru-RU"/>
              </w:rPr>
              <w:t>2028</w:t>
            </w:r>
          </w:p>
        </w:tc>
        <w:tc>
          <w:tcPr>
            <w:tcW w:w="425" w:type="pct"/>
          </w:tcPr>
          <w:p w14:paraId="1E6BDBBB" w14:textId="77777777" w:rsidR="00133206" w:rsidRPr="00F26818" w:rsidRDefault="00133206" w:rsidP="00080A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26818">
              <w:rPr>
                <w:b/>
                <w:bCs/>
                <w:sz w:val="18"/>
                <w:szCs w:val="18"/>
                <w:lang w:val="ru-RU"/>
              </w:rPr>
              <w:t>2029</w:t>
            </w:r>
          </w:p>
        </w:tc>
        <w:tc>
          <w:tcPr>
            <w:tcW w:w="426" w:type="pct"/>
            <w:vAlign w:val="center"/>
          </w:tcPr>
          <w:p w14:paraId="2AD96063" w14:textId="77777777" w:rsidR="00133206" w:rsidRPr="00F26818" w:rsidRDefault="00133206" w:rsidP="00080A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26818">
              <w:rPr>
                <w:b/>
                <w:bCs/>
                <w:sz w:val="18"/>
                <w:szCs w:val="18"/>
                <w:lang w:val="ru-RU"/>
              </w:rPr>
              <w:t>Итого</w:t>
            </w:r>
          </w:p>
        </w:tc>
      </w:tr>
      <w:tr w:rsidR="00133206" w:rsidRPr="00F26818" w14:paraId="18634753" w14:textId="77777777" w:rsidTr="00F26818">
        <w:trPr>
          <w:trHeight w:val="119"/>
        </w:trPr>
        <w:tc>
          <w:tcPr>
            <w:tcW w:w="559" w:type="pct"/>
            <w:vMerge w:val="restart"/>
            <w:vAlign w:val="center"/>
          </w:tcPr>
          <w:p w14:paraId="503F4954" w14:textId="6AD1D2EB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 xml:space="preserve">Потребление </w:t>
            </w:r>
            <w:r w:rsidR="00816826" w:rsidRPr="00F26818">
              <w:rPr>
                <w:sz w:val="18"/>
                <w:szCs w:val="18"/>
                <w:lang w:val="ru-RU"/>
              </w:rPr>
              <w:t>(тонны экв. CO2)</w:t>
            </w:r>
          </w:p>
        </w:tc>
        <w:tc>
          <w:tcPr>
            <w:tcW w:w="1040" w:type="pct"/>
            <w:gridSpan w:val="2"/>
            <w:vAlign w:val="bottom"/>
          </w:tcPr>
          <w:p w14:paraId="26ECEE9D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Ограничения Монреальского протокола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AC15E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н/д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92629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76 982 664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9EC2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76 982 664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483C8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76 982 664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068AC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76 982 664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C603B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76 982 664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497CC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69 284 397</w:t>
            </w:r>
          </w:p>
        </w:tc>
        <w:tc>
          <w:tcPr>
            <w:tcW w:w="426" w:type="pct"/>
            <w:vAlign w:val="center"/>
          </w:tcPr>
          <w:p w14:paraId="191010DA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н/д</w:t>
            </w:r>
          </w:p>
        </w:tc>
      </w:tr>
      <w:tr w:rsidR="00133206" w:rsidRPr="00F26818" w14:paraId="03B45798" w14:textId="77777777" w:rsidTr="00F26818">
        <w:trPr>
          <w:trHeight w:val="46"/>
        </w:trPr>
        <w:tc>
          <w:tcPr>
            <w:tcW w:w="559" w:type="pct"/>
            <w:vMerge/>
          </w:tcPr>
          <w:p w14:paraId="33B4039C" w14:textId="77777777" w:rsidR="00133206" w:rsidRPr="00F26818" w:rsidRDefault="00133206" w:rsidP="00080A3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040" w:type="pct"/>
            <w:gridSpan w:val="2"/>
            <w:vAlign w:val="bottom"/>
          </w:tcPr>
          <w:p w14:paraId="1BFB43F4" w14:textId="0DDA8541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Максимально допустимо</w:t>
            </w:r>
          </w:p>
        </w:tc>
        <w:tc>
          <w:tcPr>
            <w:tcW w:w="425" w:type="pct"/>
            <w:vAlign w:val="center"/>
          </w:tcPr>
          <w:p w14:paraId="116A97AC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н/д</w:t>
            </w:r>
          </w:p>
        </w:tc>
        <w:tc>
          <w:tcPr>
            <w:tcW w:w="425" w:type="pct"/>
            <w:shd w:val="clear" w:color="auto" w:fill="FFFFFF" w:themeFill="background1"/>
            <w:vAlign w:val="center"/>
          </w:tcPr>
          <w:p w14:paraId="41496585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76 982 664</w:t>
            </w:r>
          </w:p>
        </w:tc>
        <w:tc>
          <w:tcPr>
            <w:tcW w:w="425" w:type="pct"/>
            <w:shd w:val="clear" w:color="auto" w:fill="FFFFFF" w:themeFill="background1"/>
            <w:vAlign w:val="center"/>
          </w:tcPr>
          <w:p w14:paraId="37C87675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76 982 664</w:t>
            </w:r>
          </w:p>
        </w:tc>
        <w:tc>
          <w:tcPr>
            <w:tcW w:w="425" w:type="pct"/>
            <w:shd w:val="clear" w:color="auto" w:fill="FFFFFF" w:themeFill="background1"/>
            <w:vAlign w:val="center"/>
          </w:tcPr>
          <w:p w14:paraId="207549DC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76 982 664</w:t>
            </w:r>
          </w:p>
        </w:tc>
        <w:tc>
          <w:tcPr>
            <w:tcW w:w="425" w:type="pct"/>
            <w:shd w:val="clear" w:color="auto" w:fill="FFFFFF" w:themeFill="background1"/>
            <w:vAlign w:val="center"/>
          </w:tcPr>
          <w:p w14:paraId="4E9F5137" w14:textId="1E634A29" w:rsidR="00133206" w:rsidRPr="00F26818" w:rsidRDefault="00CA2545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71 054 999</w:t>
            </w:r>
          </w:p>
        </w:tc>
        <w:tc>
          <w:tcPr>
            <w:tcW w:w="425" w:type="pct"/>
            <w:shd w:val="clear" w:color="auto" w:fill="FFFFFF" w:themeFill="background1"/>
            <w:vAlign w:val="center"/>
          </w:tcPr>
          <w:p w14:paraId="50FB9215" w14:textId="0137F722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6</w:t>
            </w:r>
            <w:r w:rsidR="00CA2545" w:rsidRPr="00F26818">
              <w:rPr>
                <w:color w:val="000000"/>
                <w:sz w:val="18"/>
                <w:szCs w:val="18"/>
                <w:lang w:val="ru-RU" w:eastAsia="es-MX"/>
              </w:rPr>
              <w:t>3 356</w:t>
            </w:r>
            <w:r w:rsidR="00970A66" w:rsidRPr="00F26818">
              <w:rPr>
                <w:color w:val="000000"/>
                <w:sz w:val="18"/>
                <w:szCs w:val="18"/>
                <w:lang w:val="ru-RU" w:eastAsia="es-MX"/>
              </w:rPr>
              <w:t xml:space="preserve"> 732</w:t>
            </w:r>
          </w:p>
        </w:tc>
        <w:tc>
          <w:tcPr>
            <w:tcW w:w="425" w:type="pct"/>
            <w:shd w:val="clear" w:color="auto" w:fill="FFFFFF" w:themeFill="background1"/>
            <w:vAlign w:val="center"/>
          </w:tcPr>
          <w:p w14:paraId="5E200712" w14:textId="27AEA569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5</w:t>
            </w:r>
            <w:r w:rsidR="00970A66" w:rsidRPr="00F26818">
              <w:rPr>
                <w:sz w:val="18"/>
                <w:szCs w:val="18"/>
                <w:lang w:val="ru-RU"/>
              </w:rPr>
              <w:t>5 667 579</w:t>
            </w:r>
          </w:p>
        </w:tc>
        <w:tc>
          <w:tcPr>
            <w:tcW w:w="426" w:type="pct"/>
            <w:vAlign w:val="center"/>
          </w:tcPr>
          <w:p w14:paraId="0DBC1668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н/д</w:t>
            </w:r>
          </w:p>
        </w:tc>
      </w:tr>
      <w:tr w:rsidR="00133206" w:rsidRPr="00F26818" w14:paraId="18894576" w14:textId="77777777" w:rsidTr="00F26818">
        <w:trPr>
          <w:trHeight w:val="46"/>
        </w:trPr>
        <w:tc>
          <w:tcPr>
            <w:tcW w:w="559" w:type="pct"/>
            <w:vMerge/>
          </w:tcPr>
          <w:p w14:paraId="38912475" w14:textId="77777777" w:rsidR="00133206" w:rsidRPr="00F26818" w:rsidRDefault="00133206" w:rsidP="00080A3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040" w:type="pct"/>
            <w:gridSpan w:val="2"/>
            <w:vAlign w:val="bottom"/>
          </w:tcPr>
          <w:p w14:paraId="333065DC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Снижение по сравнению с базовым уровнем (%)</w:t>
            </w:r>
          </w:p>
        </w:tc>
        <w:tc>
          <w:tcPr>
            <w:tcW w:w="425" w:type="pct"/>
            <w:vAlign w:val="center"/>
          </w:tcPr>
          <w:p w14:paraId="62C07C17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н/д</w:t>
            </w:r>
          </w:p>
        </w:tc>
        <w:tc>
          <w:tcPr>
            <w:tcW w:w="425" w:type="pct"/>
            <w:vAlign w:val="center"/>
          </w:tcPr>
          <w:p w14:paraId="0D657006" w14:textId="77777777" w:rsidR="00133206" w:rsidRPr="00F26818" w:rsidRDefault="00133206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vAlign w:val="center"/>
          </w:tcPr>
          <w:p w14:paraId="07875EB7" w14:textId="77777777" w:rsidR="00133206" w:rsidRPr="00F26818" w:rsidRDefault="00133206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vAlign w:val="center"/>
          </w:tcPr>
          <w:p w14:paraId="6F493F5C" w14:textId="77777777" w:rsidR="00133206" w:rsidRPr="00F26818" w:rsidRDefault="00133206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vAlign w:val="center"/>
          </w:tcPr>
          <w:p w14:paraId="6810A50E" w14:textId="7283C57D" w:rsidR="00133206" w:rsidRPr="00F26818" w:rsidRDefault="00BD7F2F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7,7</w:t>
            </w:r>
          </w:p>
        </w:tc>
        <w:tc>
          <w:tcPr>
            <w:tcW w:w="425" w:type="pct"/>
            <w:vAlign w:val="center"/>
          </w:tcPr>
          <w:p w14:paraId="6198F502" w14:textId="3ACFF4DC" w:rsidR="00133206" w:rsidRPr="00F26818" w:rsidRDefault="00BD7F2F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17,7</w:t>
            </w:r>
          </w:p>
        </w:tc>
        <w:tc>
          <w:tcPr>
            <w:tcW w:w="425" w:type="pct"/>
            <w:vAlign w:val="center"/>
          </w:tcPr>
          <w:p w14:paraId="43FC2F49" w14:textId="77777777" w:rsidR="00133206" w:rsidRPr="00F26818" w:rsidRDefault="00133206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27,7</w:t>
            </w:r>
          </w:p>
        </w:tc>
        <w:tc>
          <w:tcPr>
            <w:tcW w:w="426" w:type="pct"/>
            <w:vAlign w:val="center"/>
          </w:tcPr>
          <w:p w14:paraId="3CAECA07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н/д</w:t>
            </w:r>
          </w:p>
        </w:tc>
      </w:tr>
      <w:tr w:rsidR="00133206" w:rsidRPr="00F26818" w14:paraId="3BD86719" w14:textId="77777777" w:rsidTr="00F26818">
        <w:trPr>
          <w:trHeight w:val="46"/>
        </w:trPr>
        <w:tc>
          <w:tcPr>
            <w:tcW w:w="559" w:type="pct"/>
            <w:vMerge w:val="restart"/>
            <w:vAlign w:val="center"/>
          </w:tcPr>
          <w:p w14:paraId="36B0B7C7" w14:textId="77777777" w:rsidR="000445C0" w:rsidRPr="00F26818" w:rsidRDefault="000445C0" w:rsidP="000445C0">
            <w:pPr>
              <w:tabs>
                <w:tab w:val="left" w:pos="8280"/>
              </w:tabs>
              <w:spacing w:after="60"/>
              <w:ind w:right="-110"/>
              <w:contextualSpacing/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F26818">
              <w:rPr>
                <w:rFonts w:eastAsia="SimSun"/>
                <w:sz w:val="18"/>
                <w:szCs w:val="18"/>
                <w:lang w:val="ru-RU"/>
              </w:rPr>
              <w:t xml:space="preserve">Объемы средств, рекомендованные в принципе    </w:t>
            </w:r>
          </w:p>
          <w:p w14:paraId="653A8E51" w14:textId="34871DFE" w:rsidR="00133206" w:rsidRPr="00F26818" w:rsidRDefault="000445C0" w:rsidP="000445C0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rFonts w:eastAsia="SimSun"/>
                <w:sz w:val="18"/>
                <w:szCs w:val="18"/>
                <w:lang w:val="ru-RU"/>
              </w:rPr>
              <w:t>(долл. США)</w:t>
            </w:r>
          </w:p>
        </w:tc>
        <w:tc>
          <w:tcPr>
            <w:tcW w:w="355" w:type="pct"/>
            <w:vMerge w:val="restart"/>
            <w:vAlign w:val="center"/>
          </w:tcPr>
          <w:p w14:paraId="12729A16" w14:textId="77777777" w:rsidR="00133206" w:rsidRPr="00F26818" w:rsidRDefault="00133206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685" w:type="pct"/>
            <w:vAlign w:val="center"/>
          </w:tcPr>
          <w:p w14:paraId="518DFD9B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425" w:type="pct"/>
            <w:vAlign w:val="center"/>
          </w:tcPr>
          <w:p w14:paraId="4F470550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5 085 390</w:t>
            </w:r>
          </w:p>
        </w:tc>
        <w:tc>
          <w:tcPr>
            <w:tcW w:w="425" w:type="pct"/>
          </w:tcPr>
          <w:p w14:paraId="72A3BE61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0ECB73CC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3 789 551</w:t>
            </w:r>
          </w:p>
        </w:tc>
        <w:tc>
          <w:tcPr>
            <w:tcW w:w="425" w:type="pct"/>
          </w:tcPr>
          <w:p w14:paraId="2E260398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0364B7B0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3 692 764</w:t>
            </w:r>
          </w:p>
        </w:tc>
        <w:tc>
          <w:tcPr>
            <w:tcW w:w="425" w:type="pct"/>
          </w:tcPr>
          <w:p w14:paraId="49E789C4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529D123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1 593 351</w:t>
            </w:r>
          </w:p>
        </w:tc>
        <w:tc>
          <w:tcPr>
            <w:tcW w:w="426" w:type="pct"/>
            <w:vAlign w:val="center"/>
          </w:tcPr>
          <w:p w14:paraId="6ECFFAE0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14 161 056</w:t>
            </w:r>
          </w:p>
        </w:tc>
      </w:tr>
      <w:tr w:rsidR="00133206" w:rsidRPr="00F26818" w14:paraId="55D8C06E" w14:textId="77777777" w:rsidTr="00F26818">
        <w:trPr>
          <w:trHeight w:val="46"/>
        </w:trPr>
        <w:tc>
          <w:tcPr>
            <w:tcW w:w="559" w:type="pct"/>
            <w:vMerge/>
          </w:tcPr>
          <w:p w14:paraId="77F81082" w14:textId="77777777" w:rsidR="00133206" w:rsidRPr="00F26818" w:rsidRDefault="00133206" w:rsidP="00080A3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55" w:type="pct"/>
            <w:vMerge/>
            <w:vAlign w:val="center"/>
          </w:tcPr>
          <w:p w14:paraId="029E30AF" w14:textId="77777777" w:rsidR="00133206" w:rsidRPr="00F26818" w:rsidRDefault="00133206" w:rsidP="00080A33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5" w:type="pct"/>
            <w:vAlign w:val="center"/>
          </w:tcPr>
          <w:p w14:paraId="09BE5AF5" w14:textId="63E3F588" w:rsidR="00133206" w:rsidRPr="00F26818" w:rsidRDefault="00F5611C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Эксплуатац. расходы</w:t>
            </w:r>
            <w:r w:rsidR="00133206" w:rsidRPr="00F26818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425" w:type="pct"/>
            <w:vAlign w:val="center"/>
          </w:tcPr>
          <w:p w14:paraId="66B41104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355 977</w:t>
            </w:r>
          </w:p>
        </w:tc>
        <w:tc>
          <w:tcPr>
            <w:tcW w:w="425" w:type="pct"/>
          </w:tcPr>
          <w:p w14:paraId="24FDB723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34678B76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265 269</w:t>
            </w:r>
          </w:p>
        </w:tc>
        <w:tc>
          <w:tcPr>
            <w:tcW w:w="425" w:type="pct"/>
          </w:tcPr>
          <w:p w14:paraId="035E0E3B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4A54912D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258 493</w:t>
            </w:r>
          </w:p>
        </w:tc>
        <w:tc>
          <w:tcPr>
            <w:tcW w:w="425" w:type="pct"/>
          </w:tcPr>
          <w:p w14:paraId="2952377A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52270BC6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s-MX"/>
              </w:rPr>
              <w:t>111 535</w:t>
            </w:r>
          </w:p>
        </w:tc>
        <w:tc>
          <w:tcPr>
            <w:tcW w:w="426" w:type="pct"/>
            <w:vAlign w:val="center"/>
          </w:tcPr>
          <w:p w14:paraId="3EFB9D9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n-CA"/>
              </w:rPr>
              <w:t>991 274</w:t>
            </w:r>
          </w:p>
        </w:tc>
      </w:tr>
      <w:tr w:rsidR="00133206" w:rsidRPr="00F26818" w14:paraId="0EEF865F" w14:textId="77777777" w:rsidTr="00F26818">
        <w:trPr>
          <w:trHeight w:val="46"/>
        </w:trPr>
        <w:tc>
          <w:tcPr>
            <w:tcW w:w="559" w:type="pct"/>
            <w:vMerge/>
          </w:tcPr>
          <w:p w14:paraId="775B265B" w14:textId="77777777" w:rsidR="00133206" w:rsidRPr="00F26818" w:rsidRDefault="00133206" w:rsidP="00080A3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55" w:type="pct"/>
            <w:vMerge w:val="restart"/>
            <w:vAlign w:val="center"/>
          </w:tcPr>
          <w:p w14:paraId="7EDB6E8F" w14:textId="77777777" w:rsidR="00133206" w:rsidRPr="00F26818" w:rsidRDefault="00133206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685" w:type="pct"/>
            <w:vAlign w:val="center"/>
          </w:tcPr>
          <w:p w14:paraId="432D6DBE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425" w:type="pct"/>
            <w:vAlign w:val="center"/>
          </w:tcPr>
          <w:p w14:paraId="40D7ED5C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1 433 738</w:t>
            </w:r>
          </w:p>
        </w:tc>
        <w:tc>
          <w:tcPr>
            <w:tcW w:w="425" w:type="pct"/>
          </w:tcPr>
          <w:p w14:paraId="36B9CC5F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10E22C36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2 053 265</w:t>
            </w:r>
          </w:p>
        </w:tc>
        <w:tc>
          <w:tcPr>
            <w:tcW w:w="425" w:type="pct"/>
          </w:tcPr>
          <w:p w14:paraId="4FC6C2F9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17329C8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1 206 050</w:t>
            </w:r>
          </w:p>
        </w:tc>
        <w:tc>
          <w:tcPr>
            <w:tcW w:w="425" w:type="pct"/>
          </w:tcPr>
          <w:p w14:paraId="0BAAD6BC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33FCA3EB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63 541</w:t>
            </w:r>
          </w:p>
        </w:tc>
        <w:tc>
          <w:tcPr>
            <w:tcW w:w="426" w:type="pct"/>
            <w:vAlign w:val="center"/>
          </w:tcPr>
          <w:p w14:paraId="7E293BFE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4 756 594</w:t>
            </w:r>
          </w:p>
        </w:tc>
      </w:tr>
      <w:tr w:rsidR="00133206" w:rsidRPr="00F26818" w14:paraId="0A651AAD" w14:textId="77777777" w:rsidTr="00F26818">
        <w:trPr>
          <w:trHeight w:val="46"/>
        </w:trPr>
        <w:tc>
          <w:tcPr>
            <w:tcW w:w="559" w:type="pct"/>
            <w:vMerge/>
          </w:tcPr>
          <w:p w14:paraId="1602B12C" w14:textId="77777777" w:rsidR="00133206" w:rsidRPr="00F26818" w:rsidRDefault="00133206" w:rsidP="00080A3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55" w:type="pct"/>
            <w:vMerge/>
          </w:tcPr>
          <w:p w14:paraId="0053A37B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685" w:type="pct"/>
            <w:vAlign w:val="center"/>
          </w:tcPr>
          <w:p w14:paraId="23B34588" w14:textId="6C4AF196" w:rsidR="00133206" w:rsidRPr="00F26818" w:rsidRDefault="00F5611C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25" w:type="pct"/>
            <w:vAlign w:val="center"/>
          </w:tcPr>
          <w:p w14:paraId="2F7F2D74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n-CA"/>
              </w:rPr>
              <w:t>100 362</w:t>
            </w:r>
          </w:p>
        </w:tc>
        <w:tc>
          <w:tcPr>
            <w:tcW w:w="425" w:type="pct"/>
          </w:tcPr>
          <w:p w14:paraId="3CFF8219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312ED37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143 729</w:t>
            </w:r>
          </w:p>
        </w:tc>
        <w:tc>
          <w:tcPr>
            <w:tcW w:w="425" w:type="pct"/>
          </w:tcPr>
          <w:p w14:paraId="6C729880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03514969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84 424</w:t>
            </w:r>
          </w:p>
        </w:tc>
        <w:tc>
          <w:tcPr>
            <w:tcW w:w="425" w:type="pct"/>
          </w:tcPr>
          <w:p w14:paraId="6079EBA1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405158F5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4 448</w:t>
            </w:r>
          </w:p>
        </w:tc>
        <w:tc>
          <w:tcPr>
            <w:tcW w:w="426" w:type="pct"/>
            <w:vAlign w:val="center"/>
          </w:tcPr>
          <w:p w14:paraId="0BCE74D7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n-CA"/>
              </w:rPr>
              <w:t>332 962</w:t>
            </w:r>
          </w:p>
        </w:tc>
      </w:tr>
      <w:tr w:rsidR="00133206" w:rsidRPr="00F26818" w14:paraId="6AE28673" w14:textId="77777777" w:rsidTr="00F26818">
        <w:trPr>
          <w:trHeight w:val="62"/>
        </w:trPr>
        <w:tc>
          <w:tcPr>
            <w:tcW w:w="559" w:type="pct"/>
            <w:vMerge/>
            <w:vAlign w:val="center"/>
          </w:tcPr>
          <w:p w14:paraId="63BD05A9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355" w:type="pct"/>
            <w:vMerge w:val="restart"/>
            <w:vAlign w:val="center"/>
          </w:tcPr>
          <w:p w14:paraId="658F01AE" w14:textId="77777777" w:rsidR="00133206" w:rsidRPr="00F26818" w:rsidRDefault="00133206" w:rsidP="00080A33">
            <w:pPr>
              <w:jc w:val="center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 w:themeColor="text1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685" w:type="pct"/>
            <w:vAlign w:val="center"/>
          </w:tcPr>
          <w:p w14:paraId="3A404F85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Стоимость проекта</w:t>
            </w:r>
          </w:p>
        </w:tc>
        <w:tc>
          <w:tcPr>
            <w:tcW w:w="425" w:type="pct"/>
            <w:vAlign w:val="center"/>
          </w:tcPr>
          <w:p w14:paraId="50377CF4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227 795</w:t>
            </w:r>
          </w:p>
        </w:tc>
        <w:tc>
          <w:tcPr>
            <w:tcW w:w="425" w:type="pct"/>
          </w:tcPr>
          <w:p w14:paraId="7BC17C19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48C2B4A8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227 795</w:t>
            </w:r>
          </w:p>
        </w:tc>
        <w:tc>
          <w:tcPr>
            <w:tcW w:w="425" w:type="pct"/>
          </w:tcPr>
          <w:p w14:paraId="7099685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48440315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233 091</w:t>
            </w:r>
          </w:p>
        </w:tc>
        <w:tc>
          <w:tcPr>
            <w:tcW w:w="425" w:type="pct"/>
          </w:tcPr>
          <w:p w14:paraId="743708AE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7E54E30F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26 476</w:t>
            </w:r>
          </w:p>
        </w:tc>
        <w:tc>
          <w:tcPr>
            <w:tcW w:w="426" w:type="pct"/>
            <w:vAlign w:val="center"/>
          </w:tcPr>
          <w:p w14:paraId="1997AD5D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715 157</w:t>
            </w:r>
          </w:p>
        </w:tc>
      </w:tr>
      <w:tr w:rsidR="00133206" w:rsidRPr="00F26818" w14:paraId="6F60FFB4" w14:textId="77777777" w:rsidTr="00F26818">
        <w:trPr>
          <w:trHeight w:val="62"/>
        </w:trPr>
        <w:tc>
          <w:tcPr>
            <w:tcW w:w="559" w:type="pct"/>
            <w:vMerge/>
            <w:vAlign w:val="center"/>
          </w:tcPr>
          <w:p w14:paraId="0F4CD66D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355" w:type="pct"/>
            <w:vMerge/>
            <w:vAlign w:val="center"/>
          </w:tcPr>
          <w:p w14:paraId="11CAD5C3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685" w:type="pct"/>
            <w:vAlign w:val="center"/>
          </w:tcPr>
          <w:p w14:paraId="2D775C3A" w14:textId="0C6FEEB3" w:rsidR="00133206" w:rsidRPr="00F26818" w:rsidRDefault="00F5611C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25" w:type="pct"/>
            <w:vAlign w:val="center"/>
          </w:tcPr>
          <w:p w14:paraId="5719F45C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n-CA"/>
              </w:rPr>
              <w:t>28 243</w:t>
            </w:r>
          </w:p>
        </w:tc>
        <w:tc>
          <w:tcPr>
            <w:tcW w:w="425" w:type="pct"/>
          </w:tcPr>
          <w:p w14:paraId="19C05EB7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03FE5E89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28 242</w:t>
            </w:r>
          </w:p>
        </w:tc>
        <w:tc>
          <w:tcPr>
            <w:tcW w:w="425" w:type="pct"/>
          </w:tcPr>
          <w:p w14:paraId="507D6F4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7722075F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28 899</w:t>
            </w:r>
          </w:p>
        </w:tc>
        <w:tc>
          <w:tcPr>
            <w:tcW w:w="425" w:type="pct"/>
          </w:tcPr>
          <w:p w14:paraId="6F81C3E4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vAlign w:val="center"/>
          </w:tcPr>
          <w:p w14:paraId="6044EFBF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3 283</w:t>
            </w:r>
          </w:p>
        </w:tc>
        <w:tc>
          <w:tcPr>
            <w:tcW w:w="426" w:type="pct"/>
            <w:vAlign w:val="center"/>
          </w:tcPr>
          <w:p w14:paraId="4FAE5E35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n-CA"/>
              </w:rPr>
              <w:t>88 667</w:t>
            </w:r>
          </w:p>
        </w:tc>
      </w:tr>
      <w:tr w:rsidR="00133206" w:rsidRPr="00F26818" w14:paraId="35FE3A46" w14:textId="77777777" w:rsidTr="00F26818">
        <w:trPr>
          <w:trHeight w:val="332"/>
        </w:trPr>
        <w:tc>
          <w:tcPr>
            <w:tcW w:w="914" w:type="pct"/>
            <w:gridSpan w:val="2"/>
            <w:vMerge w:val="restart"/>
            <w:vAlign w:val="center"/>
          </w:tcPr>
          <w:p w14:paraId="773E7E2B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Средства, утвержденные Исполнительным комитетом (в долл. США)</w:t>
            </w:r>
          </w:p>
        </w:tc>
        <w:tc>
          <w:tcPr>
            <w:tcW w:w="685" w:type="pct"/>
            <w:vAlign w:val="center"/>
          </w:tcPr>
          <w:p w14:paraId="337B3979" w14:textId="4F7BEC96" w:rsidR="00133206" w:rsidRPr="00F26818" w:rsidRDefault="00F5611C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8A88E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6 746 923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72201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07913" w14:textId="5D3F4ADF" w:rsidR="00133206" w:rsidRPr="00F26818" w:rsidRDefault="007D0094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1995A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50E87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B1C3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58B1F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6FFC1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6 746 923</w:t>
            </w:r>
          </w:p>
        </w:tc>
      </w:tr>
      <w:tr w:rsidR="00133206" w:rsidRPr="00F26818" w14:paraId="5E352446" w14:textId="77777777" w:rsidTr="00F26818">
        <w:trPr>
          <w:trHeight w:val="62"/>
        </w:trPr>
        <w:tc>
          <w:tcPr>
            <w:tcW w:w="914" w:type="pct"/>
            <w:gridSpan w:val="2"/>
            <w:vMerge/>
            <w:vAlign w:val="center"/>
          </w:tcPr>
          <w:p w14:paraId="750E5AE1" w14:textId="77777777" w:rsidR="00133206" w:rsidRPr="00F26818" w:rsidRDefault="00133206" w:rsidP="00080A33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685" w:type="pct"/>
            <w:vAlign w:val="center"/>
          </w:tcPr>
          <w:p w14:paraId="42C17208" w14:textId="0616DE9A" w:rsidR="00133206" w:rsidRPr="00F26818" w:rsidRDefault="00B24525" w:rsidP="00080A33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08655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n-CA"/>
              </w:rPr>
              <w:t>484 582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E3428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D3D519" w14:textId="50605139" w:rsidR="00133206" w:rsidRPr="00F26818" w:rsidRDefault="007D0094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2EF8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B1661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6845F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0F12D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11BD2" w14:textId="77777777" w:rsidR="00133206" w:rsidRPr="00F26818" w:rsidRDefault="00133206" w:rsidP="00080A33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n-CA"/>
              </w:rPr>
              <w:t>484 582</w:t>
            </w:r>
          </w:p>
        </w:tc>
      </w:tr>
      <w:tr w:rsidR="00AF731D" w:rsidRPr="00F26818" w14:paraId="3DF7314B" w14:textId="77777777" w:rsidTr="00B302C4">
        <w:trPr>
          <w:trHeight w:val="323"/>
        </w:trPr>
        <w:tc>
          <w:tcPr>
            <w:tcW w:w="914" w:type="pct"/>
            <w:gridSpan w:val="2"/>
            <w:vMerge w:val="restart"/>
            <w:vAlign w:val="center"/>
          </w:tcPr>
          <w:p w14:paraId="37BD7B3B" w14:textId="77777777" w:rsidR="00AF731D" w:rsidRPr="00F26818" w:rsidRDefault="00AF731D" w:rsidP="00AF731D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Общая сумма средств, рекомендованных к утверждению на данном совещании (в долл. США)</w:t>
            </w:r>
          </w:p>
        </w:tc>
        <w:tc>
          <w:tcPr>
            <w:tcW w:w="685" w:type="pct"/>
            <w:vAlign w:val="center"/>
          </w:tcPr>
          <w:p w14:paraId="7B2D4C30" w14:textId="77777777" w:rsidR="00AF731D" w:rsidRPr="00F26818" w:rsidRDefault="00AF731D" w:rsidP="00AF731D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425" w:type="pct"/>
          </w:tcPr>
          <w:p w14:paraId="13D0D1C4" w14:textId="1065DE5B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</w:tcPr>
          <w:p w14:paraId="4D0BF749" w14:textId="54B0742E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  <w:vAlign w:val="center"/>
          </w:tcPr>
          <w:p w14:paraId="5F1A965E" w14:textId="08F5B1BE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  <w:vAlign w:val="center"/>
          </w:tcPr>
          <w:p w14:paraId="1A076EBD" w14:textId="319423DC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6 070 611</w:t>
            </w:r>
          </w:p>
        </w:tc>
        <w:tc>
          <w:tcPr>
            <w:tcW w:w="425" w:type="pct"/>
          </w:tcPr>
          <w:p w14:paraId="2A30134A" w14:textId="308FAF5E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</w:tcPr>
          <w:p w14:paraId="1160D46E" w14:textId="50859AC7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</w:tcPr>
          <w:p w14:paraId="4AC22B92" w14:textId="5E99E225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6" w:type="pct"/>
            <w:vAlign w:val="center"/>
          </w:tcPr>
          <w:p w14:paraId="160E4EF1" w14:textId="77777777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s-MX"/>
              </w:rPr>
              <w:t>6 070 611</w:t>
            </w:r>
          </w:p>
        </w:tc>
      </w:tr>
      <w:tr w:rsidR="00AF731D" w:rsidRPr="00F26818" w14:paraId="7C8BC91F" w14:textId="77777777" w:rsidTr="00F26818">
        <w:trPr>
          <w:trHeight w:val="62"/>
        </w:trPr>
        <w:tc>
          <w:tcPr>
            <w:tcW w:w="914" w:type="pct"/>
            <w:gridSpan w:val="2"/>
            <w:vMerge/>
            <w:vAlign w:val="center"/>
          </w:tcPr>
          <w:p w14:paraId="4F2AD77F" w14:textId="77777777" w:rsidR="00AF731D" w:rsidRPr="00F26818" w:rsidRDefault="00AF731D" w:rsidP="00AF731D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685" w:type="pct"/>
            <w:vAlign w:val="center"/>
          </w:tcPr>
          <w:p w14:paraId="399A0764" w14:textId="55FAAEC3" w:rsidR="00AF731D" w:rsidRPr="00F26818" w:rsidRDefault="00B24525" w:rsidP="00AF731D">
            <w:pPr>
              <w:jc w:val="left"/>
              <w:rPr>
                <w:sz w:val="18"/>
                <w:szCs w:val="18"/>
                <w:lang w:val="ru-RU"/>
              </w:rPr>
            </w:pPr>
            <w:r w:rsidRPr="00F26818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25" w:type="pct"/>
          </w:tcPr>
          <w:p w14:paraId="651A6284" w14:textId="5EAE44FF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</w:tcPr>
          <w:p w14:paraId="40423DF7" w14:textId="16E15CB5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  <w:vAlign w:val="center"/>
          </w:tcPr>
          <w:p w14:paraId="485008AB" w14:textId="2F101423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  <w:vAlign w:val="center"/>
          </w:tcPr>
          <w:p w14:paraId="41695D17" w14:textId="2DD38B58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n-CA"/>
              </w:rPr>
              <w:t>437 240</w:t>
            </w:r>
          </w:p>
        </w:tc>
        <w:tc>
          <w:tcPr>
            <w:tcW w:w="425" w:type="pct"/>
          </w:tcPr>
          <w:p w14:paraId="02251473" w14:textId="611BF0E6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</w:tcPr>
          <w:p w14:paraId="638E3221" w14:textId="36F7F26C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pct"/>
          </w:tcPr>
          <w:p w14:paraId="6125F83A" w14:textId="13477248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26" w:type="pct"/>
            <w:vAlign w:val="center"/>
          </w:tcPr>
          <w:p w14:paraId="08B0AA8E" w14:textId="77777777" w:rsidR="00AF731D" w:rsidRPr="00F26818" w:rsidRDefault="00AF731D" w:rsidP="00AF731D">
            <w:pPr>
              <w:jc w:val="right"/>
              <w:rPr>
                <w:sz w:val="18"/>
                <w:szCs w:val="18"/>
                <w:lang w:val="ru-RU"/>
              </w:rPr>
            </w:pPr>
            <w:r w:rsidRPr="00F26818">
              <w:rPr>
                <w:color w:val="0D0D0D"/>
                <w:sz w:val="18"/>
                <w:szCs w:val="18"/>
                <w:lang w:val="ru-RU" w:eastAsia="en-CA"/>
              </w:rPr>
              <w:t>437 240</w:t>
            </w:r>
          </w:p>
        </w:tc>
      </w:tr>
    </w:tbl>
    <w:p w14:paraId="19AFABAA" w14:textId="682B0531" w:rsidR="00133206" w:rsidRPr="00F26818" w:rsidRDefault="00325170" w:rsidP="00325170">
      <w:pPr>
        <w:jc w:val="left"/>
        <w:rPr>
          <w:sz w:val="18"/>
          <w:szCs w:val="18"/>
          <w:lang w:val="ru-RU"/>
        </w:rPr>
      </w:pPr>
      <w:r w:rsidRPr="00F26818">
        <w:rPr>
          <w:sz w:val="18"/>
          <w:szCs w:val="18"/>
          <w:lang w:val="ru-RU"/>
        </w:rPr>
        <w:t xml:space="preserve">*Транш, первоначально </w:t>
      </w:r>
      <w:r w:rsidR="00D114D5" w:rsidRPr="00F26818">
        <w:rPr>
          <w:sz w:val="18"/>
          <w:szCs w:val="18"/>
          <w:lang w:val="ru-RU"/>
        </w:rPr>
        <w:t>представленный в</w:t>
      </w:r>
      <w:r w:rsidRPr="00F26818">
        <w:rPr>
          <w:sz w:val="18"/>
          <w:szCs w:val="18"/>
          <w:lang w:val="ru-RU"/>
        </w:rPr>
        <w:t xml:space="preserve"> 2025 году</w:t>
      </w:r>
      <w:r w:rsidR="0079076C" w:rsidRPr="00F26818">
        <w:rPr>
          <w:sz w:val="18"/>
          <w:szCs w:val="18"/>
          <w:lang w:val="ru-RU"/>
        </w:rPr>
        <w:t xml:space="preserve">, </w:t>
      </w:r>
      <w:r w:rsidR="008C683D" w:rsidRPr="00F26818">
        <w:rPr>
          <w:sz w:val="18"/>
          <w:szCs w:val="18"/>
          <w:lang w:val="ru-RU"/>
        </w:rPr>
        <w:t xml:space="preserve">отложенный до 2026 года </w:t>
      </w:r>
      <w:r w:rsidR="0079076C" w:rsidRPr="00F26818">
        <w:rPr>
          <w:sz w:val="18"/>
          <w:szCs w:val="18"/>
          <w:lang w:val="ru-RU"/>
        </w:rPr>
        <w:t xml:space="preserve">в соответствии с </w:t>
      </w:r>
      <w:r w:rsidR="0086069B" w:rsidRPr="00F26818">
        <w:rPr>
          <w:sz w:val="18"/>
          <w:szCs w:val="18"/>
          <w:lang w:val="ru-RU"/>
        </w:rPr>
        <w:t xml:space="preserve">решением 97/62(b) </w:t>
      </w:r>
      <w:r w:rsidR="0079076C" w:rsidRPr="00F26818">
        <w:rPr>
          <w:sz w:val="18"/>
          <w:szCs w:val="18"/>
          <w:lang w:val="ru-RU"/>
        </w:rPr>
        <w:t>и рекомендованный к утверждению на данном совещании</w:t>
      </w:r>
    </w:p>
    <w:p w14:paraId="10F19142" w14:textId="77777777" w:rsidR="00325170" w:rsidRPr="00F26818" w:rsidRDefault="00325170" w:rsidP="00133206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41"/>
        <w:gridCol w:w="7305"/>
      </w:tblGrid>
      <w:tr w:rsidR="00133206" w:rsidRPr="00F26818" w14:paraId="4AE8F50F" w14:textId="77777777" w:rsidTr="00080A33">
        <w:trPr>
          <w:trHeight w:hRule="exact" w:val="283"/>
        </w:trPr>
        <w:tc>
          <w:tcPr>
            <w:tcW w:w="2436" w:type="pct"/>
          </w:tcPr>
          <w:p w14:paraId="035966E9" w14:textId="77777777" w:rsidR="00133206" w:rsidRPr="00F26818" w:rsidRDefault="00133206" w:rsidP="00080A33">
            <w:pPr>
              <w:jc w:val="left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F26818">
              <w:rPr>
                <w:b/>
                <w:color w:val="000000" w:themeColor="text1"/>
                <w:sz w:val="18"/>
                <w:szCs w:val="18"/>
                <w:lang w:val="ru-RU"/>
              </w:rPr>
              <w:t>Рекомендация Секретариата</w:t>
            </w:r>
          </w:p>
        </w:tc>
        <w:tc>
          <w:tcPr>
            <w:tcW w:w="2564" w:type="pct"/>
          </w:tcPr>
          <w:p w14:paraId="17CDBD6E" w14:textId="01846EC4" w:rsidR="00133206" w:rsidRPr="00F26818" w:rsidRDefault="000B515A" w:rsidP="00080A33">
            <w:pPr>
              <w:jc w:val="center"/>
              <w:rPr>
                <w:color w:val="000000" w:themeColor="text1"/>
                <w:sz w:val="18"/>
                <w:szCs w:val="18"/>
                <w:highlight w:val="cyan"/>
                <w:lang w:val="ru-RU"/>
              </w:rPr>
            </w:pPr>
            <w:r w:rsidRPr="00F26818">
              <w:rPr>
                <w:color w:val="000000" w:themeColor="text1"/>
                <w:sz w:val="18"/>
                <w:szCs w:val="18"/>
                <w:lang w:val="ru-RU"/>
              </w:rPr>
              <w:t>Индивидуальное рассмотрение</w:t>
            </w:r>
          </w:p>
        </w:tc>
      </w:tr>
    </w:tbl>
    <w:p w14:paraId="660E20F4" w14:textId="77777777" w:rsidR="00133206" w:rsidRPr="00D0793E" w:rsidRDefault="00133206" w:rsidP="00133206">
      <w:pPr>
        <w:jc w:val="left"/>
        <w:rPr>
          <w:b/>
          <w:lang w:val="ru-RU"/>
        </w:rPr>
        <w:sectPr w:rsidR="00133206" w:rsidRPr="00D0793E" w:rsidSect="00133206">
          <w:headerReference w:type="default" r:id="rId23"/>
          <w:footerReference w:type="default" r:id="rId24"/>
          <w:pgSz w:w="15840" w:h="12240" w:orient="landscape" w:code="1"/>
          <w:pgMar w:top="1440" w:right="720" w:bottom="1440" w:left="864" w:header="720" w:footer="475" w:gutter="0"/>
          <w:cols w:space="720"/>
          <w:docGrid w:linePitch="299"/>
        </w:sectPr>
      </w:pPr>
      <w:r w:rsidRPr="00D0793E">
        <w:rPr>
          <w:b/>
          <w:lang w:val="ru-RU"/>
        </w:rPr>
        <w:br w:type="page"/>
      </w:r>
    </w:p>
    <w:p w14:paraId="47132F0B" w14:textId="77777777" w:rsidR="00133206" w:rsidRPr="00D0793E" w:rsidRDefault="00133206" w:rsidP="00133206">
      <w:pPr>
        <w:tabs>
          <w:tab w:val="left" w:pos="2880"/>
          <w:tab w:val="left" w:pos="5760"/>
        </w:tabs>
        <w:spacing w:before="240" w:after="240"/>
        <w:jc w:val="center"/>
        <w:rPr>
          <w:b/>
          <w:lang w:val="ru-RU"/>
        </w:rPr>
      </w:pPr>
      <w:r w:rsidRPr="00D0793E">
        <w:rPr>
          <w:b/>
          <w:lang w:val="ru-RU"/>
        </w:rPr>
        <w:lastRenderedPageBreak/>
        <w:t>Записка Секретариата</w:t>
      </w:r>
    </w:p>
    <w:p w14:paraId="4600A33F" w14:textId="79558916" w:rsidR="00133206" w:rsidRPr="00D0793E" w:rsidRDefault="00133206" w:rsidP="00015F75">
      <w:pPr>
        <w:pStyle w:val="Heading1"/>
        <w:rPr>
          <w:b/>
          <w:lang w:val="ru-RU"/>
        </w:rPr>
      </w:pPr>
      <w:r w:rsidRPr="00D0793E">
        <w:rPr>
          <w:lang w:val="ru-RU"/>
        </w:rPr>
        <w:t>Исполнительный комитет рассмотрел заявку на финансирование второго транша этапа I Кигалийского плана регулирования</w:t>
      </w:r>
      <w:r w:rsidR="00464B59" w:rsidRPr="00D0793E">
        <w:rPr>
          <w:lang w:val="ru-RU"/>
        </w:rPr>
        <w:t xml:space="preserve"> ГФУ </w:t>
      </w:r>
      <w:r w:rsidRPr="00D0793E">
        <w:rPr>
          <w:lang w:val="ru-RU"/>
        </w:rPr>
        <w:t>(КПР) для Мексики на своем</w:t>
      </w:r>
      <w:r w:rsidR="00EF5D17" w:rsidRPr="00D0793E">
        <w:rPr>
          <w:lang w:val="ru-RU"/>
        </w:rPr>
        <w:t xml:space="preserve"> </w:t>
      </w:r>
      <w:r w:rsidRPr="00D0793E">
        <w:rPr>
          <w:lang w:val="ru-RU"/>
        </w:rPr>
        <w:t>97-м</w:t>
      </w:r>
      <w:r w:rsidR="00EF5D17" w:rsidRPr="00D0793E">
        <w:rPr>
          <w:vertAlign w:val="superscript"/>
          <w:lang w:val="ru-RU"/>
        </w:rPr>
        <w:t xml:space="preserve"> </w:t>
      </w:r>
      <w:r w:rsidRPr="00D0793E">
        <w:rPr>
          <w:lang w:val="ru-RU"/>
        </w:rPr>
        <w:t>совещании и перенес ее рассмотрение на</w:t>
      </w:r>
      <w:r w:rsidR="00EF5D17" w:rsidRPr="00D0793E">
        <w:rPr>
          <w:lang w:val="ru-RU"/>
        </w:rPr>
        <w:t xml:space="preserve"> </w:t>
      </w:r>
      <w:r w:rsidRPr="00D0793E">
        <w:rPr>
          <w:lang w:val="ru-RU"/>
        </w:rPr>
        <w:t>98-е</w:t>
      </w:r>
      <w:r w:rsidR="00EF5D17" w:rsidRPr="00D0793E">
        <w:rPr>
          <w:lang w:val="ru-RU"/>
        </w:rPr>
        <w:t xml:space="preserve"> </w:t>
      </w:r>
      <w:r w:rsidRPr="00D0793E">
        <w:rPr>
          <w:lang w:val="ru-RU"/>
        </w:rPr>
        <w:t>совещание</w:t>
      </w:r>
      <w:r w:rsidR="002F3B86" w:rsidRPr="00D0793E">
        <w:rPr>
          <w:rStyle w:val="FootnoteReference"/>
          <w:lang w:val="ru-RU"/>
        </w:rPr>
        <w:footnoteReference w:id="5"/>
      </w:r>
      <w:r w:rsidR="006825BE" w:rsidRPr="00D0793E">
        <w:rPr>
          <w:lang w:val="ru-RU"/>
        </w:rPr>
        <w:t>.</w:t>
      </w:r>
      <w:r w:rsidRPr="00D0793E">
        <w:rPr>
          <w:lang w:val="ru-RU"/>
        </w:rPr>
        <w:t xml:space="preserve"> В настоящей записке привод</w:t>
      </w:r>
      <w:r w:rsidR="00160ADA" w:rsidRPr="00D0793E">
        <w:rPr>
          <w:lang w:val="ru-RU"/>
        </w:rPr>
        <w:t>и</w:t>
      </w:r>
      <w:r w:rsidRPr="00D0793E">
        <w:rPr>
          <w:lang w:val="ru-RU"/>
        </w:rPr>
        <w:t>тся справочн</w:t>
      </w:r>
      <w:r w:rsidR="008D2CCF" w:rsidRPr="00D0793E">
        <w:rPr>
          <w:lang w:val="ru-RU"/>
        </w:rPr>
        <w:t>ая</w:t>
      </w:r>
      <w:r w:rsidRPr="00D0793E">
        <w:rPr>
          <w:lang w:val="ru-RU"/>
        </w:rPr>
        <w:t xml:space="preserve"> </w:t>
      </w:r>
      <w:r w:rsidR="008D2CCF" w:rsidRPr="00D0793E">
        <w:rPr>
          <w:lang w:val="ru-RU"/>
        </w:rPr>
        <w:t>информация</w:t>
      </w:r>
      <w:r w:rsidRPr="00D0793E">
        <w:rPr>
          <w:lang w:val="ru-RU"/>
        </w:rPr>
        <w:t xml:space="preserve"> о рассмотрении Комитетом данно</w:t>
      </w:r>
      <w:r w:rsidR="00C11CE5" w:rsidRPr="00D0793E">
        <w:rPr>
          <w:lang w:val="ru-RU"/>
        </w:rPr>
        <w:t>й</w:t>
      </w:r>
      <w:r w:rsidRPr="00D0793E">
        <w:rPr>
          <w:lang w:val="ru-RU"/>
        </w:rPr>
        <w:t xml:space="preserve"> </w:t>
      </w:r>
      <w:r w:rsidR="00C11CE5" w:rsidRPr="00D0793E">
        <w:rPr>
          <w:lang w:val="ru-RU"/>
        </w:rPr>
        <w:t>заявки</w:t>
      </w:r>
      <w:r w:rsidRPr="00D0793E">
        <w:rPr>
          <w:lang w:val="ru-RU"/>
        </w:rPr>
        <w:t xml:space="preserve"> на</w:t>
      </w:r>
      <w:r w:rsidR="00EF5D17" w:rsidRPr="00D0793E">
        <w:rPr>
          <w:lang w:val="ru-RU"/>
        </w:rPr>
        <w:t xml:space="preserve"> </w:t>
      </w:r>
      <w:r w:rsidRPr="00D0793E">
        <w:rPr>
          <w:lang w:val="ru-RU"/>
        </w:rPr>
        <w:t>97-м</w:t>
      </w:r>
      <w:r w:rsidR="00EF5D17" w:rsidRPr="00D0793E">
        <w:rPr>
          <w:lang w:val="ru-RU"/>
        </w:rPr>
        <w:t xml:space="preserve"> </w:t>
      </w:r>
      <w:r w:rsidRPr="00D0793E">
        <w:rPr>
          <w:lang w:val="ru-RU"/>
        </w:rPr>
        <w:t xml:space="preserve">совещании, а также дополнительная информация, представленная при повторном представлении предложения в ответ на просьбу Исполнительного комитета, вместе с </w:t>
      </w:r>
      <w:r w:rsidR="00384EDC" w:rsidRPr="00D0793E">
        <w:rPr>
          <w:lang w:val="ru-RU"/>
        </w:rPr>
        <w:t>замечаниями</w:t>
      </w:r>
      <w:r w:rsidRPr="00D0793E">
        <w:rPr>
          <w:lang w:val="ru-RU"/>
        </w:rPr>
        <w:t xml:space="preserve"> и рекомендацией Секретариата, а также проект Соглашения между правительством и Исполнительным комитетом, включая скорректированные целевые показатели сокращения ГФУ</w:t>
      </w:r>
      <w:r w:rsidR="00741833" w:rsidRPr="00D0793E">
        <w:rPr>
          <w:lang w:val="ru-RU"/>
        </w:rPr>
        <w:t xml:space="preserve">, </w:t>
      </w:r>
      <w:r w:rsidR="00055555" w:rsidRPr="00D0793E">
        <w:rPr>
          <w:lang w:val="ru-RU"/>
        </w:rPr>
        <w:t xml:space="preserve">содержащийся </w:t>
      </w:r>
      <w:r w:rsidRPr="00D0793E">
        <w:rPr>
          <w:lang w:val="ru-RU"/>
        </w:rPr>
        <w:t xml:space="preserve">в </w:t>
      </w:r>
      <w:r w:rsidRPr="00D0793E">
        <w:rPr>
          <w:shd w:val="clear" w:color="auto" w:fill="FFFFFF" w:themeFill="background1"/>
          <w:lang w:val="ru-RU"/>
        </w:rPr>
        <w:t xml:space="preserve">приложении </w:t>
      </w:r>
      <w:r w:rsidR="000C4C4C" w:rsidRPr="00D0793E">
        <w:rPr>
          <w:shd w:val="clear" w:color="auto" w:fill="FFFFFF" w:themeFill="background1"/>
          <w:lang w:val="ru-RU"/>
        </w:rPr>
        <w:t xml:space="preserve">II </w:t>
      </w:r>
      <w:r w:rsidR="00055555" w:rsidRPr="00D0793E">
        <w:rPr>
          <w:lang w:val="ru-RU"/>
        </w:rPr>
        <w:t>к настоящему документу</w:t>
      </w:r>
      <w:r w:rsidRPr="00D0793E">
        <w:rPr>
          <w:lang w:val="ru-RU"/>
        </w:rPr>
        <w:t>. Первоначальн</w:t>
      </w:r>
      <w:r w:rsidR="003F7A51" w:rsidRPr="00D0793E">
        <w:rPr>
          <w:lang w:val="ru-RU"/>
        </w:rPr>
        <w:t>ая</w:t>
      </w:r>
      <w:r w:rsidRPr="00D0793E">
        <w:rPr>
          <w:lang w:val="ru-RU"/>
        </w:rPr>
        <w:t xml:space="preserve"> за</w:t>
      </w:r>
      <w:r w:rsidR="003F7A51" w:rsidRPr="00D0793E">
        <w:rPr>
          <w:lang w:val="ru-RU"/>
        </w:rPr>
        <w:t>явка</w:t>
      </w:r>
      <w:r w:rsidRPr="00D0793E">
        <w:rPr>
          <w:lang w:val="ru-RU"/>
        </w:rPr>
        <w:t xml:space="preserve"> на выделение транша, представленн</w:t>
      </w:r>
      <w:r w:rsidR="003F7A51" w:rsidRPr="00D0793E">
        <w:rPr>
          <w:lang w:val="ru-RU"/>
        </w:rPr>
        <w:t>ая</w:t>
      </w:r>
      <w:r w:rsidRPr="00D0793E">
        <w:rPr>
          <w:lang w:val="ru-RU"/>
        </w:rPr>
        <w:t xml:space="preserve"> на</w:t>
      </w:r>
      <w:r w:rsidR="00EF5D17" w:rsidRPr="00D0793E">
        <w:rPr>
          <w:lang w:val="ru-RU"/>
        </w:rPr>
        <w:t xml:space="preserve"> </w:t>
      </w:r>
      <w:r w:rsidRPr="00D0793E">
        <w:rPr>
          <w:lang w:val="ru-RU"/>
        </w:rPr>
        <w:t>97-м</w:t>
      </w:r>
      <w:r w:rsidR="00EF5D17" w:rsidRPr="00D0793E">
        <w:rPr>
          <w:lang w:val="ru-RU"/>
        </w:rPr>
        <w:t xml:space="preserve"> </w:t>
      </w:r>
      <w:r w:rsidRPr="00D0793E">
        <w:rPr>
          <w:lang w:val="ru-RU"/>
        </w:rPr>
        <w:t xml:space="preserve">совещании, </w:t>
      </w:r>
      <w:r w:rsidR="00183D29" w:rsidRPr="00D0793E">
        <w:rPr>
          <w:lang w:val="ru-RU"/>
        </w:rPr>
        <w:t xml:space="preserve">содержится в документе </w:t>
      </w:r>
      <w:hyperlink r:id="rId25" w:history="1">
        <w:r w:rsidR="00183D29" w:rsidRPr="00D0793E">
          <w:rPr>
            <w:rStyle w:val="Hyperlink"/>
            <w:lang w:val="ru-RU"/>
          </w:rPr>
          <w:t>UNEP/OzL.</w:t>
        </w:r>
        <w:r w:rsidR="00540AE8" w:rsidRPr="00D0793E">
          <w:rPr>
            <w:rStyle w:val="Hyperlink"/>
            <w:lang w:val="ru-RU"/>
          </w:rPr>
          <w:t>Pro/ExCom/97/60</w:t>
        </w:r>
      </w:hyperlink>
      <w:r w:rsidRPr="00D0793E">
        <w:rPr>
          <w:lang w:val="ru-RU"/>
        </w:rPr>
        <w:t>.</w:t>
      </w:r>
    </w:p>
    <w:p w14:paraId="21837118" w14:textId="77777777" w:rsidR="00133206" w:rsidRPr="00D0793E" w:rsidRDefault="00133206" w:rsidP="00133206">
      <w:pPr>
        <w:pStyle w:val="Heading1"/>
        <w:numPr>
          <w:ilvl w:val="0"/>
          <w:numId w:val="0"/>
        </w:numPr>
        <w:rPr>
          <w:b/>
          <w:lang w:val="ru-RU"/>
        </w:rPr>
      </w:pPr>
      <w:r w:rsidRPr="00D0793E">
        <w:rPr>
          <w:b/>
          <w:lang w:val="ru-RU"/>
        </w:rPr>
        <w:t>Справочная информация</w:t>
      </w:r>
    </w:p>
    <w:p w14:paraId="4A966AF4" w14:textId="08428CC5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Рассматривая этап I КПР для Мексики на </w:t>
      </w:r>
      <w:r w:rsidR="009F1244" w:rsidRPr="00D0793E">
        <w:rPr>
          <w:lang w:val="ru-RU"/>
        </w:rPr>
        <w:t>своем</w:t>
      </w:r>
      <w:r w:rsidR="00E21D8F" w:rsidRPr="00D0793E">
        <w:rPr>
          <w:lang w:val="ru-RU"/>
        </w:rPr>
        <w:t xml:space="preserve"> </w:t>
      </w:r>
      <w:r w:rsidRPr="00D0793E">
        <w:rPr>
          <w:lang w:val="ru-RU"/>
        </w:rPr>
        <w:t>93-м</w:t>
      </w:r>
      <w:r w:rsidR="00E21D8F" w:rsidRPr="00D0793E">
        <w:rPr>
          <w:lang w:val="ru-RU"/>
        </w:rPr>
        <w:t xml:space="preserve"> </w:t>
      </w:r>
      <w:r w:rsidRPr="00D0793E">
        <w:rPr>
          <w:lang w:val="ru-RU"/>
        </w:rPr>
        <w:t xml:space="preserve">совещании, Исполнительный комитет отметил значительное увеличение </w:t>
      </w:r>
      <w:r w:rsidR="00646637" w:rsidRPr="00D0793E">
        <w:rPr>
          <w:lang w:val="ru-RU"/>
        </w:rPr>
        <w:t>объемов </w:t>
      </w:r>
      <w:r w:rsidRPr="00D0793E">
        <w:rPr>
          <w:lang w:val="ru-RU"/>
        </w:rPr>
        <w:t>импорта ГФУ в 2022 году, что объяснялось главным образом появлением на рынке двух новых импортеров. Поскольку резкий скачок импорта ГФУ не мог быть сопоставлен с фактическим спросом, Комитет не смог определить, отражает ли потребление в 2022 году обычные потребности Мексики в сфере производства и технического обслуживания. Соответственно, правительству было предложено продолжить мониторинг национальных уровней потребления ГФУ, с тем чтобы понять, в какой степени потребление, о котором сообщалось в базовые годы, отражало потребности местного рынка, а также оценить будущий спрос на ГФУ и представить результаты этого анализа при подаче заявки на получение второго транша в рамках КПР.</w:t>
      </w:r>
      <w:r w:rsidRPr="00D0793E">
        <w:rPr>
          <w:rStyle w:val="FootnoteReference"/>
          <w:rFonts w:eastAsiaTheme="minorHAnsi"/>
          <w:lang w:val="ru-RU"/>
        </w:rPr>
        <w:footnoteReference w:id="6"/>
      </w:r>
    </w:p>
    <w:p w14:paraId="0791E630" w14:textId="09312C3B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>На</w:t>
      </w:r>
      <w:r w:rsidR="00BB0884" w:rsidRPr="00D0793E">
        <w:rPr>
          <w:lang w:val="ru-RU"/>
        </w:rPr>
        <w:t xml:space="preserve"> </w:t>
      </w:r>
      <w:r w:rsidRPr="00D0793E">
        <w:rPr>
          <w:lang w:val="ru-RU"/>
        </w:rPr>
        <w:t>97-м</w:t>
      </w:r>
      <w:r w:rsidR="00BB0884" w:rsidRPr="00D0793E">
        <w:rPr>
          <w:lang w:val="ru-RU"/>
        </w:rPr>
        <w:t xml:space="preserve"> </w:t>
      </w:r>
      <w:r w:rsidRPr="00D0793E">
        <w:rPr>
          <w:lang w:val="ru-RU"/>
        </w:rPr>
        <w:t xml:space="preserve">совещании Исполнительный комитет рассмотрел </w:t>
      </w:r>
      <w:r w:rsidR="00BB0884" w:rsidRPr="00D0793E">
        <w:rPr>
          <w:lang w:val="ru-RU"/>
        </w:rPr>
        <w:t>заявку</w:t>
      </w:r>
      <w:r w:rsidRPr="00D0793E">
        <w:rPr>
          <w:lang w:val="ru-RU"/>
        </w:rPr>
        <w:t xml:space="preserve"> на выделение второго транша в рамках первого этапа КПР для Мексики</w:t>
      </w:r>
      <w:r w:rsidR="007A6000" w:rsidRPr="00D0793E">
        <w:rPr>
          <w:lang w:val="ru-RU"/>
        </w:rPr>
        <w:t xml:space="preserve">, </w:t>
      </w:r>
      <w:r w:rsidRPr="00D0793E">
        <w:rPr>
          <w:lang w:val="ru-RU"/>
        </w:rPr>
        <w:t xml:space="preserve">включая доклад </w:t>
      </w:r>
      <w:r w:rsidR="00BB0884" w:rsidRPr="00D0793E">
        <w:rPr>
          <w:lang w:val="ru-RU"/>
        </w:rPr>
        <w:t xml:space="preserve">о результатах </w:t>
      </w:r>
      <w:r w:rsidRPr="00D0793E">
        <w:rPr>
          <w:lang w:val="ru-RU"/>
        </w:rPr>
        <w:t>независимой проверк</w:t>
      </w:r>
      <w:r w:rsidR="00BB0884" w:rsidRPr="00D0793E">
        <w:rPr>
          <w:lang w:val="ru-RU"/>
        </w:rPr>
        <w:t>и</w:t>
      </w:r>
      <w:r w:rsidRPr="00D0793E">
        <w:rPr>
          <w:lang w:val="ru-RU"/>
        </w:rPr>
        <w:t xml:space="preserve"> с всесторонним анализом </w:t>
      </w:r>
      <w:r w:rsidR="00BB0884" w:rsidRPr="00D0793E">
        <w:rPr>
          <w:lang w:val="ru-RU"/>
        </w:rPr>
        <w:t>резкого роста</w:t>
      </w:r>
      <w:r w:rsidRPr="00D0793E">
        <w:rPr>
          <w:lang w:val="ru-RU"/>
        </w:rPr>
        <w:t xml:space="preserve"> потребления в 2022 году, и пришел к выводу, что заявленные уровни потребления за 2022 год не отражают реальной динамики рынка или спроса в стране. Аналогичная ситуация наблюдалась и в предыдущие два года в связи с пандемией COVID-19. Анализ данных за последующие годы показал, что потребление ГФУ в 2023 году было искажено исключительно высоким объемом экспорта (более чем в три раза превышающим среднегодовой показатель), возможно, за счет запасов 2022 года, а потребление в 2024 году было необычно низким из-за административных проблем, связанных с распределением квот. Исходя из этого, правительство Мексики сочло необходимым проанализировать также данные об импорте за 2025 год, чтобы определить, требуется ли корректировка максимально допустимого потребления на оставшиеся годы этапа I КПР в соответствии с решением 93/68</w:t>
      </w:r>
      <w:r w:rsidR="00F32CD0" w:rsidRPr="00F32CD0">
        <w:rPr>
          <w:lang w:val="ru-RU"/>
        </w:rPr>
        <w:t xml:space="preserve"> </w:t>
      </w:r>
      <w:r w:rsidRPr="00D0793E">
        <w:rPr>
          <w:lang w:val="ru-RU"/>
        </w:rPr>
        <w:t>c)</w:t>
      </w:r>
      <w:r w:rsidR="00F32CD0" w:rsidRPr="00F32CD0">
        <w:rPr>
          <w:lang w:val="ru-RU"/>
        </w:rPr>
        <w:t xml:space="preserve"> </w:t>
      </w:r>
      <w:r w:rsidRPr="00D0793E">
        <w:rPr>
          <w:lang w:val="ru-RU"/>
        </w:rPr>
        <w:t>vii).</w:t>
      </w:r>
    </w:p>
    <w:p w14:paraId="03388739" w14:textId="44F6A576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>Рассматривая заявку на транш в свете представленной выше информации, несколько членов</w:t>
      </w:r>
      <w:r w:rsidR="00025ED2" w:rsidRPr="00D0793E">
        <w:rPr>
          <w:lang w:val="ru-RU"/>
        </w:rPr>
        <w:t xml:space="preserve"> Исполнительного комитета </w:t>
      </w:r>
      <w:r w:rsidRPr="00D0793E">
        <w:rPr>
          <w:lang w:val="ru-RU"/>
        </w:rPr>
        <w:t xml:space="preserve">высказали мнение о том, что для оценки того, </w:t>
      </w:r>
      <w:r w:rsidR="004A1E8E" w:rsidRPr="00D0793E">
        <w:rPr>
          <w:lang w:val="ru-RU"/>
        </w:rPr>
        <w:t>является ли</w:t>
      </w:r>
      <w:r w:rsidRPr="00D0793E">
        <w:rPr>
          <w:lang w:val="ru-RU"/>
        </w:rPr>
        <w:t xml:space="preserve"> потребление</w:t>
      </w:r>
      <w:r w:rsidR="00996633" w:rsidRPr="00D0793E">
        <w:rPr>
          <w:lang w:val="ru-RU"/>
        </w:rPr>
        <w:t xml:space="preserve"> ГФУ, </w:t>
      </w:r>
      <w:r w:rsidRPr="00D0793E">
        <w:rPr>
          <w:lang w:val="ru-RU"/>
        </w:rPr>
        <w:t xml:space="preserve">о котором сообщалось в базовые годы, репрезентативным для фактического рыночного спроса, потребуются данные за 2025 год. </w:t>
      </w:r>
      <w:r w:rsidR="00996633" w:rsidRPr="00D0793E">
        <w:rPr>
          <w:lang w:val="ru-RU"/>
        </w:rPr>
        <w:t xml:space="preserve">Были высказаны </w:t>
      </w:r>
      <w:r w:rsidRPr="00D0793E">
        <w:rPr>
          <w:lang w:val="ru-RU"/>
        </w:rPr>
        <w:t xml:space="preserve">разные мнения </w:t>
      </w:r>
      <w:r w:rsidR="00007350" w:rsidRPr="00D0793E">
        <w:rPr>
          <w:lang w:val="ru-RU"/>
        </w:rPr>
        <w:t xml:space="preserve">относительно </w:t>
      </w:r>
      <w:r w:rsidRPr="00D0793E">
        <w:rPr>
          <w:lang w:val="ru-RU"/>
        </w:rPr>
        <w:t>того, следует ли утвердить заявку на транш на</w:t>
      </w:r>
      <w:r w:rsidR="00535064" w:rsidRPr="00D0793E">
        <w:rPr>
          <w:lang w:val="ru-RU"/>
        </w:rPr>
        <w:t xml:space="preserve"> </w:t>
      </w:r>
      <w:r w:rsidRPr="00D0793E">
        <w:rPr>
          <w:lang w:val="ru-RU"/>
        </w:rPr>
        <w:t>97-м</w:t>
      </w:r>
      <w:r w:rsidR="00535064" w:rsidRPr="00D0793E">
        <w:rPr>
          <w:lang w:val="ru-RU"/>
        </w:rPr>
        <w:t xml:space="preserve"> </w:t>
      </w:r>
      <w:r w:rsidRPr="00D0793E">
        <w:rPr>
          <w:lang w:val="ru-RU"/>
        </w:rPr>
        <w:t>совещании, при этом один член Исполнительного комитета подчеркнул, что максимально допустим</w:t>
      </w:r>
      <w:r w:rsidR="001E2484" w:rsidRPr="00D0793E">
        <w:rPr>
          <w:lang w:val="ru-RU"/>
        </w:rPr>
        <w:t>ое</w:t>
      </w:r>
      <w:r w:rsidRPr="00D0793E">
        <w:rPr>
          <w:lang w:val="ru-RU"/>
        </w:rPr>
        <w:t xml:space="preserve"> потреблени</w:t>
      </w:r>
      <w:r w:rsidR="001E2484" w:rsidRPr="00D0793E">
        <w:rPr>
          <w:lang w:val="ru-RU"/>
        </w:rPr>
        <w:t>е</w:t>
      </w:r>
      <w:r w:rsidRPr="00D0793E">
        <w:rPr>
          <w:lang w:val="ru-RU"/>
        </w:rPr>
        <w:t xml:space="preserve"> значительно превышает фактические рыночные потребности, что затрудняет </w:t>
      </w:r>
      <w:r w:rsidR="003F6E9A" w:rsidRPr="00D0793E">
        <w:rPr>
          <w:lang w:val="ru-RU"/>
        </w:rPr>
        <w:t xml:space="preserve">определение того, </w:t>
      </w:r>
      <w:r w:rsidRPr="00D0793E">
        <w:rPr>
          <w:lang w:val="ru-RU"/>
        </w:rPr>
        <w:t xml:space="preserve">оказывает ли предоставленное финансирование какое-либо положительное </w:t>
      </w:r>
      <w:r w:rsidR="00382C1F" w:rsidRPr="00D0793E">
        <w:rPr>
          <w:lang w:val="ru-RU"/>
        </w:rPr>
        <w:t xml:space="preserve">воздействие. </w:t>
      </w:r>
      <w:r w:rsidRPr="00D0793E">
        <w:rPr>
          <w:lang w:val="ru-RU"/>
        </w:rPr>
        <w:t xml:space="preserve">Кроме того, обоснование для немедленного утверждения дополнительного транша представлялось </w:t>
      </w:r>
      <w:r w:rsidR="005B406B" w:rsidRPr="00D0793E">
        <w:rPr>
          <w:lang w:val="ru-RU"/>
        </w:rPr>
        <w:lastRenderedPageBreak/>
        <w:t>недостаточно весомым</w:t>
      </w:r>
      <w:r w:rsidR="002A5281" w:rsidRPr="00D0793E">
        <w:rPr>
          <w:lang w:val="ru-RU"/>
        </w:rPr>
        <w:t xml:space="preserve">, </w:t>
      </w:r>
      <w:r w:rsidRPr="00D0793E">
        <w:rPr>
          <w:lang w:val="ru-RU"/>
        </w:rPr>
        <w:t xml:space="preserve">поскольку около 80 процентов </w:t>
      </w:r>
      <w:r w:rsidR="007623D0" w:rsidRPr="00D0793E">
        <w:rPr>
          <w:lang w:val="ru-RU"/>
        </w:rPr>
        <w:t>средств</w:t>
      </w:r>
      <w:r w:rsidRPr="00D0793E">
        <w:rPr>
          <w:lang w:val="ru-RU"/>
        </w:rPr>
        <w:t xml:space="preserve"> первого транша остались </w:t>
      </w:r>
      <w:r w:rsidR="00166AA9" w:rsidRPr="00D0793E">
        <w:rPr>
          <w:lang w:val="ru-RU"/>
        </w:rPr>
        <w:t>неосвоенными</w:t>
      </w:r>
      <w:r w:rsidRPr="00D0793E">
        <w:rPr>
          <w:lang w:val="ru-RU"/>
        </w:rPr>
        <w:t>.</w:t>
      </w:r>
    </w:p>
    <w:p w14:paraId="2AA849A2" w14:textId="40264632" w:rsidR="002A5281" w:rsidRPr="00D0793E" w:rsidRDefault="009926C7" w:rsidP="00133206">
      <w:pPr>
        <w:pStyle w:val="Heading1"/>
        <w:rPr>
          <w:lang w:val="ru-RU"/>
        </w:rPr>
      </w:pPr>
      <w:r w:rsidRPr="00D0793E">
        <w:rPr>
          <w:lang w:val="ru-RU"/>
        </w:rPr>
        <w:t>В этой связи</w:t>
      </w:r>
      <w:r w:rsidR="00133206" w:rsidRPr="00D0793E">
        <w:rPr>
          <w:lang w:val="ru-RU"/>
        </w:rPr>
        <w:t xml:space="preserve"> Исполнительный комите</w:t>
      </w:r>
      <w:r w:rsidR="002A5281" w:rsidRPr="00D0793E">
        <w:rPr>
          <w:lang w:val="ru-RU"/>
        </w:rPr>
        <w:t xml:space="preserve">т </w:t>
      </w:r>
      <w:r w:rsidR="00133206" w:rsidRPr="00D0793E">
        <w:rPr>
          <w:lang w:val="ru-RU"/>
        </w:rPr>
        <w:t>постановил отложить рассмотрение вопроса о втором транше до</w:t>
      </w:r>
      <w:r w:rsidR="00166AA9" w:rsidRPr="00D0793E">
        <w:rPr>
          <w:lang w:val="ru-RU"/>
        </w:rPr>
        <w:t xml:space="preserve"> </w:t>
      </w:r>
      <w:r w:rsidR="00133206" w:rsidRPr="00D0793E">
        <w:rPr>
          <w:lang w:val="ru-RU"/>
        </w:rPr>
        <w:t>98-го</w:t>
      </w:r>
      <w:r w:rsidR="00166AA9" w:rsidRPr="00D0793E">
        <w:rPr>
          <w:lang w:val="ru-RU"/>
        </w:rPr>
        <w:t xml:space="preserve"> </w:t>
      </w:r>
      <w:r w:rsidR="00133206" w:rsidRPr="00D0793E">
        <w:rPr>
          <w:lang w:val="ru-RU"/>
        </w:rPr>
        <w:t>совещания для дальнейшего обсуждения с учетом дополнительных данных о потреблении, в частности на 2025 год.</w:t>
      </w:r>
    </w:p>
    <w:p w14:paraId="38F7D1BF" w14:textId="77777777" w:rsidR="002A5281" w:rsidRPr="00D0793E" w:rsidRDefault="002A5281">
      <w:pPr>
        <w:rPr>
          <w:lang w:val="ru-RU"/>
        </w:rPr>
      </w:pPr>
      <w:r w:rsidRPr="00D0793E">
        <w:rPr>
          <w:lang w:val="ru-RU"/>
        </w:rPr>
        <w:br w:type="page"/>
      </w:r>
    </w:p>
    <w:p w14:paraId="151DA0FA" w14:textId="3B9535D4" w:rsidR="00133206" w:rsidRPr="00D0793E" w:rsidRDefault="00133206" w:rsidP="002A5281">
      <w:pPr>
        <w:keepNext/>
        <w:tabs>
          <w:tab w:val="left" w:pos="2880"/>
          <w:tab w:val="left" w:pos="5760"/>
        </w:tabs>
        <w:spacing w:before="240" w:after="240"/>
        <w:jc w:val="center"/>
        <w:rPr>
          <w:b/>
          <w:lang w:val="ru-RU"/>
        </w:rPr>
      </w:pPr>
      <w:r w:rsidRPr="00D0793E">
        <w:rPr>
          <w:b/>
          <w:lang w:val="ru-RU"/>
        </w:rPr>
        <w:lastRenderedPageBreak/>
        <w:t xml:space="preserve">Повторное представление </w:t>
      </w:r>
      <w:r w:rsidR="009268CC" w:rsidRPr="00D0793E">
        <w:rPr>
          <w:b/>
          <w:lang w:val="ru-RU"/>
        </w:rPr>
        <w:t xml:space="preserve">заявки на </w:t>
      </w:r>
      <w:r w:rsidRPr="00D0793E">
        <w:rPr>
          <w:b/>
          <w:lang w:val="ru-RU"/>
        </w:rPr>
        <w:t>второ</w:t>
      </w:r>
      <w:r w:rsidR="009268CC" w:rsidRPr="00D0793E">
        <w:rPr>
          <w:b/>
          <w:lang w:val="ru-RU"/>
        </w:rPr>
        <w:t>й</w:t>
      </w:r>
      <w:r w:rsidRPr="00D0793E">
        <w:rPr>
          <w:b/>
          <w:lang w:val="ru-RU"/>
        </w:rPr>
        <w:t xml:space="preserve"> транш </w:t>
      </w:r>
      <w:r w:rsidR="002A5281" w:rsidRPr="00D0793E">
        <w:rPr>
          <w:b/>
          <w:lang w:val="ru-RU"/>
        </w:rPr>
        <w:t>этапа I Кигалийского плана регулирования ГФУ</w:t>
      </w:r>
    </w:p>
    <w:p w14:paraId="2CB54820" w14:textId="77777777" w:rsidR="00133206" w:rsidRPr="00D0793E" w:rsidRDefault="00133206" w:rsidP="002A5281">
      <w:pPr>
        <w:keepNext/>
        <w:tabs>
          <w:tab w:val="left" w:pos="2880"/>
          <w:tab w:val="left" w:pos="5760"/>
        </w:tabs>
        <w:spacing w:before="240" w:after="240"/>
        <w:jc w:val="center"/>
        <w:rPr>
          <w:b/>
          <w:lang w:val="ru-RU"/>
        </w:rPr>
      </w:pPr>
      <w:r w:rsidRPr="00D0793E">
        <w:rPr>
          <w:b/>
          <w:lang w:val="ru-RU"/>
        </w:rPr>
        <w:t>ОПИСАНИЕ ПРОЕКТА</w:t>
      </w:r>
    </w:p>
    <w:p w14:paraId="34BFFFB8" w14:textId="145FF648" w:rsidR="00133206" w:rsidRPr="00D0793E" w:rsidRDefault="00632953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На 98-м совещании </w:t>
      </w:r>
      <w:r w:rsidR="00133206" w:rsidRPr="00D0793E">
        <w:rPr>
          <w:lang w:val="ru-RU"/>
        </w:rPr>
        <w:t xml:space="preserve">ЮНИДО в качестве ведущего учреждения-исполнителя повторно представила </w:t>
      </w:r>
      <w:r w:rsidRPr="00D0793E">
        <w:rPr>
          <w:lang w:val="ru-RU"/>
        </w:rPr>
        <w:t xml:space="preserve">от имени правительства Мексики </w:t>
      </w:r>
      <w:r w:rsidR="00133206" w:rsidRPr="00D0793E">
        <w:rPr>
          <w:lang w:val="ru-RU"/>
        </w:rPr>
        <w:t xml:space="preserve">заявку на </w:t>
      </w:r>
      <w:r w:rsidRPr="00D0793E">
        <w:rPr>
          <w:lang w:val="ru-RU"/>
        </w:rPr>
        <w:t xml:space="preserve">выделение </w:t>
      </w:r>
      <w:r w:rsidR="00133206" w:rsidRPr="00D0793E">
        <w:rPr>
          <w:lang w:val="ru-RU"/>
        </w:rPr>
        <w:t xml:space="preserve">второго транша этапа I КПР на общую сумму 6 507 851 долл. США, </w:t>
      </w:r>
      <w:r w:rsidR="003B5D0A" w:rsidRPr="00D0793E">
        <w:rPr>
          <w:lang w:val="ru-RU"/>
        </w:rPr>
        <w:t>включающую </w:t>
      </w:r>
      <w:r w:rsidR="00133206" w:rsidRPr="00D0793E">
        <w:rPr>
          <w:lang w:val="ru-RU"/>
        </w:rPr>
        <w:t>3 789 551 долл. США плюс</w:t>
      </w:r>
      <w:r w:rsidRPr="00D0793E">
        <w:rPr>
          <w:lang w:val="ru-RU"/>
        </w:rPr>
        <w:t xml:space="preserve"> </w:t>
      </w:r>
      <w:r w:rsidR="003B5D0A" w:rsidRPr="00D0793E">
        <w:rPr>
          <w:lang w:val="ru-RU"/>
        </w:rPr>
        <w:t>эксплуатационные</w:t>
      </w:r>
      <w:r w:rsidR="00133206" w:rsidRPr="00D0793E">
        <w:rPr>
          <w:lang w:val="ru-RU"/>
        </w:rPr>
        <w:t xml:space="preserve"> расходы </w:t>
      </w:r>
      <w:r w:rsidR="003B5D0A" w:rsidRPr="00D0793E">
        <w:rPr>
          <w:lang w:val="ru-RU"/>
        </w:rPr>
        <w:t xml:space="preserve">учреждения </w:t>
      </w:r>
      <w:r w:rsidR="00133206" w:rsidRPr="00D0793E">
        <w:rPr>
          <w:lang w:val="ru-RU"/>
        </w:rPr>
        <w:t xml:space="preserve">в размере 265 269 долл. США для ЮНИДО, 2 053 265 долл. США плюс </w:t>
      </w:r>
      <w:r w:rsidR="003B5D0A" w:rsidRPr="00D0793E">
        <w:rPr>
          <w:lang w:val="ru-RU"/>
        </w:rPr>
        <w:t xml:space="preserve">эксплуатационные расходы учреждения </w:t>
      </w:r>
      <w:r w:rsidR="00133206" w:rsidRPr="00D0793E">
        <w:rPr>
          <w:lang w:val="ru-RU"/>
        </w:rPr>
        <w:t xml:space="preserve">в размере 143 729 долл. США для ПРООН и 227 795 долл. США плюс </w:t>
      </w:r>
      <w:r w:rsidR="003B5D0A" w:rsidRPr="00D0793E">
        <w:rPr>
          <w:lang w:val="ru-RU"/>
        </w:rPr>
        <w:t xml:space="preserve">эксплуатационные расходы учреждения </w:t>
      </w:r>
      <w:r w:rsidR="00133206" w:rsidRPr="00D0793E">
        <w:rPr>
          <w:lang w:val="ru-RU"/>
        </w:rPr>
        <w:t>в размере 28 242 долл. США для ЮНЕП</w:t>
      </w:r>
      <w:r w:rsidR="00291AB5" w:rsidRPr="00D0793E">
        <w:rPr>
          <w:rStyle w:val="FootnoteReference"/>
          <w:lang w:val="ru-RU"/>
        </w:rPr>
        <w:footnoteReference w:id="7"/>
      </w:r>
      <w:r w:rsidR="00D45F5B" w:rsidRPr="00D0793E">
        <w:rPr>
          <w:lang w:val="ru-RU"/>
        </w:rPr>
        <w:t>.</w:t>
      </w:r>
      <w:r w:rsidR="00FB79C5" w:rsidRPr="00D0793E">
        <w:rPr>
          <w:lang w:val="ru-RU"/>
        </w:rPr>
        <w:t xml:space="preserve"> </w:t>
      </w:r>
      <w:r w:rsidR="00865370" w:rsidRPr="00D0793E">
        <w:rPr>
          <w:lang w:val="ru-RU"/>
        </w:rPr>
        <w:t>Заявка</w:t>
      </w:r>
      <w:r w:rsidR="00133206" w:rsidRPr="00D0793E">
        <w:rPr>
          <w:lang w:val="ru-RU"/>
        </w:rPr>
        <w:t xml:space="preserve"> включа</w:t>
      </w:r>
      <w:r w:rsidR="00865370" w:rsidRPr="00D0793E">
        <w:rPr>
          <w:lang w:val="ru-RU"/>
        </w:rPr>
        <w:t>е</w:t>
      </w:r>
      <w:r w:rsidR="00133206" w:rsidRPr="00D0793E">
        <w:rPr>
          <w:lang w:val="ru-RU"/>
        </w:rPr>
        <w:t xml:space="preserve">т доклад о ходе </w:t>
      </w:r>
      <w:r w:rsidR="00E062BC" w:rsidRPr="00D0793E">
        <w:rPr>
          <w:lang w:val="ru-RU"/>
        </w:rPr>
        <w:t>освоения</w:t>
      </w:r>
      <w:r w:rsidR="00133206" w:rsidRPr="00D0793E">
        <w:rPr>
          <w:lang w:val="ru-RU"/>
        </w:rPr>
        <w:t xml:space="preserve"> первого транша, </w:t>
      </w:r>
      <w:r w:rsidR="001D6F7A" w:rsidRPr="00D0793E">
        <w:rPr>
          <w:lang w:val="ru-RU"/>
        </w:rPr>
        <w:t xml:space="preserve">доклад о результатах проверки потребления ГХФУ в </w:t>
      </w:r>
      <w:r w:rsidR="00133206" w:rsidRPr="00D0793E">
        <w:rPr>
          <w:lang w:val="ru-RU"/>
        </w:rPr>
        <w:t>2025 год</w:t>
      </w:r>
      <w:r w:rsidR="00DD6DA3">
        <w:rPr>
          <w:lang w:val="ru-RU"/>
        </w:rPr>
        <w:t>у</w:t>
      </w:r>
      <w:r w:rsidR="00133206" w:rsidRPr="00D0793E">
        <w:rPr>
          <w:lang w:val="ru-RU"/>
        </w:rPr>
        <w:t xml:space="preserve"> и план </w:t>
      </w:r>
      <w:r w:rsidR="001D6F7A" w:rsidRPr="00D0793E">
        <w:rPr>
          <w:lang w:val="ru-RU"/>
        </w:rPr>
        <w:t>освоения</w:t>
      </w:r>
      <w:r w:rsidR="00133206" w:rsidRPr="00D0793E">
        <w:rPr>
          <w:lang w:val="ru-RU"/>
        </w:rPr>
        <w:t xml:space="preserve"> транша на 2026–2027 годы.</w:t>
      </w:r>
    </w:p>
    <w:p w14:paraId="44C1F934" w14:textId="77777777" w:rsidR="00133206" w:rsidRPr="00D0793E" w:rsidRDefault="00133206" w:rsidP="00133206">
      <w:pPr>
        <w:tabs>
          <w:tab w:val="left" w:pos="2880"/>
          <w:tab w:val="left" w:pos="5760"/>
        </w:tabs>
        <w:spacing w:before="240" w:after="240"/>
        <w:jc w:val="left"/>
        <w:rPr>
          <w:bCs/>
          <w:u w:val="single"/>
          <w:lang w:val="ru-RU"/>
        </w:rPr>
      </w:pPr>
      <w:r w:rsidRPr="00D0793E">
        <w:rPr>
          <w:bCs/>
          <w:u w:val="single"/>
          <w:lang w:val="ru-RU"/>
        </w:rPr>
        <w:t>Обновленный доклад о потреблении ГФУ</w:t>
      </w:r>
    </w:p>
    <w:p w14:paraId="6082250B" w14:textId="0DAD0159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Правительство Мексики представило доклад о потреблении 43 614 902 </w:t>
      </w:r>
      <w:r w:rsidR="008C20ED">
        <w:rPr>
          <w:lang w:val="ru-RU"/>
        </w:rPr>
        <w:t>тонны</w:t>
      </w:r>
      <w:r w:rsidRPr="00D0793E">
        <w:rPr>
          <w:lang w:val="ru-RU"/>
        </w:rPr>
        <w:t xml:space="preserve"> ГФУ эквивалент</w:t>
      </w:r>
      <w:r w:rsidR="005B450B" w:rsidRPr="00D0793E">
        <w:rPr>
          <w:lang w:val="ru-RU"/>
        </w:rPr>
        <w:t>а</w:t>
      </w:r>
      <w:r w:rsidR="00D978C7" w:rsidRPr="00D0793E">
        <w:rPr>
          <w:lang w:val="ru-RU"/>
        </w:rPr>
        <w:t xml:space="preserve"> </w:t>
      </w:r>
      <w:r w:rsidRPr="00D0793E">
        <w:rPr>
          <w:lang w:val="ru-RU"/>
        </w:rPr>
        <w:t>CO</w:t>
      </w:r>
      <w:r w:rsidRPr="00D0793E">
        <w:rPr>
          <w:vertAlign w:val="subscript"/>
          <w:lang w:val="ru-RU"/>
        </w:rPr>
        <w:t>₂</w:t>
      </w:r>
      <w:r w:rsidR="0087288F" w:rsidRPr="00D0793E">
        <w:rPr>
          <w:vertAlign w:val="subscript"/>
          <w:lang w:val="ru-RU"/>
        </w:rPr>
        <w:t xml:space="preserve"> </w:t>
      </w:r>
      <w:r w:rsidRPr="00D0793E">
        <w:rPr>
          <w:lang w:val="ru-RU"/>
        </w:rPr>
        <w:t>(CO₂-экв.) в 2024 году, что на 43 процента ниже базового уровня потребления ГФУ</w:t>
      </w:r>
      <w:r w:rsidR="00AD4B6F" w:rsidRPr="00D0793E">
        <w:rPr>
          <w:lang w:val="ru-RU"/>
        </w:rPr>
        <w:t xml:space="preserve"> в стране, обеспечивающего соблюдение.</w:t>
      </w:r>
      <w:r w:rsidRPr="00D0793E">
        <w:rPr>
          <w:lang w:val="ru-RU"/>
        </w:rPr>
        <w:t xml:space="preserve"> Доклад с данными </w:t>
      </w:r>
      <w:r w:rsidR="00CF1F46" w:rsidRPr="00D0793E">
        <w:rPr>
          <w:lang w:val="ru-RU"/>
        </w:rPr>
        <w:t>по страновой программе (</w:t>
      </w:r>
      <w:r w:rsidRPr="00D0793E">
        <w:rPr>
          <w:lang w:val="ru-RU"/>
        </w:rPr>
        <w:t>СП</w:t>
      </w:r>
      <w:r w:rsidR="00CF1F46" w:rsidRPr="00D0793E">
        <w:rPr>
          <w:lang w:val="ru-RU"/>
        </w:rPr>
        <w:t xml:space="preserve">) </w:t>
      </w:r>
      <w:r w:rsidR="00C66D27" w:rsidRPr="00D0793E">
        <w:rPr>
          <w:lang w:val="ru-RU"/>
        </w:rPr>
        <w:t>за</w:t>
      </w:r>
      <w:r w:rsidRPr="00D0793E">
        <w:rPr>
          <w:lang w:val="ru-RU"/>
        </w:rPr>
        <w:t xml:space="preserve"> 2025 год был представлен 15 апреля</w:t>
      </w:r>
      <w:r w:rsidR="00051530" w:rsidRPr="00D0793E">
        <w:rPr>
          <w:lang w:val="ru-RU"/>
        </w:rPr>
        <w:t xml:space="preserve"> 2026 года</w:t>
      </w:r>
      <w:r w:rsidR="008B724E" w:rsidRPr="00D0793E">
        <w:rPr>
          <w:lang w:val="ru-RU"/>
        </w:rPr>
        <w:t>.</w:t>
      </w:r>
      <w:r w:rsidR="00051530" w:rsidRPr="00D0793E">
        <w:rPr>
          <w:lang w:val="ru-RU"/>
        </w:rPr>
        <w:t xml:space="preserve"> </w:t>
      </w:r>
      <w:r w:rsidR="008B724E" w:rsidRPr="00D0793E">
        <w:rPr>
          <w:lang w:val="ru-RU"/>
        </w:rPr>
        <w:t>В</w:t>
      </w:r>
      <w:r w:rsidRPr="00D0793E">
        <w:rPr>
          <w:lang w:val="ru-RU"/>
        </w:rPr>
        <w:t xml:space="preserve"> нем указано потребление в размере 40 497 374 тонн </w:t>
      </w:r>
      <w:r w:rsidR="00370646" w:rsidRPr="00D0793E">
        <w:rPr>
          <w:lang w:val="ru-RU"/>
        </w:rPr>
        <w:t>эквивалент</w:t>
      </w:r>
      <w:r w:rsidR="005B450B" w:rsidRPr="00D0793E">
        <w:rPr>
          <w:lang w:val="ru-RU"/>
        </w:rPr>
        <w:t>а</w:t>
      </w:r>
      <w:r w:rsidR="00370646" w:rsidRPr="00D0793E">
        <w:rPr>
          <w:lang w:val="ru-RU"/>
        </w:rPr>
        <w:t xml:space="preserve"> CO</w:t>
      </w:r>
      <w:r w:rsidR="00370646" w:rsidRPr="00D0793E">
        <w:rPr>
          <w:vertAlign w:val="subscript"/>
          <w:lang w:val="ru-RU"/>
        </w:rPr>
        <w:t>₂</w:t>
      </w:r>
      <w:r w:rsidRPr="00D0793E">
        <w:rPr>
          <w:lang w:val="ru-RU"/>
        </w:rPr>
        <w:t>. Потребление ГФУ в 2020</w:t>
      </w:r>
      <w:r w:rsidR="00370646" w:rsidRPr="00D0793E">
        <w:rPr>
          <w:lang w:val="ru-RU"/>
        </w:rPr>
        <w:t>-</w:t>
      </w:r>
      <w:r w:rsidRPr="00D0793E">
        <w:rPr>
          <w:lang w:val="ru-RU"/>
        </w:rPr>
        <w:t>2025 годах приведено в таблице 1.</w:t>
      </w:r>
    </w:p>
    <w:p w14:paraId="7BD3F913" w14:textId="160651B8" w:rsidR="00133206" w:rsidRPr="00D0793E" w:rsidRDefault="00133206" w:rsidP="00133206">
      <w:pPr>
        <w:pStyle w:val="Heading1"/>
        <w:keepNext/>
        <w:numPr>
          <w:ilvl w:val="0"/>
          <w:numId w:val="0"/>
        </w:numPr>
        <w:spacing w:after="0"/>
        <w:rPr>
          <w:b/>
          <w:bCs/>
          <w:lang w:val="ru-RU"/>
        </w:rPr>
      </w:pPr>
      <w:r w:rsidRPr="00D0793E">
        <w:rPr>
          <w:b/>
          <w:bCs/>
          <w:lang w:val="ru-RU"/>
        </w:rPr>
        <w:t xml:space="preserve">Таблица 1. </w:t>
      </w:r>
      <w:r w:rsidR="00D92752" w:rsidRPr="00D0793E">
        <w:rPr>
          <w:b/>
          <w:bCs/>
          <w:lang w:val="ru-RU"/>
        </w:rPr>
        <w:t>Потребление ГФУ</w:t>
      </w:r>
      <w:r w:rsidRPr="00D0793E">
        <w:rPr>
          <w:b/>
          <w:bCs/>
          <w:lang w:val="ru-RU"/>
        </w:rPr>
        <w:t xml:space="preserve"> в 2020–2025 гг. и базовый уровень</w:t>
      </w:r>
      <w:r w:rsidR="00A820C6" w:rsidRPr="00D0793E">
        <w:rPr>
          <w:b/>
          <w:bCs/>
          <w:lang w:val="ru-RU"/>
        </w:rPr>
        <w:t xml:space="preserve"> ГФУ для </w:t>
      </w:r>
      <w:r w:rsidRPr="00D0793E">
        <w:rPr>
          <w:b/>
          <w:bCs/>
          <w:lang w:val="ru-RU"/>
        </w:rPr>
        <w:t xml:space="preserve">Мексики </w:t>
      </w:r>
      <w:r w:rsidR="00A820C6" w:rsidRPr="00D0793E">
        <w:rPr>
          <w:b/>
          <w:bCs/>
          <w:lang w:val="ru-RU"/>
        </w:rPr>
        <w:t>(</w:t>
      </w:r>
      <w:r w:rsidR="00684D8C" w:rsidRPr="00D0793E">
        <w:rPr>
          <w:b/>
          <w:bCs/>
          <w:lang w:val="ru-RU"/>
        </w:rPr>
        <w:t>данные, представленные согласно статье 7</w:t>
      </w:r>
      <w:r w:rsidR="00A820C6" w:rsidRPr="00D0793E">
        <w:rPr>
          <w:b/>
          <w:bCs/>
          <w:lang w:val="ru-RU"/>
        </w:rPr>
        <w:t>)</w:t>
      </w:r>
    </w:p>
    <w:tbl>
      <w:tblPr>
        <w:tblStyle w:val="TableGrid"/>
        <w:tblW w:w="5243" w:type="pct"/>
        <w:tblLayout w:type="fixed"/>
        <w:tblLook w:val="04A0" w:firstRow="1" w:lastRow="0" w:firstColumn="1" w:lastColumn="0" w:noHBand="0" w:noVBand="1"/>
      </w:tblPr>
      <w:tblGrid>
        <w:gridCol w:w="1275"/>
        <w:gridCol w:w="853"/>
        <w:gridCol w:w="945"/>
        <w:gridCol w:w="1129"/>
        <w:gridCol w:w="1129"/>
        <w:gridCol w:w="1051"/>
        <w:gridCol w:w="988"/>
        <w:gridCol w:w="63"/>
        <w:gridCol w:w="1069"/>
        <w:gridCol w:w="1302"/>
      </w:tblGrid>
      <w:tr w:rsidR="00133206" w:rsidRPr="00F03C5F" w14:paraId="27043F80" w14:textId="77777777" w:rsidTr="00F26818">
        <w:trPr>
          <w:tblHeader/>
        </w:trPr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4531" w14:textId="77777777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ГФУ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622DF" w14:textId="77777777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ind w:right="-19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ПГП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9615" w14:textId="77777777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2020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91FF" w14:textId="77777777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2021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D2D5" w14:textId="77777777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2022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FE23" w14:textId="77777777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2023</w:t>
            </w:r>
          </w:p>
        </w:tc>
        <w:tc>
          <w:tcPr>
            <w:tcW w:w="536" w:type="pct"/>
            <w:gridSpan w:val="2"/>
            <w:vAlign w:val="center"/>
          </w:tcPr>
          <w:p w14:paraId="5B614680" w14:textId="77777777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ind w:left="-61" w:right="-105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2024</w:t>
            </w:r>
          </w:p>
        </w:tc>
        <w:tc>
          <w:tcPr>
            <w:tcW w:w="545" w:type="pct"/>
            <w:vAlign w:val="center"/>
          </w:tcPr>
          <w:p w14:paraId="3DDA88C6" w14:textId="75B3F5B1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ind w:left="-109" w:right="-11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2025*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E4EE" w14:textId="77777777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ind w:left="-109" w:right="-11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Доля потребления ГФУ в 2025 году (%)</w:t>
            </w:r>
          </w:p>
        </w:tc>
      </w:tr>
      <w:tr w:rsidR="00133206" w:rsidRPr="00D0793E" w14:paraId="7AD6D085" w14:textId="77777777" w:rsidTr="00F26818">
        <w:trPr>
          <w:trHeight w:val="54"/>
        </w:trPr>
        <w:tc>
          <w:tcPr>
            <w:tcW w:w="5000" w:type="pct"/>
            <w:gridSpan w:val="10"/>
            <w:tcBorders>
              <w:right w:val="single" w:sz="4" w:space="0" w:color="auto"/>
            </w:tcBorders>
          </w:tcPr>
          <w:p w14:paraId="6904DE73" w14:textId="7ED0A639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 xml:space="preserve">Метрические тонны </w:t>
            </w:r>
            <w:r w:rsidR="00DD63AA" w:rsidRPr="00D0793E">
              <w:rPr>
                <w:b/>
                <w:bCs/>
                <w:sz w:val="18"/>
                <w:szCs w:val="18"/>
                <w:lang w:val="ru-RU"/>
              </w:rPr>
              <w:t>(мт)</w:t>
            </w:r>
          </w:p>
        </w:tc>
      </w:tr>
      <w:tr w:rsidR="005970C2" w:rsidRPr="00D0793E" w14:paraId="3BF01F27" w14:textId="77777777" w:rsidTr="00F26818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A69FE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ГФУ-32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0E980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675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9E21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6,77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2E89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221,42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E960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1 947,39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FFD24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-1 945,11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EF0BD1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4 015,84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448A" w14:textId="4E6373ED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2 012,89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4662" w14:textId="2B55E702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5,5</w:t>
            </w:r>
          </w:p>
        </w:tc>
      </w:tr>
      <w:tr w:rsidR="005970C2" w:rsidRPr="00D0793E" w14:paraId="48FEA2BA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7F74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ГФУ-125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55B85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3 500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CE29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22,54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FABA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535,48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608C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854,31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4D6CB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-228,28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90EDDB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14,75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C8AC" w14:textId="326E4878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685,81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275B" w14:textId="2E0653CA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1,9</w:t>
            </w:r>
          </w:p>
        </w:tc>
      </w:tr>
      <w:tr w:rsidR="005970C2" w:rsidRPr="00D0793E" w14:paraId="2793A2F8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59D26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ГФУ-134a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AA401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1 430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9519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6 889,56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EDF0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7 208,21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4489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9 188,44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842CB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8 546,60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F72582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7 821,49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DC2B" w14:textId="4004F318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7 462,95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45B3" w14:textId="13490046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20,</w:t>
            </w:r>
            <w:r w:rsidR="00907A51" w:rsidRPr="00D0793E">
              <w:rPr>
                <w:sz w:val="18"/>
                <w:szCs w:val="18"/>
                <w:lang w:val="ru-RU"/>
              </w:rPr>
              <w:t>4</w:t>
            </w:r>
          </w:p>
        </w:tc>
      </w:tr>
      <w:tr w:rsidR="005970C2" w:rsidRPr="00D0793E" w14:paraId="4A4413B0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FCDBF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ГФУ-143а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5076E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4 470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E824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9D79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F01D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1 207,18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17B7B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-925,30</w:t>
            </w:r>
          </w:p>
        </w:tc>
        <w:tc>
          <w:tcPr>
            <w:tcW w:w="536" w:type="pct"/>
            <w:gridSpan w:val="2"/>
            <w:vAlign w:val="center"/>
          </w:tcPr>
          <w:p w14:paraId="6AAAC338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45" w:type="pct"/>
            <w:vAlign w:val="center"/>
          </w:tcPr>
          <w:p w14:paraId="34103B9F" w14:textId="3C87151C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918,00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1B66" w14:textId="4BA9F138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2,5</w:t>
            </w:r>
          </w:p>
        </w:tc>
      </w:tr>
      <w:tr w:rsidR="005970C2" w:rsidRPr="00D0793E" w14:paraId="01E41EDB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415B0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ГФУ-152a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0D71C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124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FC4E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3 350,36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F97A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4 053,50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9F8E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5 660,76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3C328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6 423,28</w:t>
            </w:r>
          </w:p>
        </w:tc>
        <w:tc>
          <w:tcPr>
            <w:tcW w:w="536" w:type="pct"/>
            <w:gridSpan w:val="2"/>
            <w:vAlign w:val="center"/>
          </w:tcPr>
          <w:p w14:paraId="3B72B4B1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9 848,69</w:t>
            </w:r>
          </w:p>
        </w:tc>
        <w:tc>
          <w:tcPr>
            <w:tcW w:w="545" w:type="pct"/>
            <w:vAlign w:val="center"/>
          </w:tcPr>
          <w:p w14:paraId="3A8AB801" w14:textId="2D11CC6A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8 916,23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BFB3" w14:textId="48FB68FE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24,5</w:t>
            </w:r>
          </w:p>
        </w:tc>
      </w:tr>
      <w:tr w:rsidR="005970C2" w:rsidRPr="00D0793E" w14:paraId="03D61BDD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06F88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ГФУ-227ea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38230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3 220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2463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47,84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9F3D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27,44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C69F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43,11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384F9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22,34</w:t>
            </w:r>
          </w:p>
        </w:tc>
        <w:tc>
          <w:tcPr>
            <w:tcW w:w="536" w:type="pct"/>
            <w:gridSpan w:val="2"/>
            <w:vAlign w:val="center"/>
          </w:tcPr>
          <w:p w14:paraId="71C11BAC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15,89</w:t>
            </w:r>
          </w:p>
        </w:tc>
        <w:tc>
          <w:tcPr>
            <w:tcW w:w="545" w:type="pct"/>
            <w:vAlign w:val="center"/>
          </w:tcPr>
          <w:p w14:paraId="184F7FCF" w14:textId="1FCF180A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26,36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F873" w14:textId="0ED758EC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0,1</w:t>
            </w:r>
          </w:p>
        </w:tc>
      </w:tr>
      <w:tr w:rsidR="005970C2" w:rsidRPr="00D0793E" w14:paraId="46C1C24C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796B8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ГФУ-245fa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DFBD8" w14:textId="77777777" w:rsidR="005970C2" w:rsidRPr="00D0793E" w:rsidRDefault="005970C2" w:rsidP="005970C2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1 030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4FA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99,34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BC3E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155,09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55D6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244,68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5DF3D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256,47</w:t>
            </w:r>
          </w:p>
        </w:tc>
        <w:tc>
          <w:tcPr>
            <w:tcW w:w="536" w:type="pct"/>
            <w:gridSpan w:val="2"/>
            <w:vAlign w:val="center"/>
          </w:tcPr>
          <w:p w14:paraId="16E2019A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302,14</w:t>
            </w:r>
          </w:p>
        </w:tc>
        <w:tc>
          <w:tcPr>
            <w:tcW w:w="545" w:type="pct"/>
            <w:vAlign w:val="center"/>
          </w:tcPr>
          <w:p w14:paraId="77642DA2" w14:textId="00FA2A7A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480,55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A4FF" w14:textId="6AFA58D2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1,3</w:t>
            </w:r>
          </w:p>
        </w:tc>
      </w:tr>
      <w:tr w:rsidR="005970C2" w:rsidRPr="00D0793E" w14:paraId="5E00C31A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7BA86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ГФУ-365mfc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6325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794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72AF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192,00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8129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240,00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D6B6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275,82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3F5A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233,60</w:t>
            </w:r>
          </w:p>
        </w:tc>
        <w:tc>
          <w:tcPr>
            <w:tcW w:w="536" w:type="pct"/>
            <w:gridSpan w:val="2"/>
            <w:vAlign w:val="center"/>
          </w:tcPr>
          <w:p w14:paraId="62F328CF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45" w:type="pct"/>
            <w:vAlign w:val="center"/>
          </w:tcPr>
          <w:p w14:paraId="257168D7" w14:textId="6297756D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B934" w14:textId="08C49B65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-</w:t>
            </w:r>
          </w:p>
        </w:tc>
      </w:tr>
      <w:tr w:rsidR="005970C2" w:rsidRPr="00D0793E" w14:paraId="51E8B1D2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993A9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ГФУ-23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2A4B8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14 800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F705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0,25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3BEF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2,68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1ED6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-78,87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8CDC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0,58</w:t>
            </w:r>
          </w:p>
        </w:tc>
        <w:tc>
          <w:tcPr>
            <w:tcW w:w="536" w:type="pct"/>
            <w:gridSpan w:val="2"/>
            <w:vAlign w:val="center"/>
          </w:tcPr>
          <w:p w14:paraId="1734D6F9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1,18</w:t>
            </w:r>
          </w:p>
        </w:tc>
        <w:tc>
          <w:tcPr>
            <w:tcW w:w="545" w:type="pct"/>
            <w:vAlign w:val="center"/>
          </w:tcPr>
          <w:p w14:paraId="6127DC75" w14:textId="36523A14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0,16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51B7" w14:textId="4150F05B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</w:t>
            </w:r>
          </w:p>
        </w:tc>
      </w:tr>
      <w:tr w:rsidR="005970C2" w:rsidRPr="00D0793E" w14:paraId="5DF8B958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AA50C" w14:textId="77777777" w:rsidR="005970C2" w:rsidRPr="00D0793E" w:rsidDel="007C588C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R-404A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A9C7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3 921,6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8826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1 629,57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DF43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2 019,90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F5CB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6 112,96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282B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1 313,49</w:t>
            </w:r>
          </w:p>
        </w:tc>
        <w:tc>
          <w:tcPr>
            <w:tcW w:w="536" w:type="pct"/>
            <w:gridSpan w:val="2"/>
            <w:vAlign w:val="center"/>
          </w:tcPr>
          <w:p w14:paraId="4F23AEAB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1 199,45</w:t>
            </w:r>
          </w:p>
        </w:tc>
        <w:tc>
          <w:tcPr>
            <w:tcW w:w="545" w:type="pct"/>
            <w:vAlign w:val="center"/>
          </w:tcPr>
          <w:p w14:paraId="26F0C70A" w14:textId="359DA933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2 003,23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9A34" w14:textId="7DAD714F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5,5</w:t>
            </w:r>
          </w:p>
        </w:tc>
      </w:tr>
      <w:tr w:rsidR="005970C2" w:rsidRPr="00D0793E" w14:paraId="6D3B0BD9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B59EF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R-407C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EE0E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1 773,85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6CD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147,14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970C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170,50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6A46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350,33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BAC7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419,75</w:t>
            </w:r>
          </w:p>
        </w:tc>
        <w:tc>
          <w:tcPr>
            <w:tcW w:w="536" w:type="pct"/>
            <w:gridSpan w:val="2"/>
            <w:vAlign w:val="center"/>
          </w:tcPr>
          <w:p w14:paraId="07B71261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297,41</w:t>
            </w:r>
          </w:p>
        </w:tc>
        <w:tc>
          <w:tcPr>
            <w:tcW w:w="545" w:type="pct"/>
            <w:vAlign w:val="center"/>
          </w:tcPr>
          <w:p w14:paraId="1548BB8D" w14:textId="283108B4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151,45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DF6D" w14:textId="28638B65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0,4</w:t>
            </w:r>
          </w:p>
        </w:tc>
      </w:tr>
      <w:tr w:rsidR="005970C2" w:rsidRPr="00D0793E" w14:paraId="195C2269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266F7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R-410A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D13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2 087,5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3F3B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13 942,86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B2FE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11 592,27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9E15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20 815,48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3D0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17 360,99</w:t>
            </w:r>
          </w:p>
        </w:tc>
        <w:tc>
          <w:tcPr>
            <w:tcW w:w="536" w:type="pct"/>
            <w:gridSpan w:val="2"/>
            <w:vAlign w:val="center"/>
          </w:tcPr>
          <w:p w14:paraId="0439441B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8 356,32</w:t>
            </w:r>
          </w:p>
        </w:tc>
        <w:tc>
          <w:tcPr>
            <w:tcW w:w="545" w:type="pct"/>
            <w:vAlign w:val="center"/>
          </w:tcPr>
          <w:p w14:paraId="23F67323" w14:textId="234A2E20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1 919,24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C973" w14:textId="02A0AE6D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5,3</w:t>
            </w:r>
          </w:p>
        </w:tc>
      </w:tr>
      <w:tr w:rsidR="005970C2" w:rsidRPr="00D0793E" w14:paraId="6BEAC801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0E39E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R-410B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1D8E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2 228,75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C5D8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FA04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1963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ABB4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-800,00</w:t>
            </w:r>
          </w:p>
        </w:tc>
        <w:tc>
          <w:tcPr>
            <w:tcW w:w="536" w:type="pct"/>
            <w:gridSpan w:val="2"/>
            <w:vAlign w:val="center"/>
          </w:tcPr>
          <w:p w14:paraId="6E46EFD4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45" w:type="pct"/>
            <w:vAlign w:val="center"/>
          </w:tcPr>
          <w:p w14:paraId="326B973F" w14:textId="33E706E4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0FD8" w14:textId="438E303C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-</w:t>
            </w:r>
          </w:p>
        </w:tc>
      </w:tr>
      <w:tr w:rsidR="005970C2" w:rsidRPr="00D0793E" w14:paraId="4D6B1A39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7B5D7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R-449A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CD1A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1 396,035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29AD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12,95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9368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51,39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FA8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139,53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45A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234,10</w:t>
            </w:r>
          </w:p>
        </w:tc>
        <w:tc>
          <w:tcPr>
            <w:tcW w:w="536" w:type="pct"/>
            <w:gridSpan w:val="2"/>
            <w:vAlign w:val="center"/>
          </w:tcPr>
          <w:p w14:paraId="026D5429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226,83</w:t>
            </w:r>
          </w:p>
        </w:tc>
        <w:tc>
          <w:tcPr>
            <w:tcW w:w="545" w:type="pct"/>
            <w:vAlign w:val="center"/>
          </w:tcPr>
          <w:p w14:paraId="3742698F" w14:textId="0434FE7E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207,80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636E" w14:textId="063CD0EE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0,6</w:t>
            </w:r>
          </w:p>
        </w:tc>
      </w:tr>
      <w:tr w:rsidR="005970C2" w:rsidRPr="00D0793E" w14:paraId="3FE0B2D9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9DD71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R-454B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FEA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465,075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6ABC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9EFD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30F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0,37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700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421,89</w:t>
            </w:r>
          </w:p>
        </w:tc>
        <w:tc>
          <w:tcPr>
            <w:tcW w:w="536" w:type="pct"/>
            <w:gridSpan w:val="2"/>
            <w:vAlign w:val="center"/>
          </w:tcPr>
          <w:p w14:paraId="219BCA21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4 967,76</w:t>
            </w:r>
          </w:p>
        </w:tc>
        <w:tc>
          <w:tcPr>
            <w:tcW w:w="545" w:type="pct"/>
            <w:vAlign w:val="center"/>
          </w:tcPr>
          <w:p w14:paraId="70A61FD0" w14:textId="070A6CD8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9 495,21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67DF" w14:textId="265870EB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26,0</w:t>
            </w:r>
          </w:p>
        </w:tc>
      </w:tr>
      <w:tr w:rsidR="005970C2" w:rsidRPr="00D0793E" w14:paraId="3630215E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A0AB2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R-507A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1CAB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3 985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82F8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252,69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3C70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316,94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4E15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830,16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5AB6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466,54</w:t>
            </w:r>
          </w:p>
        </w:tc>
        <w:tc>
          <w:tcPr>
            <w:tcW w:w="536" w:type="pct"/>
            <w:gridSpan w:val="2"/>
            <w:vAlign w:val="center"/>
          </w:tcPr>
          <w:p w14:paraId="7F15E536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298,69</w:t>
            </w:r>
          </w:p>
        </w:tc>
        <w:tc>
          <w:tcPr>
            <w:tcW w:w="545" w:type="pct"/>
            <w:vAlign w:val="center"/>
          </w:tcPr>
          <w:p w14:paraId="06073471" w14:textId="74009861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465,41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9536" w14:textId="13B56BDA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1,3</w:t>
            </w:r>
          </w:p>
        </w:tc>
      </w:tr>
      <w:tr w:rsidR="005970C2" w:rsidRPr="00D0793E" w14:paraId="4947DBCA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CEA70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R-513A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BBFB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629,2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583D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15,14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DDA5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12,47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F9B4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33,39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E446A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44,09</w:t>
            </w:r>
          </w:p>
        </w:tc>
        <w:tc>
          <w:tcPr>
            <w:tcW w:w="536" w:type="pct"/>
            <w:gridSpan w:val="2"/>
            <w:vAlign w:val="center"/>
          </w:tcPr>
          <w:p w14:paraId="724337B3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760,02</w:t>
            </w:r>
          </w:p>
        </w:tc>
        <w:tc>
          <w:tcPr>
            <w:tcW w:w="545" w:type="pct"/>
            <w:vAlign w:val="center"/>
          </w:tcPr>
          <w:p w14:paraId="17BCB9C7" w14:textId="6E74E364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951,09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C290" w14:textId="7883B8EF" w:rsidR="005970C2" w:rsidRPr="00D0793E" w:rsidRDefault="005970C2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2,6</w:t>
            </w:r>
          </w:p>
        </w:tc>
      </w:tr>
      <w:tr w:rsidR="005970C2" w:rsidRPr="00D0793E" w14:paraId="315AAFB5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7A72D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ГФУ-365мfc/ ГФУ-227ea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5E89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963,82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8AE7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164,64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B7A7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233,76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65B3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209,28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4A50" w14:textId="77777777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36" w:type="pct"/>
            <w:gridSpan w:val="2"/>
            <w:vAlign w:val="center"/>
          </w:tcPr>
          <w:p w14:paraId="5B6CA113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545" w:type="pct"/>
            <w:vAlign w:val="center"/>
          </w:tcPr>
          <w:p w14:paraId="716C30B6" w14:textId="1822742F" w:rsidR="005970C2" w:rsidRPr="00D0793E" w:rsidRDefault="005970C2" w:rsidP="005970C2">
            <w:pPr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BC03" w14:textId="29E3C04E" w:rsidR="005970C2" w:rsidRPr="00D0793E" w:rsidRDefault="003D406B" w:rsidP="005970C2">
            <w:pPr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-</w:t>
            </w:r>
          </w:p>
        </w:tc>
      </w:tr>
      <w:tr w:rsidR="005970C2" w:rsidRPr="00D0793E" w14:paraId="614F4D3E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38CD0" w14:textId="1DD7AA7B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rPr>
                <w:color w:val="000000"/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Прочее</w:t>
            </w:r>
            <w:r w:rsidR="00AB7415" w:rsidRPr="00D0793E">
              <w:rPr>
                <w:color w:val="000000"/>
                <w:sz w:val="18"/>
                <w:szCs w:val="18"/>
                <w:lang w:val="ru-RU"/>
              </w:rPr>
              <w:t>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1481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н/д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65F7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359,95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8B0D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470,20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2ECA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613,34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D6A5" w14:textId="77777777" w:rsidR="005970C2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855,23</w:t>
            </w:r>
          </w:p>
        </w:tc>
        <w:tc>
          <w:tcPr>
            <w:tcW w:w="536" w:type="pct"/>
            <w:gridSpan w:val="2"/>
            <w:vAlign w:val="center"/>
          </w:tcPr>
          <w:p w14:paraId="19CE5AED" w14:textId="77777777" w:rsidR="005970C2" w:rsidRPr="00D0793E" w:rsidRDefault="005970C2" w:rsidP="005970C2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865,46</w:t>
            </w:r>
          </w:p>
        </w:tc>
        <w:tc>
          <w:tcPr>
            <w:tcW w:w="545" w:type="pct"/>
          </w:tcPr>
          <w:p w14:paraId="1C82E78E" w14:textId="4CC412D3" w:rsidR="005970C2" w:rsidRPr="00D0793E" w:rsidRDefault="004C2F2F" w:rsidP="005970C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837</w:t>
            </w:r>
            <w:r w:rsidR="000C718C" w:rsidRPr="00D0793E">
              <w:rPr>
                <w:sz w:val="18"/>
                <w:szCs w:val="18"/>
                <w:lang w:val="ru-RU"/>
              </w:rPr>
              <w:t>,39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E190" w14:textId="6B35096D" w:rsidR="005970C2" w:rsidRPr="00D0793E" w:rsidRDefault="003D406B" w:rsidP="005970C2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</w:t>
            </w:r>
            <w:r w:rsidR="005970C2" w:rsidRPr="00D0793E">
              <w:rPr>
                <w:sz w:val="18"/>
                <w:szCs w:val="18"/>
                <w:lang w:val="ru-RU"/>
              </w:rPr>
              <w:t>,</w:t>
            </w:r>
            <w:r w:rsidRPr="00D0793E">
              <w:rPr>
                <w:sz w:val="18"/>
                <w:szCs w:val="18"/>
                <w:lang w:val="ru-RU"/>
              </w:rPr>
              <w:t>3</w:t>
            </w:r>
          </w:p>
        </w:tc>
      </w:tr>
      <w:tr w:rsidR="00133206" w:rsidRPr="00D0793E" w14:paraId="57B2C751" w14:textId="77777777" w:rsidTr="00F26818">
        <w:tc>
          <w:tcPr>
            <w:tcW w:w="10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2DFF" w14:textId="77777777" w:rsidR="00133206" w:rsidRPr="00D0793E" w:rsidRDefault="00133206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rPr>
                <w:b/>
                <w:bCs/>
                <w:sz w:val="18"/>
                <w:szCs w:val="18"/>
                <w:lang w:val="ru-RU" w:eastAsia="en-CA"/>
              </w:rPr>
            </w:pPr>
            <w:r w:rsidRPr="00D0793E">
              <w:rPr>
                <w:b/>
                <w:bCs/>
                <w:sz w:val="18"/>
                <w:szCs w:val="18"/>
                <w:lang w:val="ru-RU" w:eastAsia="en-CA"/>
              </w:rPr>
              <w:t>Итого (мт)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6DC0" w14:textId="77777777" w:rsidR="00133206" w:rsidRPr="00D0793E" w:rsidRDefault="00133206" w:rsidP="00080A33">
            <w:pPr>
              <w:keepNext/>
              <w:keepLines/>
              <w:suppressAutoHyphens/>
              <w:spacing w:before="40" w:after="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27 133,64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179F" w14:textId="77777777" w:rsidR="00133206" w:rsidRPr="00D0793E" w:rsidRDefault="00133206" w:rsidP="00080A33">
            <w:pPr>
              <w:keepNext/>
              <w:keepLines/>
              <w:suppressAutoHyphens/>
              <w:spacing w:before="40" w:after="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27 311,25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036E" w14:textId="77777777" w:rsidR="00133206" w:rsidRPr="00D0793E" w:rsidRDefault="00133206" w:rsidP="00080A33">
            <w:pPr>
              <w:keepNext/>
              <w:keepLines/>
              <w:suppressAutoHyphens/>
              <w:spacing w:before="40" w:after="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48 447,66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768B" w14:textId="77777777" w:rsidR="00133206" w:rsidRPr="00D0793E" w:rsidRDefault="00133206" w:rsidP="00080A33">
            <w:pPr>
              <w:keepNext/>
              <w:keepLines/>
              <w:suppressAutoHyphens/>
              <w:spacing w:before="40" w:after="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32 700,26</w:t>
            </w:r>
          </w:p>
        </w:tc>
        <w:tc>
          <w:tcPr>
            <w:tcW w:w="536" w:type="pct"/>
            <w:gridSpan w:val="2"/>
            <w:vAlign w:val="center"/>
          </w:tcPr>
          <w:p w14:paraId="40C27555" w14:textId="77777777" w:rsidR="00133206" w:rsidRPr="00D0793E" w:rsidRDefault="00133206" w:rsidP="007201C2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38 991,92</w:t>
            </w:r>
          </w:p>
        </w:tc>
        <w:tc>
          <w:tcPr>
            <w:tcW w:w="545" w:type="pct"/>
            <w:vAlign w:val="center"/>
          </w:tcPr>
          <w:p w14:paraId="7F1C189D" w14:textId="1718DD72" w:rsidR="00133206" w:rsidRPr="00D0793E" w:rsidRDefault="00133206" w:rsidP="007201C2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36</w:t>
            </w:r>
            <w:r w:rsidR="000C718C" w:rsidRPr="00D0793E">
              <w:rPr>
                <w:b/>
                <w:bCs/>
                <w:sz w:val="18"/>
                <w:szCs w:val="18"/>
                <w:lang w:val="ru-RU"/>
              </w:rPr>
              <w:t xml:space="preserve"> 533</w:t>
            </w:r>
            <w:r w:rsidRPr="00D0793E">
              <w:rPr>
                <w:b/>
                <w:bCs/>
                <w:sz w:val="18"/>
                <w:szCs w:val="18"/>
                <w:lang w:val="ru-RU"/>
              </w:rPr>
              <w:t>,</w:t>
            </w:r>
            <w:r w:rsidR="000C718C" w:rsidRPr="00D0793E">
              <w:rPr>
                <w:b/>
                <w:bCs/>
                <w:sz w:val="18"/>
                <w:szCs w:val="18"/>
                <w:lang w:val="ru-RU"/>
              </w:rPr>
              <w:t>76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496D" w14:textId="43223281" w:rsidR="00133206" w:rsidRPr="00D0793E" w:rsidRDefault="005970C2" w:rsidP="005970C2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100</w:t>
            </w:r>
          </w:p>
        </w:tc>
      </w:tr>
      <w:tr w:rsidR="00133206" w:rsidRPr="00D0793E" w14:paraId="7D3E0520" w14:textId="77777777" w:rsidTr="00F26818">
        <w:tc>
          <w:tcPr>
            <w:tcW w:w="5000" w:type="pct"/>
            <w:gridSpan w:val="10"/>
            <w:tcBorders>
              <w:right w:val="single" w:sz="4" w:space="0" w:color="auto"/>
            </w:tcBorders>
          </w:tcPr>
          <w:p w14:paraId="00955DD9" w14:textId="593192A9" w:rsidR="00133206" w:rsidRPr="00D0793E" w:rsidRDefault="005B450B" w:rsidP="00080A33">
            <w:pPr>
              <w:keepNext/>
              <w:keepLines/>
              <w:tabs>
                <w:tab w:val="left" w:pos="3141"/>
              </w:tabs>
              <w:suppressAutoHyphens/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Тонны эквивалента СО2</w:t>
            </w:r>
          </w:p>
        </w:tc>
      </w:tr>
      <w:tr w:rsidR="00D65D21" w:rsidRPr="00D0793E" w14:paraId="5BDB2FAC" w14:textId="77777777" w:rsidTr="00F26818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79EC7" w14:textId="77777777" w:rsidR="00D65D21" w:rsidRPr="00D0793E" w:rsidRDefault="00D65D21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ГФУ-32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0AF0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675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8071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4 570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2E38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149 459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D28A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1 314 488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4F0DDAD0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-1 312 949</w:t>
            </w:r>
          </w:p>
        </w:tc>
        <w:tc>
          <w:tcPr>
            <w:tcW w:w="536" w:type="pct"/>
            <w:gridSpan w:val="2"/>
          </w:tcPr>
          <w:p w14:paraId="61903FDE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2 710 695</w:t>
            </w:r>
          </w:p>
        </w:tc>
        <w:tc>
          <w:tcPr>
            <w:tcW w:w="545" w:type="pct"/>
            <w:vAlign w:val="center"/>
          </w:tcPr>
          <w:p w14:paraId="75EF0D79" w14:textId="0FF57B22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1 358 699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D563" w14:textId="2F168B94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3,4</w:t>
            </w:r>
          </w:p>
        </w:tc>
      </w:tr>
      <w:tr w:rsidR="00D65D21" w:rsidRPr="00D0793E" w14:paraId="0B2233C2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0CB4E" w14:textId="77777777" w:rsidR="00D65D21" w:rsidRPr="00D0793E" w:rsidRDefault="00D65D21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ГФУ-125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1F71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3 500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FD0F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78 890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EC1C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1 874 180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C8D7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2 990 096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21218B57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-798 983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5B07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51 625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EDE4" w14:textId="6CEF7B45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2 400 322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0F34" w14:textId="0EF58B8E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5,9</w:t>
            </w:r>
          </w:p>
        </w:tc>
      </w:tr>
      <w:tr w:rsidR="00D65D21" w:rsidRPr="00D0793E" w14:paraId="7DAE33AC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84250" w14:textId="77777777" w:rsidR="00D65D21" w:rsidRPr="00D0793E" w:rsidRDefault="00D65D21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lastRenderedPageBreak/>
              <w:t>ГФУ-134а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D0AD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1 430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5FFA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9 852 072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DF9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10 307 739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D78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13 139 463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64D4641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12 221 640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1603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11 184 731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2483B" w14:textId="4263A642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10 672 019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E2CA" w14:textId="7CF77171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26,4</w:t>
            </w:r>
          </w:p>
        </w:tc>
      </w:tr>
      <w:tr w:rsidR="00D65D21" w:rsidRPr="00D0793E" w14:paraId="2D6D03A2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15AF4" w14:textId="77777777" w:rsidR="00D65D21" w:rsidRPr="00D0793E" w:rsidRDefault="00D65D21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ГФУ-143а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F3B9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4 470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B2B5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B3EE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73B3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5 396 095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2F26363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-4 136 091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79C5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6C3C" w14:textId="46175D6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4 103 460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0267" w14:textId="3BC7F85B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10,1</w:t>
            </w:r>
          </w:p>
        </w:tc>
      </w:tr>
      <w:tr w:rsidR="00D65D21" w:rsidRPr="00D0793E" w14:paraId="6042DB4F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12C00" w14:textId="77777777" w:rsidR="00D65D21" w:rsidRPr="00D0793E" w:rsidRDefault="00D65D21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ГФУ-152а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E725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124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6CE7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415 445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BA6C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502 634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BFA3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701 934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5ECFBA89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796 486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4104E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1 221 238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67D1" w14:textId="7E5126B0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1 105 613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6A7C" w14:textId="018FA217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2,7</w:t>
            </w:r>
          </w:p>
        </w:tc>
      </w:tr>
      <w:tr w:rsidR="00D65D21" w:rsidRPr="00D0793E" w14:paraId="05C55D4B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44262" w14:textId="77777777" w:rsidR="00D65D21" w:rsidRPr="00D0793E" w:rsidRDefault="00D65D21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ГФУ-227ea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9DE3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3 220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0A1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154 045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311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88 357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8C4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138 817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4994783F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71 944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F289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51 166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5B6B" w14:textId="13F7439B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84 887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F60F" w14:textId="7E49F676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0,2</w:t>
            </w:r>
          </w:p>
        </w:tc>
      </w:tr>
      <w:tr w:rsidR="00D65D21" w:rsidRPr="00D0793E" w14:paraId="58522AE7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8B06D" w14:textId="77777777" w:rsidR="00D65D21" w:rsidRPr="00D0793E" w:rsidRDefault="00D65D21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ГФУ-245fa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4FEB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1 030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A9D7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102 320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4AD0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159 743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DFC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252 021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1F948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264 163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16E7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311 204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43EE" w14:textId="40244600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494 967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DB27" w14:textId="76811037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1,2</w:t>
            </w:r>
          </w:p>
        </w:tc>
      </w:tr>
      <w:tr w:rsidR="00D65D21" w:rsidRPr="00D0793E" w14:paraId="7DB538DD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4C18C" w14:textId="77777777" w:rsidR="00D65D21" w:rsidRPr="00D0793E" w:rsidRDefault="00D65D21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ГФУ-365mfc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0BB2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794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A4D3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152 448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017B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190 560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8275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219 001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D93E1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185 478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E7B8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548A" w14:textId="3B6E5CF2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EBAE" w14:textId="07F17739" w:rsidR="00D65D21" w:rsidRPr="00D0793E" w:rsidRDefault="00534749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-</w:t>
            </w:r>
          </w:p>
        </w:tc>
      </w:tr>
      <w:tr w:rsidR="00D65D21" w:rsidRPr="00D0793E" w14:paraId="54ED689A" w14:textId="77777777" w:rsidTr="00F26818">
        <w:trPr>
          <w:trHeight w:val="60"/>
        </w:trPr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38181" w14:textId="77777777" w:rsidR="00D65D21" w:rsidRPr="00D0793E" w:rsidRDefault="00D65D21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ГФУ-23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F839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14 800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6BAF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3 700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15A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39 605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A17A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-1 167 276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76C96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8 647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70DD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17 464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A33D" w14:textId="4284976F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2 294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15C1" w14:textId="5B870571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0,0</w:t>
            </w:r>
          </w:p>
        </w:tc>
      </w:tr>
      <w:tr w:rsidR="00D65D21" w:rsidRPr="00D0793E" w14:paraId="79521740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2AD78" w14:textId="77777777" w:rsidR="00D65D21" w:rsidRPr="00D0793E" w:rsidRDefault="00D65D21" w:rsidP="00D65D21">
            <w:pPr>
              <w:jc w:val="lef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R-404A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A00C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3 921,6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C2D5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6 390 522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0A05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7 921 240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34D5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23 972 592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4D978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5 150 988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C7CF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4 703 763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034E" w14:textId="41898E2B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7 855 883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762B" w14:textId="65E8B264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19,4</w:t>
            </w:r>
          </w:p>
        </w:tc>
      </w:tr>
      <w:tr w:rsidR="00D65D21" w:rsidRPr="00D0793E" w14:paraId="3FC6FA72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2E4F7" w14:textId="77777777" w:rsidR="00D65D21" w:rsidRPr="00D0793E" w:rsidDel="007C588C" w:rsidRDefault="00D65D21" w:rsidP="00D65D21">
            <w:pPr>
              <w:suppressAutoHyphens/>
              <w:jc w:val="lef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R-407C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B52A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1 773,85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F980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261 004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9D4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302 441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CD4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621 435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8467B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744 571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8692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527 561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71F" w14:textId="36EDABE0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268 657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1010" w14:textId="2B108736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0,7</w:t>
            </w:r>
          </w:p>
        </w:tc>
      </w:tr>
      <w:tr w:rsidR="00D65D21" w:rsidRPr="00D0793E" w14:paraId="4F88D698" w14:textId="77777777" w:rsidTr="00F26818">
        <w:trPr>
          <w:trHeight w:val="98"/>
        </w:trPr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2CFF0" w14:textId="77777777" w:rsidR="00D65D21" w:rsidRPr="00D0793E" w:rsidRDefault="00D65D21" w:rsidP="00D65D21">
            <w:pPr>
              <w:suppressAutoHyphens/>
              <w:jc w:val="lef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R-410A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12EF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2 087,5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587B" w14:textId="77777777" w:rsidR="00D65D21" w:rsidRPr="00D0793E" w:rsidRDefault="00D65D21" w:rsidP="00D65D21">
            <w:pPr>
              <w:suppressAutoHyphens/>
              <w:ind w:left="-204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29 105 720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319C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24 198 864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2017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43 452 308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DD3D8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36 241 069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D5DF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17 443 818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D7BAB" w14:textId="0D813DB5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4 006 414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16AD" w14:textId="341FF723" w:rsidR="00D65D21" w:rsidRPr="00D0793E" w:rsidRDefault="00D65D21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9,9</w:t>
            </w:r>
          </w:p>
        </w:tc>
      </w:tr>
      <w:tr w:rsidR="00D65D21" w:rsidRPr="00D0793E" w14:paraId="3C75C2BD" w14:textId="77777777" w:rsidTr="00F26818">
        <w:trPr>
          <w:trHeight w:val="60"/>
        </w:trPr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D66DA" w14:textId="77777777" w:rsidR="00D65D21" w:rsidRPr="00D0793E" w:rsidRDefault="00D65D21" w:rsidP="00D65D21">
            <w:pPr>
              <w:jc w:val="lef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R-410B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86AB" w14:textId="77777777" w:rsidR="00D65D21" w:rsidRPr="00D0793E" w:rsidRDefault="00D65D21" w:rsidP="00D65D21">
            <w:pPr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2 228,75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4749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63FB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7151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92828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-1 783 000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90ED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9A74" w14:textId="51D2DCFE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437B" w14:textId="4958CF5C" w:rsidR="00D65D21" w:rsidRPr="00D0793E" w:rsidRDefault="00D65D21" w:rsidP="005828D4">
            <w:pPr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0,0</w:t>
            </w:r>
          </w:p>
        </w:tc>
      </w:tr>
      <w:tr w:rsidR="00D65D21" w:rsidRPr="00D0793E" w14:paraId="492353AF" w14:textId="77777777" w:rsidTr="00F26818">
        <w:trPr>
          <w:trHeight w:val="60"/>
        </w:trPr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CAC92" w14:textId="77777777" w:rsidR="00D65D21" w:rsidRPr="00D0793E" w:rsidRDefault="00D65D21" w:rsidP="00D65D21">
            <w:pPr>
              <w:jc w:val="lef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R-449A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23B2" w14:textId="77777777" w:rsidR="00D65D21" w:rsidRPr="00D0793E" w:rsidRDefault="00D65D21" w:rsidP="00D65D21">
            <w:pPr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1 396,035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4885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18 079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DC86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71 738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E217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194 786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44ED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326 817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1742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316 663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0CAE" w14:textId="596FF9CA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290 096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308D" w14:textId="6F17C77F" w:rsidR="00D65D21" w:rsidRPr="00D0793E" w:rsidRDefault="00D65D21" w:rsidP="005828D4">
            <w:pPr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0,7</w:t>
            </w:r>
          </w:p>
        </w:tc>
      </w:tr>
      <w:tr w:rsidR="00D65D21" w:rsidRPr="00D0793E" w14:paraId="63F62280" w14:textId="77777777" w:rsidTr="00F26818">
        <w:trPr>
          <w:trHeight w:val="60"/>
        </w:trPr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4E3ED5" w14:textId="77777777" w:rsidR="00D65D21" w:rsidRPr="00D0793E" w:rsidRDefault="00D65D21" w:rsidP="00D65D21">
            <w:pPr>
              <w:jc w:val="lef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R-454B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D5E8D" w14:textId="77777777" w:rsidR="00D65D21" w:rsidRPr="00D0793E" w:rsidRDefault="00D65D21" w:rsidP="00D65D21">
            <w:pPr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465,075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113B9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E8B81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AB1E7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171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79CE4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196 210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DCF3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2 310 381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B3582" w14:textId="32EE9D39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4 415 985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B756" w14:textId="7E4D537C" w:rsidR="00D65D21" w:rsidRPr="00D0793E" w:rsidRDefault="00D65D21" w:rsidP="005828D4">
            <w:pPr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10,9</w:t>
            </w:r>
          </w:p>
        </w:tc>
      </w:tr>
      <w:tr w:rsidR="00D65D21" w:rsidRPr="00D0793E" w14:paraId="149FC5AF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96748B" w14:textId="77777777" w:rsidR="00D65D21" w:rsidRPr="00D0793E" w:rsidRDefault="00D65D21" w:rsidP="00D65D21">
            <w:pPr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R-507A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1F5DA" w14:textId="77777777" w:rsidR="00D65D21" w:rsidRPr="00D0793E" w:rsidRDefault="00D65D21" w:rsidP="00D65D21">
            <w:pPr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3 985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81B1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1 006 970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92071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1 263 006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E7149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3 308 200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CB603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1 859 151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8FA6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1 190 280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67EC3" w14:textId="743D8612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1 854 659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E62A" w14:textId="7788C217" w:rsidR="00D65D21" w:rsidRPr="00D0793E" w:rsidRDefault="00D65D21" w:rsidP="005828D4">
            <w:pPr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4,6</w:t>
            </w:r>
          </w:p>
        </w:tc>
      </w:tr>
      <w:tr w:rsidR="00D65D21" w:rsidRPr="00D0793E" w14:paraId="34CA128D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6F77C1" w14:textId="77777777" w:rsidR="00D65D21" w:rsidRPr="00D0793E" w:rsidRDefault="00D65D21" w:rsidP="00D65D21">
            <w:pPr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R-513A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21542" w14:textId="77777777" w:rsidR="00D65D21" w:rsidRPr="00D0793E" w:rsidRDefault="00D65D21" w:rsidP="00D65D21">
            <w:pPr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629,2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65F43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9 526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188D2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7 846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AC750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21 007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D3EF9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27 738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BA7D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478 205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013C5" w14:textId="3A77357D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598 424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358B" w14:textId="548AEAE9" w:rsidR="00D65D21" w:rsidRPr="00D0793E" w:rsidRDefault="00D65D21" w:rsidP="005828D4">
            <w:pPr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1,5</w:t>
            </w:r>
          </w:p>
        </w:tc>
      </w:tr>
      <w:tr w:rsidR="00D65D21" w:rsidRPr="00D0793E" w14:paraId="62D64C78" w14:textId="77777777" w:rsidTr="00F26818"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68B35" w14:textId="77777777" w:rsidR="00D65D21" w:rsidRPr="00D0793E" w:rsidRDefault="00D65D21" w:rsidP="00D65D21">
            <w:pPr>
              <w:suppressAutoHyphens/>
              <w:ind w:right="-58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ГФУ-365mfc/ ГФУ-227ea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3DE2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963,82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C178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158 683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058A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225 303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5D04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201 708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E5326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9379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6B6A" w14:textId="55D04053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8EE9" w14:textId="68A2EEBC" w:rsidR="00D65D21" w:rsidRPr="00D0793E" w:rsidRDefault="00A351FF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-</w:t>
            </w:r>
          </w:p>
        </w:tc>
      </w:tr>
      <w:tr w:rsidR="00D65D21" w:rsidRPr="00D0793E" w14:paraId="1990178D" w14:textId="77777777" w:rsidTr="00F26818">
        <w:trPr>
          <w:trHeight w:val="60"/>
        </w:trPr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090E7" w14:textId="74814241" w:rsidR="00D65D21" w:rsidRPr="00D0793E" w:rsidRDefault="00AB7415" w:rsidP="00D65D21">
            <w:pPr>
              <w:suppressAutoHyphens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Прочие**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CAAF" w14:textId="77777777" w:rsidR="00D65D21" w:rsidRPr="00D0793E" w:rsidRDefault="00D65D21" w:rsidP="00D65D21">
            <w:pPr>
              <w:suppressAutoHyphens/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н/д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4A1B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497 021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FEE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691 740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EA4C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887 296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A4178" w14:textId="77777777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190 866</w:t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8CF5" w14:textId="77777777" w:rsidR="00D65D21" w:rsidRPr="00D0793E" w:rsidRDefault="00D65D21" w:rsidP="00D65D21">
            <w:pPr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1 096 110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7038" w14:textId="4E30280B" w:rsidR="00D65D21" w:rsidRPr="00D0793E" w:rsidRDefault="00D65D21" w:rsidP="00D65D21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984 995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C652" w14:textId="4DAD7FE2" w:rsidR="00D65D21" w:rsidRPr="00D0793E" w:rsidRDefault="000F3D9B" w:rsidP="005828D4">
            <w:pPr>
              <w:suppressAutoHyphens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color w:val="000000"/>
                <w:sz w:val="18"/>
                <w:szCs w:val="18"/>
                <w:lang w:val="ru-RU"/>
              </w:rPr>
              <w:t>2</w:t>
            </w:r>
            <w:r w:rsidR="00D65D21" w:rsidRPr="00D0793E">
              <w:rPr>
                <w:color w:val="000000"/>
                <w:sz w:val="18"/>
                <w:szCs w:val="18"/>
                <w:lang w:val="ru-RU"/>
              </w:rPr>
              <w:t>,4</w:t>
            </w:r>
          </w:p>
        </w:tc>
      </w:tr>
      <w:tr w:rsidR="00133206" w:rsidRPr="00D0793E" w14:paraId="25AF5096" w14:textId="77777777" w:rsidTr="00D063C6">
        <w:tc>
          <w:tcPr>
            <w:tcW w:w="10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34F1" w14:textId="77777777" w:rsidR="00133206" w:rsidRPr="00D0793E" w:rsidRDefault="00133206" w:rsidP="00080A33">
            <w:pPr>
              <w:suppressAutoHyphens/>
              <w:spacing w:before="40" w:after="40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Итого (в эквиваленте тонн CO</w:t>
            </w:r>
            <w:r w:rsidRPr="00D0793E">
              <w:rPr>
                <w:b/>
                <w:bCs/>
                <w:sz w:val="18"/>
                <w:szCs w:val="18"/>
                <w:vertAlign w:val="subscript"/>
                <w:lang w:val="ru-RU"/>
              </w:rPr>
              <w:t>₂</w:t>
            </w:r>
            <w:r w:rsidRPr="00D0793E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EEA6" w14:textId="77777777" w:rsidR="00133206" w:rsidRPr="00D0793E" w:rsidRDefault="00133206" w:rsidP="00080A33">
            <w:pPr>
              <w:suppressAutoHyphens/>
              <w:spacing w:before="40" w:after="40"/>
              <w:ind w:left="-114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48 211 034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1BC3" w14:textId="77777777" w:rsidR="00133206" w:rsidRPr="00D0793E" w:rsidRDefault="00133206" w:rsidP="00080A33">
            <w:pPr>
              <w:suppressAutoHyphens/>
              <w:spacing w:before="40" w:after="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47 994 455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F04B" w14:textId="77777777" w:rsidR="00133206" w:rsidRPr="00D0793E" w:rsidRDefault="00133206" w:rsidP="00080A33">
            <w:pPr>
              <w:suppressAutoHyphens/>
              <w:spacing w:before="40" w:after="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95 644 142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B28D1" w14:textId="77777777" w:rsidR="00133206" w:rsidRPr="00D0793E" w:rsidRDefault="00133206" w:rsidP="00080A33">
            <w:pPr>
              <w:suppressAutoHyphens/>
              <w:spacing w:before="40" w:after="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50 254 745</w:t>
            </w:r>
          </w:p>
        </w:tc>
        <w:tc>
          <w:tcPr>
            <w:tcW w:w="536" w:type="pct"/>
            <w:gridSpan w:val="2"/>
            <w:vAlign w:val="center"/>
          </w:tcPr>
          <w:p w14:paraId="29499CEA" w14:textId="77777777" w:rsidR="00133206" w:rsidRPr="00D0793E" w:rsidRDefault="00133206" w:rsidP="00080A33">
            <w:pPr>
              <w:suppressAutoHyphens/>
              <w:spacing w:before="40" w:after="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43 614 902</w:t>
            </w:r>
          </w:p>
        </w:tc>
        <w:tc>
          <w:tcPr>
            <w:tcW w:w="545" w:type="pct"/>
            <w:vAlign w:val="center"/>
          </w:tcPr>
          <w:p w14:paraId="08157F53" w14:textId="77777777" w:rsidR="00133206" w:rsidRPr="00D0793E" w:rsidRDefault="00133206" w:rsidP="00D063C6">
            <w:pPr>
              <w:suppressAutoHyphens/>
              <w:spacing w:before="40" w:after="40"/>
              <w:ind w:left="-32" w:right="-79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40 497 374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3D1D" w14:textId="0ACFF4A5" w:rsidR="00133206" w:rsidRPr="00D0793E" w:rsidRDefault="005828D4" w:rsidP="00080A33">
            <w:pPr>
              <w:suppressAutoHyphens/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100</w:t>
            </w:r>
          </w:p>
        </w:tc>
      </w:tr>
      <w:tr w:rsidR="00133206" w:rsidRPr="00D0793E" w14:paraId="5C7BEE17" w14:textId="77777777" w:rsidTr="00F26818">
        <w:tc>
          <w:tcPr>
            <w:tcW w:w="10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562B" w14:textId="6E41C196" w:rsidR="00133206" w:rsidRPr="00D0793E" w:rsidRDefault="00133206" w:rsidP="00080A33">
            <w:pPr>
              <w:suppressAutoHyphens/>
              <w:spacing w:before="40" w:after="40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Максимально допустимое</w:t>
            </w:r>
            <w:r w:rsidR="005C719E" w:rsidRPr="00D0793E">
              <w:rPr>
                <w:sz w:val="18"/>
                <w:szCs w:val="18"/>
                <w:lang w:val="ru-RU"/>
              </w:rPr>
              <w:t xml:space="preserve"> потребление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9AFE" w14:textId="77777777" w:rsidR="00133206" w:rsidRPr="00D0793E" w:rsidRDefault="00133206" w:rsidP="00080A33">
            <w:pPr>
              <w:suppressAutoHyphens/>
              <w:spacing w:before="40" w:after="40"/>
              <w:ind w:left="-114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н/д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E748" w14:textId="77777777" w:rsidR="00133206" w:rsidRPr="00D0793E" w:rsidRDefault="00133206" w:rsidP="00080A33">
            <w:pPr>
              <w:suppressAutoHyphens/>
              <w:spacing w:before="40" w:after="40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н/д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62F0" w14:textId="77777777" w:rsidR="00133206" w:rsidRPr="00D0793E" w:rsidRDefault="00133206" w:rsidP="00080A33">
            <w:pPr>
              <w:suppressAutoHyphens/>
              <w:spacing w:before="40" w:after="40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н/д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86A5A" w14:textId="77777777" w:rsidR="00133206" w:rsidRPr="00D0793E" w:rsidRDefault="00133206" w:rsidP="00080A33">
            <w:pPr>
              <w:suppressAutoHyphens/>
              <w:spacing w:before="40" w:after="40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н/д</w:t>
            </w:r>
          </w:p>
        </w:tc>
        <w:tc>
          <w:tcPr>
            <w:tcW w:w="536" w:type="pct"/>
            <w:gridSpan w:val="2"/>
            <w:vAlign w:val="center"/>
          </w:tcPr>
          <w:p w14:paraId="1164DE62" w14:textId="77777777" w:rsidR="00133206" w:rsidRPr="00D0793E" w:rsidRDefault="00133206" w:rsidP="00080A33">
            <w:pPr>
              <w:suppressAutoHyphens/>
              <w:spacing w:before="40" w:after="40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76 982 644</w:t>
            </w:r>
          </w:p>
        </w:tc>
        <w:tc>
          <w:tcPr>
            <w:tcW w:w="545" w:type="pct"/>
            <w:vAlign w:val="center"/>
          </w:tcPr>
          <w:p w14:paraId="65B4075A" w14:textId="220F94B1" w:rsidR="00133206" w:rsidRPr="00D0793E" w:rsidRDefault="00BE5FB3" w:rsidP="007201C2">
            <w:pPr>
              <w:suppressAutoHyphens/>
              <w:spacing w:before="40" w:after="40"/>
              <w:jc w:val="righ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76 982 664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F8E9" w14:textId="3810F6C2" w:rsidR="00133206" w:rsidRPr="00D0793E" w:rsidRDefault="007428F8" w:rsidP="00080A33">
            <w:pPr>
              <w:suppressAutoHyphens/>
              <w:spacing w:before="40" w:after="40"/>
              <w:jc w:val="center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н/д</w:t>
            </w:r>
          </w:p>
        </w:tc>
      </w:tr>
      <w:tr w:rsidR="009260FD" w:rsidRPr="00D0793E" w14:paraId="7A1B09AB" w14:textId="77777777" w:rsidTr="00F26818">
        <w:tc>
          <w:tcPr>
            <w:tcW w:w="5000" w:type="pct"/>
            <w:gridSpan w:val="10"/>
            <w:tcBorders>
              <w:right w:val="single" w:sz="4" w:space="0" w:color="auto"/>
            </w:tcBorders>
          </w:tcPr>
          <w:p w14:paraId="0C036A8B" w14:textId="347F06AE" w:rsidR="009260FD" w:rsidRPr="00D0793E" w:rsidRDefault="009260FD" w:rsidP="00080A33">
            <w:pPr>
              <w:suppressAutoHyphens/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 xml:space="preserve">Расчет базового уровня ГФУ (в т. </w:t>
            </w:r>
            <w:r w:rsidR="00FC0432" w:rsidRPr="00D0793E">
              <w:rPr>
                <w:b/>
                <w:bCs/>
                <w:sz w:val="18"/>
                <w:szCs w:val="18"/>
                <w:lang w:val="ru-RU"/>
              </w:rPr>
              <w:t>э</w:t>
            </w:r>
            <w:r w:rsidRPr="00D0793E">
              <w:rPr>
                <w:b/>
                <w:bCs/>
                <w:sz w:val="18"/>
                <w:szCs w:val="18"/>
                <w:lang w:val="ru-RU"/>
              </w:rPr>
              <w:t>квивалента</w:t>
            </w:r>
            <w:r w:rsidR="00FC0432" w:rsidRPr="00D0793E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D0793E">
              <w:rPr>
                <w:b/>
                <w:bCs/>
                <w:sz w:val="18"/>
                <w:szCs w:val="18"/>
                <w:lang w:val="ru-RU"/>
              </w:rPr>
              <w:t>CO</w:t>
            </w:r>
            <w:r w:rsidRPr="00D0793E">
              <w:rPr>
                <w:b/>
                <w:bCs/>
                <w:sz w:val="18"/>
                <w:szCs w:val="18"/>
                <w:vertAlign w:val="subscript"/>
                <w:lang w:val="ru-RU"/>
              </w:rPr>
              <w:t>₂</w:t>
            </w:r>
            <w:r w:rsidRPr="00D0793E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</w:tr>
      <w:tr w:rsidR="00F4384C" w:rsidRPr="00D0793E" w14:paraId="0716F82A" w14:textId="77777777" w:rsidTr="00F26818">
        <w:trPr>
          <w:trHeight w:val="42"/>
        </w:trPr>
        <w:tc>
          <w:tcPr>
            <w:tcW w:w="37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98EF7" w14:textId="3D5F8333" w:rsidR="00F4384C" w:rsidRPr="00D0793E" w:rsidRDefault="00F4384C" w:rsidP="00F4384C">
            <w:pPr>
              <w:suppressAutoHyphens/>
              <w:spacing w:before="40" w:after="40"/>
              <w:ind w:right="152"/>
              <w:jc w:val="lef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Среднее потребление ГФУ в 2020–2022 гг.</w:t>
            </w:r>
          </w:p>
        </w:tc>
        <w:tc>
          <w:tcPr>
            <w:tcW w:w="1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E7478" w14:textId="77777777" w:rsidR="00F4384C" w:rsidRPr="00D0793E" w:rsidRDefault="00F4384C" w:rsidP="00080A33">
            <w:pPr>
              <w:suppressAutoHyphens/>
              <w:spacing w:before="40" w:after="40"/>
              <w:ind w:right="152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63 949 877</w:t>
            </w:r>
          </w:p>
        </w:tc>
      </w:tr>
      <w:tr w:rsidR="00F4384C" w:rsidRPr="00D0793E" w14:paraId="05234E0D" w14:textId="77777777" w:rsidTr="00F26818">
        <w:trPr>
          <w:trHeight w:val="61"/>
        </w:trPr>
        <w:tc>
          <w:tcPr>
            <w:tcW w:w="37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94FE2" w14:textId="71E5E03B" w:rsidR="00F4384C" w:rsidRPr="00D0793E" w:rsidRDefault="00F4384C" w:rsidP="00F4384C">
            <w:pPr>
              <w:suppressAutoHyphens/>
              <w:spacing w:before="40" w:after="40"/>
              <w:ind w:right="152"/>
              <w:jc w:val="left"/>
              <w:rPr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Базовый уровень ГХФУ (65%)</w:t>
            </w:r>
          </w:p>
        </w:tc>
        <w:tc>
          <w:tcPr>
            <w:tcW w:w="1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A7F51" w14:textId="77777777" w:rsidR="00F4384C" w:rsidRPr="00D0793E" w:rsidRDefault="00F4384C" w:rsidP="00080A33">
            <w:pPr>
              <w:suppressAutoHyphens/>
              <w:spacing w:before="40" w:after="40"/>
              <w:ind w:right="152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sz w:val="18"/>
                <w:szCs w:val="18"/>
                <w:lang w:val="ru-RU"/>
              </w:rPr>
              <w:t>13 032 787</w:t>
            </w:r>
          </w:p>
        </w:tc>
      </w:tr>
      <w:tr w:rsidR="00F4384C" w:rsidRPr="00D0793E" w14:paraId="56F7A913" w14:textId="77777777" w:rsidTr="00F26818">
        <w:tc>
          <w:tcPr>
            <w:tcW w:w="37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B9133" w14:textId="3D935C2B" w:rsidR="00F4384C" w:rsidRPr="00D0793E" w:rsidRDefault="00F4384C" w:rsidP="00F4384C">
            <w:pPr>
              <w:suppressAutoHyphens/>
              <w:spacing w:before="40" w:after="40"/>
              <w:ind w:right="152"/>
              <w:jc w:val="left"/>
              <w:rPr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Базовый уровень ГФУ</w:t>
            </w:r>
          </w:p>
        </w:tc>
        <w:tc>
          <w:tcPr>
            <w:tcW w:w="1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E3C99" w14:textId="77777777" w:rsidR="00F4384C" w:rsidRPr="00D0793E" w:rsidRDefault="00F4384C" w:rsidP="00080A33">
            <w:pPr>
              <w:suppressAutoHyphens/>
              <w:spacing w:before="40" w:after="40"/>
              <w:ind w:right="152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D0793E">
              <w:rPr>
                <w:b/>
                <w:bCs/>
                <w:sz w:val="18"/>
                <w:szCs w:val="18"/>
                <w:lang w:val="ru-RU"/>
              </w:rPr>
              <w:t>76 982 664</w:t>
            </w:r>
          </w:p>
        </w:tc>
      </w:tr>
    </w:tbl>
    <w:p w14:paraId="5F291DA8" w14:textId="4EB52C24" w:rsidR="00AB7415" w:rsidRPr="00D0793E" w:rsidRDefault="00133206" w:rsidP="00AB7415">
      <w:pPr>
        <w:rPr>
          <w:sz w:val="16"/>
          <w:szCs w:val="16"/>
          <w:lang w:val="ru-RU"/>
        </w:rPr>
      </w:pPr>
      <w:r w:rsidRPr="00D0793E">
        <w:rPr>
          <w:sz w:val="16"/>
          <w:szCs w:val="16"/>
          <w:lang w:val="ru-RU"/>
        </w:rPr>
        <w:t xml:space="preserve">* </w:t>
      </w:r>
      <w:r w:rsidR="00AB7415" w:rsidRPr="00D0793E">
        <w:rPr>
          <w:sz w:val="16"/>
          <w:szCs w:val="16"/>
          <w:lang w:val="ru-RU"/>
        </w:rPr>
        <w:t>Данные C</w:t>
      </w:r>
      <w:r w:rsidR="00265364" w:rsidRPr="00D0793E">
        <w:rPr>
          <w:sz w:val="16"/>
          <w:szCs w:val="16"/>
          <w:lang w:val="ru-RU"/>
        </w:rPr>
        <w:t>П</w:t>
      </w:r>
    </w:p>
    <w:p w14:paraId="761E2287" w14:textId="741F6C0E" w:rsidR="00133206" w:rsidRPr="00D0793E" w:rsidRDefault="00AB7415" w:rsidP="00133206">
      <w:pPr>
        <w:rPr>
          <w:sz w:val="16"/>
          <w:szCs w:val="16"/>
          <w:lang w:val="ru-RU"/>
        </w:rPr>
      </w:pPr>
      <w:r w:rsidRPr="00D0793E">
        <w:rPr>
          <w:sz w:val="16"/>
          <w:szCs w:val="16"/>
          <w:lang w:val="ru-RU"/>
        </w:rPr>
        <w:t xml:space="preserve">** </w:t>
      </w:r>
      <w:r w:rsidR="00133206" w:rsidRPr="00D0793E">
        <w:rPr>
          <w:sz w:val="16"/>
          <w:szCs w:val="16"/>
          <w:lang w:val="ru-RU"/>
        </w:rPr>
        <w:t xml:space="preserve">Включая ГФУ-236fa, ГФУ-43-10mee, R-407A, R-407F, R-417A, R-422A, R-422D, R-427A, R-434A, R-437A, R-438A, R-442A, R-448A, R-449C, R-452A, R-453A, R-454A, R-454C, </w:t>
      </w:r>
      <w:r w:rsidR="000C2E4D" w:rsidRPr="00D0793E">
        <w:rPr>
          <w:sz w:val="16"/>
          <w:szCs w:val="16"/>
          <w:lang w:val="ru-RU"/>
        </w:rPr>
        <w:t xml:space="preserve">R-507C, </w:t>
      </w:r>
      <w:r w:rsidR="00133206" w:rsidRPr="00D0793E">
        <w:rPr>
          <w:sz w:val="16"/>
          <w:szCs w:val="16"/>
          <w:lang w:val="ru-RU"/>
        </w:rPr>
        <w:t xml:space="preserve">R-508B, </w:t>
      </w:r>
      <w:r w:rsidR="00B46EAC" w:rsidRPr="00D0793E">
        <w:rPr>
          <w:sz w:val="16"/>
          <w:szCs w:val="16"/>
          <w:lang w:val="ru-RU"/>
        </w:rPr>
        <w:t xml:space="preserve">R-515B, </w:t>
      </w:r>
      <w:r w:rsidR="00133206" w:rsidRPr="00D0793E">
        <w:rPr>
          <w:sz w:val="16"/>
          <w:szCs w:val="16"/>
          <w:lang w:val="ru-RU"/>
        </w:rPr>
        <w:t>R-516A и другие смеси (</w:t>
      </w:r>
      <w:r w:rsidR="00F4384C" w:rsidRPr="00D0793E">
        <w:rPr>
          <w:sz w:val="16"/>
          <w:szCs w:val="16"/>
          <w:lang w:val="ru-RU"/>
        </w:rPr>
        <w:t>индивидуальные смеси</w:t>
      </w:r>
      <w:r w:rsidR="00133206" w:rsidRPr="00D0793E">
        <w:rPr>
          <w:sz w:val="16"/>
          <w:szCs w:val="16"/>
          <w:lang w:val="ru-RU"/>
        </w:rPr>
        <w:t xml:space="preserve"> 111, 134,</w:t>
      </w:r>
      <w:r w:rsidR="001B4C0C" w:rsidRPr="00D0793E">
        <w:rPr>
          <w:sz w:val="16"/>
          <w:szCs w:val="16"/>
          <w:lang w:val="ru-RU"/>
        </w:rPr>
        <w:t xml:space="preserve"> 135, </w:t>
      </w:r>
      <w:r w:rsidR="00ED1A35" w:rsidRPr="00D0793E">
        <w:rPr>
          <w:sz w:val="16"/>
          <w:szCs w:val="16"/>
          <w:lang w:val="ru-RU"/>
        </w:rPr>
        <w:t>137,</w:t>
      </w:r>
      <w:r w:rsidR="0099033C" w:rsidRPr="00D0793E">
        <w:rPr>
          <w:sz w:val="16"/>
          <w:szCs w:val="16"/>
          <w:lang w:val="ru-RU"/>
        </w:rPr>
        <w:t xml:space="preserve"> 140,</w:t>
      </w:r>
      <w:r w:rsidR="00133206" w:rsidRPr="00D0793E">
        <w:rPr>
          <w:sz w:val="16"/>
          <w:szCs w:val="16"/>
          <w:lang w:val="ru-RU"/>
        </w:rPr>
        <w:t xml:space="preserve"> 166, 174</w:t>
      </w:r>
      <w:r w:rsidR="00DE6CC9" w:rsidRPr="00D0793E">
        <w:rPr>
          <w:sz w:val="16"/>
          <w:szCs w:val="16"/>
          <w:lang w:val="ru-RU"/>
        </w:rPr>
        <w:t>,</w:t>
      </w:r>
      <w:r w:rsidR="00133206" w:rsidRPr="00D0793E">
        <w:rPr>
          <w:sz w:val="16"/>
          <w:szCs w:val="16"/>
          <w:lang w:val="ru-RU"/>
        </w:rPr>
        <w:t xml:space="preserve"> 261</w:t>
      </w:r>
      <w:r w:rsidR="00DE6CC9" w:rsidRPr="00D0793E">
        <w:rPr>
          <w:sz w:val="16"/>
          <w:szCs w:val="16"/>
          <w:lang w:val="ru-RU"/>
        </w:rPr>
        <w:t>,</w:t>
      </w:r>
      <w:r w:rsidR="00F20CEF" w:rsidRPr="00D0793E">
        <w:rPr>
          <w:sz w:val="16"/>
          <w:szCs w:val="16"/>
          <w:lang w:val="ru-RU"/>
        </w:rPr>
        <w:t xml:space="preserve"> 316,</w:t>
      </w:r>
      <w:r w:rsidR="00E66673" w:rsidRPr="00D0793E">
        <w:rPr>
          <w:sz w:val="16"/>
          <w:szCs w:val="16"/>
          <w:lang w:val="ru-RU"/>
        </w:rPr>
        <w:t xml:space="preserve"> 344,</w:t>
      </w:r>
      <w:r w:rsidR="00DE6CC9" w:rsidRPr="00D0793E">
        <w:rPr>
          <w:sz w:val="16"/>
          <w:szCs w:val="16"/>
          <w:lang w:val="ru-RU"/>
        </w:rPr>
        <w:t xml:space="preserve"> 383,</w:t>
      </w:r>
      <w:r w:rsidR="00180357" w:rsidRPr="00D0793E">
        <w:rPr>
          <w:sz w:val="16"/>
          <w:szCs w:val="16"/>
          <w:lang w:val="ru-RU"/>
        </w:rPr>
        <w:t xml:space="preserve"> 407, 408, 409, 410 </w:t>
      </w:r>
      <w:r w:rsidR="00DE6CC9" w:rsidRPr="00D0793E">
        <w:rPr>
          <w:sz w:val="16"/>
          <w:szCs w:val="16"/>
          <w:lang w:val="ru-RU"/>
        </w:rPr>
        <w:t>и</w:t>
      </w:r>
      <w:r w:rsidR="00180357" w:rsidRPr="00D0793E">
        <w:rPr>
          <w:sz w:val="16"/>
          <w:szCs w:val="16"/>
          <w:lang w:val="ru-RU"/>
        </w:rPr>
        <w:t xml:space="preserve"> 411</w:t>
      </w:r>
      <w:r w:rsidR="00133206" w:rsidRPr="00D0793E">
        <w:rPr>
          <w:sz w:val="16"/>
          <w:szCs w:val="16"/>
          <w:lang w:val="ru-RU"/>
        </w:rPr>
        <w:t>).</w:t>
      </w:r>
    </w:p>
    <w:p w14:paraId="7BDCFF53" w14:textId="2DD8E814" w:rsidR="00133206" w:rsidRPr="00D0793E" w:rsidRDefault="00133206" w:rsidP="008C3C2D">
      <w:pPr>
        <w:pStyle w:val="Heading1"/>
        <w:spacing w:before="240"/>
        <w:rPr>
          <w:lang w:val="ru-RU"/>
        </w:rPr>
      </w:pPr>
      <w:r w:rsidRPr="00D0793E">
        <w:rPr>
          <w:lang w:val="ru-RU"/>
        </w:rPr>
        <w:t xml:space="preserve">После </w:t>
      </w:r>
      <w:r w:rsidR="00240B92" w:rsidRPr="00D0793E">
        <w:rPr>
          <w:lang w:val="ru-RU"/>
        </w:rPr>
        <w:t xml:space="preserve">резкого </w:t>
      </w:r>
      <w:r w:rsidR="00D81BC3" w:rsidRPr="00D0793E">
        <w:rPr>
          <w:lang w:val="ru-RU"/>
        </w:rPr>
        <w:t>скачка</w:t>
      </w:r>
      <w:r w:rsidRPr="00D0793E">
        <w:rPr>
          <w:lang w:val="ru-RU"/>
        </w:rPr>
        <w:t xml:space="preserve"> в 2022 году потребление ГФУ сократилось </w:t>
      </w:r>
      <w:r w:rsidR="007428F8" w:rsidRPr="00D0793E">
        <w:rPr>
          <w:lang w:val="ru-RU"/>
        </w:rPr>
        <w:t>в период</w:t>
      </w:r>
      <w:r w:rsidRPr="00D0793E">
        <w:rPr>
          <w:lang w:val="ru-RU"/>
        </w:rPr>
        <w:t xml:space="preserve"> 2023–2025 годов. В 2023 году, несмотря на то</w:t>
      </w:r>
      <w:r w:rsidR="00AA0E03">
        <w:rPr>
          <w:lang w:val="ru-RU"/>
        </w:rPr>
        <w:t>,</w:t>
      </w:r>
      <w:r w:rsidRPr="00D0793E">
        <w:rPr>
          <w:lang w:val="ru-RU"/>
        </w:rPr>
        <w:t xml:space="preserve"> что импорт</w:t>
      </w:r>
      <w:r w:rsidR="00D84338" w:rsidRPr="00D0793E">
        <w:rPr>
          <w:lang w:val="ru-RU"/>
        </w:rPr>
        <w:t xml:space="preserve"> ГФУ </w:t>
      </w:r>
      <w:r w:rsidRPr="00D0793E">
        <w:rPr>
          <w:lang w:val="ru-RU"/>
        </w:rPr>
        <w:t>составил 74,27 млн тонн эквивалент</w:t>
      </w:r>
      <w:r w:rsidR="00534341" w:rsidRPr="00D0793E">
        <w:rPr>
          <w:lang w:val="ru-RU"/>
        </w:rPr>
        <w:t xml:space="preserve">а </w:t>
      </w:r>
      <w:r w:rsidRPr="00D0793E">
        <w:rPr>
          <w:lang w:val="ru-RU"/>
        </w:rPr>
        <w:t>CO</w:t>
      </w:r>
      <w:r w:rsidRPr="00D0793E">
        <w:rPr>
          <w:vertAlign w:val="subscript"/>
          <w:lang w:val="ru-RU"/>
        </w:rPr>
        <w:t>₂</w:t>
      </w:r>
      <w:r w:rsidR="00186767" w:rsidRPr="00D0793E">
        <w:rPr>
          <w:vertAlign w:val="subscript"/>
          <w:lang w:val="ru-RU"/>
        </w:rPr>
        <w:t xml:space="preserve"> </w:t>
      </w:r>
      <w:r w:rsidRPr="00D0793E">
        <w:rPr>
          <w:lang w:val="ru-RU"/>
        </w:rPr>
        <w:t>(примерно на уровне базового показателя страны по ГФУ), Мексика экспортировала около 23 млн тонн эквивалент</w:t>
      </w:r>
      <w:r w:rsidR="009F3EF0" w:rsidRPr="00D0793E">
        <w:rPr>
          <w:lang w:val="ru-RU"/>
        </w:rPr>
        <w:t xml:space="preserve">а </w:t>
      </w:r>
      <w:r w:rsidRPr="00D0793E">
        <w:rPr>
          <w:lang w:val="ru-RU"/>
        </w:rPr>
        <w:t>CO</w:t>
      </w:r>
      <w:r w:rsidRPr="00D0793E">
        <w:rPr>
          <w:vertAlign w:val="subscript"/>
          <w:lang w:val="ru-RU"/>
        </w:rPr>
        <w:t>₂</w:t>
      </w:r>
      <w:r w:rsidR="005A7A87" w:rsidRPr="00D0793E">
        <w:rPr>
          <w:vertAlign w:val="subscript"/>
          <w:lang w:val="ru-RU"/>
        </w:rPr>
        <w:t xml:space="preserve"> </w:t>
      </w:r>
      <w:r w:rsidRPr="00D0793E">
        <w:rPr>
          <w:lang w:val="ru-RU"/>
        </w:rPr>
        <w:t xml:space="preserve">(примерно в три раза больше объема экспорта, зафиксированного в предыдущие годы), в результате чего заявленное потребление составило 50,25 млн тонн </w:t>
      </w:r>
      <w:r w:rsidR="009F3EF0" w:rsidRPr="00D0793E">
        <w:rPr>
          <w:lang w:val="ru-RU"/>
        </w:rPr>
        <w:t>эквивалента CO</w:t>
      </w:r>
      <w:r w:rsidR="009F3EF0" w:rsidRPr="00D0793E">
        <w:rPr>
          <w:vertAlign w:val="subscript"/>
          <w:lang w:val="ru-RU"/>
        </w:rPr>
        <w:t>₂</w:t>
      </w:r>
      <w:r w:rsidRPr="00D0793E">
        <w:rPr>
          <w:lang w:val="ru-RU"/>
        </w:rPr>
        <w:t>. В 2024 году потребление сократилось до 43,6 млн тонн эквивалента CO₂, главным образом из-за значительного падения импорта (</w:t>
      </w:r>
      <w:r w:rsidR="00145782" w:rsidRPr="00D0793E">
        <w:rPr>
          <w:lang w:val="ru-RU"/>
        </w:rPr>
        <w:t>на</w:t>
      </w:r>
      <w:r w:rsidRPr="00D0793E">
        <w:rPr>
          <w:lang w:val="ru-RU"/>
        </w:rPr>
        <w:t xml:space="preserve"> 50 млн тонн эквивалента CO₂), что было связано с задержками, обусловленными </w:t>
      </w:r>
      <w:r w:rsidR="006E242D" w:rsidRPr="00D0793E">
        <w:rPr>
          <w:lang w:val="ru-RU"/>
        </w:rPr>
        <w:t>нормативными</w:t>
      </w:r>
      <w:r w:rsidRPr="00D0793E">
        <w:rPr>
          <w:lang w:val="ru-RU"/>
        </w:rPr>
        <w:t xml:space="preserve"> и административными процессами внедрения новой системы квот. </w:t>
      </w:r>
    </w:p>
    <w:p w14:paraId="683BFB9A" w14:textId="1DAE940A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В 2025 году потребление ГФУ продолжало снижаться, несмотря на </w:t>
      </w:r>
      <w:r w:rsidR="00794014" w:rsidRPr="00D0793E">
        <w:rPr>
          <w:lang w:val="ru-RU"/>
        </w:rPr>
        <w:t>оптимизацию</w:t>
      </w:r>
      <w:r w:rsidRPr="00D0793E">
        <w:rPr>
          <w:lang w:val="ru-RU"/>
        </w:rPr>
        <w:t xml:space="preserve"> управлени</w:t>
      </w:r>
      <w:r w:rsidR="00794014" w:rsidRPr="00D0793E">
        <w:rPr>
          <w:lang w:val="ru-RU"/>
        </w:rPr>
        <w:t>я</w:t>
      </w:r>
      <w:r w:rsidRPr="00D0793E">
        <w:rPr>
          <w:lang w:val="ru-RU"/>
        </w:rPr>
        <w:t xml:space="preserve"> квотами, из-за дополнительных </w:t>
      </w:r>
      <w:r w:rsidR="00794014" w:rsidRPr="00D0793E">
        <w:rPr>
          <w:lang w:val="ru-RU"/>
        </w:rPr>
        <w:t>нормативных</w:t>
      </w:r>
      <w:r w:rsidRPr="00D0793E">
        <w:rPr>
          <w:lang w:val="ru-RU"/>
        </w:rPr>
        <w:t xml:space="preserve"> препятствий, влияющих на процедуры импорта, осторожного поведения импортеров на фоне неопределенности на мировом рынке, снижения спроса, связанного с температурами ниже средних в течение года, а также перехода на </w:t>
      </w:r>
      <w:r w:rsidR="009B3F49" w:rsidRPr="00D0793E">
        <w:rPr>
          <w:lang w:val="ru-RU"/>
        </w:rPr>
        <w:t xml:space="preserve">альтернативы с </w:t>
      </w:r>
      <w:r w:rsidRPr="00D0793E">
        <w:rPr>
          <w:lang w:val="ru-RU"/>
        </w:rPr>
        <w:t xml:space="preserve">более низким </w:t>
      </w:r>
      <w:r w:rsidR="009B3F49" w:rsidRPr="00D0793E">
        <w:rPr>
          <w:lang w:val="ru-RU"/>
        </w:rPr>
        <w:t>потенциалом глобального потепления (</w:t>
      </w:r>
      <w:r w:rsidRPr="00D0793E">
        <w:rPr>
          <w:lang w:val="ru-RU"/>
        </w:rPr>
        <w:t>ПГП</w:t>
      </w:r>
      <w:r w:rsidR="009B3F49" w:rsidRPr="00D0793E">
        <w:rPr>
          <w:lang w:val="ru-RU"/>
        </w:rPr>
        <w:t xml:space="preserve">), </w:t>
      </w:r>
      <w:r w:rsidRPr="00D0793E">
        <w:rPr>
          <w:lang w:val="ru-RU"/>
        </w:rPr>
        <w:t xml:space="preserve">такие как R-454B и ГФУ-32 в системах кондиционирования воздуха </w:t>
      </w:r>
      <w:r w:rsidR="00C47E6F" w:rsidRPr="00D0793E">
        <w:rPr>
          <w:lang w:val="ru-RU"/>
        </w:rPr>
        <w:t>(AC)</w:t>
      </w:r>
      <w:r w:rsidRPr="00D0793E">
        <w:rPr>
          <w:lang w:val="ru-RU"/>
        </w:rPr>
        <w:t>.</w:t>
      </w:r>
    </w:p>
    <w:p w14:paraId="603024E0" w14:textId="5E3EF392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Ожидается, что потребление ГФУ стабилизируется в 2026 году по мере совершенствования административных процессов, хотя на его </w:t>
      </w:r>
      <w:r w:rsidR="00F00A54" w:rsidRPr="00D0793E">
        <w:rPr>
          <w:lang w:val="ru-RU"/>
        </w:rPr>
        <w:t>объемы</w:t>
      </w:r>
      <w:r w:rsidRPr="00D0793E">
        <w:rPr>
          <w:lang w:val="ru-RU"/>
        </w:rPr>
        <w:t xml:space="preserve"> будут по-прежнему влиять экономические условия, внедрение нормативных требований и восстановление спроса. Кроме того, новый таможенный закон, вступивший в силу 1 января 2026 года, вводит более строгие требования к </w:t>
      </w:r>
      <w:r w:rsidRPr="00D0793E">
        <w:rPr>
          <w:lang w:val="ru-RU"/>
        </w:rPr>
        <w:lastRenderedPageBreak/>
        <w:t>соблюдению норм, усиленный надзор и более высокие штрафы, что может дополнительно повлиять на поведение импортеров в течение года.</w:t>
      </w:r>
    </w:p>
    <w:p w14:paraId="32038EBA" w14:textId="1193C526" w:rsidR="00133206" w:rsidRPr="00D0793E" w:rsidRDefault="00133206" w:rsidP="00133206">
      <w:pPr>
        <w:keepNext/>
        <w:spacing w:after="240"/>
        <w:rPr>
          <w:i/>
          <w:lang w:val="ru-RU"/>
        </w:rPr>
      </w:pPr>
      <w:r w:rsidRPr="00D0793E">
        <w:rPr>
          <w:i/>
          <w:lang w:val="ru-RU"/>
        </w:rPr>
        <w:t xml:space="preserve">Доклад </w:t>
      </w:r>
      <w:r w:rsidR="009B0551" w:rsidRPr="00D0793E">
        <w:rPr>
          <w:i/>
          <w:lang w:val="ru-RU"/>
        </w:rPr>
        <w:t xml:space="preserve">о результатах проверки </w:t>
      </w:r>
      <w:r w:rsidRPr="00D0793E">
        <w:rPr>
          <w:i/>
          <w:lang w:val="ru-RU"/>
        </w:rPr>
        <w:t>за</w:t>
      </w:r>
      <w:r w:rsidR="00F35B26" w:rsidRPr="00D0793E">
        <w:rPr>
          <w:i/>
          <w:lang w:val="ru-RU"/>
        </w:rPr>
        <w:t xml:space="preserve"> 2025 год</w:t>
      </w:r>
    </w:p>
    <w:p w14:paraId="4D8737E2" w14:textId="245F5956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Доклад о проверке подтвердил, что правительство продолжает </w:t>
      </w:r>
      <w:r w:rsidR="00F8725F" w:rsidRPr="00D0793E">
        <w:rPr>
          <w:lang w:val="ru-RU"/>
        </w:rPr>
        <w:t xml:space="preserve">применять </w:t>
      </w:r>
      <w:r w:rsidRPr="00D0793E">
        <w:rPr>
          <w:lang w:val="ru-RU"/>
        </w:rPr>
        <w:t>систему лицензирования и квот на импорт ГФУ и что общее потребление на 2025 год составило 40 495 867,22 тонн эквивалент</w:t>
      </w:r>
      <w:r w:rsidR="00691777">
        <w:rPr>
          <w:lang w:val="ru-RU"/>
        </w:rPr>
        <w:t>а</w:t>
      </w:r>
      <w:r w:rsidRPr="00D0793E">
        <w:rPr>
          <w:lang w:val="ru-RU"/>
        </w:rPr>
        <w:t xml:space="preserve"> CO₂</w:t>
      </w:r>
      <w:r w:rsidR="00F747FD" w:rsidRPr="00D0793E">
        <w:rPr>
          <w:rStyle w:val="FootnoteReference"/>
          <w:lang w:val="ru-RU"/>
        </w:rPr>
        <w:footnoteReference w:id="8"/>
      </w:r>
      <w:r w:rsidRPr="00D0793E">
        <w:rPr>
          <w:lang w:val="ru-RU"/>
        </w:rPr>
        <w:t xml:space="preserve"> , что на 47,4 процента ниже базового уровня и максимально допустимого уровня потребления на этот год. Рынок оставался в значительной степени сконцентрированным в руках относительно небольшого числа импортирующих предприятий</w:t>
      </w:r>
      <w:r w:rsidR="00082A73" w:rsidRPr="00D0793E">
        <w:rPr>
          <w:lang w:val="ru-RU"/>
        </w:rPr>
        <w:t>.</w:t>
      </w:r>
      <w:r w:rsidRPr="00D0793E">
        <w:rPr>
          <w:lang w:val="ru-RU"/>
        </w:rPr>
        <w:t xml:space="preserve"> </w:t>
      </w:r>
      <w:r w:rsidR="00082A73" w:rsidRPr="00D0793E">
        <w:rPr>
          <w:lang w:val="ru-RU"/>
        </w:rPr>
        <w:t>А</w:t>
      </w:r>
      <w:r w:rsidRPr="00D0793E">
        <w:rPr>
          <w:lang w:val="ru-RU"/>
        </w:rPr>
        <w:t xml:space="preserve">нализ годового потребления </w:t>
      </w:r>
      <w:r w:rsidR="00E32191" w:rsidRPr="00D0793E">
        <w:rPr>
          <w:lang w:val="ru-RU"/>
        </w:rPr>
        <w:t xml:space="preserve">подтвердил </w:t>
      </w:r>
      <w:r w:rsidRPr="00D0793E">
        <w:rPr>
          <w:lang w:val="ru-RU"/>
        </w:rPr>
        <w:t>продолжающийся переход в некоторых секторах на альтернативы с более низким ПГП, особенно в системах</w:t>
      </w:r>
      <w:r w:rsidR="009B3F49" w:rsidRPr="00D0793E">
        <w:rPr>
          <w:lang w:val="ru-RU"/>
        </w:rPr>
        <w:t xml:space="preserve"> кондиционирования воздуха</w:t>
      </w:r>
      <w:r w:rsidRPr="00D0793E">
        <w:rPr>
          <w:lang w:val="ru-RU"/>
        </w:rPr>
        <w:t xml:space="preserve">. Проверка </w:t>
      </w:r>
      <w:r w:rsidR="00E32191" w:rsidRPr="00D0793E">
        <w:rPr>
          <w:lang w:val="ru-RU"/>
        </w:rPr>
        <w:t xml:space="preserve">также </w:t>
      </w:r>
      <w:r w:rsidRPr="00D0793E">
        <w:rPr>
          <w:lang w:val="ru-RU"/>
        </w:rPr>
        <w:t xml:space="preserve">подтвердила, что процедуры, используемые </w:t>
      </w:r>
      <w:r w:rsidR="00953EB8" w:rsidRPr="00D0793E">
        <w:rPr>
          <w:lang w:val="ru-RU"/>
        </w:rPr>
        <w:t>национальным органом по озону (</w:t>
      </w:r>
      <w:r w:rsidRPr="00D0793E">
        <w:rPr>
          <w:lang w:val="ru-RU"/>
        </w:rPr>
        <w:t>НОО</w:t>
      </w:r>
      <w:r w:rsidR="00953EB8" w:rsidRPr="00D0793E">
        <w:rPr>
          <w:lang w:val="ru-RU"/>
        </w:rPr>
        <w:t xml:space="preserve">) </w:t>
      </w:r>
      <w:r w:rsidRPr="00D0793E">
        <w:rPr>
          <w:lang w:val="ru-RU"/>
        </w:rPr>
        <w:t xml:space="preserve">для сбора и проверки данных о национальном потреблении ГФУ, соответствуют требованиям, установленным Монреальским протоколом. За </w:t>
      </w:r>
      <w:r w:rsidR="009070D5" w:rsidRPr="00D0793E">
        <w:rPr>
          <w:lang w:val="ru-RU"/>
        </w:rPr>
        <w:t xml:space="preserve">небольшими </w:t>
      </w:r>
      <w:r w:rsidRPr="00D0793E">
        <w:rPr>
          <w:lang w:val="ru-RU"/>
        </w:rPr>
        <w:t>исключениями все импортеры использовали свои квоты в пределах установленных лимитов. Хотя было выявлено значительно менее</w:t>
      </w:r>
      <w:r w:rsidR="003227AD" w:rsidRPr="00D0793E">
        <w:rPr>
          <w:lang w:val="ru-RU"/>
        </w:rPr>
        <w:t xml:space="preserve"> 1 </w:t>
      </w:r>
      <w:r w:rsidRPr="00D0793E">
        <w:rPr>
          <w:lang w:val="ru-RU"/>
        </w:rPr>
        <w:t xml:space="preserve">процента случаев, когда импорт незначительно превышал выделенную квоту, эти случаи были урегулированы с помощью процедур, установленных НОО в координации с </w:t>
      </w:r>
      <w:r w:rsidR="00AB703F" w:rsidRPr="00D0793E">
        <w:rPr>
          <w:lang w:val="ru-RU"/>
        </w:rPr>
        <w:t xml:space="preserve">Федеральным </w:t>
      </w:r>
      <w:r w:rsidR="00BB67DF" w:rsidRPr="00D0793E">
        <w:rPr>
          <w:lang w:val="ru-RU"/>
        </w:rPr>
        <w:t xml:space="preserve">прокурором по охране </w:t>
      </w:r>
      <w:r w:rsidR="00AB703F" w:rsidRPr="00D0793E">
        <w:rPr>
          <w:lang w:val="ru-RU"/>
        </w:rPr>
        <w:t>окружающей среды</w:t>
      </w:r>
      <w:r w:rsidRPr="00D0793E">
        <w:rPr>
          <w:lang w:val="ru-RU"/>
        </w:rPr>
        <w:t>.</w:t>
      </w:r>
    </w:p>
    <w:p w14:paraId="5777A96C" w14:textId="08F7775C" w:rsidR="00133206" w:rsidRPr="00D0793E" w:rsidRDefault="00133206" w:rsidP="00133206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 w:rsidRPr="00D0793E">
        <w:rPr>
          <w:i/>
          <w:iCs/>
          <w:lang w:val="ru-RU"/>
        </w:rPr>
        <w:t xml:space="preserve">Обновленная оценка тенденций потребления ГФУ и рыночного спроса в Мексике </w:t>
      </w:r>
      <w:r w:rsidR="00617F3A" w:rsidRPr="00617F3A">
        <w:rPr>
          <w:i/>
          <w:iCs/>
          <w:lang w:val="ru-RU"/>
        </w:rPr>
        <w:t xml:space="preserve">                                     </w:t>
      </w:r>
      <w:r w:rsidRPr="00D0793E">
        <w:rPr>
          <w:i/>
          <w:iCs/>
          <w:lang w:val="ru-RU"/>
        </w:rPr>
        <w:t>(решение 93/68</w:t>
      </w:r>
      <w:r w:rsidR="00617F3A" w:rsidRPr="00617F3A">
        <w:rPr>
          <w:i/>
          <w:iCs/>
          <w:lang w:val="ru-RU"/>
        </w:rPr>
        <w:t xml:space="preserve"> </w:t>
      </w:r>
      <w:r w:rsidRPr="00D0793E">
        <w:rPr>
          <w:i/>
          <w:iCs/>
          <w:lang w:val="ru-RU"/>
        </w:rPr>
        <w:t>c)</w:t>
      </w:r>
      <w:r w:rsidR="00617F3A" w:rsidRPr="00617F3A">
        <w:rPr>
          <w:i/>
          <w:iCs/>
          <w:lang w:val="ru-RU"/>
        </w:rPr>
        <w:t xml:space="preserve"> </w:t>
      </w:r>
      <w:r w:rsidRPr="00D0793E">
        <w:rPr>
          <w:i/>
          <w:iCs/>
          <w:lang w:val="ru-RU"/>
        </w:rPr>
        <w:t>vi))</w:t>
      </w:r>
    </w:p>
    <w:p w14:paraId="24AB89A6" w14:textId="450FE4E1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>В соответствии с решениями 93/68</w:t>
      </w:r>
      <w:r w:rsidR="00617F3A" w:rsidRPr="00617F3A">
        <w:rPr>
          <w:lang w:val="ru-RU"/>
        </w:rPr>
        <w:t xml:space="preserve"> </w:t>
      </w:r>
      <w:r w:rsidRPr="00D0793E">
        <w:rPr>
          <w:lang w:val="ru-RU"/>
        </w:rPr>
        <w:t>c)</w:t>
      </w:r>
      <w:r w:rsidR="00617F3A" w:rsidRPr="00617F3A">
        <w:rPr>
          <w:lang w:val="ru-RU"/>
        </w:rPr>
        <w:t xml:space="preserve"> </w:t>
      </w:r>
      <w:r w:rsidRPr="00D0793E">
        <w:rPr>
          <w:lang w:val="ru-RU"/>
        </w:rPr>
        <w:t xml:space="preserve">vi) </w:t>
      </w:r>
      <w:r w:rsidR="001A1465" w:rsidRPr="00D0793E">
        <w:rPr>
          <w:lang w:val="ru-RU"/>
        </w:rPr>
        <w:t>–</w:t>
      </w:r>
      <w:r w:rsidRPr="00D0793E">
        <w:rPr>
          <w:lang w:val="ru-RU"/>
        </w:rPr>
        <w:t xml:space="preserve"> viii) и 97/62</w:t>
      </w:r>
      <w:r w:rsidR="00617F3A" w:rsidRPr="00617F3A">
        <w:rPr>
          <w:lang w:val="ru-RU"/>
        </w:rPr>
        <w:t xml:space="preserve"> </w:t>
      </w:r>
      <w:r w:rsidRPr="00D0793E">
        <w:rPr>
          <w:lang w:val="ru-RU"/>
        </w:rPr>
        <w:t>b) запрос на транш включал обновленную оценку тенденций потребления ГФУ и рыночного спроса в Мексике, в которой к анализу, подготовленному для</w:t>
      </w:r>
      <w:r w:rsidR="003B66A9" w:rsidRPr="00D0793E">
        <w:rPr>
          <w:lang w:val="ru-RU"/>
        </w:rPr>
        <w:t xml:space="preserve"> </w:t>
      </w:r>
      <w:r w:rsidRPr="00D0793E">
        <w:rPr>
          <w:lang w:val="ru-RU"/>
        </w:rPr>
        <w:t>97-го</w:t>
      </w:r>
      <w:r w:rsidR="003B66A9" w:rsidRPr="00D0793E">
        <w:rPr>
          <w:lang w:val="ru-RU"/>
        </w:rPr>
        <w:t xml:space="preserve"> </w:t>
      </w:r>
      <w:r w:rsidRPr="00D0793E">
        <w:rPr>
          <w:lang w:val="ru-RU"/>
        </w:rPr>
        <w:t xml:space="preserve">совещания, был добавлен </w:t>
      </w:r>
      <w:r w:rsidR="00B0018E" w:rsidRPr="00D0793E">
        <w:rPr>
          <w:lang w:val="ru-RU"/>
        </w:rPr>
        <w:t>объем</w:t>
      </w:r>
      <w:r w:rsidRPr="00D0793E">
        <w:rPr>
          <w:lang w:val="ru-RU"/>
        </w:rPr>
        <w:t xml:space="preserve"> потребления </w:t>
      </w:r>
      <w:r w:rsidR="00B0018E" w:rsidRPr="00D0793E">
        <w:rPr>
          <w:lang w:val="ru-RU"/>
        </w:rPr>
        <w:t>в</w:t>
      </w:r>
      <w:r w:rsidRPr="00D0793E">
        <w:rPr>
          <w:lang w:val="ru-RU"/>
        </w:rPr>
        <w:t xml:space="preserve"> 2025 год</w:t>
      </w:r>
      <w:r w:rsidR="00B0018E" w:rsidRPr="00D0793E">
        <w:rPr>
          <w:lang w:val="ru-RU"/>
        </w:rPr>
        <w:t>у</w:t>
      </w:r>
      <w:r w:rsidRPr="00D0793E">
        <w:rPr>
          <w:lang w:val="ru-RU"/>
        </w:rPr>
        <w:t xml:space="preserve"> и было предложено </w:t>
      </w:r>
      <w:r w:rsidR="00D91170" w:rsidRPr="00D0793E">
        <w:rPr>
          <w:lang w:val="ru-RU"/>
        </w:rPr>
        <w:t xml:space="preserve">скорректировать </w:t>
      </w:r>
      <w:r w:rsidRPr="00D0793E">
        <w:rPr>
          <w:lang w:val="ru-RU"/>
        </w:rPr>
        <w:t>пределы максимально допустимого потребления на оставшиеся годы этапа I.</w:t>
      </w:r>
    </w:p>
    <w:p w14:paraId="63CC70FB" w14:textId="72085142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Обновленный анализ подтвердил, что </w:t>
      </w:r>
      <w:r w:rsidR="00F52BF2" w:rsidRPr="00D0793E">
        <w:rPr>
          <w:lang w:val="ru-RU"/>
        </w:rPr>
        <w:t>резкий скачок</w:t>
      </w:r>
      <w:r w:rsidRPr="00D0793E">
        <w:rPr>
          <w:lang w:val="ru-RU"/>
        </w:rPr>
        <w:t xml:space="preserve"> потребления в 2022 году носил исключительный характер </w:t>
      </w:r>
      <w:r w:rsidR="00DB3F87" w:rsidRPr="00D0793E">
        <w:rPr>
          <w:lang w:val="ru-RU"/>
        </w:rPr>
        <w:t xml:space="preserve">и был </w:t>
      </w:r>
      <w:r w:rsidRPr="00D0793E">
        <w:rPr>
          <w:lang w:val="ru-RU"/>
        </w:rPr>
        <w:t>вызван временными рыночными диспропорциями, такими как чрезмерный импорт и накопление запасов новыми участниками рынка, а не структурным ростом внутреннего спроса.</w:t>
      </w:r>
    </w:p>
    <w:p w14:paraId="3517388F" w14:textId="3CF8E078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Соответственно, для оценки </w:t>
      </w:r>
      <w:r w:rsidR="00BE34ED" w:rsidRPr="00D0793E">
        <w:rPr>
          <w:lang w:val="ru-RU"/>
        </w:rPr>
        <w:t xml:space="preserve">фактического </w:t>
      </w:r>
      <w:r w:rsidRPr="00D0793E">
        <w:rPr>
          <w:lang w:val="ru-RU"/>
        </w:rPr>
        <w:t xml:space="preserve">рыночного спроса правительство Мексики рассмотрело 2020, 2021 и 2023 </w:t>
      </w:r>
      <w:r w:rsidR="00BE34ED" w:rsidRPr="00D0793E">
        <w:rPr>
          <w:lang w:val="ru-RU"/>
        </w:rPr>
        <w:t xml:space="preserve">годы </w:t>
      </w:r>
      <w:r w:rsidRPr="00D0793E">
        <w:rPr>
          <w:lang w:val="ru-RU"/>
        </w:rPr>
        <w:t>как наилучшее отражение рыночных условий до и после временного сбоя, наблюдавшегося в 2022 году. Потребление в 2020–2021 годах сократилось из-за экономического спада, вызванного COVID-19, в то время как спрос начал стабилизироваться по мере восстановления рынка в 2022–2023 годах. С учетом искажения в 2022 году было установлено, что уровни, наблюдавшиеся в 2023 году, дают более надежное представление о базовом рыночном спросе в период восстановления после пандемии.</w:t>
      </w:r>
    </w:p>
    <w:p w14:paraId="56E18497" w14:textId="4CE65BCE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Правительство Мексики не предлагает изменять базовый уровень ГФУ, установленный в соответствии с Кигалийской поправкой, </w:t>
      </w:r>
      <w:r w:rsidR="00F52734" w:rsidRPr="00D0793E">
        <w:rPr>
          <w:lang w:val="ru-RU"/>
        </w:rPr>
        <w:t>поскольку импорт соответствующих веществ уже имел место</w:t>
      </w:r>
      <w:r w:rsidRPr="00D0793E">
        <w:rPr>
          <w:lang w:val="ru-RU"/>
        </w:rPr>
        <w:t>. Вместо этого, в соответствии с решением 93/68</w:t>
      </w:r>
      <w:r w:rsidR="00A95067" w:rsidRPr="00A95067">
        <w:rPr>
          <w:lang w:val="ru-RU"/>
        </w:rPr>
        <w:t xml:space="preserve"> </w:t>
      </w:r>
      <w:r w:rsidRPr="00D0793E">
        <w:rPr>
          <w:lang w:val="ru-RU"/>
        </w:rPr>
        <w:t>c)</w:t>
      </w:r>
      <w:r w:rsidR="00A95067" w:rsidRPr="00A95067">
        <w:rPr>
          <w:lang w:val="ru-RU"/>
        </w:rPr>
        <w:t xml:space="preserve"> </w:t>
      </w:r>
      <w:r w:rsidRPr="00D0793E">
        <w:rPr>
          <w:lang w:val="ru-RU"/>
        </w:rPr>
        <w:t xml:space="preserve">vii), правительство предлагает пересмотреть пределы максимально допустимого потребления на оставшиеся годы этапа I, чтобы лучше отразить фактические рыночные условия, сохранив при этом разумный запас на переходный период и </w:t>
      </w:r>
      <w:r w:rsidR="005B310B" w:rsidRPr="00D0793E">
        <w:rPr>
          <w:lang w:val="ru-RU"/>
        </w:rPr>
        <w:t>не допуская</w:t>
      </w:r>
      <w:r w:rsidR="009D700E" w:rsidRPr="00D0793E">
        <w:rPr>
          <w:lang w:val="ru-RU"/>
        </w:rPr>
        <w:t xml:space="preserve"> дестабилизации</w:t>
      </w:r>
      <w:r w:rsidRPr="00D0793E">
        <w:rPr>
          <w:lang w:val="ru-RU"/>
        </w:rPr>
        <w:t xml:space="preserve"> национально</w:t>
      </w:r>
      <w:r w:rsidR="005B310B" w:rsidRPr="00D0793E">
        <w:rPr>
          <w:lang w:val="ru-RU"/>
        </w:rPr>
        <w:t>го</w:t>
      </w:r>
      <w:r w:rsidRPr="00D0793E">
        <w:rPr>
          <w:lang w:val="ru-RU"/>
        </w:rPr>
        <w:t xml:space="preserve"> рынк</w:t>
      </w:r>
      <w:r w:rsidR="005B310B" w:rsidRPr="00D0793E">
        <w:rPr>
          <w:lang w:val="ru-RU"/>
        </w:rPr>
        <w:t>а</w:t>
      </w:r>
      <w:r w:rsidRPr="00D0793E">
        <w:rPr>
          <w:lang w:val="ru-RU"/>
        </w:rPr>
        <w:t xml:space="preserve">. В таблице 2 приведено сравнение установленного базового уровня, основанного на заявленном потреблении, и ориентировочного рыночного спроса, </w:t>
      </w:r>
      <w:r w:rsidR="00945C24" w:rsidRPr="00D0793E">
        <w:rPr>
          <w:lang w:val="ru-RU"/>
        </w:rPr>
        <w:t>определенного на основе среднего уровня потребления в 2020, 2021 и 2023 годах.</w:t>
      </w:r>
    </w:p>
    <w:p w14:paraId="24A86900" w14:textId="22658D7B" w:rsidR="00133206" w:rsidRPr="00D0793E" w:rsidRDefault="00133206" w:rsidP="00133206">
      <w:pPr>
        <w:pStyle w:val="Heading1"/>
        <w:numPr>
          <w:ilvl w:val="0"/>
          <w:numId w:val="0"/>
        </w:numPr>
        <w:spacing w:after="0"/>
        <w:rPr>
          <w:b/>
          <w:bCs/>
          <w:lang w:val="ru-RU"/>
        </w:rPr>
      </w:pPr>
      <w:r w:rsidRPr="00D0793E">
        <w:rPr>
          <w:b/>
          <w:bCs/>
          <w:lang w:val="ru-RU"/>
        </w:rPr>
        <w:lastRenderedPageBreak/>
        <w:t xml:space="preserve">Таблица 2. Сравнение установленного базового </w:t>
      </w:r>
      <w:r w:rsidR="001F1F76" w:rsidRPr="00D0793E">
        <w:rPr>
          <w:b/>
          <w:bCs/>
          <w:lang w:val="ru-RU"/>
        </w:rPr>
        <w:t xml:space="preserve">уровня </w:t>
      </w:r>
      <w:r w:rsidRPr="00D0793E">
        <w:rPr>
          <w:b/>
          <w:bCs/>
          <w:lang w:val="ru-RU"/>
        </w:rPr>
        <w:t>и ориентировочного рыночного спроса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30"/>
        <w:gridCol w:w="1348"/>
        <w:gridCol w:w="3260"/>
        <w:gridCol w:w="1417"/>
      </w:tblGrid>
      <w:tr w:rsidR="00133206" w:rsidRPr="00D0793E" w14:paraId="5D7BB4CB" w14:textId="77777777" w:rsidTr="00866D4E">
        <w:tc>
          <w:tcPr>
            <w:tcW w:w="3330" w:type="dxa"/>
            <w:hideMark/>
          </w:tcPr>
          <w:p w14:paraId="6BD0FE2A" w14:textId="77777777" w:rsidR="00133206" w:rsidRPr="00D0793E" w:rsidRDefault="00133206" w:rsidP="00080A33">
            <w:pPr>
              <w:pStyle w:val="NoSpacing"/>
              <w:jc w:val="center"/>
              <w:rPr>
                <w:b/>
                <w:bCs/>
                <w:lang w:val="ru-RU"/>
              </w:rPr>
            </w:pPr>
            <w:r w:rsidRPr="00D0793E">
              <w:rPr>
                <w:b/>
                <w:bCs/>
                <w:lang w:val="ru-RU"/>
              </w:rPr>
              <w:t>Параметр</w:t>
            </w:r>
          </w:p>
        </w:tc>
        <w:tc>
          <w:tcPr>
            <w:tcW w:w="1348" w:type="dxa"/>
          </w:tcPr>
          <w:p w14:paraId="4BB370F1" w14:textId="77777777" w:rsidR="00133206" w:rsidRPr="00D0793E" w:rsidRDefault="00133206" w:rsidP="00DF5396">
            <w:pPr>
              <w:pStyle w:val="NoSpacing"/>
              <w:ind w:left="-103" w:right="-111"/>
              <w:jc w:val="center"/>
              <w:rPr>
                <w:b/>
                <w:bCs/>
                <w:lang w:val="ru-RU"/>
              </w:rPr>
            </w:pPr>
            <w:r w:rsidRPr="00D0793E">
              <w:rPr>
                <w:b/>
                <w:bCs/>
                <w:lang w:val="ru-RU"/>
              </w:rPr>
              <w:t>Тонн эквивалента CO</w:t>
            </w:r>
            <w:r w:rsidRPr="00D0793E">
              <w:rPr>
                <w:b/>
                <w:bCs/>
                <w:vertAlign w:val="subscript"/>
                <w:lang w:val="ru-RU"/>
              </w:rPr>
              <w:t>2</w:t>
            </w:r>
          </w:p>
        </w:tc>
        <w:tc>
          <w:tcPr>
            <w:tcW w:w="3260" w:type="dxa"/>
          </w:tcPr>
          <w:p w14:paraId="3E00A5BE" w14:textId="77777777" w:rsidR="00133206" w:rsidRPr="00D0793E" w:rsidRDefault="00133206" w:rsidP="00080A33">
            <w:pPr>
              <w:pStyle w:val="NoSpacing"/>
              <w:jc w:val="center"/>
              <w:rPr>
                <w:b/>
                <w:bCs/>
                <w:lang w:val="ru-RU"/>
              </w:rPr>
            </w:pPr>
            <w:r w:rsidRPr="00D0793E">
              <w:rPr>
                <w:b/>
                <w:bCs/>
                <w:lang w:val="ru-RU"/>
              </w:rPr>
              <w:t>Параметр</w:t>
            </w:r>
          </w:p>
        </w:tc>
        <w:tc>
          <w:tcPr>
            <w:tcW w:w="1417" w:type="dxa"/>
            <w:hideMark/>
          </w:tcPr>
          <w:p w14:paraId="39E33BD9" w14:textId="77777777" w:rsidR="00133206" w:rsidRPr="00D0793E" w:rsidRDefault="00133206" w:rsidP="00DF5396">
            <w:pPr>
              <w:pStyle w:val="NoSpacing"/>
              <w:ind w:left="-109"/>
              <w:jc w:val="center"/>
              <w:rPr>
                <w:b/>
                <w:bCs/>
                <w:lang w:val="ru-RU"/>
              </w:rPr>
            </w:pPr>
            <w:r w:rsidRPr="00D0793E">
              <w:rPr>
                <w:b/>
                <w:bCs/>
                <w:lang w:val="ru-RU"/>
              </w:rPr>
              <w:t>Тонн эквивалента CO</w:t>
            </w:r>
            <w:r w:rsidRPr="00D0793E">
              <w:rPr>
                <w:b/>
                <w:bCs/>
                <w:vertAlign w:val="subscript"/>
                <w:lang w:val="ru-RU"/>
              </w:rPr>
              <w:t>2</w:t>
            </w:r>
          </w:p>
        </w:tc>
      </w:tr>
      <w:tr w:rsidR="00133206" w:rsidRPr="00D0793E" w14:paraId="54963210" w14:textId="77777777" w:rsidTr="00866D4E">
        <w:tc>
          <w:tcPr>
            <w:tcW w:w="3330" w:type="dxa"/>
            <w:hideMark/>
          </w:tcPr>
          <w:p w14:paraId="6DD3BC17" w14:textId="77777777" w:rsidR="00133206" w:rsidRPr="00D0793E" w:rsidRDefault="00133206" w:rsidP="00C90429">
            <w:pPr>
              <w:pStyle w:val="NoSpacing"/>
              <w:ind w:right="-107"/>
              <w:rPr>
                <w:lang w:val="ru-RU"/>
              </w:rPr>
            </w:pPr>
            <w:r w:rsidRPr="00D0793E">
              <w:rPr>
                <w:lang w:val="ru-RU"/>
              </w:rPr>
              <w:t>Среднее потребление ГФУ в 2020, 2021 и 2022 годах</w:t>
            </w:r>
          </w:p>
        </w:tc>
        <w:tc>
          <w:tcPr>
            <w:tcW w:w="1348" w:type="dxa"/>
          </w:tcPr>
          <w:p w14:paraId="6EE3B138" w14:textId="77777777" w:rsidR="00133206" w:rsidRPr="00D0793E" w:rsidRDefault="00133206" w:rsidP="00080A33">
            <w:pPr>
              <w:pStyle w:val="NoSpacing"/>
              <w:jc w:val="right"/>
              <w:rPr>
                <w:lang w:val="ru-RU"/>
              </w:rPr>
            </w:pPr>
            <w:r w:rsidRPr="00D0793E">
              <w:rPr>
                <w:lang w:val="ru-RU"/>
              </w:rPr>
              <w:t>63 949 877</w:t>
            </w:r>
          </w:p>
        </w:tc>
        <w:tc>
          <w:tcPr>
            <w:tcW w:w="3260" w:type="dxa"/>
          </w:tcPr>
          <w:p w14:paraId="30129CB8" w14:textId="77777777" w:rsidR="00133206" w:rsidRPr="00D0793E" w:rsidRDefault="00133206" w:rsidP="00DF5396">
            <w:pPr>
              <w:pStyle w:val="NoSpacing"/>
              <w:ind w:right="-111"/>
              <w:rPr>
                <w:lang w:val="ru-RU"/>
              </w:rPr>
            </w:pPr>
            <w:r w:rsidRPr="00D0793E">
              <w:rPr>
                <w:lang w:val="ru-RU"/>
              </w:rPr>
              <w:t>Среднее потребление ГФУ в 2020, 2021 и 2023 годах</w:t>
            </w:r>
          </w:p>
        </w:tc>
        <w:tc>
          <w:tcPr>
            <w:tcW w:w="1417" w:type="dxa"/>
            <w:hideMark/>
          </w:tcPr>
          <w:p w14:paraId="5512FD8F" w14:textId="77777777" w:rsidR="00133206" w:rsidRPr="00D0793E" w:rsidRDefault="00133206" w:rsidP="00080A33">
            <w:pPr>
              <w:pStyle w:val="NoSpacing"/>
              <w:jc w:val="right"/>
              <w:rPr>
                <w:lang w:val="ru-RU"/>
              </w:rPr>
            </w:pPr>
            <w:r w:rsidRPr="00D0793E">
              <w:rPr>
                <w:lang w:val="ru-RU"/>
              </w:rPr>
              <w:t>48 820 078</w:t>
            </w:r>
          </w:p>
        </w:tc>
      </w:tr>
      <w:tr w:rsidR="00133206" w:rsidRPr="00D0793E" w14:paraId="3A51E96C" w14:textId="77777777" w:rsidTr="00866D4E">
        <w:tc>
          <w:tcPr>
            <w:tcW w:w="3330" w:type="dxa"/>
            <w:hideMark/>
          </w:tcPr>
          <w:p w14:paraId="210B64DC" w14:textId="7B695763" w:rsidR="00133206" w:rsidRPr="00D0793E" w:rsidRDefault="00133206" w:rsidP="00080A33">
            <w:pPr>
              <w:pStyle w:val="NoSpacing"/>
              <w:rPr>
                <w:lang w:val="ru-RU"/>
              </w:rPr>
            </w:pPr>
            <w:r w:rsidRPr="00D0793E">
              <w:rPr>
                <w:lang w:val="ru-RU"/>
              </w:rPr>
              <w:t>Компонент ГХФУ</w:t>
            </w:r>
          </w:p>
        </w:tc>
        <w:tc>
          <w:tcPr>
            <w:tcW w:w="1348" w:type="dxa"/>
          </w:tcPr>
          <w:p w14:paraId="4D29059E" w14:textId="77777777" w:rsidR="00133206" w:rsidRPr="00D0793E" w:rsidRDefault="00133206" w:rsidP="00080A33">
            <w:pPr>
              <w:pStyle w:val="NoSpacing"/>
              <w:jc w:val="right"/>
              <w:rPr>
                <w:lang w:val="ru-RU"/>
              </w:rPr>
            </w:pPr>
            <w:r w:rsidRPr="00D0793E">
              <w:rPr>
                <w:lang w:val="ru-RU"/>
              </w:rPr>
              <w:t>13 032 787</w:t>
            </w:r>
          </w:p>
        </w:tc>
        <w:tc>
          <w:tcPr>
            <w:tcW w:w="3260" w:type="dxa"/>
          </w:tcPr>
          <w:p w14:paraId="39C952FE" w14:textId="798CDE1E" w:rsidR="00133206" w:rsidRPr="00D0793E" w:rsidRDefault="00133206" w:rsidP="00080A33">
            <w:pPr>
              <w:pStyle w:val="NoSpacing"/>
              <w:rPr>
                <w:lang w:val="ru-RU"/>
              </w:rPr>
            </w:pPr>
            <w:r w:rsidRPr="00D0793E">
              <w:rPr>
                <w:lang w:val="ru-RU"/>
              </w:rPr>
              <w:t>Компонент ГХФУ</w:t>
            </w:r>
          </w:p>
        </w:tc>
        <w:tc>
          <w:tcPr>
            <w:tcW w:w="1417" w:type="dxa"/>
            <w:hideMark/>
          </w:tcPr>
          <w:p w14:paraId="7B81B6E2" w14:textId="77777777" w:rsidR="00133206" w:rsidRPr="00D0793E" w:rsidRDefault="00133206" w:rsidP="00080A33">
            <w:pPr>
              <w:pStyle w:val="NoSpacing"/>
              <w:jc w:val="right"/>
              <w:rPr>
                <w:lang w:val="ru-RU"/>
              </w:rPr>
            </w:pPr>
            <w:r w:rsidRPr="00D0793E">
              <w:rPr>
                <w:lang w:val="ru-RU"/>
              </w:rPr>
              <w:t>13 032 787</w:t>
            </w:r>
          </w:p>
        </w:tc>
      </w:tr>
      <w:tr w:rsidR="00133206" w:rsidRPr="00D0793E" w14:paraId="7A139FF1" w14:textId="77777777" w:rsidTr="00866D4E">
        <w:tc>
          <w:tcPr>
            <w:tcW w:w="3330" w:type="dxa"/>
            <w:hideMark/>
          </w:tcPr>
          <w:p w14:paraId="7374AEAC" w14:textId="77777777" w:rsidR="00133206" w:rsidRPr="00D0793E" w:rsidRDefault="00133206" w:rsidP="00080A33">
            <w:pPr>
              <w:pStyle w:val="NoSpacing"/>
              <w:rPr>
                <w:b/>
                <w:bCs/>
                <w:lang w:val="ru-RU"/>
              </w:rPr>
            </w:pPr>
            <w:r w:rsidRPr="00D0793E">
              <w:rPr>
                <w:b/>
                <w:bCs/>
                <w:lang w:val="ru-RU"/>
              </w:rPr>
              <w:t>Установленный базовый уровень</w:t>
            </w:r>
          </w:p>
        </w:tc>
        <w:tc>
          <w:tcPr>
            <w:tcW w:w="1348" w:type="dxa"/>
          </w:tcPr>
          <w:p w14:paraId="5E5DDF8A" w14:textId="77777777" w:rsidR="00133206" w:rsidRPr="00D0793E" w:rsidRDefault="00133206" w:rsidP="00080A33">
            <w:pPr>
              <w:pStyle w:val="NoSpacing"/>
              <w:jc w:val="right"/>
              <w:rPr>
                <w:b/>
                <w:bCs/>
                <w:lang w:val="ru-RU"/>
              </w:rPr>
            </w:pPr>
            <w:r w:rsidRPr="00D0793E">
              <w:rPr>
                <w:b/>
                <w:bCs/>
                <w:lang w:val="ru-RU"/>
              </w:rPr>
              <w:t>76 982 664</w:t>
            </w:r>
          </w:p>
        </w:tc>
        <w:tc>
          <w:tcPr>
            <w:tcW w:w="3260" w:type="dxa"/>
          </w:tcPr>
          <w:p w14:paraId="52559011" w14:textId="77777777" w:rsidR="00133206" w:rsidRPr="00D0793E" w:rsidRDefault="00133206" w:rsidP="00080A33">
            <w:pPr>
              <w:pStyle w:val="NoSpacing"/>
              <w:rPr>
                <w:b/>
                <w:bCs/>
                <w:lang w:val="ru-RU"/>
              </w:rPr>
            </w:pPr>
            <w:r w:rsidRPr="00D0793E">
              <w:rPr>
                <w:b/>
                <w:bCs/>
                <w:lang w:val="ru-RU"/>
              </w:rPr>
              <w:t>Справочная цифра, основанная на рыночном спросе</w:t>
            </w:r>
          </w:p>
        </w:tc>
        <w:tc>
          <w:tcPr>
            <w:tcW w:w="1417" w:type="dxa"/>
            <w:hideMark/>
          </w:tcPr>
          <w:p w14:paraId="3784BB56" w14:textId="77777777" w:rsidR="00133206" w:rsidRPr="00D0793E" w:rsidRDefault="00133206" w:rsidP="00080A33">
            <w:pPr>
              <w:pStyle w:val="NoSpacing"/>
              <w:jc w:val="right"/>
              <w:rPr>
                <w:b/>
                <w:bCs/>
                <w:lang w:val="ru-RU"/>
              </w:rPr>
            </w:pPr>
            <w:r w:rsidRPr="00D0793E">
              <w:rPr>
                <w:b/>
                <w:bCs/>
                <w:lang w:val="ru-RU"/>
              </w:rPr>
              <w:t>61 852 865</w:t>
            </w:r>
          </w:p>
        </w:tc>
      </w:tr>
      <w:tr w:rsidR="00133206" w:rsidRPr="00D0793E" w14:paraId="4E81599A" w14:textId="77777777" w:rsidTr="00866D4E">
        <w:tc>
          <w:tcPr>
            <w:tcW w:w="3330" w:type="dxa"/>
          </w:tcPr>
          <w:p w14:paraId="5DEBC840" w14:textId="134A7212" w:rsidR="00133206" w:rsidRPr="00D0793E" w:rsidRDefault="00133206" w:rsidP="00080A33">
            <w:pPr>
              <w:pStyle w:val="NoSpacing"/>
              <w:rPr>
                <w:lang w:val="ru-RU"/>
              </w:rPr>
            </w:pPr>
            <w:r w:rsidRPr="00D0793E">
              <w:rPr>
                <w:lang w:val="ru-RU"/>
              </w:rPr>
              <w:t>Сокращение на 10 процентов</w:t>
            </w:r>
          </w:p>
        </w:tc>
        <w:tc>
          <w:tcPr>
            <w:tcW w:w="1348" w:type="dxa"/>
          </w:tcPr>
          <w:p w14:paraId="396E2813" w14:textId="77777777" w:rsidR="00133206" w:rsidRPr="00D0793E" w:rsidRDefault="00133206" w:rsidP="00080A33">
            <w:pPr>
              <w:pStyle w:val="NoSpacing"/>
              <w:jc w:val="right"/>
              <w:rPr>
                <w:lang w:val="ru-RU"/>
              </w:rPr>
            </w:pPr>
            <w:r w:rsidRPr="00D0793E">
              <w:rPr>
                <w:lang w:val="ru-RU"/>
              </w:rPr>
              <w:t>7 698 266</w:t>
            </w:r>
          </w:p>
        </w:tc>
        <w:tc>
          <w:tcPr>
            <w:tcW w:w="3260" w:type="dxa"/>
          </w:tcPr>
          <w:p w14:paraId="52043F29" w14:textId="77777777" w:rsidR="00133206" w:rsidRPr="00D0793E" w:rsidRDefault="00133206" w:rsidP="00080A33">
            <w:pPr>
              <w:pStyle w:val="NoSpacing"/>
              <w:rPr>
                <w:lang w:val="ru-RU"/>
              </w:rPr>
            </w:pPr>
            <w:r w:rsidRPr="00D0793E">
              <w:rPr>
                <w:lang w:val="ru-RU"/>
              </w:rPr>
              <w:t>Сокращение на 10 процентов</w:t>
            </w:r>
          </w:p>
        </w:tc>
        <w:tc>
          <w:tcPr>
            <w:tcW w:w="1417" w:type="dxa"/>
          </w:tcPr>
          <w:p w14:paraId="07F7F512" w14:textId="77777777" w:rsidR="00133206" w:rsidRPr="00D0793E" w:rsidRDefault="00133206" w:rsidP="00080A33">
            <w:pPr>
              <w:pStyle w:val="NoSpacing"/>
              <w:jc w:val="right"/>
              <w:rPr>
                <w:lang w:val="ru-RU"/>
              </w:rPr>
            </w:pPr>
            <w:r w:rsidRPr="00D0793E">
              <w:rPr>
                <w:lang w:val="ru-RU"/>
              </w:rPr>
              <w:t>6 185 286</w:t>
            </w:r>
          </w:p>
        </w:tc>
      </w:tr>
      <w:tr w:rsidR="00133206" w:rsidRPr="00D0793E" w14:paraId="7C067B74" w14:textId="77777777" w:rsidTr="00723F8C">
        <w:tc>
          <w:tcPr>
            <w:tcW w:w="3330" w:type="dxa"/>
          </w:tcPr>
          <w:p w14:paraId="53574D46" w14:textId="7445659A" w:rsidR="00133206" w:rsidRPr="00D0793E" w:rsidRDefault="00133206" w:rsidP="00080A33">
            <w:pPr>
              <w:pStyle w:val="NoSpacing"/>
              <w:rPr>
                <w:lang w:val="ru-RU"/>
              </w:rPr>
            </w:pPr>
            <w:r w:rsidRPr="00D0793E">
              <w:rPr>
                <w:lang w:val="ru-RU"/>
              </w:rPr>
              <w:t xml:space="preserve">Максимально допустимое потребление </w:t>
            </w:r>
            <w:r w:rsidR="004A4852" w:rsidRPr="00D0793E">
              <w:rPr>
                <w:lang w:val="ru-RU"/>
              </w:rPr>
              <w:t>на</w:t>
            </w:r>
            <w:r w:rsidRPr="00D0793E">
              <w:rPr>
                <w:lang w:val="ru-RU"/>
              </w:rPr>
              <w:t xml:space="preserve"> 2029 год</w:t>
            </w:r>
          </w:p>
        </w:tc>
        <w:tc>
          <w:tcPr>
            <w:tcW w:w="1348" w:type="dxa"/>
          </w:tcPr>
          <w:p w14:paraId="573C5896" w14:textId="507F1A9D" w:rsidR="00133206" w:rsidRPr="00D0793E" w:rsidRDefault="00133206" w:rsidP="00080A33">
            <w:pPr>
              <w:pStyle w:val="NoSpacing"/>
              <w:jc w:val="right"/>
              <w:rPr>
                <w:lang w:val="ru-RU"/>
              </w:rPr>
            </w:pPr>
            <w:r w:rsidRPr="00D0793E">
              <w:rPr>
                <w:lang w:val="ru-RU"/>
              </w:rPr>
              <w:t>69 284</w:t>
            </w:r>
            <w:r w:rsidR="00D76073" w:rsidRPr="00D0793E">
              <w:rPr>
                <w:lang w:val="ru-RU"/>
              </w:rPr>
              <w:t xml:space="preserve"> 397</w:t>
            </w:r>
          </w:p>
        </w:tc>
        <w:tc>
          <w:tcPr>
            <w:tcW w:w="3260" w:type="dxa"/>
          </w:tcPr>
          <w:p w14:paraId="411F4A62" w14:textId="4C83EF23" w:rsidR="00133206" w:rsidRPr="00D0793E" w:rsidRDefault="00133206" w:rsidP="00080A33">
            <w:pPr>
              <w:pStyle w:val="NoSpacing"/>
              <w:rPr>
                <w:lang w:val="ru-RU"/>
              </w:rPr>
            </w:pPr>
            <w:r w:rsidRPr="00D0793E">
              <w:rPr>
                <w:lang w:val="ru-RU"/>
              </w:rPr>
              <w:t xml:space="preserve">Максимально допустимое потребление </w:t>
            </w:r>
            <w:r w:rsidR="004A4852" w:rsidRPr="00D0793E">
              <w:rPr>
                <w:lang w:val="ru-RU"/>
              </w:rPr>
              <w:t>на</w:t>
            </w:r>
            <w:r w:rsidRPr="00D0793E">
              <w:rPr>
                <w:lang w:val="ru-RU"/>
              </w:rPr>
              <w:t xml:space="preserve"> 2029 год</w:t>
            </w:r>
          </w:p>
        </w:tc>
        <w:tc>
          <w:tcPr>
            <w:tcW w:w="1417" w:type="dxa"/>
          </w:tcPr>
          <w:p w14:paraId="68756DE9" w14:textId="6B9773B7" w:rsidR="00133206" w:rsidRPr="00D0793E" w:rsidRDefault="00133206" w:rsidP="00080A33">
            <w:pPr>
              <w:pStyle w:val="NoSpacing"/>
              <w:jc w:val="right"/>
              <w:rPr>
                <w:lang w:val="ru-RU"/>
              </w:rPr>
            </w:pPr>
            <w:r w:rsidRPr="00D0793E">
              <w:rPr>
                <w:lang w:val="ru-RU"/>
              </w:rPr>
              <w:t>55</w:t>
            </w:r>
            <w:r w:rsidR="00AD2392" w:rsidRPr="00D0793E">
              <w:rPr>
                <w:lang w:val="ru-RU"/>
              </w:rPr>
              <w:t xml:space="preserve"> 667</w:t>
            </w:r>
            <w:r w:rsidR="00CD55C8" w:rsidRPr="00D0793E">
              <w:rPr>
                <w:lang w:val="ru-RU"/>
              </w:rPr>
              <w:t xml:space="preserve"> 579</w:t>
            </w:r>
          </w:p>
        </w:tc>
      </w:tr>
      <w:tr w:rsidR="00133206" w:rsidRPr="00D0793E" w14:paraId="0890BBC9" w14:textId="77777777" w:rsidTr="00723F8C">
        <w:tc>
          <w:tcPr>
            <w:tcW w:w="3330" w:type="dxa"/>
          </w:tcPr>
          <w:p w14:paraId="1FBAFBFE" w14:textId="6AA4394C" w:rsidR="00133206" w:rsidRPr="00D0793E" w:rsidRDefault="00133206" w:rsidP="00080A33">
            <w:pPr>
              <w:pStyle w:val="NoSpacing"/>
              <w:rPr>
                <w:lang w:val="ru-RU"/>
              </w:rPr>
            </w:pPr>
            <w:r w:rsidRPr="00D0793E">
              <w:rPr>
                <w:lang w:val="ru-RU"/>
              </w:rPr>
              <w:t xml:space="preserve">Сокращение по сравнению с </w:t>
            </w:r>
            <w:r w:rsidR="00925675" w:rsidRPr="00D0793E">
              <w:rPr>
                <w:lang w:val="ru-RU"/>
              </w:rPr>
              <w:t xml:space="preserve">установленным </w:t>
            </w:r>
            <w:r w:rsidRPr="00D0793E">
              <w:rPr>
                <w:lang w:val="ru-RU"/>
              </w:rPr>
              <w:t>базовым уровнем</w:t>
            </w:r>
          </w:p>
        </w:tc>
        <w:tc>
          <w:tcPr>
            <w:tcW w:w="1348" w:type="dxa"/>
          </w:tcPr>
          <w:p w14:paraId="6361F3A5" w14:textId="77777777" w:rsidR="00133206" w:rsidRPr="00D0793E" w:rsidRDefault="00133206" w:rsidP="00866D4E">
            <w:pPr>
              <w:pStyle w:val="NoSpacing"/>
              <w:jc w:val="center"/>
              <w:rPr>
                <w:lang w:val="ru-RU"/>
              </w:rPr>
            </w:pPr>
            <w:r w:rsidRPr="00D0793E">
              <w:rPr>
                <w:lang w:val="ru-RU"/>
              </w:rPr>
              <w:t>10,0%</w:t>
            </w:r>
          </w:p>
        </w:tc>
        <w:tc>
          <w:tcPr>
            <w:tcW w:w="3260" w:type="dxa"/>
          </w:tcPr>
          <w:p w14:paraId="3FCCFFDF" w14:textId="0253A66C" w:rsidR="00133206" w:rsidRPr="00D0793E" w:rsidRDefault="00133206" w:rsidP="00DF5396">
            <w:pPr>
              <w:pStyle w:val="NoSpacing"/>
              <w:ind w:right="-253"/>
              <w:rPr>
                <w:lang w:val="ru-RU"/>
              </w:rPr>
            </w:pPr>
            <w:r w:rsidRPr="00D0793E">
              <w:rPr>
                <w:lang w:val="ru-RU"/>
              </w:rPr>
              <w:t xml:space="preserve">Сокращение по сравнению с </w:t>
            </w:r>
            <w:r w:rsidR="00925675" w:rsidRPr="00D0793E">
              <w:rPr>
                <w:lang w:val="ru-RU"/>
              </w:rPr>
              <w:t xml:space="preserve">установленным </w:t>
            </w:r>
            <w:r w:rsidRPr="00D0793E">
              <w:rPr>
                <w:lang w:val="ru-RU"/>
              </w:rPr>
              <w:t>базовым уровнем</w:t>
            </w:r>
          </w:p>
        </w:tc>
        <w:tc>
          <w:tcPr>
            <w:tcW w:w="1417" w:type="dxa"/>
          </w:tcPr>
          <w:p w14:paraId="3680DC50" w14:textId="096C75B8" w:rsidR="00133206" w:rsidRPr="00D0793E" w:rsidRDefault="00133206" w:rsidP="00866D4E">
            <w:pPr>
              <w:pStyle w:val="NoSpacing"/>
              <w:jc w:val="center"/>
              <w:rPr>
                <w:lang w:val="ru-RU"/>
              </w:rPr>
            </w:pPr>
            <w:r w:rsidRPr="00D0793E">
              <w:rPr>
                <w:lang w:val="ru-RU"/>
              </w:rPr>
              <w:t>27,7</w:t>
            </w:r>
            <w:r w:rsidR="00FF29D5" w:rsidRPr="00D0793E">
              <w:rPr>
                <w:lang w:val="ru-RU"/>
              </w:rPr>
              <w:t>%</w:t>
            </w:r>
          </w:p>
        </w:tc>
      </w:tr>
    </w:tbl>
    <w:p w14:paraId="7099D3A1" w14:textId="6B881EE9" w:rsidR="00133206" w:rsidRPr="00D0793E" w:rsidRDefault="00133206" w:rsidP="0077757C">
      <w:pPr>
        <w:pStyle w:val="Heading1"/>
        <w:spacing w:before="240"/>
        <w:rPr>
          <w:lang w:val="ru-RU"/>
        </w:rPr>
      </w:pPr>
      <w:r w:rsidRPr="00D0793E">
        <w:rPr>
          <w:lang w:val="ru-RU"/>
        </w:rPr>
        <w:t xml:space="preserve">В дополнение к сокращению на 27,7 процента по сравнению с базовым уровнем </w:t>
      </w:r>
      <w:r w:rsidR="001D3FFA" w:rsidRPr="00D0793E">
        <w:rPr>
          <w:lang w:val="ru-RU"/>
        </w:rPr>
        <w:t>потребления</w:t>
      </w:r>
      <w:r w:rsidRPr="00D0793E">
        <w:rPr>
          <w:lang w:val="ru-RU"/>
        </w:rPr>
        <w:t xml:space="preserve"> ГФУ, </w:t>
      </w:r>
      <w:r w:rsidR="0065554E" w:rsidRPr="00D0793E">
        <w:rPr>
          <w:lang w:val="ru-RU"/>
        </w:rPr>
        <w:t>запланированному на</w:t>
      </w:r>
      <w:r w:rsidRPr="00D0793E">
        <w:rPr>
          <w:lang w:val="ru-RU"/>
        </w:rPr>
        <w:t xml:space="preserve"> 2029 год, правительство также предложило </w:t>
      </w:r>
      <w:r w:rsidR="0065554E" w:rsidRPr="00D0793E">
        <w:rPr>
          <w:lang w:val="ru-RU"/>
        </w:rPr>
        <w:t xml:space="preserve">промежуточные </w:t>
      </w:r>
      <w:r w:rsidR="00E16349" w:rsidRPr="00D0793E">
        <w:rPr>
          <w:lang w:val="ru-RU"/>
        </w:rPr>
        <w:t xml:space="preserve">целевые показатели </w:t>
      </w:r>
      <w:r w:rsidRPr="00D0793E">
        <w:rPr>
          <w:lang w:val="ru-RU"/>
        </w:rPr>
        <w:t>в размере 71 054 999 тонн эквивалента CO</w:t>
      </w:r>
      <w:r w:rsidRPr="00D0793E">
        <w:rPr>
          <w:vertAlign w:val="subscript"/>
          <w:lang w:val="ru-RU"/>
        </w:rPr>
        <w:t>2</w:t>
      </w:r>
      <w:r w:rsidRPr="00D0793E">
        <w:rPr>
          <w:lang w:val="ru-RU"/>
        </w:rPr>
        <w:t xml:space="preserve"> </w:t>
      </w:r>
      <w:r w:rsidR="00E16349" w:rsidRPr="00D0793E">
        <w:rPr>
          <w:lang w:val="ru-RU"/>
        </w:rPr>
        <w:t xml:space="preserve">на 2027 год </w:t>
      </w:r>
      <w:r w:rsidRPr="00D0793E">
        <w:rPr>
          <w:lang w:val="ru-RU"/>
        </w:rPr>
        <w:t>(</w:t>
      </w:r>
      <w:r w:rsidR="00CE46A9" w:rsidRPr="00D0793E">
        <w:rPr>
          <w:lang w:val="ru-RU"/>
        </w:rPr>
        <w:t>на 7,</w:t>
      </w:r>
      <w:r w:rsidRPr="00D0793E">
        <w:rPr>
          <w:lang w:val="ru-RU"/>
        </w:rPr>
        <w:t xml:space="preserve">7 процента </w:t>
      </w:r>
      <w:r w:rsidR="00CE46A9" w:rsidRPr="00D0793E">
        <w:rPr>
          <w:lang w:val="ru-RU"/>
        </w:rPr>
        <w:t xml:space="preserve">ниже </w:t>
      </w:r>
      <w:r w:rsidRPr="00D0793E">
        <w:rPr>
          <w:lang w:val="ru-RU"/>
        </w:rPr>
        <w:t>базового</w:t>
      </w:r>
      <w:r w:rsidR="00CE46A9" w:rsidRPr="00D0793E">
        <w:rPr>
          <w:lang w:val="ru-RU"/>
        </w:rPr>
        <w:t xml:space="preserve"> уровня</w:t>
      </w:r>
      <w:r w:rsidRPr="00D0793E">
        <w:rPr>
          <w:lang w:val="ru-RU"/>
        </w:rPr>
        <w:t>) и 63 356 732 тонн в эквиваленте CO</w:t>
      </w:r>
      <w:r w:rsidRPr="00D0793E">
        <w:rPr>
          <w:vertAlign w:val="subscript"/>
          <w:lang w:val="ru-RU"/>
        </w:rPr>
        <w:t>2</w:t>
      </w:r>
      <w:r w:rsidR="00E16349" w:rsidRPr="00D0793E">
        <w:rPr>
          <w:lang w:val="ru-RU"/>
        </w:rPr>
        <w:t xml:space="preserve"> на</w:t>
      </w:r>
      <w:r w:rsidRPr="00D0793E">
        <w:rPr>
          <w:lang w:val="ru-RU"/>
        </w:rPr>
        <w:t xml:space="preserve"> 2028 год (на</w:t>
      </w:r>
      <w:r w:rsidR="00CE46A9" w:rsidRPr="00D0793E">
        <w:rPr>
          <w:lang w:val="ru-RU"/>
        </w:rPr>
        <w:t xml:space="preserve"> 17,7 </w:t>
      </w:r>
      <w:r w:rsidRPr="00D0793E">
        <w:rPr>
          <w:lang w:val="ru-RU"/>
        </w:rPr>
        <w:t xml:space="preserve">процента </w:t>
      </w:r>
      <w:r w:rsidR="00CE46A9" w:rsidRPr="00D0793E">
        <w:rPr>
          <w:lang w:val="ru-RU"/>
        </w:rPr>
        <w:t xml:space="preserve">ниже </w:t>
      </w:r>
      <w:r w:rsidRPr="00D0793E">
        <w:rPr>
          <w:lang w:val="ru-RU"/>
        </w:rPr>
        <w:t>базового уровня).</w:t>
      </w:r>
    </w:p>
    <w:p w14:paraId="5858BED9" w14:textId="5B32EA05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Правительство Мексики считает, что данное предложение отражает его приверженность более амбициозной траектории сокращения </w:t>
      </w:r>
      <w:r w:rsidR="00984286" w:rsidRPr="00D0793E">
        <w:rPr>
          <w:lang w:val="ru-RU"/>
        </w:rPr>
        <w:t xml:space="preserve">потребления </w:t>
      </w:r>
      <w:r w:rsidRPr="00D0793E">
        <w:rPr>
          <w:lang w:val="ru-RU"/>
        </w:rPr>
        <w:t xml:space="preserve">при одновременном обеспечении упорядоченного перехода для сектора холодильного оборудования и кондиционирования воздуха </w:t>
      </w:r>
      <w:r w:rsidR="003573DB" w:rsidRPr="00D0793E">
        <w:rPr>
          <w:lang w:val="ru-RU"/>
        </w:rPr>
        <w:t>(ХКВ)</w:t>
      </w:r>
      <w:r w:rsidRPr="00D0793E">
        <w:rPr>
          <w:lang w:val="ru-RU"/>
        </w:rPr>
        <w:t>. Оно также служит основой для корректировки квот и мер</w:t>
      </w:r>
      <w:r w:rsidR="0031259C" w:rsidRPr="00D0793E">
        <w:rPr>
          <w:lang w:val="ru-RU"/>
        </w:rPr>
        <w:t xml:space="preserve"> регулирования</w:t>
      </w:r>
      <w:r w:rsidRPr="00D0793E">
        <w:rPr>
          <w:lang w:val="ru-RU"/>
        </w:rPr>
        <w:t xml:space="preserve"> начиная с 2027 года, </w:t>
      </w:r>
      <w:r w:rsidR="00C46AD6" w:rsidRPr="00D0793E">
        <w:rPr>
          <w:lang w:val="ru-RU"/>
        </w:rPr>
        <w:t>опираясь на дальнейшее укрепление системы квотирования ГФУ, совершенствование мониторинга и более точное согласование объемов импорта с рыночным спросом во избежание образования избыточных запасов.</w:t>
      </w:r>
    </w:p>
    <w:p w14:paraId="5F9E724E" w14:textId="0E013747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Правительство Мексики также подчеркнуло, что предлагаемый подход учитывает специфику национального рынка и представлен для содействия дальнейшему осуществлению этапа I КПР и утверждению второго транша. </w:t>
      </w:r>
      <w:r w:rsidR="00CF6B6A" w:rsidRPr="00D0793E">
        <w:rPr>
          <w:lang w:val="ru-RU"/>
        </w:rPr>
        <w:t>В связи с этим данное предложение не следует рассматривать как создающее прецедент для других стран.</w:t>
      </w:r>
    </w:p>
    <w:p w14:paraId="5C94149E" w14:textId="3459ECAD" w:rsidR="00133206" w:rsidRPr="00D0793E" w:rsidRDefault="00133206" w:rsidP="00133206">
      <w:pPr>
        <w:tabs>
          <w:tab w:val="left" w:pos="2880"/>
          <w:tab w:val="left" w:pos="5760"/>
        </w:tabs>
        <w:spacing w:before="240" w:after="240"/>
        <w:rPr>
          <w:bCs/>
          <w:u w:val="single"/>
          <w:lang w:val="ru-RU"/>
        </w:rPr>
      </w:pPr>
      <w:r w:rsidRPr="00D0793E">
        <w:rPr>
          <w:bCs/>
          <w:u w:val="single"/>
          <w:lang w:val="ru-RU"/>
        </w:rPr>
        <w:t xml:space="preserve">Доклад о ходе </w:t>
      </w:r>
      <w:r w:rsidR="00240069" w:rsidRPr="00D0793E">
        <w:rPr>
          <w:bCs/>
          <w:u w:val="single"/>
          <w:lang w:val="ru-RU"/>
        </w:rPr>
        <w:t>освоения</w:t>
      </w:r>
      <w:r w:rsidRPr="00D0793E">
        <w:rPr>
          <w:bCs/>
          <w:u w:val="single"/>
          <w:lang w:val="ru-RU"/>
        </w:rPr>
        <w:t xml:space="preserve"> первого транша этапа I Кигалийского плана регулирования ГФУ (дополнительные </w:t>
      </w:r>
      <w:r w:rsidR="002F4FCE" w:rsidRPr="00D0793E">
        <w:rPr>
          <w:bCs/>
          <w:u w:val="single"/>
          <w:lang w:val="ru-RU"/>
        </w:rPr>
        <w:t>результаты</w:t>
      </w:r>
      <w:r w:rsidRPr="00D0793E">
        <w:rPr>
          <w:bCs/>
          <w:u w:val="single"/>
          <w:lang w:val="ru-RU"/>
        </w:rPr>
        <w:t>, достигнутые после</w:t>
      </w:r>
      <w:r w:rsidR="00A218BE" w:rsidRPr="00D0793E">
        <w:rPr>
          <w:bCs/>
          <w:u w:val="single"/>
          <w:lang w:val="ru-RU"/>
        </w:rPr>
        <w:t xml:space="preserve"> </w:t>
      </w:r>
      <w:r w:rsidRPr="00D0793E">
        <w:rPr>
          <w:bCs/>
          <w:u w:val="single"/>
          <w:lang w:val="ru-RU"/>
        </w:rPr>
        <w:t>97-го</w:t>
      </w:r>
      <w:r w:rsidR="00A218BE" w:rsidRPr="00D0793E">
        <w:rPr>
          <w:bCs/>
          <w:u w:val="single"/>
          <w:lang w:val="ru-RU"/>
        </w:rPr>
        <w:t xml:space="preserve"> </w:t>
      </w:r>
      <w:r w:rsidRPr="00D0793E">
        <w:rPr>
          <w:bCs/>
          <w:u w:val="single"/>
          <w:lang w:val="ru-RU"/>
        </w:rPr>
        <w:t>совещания)</w:t>
      </w:r>
    </w:p>
    <w:p w14:paraId="37E7DC06" w14:textId="73AC1525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В дополнение к результатам, </w:t>
      </w:r>
      <w:r w:rsidR="00CE5F42" w:rsidRPr="00D0793E">
        <w:rPr>
          <w:lang w:val="ru-RU"/>
        </w:rPr>
        <w:t xml:space="preserve">достигнутым </w:t>
      </w:r>
      <w:r w:rsidRPr="00D0793E">
        <w:rPr>
          <w:lang w:val="ru-RU"/>
        </w:rPr>
        <w:t>в рамках первого транша</w:t>
      </w:r>
      <w:r w:rsidR="00CE5F42" w:rsidRPr="00D0793E">
        <w:rPr>
          <w:lang w:val="ru-RU"/>
        </w:rPr>
        <w:t>, которы</w:t>
      </w:r>
      <w:r w:rsidR="00EB0DBE" w:rsidRPr="00D0793E">
        <w:rPr>
          <w:lang w:val="ru-RU"/>
        </w:rPr>
        <w:t>е</w:t>
      </w:r>
      <w:r w:rsidR="00CE5F42" w:rsidRPr="00D0793E">
        <w:rPr>
          <w:lang w:val="ru-RU"/>
        </w:rPr>
        <w:t xml:space="preserve"> был</w:t>
      </w:r>
      <w:r w:rsidR="00EB0DBE" w:rsidRPr="00D0793E">
        <w:rPr>
          <w:lang w:val="ru-RU"/>
        </w:rPr>
        <w:t>и</w:t>
      </w:r>
      <w:r w:rsidR="00CE5F42" w:rsidRPr="00D0793E">
        <w:rPr>
          <w:lang w:val="ru-RU"/>
        </w:rPr>
        <w:t xml:space="preserve"> </w:t>
      </w:r>
      <w:r w:rsidR="00EB0DBE" w:rsidRPr="00D0793E">
        <w:rPr>
          <w:lang w:val="ru-RU"/>
        </w:rPr>
        <w:t>отражены в</w:t>
      </w:r>
      <w:r w:rsidRPr="00D0793E">
        <w:rPr>
          <w:lang w:val="ru-RU"/>
        </w:rPr>
        <w:t xml:space="preserve"> пунктах</w:t>
      </w:r>
      <w:r w:rsidR="00DB22A6" w:rsidRPr="00D0793E">
        <w:rPr>
          <w:lang w:val="ru-RU"/>
        </w:rPr>
        <w:t xml:space="preserve"> 8</w:t>
      </w:r>
      <w:r w:rsidR="00EB0DBE" w:rsidRPr="00D0793E">
        <w:rPr>
          <w:lang w:val="ru-RU"/>
        </w:rPr>
        <w:t>-</w:t>
      </w:r>
      <w:r w:rsidR="00DB22A6" w:rsidRPr="00D0793E">
        <w:rPr>
          <w:lang w:val="ru-RU"/>
        </w:rPr>
        <w:t xml:space="preserve">10 </w:t>
      </w:r>
      <w:r w:rsidRPr="00D0793E">
        <w:rPr>
          <w:lang w:val="ru-RU"/>
        </w:rPr>
        <w:t>документа UNEP/OzL.</w:t>
      </w:r>
      <w:r w:rsidR="003D13E7" w:rsidRPr="00D0793E">
        <w:rPr>
          <w:lang w:val="ru-RU"/>
        </w:rPr>
        <w:t>Pro/ExCom/97/60</w:t>
      </w:r>
      <w:r w:rsidRPr="00D0793E">
        <w:rPr>
          <w:lang w:val="ru-RU"/>
        </w:rPr>
        <w:t>, после</w:t>
      </w:r>
      <w:r w:rsidR="00A218BE" w:rsidRPr="00D0793E">
        <w:rPr>
          <w:lang w:val="ru-RU"/>
        </w:rPr>
        <w:t xml:space="preserve"> </w:t>
      </w:r>
      <w:r w:rsidRPr="00D0793E">
        <w:rPr>
          <w:lang w:val="ru-RU"/>
        </w:rPr>
        <w:t>97-го</w:t>
      </w:r>
      <w:r w:rsidR="00A218BE" w:rsidRPr="00D0793E">
        <w:rPr>
          <w:lang w:val="ru-RU"/>
        </w:rPr>
        <w:t xml:space="preserve"> </w:t>
      </w:r>
      <w:r w:rsidRPr="00D0793E">
        <w:rPr>
          <w:lang w:val="ru-RU"/>
        </w:rPr>
        <w:t xml:space="preserve">совещания были </w:t>
      </w:r>
      <w:r w:rsidR="0033647E" w:rsidRPr="00D0793E">
        <w:rPr>
          <w:lang w:val="ru-RU"/>
        </w:rPr>
        <w:t xml:space="preserve">осуществлены </w:t>
      </w:r>
      <w:r w:rsidRPr="00D0793E">
        <w:rPr>
          <w:lang w:val="ru-RU"/>
        </w:rPr>
        <w:t>следующие мероприятия:</w:t>
      </w:r>
    </w:p>
    <w:p w14:paraId="54F097DD" w14:textId="72158392" w:rsidR="00133206" w:rsidRPr="00D0793E" w:rsidRDefault="00BC1046" w:rsidP="001F352F">
      <w:pPr>
        <w:pStyle w:val="Heading2"/>
        <w:ind w:left="1440" w:hanging="720"/>
        <w:rPr>
          <w:lang w:val="ru-RU"/>
        </w:rPr>
      </w:pPr>
      <w:r w:rsidRPr="00D0793E">
        <w:rPr>
          <w:i/>
          <w:iCs/>
          <w:lang w:val="ru-RU"/>
        </w:rPr>
        <w:t>развитие</w:t>
      </w:r>
      <w:r w:rsidR="00133206" w:rsidRPr="00D0793E">
        <w:rPr>
          <w:i/>
          <w:iCs/>
          <w:lang w:val="ru-RU"/>
        </w:rPr>
        <w:t xml:space="preserve"> потенциала технических специалистов по обслуживанию ХКВ и мобильного оборудования кондиционирования воздуха: </w:t>
      </w:r>
      <w:r w:rsidR="00133206" w:rsidRPr="00D0793E">
        <w:rPr>
          <w:lang w:val="ru-RU"/>
        </w:rPr>
        <w:t xml:space="preserve">было закуплено 74 набора инструментов, которые в настоящее время доставляются в учебные и </w:t>
      </w:r>
      <w:r w:rsidR="00E3576E" w:rsidRPr="00D0793E">
        <w:rPr>
          <w:lang w:val="ru-RU"/>
        </w:rPr>
        <w:t xml:space="preserve">аттестационные </w:t>
      </w:r>
      <w:r w:rsidR="00133206" w:rsidRPr="00D0793E">
        <w:rPr>
          <w:lang w:val="ru-RU"/>
        </w:rPr>
        <w:t>центры</w:t>
      </w:r>
      <w:r w:rsidR="00D71F8B" w:rsidRPr="00D0793E">
        <w:rPr>
          <w:lang w:val="ru-RU"/>
        </w:rPr>
        <w:t xml:space="preserve">; </w:t>
      </w:r>
      <w:r w:rsidR="009C03D7" w:rsidRPr="00D0793E">
        <w:rPr>
          <w:lang w:val="ru-RU"/>
        </w:rPr>
        <w:t xml:space="preserve">в январе 2026 года </w:t>
      </w:r>
      <w:r w:rsidR="00877B56" w:rsidRPr="00D0793E">
        <w:rPr>
          <w:lang w:val="ru-RU"/>
        </w:rPr>
        <w:t xml:space="preserve">были утверждены и опубликованы четыре </w:t>
      </w:r>
      <w:r w:rsidR="001C50CA" w:rsidRPr="00D0793E">
        <w:rPr>
          <w:lang w:val="ru-RU"/>
        </w:rPr>
        <w:t xml:space="preserve">ранее разработанных </w:t>
      </w:r>
      <w:r w:rsidR="00877B56" w:rsidRPr="00D0793E">
        <w:rPr>
          <w:lang w:val="ru-RU"/>
        </w:rPr>
        <w:t xml:space="preserve">стандарта профессиональной </w:t>
      </w:r>
      <w:r w:rsidR="002A4A26" w:rsidRPr="00D0793E">
        <w:rPr>
          <w:lang w:val="ru-RU"/>
        </w:rPr>
        <w:t>квалификации</w:t>
      </w:r>
      <w:r w:rsidR="00877B56" w:rsidRPr="00D0793E">
        <w:rPr>
          <w:lang w:val="ru-RU"/>
        </w:rPr>
        <w:t xml:space="preserve"> для обслуживания ХКВ</w:t>
      </w:r>
      <w:r w:rsidR="00B13126" w:rsidRPr="00D0793E">
        <w:rPr>
          <w:lang w:val="ru-RU"/>
        </w:rPr>
        <w:t xml:space="preserve">; </w:t>
      </w:r>
      <w:r w:rsidR="00971AB6" w:rsidRPr="00D0793E">
        <w:rPr>
          <w:lang w:val="ru-RU"/>
        </w:rPr>
        <w:t xml:space="preserve">а также </w:t>
      </w:r>
      <w:r w:rsidR="0075570D" w:rsidRPr="00D0793E">
        <w:rPr>
          <w:lang w:val="ru-RU"/>
        </w:rPr>
        <w:t xml:space="preserve">были подписаны контракты с </w:t>
      </w:r>
      <w:r w:rsidR="00133206" w:rsidRPr="00D0793E">
        <w:rPr>
          <w:lang w:val="ru-RU"/>
        </w:rPr>
        <w:t xml:space="preserve">четырьмя центрами </w:t>
      </w:r>
      <w:r w:rsidR="00E3576E" w:rsidRPr="00D0793E">
        <w:rPr>
          <w:lang w:val="ru-RU"/>
        </w:rPr>
        <w:t>аттестации</w:t>
      </w:r>
      <w:r w:rsidR="00133206" w:rsidRPr="00D0793E">
        <w:rPr>
          <w:lang w:val="ru-RU"/>
        </w:rPr>
        <w:t xml:space="preserve"> и сертификации </w:t>
      </w:r>
      <w:r w:rsidR="00F868DA" w:rsidRPr="00D0793E">
        <w:rPr>
          <w:lang w:val="ru-RU"/>
        </w:rPr>
        <w:t>для</w:t>
      </w:r>
      <w:r w:rsidR="00133206" w:rsidRPr="00D0793E">
        <w:rPr>
          <w:lang w:val="ru-RU"/>
        </w:rPr>
        <w:t xml:space="preserve"> проведени</w:t>
      </w:r>
      <w:r w:rsidR="00F868DA" w:rsidRPr="00D0793E">
        <w:rPr>
          <w:lang w:val="ru-RU"/>
        </w:rPr>
        <w:t>я</w:t>
      </w:r>
      <w:r w:rsidR="00133206" w:rsidRPr="00D0793E">
        <w:rPr>
          <w:lang w:val="ru-RU"/>
        </w:rPr>
        <w:t xml:space="preserve"> </w:t>
      </w:r>
      <w:r w:rsidR="00F868DA" w:rsidRPr="00D0793E">
        <w:rPr>
          <w:lang w:val="ru-RU"/>
        </w:rPr>
        <w:t>аттестации</w:t>
      </w:r>
      <w:r w:rsidR="00133206" w:rsidRPr="00D0793E">
        <w:rPr>
          <w:lang w:val="ru-RU"/>
        </w:rPr>
        <w:t xml:space="preserve"> и сертификации 100 технических специалистов; </w:t>
      </w:r>
      <w:r w:rsidR="00F75961" w:rsidRPr="00D0793E">
        <w:rPr>
          <w:lang w:val="ru-RU"/>
        </w:rPr>
        <w:t>и</w:t>
      </w:r>
    </w:p>
    <w:p w14:paraId="46890936" w14:textId="0A924822" w:rsidR="00133206" w:rsidRPr="00D0793E" w:rsidRDefault="00F868DA" w:rsidP="001F352F">
      <w:pPr>
        <w:pStyle w:val="Heading2"/>
        <w:ind w:left="1440" w:hanging="720"/>
        <w:rPr>
          <w:lang w:val="ru-RU"/>
        </w:rPr>
      </w:pPr>
      <w:r w:rsidRPr="00D0793E">
        <w:rPr>
          <w:i/>
          <w:iCs/>
          <w:lang w:val="ru-RU"/>
        </w:rPr>
        <w:t>п</w:t>
      </w:r>
      <w:r w:rsidR="00133206" w:rsidRPr="00D0793E">
        <w:rPr>
          <w:i/>
          <w:iCs/>
          <w:lang w:val="ru-RU"/>
        </w:rPr>
        <w:t xml:space="preserve">роекты и мероприятия в подсекторе </w:t>
      </w:r>
      <w:r w:rsidR="000D10D4" w:rsidRPr="00D0793E">
        <w:rPr>
          <w:i/>
          <w:iCs/>
          <w:lang w:val="ru-RU"/>
        </w:rPr>
        <w:t xml:space="preserve">установки и </w:t>
      </w:r>
      <w:r w:rsidR="00133206" w:rsidRPr="00D0793E">
        <w:rPr>
          <w:i/>
          <w:iCs/>
          <w:lang w:val="ru-RU"/>
        </w:rPr>
        <w:t xml:space="preserve">монтажа </w:t>
      </w:r>
      <w:r w:rsidR="000D10D4" w:rsidRPr="00D0793E">
        <w:rPr>
          <w:i/>
          <w:iCs/>
          <w:lang w:val="ru-RU"/>
        </w:rPr>
        <w:t>на местах</w:t>
      </w:r>
      <w:r w:rsidR="00133206" w:rsidRPr="00D0793E">
        <w:rPr>
          <w:i/>
          <w:iCs/>
          <w:lang w:val="ru-RU"/>
        </w:rPr>
        <w:t>:</w:t>
      </w:r>
      <w:r w:rsidR="00133206" w:rsidRPr="00D0793E">
        <w:rPr>
          <w:lang w:val="ru-RU"/>
        </w:rPr>
        <w:t xml:space="preserve"> </w:t>
      </w:r>
      <w:r w:rsidR="00790886" w:rsidRPr="00D0793E">
        <w:rPr>
          <w:lang w:val="ru-RU"/>
        </w:rPr>
        <w:t xml:space="preserve">был </w:t>
      </w:r>
      <w:r w:rsidR="00133206" w:rsidRPr="00D0793E">
        <w:rPr>
          <w:lang w:val="ru-RU"/>
        </w:rPr>
        <w:t xml:space="preserve">объявлен открытый конкурс предложений с целью отбора восьми местных предприятий </w:t>
      </w:r>
      <w:r w:rsidR="00790886" w:rsidRPr="00D0793E">
        <w:rPr>
          <w:lang w:val="ru-RU"/>
        </w:rPr>
        <w:t xml:space="preserve">по установке и монтажу </w:t>
      </w:r>
      <w:r w:rsidR="00133206" w:rsidRPr="00D0793E">
        <w:rPr>
          <w:lang w:val="ru-RU"/>
        </w:rPr>
        <w:t xml:space="preserve">для </w:t>
      </w:r>
      <w:r w:rsidR="00662C48" w:rsidRPr="00D0793E">
        <w:rPr>
          <w:lang w:val="ru-RU"/>
        </w:rPr>
        <w:t>предоставления им</w:t>
      </w:r>
      <w:r w:rsidR="00133206" w:rsidRPr="00D0793E">
        <w:rPr>
          <w:lang w:val="ru-RU"/>
        </w:rPr>
        <w:t xml:space="preserve"> наборов инструментов для работы с хладагентами</w:t>
      </w:r>
      <w:r w:rsidR="005A5F37" w:rsidRPr="00D0793E">
        <w:rPr>
          <w:lang w:val="ru-RU"/>
        </w:rPr>
        <w:t xml:space="preserve">, </w:t>
      </w:r>
      <w:r w:rsidR="00133206" w:rsidRPr="00D0793E">
        <w:rPr>
          <w:lang w:val="ru-RU"/>
        </w:rPr>
        <w:t xml:space="preserve">а </w:t>
      </w:r>
      <w:r w:rsidR="004F2556" w:rsidRPr="00D0793E">
        <w:rPr>
          <w:lang w:val="ru-RU"/>
        </w:rPr>
        <w:t xml:space="preserve">также отбора </w:t>
      </w:r>
      <w:r w:rsidR="00133206" w:rsidRPr="00D0793E">
        <w:rPr>
          <w:lang w:val="ru-RU"/>
        </w:rPr>
        <w:t>восьми конечных пользователей в рамках демонстрационного проекта</w:t>
      </w:r>
      <w:r w:rsidR="004F2556" w:rsidRPr="00D0793E">
        <w:rPr>
          <w:lang w:val="ru-RU"/>
        </w:rPr>
        <w:t xml:space="preserve">, направленного на </w:t>
      </w:r>
      <w:r w:rsidR="00D70E9E" w:rsidRPr="00D0793E">
        <w:rPr>
          <w:lang w:val="ru-RU"/>
        </w:rPr>
        <w:t xml:space="preserve">содействие внедрению хладагентов </w:t>
      </w:r>
      <w:r w:rsidR="00D70E9E" w:rsidRPr="00D0793E">
        <w:rPr>
          <w:lang w:val="ru-RU"/>
        </w:rPr>
        <w:lastRenderedPageBreak/>
        <w:t xml:space="preserve">с низким потенциалом глобального потепления (ПГП) в установках холодильных камер в цепочке поставок продовольствия путем замены старых </w:t>
      </w:r>
      <w:r w:rsidR="002A58EE" w:rsidRPr="00D0793E">
        <w:rPr>
          <w:lang w:val="ru-RU"/>
        </w:rPr>
        <w:t xml:space="preserve">конденсаторных агрегатов на </w:t>
      </w:r>
      <w:r w:rsidR="002F4128" w:rsidRPr="00D0793E">
        <w:rPr>
          <w:lang w:val="ru-RU"/>
        </w:rPr>
        <w:t xml:space="preserve">каскадные </w:t>
      </w:r>
      <w:r w:rsidR="002A58EE" w:rsidRPr="00D0793E">
        <w:rPr>
          <w:lang w:val="ru-RU"/>
        </w:rPr>
        <w:t xml:space="preserve">холодильные </w:t>
      </w:r>
      <w:r w:rsidR="002F4128" w:rsidRPr="00D0793E">
        <w:rPr>
          <w:lang w:val="ru-RU"/>
        </w:rPr>
        <w:t>системы и системы с</w:t>
      </w:r>
      <w:r w:rsidR="008155CA" w:rsidRPr="00D0793E">
        <w:rPr>
          <w:lang w:val="ru-RU"/>
        </w:rPr>
        <w:t>о</w:t>
      </w:r>
      <w:r w:rsidR="002F4128" w:rsidRPr="00D0793E">
        <w:rPr>
          <w:lang w:val="ru-RU"/>
        </w:rPr>
        <w:t xml:space="preserve"> вторичным контуром на основе </w:t>
      </w:r>
      <w:r w:rsidR="00133206" w:rsidRPr="00D0793E">
        <w:rPr>
          <w:lang w:val="ru-RU"/>
        </w:rPr>
        <w:t xml:space="preserve">аммиака (NH₃) и </w:t>
      </w:r>
      <w:r w:rsidR="00E26BE3" w:rsidRPr="00D0793E">
        <w:rPr>
          <w:lang w:val="ru-RU"/>
        </w:rPr>
        <w:t>углекислого газа (</w:t>
      </w:r>
      <w:r w:rsidR="00133206" w:rsidRPr="00D0793E">
        <w:rPr>
          <w:lang w:val="ru-RU"/>
        </w:rPr>
        <w:t>CO₂</w:t>
      </w:r>
      <w:r w:rsidR="00E26BE3" w:rsidRPr="00D0793E">
        <w:rPr>
          <w:lang w:val="ru-RU"/>
        </w:rPr>
        <w:t>)</w:t>
      </w:r>
      <w:r w:rsidR="00A9642A" w:rsidRPr="00D0793E">
        <w:rPr>
          <w:lang w:val="ru-RU"/>
        </w:rPr>
        <w:t>.</w:t>
      </w:r>
      <w:r w:rsidR="00FF294B" w:rsidRPr="00D0793E">
        <w:rPr>
          <w:lang w:val="ru-RU"/>
        </w:rPr>
        <w:t xml:space="preserve"> </w:t>
      </w:r>
      <w:r w:rsidR="005312BF" w:rsidRPr="00D0793E">
        <w:rPr>
          <w:lang w:val="ru-RU"/>
        </w:rPr>
        <w:t xml:space="preserve">Одним из бенефициаров, отобранных к настоящему времени в рамках схемы совместного финансирования (при которой 60 процентов инвестиций обеспечиваются бенефициаром, а 40 процентов </w:t>
      </w:r>
      <w:r w:rsidR="00943A2C" w:rsidRPr="00D0793E">
        <w:rPr>
          <w:lang w:val="ru-RU"/>
        </w:rPr>
        <w:t>–</w:t>
      </w:r>
      <w:r w:rsidR="005312BF" w:rsidRPr="00D0793E">
        <w:rPr>
          <w:lang w:val="ru-RU"/>
        </w:rPr>
        <w:t xml:space="preserve"> Фондом),</w:t>
      </w:r>
      <w:r w:rsidR="008F79A1" w:rsidRPr="00D0793E">
        <w:rPr>
          <w:lang w:val="ru-RU"/>
        </w:rPr>
        <w:t xml:space="preserve"> стал</w:t>
      </w:r>
      <w:r w:rsidR="00D74B04" w:rsidRPr="00D0793E">
        <w:rPr>
          <w:lang w:val="ru-RU"/>
        </w:rPr>
        <w:t xml:space="preserve"> </w:t>
      </w:r>
      <w:r w:rsidR="00133206" w:rsidRPr="00D0793E">
        <w:rPr>
          <w:lang w:val="ru-RU"/>
        </w:rPr>
        <w:t>высокопроизводительный скотобойный завод, эксплуатирующий 41 холодильную установку</w:t>
      </w:r>
      <w:r w:rsidR="00801C7F" w:rsidRPr="00D0793E">
        <w:rPr>
          <w:lang w:val="ru-RU"/>
        </w:rPr>
        <w:t xml:space="preserve">; </w:t>
      </w:r>
      <w:r w:rsidR="00D41EEA" w:rsidRPr="00D0793E">
        <w:rPr>
          <w:lang w:val="ru-RU"/>
        </w:rPr>
        <w:t>проект</w:t>
      </w:r>
      <w:r w:rsidR="008F1B97" w:rsidRPr="00D0793E">
        <w:rPr>
          <w:lang w:val="ru-RU"/>
        </w:rPr>
        <w:t>,</w:t>
      </w:r>
      <w:r w:rsidR="00801C7F" w:rsidRPr="00D0793E">
        <w:rPr>
          <w:lang w:val="ru-RU"/>
        </w:rPr>
        <w:t xml:space="preserve"> который</w:t>
      </w:r>
      <w:r w:rsidR="008F1B97" w:rsidRPr="00D0793E">
        <w:rPr>
          <w:lang w:val="ru-RU"/>
        </w:rPr>
        <w:t>, как ожидается, обеспечит экономию энергии на 5</w:t>
      </w:r>
      <w:r w:rsidR="00A218BE" w:rsidRPr="00D0793E">
        <w:rPr>
          <w:lang w:val="ru-RU"/>
        </w:rPr>
        <w:t>-</w:t>
      </w:r>
      <w:r w:rsidR="008F1B97" w:rsidRPr="00D0793E">
        <w:rPr>
          <w:lang w:val="ru-RU"/>
        </w:rPr>
        <w:t xml:space="preserve">8 процентов, </w:t>
      </w:r>
      <w:r w:rsidR="00133206" w:rsidRPr="00D0793E">
        <w:rPr>
          <w:lang w:val="ru-RU"/>
        </w:rPr>
        <w:t>предусматривает замену 20 конденсационных агрегатов на основе R-404A (28 процентов установленной мощности) на систему на основе R-290</w:t>
      </w:r>
      <w:r w:rsidR="00AC237C" w:rsidRPr="00D0793E">
        <w:rPr>
          <w:lang w:val="ru-RU"/>
        </w:rPr>
        <w:t xml:space="preserve">, состоящую </w:t>
      </w:r>
      <w:r w:rsidR="00133206" w:rsidRPr="00D0793E">
        <w:rPr>
          <w:lang w:val="ru-RU"/>
        </w:rPr>
        <w:t xml:space="preserve">из чиллера и вторичного контура с гликолем. </w:t>
      </w:r>
      <w:r w:rsidR="00F22B38" w:rsidRPr="00D0793E">
        <w:rPr>
          <w:lang w:val="ru-RU"/>
        </w:rPr>
        <w:t>Процесс отбора остальных бенефициаров продолжается.</w:t>
      </w:r>
    </w:p>
    <w:p w14:paraId="12333928" w14:textId="1A66176C" w:rsidR="00133206" w:rsidRPr="00D0793E" w:rsidRDefault="00F07012" w:rsidP="00992923">
      <w:pPr>
        <w:keepNext/>
        <w:tabs>
          <w:tab w:val="left" w:pos="2880"/>
          <w:tab w:val="left" w:pos="5760"/>
        </w:tabs>
        <w:spacing w:before="240" w:after="240"/>
        <w:rPr>
          <w:bCs/>
          <w:u w:val="single"/>
          <w:lang w:val="ru-RU"/>
        </w:rPr>
      </w:pPr>
      <w:r w:rsidRPr="00D0793E">
        <w:rPr>
          <w:bCs/>
          <w:u w:val="single"/>
          <w:lang w:val="ru-RU"/>
        </w:rPr>
        <w:t>Уровень освоения средств</w:t>
      </w:r>
    </w:p>
    <w:p w14:paraId="52247385" w14:textId="40C6EA33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>По состоянию на март 2026 года из утвержденной на данный момент суммы в размере 6 746 923 долл. США (5 085 390 долл. США для ЮНИДО, 1 433 738 долл. США для ПРООН и 227 795 долл. США для ЮНЕП) выплачено 2 742 100 долл. США (41</w:t>
      </w:r>
      <w:r w:rsidR="003733A8" w:rsidRPr="00D0793E">
        <w:rPr>
          <w:lang w:val="ru-RU"/>
        </w:rPr>
        <w:t xml:space="preserve"> процент</w:t>
      </w:r>
      <w:r w:rsidRPr="00D0793E">
        <w:rPr>
          <w:lang w:val="ru-RU"/>
        </w:rPr>
        <w:t>) (2 509 864 долл. США ЮНИДО, 142 789 долл. США ПРООН и 89 447 долл. США ЮНЕП). Остаток в размере 4 004 832 долл. США будет выплачен в 2026–2027 годах.</w:t>
      </w:r>
    </w:p>
    <w:p w14:paraId="5B7093CD" w14:textId="07429F4C" w:rsidR="00133206" w:rsidRPr="00D0793E" w:rsidRDefault="00133206" w:rsidP="00133206">
      <w:pPr>
        <w:keepNext/>
        <w:spacing w:before="240" w:after="240"/>
        <w:rPr>
          <w:u w:val="single"/>
          <w:lang w:val="ru-RU"/>
        </w:rPr>
      </w:pPr>
      <w:r w:rsidRPr="00D0793E">
        <w:rPr>
          <w:u w:val="single"/>
          <w:lang w:val="ru-RU"/>
        </w:rPr>
        <w:t xml:space="preserve">План </w:t>
      </w:r>
      <w:r w:rsidR="007E4C40" w:rsidRPr="00D0793E">
        <w:rPr>
          <w:u w:val="single"/>
          <w:lang w:val="ru-RU"/>
        </w:rPr>
        <w:t>освоения</w:t>
      </w:r>
      <w:r w:rsidRPr="00D0793E">
        <w:rPr>
          <w:u w:val="single"/>
          <w:lang w:val="ru-RU"/>
        </w:rPr>
        <w:t xml:space="preserve"> второго транша этапа I Кигалийского плана регулирования ГФУ </w:t>
      </w:r>
    </w:p>
    <w:p w14:paraId="08E2FB30" w14:textId="1AEA2168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Мероприятия, </w:t>
      </w:r>
      <w:r w:rsidR="00C34A5B" w:rsidRPr="00D0793E">
        <w:rPr>
          <w:lang w:val="ru-RU"/>
        </w:rPr>
        <w:t>запланированные</w:t>
      </w:r>
      <w:r w:rsidRPr="00D0793E">
        <w:rPr>
          <w:lang w:val="ru-RU"/>
        </w:rPr>
        <w:t xml:space="preserve"> в период с июля 2026 г</w:t>
      </w:r>
      <w:r w:rsidR="00C34A5B" w:rsidRPr="00D0793E">
        <w:rPr>
          <w:lang w:val="ru-RU"/>
        </w:rPr>
        <w:t>ода</w:t>
      </w:r>
      <w:r w:rsidRPr="00D0793E">
        <w:rPr>
          <w:lang w:val="ru-RU"/>
        </w:rPr>
        <w:t xml:space="preserve"> по май 2027 г</w:t>
      </w:r>
      <w:r w:rsidR="00C34A5B" w:rsidRPr="00D0793E">
        <w:rPr>
          <w:lang w:val="ru-RU"/>
        </w:rPr>
        <w:t>ода</w:t>
      </w:r>
      <w:r w:rsidRPr="00D0793E">
        <w:rPr>
          <w:lang w:val="ru-RU"/>
        </w:rPr>
        <w:t>, представлены в таблице 3.</w:t>
      </w:r>
    </w:p>
    <w:p w14:paraId="06CB2081" w14:textId="77777777" w:rsidR="00133206" w:rsidRPr="00D0793E" w:rsidRDefault="00133206" w:rsidP="006868F5">
      <w:pPr>
        <w:pStyle w:val="Heading1"/>
        <w:keepNext/>
        <w:numPr>
          <w:ilvl w:val="0"/>
          <w:numId w:val="0"/>
        </w:numPr>
        <w:spacing w:before="120" w:after="0"/>
        <w:rPr>
          <w:b/>
          <w:bCs/>
          <w:lang w:val="ru-RU" w:eastAsia="es-MX"/>
        </w:rPr>
      </w:pPr>
      <w:r w:rsidRPr="00D0793E">
        <w:rPr>
          <w:b/>
          <w:bCs/>
          <w:lang w:val="ru-RU" w:eastAsia="es-MX"/>
        </w:rPr>
        <w:t>Таблица 3. Мероприятия, запланированные в рамках второго транша КПР, и их стоимость (в долл. США)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60"/>
        <w:gridCol w:w="5157"/>
        <w:gridCol w:w="1330"/>
        <w:gridCol w:w="1203"/>
      </w:tblGrid>
      <w:tr w:rsidR="00133206" w:rsidRPr="00D0793E" w14:paraId="402524EB" w14:textId="77777777" w:rsidTr="00080A33">
        <w:trPr>
          <w:trHeight w:val="290"/>
          <w:tblHeader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AB3F4" w14:textId="77777777" w:rsidR="00133206" w:rsidRPr="00D0793E" w:rsidRDefault="00133206" w:rsidP="006868F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Пункт</w:t>
            </w:r>
          </w:p>
        </w:tc>
        <w:tc>
          <w:tcPr>
            <w:tcW w:w="3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66F3B" w14:textId="77777777" w:rsidR="00133206" w:rsidRPr="00D0793E" w:rsidRDefault="00133206" w:rsidP="006868F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Описание мероприятия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6113D" w14:textId="77777777" w:rsidR="00133206" w:rsidRPr="00D0793E" w:rsidRDefault="00133206" w:rsidP="006868F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Учреждение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0CBB" w14:textId="77777777" w:rsidR="00133206" w:rsidRPr="00D0793E" w:rsidRDefault="00133206" w:rsidP="006868F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Стоимость</w:t>
            </w:r>
          </w:p>
        </w:tc>
      </w:tr>
      <w:tr w:rsidR="00133206" w:rsidRPr="00D0793E" w14:paraId="450780AF" w14:textId="77777777" w:rsidTr="00080A33">
        <w:trPr>
          <w:trHeight w:val="5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340B" w14:textId="46D9CDF2" w:rsidR="00133206" w:rsidRPr="00D0793E" w:rsidRDefault="00133206" w:rsidP="006868F5">
            <w:pPr>
              <w:keepNext/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План для сектора</w:t>
            </w:r>
            <w:r w:rsidR="00C2556B"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 xml:space="preserve"> производства</w:t>
            </w: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4965BA"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пенополиурета</w:t>
            </w: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на</w:t>
            </w:r>
            <w:r w:rsidR="004965BA"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 xml:space="preserve"> (</w:t>
            </w: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ППУ</w:t>
            </w:r>
            <w:r w:rsidR="004965BA"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)</w:t>
            </w:r>
          </w:p>
        </w:tc>
      </w:tr>
      <w:tr w:rsidR="00133206" w:rsidRPr="00D0793E" w14:paraId="622BCF8C" w14:textId="77777777" w:rsidTr="00080A33">
        <w:trPr>
          <w:trHeight w:val="990"/>
        </w:trPr>
        <w:tc>
          <w:tcPr>
            <w:tcW w:w="3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88A0" w14:textId="2BA43A50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Подписание соглашений со всеми </w:t>
            </w:r>
            <w:r w:rsidR="00995B34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системотехническими </w:t>
            </w:r>
            <w:r w:rsidR="0057350C" w:rsidRPr="00D0793E">
              <w:rPr>
                <w:color w:val="000000"/>
                <w:sz w:val="20"/>
                <w:szCs w:val="20"/>
                <w:lang w:val="ru-RU" w:eastAsia="en-CA"/>
              </w:rPr>
              <w:t>предприятиями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, </w:t>
            </w:r>
            <w:r w:rsidR="0057350C" w:rsidRPr="00D0793E">
              <w:rPr>
                <w:color w:val="000000"/>
                <w:sz w:val="20"/>
                <w:szCs w:val="20"/>
                <w:lang w:val="ru-RU" w:eastAsia="en-CA"/>
              </w:rPr>
              <w:t>охваченными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проект</w:t>
            </w:r>
            <w:r w:rsidR="0057350C" w:rsidRPr="00D0793E">
              <w:rPr>
                <w:color w:val="000000"/>
                <w:sz w:val="20"/>
                <w:szCs w:val="20"/>
                <w:lang w:val="ru-RU" w:eastAsia="en-CA"/>
              </w:rPr>
              <w:t>ом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; испытание отобранных альтернативных рецептур с конечными пользователями; оказание технической поддержки </w:t>
            </w:r>
            <w:r w:rsidR="00FE0CB4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для полной конверсии системотехнических предприятий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и их клиентов; а также внедрение </w:t>
            </w:r>
            <w:r w:rsidR="0079355F" w:rsidRPr="00D0793E">
              <w:rPr>
                <w:color w:val="000000"/>
                <w:sz w:val="20"/>
                <w:szCs w:val="20"/>
                <w:lang w:val="ru-RU" w:eastAsia="en-CA"/>
              </w:rPr>
              <w:t>нормативной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базы для институционализации использования веществ с низким ПГП в секторе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2DCD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FCD8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1 332 750</w:t>
            </w:r>
          </w:p>
        </w:tc>
      </w:tr>
      <w:tr w:rsidR="00133206" w:rsidRPr="00D0793E" w14:paraId="6239C78E" w14:textId="77777777" w:rsidTr="00080A33">
        <w:trPr>
          <w:trHeight w:val="54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08F9" w14:textId="4F4C3865" w:rsidR="00133206" w:rsidRPr="00D0793E" w:rsidRDefault="00133206" w:rsidP="00080A33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Итого </w:t>
            </w:r>
            <w:r w:rsidR="00B20493"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для сектора производства ППУ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0D80" w14:textId="77777777" w:rsidR="00133206" w:rsidRPr="00D0793E" w:rsidRDefault="00133206" w:rsidP="00080A33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1 332 750</w:t>
            </w:r>
          </w:p>
        </w:tc>
      </w:tr>
      <w:tr w:rsidR="00133206" w:rsidRPr="00D0793E" w14:paraId="4CA7EA1B" w14:textId="77777777" w:rsidTr="00080A33">
        <w:trPr>
          <w:trHeight w:val="5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8D8B" w14:textId="7D15CD52" w:rsidR="00133206" w:rsidRPr="00D0793E" w:rsidRDefault="00133206" w:rsidP="00F22B38">
            <w:pPr>
              <w:keepNext/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 xml:space="preserve">Сектор технического обслуживания холодильного оборудования, меры политики, повышение осведомленности и </w:t>
            </w:r>
            <w:r w:rsidR="0079355F"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учет гендерной проблематики</w:t>
            </w:r>
          </w:p>
        </w:tc>
      </w:tr>
      <w:tr w:rsidR="00133206" w:rsidRPr="00D0793E" w14:paraId="32CAFB5A" w14:textId="77777777" w:rsidTr="00080A33">
        <w:trPr>
          <w:trHeight w:val="5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FB21" w14:textId="77777777" w:rsidR="00133206" w:rsidRPr="00D0793E" w:rsidRDefault="00133206" w:rsidP="00F22B38">
            <w:pPr>
              <w:keepNext/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I. Политика, нормативные акты и стратегическое планирование в целях сокращения предложения и спроса на ГФУ</w:t>
            </w:r>
          </w:p>
        </w:tc>
      </w:tr>
      <w:tr w:rsidR="00133206" w:rsidRPr="00D0793E" w14:paraId="3E5DAF9E" w14:textId="77777777" w:rsidTr="00080A33">
        <w:trPr>
          <w:trHeight w:val="290"/>
        </w:trPr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87C9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Укрепление законодательной базы</w:t>
            </w: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E68F" w14:textId="50B3954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Ежегодное исследование рынка цен на ГФУ и национальны</w:t>
            </w:r>
            <w:r w:rsidR="00A91301" w:rsidRPr="00D0793E">
              <w:rPr>
                <w:color w:val="000000"/>
                <w:sz w:val="20"/>
                <w:szCs w:val="20"/>
                <w:lang w:val="ru-RU" w:eastAsia="en-CA"/>
              </w:rPr>
              <w:t>х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тенденци</w:t>
            </w:r>
            <w:r w:rsidR="00A91301" w:rsidRPr="00D0793E">
              <w:rPr>
                <w:color w:val="000000"/>
                <w:sz w:val="20"/>
                <w:szCs w:val="20"/>
                <w:lang w:val="ru-RU" w:eastAsia="en-CA"/>
              </w:rPr>
              <w:t>й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в области потребления и спроса на хладагенты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BF329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455D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50 000</w:t>
            </w:r>
          </w:p>
        </w:tc>
      </w:tr>
      <w:tr w:rsidR="00133206" w:rsidRPr="00D0793E" w14:paraId="6A42D6D5" w14:textId="77777777" w:rsidTr="00FF0D73">
        <w:trPr>
          <w:trHeight w:val="780"/>
        </w:trPr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0808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E743" w14:textId="4504D85E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Доработка руководящих принципов по внедрению хладагентов с низким ПГП в коммерческих зданиях, </w:t>
            </w:r>
            <w:r w:rsidR="00A91301" w:rsidRPr="00D0793E">
              <w:rPr>
                <w:color w:val="000000"/>
                <w:sz w:val="20"/>
                <w:szCs w:val="20"/>
                <w:lang w:val="ru-RU" w:eastAsia="en-CA"/>
              </w:rPr>
              <w:t>включая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, в частности, супермаркеты, магазины и распределительные центры, а также доработка предложения по централизованному охлаждению с целью сокращения потребностей в хладагентах в коммерческих и институциональных помещениях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AC57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474586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*</w:t>
            </w:r>
          </w:p>
        </w:tc>
      </w:tr>
      <w:tr w:rsidR="00133206" w:rsidRPr="00D0793E" w14:paraId="518644EF" w14:textId="77777777" w:rsidTr="00FF0D73">
        <w:trPr>
          <w:trHeight w:val="87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88937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Квоты и лицензирование</w:t>
            </w: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C2AC" w14:textId="1759456F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Программирование и разработка процесса распределения квот на импорт ГФУ в цифровом формате на платформе </w:t>
            </w:r>
            <w:r w:rsidR="00E96DCE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«Экологический электронный портал»,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а также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lastRenderedPageBreak/>
              <w:t>постоянная техническая и правовая оценка поступающих на рынок смесей ГФУ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0319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lastRenderedPageBreak/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C9BEA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*</w:t>
            </w:r>
          </w:p>
        </w:tc>
      </w:tr>
      <w:tr w:rsidR="00133206" w:rsidRPr="00D0793E" w14:paraId="3558646C" w14:textId="77777777" w:rsidTr="00080A33">
        <w:trPr>
          <w:trHeight w:val="1040"/>
        </w:trPr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7871" w14:textId="4DFA9CF8" w:rsidR="00133206" w:rsidRPr="00D0793E" w:rsidRDefault="00D334CE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Ужесточение таможенного контроля</w:t>
            </w: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44F2" w14:textId="34849341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Вводный инструктаж и обучение без отрыва от работы для </w:t>
            </w:r>
            <w:r w:rsidR="004E003E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новых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сотрудников, а также курсы повышения квалификации и тематические семинары, </w:t>
            </w:r>
            <w:r w:rsidR="00C7207C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в частности по вопросам профилирования рисков, гармонизированных кодов, идентификации и классификации веществ, нормативных требований, мер безопасности и использования инструментов правоприменения для сотрудников таможни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(60 участников в очном формате и 113 </w:t>
            </w:r>
            <w:r w:rsidR="000E56DF" w:rsidRPr="00D0793E">
              <w:rPr>
                <w:color w:val="000000"/>
                <w:sz w:val="20"/>
                <w:szCs w:val="20"/>
                <w:lang w:val="ru-RU" w:eastAsia="en-CA"/>
              </w:rPr>
              <w:t>–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в дистанционном)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ACBC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ЮНЕП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AAAD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87 100</w:t>
            </w:r>
          </w:p>
        </w:tc>
      </w:tr>
      <w:tr w:rsidR="00133206" w:rsidRPr="00D0793E" w14:paraId="7AFD4139" w14:textId="77777777" w:rsidTr="00723F8C">
        <w:trPr>
          <w:trHeight w:val="69"/>
        </w:trPr>
        <w:tc>
          <w:tcPr>
            <w:tcW w:w="7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5835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9BFC" w14:textId="2673061C" w:rsidR="00133206" w:rsidRPr="00D0793E" w:rsidRDefault="00AA0A49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Предоставление сотрудникам таможни средств индивидуальной защиты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C4E6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87CB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24 347</w:t>
            </w:r>
          </w:p>
        </w:tc>
      </w:tr>
      <w:tr w:rsidR="00133206" w:rsidRPr="00D0793E" w14:paraId="739DA4D5" w14:textId="77777777" w:rsidTr="00080A33">
        <w:trPr>
          <w:trHeight w:val="54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16AD" w14:textId="77777777" w:rsidR="00133206" w:rsidRPr="00D0793E" w:rsidRDefault="00133206" w:rsidP="00080A33">
            <w:p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Промежуточный итог по I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C523" w14:textId="77777777" w:rsidR="00133206" w:rsidRPr="00D0793E" w:rsidRDefault="00133206" w:rsidP="00080A33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161 447</w:t>
            </w:r>
          </w:p>
        </w:tc>
      </w:tr>
      <w:tr w:rsidR="00133206" w:rsidRPr="00D0793E" w14:paraId="266A7455" w14:textId="77777777" w:rsidTr="00080A33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6669" w14:textId="308612B2" w:rsidR="00133206" w:rsidRPr="00D0793E" w:rsidRDefault="00133206" w:rsidP="00080A33">
            <w:p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 xml:space="preserve">II. Осуществление национального плана </w:t>
            </w:r>
            <w:r w:rsidR="00244F74"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 xml:space="preserve">поэтапного сокращения ГФУ </w:t>
            </w: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(только сектор обслуживания)</w:t>
            </w:r>
          </w:p>
        </w:tc>
      </w:tr>
      <w:tr w:rsidR="00133206" w:rsidRPr="00D0793E" w14:paraId="4640CB0E" w14:textId="77777777" w:rsidTr="00080A33">
        <w:trPr>
          <w:cantSplit/>
          <w:trHeight w:val="1300"/>
        </w:trPr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9E79" w14:textId="7E067CA4" w:rsidR="00133206" w:rsidRPr="00D0793E" w:rsidRDefault="00D33841" w:rsidP="00080A33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Развитие</w:t>
            </w:r>
            <w:r w:rsidR="00133206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потенциала </w:t>
            </w:r>
            <w:r w:rsidR="00D620E6" w:rsidRPr="00D0793E">
              <w:rPr>
                <w:color w:val="000000"/>
                <w:sz w:val="20"/>
                <w:szCs w:val="20"/>
                <w:lang w:val="ru-RU" w:eastAsia="en-CA"/>
              </w:rPr>
              <w:t>специалистов</w:t>
            </w:r>
            <w:r w:rsidR="00133206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по обслуживанию систем ХКВ и МКВ</w:t>
            </w: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5E47" w14:textId="27FD8AF9" w:rsidR="00133206" w:rsidRPr="00D0793E" w:rsidRDefault="00133206" w:rsidP="00080A33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ХКВ: разработка национального стандарта по </w:t>
            </w:r>
            <w:r w:rsidR="003337BA" w:rsidRPr="00D0793E">
              <w:rPr>
                <w:color w:val="000000"/>
                <w:sz w:val="20"/>
                <w:szCs w:val="20"/>
                <w:lang w:val="ru-RU" w:eastAsia="en-CA"/>
              </w:rPr>
              <w:t>регулированию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хладагент</w:t>
            </w:r>
            <w:r w:rsidR="003337BA" w:rsidRPr="00D0793E">
              <w:rPr>
                <w:color w:val="000000"/>
                <w:sz w:val="20"/>
                <w:szCs w:val="20"/>
                <w:lang w:val="ru-RU" w:eastAsia="en-CA"/>
              </w:rPr>
              <w:t>ов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и двух стандартов профессиональной </w:t>
            </w:r>
            <w:r w:rsidR="002A4A26" w:rsidRPr="00D0793E">
              <w:rPr>
                <w:color w:val="000000"/>
                <w:sz w:val="20"/>
                <w:szCs w:val="20"/>
                <w:lang w:val="ru-RU" w:eastAsia="en-CA"/>
              </w:rPr>
              <w:t>квалификации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для </w:t>
            </w:r>
            <w:r w:rsidR="002A4A26" w:rsidRPr="00D0793E">
              <w:rPr>
                <w:color w:val="000000"/>
                <w:sz w:val="20"/>
                <w:szCs w:val="20"/>
                <w:lang w:val="ru-RU" w:eastAsia="en-CA"/>
              </w:rPr>
              <w:t>специалистов по обслуживанию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; аккредитация 10 учебных центров; </w:t>
            </w:r>
            <w:r w:rsidR="00771D3A" w:rsidRPr="00D0793E">
              <w:rPr>
                <w:color w:val="000000"/>
                <w:sz w:val="20"/>
                <w:szCs w:val="20"/>
                <w:lang w:val="ru-RU" w:eastAsia="en-CA"/>
              </w:rPr>
              <w:t>аттестация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и сертификация 7 инструкторов/</w:t>
            </w:r>
            <w:r w:rsidR="00771D3A" w:rsidRPr="00D0793E">
              <w:rPr>
                <w:color w:val="000000"/>
                <w:sz w:val="20"/>
                <w:szCs w:val="20"/>
                <w:lang w:val="ru-RU" w:eastAsia="en-CA"/>
              </w:rPr>
              <w:t>экзаменаторов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; </w:t>
            </w:r>
            <w:r w:rsidR="00771D3A" w:rsidRPr="00D0793E">
              <w:rPr>
                <w:color w:val="000000"/>
                <w:sz w:val="20"/>
                <w:szCs w:val="20"/>
                <w:lang w:val="ru-RU" w:eastAsia="en-CA"/>
              </w:rPr>
              <w:t>аттестация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, сертификация и распределение оборудования</w:t>
            </w:r>
            <w:r w:rsidRPr="00D0793E">
              <w:rPr>
                <w:rStyle w:val="FootnoteReference"/>
                <w:color w:val="000000"/>
                <w:sz w:val="20"/>
                <w:szCs w:val="20"/>
                <w:lang w:val="ru-RU" w:eastAsia="en-CA"/>
              </w:rPr>
              <w:footnoteReference w:id="9"/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среди 233 </w:t>
            </w:r>
            <w:r w:rsidR="00D06996" w:rsidRPr="00D0793E">
              <w:rPr>
                <w:color w:val="000000"/>
                <w:sz w:val="20"/>
                <w:szCs w:val="20"/>
                <w:lang w:val="ru-RU" w:eastAsia="en-CA"/>
              </w:rPr>
              <w:t>специалистов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; </w:t>
            </w:r>
            <w:r w:rsidR="00066AAD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дистанционное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обучени</w:t>
            </w:r>
            <w:r w:rsidR="00066AAD" w:rsidRPr="00D0793E">
              <w:rPr>
                <w:color w:val="000000"/>
                <w:sz w:val="20"/>
                <w:szCs w:val="20"/>
                <w:lang w:val="ru-RU" w:eastAsia="en-CA"/>
              </w:rPr>
              <w:t>е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, предоставление материалов технической поддержки, </w:t>
            </w:r>
            <w:r w:rsidR="00D06996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аттестация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и сертификация 13 инструкторов; а также обучение 1 716 </w:t>
            </w:r>
            <w:r w:rsidR="00451169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специалистов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(1 500 </w:t>
            </w:r>
            <w:r w:rsidR="00D71D77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в очном формате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и 216 дистанционно)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86DC" w14:textId="77777777" w:rsidR="00133206" w:rsidRPr="00D0793E" w:rsidRDefault="00133206" w:rsidP="00080A33">
            <w:pPr>
              <w:widowControl w:val="0"/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8812F" w14:textId="77777777" w:rsidR="00133206" w:rsidRPr="00D0793E" w:rsidRDefault="00133206" w:rsidP="00080A3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2 531 785</w:t>
            </w:r>
          </w:p>
        </w:tc>
      </w:tr>
      <w:tr w:rsidR="00133206" w:rsidRPr="00D0793E" w14:paraId="2D7F353A" w14:textId="77777777" w:rsidTr="00080A33">
        <w:trPr>
          <w:trHeight w:val="1300"/>
        </w:trPr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AAFE7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0644" w14:textId="35C06B4A" w:rsidR="00133206" w:rsidRPr="00D0793E" w:rsidRDefault="00133206" w:rsidP="00080A33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МКВ: разработка национального стандарта по регулированию хладагентов для автомобилей и электромобилей, а также стандарта профессиональной </w:t>
            </w:r>
            <w:r w:rsidR="00A5421F" w:rsidRPr="00D0793E">
              <w:rPr>
                <w:color w:val="000000"/>
                <w:sz w:val="20"/>
                <w:szCs w:val="20"/>
                <w:lang w:val="ru-RU" w:eastAsia="en-CA"/>
              </w:rPr>
              <w:t>квалификации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; аккредитация 2 учебных центров; обучение, </w:t>
            </w:r>
            <w:r w:rsidR="00D71D77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аккредитация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и сертификация 3 инструкторов/экспертов; </w:t>
            </w:r>
            <w:r w:rsidR="00A5421F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аттестация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и сертификация 100 техни</w:t>
            </w:r>
            <w:r w:rsidR="00A5421F" w:rsidRPr="00D0793E">
              <w:rPr>
                <w:color w:val="000000"/>
                <w:sz w:val="20"/>
                <w:szCs w:val="20"/>
                <w:lang w:val="ru-RU" w:eastAsia="en-CA"/>
              </w:rPr>
              <w:t>ческих специалистов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; предоставление оборудования</w:t>
            </w:r>
            <w:r w:rsidRPr="00D0793E">
              <w:rPr>
                <w:rStyle w:val="FootnoteReference"/>
                <w:color w:val="000000"/>
                <w:sz w:val="20"/>
                <w:szCs w:val="20"/>
                <w:lang w:val="ru-RU" w:eastAsia="en-CA"/>
              </w:rPr>
              <w:footnoteReference w:id="10"/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66 сертифицированным </w:t>
            </w:r>
            <w:r w:rsidR="00D71D77" w:rsidRPr="00D0793E">
              <w:rPr>
                <w:color w:val="000000"/>
                <w:sz w:val="20"/>
                <w:szCs w:val="20"/>
                <w:lang w:val="ru-RU" w:eastAsia="en-CA"/>
              </w:rPr>
              <w:t>специалистам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; обновление учебной платформы; проведение виртуального обучения для 13 инструкторов; </w:t>
            </w:r>
            <w:r w:rsidR="00D71D77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аккредитация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и сертификация 8 инструкторов; и обучение 306 </w:t>
            </w:r>
            <w:r w:rsidR="00D71D77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специалистов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(293 в очном формате и 13 дистанционно)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0DE9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67C1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822 219</w:t>
            </w:r>
          </w:p>
        </w:tc>
      </w:tr>
      <w:tr w:rsidR="00133206" w:rsidRPr="00D0793E" w14:paraId="3CAC5C90" w14:textId="77777777" w:rsidTr="00080A33">
        <w:trPr>
          <w:trHeight w:val="520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AAF2" w14:textId="10125058" w:rsidR="00133206" w:rsidRPr="00D0793E" w:rsidRDefault="00133206" w:rsidP="00704F3A">
            <w:pPr>
              <w:ind w:right="-111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Укрепление </w:t>
            </w:r>
            <w:r w:rsidR="00880C60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системы </w:t>
            </w:r>
            <w:r w:rsidR="00246B4D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рекуперации, </w:t>
            </w:r>
            <w:r w:rsidR="00584FE2" w:rsidRPr="00D0793E">
              <w:rPr>
                <w:color w:val="000000"/>
                <w:sz w:val="20"/>
                <w:szCs w:val="20"/>
                <w:lang w:val="ru-RU" w:eastAsia="en-CA"/>
              </w:rPr>
              <w:t>рециркуляци</w:t>
            </w:r>
            <w:r w:rsidR="00EB495A">
              <w:rPr>
                <w:color w:val="000000"/>
                <w:sz w:val="20"/>
                <w:szCs w:val="20"/>
                <w:lang w:val="ru-RU" w:eastAsia="en-CA"/>
              </w:rPr>
              <w:t>и</w:t>
            </w:r>
            <w:r w:rsidR="00584FE2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DD476D" w:rsidRPr="00D0793E">
              <w:rPr>
                <w:color w:val="000000"/>
                <w:sz w:val="20"/>
                <w:szCs w:val="20"/>
                <w:lang w:val="ru-RU" w:eastAsia="en-CA"/>
              </w:rPr>
              <w:t>и повторно</w:t>
            </w:r>
            <w:r w:rsidR="00F57B7F" w:rsidRPr="00D0793E">
              <w:rPr>
                <w:color w:val="000000"/>
                <w:sz w:val="20"/>
                <w:szCs w:val="20"/>
                <w:lang w:val="ru-RU" w:eastAsia="en-CA"/>
              </w:rPr>
              <w:t>й</w:t>
            </w:r>
            <w:r w:rsidR="00DD476D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F57B7F" w:rsidRPr="00D0793E">
              <w:rPr>
                <w:color w:val="000000"/>
                <w:sz w:val="20"/>
                <w:szCs w:val="20"/>
                <w:lang w:val="ru-RU" w:eastAsia="en-CA"/>
              </w:rPr>
              <w:t>заправки</w:t>
            </w:r>
            <w:r w:rsidR="00DD476D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174658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хладагентами </w:t>
            </w:r>
            <w:r w:rsidR="003C09CF" w:rsidRPr="00D0793E">
              <w:rPr>
                <w:color w:val="000000"/>
                <w:sz w:val="20"/>
                <w:szCs w:val="20"/>
                <w:lang w:val="ru-RU" w:eastAsia="en-CA"/>
              </w:rPr>
              <w:t>(Р</w:t>
            </w:r>
            <w:r w:rsidR="00F57B7F" w:rsidRPr="00D0793E">
              <w:rPr>
                <w:color w:val="000000"/>
                <w:sz w:val="20"/>
                <w:szCs w:val="20"/>
                <w:lang w:val="ru-RU" w:eastAsia="en-CA"/>
              </w:rPr>
              <w:t>Р</w:t>
            </w:r>
            <w:r w:rsidR="003C09CF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З) </w:t>
            </w: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B438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Продолжение мероприятий по созданию благоприятных условий и отбор основных бенефициаров для получения оборудования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ABED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65EF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650 516</w:t>
            </w:r>
          </w:p>
        </w:tc>
      </w:tr>
      <w:tr w:rsidR="00133206" w:rsidRPr="00D0793E" w14:paraId="7894CC43" w14:textId="77777777" w:rsidTr="00080A33">
        <w:trPr>
          <w:trHeight w:val="290"/>
        </w:trPr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D8E1" w14:textId="013007CF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Проекты и мероприятия в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lastRenderedPageBreak/>
              <w:t xml:space="preserve">подсекторе </w:t>
            </w:r>
            <w:r w:rsidR="00765DAC" w:rsidRPr="00D0793E">
              <w:rPr>
                <w:color w:val="000000"/>
                <w:sz w:val="20"/>
                <w:szCs w:val="20"/>
                <w:lang w:val="ru-RU" w:eastAsia="en-CA"/>
              </w:rPr>
              <w:t>установки и монтажа на местах</w:t>
            </w: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FE0A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lastRenderedPageBreak/>
              <w:t xml:space="preserve">Продолжение пилотного проекта по сокращению использования ГФУ при сборке коммерческого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lastRenderedPageBreak/>
              <w:t>холодильного оборудования на малых и средних предприятиях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985A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lastRenderedPageBreak/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6A2EB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*</w:t>
            </w:r>
          </w:p>
        </w:tc>
      </w:tr>
      <w:tr w:rsidR="00133206" w:rsidRPr="00D0793E" w14:paraId="154227BC" w14:textId="77777777" w:rsidTr="00723F8C">
        <w:trPr>
          <w:trHeight w:val="185"/>
        </w:trPr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1DB2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4382" w14:textId="66C05660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Продолжение демонстрационного проекта по использованию NH</w:t>
            </w:r>
            <w:r w:rsidRPr="00D0793E">
              <w:rPr>
                <w:color w:val="000000"/>
                <w:sz w:val="20"/>
                <w:szCs w:val="20"/>
                <w:vertAlign w:val="subscript"/>
                <w:lang w:val="ru-RU" w:eastAsia="en-CA"/>
              </w:rPr>
              <w:t>3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и CO</w:t>
            </w:r>
            <w:r w:rsidRPr="00D0793E">
              <w:rPr>
                <w:color w:val="000000"/>
                <w:sz w:val="20"/>
                <w:szCs w:val="20"/>
                <w:vertAlign w:val="subscript"/>
                <w:lang w:val="ru-RU" w:eastAsia="en-CA"/>
              </w:rPr>
              <w:t>2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в каскадных холодильных системах и системах с</w:t>
            </w:r>
            <w:r w:rsidR="00BD70D3" w:rsidRPr="00D0793E">
              <w:rPr>
                <w:color w:val="000000"/>
                <w:sz w:val="20"/>
                <w:szCs w:val="20"/>
                <w:lang w:val="ru-RU" w:eastAsia="en-CA"/>
              </w:rPr>
              <w:t>о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вторичным контуром в супермаркетах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7FDC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18E626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*</w:t>
            </w:r>
          </w:p>
        </w:tc>
      </w:tr>
      <w:tr w:rsidR="00133206" w:rsidRPr="00D0793E" w14:paraId="14A2012C" w14:textId="77777777" w:rsidTr="00080A33">
        <w:trPr>
          <w:trHeight w:val="520"/>
        </w:trPr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084D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3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43DF" w14:textId="60061F2C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Содействие использованию хладагентов с низким потенциалом глобального потепления при установке новых холодильных камер в </w:t>
            </w:r>
            <w:r w:rsidR="006A1C61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продовольственной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цепочке (привлечение второго бенефициара, </w:t>
            </w:r>
            <w:r w:rsidR="00E03554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продолжение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установки холодильных агрегатов и </w:t>
            </w:r>
            <w:r w:rsidR="00E03554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подготовка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стратегии распространения результатов и обеспечения </w:t>
            </w:r>
            <w:r w:rsidR="005429A4" w:rsidRPr="00D0793E">
              <w:rPr>
                <w:color w:val="000000"/>
                <w:sz w:val="20"/>
                <w:szCs w:val="20"/>
                <w:lang w:val="ru-RU" w:eastAsia="en-CA"/>
              </w:rPr>
              <w:t>их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5429A4" w:rsidRPr="00D0793E">
              <w:rPr>
                <w:color w:val="000000"/>
                <w:sz w:val="20"/>
                <w:szCs w:val="20"/>
                <w:lang w:val="ru-RU" w:eastAsia="en-CA"/>
              </w:rPr>
              <w:t>воспроизводимости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89F2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CAC6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150 000</w:t>
            </w:r>
          </w:p>
        </w:tc>
      </w:tr>
      <w:tr w:rsidR="00133206" w:rsidRPr="00D0793E" w14:paraId="3862B2F8" w14:textId="77777777" w:rsidTr="00080A33">
        <w:trPr>
          <w:trHeight w:val="290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B68C" w14:textId="77777777" w:rsidR="00133206" w:rsidRPr="00D0793E" w:rsidRDefault="00133206" w:rsidP="00080A33">
            <w:p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Промежуточный итог по II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F039" w14:textId="77777777" w:rsidR="00133206" w:rsidRPr="00D0793E" w:rsidRDefault="00133206" w:rsidP="00080A33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4 154 520</w:t>
            </w:r>
          </w:p>
        </w:tc>
      </w:tr>
      <w:tr w:rsidR="00133206" w:rsidRPr="00D0793E" w14:paraId="57067A67" w14:textId="77777777" w:rsidTr="00080A33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9C07" w14:textId="77777777" w:rsidR="00133206" w:rsidRPr="00D0793E" w:rsidRDefault="00133206" w:rsidP="00A662FA">
            <w:pPr>
              <w:keepNext/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 xml:space="preserve">III. Информирование заинтересованных сторон в секторе холодильного оборудования </w:t>
            </w:r>
          </w:p>
        </w:tc>
      </w:tr>
      <w:tr w:rsidR="00133206" w:rsidRPr="00D0793E" w14:paraId="35CA08A1" w14:textId="77777777" w:rsidTr="00080A33">
        <w:trPr>
          <w:trHeight w:val="811"/>
        </w:trPr>
        <w:tc>
          <w:tcPr>
            <w:tcW w:w="3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92B4A9" w14:textId="47B30D48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Проведение кампаний </w:t>
            </w:r>
            <w:r w:rsidR="00DC567B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по повышению осведомленности основных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заинтересованных сторон в секторе холодильного оборудования по вопросам, связанным с Кигалийской поправкой и </w:t>
            </w:r>
            <w:r w:rsidR="00137346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поэтапным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сокращением ГФУ, а также распространение информации о результатах, достигнутых на данный момент в рамках КПР (78 000 долл. США); и проведение информационно-разъяснительной кампании по содействию </w:t>
            </w:r>
            <w:r w:rsidR="009F458C" w:rsidRPr="00D0793E">
              <w:rPr>
                <w:color w:val="000000"/>
                <w:sz w:val="20"/>
                <w:szCs w:val="20"/>
                <w:lang w:val="ru-RU" w:eastAsia="en-CA"/>
              </w:rPr>
              <w:t>вовлечению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женщин </w:t>
            </w:r>
            <w:r w:rsidR="00804A61">
              <w:rPr>
                <w:color w:val="000000"/>
                <w:sz w:val="20"/>
                <w:szCs w:val="20"/>
                <w:lang w:val="ru-RU" w:eastAsia="en-CA"/>
              </w:rPr>
              <w:t>в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работ</w:t>
            </w:r>
            <w:r w:rsidR="00804A61">
              <w:rPr>
                <w:color w:val="000000"/>
                <w:sz w:val="20"/>
                <w:szCs w:val="20"/>
                <w:lang w:val="ru-RU" w:eastAsia="en-CA"/>
              </w:rPr>
              <w:t>у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в секторе ХКВ и их профессиональному развитию (50 000 долл. США)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78CE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ЮНЕП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C66A1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128 000</w:t>
            </w:r>
          </w:p>
        </w:tc>
      </w:tr>
      <w:tr w:rsidR="00133206" w:rsidRPr="00D0793E" w14:paraId="140E460E" w14:textId="77777777" w:rsidTr="00080A33">
        <w:trPr>
          <w:trHeight w:val="54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CFAC" w14:textId="77777777" w:rsidR="00133206" w:rsidRPr="00D0793E" w:rsidRDefault="00133206" w:rsidP="00080A33">
            <w:p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Промежуточный итог по разделу III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C264" w14:textId="77777777" w:rsidR="00133206" w:rsidRPr="00D0793E" w:rsidRDefault="00133206" w:rsidP="00080A33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128 000</w:t>
            </w:r>
          </w:p>
        </w:tc>
      </w:tr>
      <w:tr w:rsidR="00133206" w:rsidRPr="00D0793E" w14:paraId="43491912" w14:textId="77777777" w:rsidTr="00080A33">
        <w:trPr>
          <w:trHeight w:val="123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44C2" w14:textId="12576660" w:rsidR="00133206" w:rsidRPr="00D0793E" w:rsidRDefault="00133206" w:rsidP="00080A33">
            <w:p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Итого по мероприятиям в секторе обслуживания холодильного оборудования, политическим мерам и повышению осведомленности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6666" w14:textId="77777777" w:rsidR="00133206" w:rsidRPr="00D0793E" w:rsidRDefault="00133206" w:rsidP="00080A33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4 443 967</w:t>
            </w:r>
          </w:p>
        </w:tc>
      </w:tr>
      <w:tr w:rsidR="00133206" w:rsidRPr="00D0793E" w14:paraId="03327408" w14:textId="77777777" w:rsidTr="00080A33">
        <w:trPr>
          <w:trHeight w:val="54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92FD" w14:textId="18A378BF" w:rsidR="00133206" w:rsidRPr="00D0793E" w:rsidRDefault="00133206" w:rsidP="00080A33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Итого по мероприятиям в секторах </w:t>
            </w:r>
            <w:r w:rsidR="00FF0D73"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ППУ </w:t>
            </w: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 обслуживания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F0BE" w14:textId="77777777" w:rsidR="00133206" w:rsidRPr="00D0793E" w:rsidRDefault="00133206" w:rsidP="00080A33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5 776 717</w:t>
            </w:r>
          </w:p>
        </w:tc>
      </w:tr>
      <w:tr w:rsidR="00133206" w:rsidRPr="00D0793E" w14:paraId="4C878F0B" w14:textId="77777777" w:rsidTr="00080A33">
        <w:trPr>
          <w:trHeight w:val="5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0390" w14:textId="7BE7314B" w:rsidR="00133206" w:rsidRPr="00D0793E" w:rsidRDefault="00133206" w:rsidP="00080A33">
            <w:p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 xml:space="preserve">Координация, мониторинг, </w:t>
            </w:r>
            <w:r w:rsidR="0083505F"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отчетность и проверка</w:t>
            </w:r>
          </w:p>
        </w:tc>
      </w:tr>
      <w:tr w:rsidR="00133206" w:rsidRPr="00D0793E" w14:paraId="615DEF91" w14:textId="77777777" w:rsidTr="00080A33">
        <w:trPr>
          <w:trHeight w:val="550"/>
        </w:trPr>
        <w:tc>
          <w:tcPr>
            <w:tcW w:w="3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8780C7" w14:textId="0972F6D9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Координация и мониторинг системы квот и лицензирования, программы </w:t>
            </w:r>
            <w:r w:rsidR="00002191" w:rsidRPr="00D0793E">
              <w:rPr>
                <w:color w:val="000000"/>
                <w:sz w:val="20"/>
                <w:szCs w:val="20"/>
                <w:lang w:val="ru-RU" w:eastAsia="en-CA"/>
              </w:rPr>
              <w:t>ужесточения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таможенно</w:t>
            </w:r>
            <w:r w:rsidR="00002191" w:rsidRPr="00D0793E">
              <w:rPr>
                <w:color w:val="000000"/>
                <w:sz w:val="20"/>
                <w:szCs w:val="20"/>
                <w:lang w:val="ru-RU" w:eastAsia="en-CA"/>
              </w:rPr>
              <w:t>го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02191" w:rsidRPr="00D0793E">
              <w:rPr>
                <w:color w:val="000000"/>
                <w:sz w:val="20"/>
                <w:szCs w:val="20"/>
                <w:lang w:val="ru-RU" w:eastAsia="en-CA"/>
              </w:rPr>
              <w:t>контроля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, а также мероприяти</w:t>
            </w:r>
            <w:r w:rsidR="007202F8" w:rsidRPr="00D0793E">
              <w:rPr>
                <w:color w:val="000000"/>
                <w:sz w:val="20"/>
                <w:szCs w:val="20"/>
                <w:lang w:val="ru-RU" w:eastAsia="en-CA"/>
              </w:rPr>
              <w:t>я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в подсекторах обслуживания и </w:t>
            </w:r>
            <w:r w:rsidR="007202F8" w:rsidRPr="00D0793E">
              <w:rPr>
                <w:color w:val="000000"/>
                <w:sz w:val="20"/>
                <w:szCs w:val="20"/>
                <w:lang w:val="ru-RU" w:eastAsia="en-CA"/>
              </w:rPr>
              <w:t>установки и монтажа на местах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, включая координатора (114 240 долл. США), местных экспертов (94 459 долл. США) и </w:t>
            </w:r>
            <w:r w:rsidR="006606F6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поездки для мониторинга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(2 500 долл. США)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F55B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A490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**211 199</w:t>
            </w:r>
          </w:p>
        </w:tc>
      </w:tr>
      <w:tr w:rsidR="00133206" w:rsidRPr="00D0793E" w14:paraId="0583FDE7" w14:textId="77777777" w:rsidTr="00080A33">
        <w:trPr>
          <w:trHeight w:val="290"/>
        </w:trPr>
        <w:tc>
          <w:tcPr>
            <w:tcW w:w="3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BC83E9" w14:textId="521168A3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Координация и мониторинг плана </w:t>
            </w:r>
            <w:r w:rsidR="00057733" w:rsidRPr="00D0793E">
              <w:rPr>
                <w:color w:val="000000"/>
                <w:sz w:val="20"/>
                <w:szCs w:val="20"/>
                <w:lang w:val="ru-RU" w:eastAsia="en-CA"/>
              </w:rPr>
              <w:t>для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сектор</w:t>
            </w:r>
            <w:r w:rsidR="00057733" w:rsidRPr="00D0793E">
              <w:rPr>
                <w:color w:val="000000"/>
                <w:sz w:val="20"/>
                <w:szCs w:val="20"/>
                <w:lang w:val="ru-RU" w:eastAsia="en-CA"/>
              </w:rPr>
              <w:t>а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57733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ППУ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и деятельности сети </w:t>
            </w:r>
            <w:r w:rsidR="00057733" w:rsidRPr="00D0793E">
              <w:rPr>
                <w:color w:val="000000"/>
                <w:sz w:val="20"/>
                <w:szCs w:val="20"/>
                <w:lang w:val="ru-RU" w:eastAsia="en-CA"/>
              </w:rPr>
              <w:t>РРЗ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>, включая персонал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739C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0C27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70 000</w:t>
            </w:r>
          </w:p>
        </w:tc>
      </w:tr>
      <w:tr w:rsidR="00133206" w:rsidRPr="00D0793E" w14:paraId="22F1AC00" w14:textId="77777777" w:rsidTr="00080A33">
        <w:trPr>
          <w:trHeight w:val="290"/>
        </w:trPr>
        <w:tc>
          <w:tcPr>
            <w:tcW w:w="3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B03034" w14:textId="3B5A445B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Координация и мониторинг программы </w:t>
            </w:r>
            <w:r w:rsidR="00AB1796"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ужесточения таможенного контроля </w:t>
            </w:r>
            <w:r w:rsidRPr="00D0793E">
              <w:rPr>
                <w:color w:val="000000"/>
                <w:sz w:val="20"/>
                <w:szCs w:val="20"/>
                <w:lang w:val="ru-RU" w:eastAsia="en-CA"/>
              </w:rPr>
              <w:t xml:space="preserve">и мероприятий по </w:t>
            </w:r>
            <w:r w:rsidR="00F30E3F" w:rsidRPr="00D0793E">
              <w:rPr>
                <w:color w:val="000000"/>
                <w:sz w:val="20"/>
                <w:szCs w:val="20"/>
                <w:lang w:val="ru-RU" w:eastAsia="en-CA"/>
              </w:rPr>
              <w:t>повышению осведомленности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17F5" w14:textId="77777777" w:rsidR="00133206" w:rsidRPr="00D0793E" w:rsidRDefault="00133206" w:rsidP="00080A33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ЮНЕП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B60B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12 695</w:t>
            </w:r>
          </w:p>
        </w:tc>
      </w:tr>
      <w:tr w:rsidR="00133206" w:rsidRPr="00D0793E" w14:paraId="56EDB71A" w14:textId="77777777" w:rsidTr="00080A33">
        <w:trPr>
          <w:trHeight w:val="54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033F9" w14:textId="77777777" w:rsidR="00133206" w:rsidRPr="00D0793E" w:rsidRDefault="00133206" w:rsidP="00080A3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Промежуточный итог по координации, мониторингу, докладам и проверке проектов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A53D" w14:textId="77777777" w:rsidR="00133206" w:rsidRPr="00D0793E" w:rsidRDefault="00133206" w:rsidP="00080A33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293 894</w:t>
            </w:r>
          </w:p>
        </w:tc>
      </w:tr>
      <w:tr w:rsidR="00133206" w:rsidRPr="00D0793E" w14:paraId="4F9BA7C8" w14:textId="77777777" w:rsidTr="00080A33">
        <w:trPr>
          <w:trHeight w:val="99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4526" w14:textId="77777777" w:rsidR="00133206" w:rsidRPr="00D0793E" w:rsidRDefault="00133206" w:rsidP="00080A33">
            <w:pP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7B871" w14:textId="77777777" w:rsidR="00133206" w:rsidRPr="00D0793E" w:rsidRDefault="00133206" w:rsidP="00080A33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6 070 611</w:t>
            </w:r>
          </w:p>
        </w:tc>
      </w:tr>
      <w:tr w:rsidR="00133206" w:rsidRPr="00D0793E" w14:paraId="754252B4" w14:textId="77777777" w:rsidTr="00080A33">
        <w:trPr>
          <w:trHeight w:val="54"/>
        </w:trPr>
        <w:tc>
          <w:tcPr>
            <w:tcW w:w="440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0909B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41D4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3 789 551</w:t>
            </w:r>
          </w:p>
        </w:tc>
      </w:tr>
      <w:tr w:rsidR="00133206" w:rsidRPr="00D0793E" w14:paraId="66AAEC97" w14:textId="77777777" w:rsidTr="008F5131">
        <w:trPr>
          <w:trHeight w:val="54"/>
        </w:trPr>
        <w:tc>
          <w:tcPr>
            <w:tcW w:w="440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BCACA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F638D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2 053 265</w:t>
            </w:r>
          </w:p>
        </w:tc>
      </w:tr>
      <w:tr w:rsidR="00133206" w:rsidRPr="00D0793E" w14:paraId="370D971D" w14:textId="77777777" w:rsidTr="008F5131">
        <w:trPr>
          <w:trHeight w:val="222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34AED" w14:textId="77777777" w:rsidR="00133206" w:rsidRPr="00D0793E" w:rsidRDefault="00133206" w:rsidP="00080A3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ЮНЕП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E396C" w14:textId="77777777" w:rsidR="00133206" w:rsidRPr="00D0793E" w:rsidRDefault="00133206" w:rsidP="00080A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color w:val="000000"/>
                <w:sz w:val="20"/>
                <w:szCs w:val="20"/>
                <w:lang w:val="ru-RU" w:eastAsia="en-CA"/>
              </w:rPr>
              <w:t>227 795</w:t>
            </w:r>
          </w:p>
        </w:tc>
      </w:tr>
    </w:tbl>
    <w:p w14:paraId="1F6AF3D3" w14:textId="7184DB5A" w:rsidR="00133206" w:rsidRPr="00D0793E" w:rsidRDefault="00133206" w:rsidP="00133206">
      <w:pPr>
        <w:rPr>
          <w:sz w:val="18"/>
          <w:szCs w:val="18"/>
          <w:lang w:val="ru-RU" w:eastAsia="es-MX"/>
        </w:rPr>
      </w:pPr>
      <w:r w:rsidRPr="00D0793E">
        <w:rPr>
          <w:sz w:val="18"/>
          <w:szCs w:val="18"/>
          <w:lang w:val="ru-RU" w:eastAsia="es-MX"/>
        </w:rPr>
        <w:t>*</w:t>
      </w:r>
      <w:r w:rsidR="0083505F" w:rsidRPr="00D0793E">
        <w:rPr>
          <w:sz w:val="18"/>
          <w:szCs w:val="18"/>
          <w:lang w:val="ru-RU" w:eastAsia="es-MX"/>
        </w:rPr>
        <w:t xml:space="preserve"> </w:t>
      </w:r>
      <w:r w:rsidRPr="00D0793E">
        <w:rPr>
          <w:sz w:val="18"/>
          <w:szCs w:val="18"/>
          <w:lang w:val="ru-RU" w:eastAsia="es-MX"/>
        </w:rPr>
        <w:t>Остатки средств перво</w:t>
      </w:r>
      <w:r w:rsidR="0083505F" w:rsidRPr="00D0793E">
        <w:rPr>
          <w:sz w:val="18"/>
          <w:szCs w:val="18"/>
          <w:lang w:val="ru-RU" w:eastAsia="es-MX"/>
        </w:rPr>
        <w:t>го</w:t>
      </w:r>
      <w:r w:rsidRPr="00D0793E">
        <w:rPr>
          <w:sz w:val="18"/>
          <w:szCs w:val="18"/>
          <w:lang w:val="ru-RU" w:eastAsia="es-MX"/>
        </w:rPr>
        <w:t xml:space="preserve"> транш</w:t>
      </w:r>
      <w:r w:rsidR="0083505F" w:rsidRPr="00D0793E">
        <w:rPr>
          <w:sz w:val="18"/>
          <w:szCs w:val="18"/>
          <w:lang w:val="ru-RU" w:eastAsia="es-MX"/>
        </w:rPr>
        <w:t>а</w:t>
      </w:r>
    </w:p>
    <w:p w14:paraId="6518B9A5" w14:textId="0666376F" w:rsidR="00133206" w:rsidRPr="00D0793E" w:rsidRDefault="00133206" w:rsidP="00133206">
      <w:pPr>
        <w:rPr>
          <w:lang w:val="ru-RU"/>
        </w:rPr>
      </w:pPr>
      <w:r w:rsidRPr="00D0793E">
        <w:rPr>
          <w:sz w:val="18"/>
          <w:szCs w:val="18"/>
          <w:lang w:val="ru-RU" w:eastAsia="es-MX"/>
        </w:rPr>
        <w:t>** Первоначально на</w:t>
      </w:r>
      <w:r w:rsidR="00272392" w:rsidRPr="00D0793E">
        <w:rPr>
          <w:sz w:val="18"/>
          <w:szCs w:val="18"/>
          <w:lang w:val="ru-RU" w:eastAsia="es-MX"/>
        </w:rPr>
        <w:t xml:space="preserve"> </w:t>
      </w:r>
      <w:r w:rsidRPr="00D0793E">
        <w:rPr>
          <w:sz w:val="18"/>
          <w:szCs w:val="18"/>
          <w:lang w:val="ru-RU" w:eastAsia="es-MX"/>
        </w:rPr>
        <w:t>97-м</w:t>
      </w:r>
      <w:r w:rsidR="00272392" w:rsidRPr="00D0793E">
        <w:rPr>
          <w:sz w:val="18"/>
          <w:szCs w:val="18"/>
          <w:lang w:val="ru-RU" w:eastAsia="es-MX"/>
        </w:rPr>
        <w:t xml:space="preserve"> </w:t>
      </w:r>
      <w:r w:rsidRPr="00D0793E">
        <w:rPr>
          <w:sz w:val="18"/>
          <w:szCs w:val="18"/>
          <w:lang w:val="ru-RU" w:eastAsia="es-MX"/>
        </w:rPr>
        <w:t xml:space="preserve">совещании запрашивалось 283 418 долл. США для покрытия расходов на юридическую поддержку процесса распределения квот. </w:t>
      </w:r>
      <w:r w:rsidR="00FC4519" w:rsidRPr="00D0793E">
        <w:rPr>
          <w:sz w:val="18"/>
          <w:szCs w:val="18"/>
          <w:lang w:val="ru-RU" w:eastAsia="es-MX"/>
        </w:rPr>
        <w:t xml:space="preserve">Впоследствии было признано, что в 2026 году такая дополнительная правовая поддержка не потребуется, </w:t>
      </w:r>
      <w:r w:rsidRPr="00D0793E">
        <w:rPr>
          <w:sz w:val="18"/>
          <w:szCs w:val="18"/>
          <w:lang w:val="ru-RU" w:eastAsia="es-MX"/>
        </w:rPr>
        <w:t>и</w:t>
      </w:r>
      <w:r w:rsidR="00B14C7A" w:rsidRPr="00D0793E">
        <w:rPr>
          <w:sz w:val="18"/>
          <w:szCs w:val="18"/>
          <w:lang w:val="ru-RU" w:eastAsia="es-MX"/>
        </w:rPr>
        <w:t xml:space="preserve"> 72 219 долл. США </w:t>
      </w:r>
      <w:r w:rsidRPr="00D0793E">
        <w:rPr>
          <w:sz w:val="18"/>
          <w:szCs w:val="18"/>
          <w:lang w:val="ru-RU" w:eastAsia="es-MX"/>
        </w:rPr>
        <w:t xml:space="preserve">были перераспределены на </w:t>
      </w:r>
      <w:r w:rsidR="000561D2" w:rsidRPr="00D0793E">
        <w:rPr>
          <w:sz w:val="18"/>
          <w:szCs w:val="18"/>
          <w:lang w:val="ru-RU" w:eastAsia="es-MX"/>
        </w:rPr>
        <w:t>подготовку</w:t>
      </w:r>
      <w:r w:rsidRPr="00D0793E">
        <w:rPr>
          <w:sz w:val="18"/>
          <w:szCs w:val="18"/>
          <w:lang w:val="ru-RU" w:eastAsia="es-MX"/>
        </w:rPr>
        <w:t xml:space="preserve"> технических специалистов в рамках компонента II.</w:t>
      </w:r>
    </w:p>
    <w:p w14:paraId="0096E089" w14:textId="1223BC9E" w:rsidR="00133206" w:rsidRPr="00D0793E" w:rsidRDefault="00FA3113" w:rsidP="00133206">
      <w:pPr>
        <w:keepNext/>
        <w:spacing w:before="360" w:after="240"/>
        <w:jc w:val="center"/>
        <w:rPr>
          <w:b/>
          <w:lang w:val="ru-RU"/>
        </w:rPr>
      </w:pPr>
      <w:r w:rsidRPr="00D0793E">
        <w:rPr>
          <w:b/>
          <w:lang w:val="ru-RU"/>
        </w:rPr>
        <w:lastRenderedPageBreak/>
        <w:t xml:space="preserve">ЗАМЕЧЕНИЯ </w:t>
      </w:r>
      <w:r w:rsidR="00133206" w:rsidRPr="00D0793E">
        <w:rPr>
          <w:b/>
          <w:lang w:val="ru-RU"/>
        </w:rPr>
        <w:t>И РЕКОМЕНДАЦИИ СЕКРЕТАРИАТА</w:t>
      </w:r>
    </w:p>
    <w:p w14:paraId="3730A955" w14:textId="77777777" w:rsidR="00133206" w:rsidRPr="00D0793E" w:rsidRDefault="00133206" w:rsidP="00133206">
      <w:pPr>
        <w:pStyle w:val="Heading2"/>
        <w:keepNext/>
        <w:numPr>
          <w:ilvl w:val="0"/>
          <w:numId w:val="0"/>
        </w:numPr>
        <w:rPr>
          <w:b/>
          <w:bCs/>
          <w:lang w:val="ru-RU"/>
        </w:rPr>
      </w:pPr>
      <w:r w:rsidRPr="00D0793E">
        <w:rPr>
          <w:b/>
          <w:bCs/>
          <w:lang w:val="ru-RU"/>
        </w:rPr>
        <w:t>ЗАМЕЧЕНИЯ</w:t>
      </w:r>
    </w:p>
    <w:p w14:paraId="60DCF93F" w14:textId="646DBAE4" w:rsidR="00133206" w:rsidRPr="00D0793E" w:rsidRDefault="007362A9" w:rsidP="00133206">
      <w:pPr>
        <w:keepNext/>
        <w:keepLines/>
        <w:spacing w:before="240" w:after="240"/>
        <w:rPr>
          <w:u w:val="single"/>
          <w:lang w:val="ru-RU"/>
        </w:rPr>
      </w:pPr>
      <w:r w:rsidRPr="00D0793E">
        <w:rPr>
          <w:u w:val="single"/>
          <w:lang w:val="ru-RU"/>
        </w:rPr>
        <w:t>Выполнение</w:t>
      </w:r>
      <w:r w:rsidR="00133206" w:rsidRPr="00D0793E">
        <w:rPr>
          <w:u w:val="single"/>
          <w:lang w:val="ru-RU"/>
        </w:rPr>
        <w:t xml:space="preserve"> решения 93/68</w:t>
      </w:r>
      <w:r w:rsidR="001F352F" w:rsidRPr="001F352F">
        <w:rPr>
          <w:u w:val="single"/>
          <w:lang w:val="ru-RU"/>
        </w:rPr>
        <w:t xml:space="preserve"> </w:t>
      </w:r>
      <w:r w:rsidR="00133206" w:rsidRPr="00D0793E">
        <w:rPr>
          <w:u w:val="single"/>
          <w:lang w:val="ru-RU"/>
        </w:rPr>
        <w:t>c)</w:t>
      </w:r>
      <w:r w:rsidR="001F352F" w:rsidRPr="001F352F">
        <w:rPr>
          <w:u w:val="single"/>
          <w:lang w:val="ru-RU"/>
        </w:rPr>
        <w:t xml:space="preserve"> </w:t>
      </w:r>
      <w:r w:rsidR="00133206" w:rsidRPr="00D0793E">
        <w:rPr>
          <w:u w:val="single"/>
          <w:lang w:val="ru-RU"/>
        </w:rPr>
        <w:t>vi) – viii)</w:t>
      </w:r>
    </w:p>
    <w:p w14:paraId="3A192E2A" w14:textId="4924C491" w:rsidR="00133206" w:rsidRPr="00D0793E" w:rsidRDefault="00133206" w:rsidP="00133206">
      <w:pPr>
        <w:keepNext/>
        <w:spacing w:after="240"/>
        <w:rPr>
          <w:rFonts w:eastAsiaTheme="minorHAnsi"/>
          <w:i/>
          <w:iCs/>
          <w:lang w:val="ru-RU"/>
        </w:rPr>
      </w:pPr>
      <w:r w:rsidRPr="00D0793E">
        <w:rPr>
          <w:rFonts w:eastAsiaTheme="minorHAnsi"/>
          <w:i/>
          <w:iCs/>
          <w:lang w:val="ru-RU"/>
        </w:rPr>
        <w:t xml:space="preserve">Оценка импорта ГФУ в 2022 году </w:t>
      </w:r>
      <w:r w:rsidR="007362A9" w:rsidRPr="00D0793E">
        <w:rPr>
          <w:rFonts w:eastAsiaTheme="minorHAnsi"/>
          <w:i/>
          <w:iCs/>
          <w:lang w:val="ru-RU"/>
        </w:rPr>
        <w:t>в свете</w:t>
      </w:r>
      <w:r w:rsidRPr="00D0793E">
        <w:rPr>
          <w:rFonts w:eastAsiaTheme="minorHAnsi"/>
          <w:i/>
          <w:iCs/>
          <w:lang w:val="ru-RU"/>
        </w:rPr>
        <w:t xml:space="preserve"> дополнительных данных за 2025 год</w:t>
      </w:r>
    </w:p>
    <w:p w14:paraId="322696C7" w14:textId="18BBA51F" w:rsidR="008C3FCE" w:rsidRPr="00D0793E" w:rsidRDefault="00F6563F" w:rsidP="00FE35B7">
      <w:pPr>
        <w:pStyle w:val="Heading1"/>
        <w:rPr>
          <w:lang w:val="ru-RU"/>
        </w:rPr>
      </w:pPr>
      <w:r w:rsidRPr="00D0793E">
        <w:rPr>
          <w:lang w:val="ru-RU"/>
        </w:rPr>
        <w:t>Секретариат принял к сведению предложение правительства Мексики заменить показатель потребления ГФУ, представленный в 2022 году, показателем, представленным в 2023 году, для оценки потребностей рынка ГФУ в базовые годы</w:t>
      </w:r>
      <w:r w:rsidR="007C76E1" w:rsidRPr="00D0793E">
        <w:rPr>
          <w:lang w:val="ru-RU"/>
        </w:rPr>
        <w:t xml:space="preserve">. </w:t>
      </w:r>
      <w:r w:rsidR="001A4D9C" w:rsidRPr="00D0793E">
        <w:rPr>
          <w:lang w:val="ru-RU"/>
        </w:rPr>
        <w:t xml:space="preserve">Эта корректировка </w:t>
      </w:r>
      <w:r w:rsidR="00133206" w:rsidRPr="00D0793E">
        <w:rPr>
          <w:lang w:val="ru-RU"/>
        </w:rPr>
        <w:t xml:space="preserve">дает более репрезентативную картину спроса на внутреннем рынке в базовые годы, поскольку исключает разовый крупный импорт 2022 года. </w:t>
      </w:r>
      <w:r w:rsidR="002242D9" w:rsidRPr="00D0793E">
        <w:rPr>
          <w:lang w:val="ru-RU"/>
        </w:rPr>
        <w:t xml:space="preserve">Также отмечается, </w:t>
      </w:r>
      <w:r w:rsidR="004A6CA4" w:rsidRPr="00D0793E">
        <w:rPr>
          <w:lang w:val="ru-RU"/>
        </w:rPr>
        <w:t>что в течение трех используемых лет</w:t>
      </w:r>
      <w:r w:rsidR="00424FE3" w:rsidRPr="00D0793E">
        <w:rPr>
          <w:lang w:val="ru-RU"/>
        </w:rPr>
        <w:t xml:space="preserve"> </w:t>
      </w:r>
      <w:r w:rsidR="001E6168" w:rsidRPr="00D0793E">
        <w:rPr>
          <w:lang w:val="ru-RU"/>
        </w:rPr>
        <w:t xml:space="preserve">уровни потребления были относительно низкими из-за </w:t>
      </w:r>
      <w:r w:rsidR="00424FE3" w:rsidRPr="00D0793E">
        <w:rPr>
          <w:lang w:val="ru-RU"/>
        </w:rPr>
        <w:t xml:space="preserve">пандемии </w:t>
      </w:r>
      <w:r w:rsidR="001E6168" w:rsidRPr="00D0793E">
        <w:rPr>
          <w:lang w:val="ru-RU"/>
        </w:rPr>
        <w:t>COVID-19 (2020 и 2021 годы) и значительного экспорта и использования запасов 2022 года (2023 год)</w:t>
      </w:r>
      <w:r w:rsidR="00C12413" w:rsidRPr="00D0793E">
        <w:rPr>
          <w:lang w:val="ru-RU"/>
        </w:rPr>
        <w:t>.</w:t>
      </w:r>
    </w:p>
    <w:p w14:paraId="730CD8C5" w14:textId="78D22D73" w:rsidR="00133206" w:rsidRPr="00D0793E" w:rsidRDefault="00133206" w:rsidP="00080A33">
      <w:pPr>
        <w:pStyle w:val="Heading1"/>
        <w:rPr>
          <w:lang w:val="ru-RU"/>
        </w:rPr>
      </w:pPr>
      <w:r w:rsidRPr="00D0793E">
        <w:rPr>
          <w:lang w:val="ru-RU"/>
        </w:rPr>
        <w:t>Предлагаемый конечный целевой показатель сокращения на 27,7 процента по сравнению с базовым уровнем потребления ГФУ соответствует сокращению на 10 процентов по сравнению с тем, каким был бы базовый уровень без искажения, вызванного импортом в 2022 году. Данный подход согласуется с подходом, применяемым другими странами, действующими в рамках статьи 5, где компонент ГХФУ в базовом уровне допускает некоторую гибкость для роста, особенно в связи с происходящей на рынке частичной заменой ГХФУ на ГФУ.</w:t>
      </w:r>
    </w:p>
    <w:p w14:paraId="4EE503C3" w14:textId="0FB6678E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Секретариат также отметил приверженность правительства Мексики достижению промежуточного сокращения выбросов на 7,7 </w:t>
      </w:r>
      <w:r w:rsidR="00E9744A" w:rsidRPr="00D0793E">
        <w:rPr>
          <w:lang w:val="ru-RU"/>
        </w:rPr>
        <w:t>процент</w:t>
      </w:r>
      <w:r w:rsidR="00DA2527" w:rsidRPr="00D0793E">
        <w:rPr>
          <w:lang w:val="ru-RU"/>
        </w:rPr>
        <w:t>а</w:t>
      </w:r>
      <w:r w:rsidRPr="00D0793E">
        <w:rPr>
          <w:lang w:val="ru-RU"/>
        </w:rPr>
        <w:t xml:space="preserve"> в 2027 году и на 17,7 </w:t>
      </w:r>
      <w:r w:rsidR="00E9744A" w:rsidRPr="00D0793E">
        <w:rPr>
          <w:lang w:val="ru-RU"/>
        </w:rPr>
        <w:t>процент</w:t>
      </w:r>
      <w:r w:rsidR="00DA2527" w:rsidRPr="00D0793E">
        <w:rPr>
          <w:lang w:val="ru-RU"/>
        </w:rPr>
        <w:t>а</w:t>
      </w:r>
      <w:r w:rsidRPr="00D0793E">
        <w:rPr>
          <w:lang w:val="ru-RU"/>
        </w:rPr>
        <w:t xml:space="preserve"> в 2028 году. ЮНИДО пояснила, что эти сокращения </w:t>
      </w:r>
      <w:r w:rsidR="00E10DA0" w:rsidRPr="00D0793E">
        <w:rPr>
          <w:lang w:val="ru-RU"/>
        </w:rPr>
        <w:t xml:space="preserve">отражают </w:t>
      </w:r>
      <w:r w:rsidRPr="00D0793E">
        <w:rPr>
          <w:lang w:val="ru-RU"/>
        </w:rPr>
        <w:t xml:space="preserve">постепенный переход Мексики на альтернативы с низким ПГП, который поддерживается регуляторными мерами, мероприятиями по </w:t>
      </w:r>
      <w:r w:rsidR="00974448" w:rsidRPr="00D0793E">
        <w:rPr>
          <w:lang w:val="ru-RU"/>
        </w:rPr>
        <w:t>развитию</w:t>
      </w:r>
      <w:r w:rsidRPr="00D0793E">
        <w:rPr>
          <w:lang w:val="ru-RU"/>
        </w:rPr>
        <w:t xml:space="preserve"> потенциала и пилотными проектами в рамках КПР. ЮНИДО также пояснила, что система квот на ГФУ </w:t>
      </w:r>
      <w:r w:rsidR="009820E6" w:rsidRPr="00D0793E">
        <w:rPr>
          <w:lang w:val="ru-RU"/>
        </w:rPr>
        <w:t xml:space="preserve">начала полноценно функционировать </w:t>
      </w:r>
      <w:r w:rsidRPr="00D0793E">
        <w:rPr>
          <w:lang w:val="ru-RU"/>
        </w:rPr>
        <w:t xml:space="preserve">в 2024 году и </w:t>
      </w:r>
      <w:r w:rsidR="00763651" w:rsidRPr="00D0793E">
        <w:rPr>
          <w:lang w:val="ru-RU"/>
        </w:rPr>
        <w:t xml:space="preserve">что </w:t>
      </w:r>
      <w:r w:rsidRPr="00D0793E">
        <w:rPr>
          <w:lang w:val="ru-RU"/>
        </w:rPr>
        <w:t>период до 2026 года является критически важным для обеспечения ее консолидации</w:t>
      </w:r>
      <w:r w:rsidR="003027AB" w:rsidRPr="00D0793E">
        <w:rPr>
          <w:lang w:val="ru-RU"/>
        </w:rPr>
        <w:t xml:space="preserve">. </w:t>
      </w:r>
      <w:r w:rsidRPr="00D0793E">
        <w:rPr>
          <w:lang w:val="ru-RU"/>
        </w:rPr>
        <w:t xml:space="preserve">Траектория постепенного сокращения, начиная с 2027 года, </w:t>
      </w:r>
      <w:r w:rsidR="00DD7978" w:rsidRPr="00D0793E">
        <w:rPr>
          <w:lang w:val="ru-RU"/>
        </w:rPr>
        <w:t>позволит предотвратить ограничения поставок</w:t>
      </w:r>
      <w:r w:rsidRPr="00D0793E">
        <w:rPr>
          <w:lang w:val="ru-RU"/>
        </w:rPr>
        <w:t xml:space="preserve">, волатильность цен или непреднамеренный переход к </w:t>
      </w:r>
      <w:r w:rsidR="004F23A0" w:rsidRPr="00D0793E">
        <w:rPr>
          <w:lang w:val="ru-RU"/>
        </w:rPr>
        <w:t xml:space="preserve">не соответствующей требованиям </w:t>
      </w:r>
      <w:r w:rsidRPr="00D0793E">
        <w:rPr>
          <w:lang w:val="ru-RU"/>
        </w:rPr>
        <w:t>практик</w:t>
      </w:r>
      <w:r w:rsidR="004F23A0" w:rsidRPr="00D0793E">
        <w:rPr>
          <w:lang w:val="ru-RU"/>
        </w:rPr>
        <w:t>е</w:t>
      </w:r>
      <w:r w:rsidRPr="00D0793E">
        <w:rPr>
          <w:lang w:val="ru-RU"/>
        </w:rPr>
        <w:t>.</w:t>
      </w:r>
    </w:p>
    <w:p w14:paraId="42CE35F8" w14:textId="39746112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Что касается оценки будущего спроса, ЮНИДО указала, что после недавнего снижения потребление ГФУ, как ожидается, стабилизируется </w:t>
      </w:r>
      <w:r w:rsidR="0032035E" w:rsidRPr="00D0793E">
        <w:rPr>
          <w:lang w:val="ru-RU"/>
        </w:rPr>
        <w:t xml:space="preserve">на </w:t>
      </w:r>
      <w:r w:rsidR="00231CE2" w:rsidRPr="00D0793E">
        <w:rPr>
          <w:lang w:val="ru-RU"/>
        </w:rPr>
        <w:t xml:space="preserve">уровне нормальных рыночных потребностей </w:t>
      </w:r>
      <w:r w:rsidRPr="00D0793E">
        <w:rPr>
          <w:lang w:val="ru-RU"/>
        </w:rPr>
        <w:t xml:space="preserve">в 2026 году, а затем будет расти в последующие годы под влиянием </w:t>
      </w:r>
      <w:r w:rsidR="003D3604" w:rsidRPr="00D0793E">
        <w:rPr>
          <w:lang w:val="ru-RU"/>
        </w:rPr>
        <w:t>дальнейшего развития</w:t>
      </w:r>
      <w:r w:rsidRPr="00D0793E">
        <w:rPr>
          <w:lang w:val="ru-RU"/>
        </w:rPr>
        <w:t xml:space="preserve"> сектора </w:t>
      </w:r>
      <w:r w:rsidR="00763651" w:rsidRPr="00D0793E">
        <w:rPr>
          <w:lang w:val="ru-RU"/>
        </w:rPr>
        <w:t>ХКВ</w:t>
      </w:r>
      <w:r w:rsidR="003D3604" w:rsidRPr="00D0793E">
        <w:rPr>
          <w:lang w:val="ru-RU"/>
        </w:rPr>
        <w:t>,</w:t>
      </w:r>
      <w:r w:rsidR="00763651" w:rsidRPr="00D0793E">
        <w:rPr>
          <w:lang w:val="ru-RU"/>
        </w:rPr>
        <w:t xml:space="preserve"> </w:t>
      </w:r>
      <w:r w:rsidRPr="00D0793E">
        <w:rPr>
          <w:lang w:val="ru-RU"/>
        </w:rPr>
        <w:t xml:space="preserve">в частности, бытовых </w:t>
      </w:r>
      <w:r w:rsidR="00763651" w:rsidRPr="00D0793E">
        <w:rPr>
          <w:lang w:val="ru-RU"/>
        </w:rPr>
        <w:t>систем кондиционирования воздуха</w:t>
      </w:r>
      <w:r w:rsidRPr="00D0793E">
        <w:rPr>
          <w:lang w:val="ru-RU"/>
        </w:rPr>
        <w:t xml:space="preserve">, </w:t>
      </w:r>
      <w:r w:rsidR="00763651" w:rsidRPr="00D0793E">
        <w:rPr>
          <w:lang w:val="ru-RU"/>
        </w:rPr>
        <w:t>МКВ</w:t>
      </w:r>
      <w:r w:rsidRPr="00D0793E">
        <w:rPr>
          <w:lang w:val="ru-RU"/>
        </w:rPr>
        <w:t xml:space="preserve">, коммерческого холодильного оборудования и инфраструктуры холодовой цепи. В отсутствие целенаправленных мер новые установки и замена оборудования, вероятно, по-прежнему будут в значительной степени опираться на </w:t>
      </w:r>
      <w:r w:rsidR="00AC4264" w:rsidRPr="00D0793E">
        <w:rPr>
          <w:lang w:val="ru-RU"/>
        </w:rPr>
        <w:t xml:space="preserve">существующие </w:t>
      </w:r>
      <w:r w:rsidRPr="00D0793E">
        <w:rPr>
          <w:lang w:val="ru-RU"/>
        </w:rPr>
        <w:t>технологии на основе ГФУ, что повлечет за собой пропорциональный рост потребностей в техническом обслуживании</w:t>
      </w:r>
      <w:r w:rsidR="008F647A" w:rsidRPr="00D0793E">
        <w:rPr>
          <w:lang w:val="ru-RU"/>
        </w:rPr>
        <w:t xml:space="preserve">. </w:t>
      </w:r>
      <w:r w:rsidRPr="00D0793E">
        <w:rPr>
          <w:lang w:val="ru-RU"/>
        </w:rPr>
        <w:t xml:space="preserve">Кроме того, ожидается, что значительная часть ГХФУ-22, используемого в настоящее время для технического обслуживания, особенно в системах </w:t>
      </w:r>
      <w:r w:rsidR="00996C60" w:rsidRPr="00D0793E">
        <w:rPr>
          <w:lang w:val="ru-RU"/>
        </w:rPr>
        <w:t xml:space="preserve">ХКВ </w:t>
      </w:r>
      <w:r w:rsidR="00B151E2" w:rsidRPr="00D0793E">
        <w:rPr>
          <w:lang w:val="ru-RU"/>
        </w:rPr>
        <w:t>в краткосрочной перспективе</w:t>
      </w:r>
      <w:r w:rsidRPr="00D0793E">
        <w:rPr>
          <w:lang w:val="ru-RU"/>
        </w:rPr>
        <w:t>, будет заменена альтернативами на основе ГФУ</w:t>
      </w:r>
      <w:r w:rsidR="00B0671E" w:rsidRPr="00D0793E">
        <w:rPr>
          <w:rStyle w:val="FootnoteReference"/>
          <w:lang w:val="ru-RU"/>
        </w:rPr>
        <w:footnoteReference w:id="11"/>
      </w:r>
      <w:r w:rsidR="00814218" w:rsidRPr="00D0793E">
        <w:rPr>
          <w:lang w:val="ru-RU"/>
        </w:rPr>
        <w:t>.</w:t>
      </w:r>
      <w:r w:rsidRPr="00D0793E">
        <w:rPr>
          <w:lang w:val="ru-RU"/>
        </w:rPr>
        <w:t xml:space="preserve"> В результате при</w:t>
      </w:r>
      <w:r w:rsidR="00C04D80" w:rsidRPr="00D0793E">
        <w:rPr>
          <w:lang w:val="ru-RU"/>
        </w:rPr>
        <w:t xml:space="preserve"> инерционном</w:t>
      </w:r>
      <w:r w:rsidRPr="00D0793E">
        <w:rPr>
          <w:lang w:val="ru-RU"/>
        </w:rPr>
        <w:t xml:space="preserve"> сценарии потребление ГФУ в Мексике будет продолжать расти в соответствии с базовым рыночным спросом. Предлагаемый КПР устанавливает максимально допустимое потребление на уровне примерно 55,7 млн тонн эквивалент</w:t>
      </w:r>
      <w:r w:rsidR="00553242" w:rsidRPr="00D0793E">
        <w:rPr>
          <w:lang w:val="ru-RU"/>
        </w:rPr>
        <w:t>а</w:t>
      </w:r>
      <w:r w:rsidRPr="00D0793E">
        <w:rPr>
          <w:lang w:val="ru-RU"/>
        </w:rPr>
        <w:t xml:space="preserve"> CO₂, тем самым сдерживая этот рост.</w:t>
      </w:r>
    </w:p>
    <w:p w14:paraId="7BF934AC" w14:textId="23C2163B" w:rsidR="00133206" w:rsidRPr="00D0793E" w:rsidRDefault="00E869E5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В ответ на запрос ЮНИДО сообщила, что </w:t>
      </w:r>
      <w:r w:rsidR="00133206" w:rsidRPr="00D0793E">
        <w:rPr>
          <w:lang w:val="ru-RU"/>
        </w:rPr>
        <w:t xml:space="preserve">в 2024 и 2025 годах, несмотря на высокий спрос на импортные квоты, установленные на уровне 72 095 261,55 и 72 675 356,59 т </w:t>
      </w:r>
      <w:r w:rsidR="00461618" w:rsidRPr="00D0793E">
        <w:rPr>
          <w:lang w:val="ru-RU"/>
        </w:rPr>
        <w:t>эквивалента CO₂</w:t>
      </w:r>
      <w:r w:rsidR="00133206" w:rsidRPr="00D0793E">
        <w:rPr>
          <w:lang w:val="ru-RU"/>
        </w:rPr>
        <w:t>, соответственно</w:t>
      </w:r>
      <w:r w:rsidR="001266C1" w:rsidRPr="00D0793E">
        <w:rPr>
          <w:lang w:val="ru-RU"/>
        </w:rPr>
        <w:t xml:space="preserve">, </w:t>
      </w:r>
      <w:r w:rsidR="00133206" w:rsidRPr="00D0793E">
        <w:rPr>
          <w:lang w:val="ru-RU"/>
        </w:rPr>
        <w:t xml:space="preserve">некоторые импортеры в конечном итоге </w:t>
      </w:r>
      <w:r w:rsidR="00461618" w:rsidRPr="00D0793E">
        <w:rPr>
          <w:lang w:val="ru-RU"/>
        </w:rPr>
        <w:t xml:space="preserve">отказались от импорта </w:t>
      </w:r>
      <w:r w:rsidR="00133206" w:rsidRPr="00D0793E">
        <w:rPr>
          <w:lang w:val="ru-RU"/>
        </w:rPr>
        <w:t xml:space="preserve">из-за длительных </w:t>
      </w:r>
      <w:r w:rsidR="00133206" w:rsidRPr="00D0793E">
        <w:rPr>
          <w:lang w:val="ru-RU"/>
        </w:rPr>
        <w:lastRenderedPageBreak/>
        <w:t>административных процедур. С тех пор эти процедуры были упрощены. По состоянию на 31 марта 2026 года квоты, выделенные на данный момент импортерам, составили 57 389 683 тонн эквивалент</w:t>
      </w:r>
      <w:r w:rsidR="002965AD" w:rsidRPr="00D0793E">
        <w:rPr>
          <w:lang w:val="ru-RU"/>
        </w:rPr>
        <w:t>а</w:t>
      </w:r>
      <w:r w:rsidR="00133206" w:rsidRPr="00D0793E">
        <w:rPr>
          <w:lang w:val="ru-RU"/>
        </w:rPr>
        <w:t xml:space="preserve"> CO₂, и ожидается, что эт</w:t>
      </w:r>
      <w:r w:rsidR="002965AD" w:rsidRPr="00D0793E">
        <w:rPr>
          <w:lang w:val="ru-RU"/>
        </w:rPr>
        <w:t>от показатель</w:t>
      </w:r>
      <w:r w:rsidR="00133206" w:rsidRPr="00D0793E">
        <w:rPr>
          <w:lang w:val="ru-RU"/>
        </w:rPr>
        <w:t xml:space="preserve"> увеличится в течение года по мере выдачи дополнительных квот в рамках действующей системы.</w:t>
      </w:r>
    </w:p>
    <w:p w14:paraId="22669290" w14:textId="5319BB24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Из доклада </w:t>
      </w:r>
      <w:r w:rsidR="00B46586" w:rsidRPr="00D0793E">
        <w:rPr>
          <w:lang w:val="ru-RU"/>
        </w:rPr>
        <w:t xml:space="preserve">о результатах проверки </w:t>
      </w:r>
      <w:r w:rsidRPr="00D0793E">
        <w:rPr>
          <w:lang w:val="ru-RU"/>
        </w:rPr>
        <w:t xml:space="preserve">также следует, что резкое сокращение использования R-410A и соответствующий рост использования R-454B были вызваны главным образом производством бытового </w:t>
      </w:r>
      <w:r w:rsidR="001047D0" w:rsidRPr="00D0793E">
        <w:rPr>
          <w:lang w:val="ru-RU"/>
        </w:rPr>
        <w:t>кондиционерного</w:t>
      </w:r>
      <w:r w:rsidRPr="00D0793E">
        <w:rPr>
          <w:lang w:val="ru-RU"/>
        </w:rPr>
        <w:t xml:space="preserve"> оборудования для экспорта в Соединенные Штаты </w:t>
      </w:r>
      <w:r w:rsidR="001047D0" w:rsidRPr="00D0793E">
        <w:rPr>
          <w:lang w:val="ru-RU"/>
        </w:rPr>
        <w:t>Америки</w:t>
      </w:r>
      <w:r w:rsidRPr="00D0793E">
        <w:rPr>
          <w:lang w:val="ru-RU"/>
        </w:rPr>
        <w:t xml:space="preserve">, где с 1 января 2025 года вступают в силу нормативные требования, ограничивающие ПГП хладагентов в новых системах до 700. Хотя в настоящее время для нового бытового </w:t>
      </w:r>
      <w:r w:rsidR="005116F5" w:rsidRPr="00D0793E">
        <w:rPr>
          <w:lang w:val="ru-RU"/>
        </w:rPr>
        <w:t xml:space="preserve">кондиционерного </w:t>
      </w:r>
      <w:r w:rsidRPr="00D0793E">
        <w:rPr>
          <w:lang w:val="ru-RU"/>
        </w:rPr>
        <w:t xml:space="preserve">оборудования, </w:t>
      </w:r>
      <w:r w:rsidR="005116F5" w:rsidRPr="00D0793E">
        <w:rPr>
          <w:lang w:val="ru-RU"/>
        </w:rPr>
        <w:t xml:space="preserve">предназначенного </w:t>
      </w:r>
      <w:r w:rsidRPr="00D0793E">
        <w:rPr>
          <w:lang w:val="ru-RU"/>
        </w:rPr>
        <w:t xml:space="preserve">на экспорт, требуется R-454B, </w:t>
      </w:r>
      <w:r w:rsidR="00C95420" w:rsidRPr="00D0793E">
        <w:rPr>
          <w:lang w:val="ru-RU"/>
        </w:rPr>
        <w:t xml:space="preserve">ЮНИДО сообщила, что </w:t>
      </w:r>
      <w:r w:rsidRPr="00D0793E">
        <w:rPr>
          <w:lang w:val="ru-RU"/>
        </w:rPr>
        <w:t xml:space="preserve">R-410A продолжает использоваться </w:t>
      </w:r>
      <w:r w:rsidR="005116F5" w:rsidRPr="00D0793E">
        <w:rPr>
          <w:lang w:val="ru-RU"/>
        </w:rPr>
        <w:t xml:space="preserve">в Мексике </w:t>
      </w:r>
      <w:r w:rsidRPr="00D0793E">
        <w:rPr>
          <w:lang w:val="ru-RU"/>
        </w:rPr>
        <w:t xml:space="preserve">для производства </w:t>
      </w:r>
      <w:r w:rsidR="005E475B" w:rsidRPr="00D0793E">
        <w:rPr>
          <w:lang w:val="ru-RU"/>
        </w:rPr>
        <w:t xml:space="preserve">оборудования для местного рынка </w:t>
      </w:r>
      <w:r w:rsidRPr="00D0793E">
        <w:rPr>
          <w:lang w:val="ru-RU"/>
        </w:rPr>
        <w:t xml:space="preserve">и </w:t>
      </w:r>
      <w:r w:rsidR="005E475B" w:rsidRPr="00D0793E">
        <w:rPr>
          <w:lang w:val="ru-RU"/>
        </w:rPr>
        <w:t xml:space="preserve">для </w:t>
      </w:r>
      <w:r w:rsidRPr="00D0793E">
        <w:rPr>
          <w:lang w:val="ru-RU"/>
        </w:rPr>
        <w:t xml:space="preserve">обслуживания существующих систем. Также отмечается, что, хотя потребление ГФУ </w:t>
      </w:r>
      <w:r w:rsidR="0075336E" w:rsidRPr="00D0793E">
        <w:rPr>
          <w:lang w:val="ru-RU"/>
        </w:rPr>
        <w:t xml:space="preserve">в </w:t>
      </w:r>
      <w:r w:rsidRPr="00D0793E">
        <w:rPr>
          <w:lang w:val="ru-RU"/>
        </w:rPr>
        <w:t xml:space="preserve">тоннах эквивалента CO₂ сократилось </w:t>
      </w:r>
      <w:r w:rsidR="00AA242D" w:rsidRPr="00D0793E">
        <w:rPr>
          <w:lang w:val="ru-RU"/>
        </w:rPr>
        <w:t>в период с 2023 по 2025 год</w:t>
      </w:r>
      <w:r w:rsidRPr="00D0793E">
        <w:rPr>
          <w:lang w:val="ru-RU"/>
        </w:rPr>
        <w:t>, потребление</w:t>
      </w:r>
      <w:r w:rsidR="0029452B" w:rsidRPr="00D0793E">
        <w:rPr>
          <w:lang w:val="ru-RU"/>
        </w:rPr>
        <w:t>,</w:t>
      </w:r>
      <w:r w:rsidRPr="00D0793E">
        <w:rPr>
          <w:lang w:val="ru-RU"/>
        </w:rPr>
        <w:t xml:space="preserve"> </w:t>
      </w:r>
      <w:r w:rsidR="0075336E" w:rsidRPr="00D0793E">
        <w:rPr>
          <w:lang w:val="ru-RU"/>
        </w:rPr>
        <w:t xml:space="preserve">выраженное </w:t>
      </w:r>
      <w:r w:rsidRPr="00D0793E">
        <w:rPr>
          <w:lang w:val="ru-RU"/>
        </w:rPr>
        <w:t>в метрических тоннах</w:t>
      </w:r>
      <w:r w:rsidR="0029452B" w:rsidRPr="00D0793E">
        <w:rPr>
          <w:lang w:val="ru-RU"/>
        </w:rPr>
        <w:t>,</w:t>
      </w:r>
      <w:r w:rsidRPr="00D0793E">
        <w:rPr>
          <w:lang w:val="ru-RU"/>
        </w:rPr>
        <w:t xml:space="preserve"> увеличилось</w:t>
      </w:r>
      <w:r w:rsidR="0029452B" w:rsidRPr="00D0793E">
        <w:rPr>
          <w:lang w:val="ru-RU"/>
        </w:rPr>
        <w:t>, что, возможно, связано с ростом спроса</w:t>
      </w:r>
      <w:r w:rsidRPr="00D0793E">
        <w:rPr>
          <w:lang w:val="ru-RU"/>
        </w:rPr>
        <w:t>.</w:t>
      </w:r>
    </w:p>
    <w:p w14:paraId="7FA432AE" w14:textId="77777777" w:rsidR="004771BA" w:rsidRPr="00D0793E" w:rsidRDefault="004771BA" w:rsidP="00133206">
      <w:pPr>
        <w:pStyle w:val="Heading1"/>
        <w:rPr>
          <w:lang w:val="ru-RU"/>
        </w:rPr>
      </w:pPr>
      <w:r w:rsidRPr="00D0793E">
        <w:rPr>
          <w:lang w:val="ru-RU"/>
        </w:rPr>
        <w:t>Что касается коммерческого холодильного оборудования, ЮНИДО представила доклад, в котором говорится, что в 2024 году спрос на техническое обслуживание был частично удовлетворен за счет запасов, накопленных с 2022 года, в то время как потребление R-404A и R-507 увеличилось в 2025 году, поскольку импорт стал лучше отражать фактические потребности рынка. В Мексике по-прежнему имеется значительный парк коммерческого и промышленного холодильного оборудования, работающего на этих хладагентах, что поддерживает постоянный спрос на техническое обслуживание. Внедрение альтернатив в сфере крупного коммерческого холодильного оборудования остается ограниченным из-за затрат, ограниченной доступности и низкой осведомленности. Пилотные проекты в рамках КПР призваны содействовать постепенному внедрению технологий с низким ПГП в этом секторе.</w:t>
      </w:r>
    </w:p>
    <w:p w14:paraId="54115D54" w14:textId="5A7BD90A" w:rsidR="00133206" w:rsidRPr="00D0793E" w:rsidRDefault="00133206" w:rsidP="001D20B7">
      <w:pPr>
        <w:pStyle w:val="Heading1"/>
        <w:spacing w:after="0"/>
        <w:rPr>
          <w:lang w:val="ru-RU"/>
        </w:rPr>
      </w:pPr>
      <w:r w:rsidRPr="00D0793E">
        <w:rPr>
          <w:lang w:val="ru-RU"/>
        </w:rPr>
        <w:t xml:space="preserve">Секретариат отмечает, что предлагаемое сокращение </w:t>
      </w:r>
      <w:r w:rsidR="0075336E" w:rsidRPr="00D0793E">
        <w:rPr>
          <w:lang w:val="ru-RU"/>
        </w:rPr>
        <w:t>на</w:t>
      </w:r>
      <w:r w:rsidRPr="00D0793E">
        <w:rPr>
          <w:lang w:val="ru-RU"/>
        </w:rPr>
        <w:t xml:space="preserve"> 27,7 процента </w:t>
      </w:r>
      <w:r w:rsidR="0075336E" w:rsidRPr="00D0793E">
        <w:rPr>
          <w:lang w:val="ru-RU"/>
        </w:rPr>
        <w:t xml:space="preserve">по сравнению </w:t>
      </w:r>
      <w:r w:rsidRPr="00D0793E">
        <w:rPr>
          <w:lang w:val="ru-RU"/>
        </w:rPr>
        <w:t xml:space="preserve">с базовым уровнем ГФУ к 2029 году, с промежуточными сокращениями в 2027 и 2028 годах, значительно превышает первоначально предусмотренные 10 процентов. Оно основано на </w:t>
      </w:r>
      <w:r w:rsidR="00C7323D" w:rsidRPr="00D0793E">
        <w:rPr>
          <w:lang w:val="ru-RU"/>
        </w:rPr>
        <w:t xml:space="preserve">оценке </w:t>
      </w:r>
      <w:r w:rsidRPr="00D0793E">
        <w:rPr>
          <w:lang w:val="ru-RU"/>
        </w:rPr>
        <w:t xml:space="preserve">условий местного рынка в базовые годы с поправкой на искажение, вызванное </w:t>
      </w:r>
      <w:r w:rsidR="006B5082" w:rsidRPr="00D0793E">
        <w:rPr>
          <w:lang w:val="ru-RU"/>
        </w:rPr>
        <w:t>аномально</w:t>
      </w:r>
      <w:r w:rsidRPr="00D0793E">
        <w:rPr>
          <w:lang w:val="ru-RU"/>
        </w:rPr>
        <w:t xml:space="preserve"> высоким </w:t>
      </w:r>
      <w:r w:rsidR="006B5082" w:rsidRPr="00D0793E">
        <w:rPr>
          <w:lang w:val="ru-RU"/>
        </w:rPr>
        <w:t>объемом</w:t>
      </w:r>
      <w:r w:rsidRPr="00D0793E">
        <w:rPr>
          <w:lang w:val="ru-RU"/>
        </w:rPr>
        <w:t xml:space="preserve"> импорта в 2022 году. </w:t>
      </w:r>
      <w:r w:rsidR="00EC53C4" w:rsidRPr="00D0793E">
        <w:rPr>
          <w:lang w:val="ru-RU"/>
        </w:rPr>
        <w:t>Предлагаемое сокращение к 2029 году составляет</w:t>
      </w:r>
      <w:r w:rsidR="00B14C38" w:rsidRPr="00D0793E">
        <w:rPr>
          <w:lang w:val="ru-RU"/>
        </w:rPr>
        <w:t xml:space="preserve"> 21 315 086 тонн </w:t>
      </w:r>
      <w:r w:rsidR="006B5082" w:rsidRPr="00D0793E">
        <w:rPr>
          <w:lang w:val="ru-RU"/>
        </w:rPr>
        <w:t>эквивалента CO₂</w:t>
      </w:r>
      <w:r w:rsidR="00B14C38" w:rsidRPr="00D0793E">
        <w:rPr>
          <w:lang w:val="ru-RU"/>
        </w:rPr>
        <w:t xml:space="preserve">, что </w:t>
      </w:r>
      <w:r w:rsidR="0082740B" w:rsidRPr="00D0793E">
        <w:rPr>
          <w:lang w:val="ru-RU"/>
        </w:rPr>
        <w:t>на</w:t>
      </w:r>
      <w:r w:rsidR="00B14C38" w:rsidRPr="00D0793E">
        <w:rPr>
          <w:lang w:val="ru-RU"/>
        </w:rPr>
        <w:t xml:space="preserve"> 13 616 819 тонн </w:t>
      </w:r>
      <w:r w:rsidR="0082740B" w:rsidRPr="00D0793E">
        <w:rPr>
          <w:lang w:val="ru-RU"/>
        </w:rPr>
        <w:t xml:space="preserve">превышает первоначально предложенные 7 698 266 тонн </w:t>
      </w:r>
      <w:r w:rsidR="006B5082" w:rsidRPr="00D0793E">
        <w:rPr>
          <w:lang w:val="ru-RU"/>
        </w:rPr>
        <w:t>эквивалента CO₂</w:t>
      </w:r>
      <w:r w:rsidR="0082740B" w:rsidRPr="00D0793E">
        <w:rPr>
          <w:lang w:val="ru-RU"/>
        </w:rPr>
        <w:t xml:space="preserve">, без каких-либо дополнительных затрат для Фонда. </w:t>
      </w:r>
      <w:r w:rsidRPr="00D0793E">
        <w:rPr>
          <w:lang w:val="ru-RU"/>
        </w:rPr>
        <w:t>Исполнительный комитет, возможно, пожелает рассмотреть пересмотренные целевые показатели сокращения ГФУ в свете представленной информации.</w:t>
      </w:r>
    </w:p>
    <w:p w14:paraId="39363024" w14:textId="77777777" w:rsidR="00133206" w:rsidRPr="00D0793E" w:rsidRDefault="00133206" w:rsidP="001D20B7">
      <w:pPr>
        <w:pStyle w:val="Heading1"/>
        <w:keepNext/>
        <w:numPr>
          <w:ilvl w:val="0"/>
          <w:numId w:val="0"/>
        </w:numPr>
        <w:spacing w:before="240"/>
        <w:rPr>
          <w:u w:val="single"/>
          <w:lang w:val="ru-RU"/>
        </w:rPr>
      </w:pPr>
      <w:r w:rsidRPr="00D0793E">
        <w:rPr>
          <w:u w:val="single"/>
          <w:lang w:val="ru-RU"/>
        </w:rPr>
        <w:t>Доклад о ходе работы</w:t>
      </w:r>
    </w:p>
    <w:p w14:paraId="6EE199A3" w14:textId="6AC0FF3E" w:rsidR="00133206" w:rsidRPr="00D0793E" w:rsidRDefault="00133206" w:rsidP="001D20B7">
      <w:pPr>
        <w:pStyle w:val="Heading1"/>
        <w:spacing w:after="0"/>
        <w:rPr>
          <w:lang w:val="ru-RU"/>
        </w:rPr>
      </w:pPr>
      <w:r w:rsidRPr="00D0793E">
        <w:rPr>
          <w:lang w:val="ru-RU"/>
        </w:rPr>
        <w:t>Секретариат отметил дополнительный прогресс в осуществлении большинства мероприятий со времени</w:t>
      </w:r>
      <w:r w:rsidR="00D64380" w:rsidRPr="00D0793E">
        <w:rPr>
          <w:lang w:val="ru-RU"/>
        </w:rPr>
        <w:t xml:space="preserve"> </w:t>
      </w:r>
      <w:r w:rsidRPr="00D0793E">
        <w:rPr>
          <w:lang w:val="ru-RU"/>
        </w:rPr>
        <w:t>97-го</w:t>
      </w:r>
      <w:r w:rsidR="00D64380" w:rsidRPr="00D0793E">
        <w:rPr>
          <w:lang w:val="ru-RU"/>
        </w:rPr>
        <w:t xml:space="preserve"> </w:t>
      </w:r>
      <w:r w:rsidRPr="00D0793E">
        <w:rPr>
          <w:lang w:val="ru-RU"/>
        </w:rPr>
        <w:t>совещания</w:t>
      </w:r>
      <w:r w:rsidR="0010482E" w:rsidRPr="00D0793E">
        <w:rPr>
          <w:lang w:val="ru-RU"/>
        </w:rPr>
        <w:t xml:space="preserve">, </w:t>
      </w:r>
      <w:r w:rsidRPr="00D0793E">
        <w:rPr>
          <w:lang w:val="ru-RU"/>
        </w:rPr>
        <w:t xml:space="preserve">как описано в </w:t>
      </w:r>
      <w:r w:rsidRPr="00D0793E">
        <w:rPr>
          <w:shd w:val="clear" w:color="auto" w:fill="FFFFFF" w:themeFill="background1"/>
          <w:lang w:val="ru-RU"/>
        </w:rPr>
        <w:t>пункте</w:t>
      </w:r>
      <w:r w:rsidR="00524659" w:rsidRPr="00D0793E">
        <w:rPr>
          <w:shd w:val="clear" w:color="auto" w:fill="FFFFFF" w:themeFill="background1"/>
          <w:lang w:val="ru-RU"/>
        </w:rPr>
        <w:t xml:space="preserve"> 38 </w:t>
      </w:r>
      <w:r w:rsidR="0010482E" w:rsidRPr="00D0793E">
        <w:rPr>
          <w:shd w:val="clear" w:color="auto" w:fill="FFFFFF" w:themeFill="background1"/>
          <w:lang w:val="ru-RU"/>
        </w:rPr>
        <w:t xml:space="preserve">выше, </w:t>
      </w:r>
      <w:r w:rsidRPr="00D0793E">
        <w:rPr>
          <w:lang w:val="ru-RU"/>
        </w:rPr>
        <w:t xml:space="preserve">а также то, что уровень </w:t>
      </w:r>
      <w:r w:rsidR="00BA7EEF" w:rsidRPr="00D0793E">
        <w:rPr>
          <w:lang w:val="ru-RU"/>
        </w:rPr>
        <w:t>освоения средств</w:t>
      </w:r>
      <w:r w:rsidRPr="00D0793E">
        <w:rPr>
          <w:lang w:val="ru-RU"/>
        </w:rPr>
        <w:t xml:space="preserve"> увеличился с 20 до 41 процента.</w:t>
      </w:r>
    </w:p>
    <w:p w14:paraId="4561E996" w14:textId="23889565" w:rsidR="00133206" w:rsidRPr="00D0793E" w:rsidRDefault="00133206" w:rsidP="000806C6">
      <w:pPr>
        <w:pStyle w:val="Heading1"/>
        <w:spacing w:before="240"/>
        <w:rPr>
          <w:lang w:val="ru-RU"/>
        </w:rPr>
      </w:pPr>
      <w:r w:rsidRPr="00D0793E">
        <w:rPr>
          <w:lang w:val="ru-RU"/>
        </w:rPr>
        <w:t xml:space="preserve">Что касается плана </w:t>
      </w:r>
      <w:r w:rsidR="0090539F" w:rsidRPr="00D0793E">
        <w:rPr>
          <w:lang w:val="ru-RU"/>
        </w:rPr>
        <w:t>для сектора</w:t>
      </w:r>
      <w:r w:rsidRPr="00D0793E">
        <w:rPr>
          <w:lang w:val="ru-RU"/>
        </w:rPr>
        <w:t xml:space="preserve"> </w:t>
      </w:r>
      <w:r w:rsidR="0090539F" w:rsidRPr="00D0793E">
        <w:rPr>
          <w:lang w:val="ru-RU"/>
        </w:rPr>
        <w:t>производства пе</w:t>
      </w:r>
      <w:r w:rsidRPr="00D0793E">
        <w:rPr>
          <w:lang w:val="ru-RU"/>
        </w:rPr>
        <w:t>нополиуретан</w:t>
      </w:r>
      <w:r w:rsidR="001327F4" w:rsidRPr="00D0793E">
        <w:rPr>
          <w:lang w:val="ru-RU"/>
        </w:rPr>
        <w:t>а</w:t>
      </w:r>
      <w:r w:rsidR="004965BA" w:rsidRPr="00D0793E">
        <w:rPr>
          <w:lang w:val="ru-RU"/>
        </w:rPr>
        <w:t xml:space="preserve"> (</w:t>
      </w:r>
      <w:r w:rsidRPr="00D0793E">
        <w:rPr>
          <w:lang w:val="ru-RU"/>
        </w:rPr>
        <w:t>ППУ</w:t>
      </w:r>
      <w:r w:rsidR="004965BA" w:rsidRPr="00D0793E">
        <w:rPr>
          <w:lang w:val="ru-RU"/>
        </w:rPr>
        <w:t>)</w:t>
      </w:r>
      <w:r w:rsidRPr="00D0793E">
        <w:rPr>
          <w:lang w:val="ru-RU"/>
        </w:rPr>
        <w:t xml:space="preserve">, то, отмечая прогресс в переговорах с </w:t>
      </w:r>
      <w:r w:rsidR="009C235F" w:rsidRPr="00D0793E">
        <w:rPr>
          <w:lang w:val="ru-RU"/>
        </w:rPr>
        <w:t xml:space="preserve">системотехническими предприятиями </w:t>
      </w:r>
      <w:r w:rsidRPr="00D0793E">
        <w:rPr>
          <w:lang w:val="ru-RU"/>
        </w:rPr>
        <w:t xml:space="preserve">и сборе информации от конечных пользователей, поскольку контракты с </w:t>
      </w:r>
      <w:r w:rsidR="008148E4" w:rsidRPr="00D0793E">
        <w:rPr>
          <w:lang w:val="ru-RU"/>
        </w:rPr>
        <w:t xml:space="preserve">системотехническими предприятиями </w:t>
      </w:r>
      <w:r w:rsidRPr="00D0793E">
        <w:rPr>
          <w:lang w:val="ru-RU"/>
        </w:rPr>
        <w:t xml:space="preserve">еще не подписаны, Секретариат предлагает сохранить формулировку в рекомендации, </w:t>
      </w:r>
      <w:r w:rsidR="00F6185E" w:rsidRPr="00D0793E">
        <w:rPr>
          <w:lang w:val="ru-RU"/>
        </w:rPr>
        <w:t xml:space="preserve">предложенной </w:t>
      </w:r>
      <w:r w:rsidRPr="00D0793E">
        <w:rPr>
          <w:lang w:val="ru-RU"/>
        </w:rPr>
        <w:t xml:space="preserve">на 97-мна совещании, разрешающем утвердить компонент ПРООН для второго транша этапа I КПР для Мексики при том понимании, что казначей перечислит средства ПРООН только после подтверждения Секретариатом того, что ПРООН подписала контракты с </w:t>
      </w:r>
      <w:r w:rsidR="008353A1" w:rsidRPr="00D0793E">
        <w:rPr>
          <w:lang w:val="ru-RU"/>
        </w:rPr>
        <w:t>системотехническими предприятиями</w:t>
      </w:r>
      <w:r w:rsidRPr="00D0793E">
        <w:rPr>
          <w:lang w:val="ru-RU"/>
        </w:rPr>
        <w:t>, участвующими в проекте, и представила первый перечень соответствующих критериям конечных пользователей, включенных в проект, с указанием их объемов потребления ГФУ</w:t>
      </w:r>
      <w:r w:rsidR="008353A1" w:rsidRPr="00D0793E">
        <w:rPr>
          <w:lang w:val="ru-RU"/>
        </w:rPr>
        <w:t>.</w:t>
      </w:r>
    </w:p>
    <w:p w14:paraId="584B0458" w14:textId="1DFB0383" w:rsidR="00133206" w:rsidRPr="00D0793E" w:rsidRDefault="00133206" w:rsidP="00133206">
      <w:pPr>
        <w:pStyle w:val="Heading1"/>
        <w:numPr>
          <w:ilvl w:val="0"/>
          <w:numId w:val="0"/>
        </w:numPr>
        <w:rPr>
          <w:rFonts w:eastAsiaTheme="minorHAnsi"/>
          <w:i/>
          <w:iCs/>
          <w:lang w:val="ru-RU"/>
        </w:rPr>
      </w:pPr>
      <w:r w:rsidRPr="00D0793E">
        <w:rPr>
          <w:rFonts w:eastAsiaTheme="minorHAnsi"/>
          <w:i/>
          <w:iCs/>
          <w:lang w:val="ru-RU"/>
        </w:rPr>
        <w:lastRenderedPageBreak/>
        <w:t>Экспорт ГФУ</w:t>
      </w:r>
      <w:r w:rsidR="00394CDA" w:rsidRPr="00D0793E">
        <w:rPr>
          <w:lang w:val="ru-RU"/>
        </w:rPr>
        <w:t xml:space="preserve"> </w:t>
      </w:r>
      <w:r w:rsidR="00394CDA" w:rsidRPr="00D0793E">
        <w:rPr>
          <w:rFonts w:eastAsiaTheme="minorHAnsi"/>
          <w:i/>
          <w:iCs/>
          <w:lang w:val="ru-RU"/>
        </w:rPr>
        <w:t>в составе готовых полиоловых смесей</w:t>
      </w:r>
    </w:p>
    <w:p w14:paraId="50F2908A" w14:textId="4BB2F13F" w:rsidR="00133206" w:rsidRPr="00D0793E" w:rsidRDefault="00133206" w:rsidP="00133206">
      <w:pPr>
        <w:pStyle w:val="Heading1"/>
        <w:rPr>
          <w:rFonts w:eastAsiaTheme="minorHAnsi"/>
          <w:lang w:val="ru-RU"/>
        </w:rPr>
      </w:pPr>
      <w:r w:rsidRPr="00D0793E">
        <w:rPr>
          <w:rFonts w:eastAsiaTheme="minorHAnsi"/>
          <w:lang w:val="ru-RU"/>
        </w:rPr>
        <w:t xml:space="preserve">Обсуждение этого вопроса содержится в пунктах 30–32 документа UNEP/OzL.Pro/ExCom/97/60. </w:t>
      </w:r>
      <w:r w:rsidR="00EF6393" w:rsidRPr="00D0793E">
        <w:rPr>
          <w:rFonts w:eastAsiaTheme="minorHAnsi"/>
          <w:lang w:val="ru-RU"/>
        </w:rPr>
        <w:t>ЮНИДО сообщила</w:t>
      </w:r>
      <w:r w:rsidRPr="00D0793E">
        <w:rPr>
          <w:rFonts w:eastAsiaTheme="minorHAnsi"/>
          <w:lang w:val="ru-RU"/>
        </w:rPr>
        <w:t>,</w:t>
      </w:r>
      <w:r w:rsidR="00EF6393" w:rsidRPr="00D0793E">
        <w:rPr>
          <w:rFonts w:eastAsiaTheme="minorHAnsi"/>
          <w:lang w:val="ru-RU"/>
        </w:rPr>
        <w:t xml:space="preserve"> что </w:t>
      </w:r>
      <w:r w:rsidRPr="00D0793E">
        <w:rPr>
          <w:rFonts w:eastAsiaTheme="minorHAnsi"/>
          <w:lang w:val="ru-RU"/>
        </w:rPr>
        <w:t>на момент представления настоящего доклада правительство все еще работает над анализом данных об импорте и экспорте ГФУ</w:t>
      </w:r>
      <w:r w:rsidR="001A4F96" w:rsidRPr="00D0793E">
        <w:rPr>
          <w:lang w:val="ru-RU"/>
        </w:rPr>
        <w:t xml:space="preserve"> </w:t>
      </w:r>
      <w:r w:rsidR="001A4F96" w:rsidRPr="00D0793E">
        <w:rPr>
          <w:rFonts w:eastAsiaTheme="minorHAnsi"/>
          <w:lang w:val="ru-RU"/>
        </w:rPr>
        <w:t>в составе готовых полиоловых смесей</w:t>
      </w:r>
      <w:r w:rsidRPr="00D0793E">
        <w:rPr>
          <w:rFonts w:eastAsiaTheme="minorHAnsi"/>
          <w:lang w:val="ru-RU"/>
        </w:rPr>
        <w:t xml:space="preserve"> за 2022–2024 гг.</w:t>
      </w:r>
      <w:r w:rsidR="009149C8" w:rsidRPr="00D0793E">
        <w:rPr>
          <w:rFonts w:eastAsiaTheme="minorHAnsi"/>
          <w:lang w:val="ru-RU"/>
        </w:rPr>
        <w:t>,</w:t>
      </w:r>
      <w:r w:rsidRPr="00D0793E">
        <w:rPr>
          <w:rFonts w:eastAsiaTheme="minorHAnsi"/>
          <w:lang w:val="ru-RU"/>
        </w:rPr>
        <w:t xml:space="preserve"> и вновь подтвердила приверженность правительства завершить сбор этой информации. Соответственно, Секретариат предлагает оставить в силе рекомендацию, </w:t>
      </w:r>
      <w:r w:rsidR="00EF6393" w:rsidRPr="00D0793E">
        <w:rPr>
          <w:rFonts w:eastAsiaTheme="minorHAnsi"/>
          <w:lang w:val="ru-RU"/>
        </w:rPr>
        <w:t xml:space="preserve">вынесенную </w:t>
      </w:r>
      <w:r w:rsidRPr="00D0793E">
        <w:rPr>
          <w:rFonts w:eastAsiaTheme="minorHAnsi"/>
          <w:lang w:val="ru-RU"/>
        </w:rPr>
        <w:t>на</w:t>
      </w:r>
      <w:r w:rsidR="009149C8" w:rsidRPr="00D0793E">
        <w:rPr>
          <w:rFonts w:eastAsiaTheme="minorHAnsi"/>
          <w:lang w:val="ru-RU"/>
        </w:rPr>
        <w:t xml:space="preserve"> </w:t>
      </w:r>
      <w:r w:rsidRPr="00D0793E">
        <w:rPr>
          <w:rFonts w:eastAsiaTheme="minorHAnsi"/>
          <w:lang w:val="ru-RU"/>
        </w:rPr>
        <w:t>97-м</w:t>
      </w:r>
      <w:r w:rsidR="009149C8" w:rsidRPr="00D0793E">
        <w:rPr>
          <w:rFonts w:eastAsiaTheme="minorHAnsi"/>
          <w:lang w:val="ru-RU"/>
        </w:rPr>
        <w:t xml:space="preserve"> </w:t>
      </w:r>
      <w:r w:rsidRPr="00D0793E">
        <w:rPr>
          <w:rFonts w:eastAsiaTheme="minorHAnsi"/>
          <w:lang w:val="ru-RU"/>
        </w:rPr>
        <w:t xml:space="preserve">совещании, с просьбой к правительству Мексики предоставить </w:t>
      </w:r>
      <w:r w:rsidR="00BF0A4C" w:rsidRPr="00D0793E">
        <w:rPr>
          <w:rFonts w:eastAsiaTheme="minorHAnsi"/>
          <w:lang w:val="ru-RU"/>
        </w:rPr>
        <w:t xml:space="preserve">наиболее актуальную </w:t>
      </w:r>
      <w:r w:rsidRPr="00D0793E">
        <w:rPr>
          <w:rFonts w:eastAsiaTheme="minorHAnsi"/>
          <w:lang w:val="ru-RU"/>
        </w:rPr>
        <w:t>информацию по экспорту ГФУ</w:t>
      </w:r>
      <w:r w:rsidR="00BF0A4C" w:rsidRPr="00D0793E">
        <w:rPr>
          <w:lang w:val="ru-RU"/>
        </w:rPr>
        <w:t xml:space="preserve"> </w:t>
      </w:r>
      <w:r w:rsidR="00BF0A4C" w:rsidRPr="00D0793E">
        <w:rPr>
          <w:rFonts w:eastAsiaTheme="minorHAnsi"/>
          <w:lang w:val="ru-RU"/>
        </w:rPr>
        <w:t xml:space="preserve">в составе готовых полиоловых смесей </w:t>
      </w:r>
      <w:r w:rsidRPr="00D0793E">
        <w:rPr>
          <w:rFonts w:eastAsiaTheme="minorHAnsi"/>
          <w:lang w:val="ru-RU"/>
        </w:rPr>
        <w:t xml:space="preserve">за 2022–2024 годы одновременно с представлением заявки на следующий транш </w:t>
      </w:r>
      <w:r w:rsidR="00EF6393" w:rsidRPr="00D0793E">
        <w:rPr>
          <w:rFonts w:eastAsiaTheme="minorHAnsi"/>
          <w:lang w:val="ru-RU"/>
        </w:rPr>
        <w:t>в соответствии с решением 96/52d).</w:t>
      </w:r>
    </w:p>
    <w:p w14:paraId="049FDF8B" w14:textId="77777777" w:rsidR="00133206" w:rsidRPr="00D0793E" w:rsidRDefault="00133206" w:rsidP="00133206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D0793E">
        <w:rPr>
          <w:u w:val="single"/>
          <w:lang w:val="ru-RU"/>
        </w:rPr>
        <w:t>Проект соглашения по этапу I Кигалийского плана регулирования ГФУ для Мексики</w:t>
      </w:r>
    </w:p>
    <w:p w14:paraId="044F9012" w14:textId="2BA35E5B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 xml:space="preserve">Утверждая этап I КПР на </w:t>
      </w:r>
      <w:r w:rsidR="0085184B" w:rsidRPr="00D0793E">
        <w:rPr>
          <w:lang w:val="ru-RU"/>
        </w:rPr>
        <w:t>своем</w:t>
      </w:r>
      <w:r w:rsidR="008A2DC3" w:rsidRPr="00D0793E">
        <w:rPr>
          <w:lang w:val="ru-RU"/>
        </w:rPr>
        <w:t xml:space="preserve"> </w:t>
      </w:r>
      <w:r w:rsidRPr="00D0793E">
        <w:rPr>
          <w:lang w:val="ru-RU"/>
        </w:rPr>
        <w:t>93-м</w:t>
      </w:r>
      <w:r w:rsidR="008A2DC3" w:rsidRPr="00D0793E">
        <w:rPr>
          <w:lang w:val="ru-RU"/>
        </w:rPr>
        <w:t xml:space="preserve"> </w:t>
      </w:r>
      <w:r w:rsidRPr="00D0793E">
        <w:rPr>
          <w:lang w:val="ru-RU"/>
        </w:rPr>
        <w:t xml:space="preserve">совещании, Исполнительный комитет просил правительство Мексики, ЮНИДО, ПРООН, ЮНЕП и Секретариат доработать проект Соглашения между правительством Мексики и Исполнительным комитетом по этапу I КПР и представить его на одном из будущих совещаний после того, как Исполнительный комитет утвердит </w:t>
      </w:r>
      <w:r w:rsidR="009561FA" w:rsidRPr="00D0793E">
        <w:rPr>
          <w:lang w:val="ru-RU"/>
        </w:rPr>
        <w:t>типовое</w:t>
      </w:r>
      <w:r w:rsidRPr="00D0793E">
        <w:rPr>
          <w:lang w:val="ru-RU"/>
        </w:rPr>
        <w:t xml:space="preserve"> </w:t>
      </w:r>
      <w:r w:rsidR="009561FA" w:rsidRPr="00D0793E">
        <w:rPr>
          <w:lang w:val="ru-RU"/>
        </w:rPr>
        <w:t>с</w:t>
      </w:r>
      <w:r w:rsidRPr="00D0793E">
        <w:rPr>
          <w:lang w:val="ru-RU"/>
        </w:rPr>
        <w:t>оглашени</w:t>
      </w:r>
      <w:r w:rsidR="009561FA" w:rsidRPr="00D0793E">
        <w:rPr>
          <w:lang w:val="ru-RU"/>
        </w:rPr>
        <w:t>е</w:t>
      </w:r>
      <w:r w:rsidRPr="00D0793E">
        <w:rPr>
          <w:lang w:val="ru-RU"/>
        </w:rPr>
        <w:t xml:space="preserve"> КПР</w:t>
      </w:r>
      <w:r w:rsidRPr="00D0793E">
        <w:rPr>
          <w:rStyle w:val="FootnoteReference"/>
          <w:lang w:val="ru-RU"/>
        </w:rPr>
        <w:footnoteReference w:id="12"/>
      </w:r>
      <w:r w:rsidR="00742F20" w:rsidRPr="00D0793E">
        <w:rPr>
          <w:lang w:val="ru-RU"/>
        </w:rPr>
        <w:t>.</w:t>
      </w:r>
      <w:r w:rsidRPr="00D0793E">
        <w:rPr>
          <w:lang w:val="ru-RU"/>
        </w:rPr>
        <w:t xml:space="preserve"> После утверждения </w:t>
      </w:r>
      <w:r w:rsidR="008369C4" w:rsidRPr="00D0793E">
        <w:rPr>
          <w:lang w:val="ru-RU"/>
        </w:rPr>
        <w:t>типового соглашения</w:t>
      </w:r>
      <w:r w:rsidRPr="00D0793E">
        <w:rPr>
          <w:lang w:val="ru-RU"/>
        </w:rPr>
        <w:t xml:space="preserve"> на</w:t>
      </w:r>
      <w:r w:rsidR="008A2DC3" w:rsidRPr="00D0793E">
        <w:rPr>
          <w:lang w:val="ru-RU"/>
        </w:rPr>
        <w:t xml:space="preserve"> </w:t>
      </w:r>
      <w:r w:rsidRPr="00D0793E">
        <w:rPr>
          <w:lang w:val="ru-RU"/>
        </w:rPr>
        <w:t>95-м</w:t>
      </w:r>
      <w:r w:rsidR="008A2DC3" w:rsidRPr="00D0793E">
        <w:rPr>
          <w:lang w:val="ru-RU"/>
        </w:rPr>
        <w:t xml:space="preserve"> </w:t>
      </w:r>
      <w:r w:rsidRPr="00D0793E">
        <w:rPr>
          <w:lang w:val="ru-RU"/>
        </w:rPr>
        <w:t>совещании</w:t>
      </w:r>
      <w:r w:rsidRPr="00D0793E">
        <w:rPr>
          <w:rStyle w:val="FootnoteReference"/>
          <w:lang w:val="ru-RU"/>
        </w:rPr>
        <w:footnoteReference w:id="13"/>
      </w:r>
      <w:r w:rsidRPr="00D0793E">
        <w:rPr>
          <w:lang w:val="ru-RU"/>
        </w:rPr>
        <w:t xml:space="preserve"> был подготовлен проект </w:t>
      </w:r>
      <w:r w:rsidR="00FB38CE" w:rsidRPr="00D0793E">
        <w:rPr>
          <w:lang w:val="ru-RU"/>
        </w:rPr>
        <w:t>с</w:t>
      </w:r>
      <w:r w:rsidRPr="00D0793E">
        <w:rPr>
          <w:lang w:val="ru-RU"/>
        </w:rPr>
        <w:t xml:space="preserve">оглашения между правительством Мексики и Исполнительным комитетом по первому этапу КПР, который содержится в </w:t>
      </w:r>
      <w:r w:rsidRPr="00D0793E">
        <w:rPr>
          <w:shd w:val="clear" w:color="auto" w:fill="FFFFFF" w:themeFill="background1"/>
          <w:lang w:val="ru-RU"/>
        </w:rPr>
        <w:t xml:space="preserve">приложении </w:t>
      </w:r>
      <w:r w:rsidR="000C4C4C" w:rsidRPr="00D0793E">
        <w:rPr>
          <w:shd w:val="clear" w:color="auto" w:fill="FFFFFF" w:themeFill="background1"/>
          <w:lang w:val="ru-RU"/>
        </w:rPr>
        <w:t xml:space="preserve">II </w:t>
      </w:r>
      <w:r w:rsidRPr="00D0793E">
        <w:rPr>
          <w:lang w:val="ru-RU"/>
        </w:rPr>
        <w:t>к настоящему документу.</w:t>
      </w:r>
    </w:p>
    <w:p w14:paraId="7B56BB55" w14:textId="77777777" w:rsidR="00133206" w:rsidRPr="00D0793E" w:rsidRDefault="00133206" w:rsidP="00133206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D0793E">
        <w:rPr>
          <w:u w:val="single"/>
          <w:lang w:val="ru-RU"/>
        </w:rPr>
        <w:t>Заключение</w:t>
      </w:r>
    </w:p>
    <w:p w14:paraId="495D9FF1" w14:textId="15528365" w:rsidR="00133206" w:rsidRPr="00D0793E" w:rsidRDefault="00133206" w:rsidP="00BC2D61">
      <w:pPr>
        <w:pStyle w:val="Heading1"/>
        <w:rPr>
          <w:lang w:val="ru-RU"/>
        </w:rPr>
      </w:pPr>
      <w:r w:rsidRPr="00D0793E">
        <w:rPr>
          <w:lang w:val="ru-RU"/>
        </w:rPr>
        <w:t xml:space="preserve">Мексика соблюдает </w:t>
      </w:r>
      <w:r w:rsidR="0017076A" w:rsidRPr="00D0793E">
        <w:rPr>
          <w:lang w:val="ru-RU"/>
        </w:rPr>
        <w:t>контрольные</w:t>
      </w:r>
      <w:r w:rsidRPr="00D0793E">
        <w:rPr>
          <w:lang w:val="ru-RU"/>
        </w:rPr>
        <w:t xml:space="preserve"> показатели Монреальского протокола и максимально допустимый уровень потребления на 2024 и 2025 годы. </w:t>
      </w:r>
      <w:r w:rsidR="00450B8A" w:rsidRPr="00D0793E">
        <w:rPr>
          <w:lang w:val="ru-RU"/>
        </w:rPr>
        <w:t xml:space="preserve">Уровень освоения средств, утвержденных </w:t>
      </w:r>
      <w:r w:rsidRPr="00D0793E">
        <w:rPr>
          <w:lang w:val="ru-RU"/>
        </w:rPr>
        <w:t xml:space="preserve">в рамках предыдущего транша, составляет 41 процент, при этом в ходе </w:t>
      </w:r>
      <w:r w:rsidR="0043600B" w:rsidRPr="00D0793E">
        <w:rPr>
          <w:lang w:val="ru-RU"/>
        </w:rPr>
        <w:t>освоения</w:t>
      </w:r>
      <w:r w:rsidRPr="00D0793E">
        <w:rPr>
          <w:lang w:val="ru-RU"/>
        </w:rPr>
        <w:t xml:space="preserve"> транша достигнут достаточный прогресс, несмотря на задержки в </w:t>
      </w:r>
      <w:r w:rsidR="004F2373" w:rsidRPr="00D0793E">
        <w:rPr>
          <w:lang w:val="ru-RU"/>
        </w:rPr>
        <w:t>осуществлении</w:t>
      </w:r>
      <w:r w:rsidRPr="00D0793E">
        <w:rPr>
          <w:lang w:val="ru-RU"/>
        </w:rPr>
        <w:t xml:space="preserve"> плана </w:t>
      </w:r>
      <w:r w:rsidR="004F2373" w:rsidRPr="00D0793E">
        <w:rPr>
          <w:lang w:val="ru-RU"/>
        </w:rPr>
        <w:t>для</w:t>
      </w:r>
      <w:r w:rsidRPr="00D0793E">
        <w:rPr>
          <w:lang w:val="ru-RU"/>
        </w:rPr>
        <w:t xml:space="preserve"> сектор</w:t>
      </w:r>
      <w:r w:rsidR="004F2373" w:rsidRPr="00D0793E">
        <w:rPr>
          <w:lang w:val="ru-RU"/>
        </w:rPr>
        <w:t>а ППУ</w:t>
      </w:r>
      <w:r w:rsidRPr="00D0793E">
        <w:rPr>
          <w:lang w:val="ru-RU"/>
        </w:rPr>
        <w:t>. В соответствии с решением 93/68</w:t>
      </w:r>
      <w:r w:rsidR="00C37FA4" w:rsidRPr="00D0793E">
        <w:rPr>
          <w:lang w:val="ru-RU"/>
        </w:rPr>
        <w:t>c)</w:t>
      </w:r>
      <w:r w:rsidRPr="00D0793E">
        <w:rPr>
          <w:lang w:val="ru-RU"/>
        </w:rPr>
        <w:t xml:space="preserve">vi) </w:t>
      </w:r>
      <w:r w:rsidR="00B258C5" w:rsidRPr="00D0793E">
        <w:rPr>
          <w:lang w:val="ru-RU"/>
        </w:rPr>
        <w:t xml:space="preserve">заявка содержала </w:t>
      </w:r>
      <w:r w:rsidRPr="00D0793E">
        <w:rPr>
          <w:lang w:val="ru-RU"/>
        </w:rPr>
        <w:t>информацию о мониторинге потребления ГФУ</w:t>
      </w:r>
      <w:r w:rsidR="004D608E" w:rsidRPr="00D0793E">
        <w:rPr>
          <w:lang w:val="ru-RU"/>
        </w:rPr>
        <w:t xml:space="preserve"> для определения</w:t>
      </w:r>
      <w:r w:rsidRPr="00D0793E">
        <w:rPr>
          <w:lang w:val="ru-RU"/>
        </w:rPr>
        <w:t xml:space="preserve">, </w:t>
      </w:r>
      <w:r w:rsidR="004D608E" w:rsidRPr="00D0793E">
        <w:rPr>
          <w:lang w:val="ru-RU"/>
        </w:rPr>
        <w:t>в какой степени</w:t>
      </w:r>
      <w:r w:rsidRPr="00D0793E">
        <w:rPr>
          <w:lang w:val="ru-RU"/>
        </w:rPr>
        <w:t xml:space="preserve"> </w:t>
      </w:r>
      <w:r w:rsidR="006B5F97" w:rsidRPr="00D0793E">
        <w:rPr>
          <w:lang w:val="ru-RU"/>
        </w:rPr>
        <w:t xml:space="preserve">показатели потребления, представленные за базовые годы, отражали потребности местного рынка, а также </w:t>
      </w:r>
      <w:r w:rsidR="004557FE" w:rsidRPr="00D0793E">
        <w:rPr>
          <w:lang w:val="ru-RU"/>
        </w:rPr>
        <w:t xml:space="preserve">для оценки будущего спроса </w:t>
      </w:r>
      <w:r w:rsidR="006B5F97" w:rsidRPr="00D0793E">
        <w:rPr>
          <w:lang w:val="ru-RU"/>
        </w:rPr>
        <w:t>на ГФУ.</w:t>
      </w:r>
      <w:r w:rsidRPr="00D0793E">
        <w:rPr>
          <w:lang w:val="ru-RU"/>
        </w:rPr>
        <w:t xml:space="preserve"> </w:t>
      </w:r>
      <w:r w:rsidR="006B5F97" w:rsidRPr="00D0793E">
        <w:rPr>
          <w:lang w:val="ru-RU"/>
        </w:rPr>
        <w:t>На основе этой информации</w:t>
      </w:r>
      <w:r w:rsidRPr="00D0793E">
        <w:rPr>
          <w:lang w:val="ru-RU"/>
        </w:rPr>
        <w:t xml:space="preserve"> правительство предлагает пересмотреть пределы максимально допустимого потребления на оставшиеся годы этапа I, предусмотрев сокращение на 27,2 процента </w:t>
      </w:r>
      <w:r w:rsidR="00E878A6" w:rsidRPr="00D0793E">
        <w:rPr>
          <w:lang w:val="ru-RU"/>
        </w:rPr>
        <w:t xml:space="preserve">по сравнению </w:t>
      </w:r>
      <w:r w:rsidRPr="00D0793E">
        <w:rPr>
          <w:lang w:val="ru-RU"/>
        </w:rPr>
        <w:t xml:space="preserve">с базовым уровнем в 2029 году, включая два промежуточных сокращения: на 7,7 процента в 2027 году и на 17,7 процента в 2028 году. Проект Соглашения был подготовлен с учетом </w:t>
      </w:r>
      <w:r w:rsidR="00465790" w:rsidRPr="00D0793E">
        <w:rPr>
          <w:lang w:val="ru-RU"/>
        </w:rPr>
        <w:t>указанных</w:t>
      </w:r>
      <w:r w:rsidRPr="00D0793E">
        <w:rPr>
          <w:lang w:val="ru-RU"/>
        </w:rPr>
        <w:t xml:space="preserve"> сокращений. Исполнительный комитет, возможно, пожелает рассмотреть заявку на транш с учетом этой информации.</w:t>
      </w:r>
    </w:p>
    <w:p w14:paraId="27CDC854" w14:textId="77777777" w:rsidR="00133206" w:rsidRPr="00D0793E" w:rsidRDefault="00133206" w:rsidP="00133206">
      <w:pPr>
        <w:pStyle w:val="Heading1"/>
        <w:keepNext/>
        <w:numPr>
          <w:ilvl w:val="0"/>
          <w:numId w:val="0"/>
        </w:numPr>
        <w:autoSpaceDE w:val="0"/>
        <w:autoSpaceDN w:val="0"/>
        <w:adjustRightInd w:val="0"/>
        <w:spacing w:before="360"/>
        <w:rPr>
          <w:b/>
          <w:lang w:val="ru-RU"/>
        </w:rPr>
      </w:pPr>
      <w:r w:rsidRPr="00D0793E">
        <w:rPr>
          <w:b/>
          <w:lang w:val="ru-RU"/>
        </w:rPr>
        <w:t>РЕКОМЕНДАЦИЯ</w:t>
      </w:r>
    </w:p>
    <w:p w14:paraId="1C8B07F3" w14:textId="77777777" w:rsidR="00133206" w:rsidRPr="00D0793E" w:rsidRDefault="00133206" w:rsidP="00133206">
      <w:pPr>
        <w:pStyle w:val="Heading1"/>
        <w:rPr>
          <w:lang w:val="ru-RU"/>
        </w:rPr>
      </w:pPr>
      <w:r w:rsidRPr="00D0793E">
        <w:rPr>
          <w:lang w:val="ru-RU"/>
        </w:rPr>
        <w:t>Исполнительный комитет, возможно, пожелает:</w:t>
      </w:r>
    </w:p>
    <w:p w14:paraId="39F05763" w14:textId="77777777" w:rsidR="004F2DB4" w:rsidRPr="00D0793E" w:rsidRDefault="00133206" w:rsidP="001F352F">
      <w:pPr>
        <w:pStyle w:val="Heading2"/>
        <w:ind w:left="1440" w:hanging="720"/>
        <w:rPr>
          <w:lang w:val="ru-RU"/>
        </w:rPr>
      </w:pPr>
      <w:r w:rsidRPr="00D0793E">
        <w:rPr>
          <w:lang w:val="ru-RU"/>
        </w:rPr>
        <w:t>Принять к сведению</w:t>
      </w:r>
      <w:r w:rsidR="004F2DB4" w:rsidRPr="00D0793E">
        <w:rPr>
          <w:lang w:val="ru-RU"/>
        </w:rPr>
        <w:t>:</w:t>
      </w:r>
    </w:p>
    <w:p w14:paraId="1CBCA90E" w14:textId="7D2D05BB" w:rsidR="00133206" w:rsidRPr="00D0793E" w:rsidRDefault="00FF7C7E" w:rsidP="001F352F">
      <w:pPr>
        <w:pStyle w:val="Heading3"/>
        <w:ind w:left="2160" w:hanging="720"/>
        <w:rPr>
          <w:lang w:val="ru-RU"/>
        </w:rPr>
      </w:pPr>
      <w:r w:rsidRPr="00D0793E">
        <w:rPr>
          <w:lang w:val="ru-RU"/>
        </w:rPr>
        <w:t>д</w:t>
      </w:r>
      <w:r w:rsidR="00133206" w:rsidRPr="00D0793E">
        <w:rPr>
          <w:lang w:val="ru-RU"/>
        </w:rPr>
        <w:t xml:space="preserve">оклад о ходе </w:t>
      </w:r>
      <w:r w:rsidRPr="00D0793E">
        <w:rPr>
          <w:lang w:val="ru-RU"/>
        </w:rPr>
        <w:t>освоения</w:t>
      </w:r>
      <w:r w:rsidR="00133206" w:rsidRPr="00D0793E">
        <w:rPr>
          <w:lang w:val="ru-RU"/>
        </w:rPr>
        <w:t xml:space="preserve"> первого транша первого этапа Кигалийского плана регулирования ГФУ (КПР) для Мексики</w:t>
      </w:r>
      <w:r w:rsidR="0020626D" w:rsidRPr="00D0793E">
        <w:rPr>
          <w:lang w:val="ru-RU"/>
        </w:rPr>
        <w:t xml:space="preserve">, </w:t>
      </w:r>
      <w:r w:rsidR="00FC3A09" w:rsidRPr="00D0793E">
        <w:rPr>
          <w:lang w:val="ru-RU"/>
        </w:rPr>
        <w:t xml:space="preserve">включая информацию, представленную правительством Мексики в соответствии с решением </w:t>
      </w:r>
      <w:r w:rsidR="00074FCF" w:rsidRPr="00074FCF">
        <w:rPr>
          <w:lang w:val="ru-RU"/>
        </w:rPr>
        <w:t xml:space="preserve">             </w:t>
      </w:r>
      <w:r w:rsidR="00FC3A09" w:rsidRPr="00D0793E">
        <w:rPr>
          <w:lang w:val="ru-RU"/>
        </w:rPr>
        <w:t>93/68</w:t>
      </w:r>
      <w:r w:rsidR="00074FCF" w:rsidRPr="00074FCF">
        <w:rPr>
          <w:lang w:val="ru-RU"/>
        </w:rPr>
        <w:t xml:space="preserve"> </w:t>
      </w:r>
      <w:r w:rsidR="00FC3A09" w:rsidRPr="00D0793E">
        <w:rPr>
          <w:lang w:val="ru-RU"/>
        </w:rPr>
        <w:t>c)</w:t>
      </w:r>
      <w:r w:rsidR="00074FCF" w:rsidRPr="00074FCF">
        <w:rPr>
          <w:lang w:val="ru-RU"/>
        </w:rPr>
        <w:t xml:space="preserve"> </w:t>
      </w:r>
      <w:r w:rsidR="00FC3A09" w:rsidRPr="00D0793E">
        <w:rPr>
          <w:lang w:val="ru-RU"/>
        </w:rPr>
        <w:t xml:space="preserve">vi) о мониторинге потребления ГФУ с целью определения степени, </w:t>
      </w:r>
      <w:r w:rsidR="00FC3A09" w:rsidRPr="00D0793E">
        <w:rPr>
          <w:lang w:val="ru-RU"/>
        </w:rPr>
        <w:lastRenderedPageBreak/>
        <w:t>в которой потребление, указанное в базовых годах, отражает оценку потребностей местного рынка в будущем</w:t>
      </w:r>
      <w:r w:rsidR="00133206" w:rsidRPr="00D0793E">
        <w:rPr>
          <w:lang w:val="ru-RU"/>
        </w:rPr>
        <w:t>;</w:t>
      </w:r>
    </w:p>
    <w:p w14:paraId="71F5B6C9" w14:textId="6F382656" w:rsidR="004F2DB4" w:rsidRPr="00D0793E" w:rsidRDefault="00584E6A" w:rsidP="001F352F">
      <w:pPr>
        <w:pStyle w:val="Heading3"/>
        <w:shd w:val="clear" w:color="auto" w:fill="FFFFFF" w:themeFill="background1"/>
        <w:ind w:left="2160" w:hanging="720"/>
        <w:rPr>
          <w:lang w:val="ru-RU"/>
        </w:rPr>
      </w:pPr>
      <w:r w:rsidRPr="00D0793E">
        <w:rPr>
          <w:lang w:val="ru-RU"/>
        </w:rPr>
        <w:t>о</w:t>
      </w:r>
      <w:r w:rsidR="004F2DB4" w:rsidRPr="00D0793E">
        <w:rPr>
          <w:lang w:val="ru-RU"/>
        </w:rPr>
        <w:t xml:space="preserve">бязательство правительства </w:t>
      </w:r>
      <w:r w:rsidR="00F72C4D" w:rsidRPr="00D0793E">
        <w:rPr>
          <w:lang w:val="ru-RU"/>
        </w:rPr>
        <w:t xml:space="preserve">Мексики </w:t>
      </w:r>
      <w:r w:rsidR="00987299" w:rsidRPr="00D0793E">
        <w:rPr>
          <w:lang w:val="ru-RU"/>
        </w:rPr>
        <w:t xml:space="preserve">сократить потребление ГФУ на 7,7 процента </w:t>
      </w:r>
      <w:r w:rsidR="00C537DD" w:rsidRPr="00D0793E">
        <w:rPr>
          <w:lang w:val="ru-RU"/>
        </w:rPr>
        <w:t xml:space="preserve">от </w:t>
      </w:r>
      <w:r w:rsidR="00987299" w:rsidRPr="00D0793E">
        <w:rPr>
          <w:lang w:val="ru-RU"/>
        </w:rPr>
        <w:t>базового уровня</w:t>
      </w:r>
      <w:r w:rsidR="00C537DD" w:rsidRPr="00D0793E">
        <w:rPr>
          <w:lang w:val="ru-RU"/>
        </w:rPr>
        <w:t xml:space="preserve"> </w:t>
      </w:r>
      <w:r w:rsidR="00445E0A" w:rsidRPr="00D0793E">
        <w:rPr>
          <w:lang w:val="ru-RU"/>
        </w:rPr>
        <w:t xml:space="preserve">страны </w:t>
      </w:r>
      <w:r w:rsidR="00C537DD" w:rsidRPr="00D0793E">
        <w:rPr>
          <w:lang w:val="ru-RU"/>
        </w:rPr>
        <w:t>к</w:t>
      </w:r>
      <w:r w:rsidR="00987299" w:rsidRPr="00D0793E">
        <w:rPr>
          <w:lang w:val="ru-RU"/>
        </w:rPr>
        <w:t xml:space="preserve"> 2027 году, </w:t>
      </w:r>
      <w:r w:rsidR="005957F9" w:rsidRPr="00D0793E">
        <w:rPr>
          <w:lang w:val="ru-RU"/>
        </w:rPr>
        <w:t>на</w:t>
      </w:r>
      <w:r w:rsidR="00987299" w:rsidRPr="00D0793E">
        <w:rPr>
          <w:lang w:val="ru-RU"/>
        </w:rPr>
        <w:t xml:space="preserve"> 17,7 процента </w:t>
      </w:r>
      <w:r w:rsidR="005957F9" w:rsidRPr="00D0793E">
        <w:rPr>
          <w:lang w:val="ru-RU"/>
        </w:rPr>
        <w:t>к</w:t>
      </w:r>
      <w:r w:rsidR="00987299" w:rsidRPr="00D0793E">
        <w:rPr>
          <w:lang w:val="ru-RU"/>
        </w:rPr>
        <w:t xml:space="preserve"> 2028 году и на 27,7 </w:t>
      </w:r>
      <w:r w:rsidR="00F72C4D" w:rsidRPr="00D0793E">
        <w:rPr>
          <w:lang w:val="ru-RU"/>
        </w:rPr>
        <w:t xml:space="preserve">процента </w:t>
      </w:r>
      <w:r w:rsidR="005957F9" w:rsidRPr="00D0793E">
        <w:rPr>
          <w:lang w:val="ru-RU"/>
        </w:rPr>
        <w:t>к</w:t>
      </w:r>
      <w:r w:rsidR="00F72C4D" w:rsidRPr="00D0793E">
        <w:rPr>
          <w:lang w:val="ru-RU"/>
        </w:rPr>
        <w:t xml:space="preserve"> 2029 году;</w:t>
      </w:r>
    </w:p>
    <w:p w14:paraId="14A430F9" w14:textId="33E6C11F" w:rsidR="00133206" w:rsidRPr="00D0793E" w:rsidRDefault="00133206" w:rsidP="001F352F">
      <w:pPr>
        <w:pStyle w:val="Heading2"/>
        <w:ind w:left="1440" w:hanging="720"/>
        <w:rPr>
          <w:lang w:val="ru-RU"/>
        </w:rPr>
      </w:pPr>
      <w:r w:rsidRPr="00D0793E">
        <w:rPr>
          <w:lang w:val="ru-RU"/>
        </w:rPr>
        <w:t xml:space="preserve">с учетом информации, упомянутой в подпункте </w:t>
      </w:r>
      <w:r w:rsidR="00162B23" w:rsidRPr="00D0793E">
        <w:rPr>
          <w:lang w:val="ru-RU"/>
        </w:rPr>
        <w:t xml:space="preserve">а) </w:t>
      </w:r>
      <w:r w:rsidRPr="00D0793E">
        <w:rPr>
          <w:lang w:val="ru-RU"/>
        </w:rPr>
        <w:t>выше, рассмотреть</w:t>
      </w:r>
      <w:r w:rsidR="00300364" w:rsidRPr="00D0793E">
        <w:rPr>
          <w:lang w:val="ru-RU"/>
        </w:rPr>
        <w:t xml:space="preserve"> возможность</w:t>
      </w:r>
      <w:r w:rsidRPr="00D0793E">
        <w:rPr>
          <w:lang w:val="ru-RU"/>
        </w:rPr>
        <w:t>:</w:t>
      </w:r>
    </w:p>
    <w:p w14:paraId="79F7902D" w14:textId="6FBE6E21" w:rsidR="00133206" w:rsidRPr="00D0793E" w:rsidRDefault="00300364" w:rsidP="001F352F">
      <w:pPr>
        <w:pStyle w:val="Heading3"/>
        <w:ind w:left="2160" w:hanging="720"/>
        <w:rPr>
          <w:lang w:val="ru-RU"/>
        </w:rPr>
      </w:pPr>
      <w:r w:rsidRPr="00D0793E">
        <w:rPr>
          <w:lang w:val="ru-RU"/>
        </w:rPr>
        <w:t xml:space="preserve">утверждения проекта </w:t>
      </w:r>
      <w:r w:rsidR="00133206" w:rsidRPr="00D0793E">
        <w:rPr>
          <w:lang w:val="ru-RU"/>
        </w:rPr>
        <w:t>Соглашения между правительством Мексики и Исполнительным комитетом о сокращении потребления ГФУ в соответствии с этапом I КПР, содержащ</w:t>
      </w:r>
      <w:r w:rsidR="00ED7A74" w:rsidRPr="00D0793E">
        <w:rPr>
          <w:lang w:val="ru-RU"/>
        </w:rPr>
        <w:t>его</w:t>
      </w:r>
      <w:r w:rsidR="00133206" w:rsidRPr="00D0793E">
        <w:rPr>
          <w:lang w:val="ru-RU"/>
        </w:rPr>
        <w:t xml:space="preserve">ся в </w:t>
      </w:r>
      <w:r w:rsidR="00133206" w:rsidRPr="00D0793E">
        <w:rPr>
          <w:shd w:val="clear" w:color="auto" w:fill="FFFFFF" w:themeFill="background1"/>
          <w:lang w:val="ru-RU"/>
        </w:rPr>
        <w:t xml:space="preserve">приложении II </w:t>
      </w:r>
      <w:r w:rsidR="00133206" w:rsidRPr="00D0793E">
        <w:rPr>
          <w:lang w:val="ru-RU"/>
        </w:rPr>
        <w:t>к настоящему документу;</w:t>
      </w:r>
    </w:p>
    <w:p w14:paraId="59B8F761" w14:textId="262436D8" w:rsidR="00133206" w:rsidRPr="00D0793E" w:rsidRDefault="00300364" w:rsidP="001F352F">
      <w:pPr>
        <w:pStyle w:val="Heading3"/>
        <w:ind w:left="2160" w:hanging="720"/>
        <w:rPr>
          <w:lang w:val="ru-RU"/>
        </w:rPr>
      </w:pPr>
      <w:r w:rsidRPr="00D0793E">
        <w:rPr>
          <w:lang w:val="ru-RU"/>
        </w:rPr>
        <w:t>утверждения</w:t>
      </w:r>
      <w:r w:rsidR="00133206" w:rsidRPr="00D0793E">
        <w:rPr>
          <w:lang w:val="ru-RU"/>
        </w:rPr>
        <w:t xml:space="preserve"> второ</w:t>
      </w:r>
      <w:r w:rsidR="00883FF2">
        <w:rPr>
          <w:lang w:val="ru-RU"/>
        </w:rPr>
        <w:t>го</w:t>
      </w:r>
      <w:r w:rsidR="00133206" w:rsidRPr="00D0793E">
        <w:rPr>
          <w:lang w:val="ru-RU"/>
        </w:rPr>
        <w:t xml:space="preserve"> транш</w:t>
      </w:r>
      <w:r w:rsidR="00883FF2">
        <w:rPr>
          <w:lang w:val="ru-RU"/>
        </w:rPr>
        <w:t xml:space="preserve">а </w:t>
      </w:r>
      <w:r w:rsidR="00133206" w:rsidRPr="00D0793E">
        <w:rPr>
          <w:lang w:val="ru-RU"/>
        </w:rPr>
        <w:t>этапа I КПР для Мексики и соответствующ</w:t>
      </w:r>
      <w:r w:rsidR="00B93B39" w:rsidRPr="00D0793E">
        <w:rPr>
          <w:lang w:val="ru-RU"/>
        </w:rPr>
        <w:t>его</w:t>
      </w:r>
      <w:r w:rsidR="00133206" w:rsidRPr="00D0793E">
        <w:rPr>
          <w:lang w:val="ru-RU"/>
        </w:rPr>
        <w:t xml:space="preserve"> план</w:t>
      </w:r>
      <w:r w:rsidR="00B93B39" w:rsidRPr="00D0793E">
        <w:rPr>
          <w:lang w:val="ru-RU"/>
        </w:rPr>
        <w:t>а</w:t>
      </w:r>
      <w:r w:rsidR="00133206" w:rsidRPr="00D0793E">
        <w:rPr>
          <w:lang w:val="ru-RU"/>
        </w:rPr>
        <w:t xml:space="preserve"> осуществления транша на 2026–2027 годы на сумму 6 507 851 долл. США, </w:t>
      </w:r>
      <w:r w:rsidR="00B93B39" w:rsidRPr="00D0793E">
        <w:rPr>
          <w:lang w:val="ru-RU"/>
        </w:rPr>
        <w:t>включая</w:t>
      </w:r>
      <w:r w:rsidR="00133206" w:rsidRPr="00D0793E">
        <w:rPr>
          <w:lang w:val="ru-RU"/>
        </w:rPr>
        <w:t xml:space="preserve"> 3 789 551 долл. США плюс </w:t>
      </w:r>
      <w:r w:rsidR="00692B4D" w:rsidRPr="00D0793E">
        <w:rPr>
          <w:lang w:val="ru-RU"/>
        </w:rPr>
        <w:t xml:space="preserve">эксплуатационные </w:t>
      </w:r>
      <w:r w:rsidR="00133206" w:rsidRPr="00D0793E">
        <w:rPr>
          <w:lang w:val="ru-RU"/>
        </w:rPr>
        <w:t xml:space="preserve">расходы </w:t>
      </w:r>
      <w:r w:rsidR="00692B4D" w:rsidRPr="00D0793E">
        <w:rPr>
          <w:lang w:val="ru-RU"/>
        </w:rPr>
        <w:t>учреждения</w:t>
      </w:r>
      <w:r w:rsidR="00133206" w:rsidRPr="00D0793E">
        <w:rPr>
          <w:lang w:val="ru-RU"/>
        </w:rPr>
        <w:t xml:space="preserve"> в размере 265 269 долл. США для ЮНИДО, 2 053 265 долл. США плюс </w:t>
      </w:r>
      <w:r w:rsidR="00692B4D" w:rsidRPr="00D0793E">
        <w:rPr>
          <w:lang w:val="ru-RU"/>
        </w:rPr>
        <w:t>эксплуатационные расходы учреждения</w:t>
      </w:r>
      <w:r w:rsidR="00133206" w:rsidRPr="00D0793E">
        <w:rPr>
          <w:lang w:val="ru-RU"/>
        </w:rPr>
        <w:t xml:space="preserve"> в размере 143 729 долл. США для ПРООН и 227 795 долл. США </w:t>
      </w:r>
      <w:r w:rsidR="00A273E9" w:rsidRPr="00D0793E">
        <w:rPr>
          <w:lang w:val="ru-RU"/>
        </w:rPr>
        <w:t xml:space="preserve">плюс эксплуатационные расходы учреждения </w:t>
      </w:r>
      <w:r w:rsidR="00133206" w:rsidRPr="00D0793E">
        <w:rPr>
          <w:lang w:val="ru-RU"/>
        </w:rPr>
        <w:t xml:space="preserve">в размере 28 242 долл. США для ЮНЕП при том понимании, что казначей перечислит утвержденные средства, связанные с траншем для ПРООН, только после подтверждения Секретариатом того, что ПРООН подписала контракты с двумя </w:t>
      </w:r>
      <w:r w:rsidR="00063038" w:rsidRPr="00D0793E">
        <w:rPr>
          <w:lang w:val="ru-RU"/>
        </w:rPr>
        <w:t>системотехническими предприятиями</w:t>
      </w:r>
      <w:r w:rsidR="00133206" w:rsidRPr="00D0793E">
        <w:rPr>
          <w:lang w:val="ru-RU"/>
        </w:rPr>
        <w:t>, участвующими в проекте, и представила первый перечень соответствующих критериям конечных пользователей, включенных в проект, вместе с данными об их потреблении ГФУ; и</w:t>
      </w:r>
    </w:p>
    <w:p w14:paraId="27F73395" w14:textId="5628059E" w:rsidR="00133206" w:rsidRPr="00D0793E" w:rsidRDefault="00133206" w:rsidP="001F352F">
      <w:pPr>
        <w:pStyle w:val="Heading2"/>
        <w:ind w:left="1440" w:hanging="720"/>
        <w:rPr>
          <w:lang w:val="ru-RU"/>
        </w:rPr>
      </w:pPr>
      <w:r w:rsidRPr="00D0793E">
        <w:rPr>
          <w:lang w:val="ru-RU"/>
        </w:rPr>
        <w:t>просить правительство Мексики и ПРООН в соответствии с решением 96/52</w:t>
      </w:r>
      <w:r w:rsidR="007002CB" w:rsidRPr="007002CB">
        <w:rPr>
          <w:lang w:val="ru-RU"/>
        </w:rPr>
        <w:t xml:space="preserve"> </w:t>
      </w:r>
      <w:r w:rsidRPr="00D0793E">
        <w:rPr>
          <w:lang w:val="ru-RU"/>
        </w:rPr>
        <w:t xml:space="preserve">d) предоставить </w:t>
      </w:r>
      <w:r w:rsidR="00330A57" w:rsidRPr="00D0793E">
        <w:rPr>
          <w:lang w:val="ru-RU"/>
        </w:rPr>
        <w:t>наиболее актуальную информацию</w:t>
      </w:r>
      <w:r w:rsidRPr="00D0793E">
        <w:rPr>
          <w:lang w:val="ru-RU"/>
        </w:rPr>
        <w:t xml:space="preserve"> об экспорте ГФУ</w:t>
      </w:r>
      <w:r w:rsidR="00330A57" w:rsidRPr="00D0793E">
        <w:rPr>
          <w:lang w:val="ru-RU"/>
        </w:rPr>
        <w:t xml:space="preserve"> </w:t>
      </w:r>
      <w:r w:rsidR="00934139" w:rsidRPr="00D0793E">
        <w:rPr>
          <w:lang w:val="ru-RU"/>
        </w:rPr>
        <w:t>в составе готовых полиоловых смесей</w:t>
      </w:r>
      <w:r w:rsidRPr="00D0793E">
        <w:rPr>
          <w:lang w:val="ru-RU"/>
        </w:rPr>
        <w:t xml:space="preserve"> за 2022–2024 годы вместе с</w:t>
      </w:r>
      <w:r w:rsidR="00934139" w:rsidRPr="00D0793E">
        <w:rPr>
          <w:lang w:val="ru-RU"/>
        </w:rPr>
        <w:t>о</w:t>
      </w:r>
      <w:r w:rsidRPr="00D0793E">
        <w:rPr>
          <w:lang w:val="ru-RU"/>
        </w:rPr>
        <w:t xml:space="preserve"> следующе</w:t>
      </w:r>
      <w:r w:rsidR="00934139" w:rsidRPr="00D0793E">
        <w:rPr>
          <w:lang w:val="ru-RU"/>
        </w:rPr>
        <w:t>й</w:t>
      </w:r>
      <w:r w:rsidRPr="00D0793E">
        <w:rPr>
          <w:lang w:val="ru-RU"/>
        </w:rPr>
        <w:t xml:space="preserve"> </w:t>
      </w:r>
      <w:r w:rsidR="00934139" w:rsidRPr="00D0793E">
        <w:rPr>
          <w:lang w:val="ru-RU"/>
        </w:rPr>
        <w:t>заявкой</w:t>
      </w:r>
      <w:r w:rsidRPr="00D0793E">
        <w:rPr>
          <w:lang w:val="ru-RU"/>
        </w:rPr>
        <w:t xml:space="preserve"> на транш.</w:t>
      </w:r>
    </w:p>
    <w:p w14:paraId="48FF5BED" w14:textId="77777777" w:rsidR="00133206" w:rsidRPr="00D0793E" w:rsidRDefault="00133206" w:rsidP="001F352F">
      <w:pPr>
        <w:pStyle w:val="Heading2"/>
        <w:numPr>
          <w:ilvl w:val="0"/>
          <w:numId w:val="0"/>
        </w:numPr>
        <w:ind w:left="1440" w:hanging="720"/>
        <w:rPr>
          <w:lang w:val="ru-RU"/>
        </w:rPr>
      </w:pPr>
    </w:p>
    <w:p w14:paraId="07767FAC" w14:textId="77777777" w:rsidR="00133206" w:rsidRPr="00D0793E" w:rsidRDefault="00133206" w:rsidP="00133206">
      <w:pPr>
        <w:rPr>
          <w:lang w:val="ru-RU"/>
        </w:rPr>
        <w:sectPr w:rsidR="00133206" w:rsidRPr="00D0793E" w:rsidSect="00133206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pgSz w:w="12240" w:h="15840" w:code="1"/>
          <w:pgMar w:top="720" w:right="1440" w:bottom="864" w:left="1440" w:header="720" w:footer="475" w:gutter="0"/>
          <w:cols w:space="720"/>
          <w:docGrid w:linePitch="299"/>
        </w:sectPr>
      </w:pPr>
    </w:p>
    <w:p w14:paraId="1FC8F239" w14:textId="77777777" w:rsidR="00F9627F" w:rsidRPr="00D0793E" w:rsidRDefault="00F9627F" w:rsidP="00F9627F">
      <w:pPr>
        <w:spacing w:after="240"/>
        <w:jc w:val="center"/>
        <w:rPr>
          <w:b/>
          <w:bCs/>
          <w:lang w:val="ru-RU"/>
        </w:rPr>
      </w:pPr>
      <w:r w:rsidRPr="00D0793E">
        <w:rPr>
          <w:b/>
          <w:bCs/>
          <w:lang w:val="ru-RU"/>
        </w:rPr>
        <w:lastRenderedPageBreak/>
        <w:t xml:space="preserve">Annex </w:t>
      </w:r>
      <w:r w:rsidRPr="00D0793E">
        <w:rPr>
          <w:b/>
          <w:lang w:val="ru-RU"/>
        </w:rPr>
        <w:t>I</w:t>
      </w:r>
    </w:p>
    <w:p w14:paraId="7B013870" w14:textId="77777777" w:rsidR="00F9627F" w:rsidRPr="00D0793E" w:rsidRDefault="00F9627F" w:rsidP="00F9627F">
      <w:pPr>
        <w:spacing w:after="360"/>
        <w:jc w:val="center"/>
        <w:rPr>
          <w:b/>
          <w:bCs/>
          <w:shd w:val="clear" w:color="auto" w:fill="FFFFFF" w:themeFill="background1"/>
          <w:lang w:val="ru-RU"/>
        </w:rPr>
      </w:pPr>
      <w:r w:rsidRPr="00D0793E">
        <w:rPr>
          <w:b/>
          <w:bCs/>
          <w:shd w:val="clear" w:color="auto" w:fill="FFFFFF" w:themeFill="background1"/>
          <w:lang w:val="ru-RU"/>
        </w:rPr>
        <w:t>CALCULATION OF ELIGIBLE COSTS</w:t>
      </w:r>
    </w:p>
    <w:p w14:paraId="78DF28AE" w14:textId="77777777" w:rsidR="00F9627F" w:rsidRPr="00D0793E" w:rsidRDefault="00F9627F" w:rsidP="00F9627F">
      <w:pPr>
        <w:shd w:val="clear" w:color="auto" w:fill="FFFFFF" w:themeFill="background1"/>
        <w:spacing w:after="240"/>
        <w:rPr>
          <w:b/>
          <w:bCs/>
          <w:lang w:val="ru-RU"/>
        </w:rPr>
      </w:pPr>
      <w:r w:rsidRPr="00D0793E">
        <w:rPr>
          <w:b/>
          <w:bCs/>
          <w:lang w:val="ru-RU"/>
        </w:rPr>
        <w:t>Summary of calculations</w:t>
      </w:r>
    </w:p>
    <w:p w14:paraId="24288F21" w14:textId="77777777" w:rsidR="00F9627F" w:rsidRPr="00633A62" w:rsidRDefault="00F9627F" w:rsidP="00633A62">
      <w:pPr>
        <w:pStyle w:val="Heading1"/>
        <w:numPr>
          <w:ilvl w:val="0"/>
          <w:numId w:val="37"/>
        </w:numPr>
        <w:rPr>
          <w:lang w:val="ru-RU"/>
        </w:rPr>
      </w:pPr>
      <w:r w:rsidRPr="00633A62">
        <w:rPr>
          <w:lang w:val="ru-RU"/>
        </w:rPr>
        <w:t>Paragraph 6 of the Agreement between the Government of Mexico and the Executive Committee, approved at the 87</w:t>
      </w:r>
      <w:r w:rsidRPr="00633A62">
        <w:rPr>
          <w:vertAlign w:val="superscript"/>
          <w:lang w:val="ru-RU"/>
        </w:rPr>
        <w:t>th</w:t>
      </w:r>
      <w:r w:rsidRPr="00633A62">
        <w:rPr>
          <w:lang w:val="ru-RU"/>
        </w:rPr>
        <w:t> meeting, states that the funding specified in row 2.1 of Appendix 1-A in 2023 and in any given year thereafter will be reduced according to the following table:</w:t>
      </w:r>
    </w:p>
    <w:tbl>
      <w:tblPr>
        <w:tblW w:w="9374" w:type="dxa"/>
        <w:tblLook w:val="04A0" w:firstRow="1" w:lastRow="0" w:firstColumn="1" w:lastColumn="0" w:noHBand="0" w:noVBand="1"/>
      </w:tblPr>
      <w:tblGrid>
        <w:gridCol w:w="1563"/>
        <w:gridCol w:w="3819"/>
        <w:gridCol w:w="3992"/>
      </w:tblGrid>
      <w:tr w:rsidR="00F9627F" w:rsidRPr="00D0793E" w14:paraId="52852DEC" w14:textId="77777777" w:rsidTr="00501206"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79877" w14:textId="77777777" w:rsidR="00F9627F" w:rsidRPr="00D0793E" w:rsidRDefault="00F9627F" w:rsidP="00501206">
            <w:pPr>
              <w:keepNext/>
              <w:keepLines/>
              <w:spacing w:before="20" w:after="20"/>
              <w:jc w:val="left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D0793E">
              <w:rPr>
                <w:b/>
                <w:color w:val="000000"/>
                <w:sz w:val="18"/>
                <w:szCs w:val="18"/>
                <w:lang w:val="ru-RU" w:eastAsia="en-CA"/>
              </w:rPr>
              <w:t> 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0DEE8" w14:textId="77777777" w:rsidR="00F9627F" w:rsidRPr="00D0793E" w:rsidRDefault="00F9627F" w:rsidP="00501206">
            <w:pPr>
              <w:keepNext/>
              <w:keepLines/>
              <w:spacing w:before="20" w:after="20"/>
              <w:jc w:val="center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D0793E">
              <w:rPr>
                <w:b/>
                <w:i/>
                <w:sz w:val="18"/>
                <w:szCs w:val="18"/>
                <w:lang w:val="ru-RU"/>
              </w:rPr>
              <w:t>x</w:t>
            </w:r>
            <w:r w:rsidRPr="00D0793E">
              <w:rPr>
                <w:b/>
                <w:i/>
                <w:sz w:val="18"/>
                <w:szCs w:val="18"/>
                <w:vertAlign w:val="subscript"/>
                <w:lang w:val="ru-RU"/>
              </w:rPr>
              <w:t>w,i</w:t>
            </w:r>
            <w:r w:rsidRPr="00D0793E">
              <w:rPr>
                <w:b/>
                <w:sz w:val="18"/>
                <w:szCs w:val="18"/>
                <w:lang w:val="ru-RU"/>
              </w:rPr>
              <w:t xml:space="preserve"> ≥ 1.57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241D4F" w14:textId="77777777" w:rsidR="00F9627F" w:rsidRPr="00D0793E" w:rsidRDefault="00F9627F" w:rsidP="00501206">
            <w:pPr>
              <w:keepNext/>
              <w:keepLines/>
              <w:spacing w:before="20" w:after="20"/>
              <w:jc w:val="center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D0793E">
              <w:rPr>
                <w:b/>
                <w:i/>
                <w:sz w:val="18"/>
                <w:szCs w:val="18"/>
                <w:lang w:val="ru-RU"/>
              </w:rPr>
              <w:t>x</w:t>
            </w:r>
            <w:r w:rsidRPr="00D0793E">
              <w:rPr>
                <w:b/>
                <w:i/>
                <w:sz w:val="18"/>
                <w:szCs w:val="18"/>
                <w:vertAlign w:val="subscript"/>
                <w:lang w:val="ru-RU"/>
              </w:rPr>
              <w:t>w,i</w:t>
            </w:r>
            <w:r w:rsidRPr="00D0793E">
              <w:rPr>
                <w:b/>
                <w:sz w:val="18"/>
                <w:szCs w:val="18"/>
                <w:lang w:val="ru-RU"/>
              </w:rPr>
              <w:t xml:space="preserve"> &lt; 1.57</w:t>
            </w:r>
          </w:p>
        </w:tc>
      </w:tr>
      <w:tr w:rsidR="00F9627F" w:rsidRPr="00D0793E" w14:paraId="7C1C682A" w14:textId="77777777" w:rsidTr="00501206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FA8D9" w14:textId="77777777" w:rsidR="00F9627F" w:rsidRPr="00D0793E" w:rsidRDefault="00F9627F" w:rsidP="00501206">
            <w:pPr>
              <w:keepNext/>
              <w:keepLines/>
              <w:spacing w:before="60" w:after="60"/>
              <w:jc w:val="left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D0793E">
              <w:rPr>
                <w:b/>
                <w:i/>
                <w:sz w:val="18"/>
                <w:szCs w:val="18"/>
                <w:lang w:val="ru-RU"/>
              </w:rPr>
              <w:t>P</w:t>
            </w:r>
            <w:r w:rsidRPr="00D0793E">
              <w:rPr>
                <w:b/>
                <w:i/>
                <w:sz w:val="18"/>
                <w:szCs w:val="18"/>
                <w:vertAlign w:val="subscript"/>
                <w:lang w:val="ru-RU"/>
              </w:rPr>
              <w:t>HCFC-22,i</w:t>
            </w:r>
            <w:r w:rsidRPr="00D0793E">
              <w:rPr>
                <w:b/>
                <w:sz w:val="18"/>
                <w:szCs w:val="18"/>
                <w:lang w:val="ru-RU"/>
              </w:rPr>
              <w:t xml:space="preserve"> ≤ 6,454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3D7F2C" w14:textId="77777777" w:rsidR="00F9627F" w:rsidRPr="00D0793E" w:rsidRDefault="00000000" w:rsidP="00501206">
            <w:pPr>
              <w:keepNext/>
              <w:keepLines/>
              <w:spacing w:before="60" w:after="60"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ru-RU"/>
                      </w:rPr>
                      <m:t>IOC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ru-RU"/>
                      </w:rPr>
                      <m:t>max,i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ru-RU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val="ru-RU"/>
                      </w:rPr>
                      <m:t>min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ru-RU"/>
                          </w:rPr>
                          <m:t>1000×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HCFC-22,i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ru-RU"/>
                          </w:rPr>
                          <m:t>×0.0157,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HFC-23,i</m:t>
                            </m:r>
                          </m:sub>
                        </m:sSub>
                      </m:e>
                    </m:d>
                  </m:e>
                </m:func>
                <m:r>
                  <w:rPr>
                    <w:rFonts w:ascii="Cambria Math" w:hAnsi="Cambria Math"/>
                    <w:sz w:val="18"/>
                    <w:szCs w:val="18"/>
                    <w:lang w:val="ru-RU"/>
                  </w:rPr>
                  <m:t>×3.28</m:t>
                </m:r>
              </m:oMath>
            </m:oMathPara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449BDD" w14:textId="77777777" w:rsidR="00F9627F" w:rsidRPr="00D0793E" w:rsidRDefault="00000000" w:rsidP="00501206">
            <w:pPr>
              <w:keepNext/>
              <w:keepLines/>
              <w:spacing w:before="60" w:after="60"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ru-RU"/>
                      </w:rPr>
                      <m:t>IOC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ru-RU"/>
                      </w:rPr>
                      <m:t>max,i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ru-RU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val="ru-RU"/>
                      </w:rPr>
                      <m:t>max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ru-RU"/>
                          </w:rPr>
                          <m:t>1000×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HCFC-22,i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ru-RU"/>
                          </w:rPr>
                          <m:t>×0.0157,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HFC-23,i</m:t>
                            </m:r>
                          </m:sub>
                        </m:sSub>
                      </m:e>
                    </m:d>
                  </m:e>
                </m:func>
                <m:r>
                  <w:rPr>
                    <w:rFonts w:ascii="Cambria Math" w:hAnsi="Cambria Math"/>
                    <w:sz w:val="18"/>
                    <w:szCs w:val="18"/>
                    <w:lang w:val="ru-RU"/>
                  </w:rPr>
                  <m:t>×3.28</m:t>
                </m:r>
              </m:oMath>
            </m:oMathPara>
          </w:p>
        </w:tc>
      </w:tr>
      <w:tr w:rsidR="00F9627F" w:rsidRPr="00D0793E" w14:paraId="2161AB71" w14:textId="77777777" w:rsidTr="00501206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50F43" w14:textId="77777777" w:rsidR="00F9627F" w:rsidRPr="00D0793E" w:rsidRDefault="00F9627F" w:rsidP="00501206">
            <w:pPr>
              <w:keepNext/>
              <w:keepLines/>
              <w:spacing w:before="60" w:after="60"/>
              <w:jc w:val="left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D0793E">
              <w:rPr>
                <w:b/>
                <w:i/>
                <w:sz w:val="18"/>
                <w:szCs w:val="18"/>
                <w:lang w:val="ru-RU"/>
              </w:rPr>
              <w:t>P</w:t>
            </w:r>
            <w:r w:rsidRPr="00D0793E">
              <w:rPr>
                <w:b/>
                <w:i/>
                <w:sz w:val="18"/>
                <w:szCs w:val="18"/>
                <w:vertAlign w:val="subscript"/>
                <w:lang w:val="ru-RU"/>
              </w:rPr>
              <w:t>HCFC-22,i</w:t>
            </w:r>
            <w:r w:rsidRPr="00D0793E">
              <w:rPr>
                <w:b/>
                <w:sz w:val="18"/>
                <w:szCs w:val="18"/>
                <w:lang w:val="ru-RU"/>
              </w:rPr>
              <w:t xml:space="preserve"> &gt; 6,454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6EDB" w14:textId="77777777" w:rsidR="00F9627F" w:rsidRPr="00D0793E" w:rsidRDefault="00000000" w:rsidP="00501206">
            <w:pPr>
              <w:keepNext/>
              <w:keepLines/>
              <w:spacing w:before="60" w:after="60"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ru-RU"/>
                      </w:rPr>
                      <m:t>IOC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ru-RU"/>
                      </w:rPr>
                      <m:t>max,i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ru-RU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val="ru-RU"/>
                      </w:rPr>
                      <m:t>min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ru-RU"/>
                          </w:rPr>
                          <m:t>1000×6,454×0.0157,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ru-RU"/>
                              </w:rPr>
                              <m:t>HFC-23,i</m:t>
                            </m:r>
                          </m:sub>
                        </m:sSub>
                      </m:e>
                    </m:d>
                  </m:e>
                </m:func>
                <m:r>
                  <w:rPr>
                    <w:rFonts w:ascii="Cambria Math" w:hAnsi="Cambria Math"/>
                    <w:sz w:val="18"/>
                    <w:szCs w:val="18"/>
                    <w:lang w:val="ru-RU"/>
                  </w:rPr>
                  <m:t>×3.28</m:t>
                </m:r>
              </m:oMath>
            </m:oMathPara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A885" w14:textId="77777777" w:rsidR="00F9627F" w:rsidRPr="00D0793E" w:rsidRDefault="00F9627F" w:rsidP="00501206">
            <w:pPr>
              <w:keepNext/>
              <w:keepLines/>
              <w:spacing w:before="60" w:after="60"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  <w:lang w:val="ru-RU"/>
                  </w:rPr>
                  <m:t>0</m:t>
                </m:r>
              </m:oMath>
            </m:oMathPara>
          </w:p>
        </w:tc>
      </w:tr>
    </w:tbl>
    <w:p w14:paraId="3AFADF93" w14:textId="77777777" w:rsidR="00F9627F" w:rsidRPr="00D0793E" w:rsidRDefault="00F9627F" w:rsidP="00F9627F">
      <w:pPr>
        <w:keepNext/>
        <w:keepLines/>
        <w:spacing w:before="120" w:after="20"/>
        <w:ind w:firstLine="720"/>
        <w:rPr>
          <w:lang w:val="ru-RU"/>
        </w:rPr>
      </w:pPr>
      <w:r w:rsidRPr="00D0793E">
        <w:rPr>
          <w:lang w:val="ru-RU"/>
        </w:rPr>
        <w:t>Where:</w:t>
      </w:r>
    </w:p>
    <w:p w14:paraId="455FD5DB" w14:textId="77777777" w:rsidR="00F9627F" w:rsidRPr="00D0793E" w:rsidRDefault="00F9627F" w:rsidP="00F9627F">
      <w:pPr>
        <w:keepNext/>
        <w:keepLines/>
        <w:spacing w:after="20"/>
        <w:ind w:left="1134"/>
        <w:rPr>
          <w:sz w:val="20"/>
          <w:szCs w:val="20"/>
          <w:lang w:val="ru-RU"/>
        </w:rPr>
      </w:pPr>
      <w:r w:rsidRPr="00D0793E">
        <w:rPr>
          <w:b/>
          <w:bCs/>
          <w:i/>
          <w:sz w:val="20"/>
          <w:szCs w:val="20"/>
          <w:lang w:val="ru-RU"/>
        </w:rPr>
        <w:t>P</w:t>
      </w:r>
      <w:r w:rsidRPr="00D0793E">
        <w:rPr>
          <w:b/>
          <w:bCs/>
          <w:i/>
          <w:sz w:val="20"/>
          <w:szCs w:val="20"/>
          <w:vertAlign w:val="subscript"/>
          <w:lang w:val="ru-RU"/>
        </w:rPr>
        <w:t>HCFC-22,i</w:t>
      </w:r>
      <w:r w:rsidRPr="00D0793E">
        <w:rPr>
          <w:b/>
          <w:bCs/>
          <w:sz w:val="20"/>
          <w:szCs w:val="20"/>
          <w:lang w:val="ru-RU"/>
        </w:rPr>
        <w:t xml:space="preserve"> </w:t>
      </w:r>
      <w:r w:rsidRPr="00D0793E">
        <w:rPr>
          <w:sz w:val="20"/>
          <w:szCs w:val="20"/>
          <w:lang w:val="ru-RU"/>
        </w:rPr>
        <w:t xml:space="preserve">= production of HCFC-22 in year </w:t>
      </w:r>
      <w:r w:rsidRPr="00D0793E">
        <w:rPr>
          <w:i/>
          <w:sz w:val="20"/>
          <w:szCs w:val="20"/>
          <w:lang w:val="ru-RU"/>
        </w:rPr>
        <w:t>i</w:t>
      </w:r>
      <w:r w:rsidRPr="00D0793E">
        <w:rPr>
          <w:sz w:val="20"/>
          <w:szCs w:val="20"/>
          <w:lang w:val="ru-RU"/>
        </w:rPr>
        <w:t xml:space="preserve"> (mt)</w:t>
      </w:r>
    </w:p>
    <w:p w14:paraId="089C0908" w14:textId="77777777" w:rsidR="00F9627F" w:rsidRPr="00D0793E" w:rsidRDefault="00F9627F" w:rsidP="00F9627F">
      <w:pPr>
        <w:keepNext/>
        <w:keepLines/>
        <w:spacing w:after="20"/>
        <w:ind w:left="1134"/>
        <w:rPr>
          <w:sz w:val="20"/>
          <w:szCs w:val="20"/>
          <w:lang w:val="ru-RU"/>
        </w:rPr>
      </w:pPr>
      <w:r w:rsidRPr="00D0793E">
        <w:rPr>
          <w:b/>
          <w:bCs/>
          <w:i/>
          <w:sz w:val="20"/>
          <w:szCs w:val="20"/>
          <w:lang w:val="ru-RU"/>
        </w:rPr>
        <w:t>Q</w:t>
      </w:r>
      <w:r w:rsidRPr="00D0793E">
        <w:rPr>
          <w:b/>
          <w:bCs/>
          <w:i/>
          <w:sz w:val="20"/>
          <w:szCs w:val="20"/>
          <w:vertAlign w:val="subscript"/>
          <w:lang w:val="ru-RU"/>
        </w:rPr>
        <w:t>HFC-23,i</w:t>
      </w:r>
      <w:r w:rsidRPr="00D0793E">
        <w:rPr>
          <w:sz w:val="20"/>
          <w:szCs w:val="20"/>
          <w:lang w:val="ru-RU"/>
        </w:rPr>
        <w:t xml:space="preserve"> = quantity of HFC-23 by-product generated in year </w:t>
      </w:r>
      <w:r w:rsidRPr="00D0793E">
        <w:rPr>
          <w:i/>
          <w:sz w:val="20"/>
          <w:szCs w:val="20"/>
          <w:lang w:val="ru-RU"/>
        </w:rPr>
        <w:t>i</w:t>
      </w:r>
      <w:r w:rsidRPr="00D0793E">
        <w:rPr>
          <w:sz w:val="20"/>
          <w:szCs w:val="20"/>
          <w:lang w:val="ru-RU"/>
        </w:rPr>
        <w:t xml:space="preserve"> (kg)</w:t>
      </w:r>
    </w:p>
    <w:p w14:paraId="65131C8B" w14:textId="77777777" w:rsidR="00F9627F" w:rsidRPr="00D0793E" w:rsidRDefault="00F9627F" w:rsidP="00F9627F">
      <w:pPr>
        <w:keepNext/>
        <w:keepLines/>
        <w:spacing w:after="20"/>
        <w:ind w:left="1134"/>
        <w:rPr>
          <w:sz w:val="20"/>
          <w:szCs w:val="20"/>
          <w:lang w:val="ru-RU"/>
        </w:rPr>
      </w:pPr>
      <w:r w:rsidRPr="00D0793E">
        <w:rPr>
          <w:b/>
          <w:bCs/>
          <w:i/>
          <w:sz w:val="20"/>
          <w:szCs w:val="20"/>
          <w:lang w:val="ru-RU"/>
        </w:rPr>
        <w:t>D</w:t>
      </w:r>
      <w:r w:rsidRPr="00D0793E">
        <w:rPr>
          <w:b/>
          <w:bCs/>
          <w:i/>
          <w:sz w:val="20"/>
          <w:szCs w:val="20"/>
          <w:vertAlign w:val="subscript"/>
          <w:lang w:val="ru-RU"/>
        </w:rPr>
        <w:t>HFC-23,i</w:t>
      </w:r>
      <w:r w:rsidRPr="00D0793E">
        <w:rPr>
          <w:sz w:val="20"/>
          <w:szCs w:val="20"/>
          <w:lang w:val="ru-RU"/>
        </w:rPr>
        <w:t xml:space="preserve"> = quantity of HFC-23 by-product destroyed in year </w:t>
      </w:r>
      <w:r w:rsidRPr="00D0793E">
        <w:rPr>
          <w:i/>
          <w:sz w:val="20"/>
          <w:szCs w:val="20"/>
          <w:lang w:val="ru-RU"/>
        </w:rPr>
        <w:t>i</w:t>
      </w:r>
      <w:r w:rsidRPr="00D0793E">
        <w:rPr>
          <w:sz w:val="20"/>
          <w:szCs w:val="20"/>
          <w:lang w:val="ru-RU"/>
        </w:rPr>
        <w:t xml:space="preserve"> (kg)</w:t>
      </w:r>
    </w:p>
    <w:p w14:paraId="293AF9E2" w14:textId="77777777" w:rsidR="00F9627F" w:rsidRPr="00D0793E" w:rsidRDefault="00F9627F" w:rsidP="00F9627F">
      <w:pPr>
        <w:keepNext/>
        <w:keepLines/>
        <w:spacing w:after="20"/>
        <w:ind w:left="1134"/>
        <w:rPr>
          <w:sz w:val="20"/>
          <w:szCs w:val="20"/>
          <w:lang w:val="ru-RU"/>
        </w:rPr>
      </w:pPr>
      <w:r w:rsidRPr="00D0793E">
        <w:rPr>
          <w:b/>
          <w:bCs/>
          <w:i/>
          <w:sz w:val="20"/>
          <w:szCs w:val="20"/>
          <w:lang w:val="ru-RU"/>
        </w:rPr>
        <w:t>x</w:t>
      </w:r>
      <w:r w:rsidRPr="00D0793E">
        <w:rPr>
          <w:b/>
          <w:bCs/>
          <w:i/>
          <w:sz w:val="20"/>
          <w:szCs w:val="20"/>
          <w:vertAlign w:val="subscript"/>
          <w:lang w:val="ru-RU"/>
        </w:rPr>
        <w:t>w,i</w:t>
      </w:r>
      <w:r w:rsidRPr="00D0793E">
        <w:rPr>
          <w:sz w:val="20"/>
          <w:szCs w:val="20"/>
          <w:lang w:val="ru-RU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  <w:lang w:val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ru-RU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ru-RU"/>
                  </w:rPr>
                  <m:t>HFC-23,i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ru-RU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ru-RU"/>
                  </w:rPr>
                  <m:t>HCFC-22,i</m:t>
                </m:r>
              </m:sub>
            </m:sSub>
          </m:den>
        </m:f>
      </m:oMath>
      <w:r w:rsidRPr="00D0793E">
        <w:rPr>
          <w:sz w:val="20"/>
          <w:szCs w:val="20"/>
          <w:lang w:val="ru-RU"/>
        </w:rPr>
        <w:t xml:space="preserve"> (%)</w:t>
      </w:r>
    </w:p>
    <w:p w14:paraId="56911077" w14:textId="77777777" w:rsidR="00F9627F" w:rsidRPr="00D0793E" w:rsidRDefault="00F9627F" w:rsidP="00F9627F">
      <w:pPr>
        <w:keepNext/>
        <w:keepLines/>
        <w:spacing w:after="240"/>
        <w:ind w:left="4678" w:hanging="3544"/>
        <w:jc w:val="left"/>
        <w:rPr>
          <w:sz w:val="20"/>
          <w:szCs w:val="20"/>
          <w:lang w:val="ru-RU"/>
        </w:rPr>
      </w:pPr>
      <w:r w:rsidRPr="00D0793E">
        <w:rPr>
          <w:b/>
          <w:bCs/>
          <w:i/>
          <w:sz w:val="20"/>
          <w:szCs w:val="20"/>
          <w:lang w:val="ru-RU"/>
        </w:rPr>
        <w:t>IOC</w:t>
      </w:r>
      <w:r w:rsidRPr="00D0793E">
        <w:rPr>
          <w:b/>
          <w:bCs/>
          <w:i/>
          <w:sz w:val="20"/>
          <w:szCs w:val="20"/>
          <w:vertAlign w:val="subscript"/>
          <w:lang w:val="ru-RU"/>
        </w:rPr>
        <w:t>max,i</w:t>
      </w:r>
      <w:r w:rsidRPr="00D0793E">
        <w:rPr>
          <w:sz w:val="20"/>
          <w:szCs w:val="20"/>
          <w:lang w:val="ru-RU"/>
        </w:rPr>
        <w:t xml:space="preserve"> = the agreed maximum IOCs in year </w:t>
      </w:r>
      <w:r w:rsidRPr="00D0793E">
        <w:rPr>
          <w:i/>
          <w:sz w:val="20"/>
          <w:szCs w:val="20"/>
          <w:lang w:val="ru-RU"/>
        </w:rPr>
        <w:t>i</w:t>
      </w:r>
      <w:r w:rsidRPr="00D0793E">
        <w:rPr>
          <w:sz w:val="20"/>
          <w:szCs w:val="20"/>
          <w:lang w:val="ru-RU"/>
        </w:rPr>
        <w:t xml:space="preserve"> = </w:t>
      </w:r>
      <m:oMath>
        <m:r>
          <w:rPr>
            <w:rFonts w:ascii="Cambria Math" w:hAnsi="Cambria Math"/>
            <w:sz w:val="20"/>
            <w:szCs w:val="20"/>
            <w:lang w:val="ru-RU"/>
          </w:rPr>
          <m:t>6,454×0.0157×3.28×1,000</m:t>
        </m:r>
      </m:oMath>
      <w:r w:rsidRPr="00D0793E">
        <w:rPr>
          <w:sz w:val="20"/>
          <w:szCs w:val="20"/>
          <w:lang w:val="ru-RU"/>
        </w:rPr>
        <w:t xml:space="preserve"> = US $332,355</w:t>
      </w:r>
    </w:p>
    <w:p w14:paraId="16319C5F" w14:textId="7E2C94E4" w:rsidR="00F9627F" w:rsidRPr="00D0793E" w:rsidRDefault="00F9627F" w:rsidP="00F9627F">
      <w:pPr>
        <w:pStyle w:val="Heading1"/>
        <w:rPr>
          <w:lang w:val="ru-RU"/>
        </w:rPr>
      </w:pPr>
      <w:r w:rsidRPr="00D0793E">
        <w:rPr>
          <w:lang w:val="ru-RU"/>
        </w:rPr>
        <w:t xml:space="preserve">Paragraphs 7 and 8 of the Agreement do not apply to the requested funding for 2026, as there was no increase in the </w:t>
      </w:r>
      <w:r w:rsidRPr="00D0793E">
        <w:rPr>
          <w:i/>
          <w:iCs/>
          <w:lang w:val="ru-RU"/>
        </w:rPr>
        <w:t>x</w:t>
      </w:r>
      <w:r w:rsidRPr="00D0793E">
        <w:rPr>
          <w:i/>
          <w:iCs/>
          <w:vertAlign w:val="subscript"/>
          <w:lang w:val="ru-RU"/>
        </w:rPr>
        <w:t>w,i</w:t>
      </w:r>
      <w:r w:rsidRPr="00D0793E">
        <w:rPr>
          <w:lang w:val="ru-RU"/>
        </w:rPr>
        <w:t xml:space="preserve"> that were due to circumstances beyond the control of 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 in 2025 and </w:t>
      </w:r>
      <w:r w:rsidR="00141DFD" w:rsidRPr="00D0793E">
        <w:rPr>
          <w:lang w:val="ru-RU"/>
        </w:rPr>
        <w:t>Кимобасикос</w:t>
      </w:r>
      <w:r w:rsidRPr="00D0793E">
        <w:rPr>
          <w:lang w:val="ru-RU"/>
        </w:rPr>
        <w:t xml:space="preserve"> did not have HFC</w:t>
      </w:r>
      <w:r w:rsidRPr="00D0793E">
        <w:rPr>
          <w:lang w:val="ru-RU"/>
        </w:rPr>
        <w:noBreakHyphen/>
        <w:t>23 by-product generated from production of HCFC-22 above 6,454 mt in 2025.</w:t>
      </w:r>
    </w:p>
    <w:p w14:paraId="084894A6" w14:textId="77777777" w:rsidR="00F9627F" w:rsidRPr="00D0793E" w:rsidRDefault="00F9627F" w:rsidP="00F9627F">
      <w:pPr>
        <w:pStyle w:val="Heading1"/>
        <w:rPr>
          <w:lang w:val="ru-RU"/>
        </w:rPr>
      </w:pPr>
      <w:r w:rsidRPr="00D0793E">
        <w:rPr>
          <w:lang w:val="ru-RU"/>
        </w:rPr>
        <w:t>Therefore, as the 2025 by</w:t>
      </w:r>
      <w:r w:rsidRPr="00D0793E">
        <w:rPr>
          <w:lang w:val="ru-RU"/>
        </w:rPr>
        <w:noBreakHyphen/>
        <w:t>product generation rate is 1.02 per cent (</w:t>
      </w:r>
      <w:r w:rsidRPr="00D0793E">
        <w:rPr>
          <w:i/>
          <w:lang w:val="ru-RU"/>
        </w:rPr>
        <w:t>x</w:t>
      </w:r>
      <w:r w:rsidRPr="00D0793E">
        <w:rPr>
          <w:i/>
          <w:vertAlign w:val="subscript"/>
          <w:lang w:val="ru-RU"/>
        </w:rPr>
        <w:t>w,i</w:t>
      </w:r>
      <w:r w:rsidRPr="00D0793E">
        <w:rPr>
          <w:lang w:val="ru-RU"/>
        </w:rPr>
        <w:t xml:space="preserve"> &lt; 1.57), and the 2025 production of HCFC</w:t>
      </w:r>
      <w:r w:rsidRPr="00D0793E">
        <w:rPr>
          <w:lang w:val="ru-RU"/>
        </w:rPr>
        <w:noBreakHyphen/>
        <w:t>22 is 2,220.23 mt (</w:t>
      </w:r>
      <w:r w:rsidRPr="00D0793E">
        <w:rPr>
          <w:i/>
          <w:iCs/>
          <w:lang w:val="ru-RU"/>
        </w:rPr>
        <w:t>P</w:t>
      </w:r>
      <w:r w:rsidRPr="00D0793E">
        <w:rPr>
          <w:i/>
          <w:iCs/>
          <w:vertAlign w:val="subscript"/>
          <w:lang w:val="ru-RU"/>
        </w:rPr>
        <w:t>HCFC-22,i</w:t>
      </w:r>
      <w:r w:rsidRPr="00D0793E">
        <w:rPr>
          <w:i/>
          <w:iCs/>
          <w:lang w:val="ru-RU"/>
        </w:rPr>
        <w:t xml:space="preserve"> </w:t>
      </w:r>
      <w:r w:rsidRPr="00D0793E">
        <w:rPr>
          <w:lang w:val="ru-RU"/>
        </w:rPr>
        <w:t>≤ 6,454), the following calculation is used:</w:t>
      </w:r>
    </w:p>
    <w:p w14:paraId="637B5741" w14:textId="77777777" w:rsidR="00F9627F" w:rsidRPr="00D0793E" w:rsidRDefault="00000000" w:rsidP="00F9627F">
      <w:pPr>
        <w:pStyle w:val="Heading1"/>
        <w:numPr>
          <w:ilvl w:val="0"/>
          <w:numId w:val="0"/>
        </w:numPr>
        <w:rPr>
          <w:lang w:val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  <w:lang w:val="ru-RU"/>
                </w:rPr>
                <m:t>IOC</m:t>
              </m:r>
            </m:e>
            <m:sub>
              <m:r>
                <w:rPr>
                  <w:rFonts w:ascii="Cambria Math" w:hAnsi="Cambria Math"/>
                  <w:sz w:val="18"/>
                  <w:szCs w:val="18"/>
                  <w:lang w:val="ru-RU"/>
                </w:rPr>
                <m:t>max,i</m:t>
              </m:r>
            </m:sub>
          </m:sSub>
          <m:r>
            <w:rPr>
              <w:rFonts w:ascii="Cambria Math" w:hAnsi="Cambria Math"/>
              <w:sz w:val="18"/>
              <w:szCs w:val="18"/>
              <w:lang w:val="ru-RU"/>
            </w:rPr>
            <m:t>-</m:t>
          </m:r>
          <m:func>
            <m:funcPr>
              <m:ctrlPr>
                <w:rPr>
                  <w:rFonts w:ascii="Cambria Math" w:hAnsi="Cambria Math"/>
                  <w:i/>
                  <w:sz w:val="18"/>
                  <w:szCs w:val="1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  <w:lang w:val="ru-RU"/>
                </w:rPr>
                <m:t>max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ru-RU"/>
                    </w:rPr>
                    <m:t>1000×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:lang w:val="ru-RU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  <w:lang w:val="ru-RU"/>
                        </w:rPr>
                        <m:t>HCFC-22,i</m:t>
                      </m:r>
                    </m:sub>
                  </m:sSub>
                  <m:r>
                    <w:rPr>
                      <w:rFonts w:ascii="Cambria Math" w:hAnsi="Cambria Math"/>
                      <w:sz w:val="18"/>
                      <w:szCs w:val="18"/>
                      <w:lang w:val="ru-RU"/>
                    </w:rPr>
                    <m:t>×0.0157,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:lang w:val="ru-RU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  <w:lang w:val="ru-RU"/>
                        </w:rPr>
                        <m:t>HFC-23,i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/>
              <w:sz w:val="18"/>
              <w:szCs w:val="18"/>
              <w:lang w:val="ru-RU"/>
            </w:rPr>
            <m:t>×3.28</m:t>
          </m:r>
        </m:oMath>
      </m:oMathPara>
    </w:p>
    <w:p w14:paraId="0DCF463D" w14:textId="77777777" w:rsidR="00F9627F" w:rsidRPr="00D0793E" w:rsidRDefault="00F9627F" w:rsidP="00F9627F">
      <w:pPr>
        <w:pStyle w:val="Heading1"/>
        <w:rPr>
          <w:lang w:val="ru-RU"/>
        </w:rPr>
      </w:pPr>
      <w:r w:rsidRPr="00D0793E">
        <w:rPr>
          <w:lang w:val="ru-RU"/>
        </w:rPr>
        <w:t>Row 2.1 of Appendix 1-A specifies a maximum level of funding of US $433,131 for the year 2026. Using the above equation, the reduction in funding from this maximum funding level would be US $218,022, calculated as follows:</w:t>
      </w:r>
    </w:p>
    <w:p w14:paraId="63C63BAB" w14:textId="77777777" w:rsidR="00F9627F" w:rsidRPr="00D0793E" w:rsidRDefault="00F9627F" w:rsidP="00F9627F">
      <w:pPr>
        <w:pStyle w:val="Heading1"/>
        <w:numPr>
          <w:ilvl w:val="0"/>
          <w:numId w:val="0"/>
        </w:numPr>
        <w:spacing w:after="160"/>
        <w:ind w:left="720"/>
        <w:rPr>
          <w:lang w:val="ru-RU"/>
        </w:rPr>
      </w:pPr>
      <w:r w:rsidRPr="00D0793E">
        <w:rPr>
          <w:lang w:val="ru-RU"/>
        </w:rPr>
        <w:t>US $332,355 – [max (1,000 x 2,220.23 x 0.0157) or (22,582.90)] x 3.28</w:t>
      </w:r>
    </w:p>
    <w:p w14:paraId="46EC0116" w14:textId="77777777" w:rsidR="00F9627F" w:rsidRPr="00D0793E" w:rsidRDefault="00F9627F" w:rsidP="00F9627F">
      <w:pPr>
        <w:pStyle w:val="Heading1"/>
        <w:numPr>
          <w:ilvl w:val="0"/>
          <w:numId w:val="0"/>
        </w:numPr>
        <w:spacing w:after="160"/>
        <w:ind w:left="720"/>
        <w:rPr>
          <w:lang w:val="ru-RU"/>
        </w:rPr>
      </w:pPr>
      <w:r w:rsidRPr="00D0793E">
        <w:rPr>
          <w:lang w:val="ru-RU"/>
        </w:rPr>
        <w:t>= US $332,355 – [max (34,857.61 or 22,582.90)] x 3.28</w:t>
      </w:r>
    </w:p>
    <w:p w14:paraId="66F28D65" w14:textId="77777777" w:rsidR="00F9627F" w:rsidRPr="00D0793E" w:rsidRDefault="00F9627F" w:rsidP="00F9627F">
      <w:pPr>
        <w:pStyle w:val="Heading1"/>
        <w:numPr>
          <w:ilvl w:val="0"/>
          <w:numId w:val="0"/>
        </w:numPr>
        <w:spacing w:after="160"/>
        <w:ind w:left="720"/>
        <w:rPr>
          <w:lang w:val="ru-RU"/>
        </w:rPr>
      </w:pPr>
      <w:r w:rsidRPr="00D0793E">
        <w:rPr>
          <w:lang w:val="ru-RU"/>
        </w:rPr>
        <w:t>= US $332,355 – 114,333</w:t>
      </w:r>
    </w:p>
    <w:p w14:paraId="022744D2" w14:textId="77777777" w:rsidR="00F9627F" w:rsidRPr="00D0793E" w:rsidRDefault="00F9627F" w:rsidP="00F9627F">
      <w:pPr>
        <w:pStyle w:val="Heading1"/>
        <w:numPr>
          <w:ilvl w:val="0"/>
          <w:numId w:val="0"/>
        </w:numPr>
        <w:ind w:left="720"/>
        <w:rPr>
          <w:lang w:val="ru-RU"/>
        </w:rPr>
      </w:pPr>
      <w:r w:rsidRPr="00D0793E">
        <w:rPr>
          <w:lang w:val="ru-RU"/>
        </w:rPr>
        <w:t>= US $218,022</w:t>
      </w:r>
    </w:p>
    <w:p w14:paraId="3787D9B2" w14:textId="77777777" w:rsidR="00F9627F" w:rsidRPr="00D0793E" w:rsidRDefault="00F9627F" w:rsidP="00F9627F">
      <w:pPr>
        <w:pStyle w:val="Heading1"/>
        <w:rPr>
          <w:lang w:val="ru-RU"/>
        </w:rPr>
      </w:pPr>
      <w:r w:rsidRPr="00D0793E">
        <w:rPr>
          <w:lang w:val="ru-RU"/>
        </w:rPr>
        <w:t>Removing the reduction amount (US $218,022) from the maximum funding level (US $433,131) results in the country being eligible for US $215,109, plus agency support costs of US $15,058, for UNIDO.</w:t>
      </w:r>
    </w:p>
    <w:p w14:paraId="1755369F" w14:textId="77777777" w:rsidR="00F66CFA" w:rsidRDefault="00F66CFA">
      <w:pPr>
        <w:rPr>
          <w:lang w:val="ru-RU"/>
        </w:rPr>
        <w:sectPr w:rsidR="00F66CFA" w:rsidSect="009B72DE">
          <w:headerReference w:type="even" r:id="rId31"/>
          <w:headerReference w:type="default" r:id="rId32"/>
          <w:footerReference w:type="default" r:id="rId33"/>
          <w:pgSz w:w="12240" w:h="15840" w:code="1"/>
          <w:pgMar w:top="720" w:right="1350" w:bottom="864" w:left="1440" w:header="720" w:footer="475" w:gutter="0"/>
          <w:pgNumType w:start="1"/>
          <w:cols w:space="720"/>
          <w:docGrid w:linePitch="326"/>
        </w:sectPr>
      </w:pPr>
      <w:r>
        <w:rPr>
          <w:lang w:val="ru-RU"/>
        </w:rPr>
        <w:br w:type="page"/>
      </w:r>
    </w:p>
    <w:p w14:paraId="680CA487" w14:textId="4470B1AD" w:rsidR="00133206" w:rsidRPr="00D0793E" w:rsidRDefault="00133206" w:rsidP="00133206">
      <w:pPr>
        <w:shd w:val="clear" w:color="auto" w:fill="FFFFFF" w:themeFill="background1"/>
        <w:spacing w:after="240"/>
        <w:jc w:val="center"/>
        <w:rPr>
          <w:b/>
          <w:lang w:val="ru-RU"/>
        </w:rPr>
      </w:pPr>
      <w:r w:rsidRPr="00D0793E">
        <w:rPr>
          <w:b/>
          <w:lang w:val="ru-RU"/>
        </w:rPr>
        <w:lastRenderedPageBreak/>
        <w:t xml:space="preserve">Приложение </w:t>
      </w:r>
      <w:r w:rsidR="00C776D8" w:rsidRPr="00D0793E">
        <w:rPr>
          <w:b/>
          <w:lang w:val="ru-RU"/>
        </w:rPr>
        <w:t>II</w:t>
      </w:r>
    </w:p>
    <w:p w14:paraId="07782615" w14:textId="7E6B37D9" w:rsidR="00540CEE" w:rsidRPr="00D0793E" w:rsidRDefault="00BD253A" w:rsidP="00540CEE">
      <w:pPr>
        <w:spacing w:after="120"/>
        <w:jc w:val="center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lang w:val="ru-RU" w:eastAsia="en-US"/>
        </w:rPr>
        <w:t xml:space="preserve">ПРОЕКТ </w:t>
      </w:r>
      <w:r w:rsidR="00540CEE" w:rsidRPr="00D0793E">
        <w:rPr>
          <w:rFonts w:eastAsia="SimSun"/>
          <w:b/>
          <w:lang w:val="ru-RU" w:eastAsia="en-US"/>
        </w:rPr>
        <w:t>СОГЛАШЕНИ</w:t>
      </w:r>
      <w:r w:rsidRPr="00D0793E">
        <w:rPr>
          <w:rFonts w:eastAsia="SimSun"/>
          <w:b/>
          <w:lang w:val="ru-RU" w:eastAsia="en-US"/>
        </w:rPr>
        <w:t>Я</w:t>
      </w:r>
      <w:r w:rsidR="00540CEE" w:rsidRPr="00D0793E">
        <w:rPr>
          <w:rFonts w:eastAsia="SimSun"/>
          <w:b/>
          <w:lang w:val="ru-RU" w:eastAsia="en-US"/>
        </w:rPr>
        <w:t xml:space="preserve"> МЕЖДУ ПРАВИТЕЛЬСТВОМ </w:t>
      </w:r>
      <w:r w:rsidR="00540CEE" w:rsidRPr="00D0793E">
        <w:rPr>
          <w:b/>
          <w:shd w:val="clear" w:color="auto" w:fill="FFFFFF" w:themeFill="background1"/>
          <w:lang w:val="ru-RU"/>
        </w:rPr>
        <w:t>МЕКСИКИ</w:t>
      </w:r>
      <w:r w:rsidR="00540CEE" w:rsidRPr="00D0793E">
        <w:rPr>
          <w:rFonts w:eastAsia="SimSun"/>
          <w:b/>
          <w:lang w:val="ru-RU" w:eastAsia="en-US"/>
        </w:rPr>
        <w:t xml:space="preserve"> И ИСПОЛНИТЕЛЬНЫМ КОМИТЕТОМ МНОГОСТОРОННЕГО ФОНДА О СОКРАЩЕНИИ ПОТРЕБЛЕНИЯ ГИДРОФТОРУГЛЕРОДОВ В СООТВЕТСТВИИ С ЭТАПОМ I </w:t>
      </w:r>
      <w:r w:rsidR="00540CEE" w:rsidRPr="00D0793E">
        <w:rPr>
          <w:rFonts w:eastAsia="SimSun"/>
          <w:b/>
          <w:caps/>
          <w:lang w:val="ru-RU" w:eastAsia="en-US"/>
        </w:rPr>
        <w:t>Плана реализации Кигалийской поправки по ГФУ</w:t>
      </w:r>
    </w:p>
    <w:p w14:paraId="2759B378" w14:textId="77777777" w:rsidR="00540CEE" w:rsidRPr="00D0793E" w:rsidRDefault="00540CEE" w:rsidP="00540CEE">
      <w:pPr>
        <w:spacing w:after="240"/>
        <w:jc w:val="center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bCs/>
          <w:lang w:val="ru-RU" w:eastAsia="en-US"/>
        </w:rPr>
        <w:t>(Период: 2023–2029 годы)</w:t>
      </w:r>
    </w:p>
    <w:p w14:paraId="3746D324" w14:textId="77777777" w:rsidR="00540CEE" w:rsidRPr="00D0793E" w:rsidRDefault="00540CEE" w:rsidP="00540CEE">
      <w:pPr>
        <w:spacing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bCs/>
          <w:lang w:val="ru-RU" w:eastAsia="en-US"/>
        </w:rPr>
        <w:t>Цель</w:t>
      </w:r>
    </w:p>
    <w:p w14:paraId="331EF009" w14:textId="78EE45E3" w:rsidR="00540CEE" w:rsidRPr="00D0793E" w:rsidRDefault="00540CEE" w:rsidP="00CD1B18">
      <w:pPr>
        <w:pStyle w:val="Heading1"/>
        <w:numPr>
          <w:ilvl w:val="0"/>
          <w:numId w:val="31"/>
        </w:numPr>
        <w:tabs>
          <w:tab w:val="clear" w:pos="0"/>
          <w:tab w:val="num" w:pos="720"/>
        </w:tabs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Настоящее Соглашение отражает договоренность между правительством </w:t>
      </w:r>
      <w:r w:rsidR="00A52498" w:rsidRPr="00D0793E">
        <w:rPr>
          <w:rFonts w:eastAsia="Times New Roman"/>
          <w:lang w:val="ru-RU" w:eastAsia="en-US"/>
        </w:rPr>
        <w:t>Мексики</w:t>
      </w:r>
      <w:r w:rsidRPr="00D0793E">
        <w:rPr>
          <w:rFonts w:eastAsia="Times New Roman"/>
          <w:lang w:val="ru-RU" w:eastAsia="en-US"/>
        </w:rPr>
        <w:t xml:space="preserve"> </w:t>
      </w:r>
      <w:r w:rsidRPr="00D0793E">
        <w:rPr>
          <w:rFonts w:eastAsia="SimSun"/>
          <w:lang w:val="ru-RU" w:eastAsia="en-US"/>
        </w:rPr>
        <w:t xml:space="preserve">и Исполнительным комитетом о сокращении регулируемых видов применения веществ приложения F, указанных в дополнении 1-A ("Вещества"), до устойчивого уровня в </w:t>
      </w:r>
      <w:r w:rsidR="00D90FCA" w:rsidRPr="00D0793E">
        <w:rPr>
          <w:shd w:val="clear" w:color="auto" w:fill="FFFFFF" w:themeFill="background1"/>
          <w:lang w:val="ru-RU"/>
        </w:rPr>
        <w:t xml:space="preserve">55 667 579 </w:t>
      </w:r>
      <w:r w:rsidRPr="00D0793E">
        <w:rPr>
          <w:rFonts w:eastAsia="SimSun"/>
          <w:lang w:val="ru-RU" w:eastAsia="en-US"/>
        </w:rPr>
        <w:t>тонны СО</w:t>
      </w:r>
      <w:r w:rsidRPr="00D0793E">
        <w:rPr>
          <w:rFonts w:eastAsia="SimSun"/>
          <w:vertAlign w:val="subscript"/>
          <w:lang w:val="ru-RU" w:eastAsia="en-US"/>
        </w:rPr>
        <w:t xml:space="preserve">2  </w:t>
      </w:r>
      <w:r w:rsidRPr="00D0793E">
        <w:rPr>
          <w:rFonts w:eastAsia="SimSun"/>
          <w:lang w:val="ru-RU" w:eastAsia="en-US"/>
        </w:rPr>
        <w:t>эквивалента (СО</w:t>
      </w:r>
      <w:r w:rsidRPr="00D0793E">
        <w:rPr>
          <w:rFonts w:eastAsia="SimSun"/>
          <w:vertAlign w:val="subscript"/>
          <w:lang w:val="ru-RU" w:eastAsia="en-US"/>
        </w:rPr>
        <w:t>2</w:t>
      </w:r>
      <w:r w:rsidRPr="00D0793E">
        <w:rPr>
          <w:rFonts w:eastAsia="SimSun"/>
          <w:lang w:val="ru-RU" w:eastAsia="en-US"/>
        </w:rPr>
        <w:t>-экв) к 1 января 2029 года в соответствии с графиком, предусмотренным Монреальским протоколом, и условиями настоящего Соглашения.</w:t>
      </w:r>
    </w:p>
    <w:p w14:paraId="44EB4895" w14:textId="77777777" w:rsidR="00540CEE" w:rsidRPr="00D0793E" w:rsidRDefault="00540CEE" w:rsidP="007E79CC">
      <w:pPr>
        <w:numPr>
          <w:ilvl w:val="0"/>
          <w:numId w:val="1"/>
        </w:numPr>
        <w:tabs>
          <w:tab w:val="clear" w:pos="0"/>
          <w:tab w:val="num" w:pos="709"/>
        </w:tabs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Страна обязуется придерживаться предельных уровней годового потребления веществ приложения F, установленных в строке 1.2 дополнения 2</w:t>
      </w:r>
      <w:r w:rsidRPr="00D0793E">
        <w:rPr>
          <w:rFonts w:eastAsia="SimSun"/>
          <w:lang w:val="ru-RU" w:eastAsia="en-US"/>
        </w:rPr>
        <w:noBreakHyphen/>
        <w:t>А ("Целевые показатели и финансирование") к настоящему Соглашению, а также в предусмотренном Монреальским протоколом графике для веществ приложения F,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F, превышающим уровень, определенный в строке 1.2 дополнения 2-А в качестве заключительного этапа сокращения потребления в соответствии с настоящим Соглашением в отношении веществ приложения F, перечисленных в дополнении 1-А, и в связи с любым потреблением веществ приложения F, превышающим уровень, определенный в строке 4.1.3 (остаточный объем потребления, отвечающий критериям финансирования)</w:t>
      </w:r>
    </w:p>
    <w:p w14:paraId="114C68A1" w14:textId="77777777" w:rsidR="00540CEE" w:rsidRPr="00D0793E" w:rsidRDefault="00540CEE" w:rsidP="007E79CC">
      <w:pPr>
        <w:numPr>
          <w:ilvl w:val="0"/>
          <w:numId w:val="1"/>
        </w:numPr>
        <w:tabs>
          <w:tab w:val="clear" w:pos="0"/>
          <w:tab w:val="num" w:pos="851"/>
        </w:tabs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("График утверждения финансирования").</w:t>
      </w:r>
    </w:p>
    <w:p w14:paraId="3B569C90" w14:textId="77777777" w:rsidR="00540CEE" w:rsidRPr="00D0793E" w:rsidRDefault="00540CEE" w:rsidP="007E79CC">
      <w:pPr>
        <w:numPr>
          <w:ilvl w:val="0"/>
          <w:numId w:val="1"/>
        </w:numPr>
        <w:tabs>
          <w:tab w:val="clear" w:pos="0"/>
          <w:tab w:val="num" w:pos="851"/>
        </w:tabs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Страна обязуется выполнять настоящее Соглашение в соответствии с этапом I </w:t>
      </w:r>
      <w:r w:rsidRPr="00D0793E">
        <w:rPr>
          <w:rFonts w:eastAsia="Times New Roman"/>
          <w:lang w:val="ru-RU" w:eastAsia="en-US"/>
        </w:rPr>
        <w:t>Плана реализации Кигалийской поправки по ГФУ</w:t>
      </w:r>
      <w:r w:rsidRPr="00D0793E">
        <w:rPr>
          <w:rFonts w:eastAsia="SimSun"/>
          <w:lang w:val="ru-RU" w:eastAsia="en-US"/>
        </w:rPr>
        <w:t xml:space="preserve"> (План) в том виде, в котором он утвержден. Согласно подпункту 5b)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04C1235F" w14:textId="77777777" w:rsidR="00540CEE" w:rsidRPr="00D0793E" w:rsidRDefault="00540CEE" w:rsidP="00540CEE">
      <w:pPr>
        <w:spacing w:before="24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lang w:val="ru-RU" w:eastAsia="en-US"/>
        </w:rPr>
        <w:t>Условия выделения финансирования</w:t>
      </w:r>
    </w:p>
    <w:p w14:paraId="0076ABF0" w14:textId="0237F15E" w:rsidR="00540CEE" w:rsidRPr="00D0793E" w:rsidRDefault="00540CEE" w:rsidP="008B6C79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1</w:t>
      </w:r>
      <w:r w:rsidR="008B6C79" w:rsidRPr="00D0793E">
        <w:rPr>
          <w:rFonts w:eastAsia="SimSun"/>
          <w:lang w:val="ru-RU" w:eastAsia="en-US"/>
        </w:rPr>
        <w:t>2</w:t>
      </w:r>
      <w:r w:rsidRPr="00D0793E">
        <w:rPr>
          <w:rFonts w:eastAsia="SimSun"/>
          <w:lang w:val="ru-RU" w:eastAsia="en-US"/>
        </w:rPr>
        <w:t xml:space="preserve">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63AEC10B" w14:textId="77777777" w:rsidR="00540CEE" w:rsidRPr="00D0793E" w:rsidRDefault="00540CEE" w:rsidP="00540CEE">
      <w:pPr>
        <w:widowControl w:val="0"/>
        <w:numPr>
          <w:ilvl w:val="0"/>
          <w:numId w:val="28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в течение всех соответствующих лет Страна обеспечивала достижение Целевых </w:t>
      </w:r>
      <w:r w:rsidRPr="00D0793E">
        <w:rPr>
          <w:rFonts w:eastAsia="SimSun"/>
          <w:lang w:val="ru-RU" w:eastAsia="en-US"/>
        </w:rPr>
        <w:lastRenderedPageBreak/>
        <w:t>показателей, установленных в строке 1.2 дополнения 2-А. Соответствующими 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</w:t>
      </w:r>
    </w:p>
    <w:p w14:paraId="4230BF4E" w14:textId="77777777" w:rsidR="00540CEE" w:rsidRPr="00D0793E" w:rsidRDefault="00540CEE" w:rsidP="008B6C79">
      <w:pPr>
        <w:widowControl w:val="0"/>
        <w:spacing w:after="240"/>
        <w:ind w:left="1440"/>
        <w:contextualSpacing/>
        <w:outlineLvl w:val="1"/>
        <w:rPr>
          <w:rFonts w:eastAsia="SimSun"/>
          <w:lang w:val="ru-RU" w:eastAsia="en-US"/>
        </w:rPr>
      </w:pPr>
    </w:p>
    <w:p w14:paraId="6327DF63" w14:textId="77777777" w:rsidR="00540CEE" w:rsidRPr="00D0793E" w:rsidRDefault="00540CEE" w:rsidP="00540CEE">
      <w:pPr>
        <w:widowControl w:val="0"/>
        <w:numPr>
          <w:ilvl w:val="0"/>
          <w:numId w:val="28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0BB1C0D2" w14:textId="77777777" w:rsidR="00540CEE" w:rsidRPr="00D0793E" w:rsidRDefault="00540CEE" w:rsidP="008B6C79">
      <w:pPr>
        <w:ind w:left="720"/>
        <w:contextualSpacing/>
        <w:rPr>
          <w:rFonts w:eastAsia="SimSun"/>
          <w:lang w:val="ru-RU" w:eastAsia="en-US"/>
        </w:rPr>
      </w:pPr>
    </w:p>
    <w:p w14:paraId="3D3EE253" w14:textId="77777777" w:rsidR="00540CEE" w:rsidRPr="00D0793E" w:rsidRDefault="00540CEE" w:rsidP="00540CEE">
      <w:pPr>
        <w:widowControl w:val="0"/>
        <w:numPr>
          <w:ilvl w:val="0"/>
          <w:numId w:val="28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Страной представлен Доклад о ходе освоения транша в соответствии с дополнением 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307D602C" w14:textId="77777777" w:rsidR="00540CEE" w:rsidRPr="00D0793E" w:rsidRDefault="00540CEE" w:rsidP="008B6C79">
      <w:pPr>
        <w:ind w:left="720"/>
        <w:contextualSpacing/>
        <w:rPr>
          <w:rFonts w:eastAsia="SimSun"/>
          <w:lang w:val="ru-RU" w:eastAsia="en-US"/>
        </w:rPr>
      </w:pPr>
    </w:p>
    <w:p w14:paraId="54DF3F8A" w14:textId="77777777" w:rsidR="00540CEE" w:rsidRPr="00D0793E" w:rsidRDefault="00540CEE" w:rsidP="00540CEE">
      <w:pPr>
        <w:widowControl w:val="0"/>
        <w:numPr>
          <w:ilvl w:val="0"/>
          <w:numId w:val="28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Страной представлен План освоения транша в соответствии с дополнением 4-A, охватывающий каждый календарный год за период вплоть до года (включительно), в котором по графику утверждения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мероприятий.</w:t>
      </w:r>
    </w:p>
    <w:p w14:paraId="13957CE2" w14:textId="77777777" w:rsidR="00540CEE" w:rsidRPr="00D0793E" w:rsidRDefault="00540CEE" w:rsidP="00540CEE">
      <w:pPr>
        <w:spacing w:before="24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bCs/>
          <w:lang w:val="ru-RU" w:eastAsia="en-US"/>
        </w:rPr>
        <w:t>Мониторинг</w:t>
      </w:r>
    </w:p>
    <w:p w14:paraId="68E4A538" w14:textId="77777777" w:rsidR="00540CEE" w:rsidRPr="00D0793E" w:rsidRDefault="00540CEE" w:rsidP="009B1634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(«Учреждения, осуществляющие мониторинг, и их роль»),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26A33B40" w14:textId="77777777" w:rsidR="00540CEE" w:rsidRPr="00D0793E" w:rsidRDefault="00540CEE" w:rsidP="009B1634">
      <w:pPr>
        <w:tabs>
          <w:tab w:val="num" w:pos="0"/>
        </w:tabs>
        <w:spacing w:before="24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lang w:val="ru-RU" w:eastAsia="en-US"/>
        </w:rPr>
        <w:t>Гибкость в перераспределении финансовых ресурсов</w:t>
      </w:r>
    </w:p>
    <w:p w14:paraId="5F24BAEC" w14:textId="77777777" w:rsidR="00540CEE" w:rsidRPr="00D0793E" w:rsidRDefault="00540CEE" w:rsidP="009B1634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Исполнительный комитет признает,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F, указанных в дополнении 1-А, в соответствии со следующими соображениями: </w:t>
      </w:r>
    </w:p>
    <w:p w14:paraId="1F23E42D" w14:textId="674F1F0C" w:rsidR="00540CEE" w:rsidRPr="00D0793E" w:rsidRDefault="00540CEE" w:rsidP="00540CEE">
      <w:pPr>
        <w:widowControl w:val="0"/>
        <w:numPr>
          <w:ilvl w:val="0"/>
          <w:numId w:val="29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перераспределения, относимые к категории существенных изменений, должны быть предварительно документально оформлены либо в Плане освоения транша, как это предусмотрено в подпункте 5 d) выше, либо в виде поправки к имеющемуся Плану освоения транша, которую необходимо подать на утверждение за 1</w:t>
      </w:r>
      <w:r w:rsidR="001D0098" w:rsidRPr="00D0793E">
        <w:rPr>
          <w:rFonts w:eastAsia="SimSun"/>
          <w:lang w:val="ru-RU" w:eastAsia="en-US"/>
        </w:rPr>
        <w:t>2</w:t>
      </w:r>
      <w:r w:rsidRPr="00D0793E">
        <w:rPr>
          <w:rFonts w:eastAsia="SimSun"/>
          <w:lang w:val="ru-RU" w:eastAsia="en-US"/>
        </w:rPr>
        <w:t xml:space="preserve"> недель до начала любого совещания Исполнительного комитета. К существенным изменениям относятся:</w:t>
      </w:r>
    </w:p>
    <w:p w14:paraId="3EF5502A" w14:textId="77777777" w:rsidR="00540CEE" w:rsidRPr="00D0793E" w:rsidRDefault="00540CEE" w:rsidP="001D0098">
      <w:pPr>
        <w:widowControl w:val="0"/>
        <w:spacing w:after="240"/>
        <w:ind w:left="1440"/>
        <w:contextualSpacing/>
        <w:outlineLvl w:val="1"/>
        <w:rPr>
          <w:rFonts w:eastAsia="SimSun"/>
          <w:lang w:val="ru-RU" w:eastAsia="en-US"/>
        </w:rPr>
      </w:pPr>
    </w:p>
    <w:p w14:paraId="64112F7A" w14:textId="77777777" w:rsidR="00540CEE" w:rsidRPr="00D0793E" w:rsidRDefault="00540CEE" w:rsidP="00540CEE">
      <w:pPr>
        <w:widowControl w:val="0"/>
        <w:numPr>
          <w:ilvl w:val="0"/>
          <w:numId w:val="30"/>
        </w:numPr>
        <w:spacing w:after="240"/>
        <w:ind w:left="2160" w:hanging="720"/>
        <w:contextualSpacing/>
        <w:outlineLvl w:val="2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вопросы, которые потенциально могут затрагивать правила и политику Многостороннего фонда;</w:t>
      </w:r>
    </w:p>
    <w:p w14:paraId="02573B75" w14:textId="77777777" w:rsidR="00540CEE" w:rsidRPr="00D0793E" w:rsidRDefault="00540CEE" w:rsidP="002F2655">
      <w:pPr>
        <w:widowControl w:val="0"/>
        <w:spacing w:after="240"/>
        <w:ind w:left="2160"/>
        <w:contextualSpacing/>
        <w:outlineLvl w:val="2"/>
        <w:rPr>
          <w:rFonts w:eastAsia="SimSun"/>
          <w:lang w:val="ru-RU" w:eastAsia="en-US"/>
        </w:rPr>
      </w:pPr>
    </w:p>
    <w:p w14:paraId="6790ACB3" w14:textId="77777777" w:rsidR="00540CEE" w:rsidRPr="00D0793E" w:rsidRDefault="00540CEE" w:rsidP="00540CEE">
      <w:pPr>
        <w:widowControl w:val="0"/>
        <w:numPr>
          <w:ilvl w:val="0"/>
          <w:numId w:val="30"/>
        </w:numPr>
        <w:spacing w:after="240"/>
        <w:ind w:left="2160" w:hanging="720"/>
        <w:contextualSpacing/>
        <w:outlineLvl w:val="2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изменения, которые приведут к корректировке какого-либо пункта настоящего Соглашения;</w:t>
      </w:r>
    </w:p>
    <w:p w14:paraId="343E4DE2" w14:textId="77777777" w:rsidR="00540CEE" w:rsidRPr="00D0793E" w:rsidRDefault="00540CEE" w:rsidP="00540CEE">
      <w:pPr>
        <w:ind w:left="720"/>
        <w:contextualSpacing/>
        <w:rPr>
          <w:rFonts w:eastAsia="SimSun"/>
          <w:lang w:val="ru-RU" w:eastAsia="en-US"/>
        </w:rPr>
      </w:pPr>
    </w:p>
    <w:p w14:paraId="553EB56F" w14:textId="77777777" w:rsidR="00540CEE" w:rsidRPr="00D0793E" w:rsidRDefault="00540CEE" w:rsidP="00540CEE">
      <w:pPr>
        <w:widowControl w:val="0"/>
        <w:numPr>
          <w:ilvl w:val="0"/>
          <w:numId w:val="30"/>
        </w:numPr>
        <w:spacing w:after="240"/>
        <w:ind w:left="2160" w:hanging="720"/>
        <w:contextualSpacing/>
        <w:outlineLvl w:val="2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изменение годовых объемов финансирования, выделяемых отдельным двусторонним учреждениям или учреждениям-исполнителям в рамках различных траншей;</w:t>
      </w:r>
    </w:p>
    <w:p w14:paraId="61C35776" w14:textId="77777777" w:rsidR="00540CEE" w:rsidRPr="00D0793E" w:rsidRDefault="00540CEE" w:rsidP="00540CEE">
      <w:pPr>
        <w:ind w:left="720"/>
        <w:contextualSpacing/>
        <w:rPr>
          <w:rFonts w:eastAsia="SimSun"/>
          <w:lang w:val="ru-RU" w:eastAsia="en-US"/>
        </w:rPr>
      </w:pPr>
    </w:p>
    <w:p w14:paraId="1DFF388A" w14:textId="77777777" w:rsidR="00540CEE" w:rsidRPr="00D0793E" w:rsidRDefault="00540CEE" w:rsidP="00540CEE">
      <w:pPr>
        <w:widowControl w:val="0"/>
        <w:numPr>
          <w:ilvl w:val="0"/>
          <w:numId w:val="30"/>
        </w:numPr>
        <w:spacing w:after="240"/>
        <w:ind w:left="2160" w:hanging="720"/>
        <w:contextualSpacing/>
        <w:outlineLvl w:val="2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предоставление финансирования для осуществления мероприятий, не включенных в действующий утвержденный План освоения транша, или исключение мероприятия из Плана освоения транша в тех случаях, когда его стоимость превышает 30 процентов от общей суммы затрат в рамках последнего утвержденного транша;</w:t>
      </w:r>
    </w:p>
    <w:p w14:paraId="6328C479" w14:textId="77777777" w:rsidR="00540CEE" w:rsidRPr="00D0793E" w:rsidRDefault="00540CEE" w:rsidP="00540CEE">
      <w:pPr>
        <w:ind w:left="720"/>
        <w:contextualSpacing/>
        <w:rPr>
          <w:rFonts w:eastAsia="SimSun"/>
          <w:lang w:val="ru-RU" w:eastAsia="en-US"/>
        </w:rPr>
      </w:pPr>
    </w:p>
    <w:p w14:paraId="2E063498" w14:textId="77777777" w:rsidR="00540CEE" w:rsidRPr="00D0793E" w:rsidRDefault="00540CEE" w:rsidP="00540CEE">
      <w:pPr>
        <w:widowControl w:val="0"/>
        <w:numPr>
          <w:ilvl w:val="0"/>
          <w:numId w:val="30"/>
        </w:numPr>
        <w:spacing w:after="240"/>
        <w:ind w:left="2160" w:hanging="720"/>
        <w:contextualSpacing/>
        <w:outlineLvl w:val="2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СО2-экв,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3F1C6E81" w14:textId="77777777" w:rsidR="00540CEE" w:rsidRPr="00D0793E" w:rsidRDefault="00540CEE" w:rsidP="00540CEE">
      <w:pPr>
        <w:ind w:left="720"/>
        <w:contextualSpacing/>
        <w:rPr>
          <w:rFonts w:eastAsia="SimSun"/>
          <w:lang w:val="ru-RU" w:eastAsia="en-US"/>
        </w:rPr>
      </w:pPr>
    </w:p>
    <w:p w14:paraId="40C8290C" w14:textId="448155FE" w:rsidR="00540CEE" w:rsidRPr="00D0793E" w:rsidRDefault="00540CEE" w:rsidP="00B157BF">
      <w:pPr>
        <w:widowControl w:val="0"/>
        <w:numPr>
          <w:ilvl w:val="0"/>
          <w:numId w:val="29"/>
        </w:numPr>
        <w:spacing w:after="240"/>
        <w:ind w:left="1440" w:hanging="720"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перераспределения, которые не относятся к категории существенных, можно включать в утвержденный План освоения транша, реализуемый в данный период, сообщив об этом Исполнительному комитету в последующем Докладе о ходе освоения транша; </w:t>
      </w:r>
    </w:p>
    <w:p w14:paraId="6A1DBF5A" w14:textId="29898A46" w:rsidR="00094C49" w:rsidRPr="00D0793E" w:rsidRDefault="0048325C" w:rsidP="00094C49">
      <w:pPr>
        <w:widowControl w:val="0"/>
        <w:numPr>
          <w:ilvl w:val="0"/>
          <w:numId w:val="29"/>
        </w:numPr>
        <w:spacing w:after="240"/>
        <w:ind w:left="1440" w:hanging="720"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любое предприятие, включенное в План, которое будет признано как не имеющее права на получение помощи в рамках установок Многостороннего фонда (т. е. из-за иностранного владения или своего основания после соответствующей даты истечения сроков), не получит финансовой помощи</w:t>
      </w:r>
      <w:r w:rsidR="007E5BFB" w:rsidRPr="00D0793E">
        <w:rPr>
          <w:rFonts w:eastAsia="SimSun"/>
          <w:lang w:val="ru-RU" w:eastAsia="en-US"/>
        </w:rPr>
        <w:t>. Эта информация будет сообщаться как часть Плана освоения транша; и</w:t>
      </w:r>
    </w:p>
    <w:p w14:paraId="58523FDC" w14:textId="77777777" w:rsidR="00540CEE" w:rsidRPr="00D0793E" w:rsidRDefault="00540CEE" w:rsidP="00094C49">
      <w:pPr>
        <w:widowControl w:val="0"/>
        <w:numPr>
          <w:ilvl w:val="0"/>
          <w:numId w:val="29"/>
        </w:numPr>
        <w:spacing w:after="240"/>
        <w:ind w:left="1440" w:hanging="720"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Соглашением.  </w:t>
      </w:r>
    </w:p>
    <w:p w14:paraId="6668BEE0" w14:textId="77777777" w:rsidR="00540CEE" w:rsidRPr="00D0793E" w:rsidRDefault="00540CEE" w:rsidP="006F60DA">
      <w:pPr>
        <w:numPr>
          <w:ilvl w:val="0"/>
          <w:numId w:val="1"/>
        </w:numPr>
        <w:spacing w:before="240"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Особое внимание будет уделяться проведению мероприятий в секторе обслуживания холодильного оборудования, включенных в План, в частности что Страна может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проекта. </w:t>
      </w:r>
    </w:p>
    <w:p w14:paraId="5B6F7D0D" w14:textId="77777777" w:rsidR="00540CEE" w:rsidRPr="00D0793E" w:rsidRDefault="00540CEE" w:rsidP="006F60DA">
      <w:pPr>
        <w:tabs>
          <w:tab w:val="num" w:pos="0"/>
        </w:tabs>
        <w:spacing w:before="24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lang w:val="ru-RU" w:eastAsia="en-US"/>
        </w:rPr>
        <w:t>Двусторонние учреждения и учреждения-исполнители</w:t>
      </w:r>
    </w:p>
    <w:p w14:paraId="5F1D4838" w14:textId="1F593A94" w:rsidR="00540CEE" w:rsidRPr="00D0793E" w:rsidRDefault="00540CEE" w:rsidP="006F60DA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</w:t>
      </w:r>
      <w:r w:rsidR="00E44A8C" w:rsidRPr="00D0793E">
        <w:rPr>
          <w:rFonts w:eastAsia="SimSun"/>
          <w:lang w:val="ru-RU" w:eastAsia="en-US"/>
        </w:rPr>
        <w:t>ЮНИДО</w:t>
      </w:r>
      <w:r w:rsidRPr="00D0793E">
        <w:rPr>
          <w:rFonts w:eastAsia="SimSun"/>
          <w:lang w:val="ru-RU" w:eastAsia="en-US"/>
        </w:rPr>
        <w:t xml:space="preserve"> дала согласие выступать в качестве ведущего учреждения-исполнителя ("Ведущее УИ") и </w:t>
      </w:r>
      <w:r w:rsidR="00E44A8C" w:rsidRPr="00D0793E">
        <w:rPr>
          <w:rFonts w:eastAsia="Times New Roman"/>
          <w:lang w:val="ru-RU" w:eastAsia="en-US"/>
        </w:rPr>
        <w:t xml:space="preserve">ПРООН и ЮНЕП </w:t>
      </w:r>
      <w:r w:rsidRPr="00D0793E">
        <w:rPr>
          <w:rFonts w:eastAsia="SimSun"/>
          <w:lang w:val="ru-RU" w:eastAsia="en-US"/>
        </w:rPr>
        <w:t>согласил</w:t>
      </w:r>
      <w:r w:rsidR="00E44A8C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>сь выступать в качестве сотрудничающ</w:t>
      </w:r>
      <w:r w:rsidR="00E44A8C" w:rsidRPr="00D0793E">
        <w:rPr>
          <w:rFonts w:eastAsia="SimSun"/>
          <w:lang w:val="ru-RU" w:eastAsia="en-US"/>
        </w:rPr>
        <w:t>их</w:t>
      </w:r>
      <w:r w:rsidRPr="00D0793E">
        <w:rPr>
          <w:rFonts w:eastAsia="SimSun"/>
          <w:lang w:val="ru-RU" w:eastAsia="en-US"/>
        </w:rPr>
        <w:t xml:space="preserve"> учреждений-исполнителей ("Сотрудничающ</w:t>
      </w:r>
      <w:r w:rsidR="008B3C0C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>е УИ") под руководством Ведущего УИ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</w:t>
      </w:r>
      <w:r w:rsidR="008B3C0C" w:rsidRPr="00D0793E">
        <w:rPr>
          <w:rFonts w:eastAsia="SimSun"/>
          <w:lang w:val="ru-RU" w:eastAsia="en-US"/>
        </w:rPr>
        <w:t>ы</w:t>
      </w:r>
      <w:r w:rsidRPr="00D0793E">
        <w:rPr>
          <w:rFonts w:eastAsia="SimSun"/>
          <w:lang w:val="ru-RU" w:eastAsia="en-US"/>
        </w:rPr>
        <w:t xml:space="preserve"> работы Многостороннего фонда оценке либо в рамках программы оценки, реализуемой Ведущим УИ и/или Сотрудничающим</w:t>
      </w:r>
      <w:r w:rsidR="00124EE7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 xml:space="preserve"> УИ, принимающим</w:t>
      </w:r>
      <w:r w:rsidR="00124EE7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 xml:space="preserve"> участие в настоящем Соглашении.</w:t>
      </w:r>
    </w:p>
    <w:p w14:paraId="016866C9" w14:textId="3C8E4C8E" w:rsidR="00540CEE" w:rsidRPr="00D0793E" w:rsidRDefault="00540CEE" w:rsidP="006F60DA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lastRenderedPageBreak/>
        <w:t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 5 b). Сотрудничающ</w:t>
      </w:r>
      <w:r w:rsidR="000F5652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>е УИ оказыва</w:t>
      </w:r>
      <w:r w:rsidR="000F5652" w:rsidRPr="00D0793E">
        <w:rPr>
          <w:rFonts w:eastAsia="SimSun"/>
          <w:lang w:val="ru-RU" w:eastAsia="en-US"/>
        </w:rPr>
        <w:t>ю</w:t>
      </w:r>
      <w:r w:rsidRPr="00D0793E">
        <w:rPr>
          <w:rFonts w:eastAsia="SimSun"/>
          <w:lang w:val="ru-RU" w:eastAsia="en-US"/>
        </w:rPr>
        <w:t>т содействие Ведущему УИ, осуществляя План при общей координации деятельности Ведущим УИ. Функции Ведущего УИ и Сотрудничающ</w:t>
      </w:r>
      <w:r w:rsidR="000F5652" w:rsidRPr="00D0793E">
        <w:rPr>
          <w:rFonts w:eastAsia="SimSun"/>
          <w:lang w:val="ru-RU" w:eastAsia="en-US"/>
        </w:rPr>
        <w:t>их</w:t>
      </w:r>
      <w:r w:rsidRPr="00D0793E">
        <w:rPr>
          <w:rFonts w:eastAsia="SimSun"/>
          <w:lang w:val="ru-RU" w:eastAsia="en-US"/>
        </w:rPr>
        <w:t xml:space="preserve"> УИ описываются в дополнении 6-A и дополнении 6-B, соответственно. Исполнительный комитет в принципе согласен с оплатой услуг Ведущего УИ и Сотрудничающ</w:t>
      </w:r>
      <w:r w:rsidR="000F5652" w:rsidRPr="00D0793E">
        <w:rPr>
          <w:rFonts w:eastAsia="SimSun"/>
          <w:lang w:val="ru-RU" w:eastAsia="en-US"/>
        </w:rPr>
        <w:t>их</w:t>
      </w:r>
      <w:r w:rsidRPr="00D0793E">
        <w:rPr>
          <w:rFonts w:eastAsia="SimSun"/>
          <w:lang w:val="ru-RU" w:eastAsia="en-US"/>
        </w:rPr>
        <w:t> УИ в размерах, указанных в строках 2.2</w:t>
      </w:r>
      <w:r w:rsidR="000F5652" w:rsidRPr="00D0793E">
        <w:rPr>
          <w:rFonts w:eastAsia="SimSun"/>
          <w:lang w:val="ru-RU" w:eastAsia="en-US"/>
        </w:rPr>
        <w:t>,</w:t>
      </w:r>
      <w:r w:rsidR="00F73F9E" w:rsidRPr="00D0793E">
        <w:rPr>
          <w:rFonts w:eastAsia="SimSun"/>
          <w:lang w:val="ru-RU" w:eastAsia="en-US"/>
        </w:rPr>
        <w:t xml:space="preserve"> </w:t>
      </w:r>
      <w:r w:rsidRPr="00D0793E">
        <w:rPr>
          <w:rFonts w:eastAsia="SimSun"/>
          <w:lang w:val="ru-RU" w:eastAsia="en-US"/>
        </w:rPr>
        <w:t>2.4</w:t>
      </w:r>
      <w:r w:rsidR="00F73F9E" w:rsidRPr="00D0793E">
        <w:rPr>
          <w:rFonts w:eastAsia="SimSun"/>
          <w:lang w:val="ru-RU" w:eastAsia="en-US"/>
        </w:rPr>
        <w:t xml:space="preserve"> и</w:t>
      </w:r>
      <w:r w:rsidRPr="00D0793E">
        <w:rPr>
          <w:rFonts w:eastAsia="SimSun"/>
          <w:lang w:val="ru-RU" w:eastAsia="en-US"/>
        </w:rPr>
        <w:t xml:space="preserve"> </w:t>
      </w:r>
      <w:r w:rsidR="00F73F9E" w:rsidRPr="00D0793E">
        <w:rPr>
          <w:rFonts w:eastAsia="SimSun"/>
          <w:lang w:val="ru-RU" w:eastAsia="en-US"/>
        </w:rPr>
        <w:t xml:space="preserve">2.6 </w:t>
      </w:r>
      <w:r w:rsidRPr="00D0793E">
        <w:rPr>
          <w:rFonts w:eastAsia="SimSun"/>
          <w:lang w:val="ru-RU" w:eastAsia="en-US"/>
        </w:rPr>
        <w:t>дополнения 2</w:t>
      </w:r>
      <w:r w:rsidRPr="00D0793E">
        <w:rPr>
          <w:rFonts w:eastAsia="SimSun"/>
          <w:lang w:val="ru-RU" w:eastAsia="en-US"/>
        </w:rPr>
        <w:noBreakHyphen/>
        <w:t>A.</w:t>
      </w:r>
    </w:p>
    <w:p w14:paraId="1D3BE9B7" w14:textId="77777777" w:rsidR="00540CEE" w:rsidRPr="00D0793E" w:rsidRDefault="00540CEE" w:rsidP="006F60DA">
      <w:pPr>
        <w:tabs>
          <w:tab w:val="num" w:pos="0"/>
        </w:tabs>
        <w:spacing w:before="24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lang w:val="ru-RU" w:eastAsia="en-US"/>
        </w:rPr>
        <w:t xml:space="preserve">Невыполнение обязательств, предусмотренных в Соглашении </w:t>
      </w:r>
    </w:p>
    <w:p w14:paraId="1E81C9E8" w14:textId="77777777" w:rsidR="00540CEE" w:rsidRPr="00D0793E" w:rsidRDefault="00540CEE" w:rsidP="006F60DA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Страна соглашается с тем, что, в случае невыполнения ею по любой причине Целевых показателей по отказу от веществ приложения F,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("Сокращение финансирования в случае невыполнения обязательств"), за каждый килограмм СО</w:t>
      </w:r>
      <w:r w:rsidRPr="00D0793E">
        <w:rPr>
          <w:rFonts w:eastAsia="SimSun"/>
          <w:vertAlign w:val="superscript"/>
          <w:lang w:val="ru-RU" w:eastAsia="en-US"/>
        </w:rPr>
        <w:t>2</w:t>
      </w:r>
      <w:r w:rsidRPr="00D0793E">
        <w:rPr>
          <w:rFonts w:eastAsia="SimSun"/>
          <w:lang w:val="ru-RU" w:eastAsia="en-US"/>
        </w:rPr>
        <w:t>-экв,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 5.</w:t>
      </w:r>
    </w:p>
    <w:p w14:paraId="742B7FA4" w14:textId="77777777" w:rsidR="00540CEE" w:rsidRPr="00D0793E" w:rsidRDefault="00540CEE" w:rsidP="006F60DA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43CC9B2B" w14:textId="291793BD" w:rsidR="00540CEE" w:rsidRPr="00D0793E" w:rsidRDefault="00540CEE" w:rsidP="006F60DA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Страна будет выполнять любые разумные требования Исполнительного комитета, Ведущего УИ и Сотрудничающ</w:t>
      </w:r>
      <w:r w:rsidR="00F75D07" w:rsidRPr="00D0793E">
        <w:rPr>
          <w:rFonts w:eastAsia="SimSun"/>
          <w:lang w:val="ru-RU" w:eastAsia="en-US"/>
        </w:rPr>
        <w:t>их</w:t>
      </w:r>
      <w:r w:rsidRPr="00D0793E">
        <w:rPr>
          <w:rFonts w:eastAsia="SimSun"/>
          <w:lang w:val="ru-RU" w:eastAsia="en-US"/>
        </w:rPr>
        <w:t> УИ в целях содействия реализации настоящего Соглашения. В частности, она обеспечит Ведущему УИ и Сотрудничающ</w:t>
      </w:r>
      <w:r w:rsidR="00F75D07" w:rsidRPr="00D0793E">
        <w:rPr>
          <w:rFonts w:eastAsia="SimSun"/>
          <w:lang w:val="ru-RU" w:eastAsia="en-US"/>
        </w:rPr>
        <w:t xml:space="preserve">им </w:t>
      </w:r>
      <w:r w:rsidRPr="00D0793E">
        <w:rPr>
          <w:rFonts w:eastAsia="SimSun"/>
          <w:lang w:val="ru-RU" w:eastAsia="en-US"/>
        </w:rPr>
        <w:t>УИ доступ к информации, необходимой для проверки выполнения настоящего Соглашения.</w:t>
      </w:r>
    </w:p>
    <w:p w14:paraId="1B69A81A" w14:textId="77777777" w:rsidR="00540CEE" w:rsidRPr="00D0793E" w:rsidRDefault="00540CEE" w:rsidP="006F60DA">
      <w:pPr>
        <w:widowControl w:val="0"/>
        <w:tabs>
          <w:tab w:val="num" w:pos="0"/>
        </w:tabs>
        <w:spacing w:before="24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bCs/>
          <w:lang w:val="ru-RU" w:eastAsia="en-US"/>
        </w:rPr>
        <w:t>Дата завершения</w:t>
      </w:r>
    </w:p>
    <w:p w14:paraId="3F629B01" w14:textId="77777777" w:rsidR="00540CEE" w:rsidRPr="00D0793E" w:rsidRDefault="00540CEE" w:rsidP="006F60DA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2-А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освоения транша и его последующими пересмотренными редакциями согласно подпункту 5 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 a), 1 b) и 1 d) дополнения 4-A будут оставаться в силе до завершения Плана, если Исполнительным комитетом не будет указано иное.</w:t>
      </w:r>
    </w:p>
    <w:p w14:paraId="38CE8B52" w14:textId="77777777" w:rsidR="00E77CCE" w:rsidRDefault="00E77CCE">
      <w:pPr>
        <w:rPr>
          <w:rFonts w:eastAsia="SimSun"/>
          <w:b/>
          <w:bCs/>
          <w:lang w:val="ru-RU" w:eastAsia="en-US"/>
        </w:rPr>
      </w:pPr>
      <w:r>
        <w:rPr>
          <w:rFonts w:eastAsia="SimSun"/>
          <w:b/>
          <w:bCs/>
          <w:lang w:val="ru-RU" w:eastAsia="en-US"/>
        </w:rPr>
        <w:br w:type="page"/>
      </w:r>
    </w:p>
    <w:p w14:paraId="44E1399F" w14:textId="4719834A" w:rsidR="00540CEE" w:rsidRPr="00D0793E" w:rsidRDefault="00540CEE" w:rsidP="006F60DA">
      <w:pPr>
        <w:tabs>
          <w:tab w:val="num" w:pos="0"/>
        </w:tabs>
        <w:spacing w:before="24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bCs/>
          <w:lang w:val="ru-RU" w:eastAsia="en-US"/>
        </w:rPr>
        <w:lastRenderedPageBreak/>
        <w:t xml:space="preserve">Действительность </w:t>
      </w:r>
    </w:p>
    <w:p w14:paraId="0F6C74D0" w14:textId="77777777" w:rsidR="00540CEE" w:rsidRPr="00D0793E" w:rsidRDefault="00540CEE" w:rsidP="006F60DA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4ECA0031" w14:textId="77777777" w:rsidR="00540CEE" w:rsidRPr="00D0793E" w:rsidRDefault="00540CEE" w:rsidP="006F60DA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фонда.</w:t>
      </w:r>
    </w:p>
    <w:p w14:paraId="29BB133C" w14:textId="77777777" w:rsidR="00C54B57" w:rsidRPr="00D0793E" w:rsidRDefault="00C54B57" w:rsidP="00B03A36">
      <w:pPr>
        <w:keepNext/>
        <w:spacing w:after="240"/>
        <w:outlineLvl w:val="0"/>
        <w:rPr>
          <w:rFonts w:eastAsia="SimSun"/>
          <w:b/>
          <w:lang w:val="ru-RU"/>
        </w:rPr>
      </w:pPr>
      <w:r w:rsidRPr="00D0793E">
        <w:rPr>
          <w:rFonts w:eastAsia="SimSun"/>
          <w:b/>
          <w:lang w:val="ru-RU"/>
        </w:rPr>
        <w:t xml:space="preserve">ДОПОЛНЕНИЯ </w:t>
      </w:r>
    </w:p>
    <w:p w14:paraId="08DD9CEC" w14:textId="77777777" w:rsidR="00C54B57" w:rsidRPr="00D0793E" w:rsidRDefault="00C54B57" w:rsidP="00C54B57">
      <w:pPr>
        <w:keepNext/>
        <w:spacing w:before="360" w:after="240"/>
        <w:rPr>
          <w:rFonts w:eastAsia="SimSun"/>
          <w:b/>
          <w:bCs/>
          <w:lang w:val="ru-RU"/>
        </w:rPr>
      </w:pPr>
      <w:r w:rsidRPr="00D0793E">
        <w:rPr>
          <w:rFonts w:eastAsia="SimSun"/>
          <w:b/>
          <w:lang w:val="ru-RU"/>
        </w:rPr>
        <w:t>ДОПОЛНЕНИЕ 1-A: ВЕЩЕСТВА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192"/>
      </w:tblGrid>
      <w:tr w:rsidR="00EF2D1D" w:rsidRPr="00D220F9" w14:paraId="437D2D1B" w14:textId="77777777" w:rsidTr="00080A33">
        <w:trPr>
          <w:trHeight w:val="413"/>
        </w:trPr>
        <w:tc>
          <w:tcPr>
            <w:tcW w:w="2250" w:type="pct"/>
            <w:vAlign w:val="center"/>
          </w:tcPr>
          <w:p w14:paraId="4E75C606" w14:textId="77777777" w:rsidR="00EF2D1D" w:rsidRPr="00D0793E" w:rsidRDefault="00EF2D1D" w:rsidP="00080A33">
            <w:pPr>
              <w:widowControl w:val="0"/>
              <w:jc w:val="center"/>
              <w:rPr>
                <w:b/>
                <w:bCs/>
                <w:sz w:val="20"/>
                <w:lang w:val="ru-RU"/>
              </w:rPr>
            </w:pPr>
            <w:bookmarkStart w:id="3" w:name="_Hlk131268561"/>
            <w:r w:rsidRPr="00D0793E">
              <w:rPr>
                <w:b/>
                <w:bCs/>
                <w:sz w:val="20"/>
                <w:lang w:val="ru-RU"/>
              </w:rPr>
              <w:t>Вещества</w:t>
            </w:r>
          </w:p>
        </w:tc>
        <w:tc>
          <w:tcPr>
            <w:tcW w:w="2750" w:type="pct"/>
            <w:vAlign w:val="center"/>
          </w:tcPr>
          <w:p w14:paraId="173ABD4F" w14:textId="7F47799B" w:rsidR="00EF2D1D" w:rsidRPr="00D0793E" w:rsidRDefault="00854D94" w:rsidP="00080A33">
            <w:pPr>
              <w:widowControl w:val="0"/>
              <w:jc w:val="center"/>
              <w:rPr>
                <w:b/>
                <w:bCs/>
                <w:sz w:val="20"/>
                <w:lang w:val="ru-RU"/>
              </w:rPr>
            </w:pPr>
            <w:r w:rsidRPr="00D0793E">
              <w:rPr>
                <w:b/>
                <w:bCs/>
                <w:sz w:val="20"/>
                <w:lang w:val="ru-RU"/>
              </w:rPr>
              <w:t>Начальный уровень совокупных сокращений потребления</w:t>
            </w:r>
          </w:p>
        </w:tc>
      </w:tr>
      <w:bookmarkEnd w:id="3"/>
      <w:tr w:rsidR="00EF2D1D" w:rsidRPr="00D0793E" w14:paraId="368C030E" w14:textId="77777777" w:rsidTr="009C5BCA">
        <w:trPr>
          <w:trHeight w:val="206"/>
        </w:trPr>
        <w:tc>
          <w:tcPr>
            <w:tcW w:w="2250" w:type="pct"/>
            <w:shd w:val="clear" w:color="auto" w:fill="FFFFFF" w:themeFill="background1"/>
          </w:tcPr>
          <w:p w14:paraId="3438417F" w14:textId="77777777" w:rsidR="00EF2D1D" w:rsidRPr="00D0793E" w:rsidRDefault="00EF2D1D" w:rsidP="009B72DE">
            <w:pPr>
              <w:widowControl w:val="0"/>
              <w:jc w:val="center"/>
              <w:rPr>
                <w:sz w:val="20"/>
                <w:lang w:val="ru-RU"/>
              </w:rPr>
            </w:pPr>
            <w:r w:rsidRPr="00D0793E">
              <w:rPr>
                <w:sz w:val="20"/>
                <w:lang w:val="ru-RU"/>
              </w:rPr>
              <w:t>ГФУ</w:t>
            </w:r>
          </w:p>
        </w:tc>
        <w:tc>
          <w:tcPr>
            <w:tcW w:w="2750" w:type="pct"/>
            <w:shd w:val="clear" w:color="auto" w:fill="FFFFFF" w:themeFill="background1"/>
          </w:tcPr>
          <w:p w14:paraId="6D35730F" w14:textId="2CF74B2F" w:rsidR="00EF2D1D" w:rsidRPr="00D0793E" w:rsidRDefault="009979E8" w:rsidP="00080A33">
            <w:pPr>
              <w:widowControl w:val="0"/>
              <w:jc w:val="center"/>
              <w:rPr>
                <w:sz w:val="20"/>
                <w:lang w:val="ru-RU"/>
              </w:rPr>
            </w:pPr>
            <w:r w:rsidRPr="00D0793E">
              <w:rPr>
                <w:sz w:val="20"/>
                <w:lang w:val="ru-RU"/>
              </w:rPr>
              <w:t>Подлежит уточнению</w:t>
            </w:r>
          </w:p>
        </w:tc>
      </w:tr>
    </w:tbl>
    <w:p w14:paraId="345E0CA0" w14:textId="77777777" w:rsidR="00EF2D1D" w:rsidRPr="00D0793E" w:rsidRDefault="00EF2D1D" w:rsidP="00EF2D1D">
      <w:pPr>
        <w:jc w:val="left"/>
        <w:rPr>
          <w:b/>
          <w:lang w:val="ru-RU"/>
        </w:rPr>
        <w:sectPr w:rsidR="00EF2D1D" w:rsidRPr="00D0793E" w:rsidSect="009B72DE">
          <w:headerReference w:type="default" r:id="rId34"/>
          <w:pgSz w:w="12240" w:h="15840" w:code="1"/>
          <w:pgMar w:top="720" w:right="1350" w:bottom="864" w:left="1440" w:header="720" w:footer="475" w:gutter="0"/>
          <w:pgNumType w:start="1"/>
          <w:cols w:space="720"/>
          <w:docGrid w:linePitch="326"/>
        </w:sectPr>
      </w:pPr>
      <w:r w:rsidRPr="00D0793E">
        <w:rPr>
          <w:b/>
          <w:lang w:val="ru-RU"/>
        </w:rPr>
        <w:br w:type="page"/>
      </w:r>
    </w:p>
    <w:p w14:paraId="1717161E" w14:textId="17559720" w:rsidR="00EF2D1D" w:rsidRPr="00D0793E" w:rsidRDefault="00A16888" w:rsidP="00EF2D1D">
      <w:pPr>
        <w:pStyle w:val="Heading1"/>
        <w:keepNext/>
        <w:widowControl w:val="0"/>
        <w:numPr>
          <w:ilvl w:val="0"/>
          <w:numId w:val="0"/>
        </w:numPr>
        <w:spacing w:after="120"/>
        <w:rPr>
          <w:b/>
          <w:lang w:val="ru-RU"/>
        </w:rPr>
      </w:pPr>
      <w:r w:rsidRPr="00D0793E">
        <w:rPr>
          <w:b/>
          <w:lang w:val="ru-RU"/>
        </w:rPr>
        <w:lastRenderedPageBreak/>
        <w:t>ДОПОЛНЕНИЕ 2-A: ЦЕЛЕВЫЕ ПОКАЗАТЕЛИ И ФИНАНСИРОВАНИЕ</w:t>
      </w:r>
      <w:r w:rsidR="00EF2D1D" w:rsidRPr="00D0793E">
        <w:rPr>
          <w:b/>
          <w:lang w:val="ru-RU"/>
        </w:rPr>
        <w:t>*</w:t>
      </w:r>
    </w:p>
    <w:tbl>
      <w:tblPr>
        <w:tblW w:w="500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5"/>
        <w:gridCol w:w="3266"/>
        <w:gridCol w:w="1419"/>
        <w:gridCol w:w="1108"/>
        <w:gridCol w:w="1108"/>
        <w:gridCol w:w="1108"/>
        <w:gridCol w:w="1108"/>
        <w:gridCol w:w="1108"/>
        <w:gridCol w:w="1108"/>
        <w:gridCol w:w="1108"/>
        <w:gridCol w:w="1100"/>
      </w:tblGrid>
      <w:tr w:rsidR="00EF2D1D" w:rsidRPr="00D0793E" w14:paraId="63DE5108" w14:textId="77777777" w:rsidTr="00080A33">
        <w:trPr>
          <w:cantSplit/>
          <w:trHeight w:val="50"/>
          <w:tblHeader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3504" w14:textId="77777777" w:rsidR="00EF2D1D" w:rsidRPr="00D0793E" w:rsidRDefault="00EF2D1D" w:rsidP="00080A33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Строка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DC88" w14:textId="5DC32FBE" w:rsidR="00EF2D1D" w:rsidRPr="00D0793E" w:rsidRDefault="00E2756F" w:rsidP="00080A33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Сведения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0D79" w14:textId="77777777" w:rsidR="00EF2D1D" w:rsidRPr="00D0793E" w:rsidRDefault="00EF2D1D" w:rsidP="00080A33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2023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9A0D" w14:textId="77777777" w:rsidR="00EF2D1D" w:rsidRPr="00D0793E" w:rsidRDefault="00EF2D1D" w:rsidP="00080A33">
            <w:pPr>
              <w:keepNext/>
              <w:keepLines/>
              <w:ind w:left="-90" w:right="-90"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2024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95F4" w14:textId="77777777" w:rsidR="00EF2D1D" w:rsidRPr="00D0793E" w:rsidRDefault="00EF2D1D" w:rsidP="00080A33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2025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7215" w14:textId="77777777" w:rsidR="00EF2D1D" w:rsidRPr="00D0793E" w:rsidRDefault="00EF2D1D" w:rsidP="00080A33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2026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6231" w14:textId="77777777" w:rsidR="00EF2D1D" w:rsidRPr="00D0793E" w:rsidRDefault="00EF2D1D" w:rsidP="00080A33">
            <w:pPr>
              <w:keepNext/>
              <w:keepLines/>
              <w:ind w:left="-80" w:right="-80"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2027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C2D6" w14:textId="77777777" w:rsidR="00EF2D1D" w:rsidRPr="00D0793E" w:rsidRDefault="00EF2D1D" w:rsidP="00080A33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2028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6369" w14:textId="77777777" w:rsidR="00EF2D1D" w:rsidRPr="00D0793E" w:rsidRDefault="00EF2D1D" w:rsidP="00080A33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2029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7A8D" w14:textId="77777777" w:rsidR="00EF2D1D" w:rsidRPr="00D0793E" w:rsidRDefault="00EF2D1D" w:rsidP="00080A33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val="ru-RU" w:eastAsia="en-CA"/>
              </w:rPr>
            </w:pPr>
            <w:r w:rsidRPr="00D0793E">
              <w:rPr>
                <w:b/>
                <w:bCs/>
                <w:color w:val="000000"/>
                <w:sz w:val="20"/>
                <w:lang w:val="ru-RU" w:eastAsia="en-CA"/>
              </w:rPr>
              <w:t>Итого</w:t>
            </w:r>
          </w:p>
        </w:tc>
      </w:tr>
      <w:tr w:rsidR="00E3456F" w:rsidRPr="00D0793E" w14:paraId="7149D6CE" w14:textId="77777777" w:rsidTr="001C72D3">
        <w:trPr>
          <w:trHeight w:val="323"/>
          <w:jc w:val="center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2D789A1" w14:textId="1AF493AC" w:rsidR="00E3456F" w:rsidRPr="00D0793E" w:rsidRDefault="00E3456F" w:rsidP="00E3456F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 w:eastAsia="en-CA"/>
              </w:rPr>
              <w:t>1.1</w:t>
            </w:r>
          </w:p>
        </w:tc>
        <w:tc>
          <w:tcPr>
            <w:tcW w:w="1146" w:type="pct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01C7CAA5" w14:textId="033AE5FC" w:rsidR="00E3456F" w:rsidRPr="00D0793E" w:rsidRDefault="00E3456F" w:rsidP="00E3456F">
            <w:pPr>
              <w:keepNext/>
              <w:keepLines/>
              <w:ind w:right="-9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График сокращения потребления веществ Приложения </w:t>
            </w:r>
            <w:r w:rsidRPr="00D0793E">
              <w:rPr>
                <w:rFonts w:eastAsia="SimSun"/>
                <w:color w:val="000000"/>
                <w:sz w:val="20"/>
                <w:szCs w:val="20"/>
                <w:lang w:val="ru-RU" w:eastAsia="en-CA"/>
              </w:rPr>
              <w:t>F</w:t>
            </w: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 xml:space="preserve"> к Монреальскому протоколу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8B5D7A8" w14:textId="77777777" w:rsidR="00E3456F" w:rsidRPr="00D0793E" w:rsidRDefault="00E3456F" w:rsidP="00E3456F">
            <w:pPr>
              <w:keepNext/>
              <w:keepLines/>
              <w:ind w:right="-203"/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sz w:val="20"/>
                <w:lang w:val="ru-RU"/>
              </w:rPr>
              <w:t>%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1F3F52" w14:textId="77777777" w:rsidR="00E3456F" w:rsidRPr="00D0793E" w:rsidRDefault="00E3456F" w:rsidP="00E3456F">
            <w:pPr>
              <w:keepNext/>
              <w:keepLines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н/д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CFDDE" w14:textId="7DD350BF" w:rsidR="00E3456F" w:rsidRPr="00D0793E" w:rsidRDefault="00E3456F" w:rsidP="00E3456F">
            <w:pPr>
              <w:keepNext/>
              <w:keepLines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заморож.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3CF4A" w14:textId="42C3D0D3" w:rsidR="00E3456F" w:rsidRPr="00D0793E" w:rsidRDefault="00E3456F" w:rsidP="00E3456F">
            <w:pPr>
              <w:keepNext/>
              <w:keepLines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заморож.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A43915" w14:textId="3DB69A5B" w:rsidR="00E3456F" w:rsidRPr="00D0793E" w:rsidRDefault="00E3456F" w:rsidP="00E3456F">
            <w:pPr>
              <w:keepNext/>
              <w:keepLines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заморож.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E887D" w14:textId="0A58D579" w:rsidR="00E3456F" w:rsidRPr="00D0793E" w:rsidRDefault="00E3456F" w:rsidP="00E3456F">
            <w:pPr>
              <w:keepNext/>
              <w:keepLines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заморож.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DD2D" w14:textId="2B9B3338" w:rsidR="00E3456F" w:rsidRPr="00D0793E" w:rsidRDefault="00E3456F" w:rsidP="00E3456F">
            <w:pPr>
              <w:keepNext/>
              <w:keepLines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заморож.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00946" w14:textId="77777777" w:rsidR="00E3456F" w:rsidRPr="00D0793E" w:rsidRDefault="00E3456F" w:rsidP="00E3456F">
            <w:pPr>
              <w:keepNext/>
              <w:keepLines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09B12" w14:textId="37A44A49" w:rsidR="00E3456F" w:rsidRPr="00D0793E" w:rsidRDefault="00E3456F" w:rsidP="00E3456F">
            <w:pPr>
              <w:keepNext/>
              <w:keepLines/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н/п</w:t>
            </w:r>
          </w:p>
        </w:tc>
      </w:tr>
      <w:tr w:rsidR="00B712B3" w:rsidRPr="00D0793E" w14:paraId="2E2D1A1F" w14:textId="77777777" w:rsidTr="000E383D">
        <w:trPr>
          <w:trHeight w:val="50"/>
          <w:jc w:val="center"/>
        </w:trPr>
        <w:tc>
          <w:tcPr>
            <w:tcW w:w="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91CD" w14:textId="77777777" w:rsidR="00B712B3" w:rsidRPr="00D0793E" w:rsidRDefault="00B712B3" w:rsidP="00B712B3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114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B602DC8" w14:textId="77777777" w:rsidR="00B712B3" w:rsidRPr="00D0793E" w:rsidRDefault="00B712B3" w:rsidP="00B712B3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3C90FFF" w14:textId="6AB7891E" w:rsidR="00B712B3" w:rsidRPr="00D0793E" w:rsidRDefault="00B712B3" w:rsidP="00B712B3">
            <w:pPr>
              <w:keepNext/>
              <w:keepLines/>
              <w:ind w:right="-61"/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rFonts w:eastAsia="SimSun"/>
                <w:sz w:val="20"/>
                <w:szCs w:val="20"/>
                <w:lang w:val="ru-RU"/>
              </w:rPr>
              <w:t>Тонны CO</w:t>
            </w:r>
            <w:r w:rsidRPr="00D0793E">
              <w:rPr>
                <w:rFonts w:eastAsia="SimSun"/>
                <w:sz w:val="20"/>
                <w:szCs w:val="20"/>
                <w:vertAlign w:val="subscript"/>
                <w:lang w:val="ru-RU"/>
              </w:rPr>
              <w:t>2</w:t>
            </w:r>
            <w:r w:rsidRPr="00D0793E">
              <w:rPr>
                <w:rFonts w:eastAsia="SimSun"/>
                <w:sz w:val="20"/>
                <w:szCs w:val="20"/>
                <w:lang w:val="ru-RU"/>
              </w:rPr>
              <w:noBreakHyphen/>
              <w:t>экв.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78845" w14:textId="77777777" w:rsidR="00B712B3" w:rsidRPr="00D0793E" w:rsidRDefault="00B712B3" w:rsidP="00B712B3">
            <w:pPr>
              <w:keepNext/>
              <w:keepLines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н/д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3A8B6" w14:textId="77777777" w:rsidR="00B712B3" w:rsidRPr="00D0793E" w:rsidRDefault="00B712B3" w:rsidP="00B712B3">
            <w:pPr>
              <w:keepNext/>
              <w:keepLines/>
              <w:ind w:left="-10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76 982 664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5C52AB" w14:textId="77777777" w:rsidR="00B712B3" w:rsidRPr="00D0793E" w:rsidRDefault="00B712B3" w:rsidP="00B712B3">
            <w:pPr>
              <w:keepNext/>
              <w:keepLines/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76 982 664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C2A0A" w14:textId="77777777" w:rsidR="00B712B3" w:rsidRPr="00D0793E" w:rsidRDefault="00B712B3" w:rsidP="00B712B3">
            <w:pPr>
              <w:keepNext/>
              <w:keepLines/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76 982 664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572CA" w14:textId="77777777" w:rsidR="00B712B3" w:rsidRPr="00D0793E" w:rsidRDefault="00B712B3" w:rsidP="00B712B3">
            <w:pPr>
              <w:keepNext/>
              <w:keepLines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76 982 664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168DB" w14:textId="77777777" w:rsidR="00B712B3" w:rsidRPr="00D0793E" w:rsidRDefault="00B712B3" w:rsidP="00B712B3">
            <w:pPr>
              <w:keepNext/>
              <w:keepLines/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76 982 664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0593F" w14:textId="77777777" w:rsidR="00B712B3" w:rsidRPr="00D0793E" w:rsidRDefault="00B712B3" w:rsidP="00B712B3">
            <w:pPr>
              <w:keepNext/>
              <w:keepLines/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sz w:val="20"/>
                <w:lang w:val="ru-RU"/>
              </w:rPr>
              <w:t>69 284 397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CAEDC" w14:textId="2A0AC63A" w:rsidR="00B712B3" w:rsidRPr="00D0793E" w:rsidRDefault="00B712B3" w:rsidP="00B712B3">
            <w:pPr>
              <w:keepNext/>
              <w:keepLines/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н/п</w:t>
            </w:r>
          </w:p>
        </w:tc>
      </w:tr>
      <w:tr w:rsidR="00B712B3" w:rsidRPr="00D0793E" w14:paraId="4A8E90A0" w14:textId="77777777" w:rsidTr="001C72D3">
        <w:trPr>
          <w:trHeight w:val="323"/>
          <w:jc w:val="center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134FD5D4" w14:textId="17735ABD" w:rsidR="00B712B3" w:rsidRPr="00D0793E" w:rsidRDefault="00B712B3" w:rsidP="00B712B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 w:eastAsia="en-CA"/>
              </w:rPr>
              <w:t>1.2</w:t>
            </w:r>
          </w:p>
        </w:tc>
        <w:tc>
          <w:tcPr>
            <w:tcW w:w="1146" w:type="pct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78CAF330" w14:textId="591F6292" w:rsidR="00B712B3" w:rsidRPr="00D0793E" w:rsidRDefault="00B712B3" w:rsidP="00B712B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Максимальный допустимый общий объем потребления веществ приложения</w:t>
            </w:r>
            <w:r w:rsidRPr="00D0793E">
              <w:rPr>
                <w:rFonts w:eastAsia="SimSun"/>
                <w:color w:val="000000"/>
                <w:sz w:val="20"/>
                <w:szCs w:val="20"/>
                <w:lang w:val="ru-RU" w:eastAsia="en-CA"/>
              </w:rPr>
              <w:t> F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CE07C17" w14:textId="77777777" w:rsidR="00B712B3" w:rsidRPr="00D0793E" w:rsidRDefault="00B712B3" w:rsidP="00B712B3">
            <w:pPr>
              <w:ind w:left="-82" w:firstLine="82"/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sz w:val="20"/>
                <w:lang w:val="ru-RU"/>
              </w:rPr>
              <w:t>%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53760" w14:textId="77777777" w:rsidR="00B712B3" w:rsidRPr="00D0793E" w:rsidRDefault="00B712B3" w:rsidP="00B712B3">
            <w:pPr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н/д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A407B" w14:textId="30A37074" w:rsidR="00B712B3" w:rsidRPr="00D0793E" w:rsidRDefault="00B712B3" w:rsidP="00B712B3">
            <w:pPr>
              <w:ind w:left="-100"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0,0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88A05" w14:textId="17A2E3C2" w:rsidR="00B712B3" w:rsidRPr="00D0793E" w:rsidRDefault="00B712B3" w:rsidP="00B712B3">
            <w:pPr>
              <w:ind w:left="-90"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0,0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3CBC3" w14:textId="38574595" w:rsidR="00B712B3" w:rsidRPr="00D0793E" w:rsidRDefault="00B712B3" w:rsidP="00B712B3">
            <w:pPr>
              <w:ind w:left="-90"/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0,0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CF1E7" w14:textId="77777777" w:rsidR="00B712B3" w:rsidRPr="00D0793E" w:rsidRDefault="00B712B3" w:rsidP="00B712B3">
            <w:pPr>
              <w:jc w:val="center"/>
              <w:rPr>
                <w:sz w:val="20"/>
                <w:lang w:val="ru-RU" w:eastAsia="en-CA"/>
              </w:rPr>
            </w:pPr>
            <w:r w:rsidRPr="00D0793E">
              <w:rPr>
                <w:sz w:val="20"/>
                <w:lang w:val="ru-RU" w:eastAsia="en-CA"/>
              </w:rPr>
              <w:t>7,7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18DA5A" w14:textId="77777777" w:rsidR="00B712B3" w:rsidRPr="00D0793E" w:rsidRDefault="00B712B3" w:rsidP="00B712B3">
            <w:pPr>
              <w:jc w:val="center"/>
              <w:rPr>
                <w:sz w:val="20"/>
                <w:lang w:val="ru-RU" w:eastAsia="en-CA"/>
              </w:rPr>
            </w:pPr>
            <w:r w:rsidRPr="00D0793E">
              <w:rPr>
                <w:sz w:val="20"/>
                <w:lang w:val="ru-RU" w:eastAsia="en-CA"/>
              </w:rPr>
              <w:t>17,7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D615A" w14:textId="77777777" w:rsidR="00B712B3" w:rsidRPr="00D0793E" w:rsidRDefault="00B712B3" w:rsidP="00B712B3">
            <w:pPr>
              <w:jc w:val="center"/>
              <w:rPr>
                <w:sz w:val="20"/>
                <w:lang w:val="ru-RU" w:eastAsia="en-CA"/>
              </w:rPr>
            </w:pPr>
            <w:r w:rsidRPr="00D0793E">
              <w:rPr>
                <w:sz w:val="20"/>
                <w:lang w:val="ru-RU" w:eastAsia="en-CA"/>
              </w:rPr>
              <w:t>27,7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C6514" w14:textId="5295D1AC" w:rsidR="00B712B3" w:rsidRPr="00D0793E" w:rsidRDefault="00B712B3" w:rsidP="00B712B3">
            <w:pPr>
              <w:jc w:val="center"/>
              <w:rPr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н/п</w:t>
            </w:r>
          </w:p>
        </w:tc>
      </w:tr>
      <w:tr w:rsidR="00B712B3" w:rsidRPr="00D0793E" w14:paraId="336B5673" w14:textId="77777777" w:rsidTr="000E383D">
        <w:trPr>
          <w:trHeight w:val="50"/>
          <w:jc w:val="center"/>
        </w:trPr>
        <w:tc>
          <w:tcPr>
            <w:tcW w:w="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143A" w14:textId="77777777" w:rsidR="00B712B3" w:rsidRPr="00D0793E" w:rsidRDefault="00B712B3" w:rsidP="00B712B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114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6C7E790" w14:textId="77777777" w:rsidR="00B712B3" w:rsidRPr="00D0793E" w:rsidRDefault="00B712B3" w:rsidP="00B712B3">
            <w:pPr>
              <w:jc w:val="left"/>
              <w:rPr>
                <w:color w:val="000000"/>
                <w:sz w:val="20"/>
                <w:lang w:val="ru-RU" w:eastAsia="en-CA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E0B47C4" w14:textId="5D73F3DE" w:rsidR="00B712B3" w:rsidRPr="00D0793E" w:rsidRDefault="00B712B3" w:rsidP="00B712B3">
            <w:pPr>
              <w:ind w:right="-60"/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rFonts w:eastAsia="SimSun"/>
                <w:sz w:val="20"/>
                <w:szCs w:val="20"/>
                <w:lang w:val="ru-RU"/>
              </w:rPr>
              <w:t>Тонны CO</w:t>
            </w:r>
            <w:r w:rsidRPr="00D0793E">
              <w:rPr>
                <w:rFonts w:eastAsia="SimSun"/>
                <w:sz w:val="20"/>
                <w:szCs w:val="20"/>
                <w:vertAlign w:val="subscript"/>
                <w:lang w:val="ru-RU"/>
              </w:rPr>
              <w:t>2</w:t>
            </w:r>
            <w:r w:rsidRPr="00D0793E">
              <w:rPr>
                <w:rFonts w:eastAsia="SimSun"/>
                <w:sz w:val="20"/>
                <w:szCs w:val="20"/>
                <w:lang w:val="ru-RU"/>
              </w:rPr>
              <w:noBreakHyphen/>
              <w:t>экв.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D1CD7" w14:textId="77777777" w:rsidR="00B712B3" w:rsidRPr="00D0793E" w:rsidRDefault="00B712B3" w:rsidP="00B712B3">
            <w:pPr>
              <w:jc w:val="center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н/д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860DC" w14:textId="77777777" w:rsidR="00B712B3" w:rsidRPr="00D0793E" w:rsidRDefault="00B712B3" w:rsidP="00B712B3">
            <w:pPr>
              <w:ind w:left="-10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76 982 664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8C265" w14:textId="77777777" w:rsidR="00B712B3" w:rsidRPr="00D0793E" w:rsidRDefault="00B712B3" w:rsidP="00B712B3">
            <w:pPr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76 982 664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67ACD" w14:textId="77777777" w:rsidR="00B712B3" w:rsidRPr="00D0793E" w:rsidRDefault="00B712B3" w:rsidP="00B712B3">
            <w:pPr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76 982 664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1E9B6" w14:textId="77777777" w:rsidR="00B712B3" w:rsidRPr="00D0793E" w:rsidRDefault="00B712B3" w:rsidP="00B712B3">
            <w:pPr>
              <w:ind w:left="-90"/>
              <w:jc w:val="right"/>
              <w:rPr>
                <w:sz w:val="20"/>
                <w:lang w:val="ru-RU" w:eastAsia="es-MX"/>
              </w:rPr>
            </w:pPr>
            <w:r w:rsidRPr="00D0793E">
              <w:rPr>
                <w:sz w:val="20"/>
                <w:lang w:val="ru-RU" w:eastAsia="es-MX"/>
              </w:rPr>
              <w:t>71 054 999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F996C" w14:textId="77777777" w:rsidR="00B712B3" w:rsidRPr="00D0793E" w:rsidRDefault="00B712B3" w:rsidP="00B712B3">
            <w:pPr>
              <w:ind w:left="-90"/>
              <w:jc w:val="right"/>
              <w:rPr>
                <w:sz w:val="20"/>
                <w:lang w:val="ru-RU" w:eastAsia="es-MX"/>
              </w:rPr>
            </w:pPr>
            <w:r w:rsidRPr="00D0793E">
              <w:rPr>
                <w:sz w:val="20"/>
                <w:lang w:val="ru-RU" w:eastAsia="es-MX"/>
              </w:rPr>
              <w:t>63 356 732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DA7D0" w14:textId="77777777" w:rsidR="00B712B3" w:rsidRPr="00D0793E" w:rsidRDefault="00B712B3" w:rsidP="00B712B3">
            <w:pPr>
              <w:ind w:left="-90"/>
              <w:jc w:val="right"/>
              <w:rPr>
                <w:sz w:val="20"/>
                <w:lang w:val="ru-RU" w:eastAsia="es-MX"/>
              </w:rPr>
            </w:pPr>
            <w:r w:rsidRPr="00D0793E">
              <w:rPr>
                <w:sz w:val="20"/>
                <w:lang w:val="ru-RU" w:eastAsia="es-MX"/>
              </w:rPr>
              <w:t>55 667 579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BFD7" w14:textId="17F761FF" w:rsidR="00B712B3" w:rsidRPr="00D0793E" w:rsidRDefault="00B712B3" w:rsidP="00B712B3">
            <w:pPr>
              <w:jc w:val="center"/>
              <w:rPr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н/п</w:t>
            </w:r>
          </w:p>
        </w:tc>
      </w:tr>
      <w:tr w:rsidR="00610D1E" w:rsidRPr="00D0793E" w14:paraId="4BAFD867" w14:textId="77777777" w:rsidTr="009C5BCA">
        <w:trPr>
          <w:trHeight w:val="116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4E39" w14:textId="4996003D" w:rsidR="00610D1E" w:rsidRPr="00D0793E" w:rsidRDefault="00610D1E" w:rsidP="00610D1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2.1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25AF62" w14:textId="22194E9F" w:rsidR="00610D1E" w:rsidRPr="00D0793E" w:rsidRDefault="00610D1E" w:rsidP="00610D1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Согласованное финансирование по линии Ведущего УИ (ЮНИДО) (долл. США)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611CD" w14:textId="77777777" w:rsidR="00610D1E" w:rsidRPr="00D0793E" w:rsidRDefault="00610D1E" w:rsidP="00610D1E">
            <w:pPr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5 085 390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5BF17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09220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3 789 551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29503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B878E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3 692 764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C28FB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E938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1 593 351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BE07B" w14:textId="77777777" w:rsidR="00610D1E" w:rsidRPr="00D0793E" w:rsidRDefault="00610D1E" w:rsidP="00610D1E">
            <w:pPr>
              <w:ind w:left="-17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14 161 056</w:t>
            </w:r>
          </w:p>
        </w:tc>
      </w:tr>
      <w:tr w:rsidR="00610D1E" w:rsidRPr="00D0793E" w14:paraId="2B7B0C56" w14:textId="77777777" w:rsidTr="009C5BCA">
        <w:trPr>
          <w:trHeight w:val="56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BBDD" w14:textId="3BC8E90F" w:rsidR="00610D1E" w:rsidRPr="00D0793E" w:rsidRDefault="00610D1E" w:rsidP="00610D1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2.2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ECDBF7" w14:textId="71E6A57E" w:rsidR="00610D1E" w:rsidRPr="00D0793E" w:rsidRDefault="00610D1E" w:rsidP="00610D1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Вспомогательные расходы по линии Ведущего УИ (долл. США)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F3B91" w14:textId="77777777" w:rsidR="00610D1E" w:rsidRPr="00D0793E" w:rsidRDefault="00610D1E" w:rsidP="00610D1E">
            <w:pPr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355 977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D034B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41103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265 269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D85D7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47C92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258 493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BC35B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25D7E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s-MX"/>
              </w:rPr>
              <w:t>111 535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95FC0" w14:textId="77777777" w:rsidR="00610D1E" w:rsidRPr="00D0793E" w:rsidRDefault="00610D1E" w:rsidP="00610D1E">
            <w:pPr>
              <w:ind w:left="-17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991 274</w:t>
            </w:r>
          </w:p>
        </w:tc>
      </w:tr>
      <w:tr w:rsidR="00610D1E" w:rsidRPr="00D0793E" w14:paraId="36EB513A" w14:textId="77777777" w:rsidTr="009C5BCA">
        <w:trPr>
          <w:trHeight w:val="56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12F0" w14:textId="48309883" w:rsidR="00610D1E" w:rsidRPr="00D0793E" w:rsidRDefault="00610D1E" w:rsidP="00610D1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2.3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456E8" w14:textId="543A5D4E" w:rsidR="00610D1E" w:rsidRPr="00D0793E" w:rsidRDefault="00610D1E" w:rsidP="00610D1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Согласованное финансирование по линии Сотрудничающего УИ (</w:t>
            </w:r>
            <w:r w:rsidR="00D9474E" w:rsidRPr="00D0793E">
              <w:rPr>
                <w:sz w:val="20"/>
                <w:szCs w:val="20"/>
                <w:lang w:val="ru-RU"/>
              </w:rPr>
              <w:t>ПРООН</w:t>
            </w: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 xml:space="preserve">) (долл. США)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6D454" w14:textId="77777777" w:rsidR="00610D1E" w:rsidRPr="00D0793E" w:rsidRDefault="00610D1E" w:rsidP="00610D1E">
            <w:pPr>
              <w:ind w:left="-90"/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1 433 738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C7062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03F95" w14:textId="77777777" w:rsidR="00610D1E" w:rsidRPr="00D0793E" w:rsidRDefault="00610D1E" w:rsidP="00610D1E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2 053 265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42B1D" w14:textId="77777777" w:rsidR="00610D1E" w:rsidRPr="00D0793E" w:rsidRDefault="00610D1E" w:rsidP="00610D1E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6FEA1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1 206 050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35383" w14:textId="77777777" w:rsidR="00610D1E" w:rsidRPr="00D0793E" w:rsidRDefault="00610D1E" w:rsidP="00610D1E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78714" w14:textId="77777777" w:rsidR="00610D1E" w:rsidRPr="00D0793E" w:rsidRDefault="00610D1E" w:rsidP="00610D1E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63 541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5F6D7" w14:textId="77777777" w:rsidR="00610D1E" w:rsidRPr="00D0793E" w:rsidRDefault="00610D1E" w:rsidP="00610D1E">
            <w:pPr>
              <w:ind w:left="-170"/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4 756 594</w:t>
            </w:r>
          </w:p>
        </w:tc>
      </w:tr>
      <w:tr w:rsidR="00610D1E" w:rsidRPr="00D0793E" w14:paraId="245C6B84" w14:textId="77777777" w:rsidTr="009C5BCA">
        <w:trPr>
          <w:trHeight w:val="56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DD9C" w14:textId="4F37ED29" w:rsidR="00610D1E" w:rsidRPr="00D0793E" w:rsidRDefault="00610D1E" w:rsidP="00610D1E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2.4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D9BB6" w14:textId="6D1C39A5" w:rsidR="00610D1E" w:rsidRPr="00D0793E" w:rsidRDefault="00610D1E" w:rsidP="00610D1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Вспомогательные расходы по линии Сотрудничающего УИ (долл. США)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B80A4" w14:textId="77777777" w:rsidR="00610D1E" w:rsidRPr="00D0793E" w:rsidRDefault="00610D1E" w:rsidP="00610D1E">
            <w:pPr>
              <w:ind w:left="-90"/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100 362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2E027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E2A70" w14:textId="77777777" w:rsidR="00610D1E" w:rsidRPr="00D0793E" w:rsidRDefault="00610D1E" w:rsidP="00610D1E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143 729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EBE51" w14:textId="77777777" w:rsidR="00610D1E" w:rsidRPr="00D0793E" w:rsidRDefault="00610D1E" w:rsidP="00610D1E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7E2AC" w14:textId="77777777" w:rsidR="00610D1E" w:rsidRPr="00D0793E" w:rsidRDefault="00610D1E" w:rsidP="00610D1E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84 424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FBD22" w14:textId="77777777" w:rsidR="00610D1E" w:rsidRPr="00D0793E" w:rsidRDefault="00610D1E" w:rsidP="00610D1E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79F04" w14:textId="77777777" w:rsidR="00610D1E" w:rsidRPr="00D0793E" w:rsidRDefault="00610D1E" w:rsidP="00610D1E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4 448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C1206" w14:textId="77777777" w:rsidR="00610D1E" w:rsidRPr="00D0793E" w:rsidRDefault="00610D1E" w:rsidP="00610D1E">
            <w:pPr>
              <w:ind w:left="-170"/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332 962</w:t>
            </w:r>
          </w:p>
        </w:tc>
      </w:tr>
      <w:tr w:rsidR="00EF2D1D" w:rsidRPr="00D0793E" w14:paraId="06EDDCD8" w14:textId="77777777" w:rsidTr="009C5BCA">
        <w:trPr>
          <w:trHeight w:val="56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6539" w14:textId="14742426" w:rsidR="00EF2D1D" w:rsidRPr="00D0793E" w:rsidRDefault="00EF2D1D" w:rsidP="00080A33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2</w:t>
            </w:r>
            <w:r w:rsidR="00F94B35" w:rsidRPr="00D0793E">
              <w:rPr>
                <w:color w:val="000000"/>
                <w:sz w:val="20"/>
                <w:lang w:val="ru-RU" w:eastAsia="en-CA"/>
              </w:rPr>
              <w:t>.</w:t>
            </w:r>
            <w:r w:rsidRPr="00D0793E">
              <w:rPr>
                <w:color w:val="000000"/>
                <w:sz w:val="20"/>
                <w:lang w:val="ru-RU" w:eastAsia="en-CA"/>
              </w:rPr>
              <w:t>5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8ED02" w14:textId="3383A55A" w:rsidR="00EF2D1D" w:rsidRPr="00D0793E" w:rsidRDefault="007E5ABC" w:rsidP="00080A33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 xml:space="preserve">Согласованное финансирование по линии Сотрудничающего УИ </w:t>
            </w:r>
            <w:r w:rsidR="00EF2D1D" w:rsidRPr="00D0793E">
              <w:rPr>
                <w:color w:val="000000"/>
                <w:sz w:val="20"/>
                <w:shd w:val="clear" w:color="auto" w:fill="FFFFFF" w:themeFill="background1"/>
                <w:lang w:val="ru-RU" w:eastAsia="en-CA"/>
              </w:rPr>
              <w:t xml:space="preserve">(ЮНЕП) </w:t>
            </w:r>
            <w:r w:rsidR="00EF2D1D" w:rsidRPr="00D0793E">
              <w:rPr>
                <w:color w:val="000000"/>
                <w:sz w:val="20"/>
                <w:lang w:val="ru-RU" w:eastAsia="en-CA"/>
              </w:rPr>
              <w:t>(долл. США)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9537E" w14:textId="77777777" w:rsidR="00EF2D1D" w:rsidRPr="00D0793E" w:rsidRDefault="00EF2D1D" w:rsidP="00080A33">
            <w:pPr>
              <w:ind w:left="-90"/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227 795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50CF3" w14:textId="77777777" w:rsidR="00EF2D1D" w:rsidRPr="00D0793E" w:rsidRDefault="00EF2D1D" w:rsidP="00080A3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E89A3" w14:textId="77777777" w:rsidR="00EF2D1D" w:rsidRPr="00D0793E" w:rsidRDefault="00EF2D1D" w:rsidP="00080A33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227 795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3175F" w14:textId="77777777" w:rsidR="00EF2D1D" w:rsidRPr="00D0793E" w:rsidRDefault="00EF2D1D" w:rsidP="00080A33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4533B" w14:textId="77777777" w:rsidR="00EF2D1D" w:rsidRPr="00D0793E" w:rsidRDefault="00EF2D1D" w:rsidP="00080A3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233 091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9CF5B" w14:textId="77777777" w:rsidR="00EF2D1D" w:rsidRPr="00D0793E" w:rsidRDefault="00EF2D1D" w:rsidP="00080A33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4B67E" w14:textId="77777777" w:rsidR="00EF2D1D" w:rsidRPr="00D0793E" w:rsidRDefault="00EF2D1D" w:rsidP="00080A33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26 476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9D0D8" w14:textId="77777777" w:rsidR="00EF2D1D" w:rsidRPr="00D0793E" w:rsidRDefault="00EF2D1D" w:rsidP="00080A33">
            <w:pPr>
              <w:ind w:left="-170"/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715 157</w:t>
            </w:r>
          </w:p>
        </w:tc>
      </w:tr>
      <w:tr w:rsidR="00EF2D1D" w:rsidRPr="00D0793E" w14:paraId="3FB79786" w14:textId="77777777" w:rsidTr="009C5BCA">
        <w:trPr>
          <w:trHeight w:val="56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ED02" w14:textId="06D4B887" w:rsidR="00EF2D1D" w:rsidRPr="00D0793E" w:rsidRDefault="00EF2D1D" w:rsidP="00080A33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2</w:t>
            </w:r>
            <w:r w:rsidR="007C170E" w:rsidRPr="00D0793E">
              <w:rPr>
                <w:color w:val="000000"/>
                <w:sz w:val="20"/>
                <w:lang w:val="ru-RU" w:eastAsia="en-CA"/>
              </w:rPr>
              <w:t>.</w:t>
            </w:r>
            <w:r w:rsidRPr="00D0793E">
              <w:rPr>
                <w:color w:val="000000"/>
                <w:sz w:val="20"/>
                <w:lang w:val="ru-RU" w:eastAsia="en-CA"/>
              </w:rPr>
              <w:t>6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A5BD0" w14:textId="684DAEBA" w:rsidR="00EF2D1D" w:rsidRPr="00D0793E" w:rsidRDefault="00DE15FB" w:rsidP="00080A33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 xml:space="preserve">Вспомогательные расходы по линии Сотрудничающего УИ </w:t>
            </w:r>
            <w:r w:rsidR="00EF2D1D" w:rsidRPr="00D0793E">
              <w:rPr>
                <w:color w:val="000000"/>
                <w:sz w:val="20"/>
                <w:lang w:val="ru-RU" w:eastAsia="en-CA"/>
              </w:rPr>
              <w:t>(в долл. США)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11E99" w14:textId="77777777" w:rsidR="00EF2D1D" w:rsidRPr="00D0793E" w:rsidRDefault="00EF2D1D" w:rsidP="00080A33">
            <w:pPr>
              <w:ind w:left="-90"/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28 243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F7381" w14:textId="77777777" w:rsidR="00EF2D1D" w:rsidRPr="00D0793E" w:rsidRDefault="00EF2D1D" w:rsidP="00080A3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EDDE1" w14:textId="77777777" w:rsidR="00EF2D1D" w:rsidRPr="00D0793E" w:rsidRDefault="00EF2D1D" w:rsidP="00080A33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28 242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2C394" w14:textId="77777777" w:rsidR="00EF2D1D" w:rsidRPr="00D0793E" w:rsidRDefault="00EF2D1D" w:rsidP="00080A33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5B923" w14:textId="77777777" w:rsidR="00EF2D1D" w:rsidRPr="00D0793E" w:rsidRDefault="00EF2D1D" w:rsidP="00080A3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28 899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72A5" w14:textId="77777777" w:rsidR="00EF2D1D" w:rsidRPr="00D0793E" w:rsidRDefault="00EF2D1D" w:rsidP="00080A33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6F265" w14:textId="77777777" w:rsidR="00EF2D1D" w:rsidRPr="00D0793E" w:rsidRDefault="00EF2D1D" w:rsidP="00080A33">
            <w:pPr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3 283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DC6FC" w14:textId="77777777" w:rsidR="00EF2D1D" w:rsidRPr="00D0793E" w:rsidRDefault="00EF2D1D" w:rsidP="00080A33">
            <w:pPr>
              <w:ind w:left="-170"/>
              <w:jc w:val="right"/>
              <w:rPr>
                <w:sz w:val="20"/>
                <w:lang w:val="ru-RU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88 667</w:t>
            </w:r>
          </w:p>
        </w:tc>
      </w:tr>
      <w:tr w:rsidR="00901EB3" w:rsidRPr="00D0793E" w14:paraId="302D1C54" w14:textId="77777777" w:rsidTr="009C5BCA">
        <w:trPr>
          <w:trHeight w:val="62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D1B1" w14:textId="08A9C09D" w:rsidR="00901EB3" w:rsidRPr="00D0793E" w:rsidRDefault="00901EB3" w:rsidP="00901EB3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3.1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516E5" w14:textId="131CAEEB" w:rsidR="00901EB3" w:rsidRPr="00D0793E" w:rsidRDefault="00901EB3" w:rsidP="00901EB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Общий объем согласованного финансирования (долл. США)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0D63" w14:textId="77777777" w:rsidR="00901EB3" w:rsidRPr="00D0793E" w:rsidRDefault="00901EB3" w:rsidP="00901EB3">
            <w:pPr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6 746 923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A44CE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E46A6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6 070 611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92C27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FAE3A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5 131 905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BF403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CE431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1 683 368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B021F" w14:textId="77777777" w:rsidR="00901EB3" w:rsidRPr="00D0793E" w:rsidRDefault="00901EB3" w:rsidP="00901EB3">
            <w:pPr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19 632 807</w:t>
            </w:r>
          </w:p>
        </w:tc>
      </w:tr>
      <w:tr w:rsidR="00901EB3" w:rsidRPr="00D0793E" w14:paraId="49BFD72B" w14:textId="77777777" w:rsidTr="009C5BCA">
        <w:trPr>
          <w:trHeight w:val="62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9DC7" w14:textId="3A8DE700" w:rsidR="00901EB3" w:rsidRPr="00D0793E" w:rsidRDefault="00901EB3" w:rsidP="00901EB3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3.2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5BE46" w14:textId="1A685E31" w:rsidR="00901EB3" w:rsidRPr="00D0793E" w:rsidRDefault="00901EB3" w:rsidP="00901EB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Совокупные вспомогательные расходы (долл. США)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A15B3E" w14:textId="77777777" w:rsidR="00901EB3" w:rsidRPr="00D0793E" w:rsidRDefault="00901EB3" w:rsidP="00901EB3">
            <w:pPr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484 582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6553B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08E13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437 240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76058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7EA1B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371 816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CFB5A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39AF7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119 265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CC575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n-CA"/>
              </w:rPr>
              <w:t>1 412 903</w:t>
            </w:r>
          </w:p>
        </w:tc>
      </w:tr>
      <w:tr w:rsidR="00901EB3" w:rsidRPr="00D0793E" w14:paraId="3A59C607" w14:textId="77777777" w:rsidTr="009C5BCA">
        <w:trPr>
          <w:trHeight w:val="53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7944" w14:textId="6C28C79B" w:rsidR="00901EB3" w:rsidRPr="00D0793E" w:rsidRDefault="00901EB3" w:rsidP="00901EB3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3.3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F0E14" w14:textId="5AE84DF5" w:rsidR="00901EB3" w:rsidRPr="00D0793E" w:rsidRDefault="00901EB3" w:rsidP="00901EB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rFonts w:eastAsia="SimSun"/>
                <w:color w:val="000000"/>
                <w:sz w:val="20"/>
                <w:szCs w:val="20"/>
                <w:lang w:val="ru-RU"/>
              </w:rPr>
              <w:t>Согласованный общий объем расходов (долл. США)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BF015" w14:textId="77777777" w:rsidR="00901EB3" w:rsidRPr="00D0793E" w:rsidRDefault="00901EB3" w:rsidP="00901EB3">
            <w:pPr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7 231 505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60ECD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298A8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6 507 851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711C4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1508B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5 503 721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BA1CA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A8C31" w14:textId="77777777" w:rsidR="00901EB3" w:rsidRPr="00D0793E" w:rsidRDefault="00901EB3" w:rsidP="00901EB3">
            <w:pPr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1 802 633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0E40E" w14:textId="77777777" w:rsidR="00901EB3" w:rsidRPr="00D0793E" w:rsidRDefault="00901EB3" w:rsidP="00901EB3">
            <w:pPr>
              <w:ind w:left="-90"/>
              <w:jc w:val="righ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21 045 710</w:t>
            </w:r>
          </w:p>
        </w:tc>
      </w:tr>
      <w:tr w:rsidR="00BB48EC" w:rsidRPr="00D0793E" w14:paraId="1F3EF8C3" w14:textId="77777777" w:rsidTr="009C5BCA">
        <w:trPr>
          <w:trHeight w:val="53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EC553" w14:textId="77777777" w:rsidR="00BB48EC" w:rsidRPr="00D0793E" w:rsidRDefault="00BB48EC" w:rsidP="00BB48EC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4.1.1</w:t>
            </w:r>
          </w:p>
        </w:tc>
        <w:tc>
          <w:tcPr>
            <w:tcW w:w="3978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4BF44" w14:textId="47694B2D" w:rsidR="00BB48EC" w:rsidRPr="00D0793E" w:rsidRDefault="00BB48EC" w:rsidP="00BB48EC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Вычеты ГФУ в рамках данного Соглашения (тонны CO</w:t>
            </w:r>
            <w:r w:rsidRPr="00D0793E">
              <w:rPr>
                <w:sz w:val="20"/>
                <w:szCs w:val="20"/>
                <w:vertAlign w:val="subscript"/>
                <w:lang w:val="ru-RU"/>
              </w:rPr>
              <w:t>2</w:t>
            </w:r>
            <w:r w:rsidRPr="00D0793E">
              <w:rPr>
                <w:sz w:val="20"/>
                <w:szCs w:val="20"/>
                <w:lang w:val="ru-RU"/>
              </w:rPr>
              <w:t>-экв)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A83CD" w14:textId="77777777" w:rsidR="00BB48EC" w:rsidRPr="00D0793E" w:rsidRDefault="00BB48EC" w:rsidP="00BB48EC">
            <w:pPr>
              <w:ind w:left="-90"/>
              <w:jc w:val="right"/>
              <w:rPr>
                <w:color w:val="0D0D0D"/>
                <w:sz w:val="20"/>
                <w:lang w:val="ru-RU" w:eastAsia="es-MX"/>
              </w:rPr>
            </w:pPr>
            <w:r w:rsidRPr="00D0793E">
              <w:rPr>
                <w:sz w:val="20"/>
                <w:lang w:val="ru-RU" w:eastAsia="es-MX"/>
              </w:rPr>
              <w:t>21 315 086</w:t>
            </w:r>
          </w:p>
        </w:tc>
      </w:tr>
      <w:tr w:rsidR="00BB48EC" w:rsidRPr="00D0793E" w14:paraId="176311E7" w14:textId="77777777" w:rsidTr="009C5BCA">
        <w:trPr>
          <w:trHeight w:val="53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A0789" w14:textId="77777777" w:rsidR="00BB48EC" w:rsidRPr="00D0793E" w:rsidRDefault="00BB48EC" w:rsidP="00BB48EC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4.1.2</w:t>
            </w:r>
          </w:p>
        </w:tc>
        <w:tc>
          <w:tcPr>
            <w:tcW w:w="3978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00389" w14:textId="1DF530CB" w:rsidR="00BB48EC" w:rsidRPr="00D0793E" w:rsidRDefault="00BB48EC" w:rsidP="00BB48EC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Вычеты ГФУ по ранее утвержденным проектам (тонны CO</w:t>
            </w:r>
            <w:r w:rsidRPr="00D0793E">
              <w:rPr>
                <w:sz w:val="20"/>
                <w:szCs w:val="20"/>
                <w:vertAlign w:val="subscript"/>
                <w:lang w:val="ru-RU"/>
              </w:rPr>
              <w:t>2</w:t>
            </w:r>
            <w:r w:rsidRPr="00D0793E">
              <w:rPr>
                <w:sz w:val="20"/>
                <w:szCs w:val="20"/>
                <w:lang w:val="ru-RU"/>
              </w:rPr>
              <w:t>-экв)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486C5" w14:textId="6C5FCB1A" w:rsidR="00BB48EC" w:rsidRPr="00D0793E" w:rsidRDefault="00BB48EC" w:rsidP="00BB48EC">
            <w:pPr>
              <w:ind w:left="-90"/>
              <w:jc w:val="right"/>
              <w:rPr>
                <w:color w:val="0D0D0D"/>
                <w:sz w:val="20"/>
                <w:lang w:val="ru-RU" w:eastAsia="es-MX"/>
              </w:rPr>
            </w:pPr>
            <w:r w:rsidRPr="00D0793E">
              <w:rPr>
                <w:color w:val="0D0D0D"/>
                <w:sz w:val="20"/>
                <w:lang w:val="ru-RU" w:eastAsia="es-MX"/>
              </w:rPr>
              <w:t>*415 204</w:t>
            </w:r>
          </w:p>
        </w:tc>
      </w:tr>
      <w:tr w:rsidR="00BB48EC" w:rsidRPr="00D0793E" w14:paraId="414992BE" w14:textId="77777777" w:rsidTr="009C5BCA">
        <w:trPr>
          <w:trHeight w:val="53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298B1" w14:textId="77777777" w:rsidR="00BB48EC" w:rsidRPr="00D0793E" w:rsidRDefault="00BB48EC" w:rsidP="00BB48EC">
            <w:pPr>
              <w:jc w:val="left"/>
              <w:rPr>
                <w:color w:val="000000"/>
                <w:sz w:val="20"/>
                <w:lang w:val="ru-RU" w:eastAsia="en-CA"/>
              </w:rPr>
            </w:pPr>
            <w:r w:rsidRPr="00D0793E">
              <w:rPr>
                <w:color w:val="000000"/>
                <w:sz w:val="20"/>
                <w:lang w:val="ru-RU" w:eastAsia="en-CA"/>
              </w:rPr>
              <w:t>4.1.3</w:t>
            </w:r>
          </w:p>
        </w:tc>
        <w:tc>
          <w:tcPr>
            <w:tcW w:w="3978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8ACF9" w14:textId="39DC346C" w:rsidR="00BB48EC" w:rsidRPr="00D0793E" w:rsidRDefault="00BB48EC" w:rsidP="00BB48EC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0793E">
              <w:rPr>
                <w:sz w:val="20"/>
                <w:szCs w:val="20"/>
                <w:lang w:val="ru-RU"/>
              </w:rPr>
              <w:t>Остаточный объем потребления для ГФУ, отвечающий критериям финансирования (тонны CO</w:t>
            </w:r>
            <w:r w:rsidRPr="00D0793E">
              <w:rPr>
                <w:sz w:val="20"/>
                <w:szCs w:val="20"/>
                <w:vertAlign w:val="subscript"/>
                <w:lang w:val="ru-RU"/>
              </w:rPr>
              <w:t>2</w:t>
            </w:r>
            <w:r w:rsidRPr="00D0793E">
              <w:rPr>
                <w:sz w:val="20"/>
                <w:szCs w:val="20"/>
                <w:lang w:val="ru-RU"/>
              </w:rPr>
              <w:t>-экв)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08ACC" w14:textId="25471EDB" w:rsidR="00BB48EC" w:rsidRPr="00D0793E" w:rsidRDefault="00C36812" w:rsidP="00BB48EC">
            <w:pPr>
              <w:ind w:left="-90"/>
              <w:jc w:val="right"/>
              <w:rPr>
                <w:color w:val="0D0D0D"/>
                <w:sz w:val="20"/>
                <w:lang w:val="ru-RU" w:eastAsia="es-MX"/>
              </w:rPr>
            </w:pPr>
            <w:r w:rsidRPr="00D0793E">
              <w:rPr>
                <w:rFonts w:eastAsia="SimSun"/>
                <w:sz w:val="20"/>
                <w:szCs w:val="20"/>
                <w:lang w:val="ru-RU"/>
              </w:rPr>
              <w:t>Подлежит уточнению</w:t>
            </w:r>
          </w:p>
        </w:tc>
      </w:tr>
    </w:tbl>
    <w:p w14:paraId="3E8F6CAC" w14:textId="528F038B" w:rsidR="00EF2D1D" w:rsidRPr="00D0793E" w:rsidRDefault="00EF2D1D" w:rsidP="009C5BCA">
      <w:pPr>
        <w:pStyle w:val="StyleHeader4Para4Left0Firstline0"/>
        <w:numPr>
          <w:ilvl w:val="0"/>
          <w:numId w:val="0"/>
        </w:numPr>
        <w:shd w:val="clear" w:color="auto" w:fill="FFFFFF" w:themeFill="background1"/>
        <w:tabs>
          <w:tab w:val="left" w:pos="720"/>
        </w:tabs>
        <w:spacing w:before="60" w:after="360"/>
        <w:rPr>
          <w:sz w:val="18"/>
          <w:szCs w:val="18"/>
          <w:lang w:val="ru-RU"/>
        </w:rPr>
      </w:pPr>
      <w:r w:rsidRPr="00D0793E">
        <w:rPr>
          <w:b/>
          <w:bCs/>
          <w:sz w:val="18"/>
          <w:szCs w:val="18"/>
          <w:lang w:val="ru-RU" w:eastAsia="en-CA"/>
        </w:rPr>
        <w:t xml:space="preserve">* </w:t>
      </w:r>
      <w:r w:rsidRPr="00D0793E">
        <w:rPr>
          <w:sz w:val="18"/>
          <w:szCs w:val="18"/>
          <w:lang w:val="ru-RU"/>
        </w:rPr>
        <w:t xml:space="preserve">Включая сокращение на 70,96 </w:t>
      </w:r>
      <w:r w:rsidR="001B2594" w:rsidRPr="00D0793E">
        <w:rPr>
          <w:sz w:val="18"/>
          <w:szCs w:val="18"/>
          <w:lang w:val="ru-RU"/>
        </w:rPr>
        <w:t>м</w:t>
      </w:r>
      <w:r w:rsidRPr="00D0793E">
        <w:rPr>
          <w:sz w:val="18"/>
          <w:szCs w:val="18"/>
          <w:lang w:val="ru-RU"/>
        </w:rPr>
        <w:t xml:space="preserve">т (101 470 т </w:t>
      </w:r>
      <w:r w:rsidR="002477EC" w:rsidRPr="00D0793E">
        <w:rPr>
          <w:sz w:val="18"/>
          <w:szCs w:val="18"/>
          <w:lang w:val="ru-RU"/>
        </w:rPr>
        <w:t>CO</w:t>
      </w:r>
      <w:r w:rsidR="002477EC" w:rsidRPr="00D0793E">
        <w:rPr>
          <w:sz w:val="18"/>
          <w:szCs w:val="18"/>
          <w:vertAlign w:val="subscript"/>
          <w:lang w:val="ru-RU"/>
        </w:rPr>
        <w:t>2</w:t>
      </w:r>
      <w:r w:rsidR="002477EC" w:rsidRPr="00D0793E">
        <w:rPr>
          <w:sz w:val="18"/>
          <w:szCs w:val="18"/>
          <w:lang w:val="ru-RU"/>
        </w:rPr>
        <w:t>-экв.</w:t>
      </w:r>
      <w:r w:rsidRPr="00D0793E">
        <w:rPr>
          <w:sz w:val="18"/>
          <w:szCs w:val="18"/>
          <w:lang w:val="ru-RU"/>
        </w:rPr>
        <w:t xml:space="preserve">) ГФУ-134а и на 5,91 </w:t>
      </w:r>
      <w:r w:rsidR="002477EC" w:rsidRPr="00D0793E">
        <w:rPr>
          <w:sz w:val="18"/>
          <w:szCs w:val="18"/>
          <w:lang w:val="ru-RU"/>
        </w:rPr>
        <w:t>м</w:t>
      </w:r>
      <w:r w:rsidRPr="00D0793E">
        <w:rPr>
          <w:sz w:val="18"/>
          <w:szCs w:val="18"/>
          <w:lang w:val="ru-RU"/>
        </w:rPr>
        <w:t>т (23 187 т CO</w:t>
      </w:r>
      <w:r w:rsidRPr="00D0793E">
        <w:rPr>
          <w:sz w:val="18"/>
          <w:szCs w:val="18"/>
          <w:vertAlign w:val="subscript"/>
          <w:lang w:val="ru-RU"/>
        </w:rPr>
        <w:t>2</w:t>
      </w:r>
      <w:r w:rsidRPr="00D0793E">
        <w:rPr>
          <w:sz w:val="18"/>
          <w:szCs w:val="18"/>
          <w:lang w:val="ru-RU"/>
        </w:rPr>
        <w:t xml:space="preserve">-экв.) R-404A за счет </w:t>
      </w:r>
      <w:r w:rsidR="0038085E" w:rsidRPr="00D0793E">
        <w:rPr>
          <w:sz w:val="18"/>
          <w:szCs w:val="18"/>
          <w:lang w:val="ru-RU"/>
        </w:rPr>
        <w:t>конверсии</w:t>
      </w:r>
      <w:r w:rsidRPr="00D0793E">
        <w:rPr>
          <w:sz w:val="18"/>
          <w:szCs w:val="18"/>
          <w:lang w:val="ru-RU"/>
        </w:rPr>
        <w:t xml:space="preserve"> производства коммерческого холодильного оборудования на двух объектах предприятия «Имбера» (1 018 123 долл. США плюс </w:t>
      </w:r>
      <w:r w:rsidR="0038085E" w:rsidRPr="00D0793E">
        <w:rPr>
          <w:sz w:val="18"/>
          <w:szCs w:val="18"/>
          <w:lang w:val="ru-RU"/>
        </w:rPr>
        <w:t xml:space="preserve">вспомогательные расходы </w:t>
      </w:r>
      <w:r w:rsidR="00DA2D51" w:rsidRPr="00D0793E">
        <w:rPr>
          <w:sz w:val="18"/>
          <w:szCs w:val="18"/>
          <w:lang w:val="ru-RU"/>
        </w:rPr>
        <w:t xml:space="preserve">учреждения </w:t>
      </w:r>
      <w:r w:rsidRPr="00D0793E">
        <w:rPr>
          <w:sz w:val="18"/>
          <w:szCs w:val="18"/>
          <w:lang w:val="ru-RU"/>
        </w:rPr>
        <w:t xml:space="preserve">в размере 71 268 долл. США для ЮНИДО в соответствии с решением 81/64); 198 </w:t>
      </w:r>
      <w:r w:rsidR="00DA2D51" w:rsidRPr="00D0793E">
        <w:rPr>
          <w:sz w:val="18"/>
          <w:szCs w:val="18"/>
          <w:lang w:val="ru-RU"/>
        </w:rPr>
        <w:t>м</w:t>
      </w:r>
      <w:r w:rsidRPr="00D0793E">
        <w:rPr>
          <w:sz w:val="18"/>
          <w:szCs w:val="18"/>
          <w:lang w:val="ru-RU"/>
        </w:rPr>
        <w:t xml:space="preserve">т (283 140 т </w:t>
      </w:r>
      <w:r w:rsidR="0030290B" w:rsidRPr="00D0793E">
        <w:rPr>
          <w:sz w:val="18"/>
          <w:szCs w:val="18"/>
          <w:lang w:val="ru-RU"/>
        </w:rPr>
        <w:t>CO</w:t>
      </w:r>
      <w:r w:rsidR="0030290B" w:rsidRPr="00D0793E">
        <w:rPr>
          <w:sz w:val="18"/>
          <w:szCs w:val="18"/>
          <w:vertAlign w:val="subscript"/>
          <w:lang w:val="ru-RU"/>
        </w:rPr>
        <w:t>2</w:t>
      </w:r>
      <w:r w:rsidR="0030290B" w:rsidRPr="00D0793E">
        <w:rPr>
          <w:sz w:val="18"/>
          <w:szCs w:val="18"/>
          <w:lang w:val="ru-RU"/>
        </w:rPr>
        <w:t>-экв.</w:t>
      </w:r>
      <w:r w:rsidRPr="00D0793E">
        <w:rPr>
          <w:sz w:val="18"/>
          <w:szCs w:val="18"/>
          <w:lang w:val="ru-RU"/>
        </w:rPr>
        <w:t xml:space="preserve">) ГФУ-134а за счет </w:t>
      </w:r>
      <w:r w:rsidR="0030290B" w:rsidRPr="00D0793E">
        <w:rPr>
          <w:sz w:val="18"/>
          <w:szCs w:val="18"/>
          <w:lang w:val="ru-RU"/>
        </w:rPr>
        <w:t>конверсии</w:t>
      </w:r>
      <w:r w:rsidRPr="00D0793E">
        <w:rPr>
          <w:sz w:val="18"/>
          <w:szCs w:val="18"/>
          <w:lang w:val="ru-RU"/>
        </w:rPr>
        <w:t xml:space="preserve"> </w:t>
      </w:r>
      <w:r w:rsidR="0037381C" w:rsidRPr="00D0793E">
        <w:rPr>
          <w:sz w:val="18"/>
          <w:szCs w:val="18"/>
          <w:lang w:val="ru-RU"/>
        </w:rPr>
        <w:t>завода</w:t>
      </w:r>
      <w:r w:rsidRPr="00D0793E">
        <w:rPr>
          <w:sz w:val="18"/>
          <w:szCs w:val="18"/>
          <w:lang w:val="ru-RU"/>
        </w:rPr>
        <w:t xml:space="preserve"> по производству бытовой холодильной техники и </w:t>
      </w:r>
      <w:r w:rsidR="0037381C" w:rsidRPr="00D0793E">
        <w:rPr>
          <w:sz w:val="18"/>
          <w:szCs w:val="18"/>
          <w:lang w:val="ru-RU"/>
        </w:rPr>
        <w:t>завода</w:t>
      </w:r>
      <w:r w:rsidRPr="00D0793E">
        <w:rPr>
          <w:sz w:val="18"/>
          <w:szCs w:val="18"/>
          <w:lang w:val="ru-RU"/>
        </w:rPr>
        <w:t xml:space="preserve"> по производству компрессоров </w:t>
      </w:r>
      <w:r w:rsidR="0030290B" w:rsidRPr="00D0793E">
        <w:rPr>
          <w:sz w:val="18"/>
          <w:szCs w:val="18"/>
          <w:lang w:val="ru-RU"/>
        </w:rPr>
        <w:t>компании</w:t>
      </w:r>
      <w:r w:rsidRPr="00D0793E">
        <w:rPr>
          <w:sz w:val="18"/>
          <w:szCs w:val="18"/>
          <w:lang w:val="ru-RU"/>
        </w:rPr>
        <w:t xml:space="preserve"> «Мабе» (2 992 400 долл. США, включая 2 115 012 долл. США, плюс </w:t>
      </w:r>
      <w:r w:rsidR="00404FAF" w:rsidRPr="00D0793E">
        <w:rPr>
          <w:sz w:val="18"/>
          <w:szCs w:val="18"/>
          <w:lang w:val="ru-RU"/>
        </w:rPr>
        <w:t xml:space="preserve">вспомогательные расходы учреждения </w:t>
      </w:r>
      <w:r w:rsidRPr="00D0793E">
        <w:rPr>
          <w:sz w:val="18"/>
          <w:szCs w:val="18"/>
          <w:lang w:val="ru-RU"/>
        </w:rPr>
        <w:t xml:space="preserve">в размере 148 051 долл. США для ПРООН и 584 988 долл. США, плюс </w:t>
      </w:r>
      <w:r w:rsidR="0030290B" w:rsidRPr="00D0793E">
        <w:rPr>
          <w:sz w:val="18"/>
          <w:szCs w:val="18"/>
          <w:lang w:val="ru-RU"/>
        </w:rPr>
        <w:t xml:space="preserve">вспомогательные расходы учреждения </w:t>
      </w:r>
      <w:r w:rsidRPr="00D0793E">
        <w:rPr>
          <w:sz w:val="18"/>
          <w:szCs w:val="18"/>
          <w:lang w:val="ru-RU"/>
        </w:rPr>
        <w:t xml:space="preserve">в размере 74 349 долл. США для правительства Канады, согласно решению 81/65); 5,18 мт (7 407 т </w:t>
      </w:r>
      <w:r w:rsidR="0037381C" w:rsidRPr="00D0793E">
        <w:rPr>
          <w:sz w:val="18"/>
          <w:szCs w:val="18"/>
          <w:lang w:val="ru-RU"/>
        </w:rPr>
        <w:t>CO</w:t>
      </w:r>
      <w:r w:rsidR="0037381C" w:rsidRPr="00D0793E">
        <w:rPr>
          <w:sz w:val="18"/>
          <w:szCs w:val="18"/>
          <w:vertAlign w:val="subscript"/>
          <w:lang w:val="ru-RU"/>
        </w:rPr>
        <w:t>2</w:t>
      </w:r>
      <w:r w:rsidR="0037381C" w:rsidRPr="00D0793E">
        <w:rPr>
          <w:sz w:val="18"/>
          <w:szCs w:val="18"/>
          <w:lang w:val="ru-RU"/>
        </w:rPr>
        <w:t>-экв.</w:t>
      </w:r>
      <w:r w:rsidRPr="00D0793E">
        <w:rPr>
          <w:sz w:val="18"/>
          <w:szCs w:val="18"/>
          <w:lang w:val="ru-RU"/>
        </w:rPr>
        <w:t xml:space="preserve">) ГФУ-134а в результате </w:t>
      </w:r>
      <w:r w:rsidR="0037381C" w:rsidRPr="00D0793E">
        <w:rPr>
          <w:sz w:val="18"/>
          <w:szCs w:val="18"/>
          <w:lang w:val="ru-RU"/>
        </w:rPr>
        <w:t>конверсии</w:t>
      </w:r>
      <w:r w:rsidRPr="00D0793E">
        <w:rPr>
          <w:sz w:val="18"/>
          <w:szCs w:val="18"/>
          <w:lang w:val="ru-RU"/>
        </w:rPr>
        <w:t xml:space="preserve"> производства коммерческих холодильников на предприятии «Friocima» (136 500 долл. США плюс </w:t>
      </w:r>
      <w:r w:rsidR="00404FAF" w:rsidRPr="00D0793E">
        <w:rPr>
          <w:sz w:val="18"/>
          <w:szCs w:val="18"/>
          <w:lang w:val="ru-RU"/>
        </w:rPr>
        <w:t xml:space="preserve">вспомогательные расходы учреждения </w:t>
      </w:r>
      <w:r w:rsidRPr="00D0793E">
        <w:rPr>
          <w:sz w:val="18"/>
          <w:szCs w:val="18"/>
          <w:lang w:val="ru-RU"/>
        </w:rPr>
        <w:t>в размере 12 285 долл. США для ПРООН в соответствии с решением 92/35).</w:t>
      </w:r>
    </w:p>
    <w:p w14:paraId="1F48E0AC" w14:textId="77777777" w:rsidR="00EF2D1D" w:rsidRPr="00D0793E" w:rsidRDefault="00EF2D1D" w:rsidP="00EF2D1D">
      <w:pPr>
        <w:jc w:val="left"/>
        <w:rPr>
          <w:b/>
          <w:lang w:val="ru-RU"/>
        </w:rPr>
        <w:sectPr w:rsidR="00EF2D1D" w:rsidRPr="00D0793E" w:rsidSect="00EF2D1D">
          <w:headerReference w:type="default" r:id="rId35"/>
          <w:footerReference w:type="even" r:id="rId36"/>
          <w:footerReference w:type="default" r:id="rId37"/>
          <w:pgSz w:w="15840" w:h="12240" w:orient="landscape" w:code="1"/>
          <w:pgMar w:top="1440" w:right="720" w:bottom="1350" w:left="864" w:header="720" w:footer="475" w:gutter="0"/>
          <w:cols w:space="720"/>
          <w:docGrid w:linePitch="326"/>
        </w:sectPr>
      </w:pPr>
    </w:p>
    <w:p w14:paraId="4173F3E3" w14:textId="77777777" w:rsidR="00DD44D1" w:rsidRPr="00D0793E" w:rsidRDefault="00DD44D1" w:rsidP="00DD44D1">
      <w:pPr>
        <w:keepNext/>
        <w:spacing w:before="36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bCs/>
          <w:lang w:val="ru-RU" w:eastAsia="en-US"/>
        </w:rPr>
        <w:lastRenderedPageBreak/>
        <w:t xml:space="preserve">ДОПОЛНЕНИЕ 3-A: </w:t>
      </w:r>
      <w:r w:rsidRPr="00D0793E">
        <w:rPr>
          <w:rFonts w:eastAsia="SimSun"/>
          <w:b/>
          <w:lang w:val="ru-RU" w:eastAsia="en-US"/>
        </w:rPr>
        <w:t>ГРАФИК УТВЕРЖДЕНИЯ ФИНАНСИРОВАНИЯ</w:t>
      </w:r>
    </w:p>
    <w:p w14:paraId="18601DBD" w14:textId="77777777" w:rsidR="00DD44D1" w:rsidRPr="00D0793E" w:rsidRDefault="00DD44D1" w:rsidP="00B512F2">
      <w:pPr>
        <w:numPr>
          <w:ilvl w:val="0"/>
          <w:numId w:val="13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Вопрос об утверждении финансирования будущих траншей будет рассматриваться на втором совещании в том году, который указан в дополнении 2</w:t>
      </w:r>
      <w:r w:rsidRPr="00D0793E">
        <w:rPr>
          <w:rFonts w:eastAsia="SimSun"/>
          <w:lang w:val="ru-RU" w:eastAsia="en-US"/>
        </w:rPr>
        <w:noBreakHyphen/>
        <w:t xml:space="preserve">А. </w:t>
      </w:r>
    </w:p>
    <w:p w14:paraId="3A61A012" w14:textId="77777777" w:rsidR="00DD44D1" w:rsidRPr="00D0793E" w:rsidRDefault="00DD44D1" w:rsidP="00B512F2">
      <w:pPr>
        <w:keepNext/>
        <w:tabs>
          <w:tab w:val="num" w:pos="0"/>
        </w:tabs>
        <w:spacing w:before="36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bCs/>
          <w:lang w:val="ru-RU" w:eastAsia="en-US"/>
        </w:rPr>
        <w:t xml:space="preserve">ДОПОЛНЕНИЕ 4-A: </w:t>
      </w:r>
      <w:r w:rsidRPr="00D0793E">
        <w:rPr>
          <w:rFonts w:eastAsia="SimSun"/>
          <w:b/>
          <w:lang w:val="ru-RU" w:eastAsia="en-US"/>
        </w:rPr>
        <w:t>ФОРМАТ ДОКЛАДОВ О ХОДЕ РЕАЛИЗАЦИИ И ПЛАНОВ РЕАЛИЗАЦИИ ТРАНШЕЙ</w:t>
      </w:r>
    </w:p>
    <w:p w14:paraId="4E46A629" w14:textId="77777777" w:rsidR="00DD44D1" w:rsidRPr="00D0793E" w:rsidRDefault="00DD44D1" w:rsidP="00B512F2">
      <w:pPr>
        <w:tabs>
          <w:tab w:val="num" w:pos="0"/>
        </w:tabs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1. </w:t>
      </w:r>
      <w:r w:rsidRPr="00D0793E">
        <w:rPr>
          <w:rFonts w:eastAsia="SimSun"/>
          <w:lang w:val="ru-RU" w:eastAsia="en-US"/>
        </w:rPr>
        <w:tab/>
        <w:t>Пакет документов по Докладу о ходе реализации и Планам реализации траншей подается вместе с каждой заявкой на транш и состоит из четырех частей:</w:t>
      </w:r>
    </w:p>
    <w:p w14:paraId="076141A6" w14:textId="75F56266" w:rsidR="00DD44D1" w:rsidRPr="00D0793E" w:rsidRDefault="00DD44D1" w:rsidP="00DD44D1">
      <w:pPr>
        <w:numPr>
          <w:ilvl w:val="0"/>
          <w:numId w:val="32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 приложения F, влияние различных проведенных мероприятий на данный процесс и их взаимосвязь, включая в случаях применимости мероприятия, связанные с энергоэффективностью и утвержденные в контексте поэтапного отказа от ГФУ в соответствии с решением 91/65. В докладе следует указать объем сокращения потребления веществ приложения F, являющийся непосредственным результатом проведенных мероприятий, с разбивкой по видам веществ, использованн</w:t>
      </w:r>
      <w:r w:rsidR="0027566E" w:rsidRPr="00D0793E">
        <w:rPr>
          <w:rFonts w:eastAsia="SimSun"/>
          <w:lang w:val="ru-RU" w:eastAsia="en-US"/>
        </w:rPr>
        <w:t>ой</w:t>
      </w:r>
      <w:r w:rsidRPr="00D0793E">
        <w:rPr>
          <w:rFonts w:eastAsia="SimSun"/>
          <w:lang w:val="ru-RU" w:eastAsia="en-US"/>
        </w:rPr>
        <w:t xml:space="preserve"> альтернативн</w:t>
      </w:r>
      <w:r w:rsidR="0027566E" w:rsidRPr="00D0793E">
        <w:rPr>
          <w:rFonts w:eastAsia="SimSun"/>
          <w:lang w:val="ru-RU" w:eastAsia="en-US"/>
        </w:rPr>
        <w:t>ой</w:t>
      </w:r>
      <w:r w:rsidRPr="00D0793E">
        <w:rPr>
          <w:rFonts w:eastAsia="SimSun"/>
          <w:lang w:val="ru-RU" w:eastAsia="en-US"/>
        </w:rPr>
        <w:t xml:space="preserve"> технологи</w:t>
      </w:r>
      <w:r w:rsidR="0027566E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 xml:space="preserve"> и соответствующие внедренные альтернативные вещества с тем, чтобы Секретариат мог информировать Исполнительный комитет о произошедших изменениях в объемах выбросов в атмосферу веществ, влияющих на климат. Кроме того, в доклад следует также включать количественную информацию о реализованных мероприятиях и далее отмечать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освоения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39202D1C" w14:textId="77777777" w:rsidR="00DD44D1" w:rsidRPr="00D0793E" w:rsidRDefault="00DD44D1" w:rsidP="00B512F2">
      <w:pPr>
        <w:spacing w:after="240"/>
        <w:ind w:left="1440"/>
        <w:contextualSpacing/>
        <w:outlineLvl w:val="1"/>
        <w:rPr>
          <w:rFonts w:eastAsia="SimSun"/>
          <w:lang w:val="ru-RU" w:eastAsia="en-US"/>
        </w:rPr>
      </w:pPr>
    </w:p>
    <w:p w14:paraId="226F60AB" w14:textId="77777777" w:rsidR="00DD44D1" w:rsidRPr="00D0793E" w:rsidRDefault="00DD44D1" w:rsidP="00DD44D1">
      <w:pPr>
        <w:numPr>
          <w:ilvl w:val="0"/>
          <w:numId w:val="32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доклад о независимой проверке результатов выполнения Плана и потребления веществ приложения F в соответствии с подпунктом 5 b) Соглашения. Если Исполнительный комитет не примет иного решения, результаты такой проверки данных о потреблении следует подавать вместе с каждой заявкой на транш, указывая все соответствующие года, по которым доклад о результатах проверки не был еще подтвержден Комитетом, как конкретно говорится об этом в подпункте 5 а) Соглашения; </w:t>
      </w:r>
    </w:p>
    <w:p w14:paraId="25DC3D44" w14:textId="77777777" w:rsidR="00DD44D1" w:rsidRPr="00D0793E" w:rsidRDefault="00DD44D1" w:rsidP="00B512F2">
      <w:pPr>
        <w:spacing w:after="240"/>
        <w:ind w:left="1440"/>
        <w:contextualSpacing/>
        <w:outlineLvl w:val="1"/>
        <w:rPr>
          <w:rFonts w:eastAsia="SimSun"/>
          <w:lang w:val="ru-RU" w:eastAsia="en-US"/>
        </w:rPr>
      </w:pPr>
    </w:p>
    <w:p w14:paraId="0D271593" w14:textId="77777777" w:rsidR="00DD44D1" w:rsidRPr="00D0793E" w:rsidRDefault="00DD44D1" w:rsidP="00DD44D1">
      <w:pPr>
        <w:numPr>
          <w:ilvl w:val="0"/>
          <w:numId w:val="32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письменное описание мероприятий, которые будут осуществлены в течение периода, охватываемого запрашиваемым траншем, включая количественную информацию,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</w:t>
      </w:r>
      <w:r w:rsidRPr="00D0793E">
        <w:rPr>
          <w:rFonts w:eastAsia="SimSun"/>
          <w:lang w:val="ru-RU" w:eastAsia="en-US"/>
        </w:rPr>
        <w:lastRenderedPageBreak/>
        <w:t>описание будущих мероприятий можно представить в виде раздела того же документа, в котором содержится описательная часть доклада, упомянутая выше, в подпункте 1 а); и</w:t>
      </w:r>
    </w:p>
    <w:p w14:paraId="2F7360E6" w14:textId="77777777" w:rsidR="00DD44D1" w:rsidRPr="00D0793E" w:rsidRDefault="00DD44D1" w:rsidP="00083A31">
      <w:pPr>
        <w:ind w:left="720"/>
        <w:contextualSpacing/>
        <w:rPr>
          <w:rFonts w:eastAsia="SimSun"/>
          <w:lang w:val="ru-RU" w:eastAsia="en-US"/>
        </w:rPr>
      </w:pPr>
    </w:p>
    <w:p w14:paraId="78592FBE" w14:textId="77777777" w:rsidR="00DD44D1" w:rsidRPr="00D0793E" w:rsidRDefault="00DD44D1" w:rsidP="00096E9F">
      <w:pPr>
        <w:numPr>
          <w:ilvl w:val="0"/>
          <w:numId w:val="32"/>
        </w:numPr>
        <w:spacing w:after="240"/>
        <w:ind w:left="1440" w:hanging="720"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исполнительное резюме объемом около пяти абзацев с кратким изложением информации, приведенной выше, в подпунктах 1 a) – 1с). </w:t>
      </w:r>
    </w:p>
    <w:p w14:paraId="08264486" w14:textId="10898436" w:rsidR="00EF2D1D" w:rsidRPr="00D0793E" w:rsidRDefault="00DD44D1" w:rsidP="00DD44D1">
      <w:pPr>
        <w:keepNext/>
        <w:spacing w:before="360" w:after="240" w:line="360" w:lineRule="auto"/>
        <w:rPr>
          <w:b/>
          <w:lang w:val="ru-RU"/>
        </w:rPr>
      </w:pPr>
      <w:r w:rsidRPr="00D0793E">
        <w:rPr>
          <w:rFonts w:eastAsia="SimSun"/>
          <w:b/>
          <w:lang w:val="ru-RU" w:eastAsia="en-US"/>
        </w:rPr>
        <w:t>ДОПОЛНЕНИЕ 5-A: УЧРЕЖДЕНИЯ, ОСУЩЕСТВЛЯЮЩИЕ МОНИТОРИНГ, И ИХ РОЛЬ</w:t>
      </w:r>
    </w:p>
    <w:p w14:paraId="77A6FC77" w14:textId="7850B19D" w:rsidR="003B2350" w:rsidRPr="00D0793E" w:rsidRDefault="003B2350" w:rsidP="003B2350">
      <w:pPr>
        <w:pStyle w:val="Heading1"/>
        <w:numPr>
          <w:ilvl w:val="0"/>
          <w:numId w:val="27"/>
        </w:numPr>
        <w:rPr>
          <w:lang w:val="ru-RU"/>
        </w:rPr>
      </w:pPr>
      <w:r w:rsidRPr="00D0793E">
        <w:rPr>
          <w:lang w:val="ru-RU"/>
        </w:rPr>
        <w:t xml:space="preserve">Страна через </w:t>
      </w:r>
      <w:r w:rsidR="005D1011" w:rsidRPr="00D0793E">
        <w:rPr>
          <w:lang w:val="ru-RU"/>
        </w:rPr>
        <w:t xml:space="preserve">Секретариат </w:t>
      </w:r>
      <w:r w:rsidRPr="00D0793E">
        <w:rPr>
          <w:lang w:val="ru-RU"/>
        </w:rPr>
        <w:t>по вопросам окружающей среды и природных ресурсов (</w:t>
      </w:r>
      <w:r w:rsidR="00D576EC" w:rsidRPr="00D0793E">
        <w:rPr>
          <w:lang w:val="ru-RU"/>
        </w:rPr>
        <w:t>SEMARNAT</w:t>
      </w:r>
      <w:r w:rsidRPr="00D0793E">
        <w:rPr>
          <w:lang w:val="ru-RU"/>
        </w:rPr>
        <w:t xml:space="preserve">) обеспечит мониторинг </w:t>
      </w:r>
      <w:r w:rsidR="00966FB4" w:rsidRPr="00D0793E">
        <w:rPr>
          <w:lang w:val="ru-RU"/>
        </w:rPr>
        <w:t>про</w:t>
      </w:r>
      <w:r w:rsidR="00F826AC" w:rsidRPr="00D0793E">
        <w:rPr>
          <w:lang w:val="ru-RU"/>
        </w:rPr>
        <w:t>гресса</w:t>
      </w:r>
      <w:r w:rsidRPr="00D0793E">
        <w:rPr>
          <w:lang w:val="ru-RU"/>
        </w:rPr>
        <w:t xml:space="preserve"> и устойчивости сокращения потребления ГФУ на основе </w:t>
      </w:r>
      <w:r w:rsidR="00F646D7" w:rsidRPr="00D0793E">
        <w:rPr>
          <w:lang w:val="ru-RU"/>
        </w:rPr>
        <w:t xml:space="preserve">действующей </w:t>
      </w:r>
      <w:r w:rsidRPr="00D0793E">
        <w:rPr>
          <w:lang w:val="ru-RU"/>
        </w:rPr>
        <w:t>институциональной и нормативной базы при поддержке механизмов межведомственной координации в соответствии с национальным законодательством и международными обязательствами.</w:t>
      </w:r>
    </w:p>
    <w:p w14:paraId="45536573" w14:textId="0B7F4B27" w:rsidR="003B2350" w:rsidRPr="00D0793E" w:rsidRDefault="003B2350" w:rsidP="003B2350">
      <w:pPr>
        <w:pStyle w:val="Heading1"/>
        <w:rPr>
          <w:lang w:val="ru-RU"/>
        </w:rPr>
      </w:pPr>
      <w:r w:rsidRPr="00D0793E">
        <w:rPr>
          <w:lang w:val="ru-RU"/>
        </w:rPr>
        <w:t xml:space="preserve">Страна через </w:t>
      </w:r>
      <w:r w:rsidR="00D576EC" w:rsidRPr="00D0793E">
        <w:rPr>
          <w:lang w:val="ru-RU"/>
        </w:rPr>
        <w:t xml:space="preserve">SEMARNAT </w:t>
      </w:r>
      <w:r w:rsidRPr="00D0793E">
        <w:rPr>
          <w:lang w:val="ru-RU"/>
        </w:rPr>
        <w:t xml:space="preserve">будет отвечать за общую координацию, мониторинг и </w:t>
      </w:r>
      <w:r w:rsidR="003A7D53" w:rsidRPr="00D0793E">
        <w:rPr>
          <w:lang w:val="ru-RU"/>
        </w:rPr>
        <w:t>представление отчетности</w:t>
      </w:r>
      <w:r w:rsidRPr="00D0793E">
        <w:rPr>
          <w:lang w:val="ru-RU"/>
        </w:rPr>
        <w:t xml:space="preserve"> по осуществлению мероприятий в рамках настоящего Соглашения. </w:t>
      </w:r>
      <w:r w:rsidR="00D576EC" w:rsidRPr="00D0793E">
        <w:rPr>
          <w:lang w:val="ru-RU"/>
        </w:rPr>
        <w:t xml:space="preserve">SEMARNAT </w:t>
      </w:r>
      <w:r w:rsidRPr="00D0793E">
        <w:rPr>
          <w:lang w:val="ru-RU"/>
        </w:rPr>
        <w:t xml:space="preserve">будет контролировать соблюдение установленных целевых показателей </w:t>
      </w:r>
      <w:r w:rsidR="00E06523" w:rsidRPr="00D0793E">
        <w:rPr>
          <w:lang w:val="ru-RU"/>
        </w:rPr>
        <w:t>и обеспечивать согласованность с национальной нормативной базой и международными обязательствами в соответствии со своими полномочиями по формированию и проведению национальной политики в области изменения климата и защиты озонового слоя.</w:t>
      </w:r>
    </w:p>
    <w:p w14:paraId="487A7EB7" w14:textId="372DA6D2" w:rsidR="003B2350" w:rsidRPr="00D0793E" w:rsidRDefault="003B2350" w:rsidP="003B2350">
      <w:pPr>
        <w:pStyle w:val="Heading1"/>
        <w:rPr>
          <w:lang w:val="ru-RU"/>
        </w:rPr>
      </w:pPr>
      <w:r w:rsidRPr="00D0793E">
        <w:rPr>
          <w:lang w:val="ru-RU"/>
        </w:rPr>
        <w:t xml:space="preserve">В рамках </w:t>
      </w:r>
      <w:r w:rsidR="00D576EC" w:rsidRPr="00D0793E">
        <w:rPr>
          <w:lang w:val="ru-RU"/>
        </w:rPr>
        <w:t xml:space="preserve">SEMARNAT </w:t>
      </w:r>
      <w:r w:rsidRPr="00D0793E">
        <w:rPr>
          <w:lang w:val="ru-RU"/>
        </w:rPr>
        <w:t xml:space="preserve">Главное управление </w:t>
      </w:r>
      <w:r w:rsidR="00B45433" w:rsidRPr="00D0793E">
        <w:rPr>
          <w:lang w:val="ru-RU"/>
        </w:rPr>
        <w:t>по вопросам промышленности, чистой энергетики и регулирования качества воздуха</w:t>
      </w:r>
      <w:r w:rsidRPr="00D0793E">
        <w:rPr>
          <w:lang w:val="ru-RU"/>
        </w:rPr>
        <w:t xml:space="preserve"> (DGIELGCA) отвечает за </w:t>
      </w:r>
      <w:r w:rsidR="00EC0C09" w:rsidRPr="00D0793E">
        <w:rPr>
          <w:lang w:val="ru-RU"/>
        </w:rPr>
        <w:t>осуществление нормативных мер, связанных с защитой</w:t>
      </w:r>
      <w:r w:rsidRPr="00D0793E">
        <w:rPr>
          <w:lang w:val="ru-RU"/>
        </w:rPr>
        <w:t xml:space="preserve"> озонового слоя, включая распределение импортных квот на регулируемые вещества и сбор информации об их использовании. При выполнении этих функций DGIELGCA оказывает поддержку национальный орган по озону, который отвечает за оперативное осуществление мероприятий в рамках Монреальского протокола, включая сбор данных, проверку, координацию </w:t>
      </w:r>
      <w:r w:rsidR="00EB35E3" w:rsidRPr="00D0793E">
        <w:rPr>
          <w:lang w:val="ru-RU"/>
        </w:rPr>
        <w:t>усилий</w:t>
      </w:r>
      <w:r w:rsidRPr="00D0793E">
        <w:rPr>
          <w:lang w:val="ru-RU"/>
        </w:rPr>
        <w:t xml:space="preserve"> заинтересованных сторон и </w:t>
      </w:r>
      <w:r w:rsidR="009D67F0" w:rsidRPr="00D0793E">
        <w:rPr>
          <w:lang w:val="ru-RU"/>
        </w:rPr>
        <w:t xml:space="preserve">содействие принятию </w:t>
      </w:r>
      <w:r w:rsidRPr="00D0793E">
        <w:rPr>
          <w:lang w:val="ru-RU"/>
        </w:rPr>
        <w:t xml:space="preserve">мер </w:t>
      </w:r>
      <w:r w:rsidR="007C5F63" w:rsidRPr="00D0793E">
        <w:rPr>
          <w:lang w:val="ru-RU"/>
        </w:rPr>
        <w:t xml:space="preserve">по соблюдению и </w:t>
      </w:r>
      <w:r w:rsidRPr="00D0793E">
        <w:rPr>
          <w:lang w:val="ru-RU"/>
        </w:rPr>
        <w:t>контролю.</w:t>
      </w:r>
    </w:p>
    <w:p w14:paraId="4CB05331" w14:textId="04E5B0AD" w:rsidR="003B2350" w:rsidRPr="00D0793E" w:rsidRDefault="003B2350" w:rsidP="003B2350">
      <w:pPr>
        <w:pStyle w:val="Heading1"/>
        <w:rPr>
          <w:lang w:val="ru-RU"/>
        </w:rPr>
      </w:pPr>
      <w:r w:rsidRPr="00D0793E">
        <w:rPr>
          <w:lang w:val="ru-RU"/>
        </w:rPr>
        <w:t xml:space="preserve">Осуществление Монреальского протокола </w:t>
      </w:r>
      <w:r w:rsidR="007C5F63" w:rsidRPr="00D0793E">
        <w:rPr>
          <w:lang w:val="ru-RU"/>
        </w:rPr>
        <w:t xml:space="preserve">дополнительно </w:t>
      </w:r>
      <w:r w:rsidRPr="00D0793E">
        <w:rPr>
          <w:lang w:val="ru-RU"/>
        </w:rPr>
        <w:t xml:space="preserve">поддерживается Межведомственной комиссией по контролю за производством и использованием пестицидов, удобрений и токсичных веществ, которая координирует действия соответствующих федеральных органов в соответствии с действующим национальным законодательством. Среди ее членов </w:t>
      </w:r>
      <w:r w:rsidR="00CF0220" w:rsidRPr="00D0793E">
        <w:rPr>
          <w:lang w:val="ru-RU"/>
        </w:rPr>
        <w:t>м</w:t>
      </w:r>
      <w:r w:rsidRPr="00D0793E">
        <w:rPr>
          <w:lang w:val="ru-RU"/>
        </w:rPr>
        <w:t xml:space="preserve">инистерство здравоохранения через Федеральную комиссию по защите от санитарных рисков регулирует импорт опасных веществ в соответствии с </w:t>
      </w:r>
      <w:r w:rsidR="00CF0220" w:rsidRPr="00D0793E">
        <w:rPr>
          <w:lang w:val="ru-RU"/>
        </w:rPr>
        <w:t>Единым</w:t>
      </w:r>
      <w:r w:rsidRPr="00D0793E">
        <w:rPr>
          <w:lang w:val="ru-RU"/>
        </w:rPr>
        <w:t xml:space="preserve"> законом о здравоохранении. Генеральное управление комплексного регулирования опасных материалов и видов деятельности в составе </w:t>
      </w:r>
      <w:r w:rsidR="00D576EC" w:rsidRPr="00D0793E">
        <w:rPr>
          <w:lang w:val="ru-RU"/>
        </w:rPr>
        <w:t xml:space="preserve">SEMARNAT </w:t>
      </w:r>
      <w:r w:rsidRPr="00D0793E">
        <w:rPr>
          <w:lang w:val="ru-RU"/>
        </w:rPr>
        <w:t xml:space="preserve">выдает разрешения на </w:t>
      </w:r>
      <w:r w:rsidR="007E45B2" w:rsidRPr="00D0793E">
        <w:rPr>
          <w:lang w:val="ru-RU"/>
        </w:rPr>
        <w:t xml:space="preserve">импорт и экспорт </w:t>
      </w:r>
      <w:r w:rsidRPr="00D0793E">
        <w:rPr>
          <w:lang w:val="ru-RU"/>
        </w:rPr>
        <w:t>опасных материалов и отходов в соответствии с международными соглашениями.</w:t>
      </w:r>
    </w:p>
    <w:p w14:paraId="4405DFE5" w14:textId="4BE770CD" w:rsidR="003B2350" w:rsidRPr="00D0793E" w:rsidRDefault="003B2350" w:rsidP="003B2350">
      <w:pPr>
        <w:pStyle w:val="Heading1"/>
        <w:rPr>
          <w:lang w:val="ru-RU"/>
        </w:rPr>
      </w:pPr>
      <w:r w:rsidRPr="00D0793E">
        <w:rPr>
          <w:lang w:val="ru-RU"/>
        </w:rPr>
        <w:t xml:space="preserve">К числу дополнительных учреждений, </w:t>
      </w:r>
      <w:r w:rsidR="00F004E2" w:rsidRPr="00D0793E">
        <w:rPr>
          <w:lang w:val="ru-RU"/>
        </w:rPr>
        <w:t>вносящих вклад в</w:t>
      </w:r>
      <w:r w:rsidRPr="00D0793E">
        <w:rPr>
          <w:lang w:val="ru-RU"/>
        </w:rPr>
        <w:t xml:space="preserve"> осуществлени</w:t>
      </w:r>
      <w:r w:rsidR="00F004E2" w:rsidRPr="00D0793E">
        <w:rPr>
          <w:lang w:val="ru-RU"/>
        </w:rPr>
        <w:t>е</w:t>
      </w:r>
      <w:r w:rsidRPr="00D0793E">
        <w:rPr>
          <w:lang w:val="ru-RU"/>
        </w:rPr>
        <w:t>, относятся Национальное таможенное агентство Мексики, отвечающее за таможенный контроль и обеспечение соблюдения правил импорта и экспорта</w:t>
      </w:r>
      <w:r w:rsidR="008D5624" w:rsidRPr="00D0793E">
        <w:rPr>
          <w:lang w:val="ru-RU"/>
        </w:rPr>
        <w:t xml:space="preserve">, </w:t>
      </w:r>
      <w:r w:rsidRPr="00D0793E">
        <w:rPr>
          <w:lang w:val="ru-RU"/>
        </w:rPr>
        <w:t xml:space="preserve">и Министерство экономики, которое определяет политику </w:t>
      </w:r>
      <w:r w:rsidR="00F80534" w:rsidRPr="00D0793E">
        <w:rPr>
          <w:lang w:val="ru-RU"/>
        </w:rPr>
        <w:t>в области торговли и устанавливает ограничения в сфере импорта и экспорта.</w:t>
      </w:r>
    </w:p>
    <w:p w14:paraId="374FC898" w14:textId="26869B52" w:rsidR="003B2350" w:rsidRPr="00D0793E" w:rsidRDefault="003B2350" w:rsidP="00080A33">
      <w:pPr>
        <w:pStyle w:val="Heading1"/>
        <w:rPr>
          <w:lang w:val="ru-RU"/>
        </w:rPr>
      </w:pPr>
      <w:r w:rsidRPr="00D0793E">
        <w:rPr>
          <w:lang w:val="ru-RU"/>
        </w:rPr>
        <w:t xml:space="preserve">Контроль за соблюдением и проверку </w:t>
      </w:r>
      <w:r w:rsidR="00ED5050" w:rsidRPr="00D0793E">
        <w:rPr>
          <w:lang w:val="ru-RU"/>
        </w:rPr>
        <w:t xml:space="preserve">соблюдения </w:t>
      </w:r>
      <w:r w:rsidRPr="00D0793E">
        <w:rPr>
          <w:lang w:val="ru-RU"/>
        </w:rPr>
        <w:t xml:space="preserve">будет осуществлять Федеральная прокуратура по охране окружающей среды (PROFEPA), отвечающая за обеспечение соблюдения нетарифных правил в рамках </w:t>
      </w:r>
      <w:r w:rsidR="008D09DE" w:rsidRPr="00D0793E">
        <w:rPr>
          <w:lang w:val="ru-RU"/>
        </w:rPr>
        <w:t>мандата</w:t>
      </w:r>
      <w:r w:rsidRPr="00D0793E">
        <w:rPr>
          <w:lang w:val="ru-RU"/>
        </w:rPr>
        <w:t xml:space="preserve"> </w:t>
      </w:r>
      <w:r w:rsidR="00D576EC" w:rsidRPr="00D0793E">
        <w:rPr>
          <w:lang w:val="ru-RU"/>
        </w:rPr>
        <w:t>SEMARNAT</w:t>
      </w:r>
      <w:r w:rsidRPr="00D0793E">
        <w:rPr>
          <w:lang w:val="ru-RU"/>
        </w:rPr>
        <w:t xml:space="preserve">. PROFEPA может проводить инспекции и применять административные санкции в случаях несоблюдения. </w:t>
      </w:r>
      <w:r w:rsidR="00086859" w:rsidRPr="00D0793E">
        <w:rPr>
          <w:lang w:val="ru-RU"/>
        </w:rPr>
        <w:t xml:space="preserve">Правоприменительная деятельность в области охраны окружающей среды дополнительно поддерживается Генеральной </w:t>
      </w:r>
      <w:r w:rsidR="00086859" w:rsidRPr="00D0793E">
        <w:rPr>
          <w:lang w:val="ru-RU"/>
        </w:rPr>
        <w:lastRenderedPageBreak/>
        <w:t>прокуратурой</w:t>
      </w:r>
      <w:r w:rsidRPr="00D0793E">
        <w:rPr>
          <w:lang w:val="ru-RU"/>
        </w:rPr>
        <w:t xml:space="preserve">, которая через свою Специализированную прокуратуру отвечает за расследование </w:t>
      </w:r>
      <w:r w:rsidR="00103E23" w:rsidRPr="00D0793E">
        <w:rPr>
          <w:lang w:val="ru-RU"/>
        </w:rPr>
        <w:t>и судебное преследование деяний, определяемых законодательством как экологические преступления</w:t>
      </w:r>
      <w:r w:rsidRPr="00D0793E">
        <w:rPr>
          <w:lang w:val="ru-RU"/>
        </w:rPr>
        <w:t>.</w:t>
      </w:r>
    </w:p>
    <w:p w14:paraId="4EBC6467" w14:textId="7C696B10" w:rsidR="003B2350" w:rsidRPr="00D0793E" w:rsidRDefault="003B2350" w:rsidP="003B2350">
      <w:pPr>
        <w:pStyle w:val="Heading1"/>
        <w:rPr>
          <w:lang w:val="ru-RU"/>
        </w:rPr>
      </w:pPr>
      <w:r w:rsidRPr="00D0793E">
        <w:rPr>
          <w:lang w:val="ru-RU"/>
        </w:rPr>
        <w:t>Ведущ</w:t>
      </w:r>
      <w:r w:rsidR="00FE45A5" w:rsidRPr="00D0793E">
        <w:rPr>
          <w:lang w:val="ru-RU"/>
        </w:rPr>
        <w:t>е</w:t>
      </w:r>
      <w:r w:rsidR="00A3640B" w:rsidRPr="00D0793E">
        <w:rPr>
          <w:lang w:val="ru-RU"/>
        </w:rPr>
        <w:t>е</w:t>
      </w:r>
      <w:r w:rsidRPr="00D0793E">
        <w:rPr>
          <w:lang w:val="ru-RU"/>
        </w:rPr>
        <w:t xml:space="preserve"> </w:t>
      </w:r>
      <w:r w:rsidR="00FE45A5" w:rsidRPr="00D0793E">
        <w:rPr>
          <w:lang w:val="ru-RU"/>
        </w:rPr>
        <w:t>У</w:t>
      </w:r>
      <w:r w:rsidR="00A3640B" w:rsidRPr="00D0793E">
        <w:rPr>
          <w:lang w:val="ru-RU"/>
        </w:rPr>
        <w:t>И</w:t>
      </w:r>
      <w:r w:rsidRPr="00D0793E">
        <w:rPr>
          <w:lang w:val="ru-RU"/>
        </w:rPr>
        <w:t xml:space="preserve"> будет оказывать поддержку стране в мониторинге </w:t>
      </w:r>
      <w:r w:rsidR="00205116" w:rsidRPr="00D0793E">
        <w:rPr>
          <w:lang w:val="ru-RU"/>
        </w:rPr>
        <w:t>прогресса</w:t>
      </w:r>
      <w:r w:rsidRPr="00D0793E">
        <w:rPr>
          <w:lang w:val="ru-RU"/>
        </w:rPr>
        <w:t>, проверке представленных данных и обеспечении соответствия осуществления требованиям Многостороннего фонда.</w:t>
      </w:r>
    </w:p>
    <w:p w14:paraId="2C814CAC" w14:textId="2BB7EE04" w:rsidR="003B2350" w:rsidRPr="00D0793E" w:rsidRDefault="003B2350" w:rsidP="003B2350">
      <w:pPr>
        <w:pStyle w:val="Heading1"/>
        <w:rPr>
          <w:lang w:val="ru-RU"/>
        </w:rPr>
      </w:pPr>
      <w:r w:rsidRPr="00D0793E">
        <w:rPr>
          <w:lang w:val="ru-RU"/>
        </w:rPr>
        <w:t xml:space="preserve">Мониторинг прогресса будет осуществляться </w:t>
      </w:r>
      <w:r w:rsidR="00F02E01" w:rsidRPr="00D0793E">
        <w:rPr>
          <w:lang w:val="ru-RU"/>
        </w:rPr>
        <w:t>посредством</w:t>
      </w:r>
      <w:r w:rsidRPr="00D0793E">
        <w:rPr>
          <w:lang w:val="ru-RU"/>
        </w:rPr>
        <w:t xml:space="preserve"> национальной системы лицензирования и распределения квот на ГФУ</w:t>
      </w:r>
      <w:r w:rsidR="001A6420" w:rsidRPr="00D0793E">
        <w:rPr>
          <w:lang w:val="ru-RU"/>
        </w:rPr>
        <w:t>, обеспечивающей своевременное и поддающееся проверке отслеживание объемов импорта.</w:t>
      </w:r>
      <w:r w:rsidRPr="00D0793E">
        <w:rPr>
          <w:lang w:val="ru-RU"/>
        </w:rPr>
        <w:t xml:space="preserve"> Эта система будет дополняться данными таможенных органов и других соответствующих государственных учреждений для обеспечения согласованности и точности </w:t>
      </w:r>
      <w:r w:rsidR="007075D7" w:rsidRPr="00D0793E">
        <w:rPr>
          <w:lang w:val="ru-RU"/>
        </w:rPr>
        <w:t>отчетных данных о потреблении</w:t>
      </w:r>
      <w:r w:rsidRPr="00D0793E">
        <w:rPr>
          <w:lang w:val="ru-RU"/>
        </w:rPr>
        <w:t>.</w:t>
      </w:r>
    </w:p>
    <w:p w14:paraId="4ED56A13" w14:textId="0B65C0C4" w:rsidR="003B2350" w:rsidRPr="00D0793E" w:rsidRDefault="003B2350" w:rsidP="003B2350">
      <w:pPr>
        <w:pStyle w:val="Heading1"/>
        <w:rPr>
          <w:lang w:val="ru-RU"/>
        </w:rPr>
      </w:pPr>
      <w:r w:rsidRPr="00D0793E">
        <w:rPr>
          <w:lang w:val="ru-RU"/>
        </w:rPr>
        <w:t xml:space="preserve">Устойчивость достигнутых сокращений должна обеспечиваться путем </w:t>
      </w:r>
      <w:r w:rsidR="00017494" w:rsidRPr="00D0793E">
        <w:rPr>
          <w:lang w:val="ru-RU"/>
        </w:rPr>
        <w:t>дальнейшего применения системы лицензирования и квотирования</w:t>
      </w:r>
      <w:r w:rsidRPr="00D0793E">
        <w:rPr>
          <w:lang w:val="ru-RU"/>
        </w:rPr>
        <w:t xml:space="preserve">, постепенного укрепления нормативно-правовой базы, межведомственной координации и постоянных усилий по </w:t>
      </w:r>
      <w:r w:rsidR="00271CE1" w:rsidRPr="00D0793E">
        <w:rPr>
          <w:lang w:val="ru-RU"/>
        </w:rPr>
        <w:t>развитию</w:t>
      </w:r>
      <w:r w:rsidRPr="00D0793E">
        <w:rPr>
          <w:lang w:val="ru-RU"/>
        </w:rPr>
        <w:t xml:space="preserve"> потенциала заинтересованных сторон. Данный комплексный подход будет способствовать долгосрочному соблюдению и устойчивому сокращению потребления ГФУ в соответствии с обязательствами страны.</w:t>
      </w:r>
    </w:p>
    <w:p w14:paraId="61B98A95" w14:textId="77777777" w:rsidR="00B736B5" w:rsidRPr="00D0793E" w:rsidRDefault="00B736B5" w:rsidP="00B736B5">
      <w:pPr>
        <w:keepNext/>
        <w:spacing w:before="36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lang w:val="ru-RU" w:eastAsia="en-US"/>
        </w:rPr>
        <w:t>ДОПОЛНЕНИЕ 6-A: РОЛЬ ВЕДУЩЕГО УЧРЕЖДЕНИЯ-ИСПОЛНИТЕЛЯ</w:t>
      </w:r>
    </w:p>
    <w:p w14:paraId="26065A03" w14:textId="77777777" w:rsidR="00B736B5" w:rsidRPr="00D0793E" w:rsidRDefault="00B736B5" w:rsidP="00671576">
      <w:pPr>
        <w:pStyle w:val="Heading1"/>
        <w:numPr>
          <w:ilvl w:val="0"/>
          <w:numId w:val="35"/>
        </w:numPr>
        <w:tabs>
          <w:tab w:val="clear" w:pos="0"/>
        </w:tabs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Ведущее УИ отвечает за ряд видов деятельности, включающий, как минимум, указанные ниже мероприятия:</w:t>
      </w:r>
    </w:p>
    <w:p w14:paraId="5CB7DD6F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14B6DBF2" w14:textId="77777777" w:rsidR="00B736B5" w:rsidRPr="00D0793E" w:rsidRDefault="00B736B5" w:rsidP="000C2F33">
      <w:pPr>
        <w:spacing w:after="240"/>
        <w:ind w:left="1440"/>
        <w:contextualSpacing/>
        <w:outlineLvl w:val="1"/>
        <w:rPr>
          <w:rFonts w:eastAsia="SimSun"/>
          <w:lang w:val="ru-RU" w:eastAsia="en-US"/>
        </w:rPr>
      </w:pPr>
    </w:p>
    <w:p w14:paraId="4620869D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оказание Стране помощи в подготовке Докладов о ходе реализации и Планов реализации траншей в соответствии с дополнением 4</w:t>
      </w:r>
      <w:r w:rsidRPr="00D0793E">
        <w:rPr>
          <w:rFonts w:eastAsia="SimSun"/>
          <w:lang w:val="ru-RU" w:eastAsia="en-US"/>
        </w:rPr>
        <w:noBreakHyphen/>
        <w:t>А;</w:t>
      </w:r>
    </w:p>
    <w:p w14:paraId="68D91B9C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6C05230F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освоения транша, в соответствии с дополнением 4-А;</w:t>
      </w:r>
    </w:p>
    <w:p w14:paraId="1C1EEC2A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6956C885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 1 c) дополнения 4-A;</w:t>
      </w:r>
    </w:p>
    <w:p w14:paraId="4157782C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53AA125D" w14:textId="247B2BB1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 4-А в отношении пакета документов, представляемых в Исполнительный комитет, с включением мероприятий, реализуемых Сотрудничающим</w:t>
      </w:r>
      <w:r w:rsidR="00C656B8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 xml:space="preserve"> УИ; </w:t>
      </w:r>
    </w:p>
    <w:p w14:paraId="3E8F6695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1E5F3214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ГФУ;</w:t>
      </w:r>
    </w:p>
    <w:p w14:paraId="4510FBD6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379A2107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lastRenderedPageBreak/>
        <w:t>обеспечение технических обзоров силами соответствующих независимых технических экспертов;</w:t>
      </w:r>
    </w:p>
    <w:p w14:paraId="2EF1CCAE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0D45FF76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организация необходимых инспекционных поездок;</w:t>
      </w:r>
    </w:p>
    <w:p w14:paraId="516619F3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54FE4F13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обеспечение наличия действующего механизма, позволяющего осуществлять эффективное и прозрачное выполнение Плана освоения транша и представлять достоверные данные; </w:t>
      </w:r>
    </w:p>
    <w:p w14:paraId="3B2C76E7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33DA3E15" w14:textId="14B4131C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координация деятельности с Сотрудничающим</w:t>
      </w:r>
      <w:r w:rsidR="001A25A0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> УИ и обеспечение соответствующей очередности проведения мероприятий;</w:t>
      </w:r>
    </w:p>
    <w:p w14:paraId="568C6E04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646566BE" w14:textId="45697768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в случае сокращения финансирования из-за невыполнения обязательств в соответствии с пунктом 11 Соглашения – проведение, после консультаций со Страной и Сотрудничающим</w:t>
      </w:r>
      <w:r w:rsidR="001A25A0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 xml:space="preserve"> УИ, распределения сокращаемых сумм по различным статьям бюджета и объемам финансирования Ведущего УИ и </w:t>
      </w:r>
      <w:r w:rsidR="001A25A0" w:rsidRPr="00D0793E">
        <w:rPr>
          <w:rFonts w:eastAsia="SimSun"/>
          <w:lang w:val="ru-RU" w:eastAsia="en-US"/>
        </w:rPr>
        <w:t xml:space="preserve">каждого </w:t>
      </w:r>
      <w:r w:rsidRPr="00D0793E">
        <w:rPr>
          <w:rFonts w:eastAsia="SimSun"/>
          <w:lang w:val="ru-RU" w:eastAsia="en-US"/>
        </w:rPr>
        <w:t>Сотрудничающего УИ;</w:t>
      </w:r>
    </w:p>
    <w:p w14:paraId="21237851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68CB877A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обеспечение выделения средств Стране в соответствии с используемыми показателями;</w:t>
      </w:r>
    </w:p>
    <w:p w14:paraId="63193B2B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59FFD762" w14:textId="77777777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оказание необходимой помощи в решении стратегических, административных и технических вопросов;</w:t>
      </w:r>
    </w:p>
    <w:p w14:paraId="46F6A09F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7E7CBB51" w14:textId="7A16A8BE" w:rsidR="00B736B5" w:rsidRPr="00D0793E" w:rsidRDefault="00B736B5" w:rsidP="00B736B5">
      <w:pPr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достижение консенсуса с Сотрудничающим</w:t>
      </w:r>
      <w:r w:rsidR="001A25A0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 xml:space="preserve"> УИ в отношении механизмов планирования, координации и представления отчетности, необходимых для содействия реализации Плана; и</w:t>
      </w:r>
    </w:p>
    <w:p w14:paraId="122AFE2D" w14:textId="77777777" w:rsidR="00B736B5" w:rsidRPr="00D0793E" w:rsidRDefault="00B736B5" w:rsidP="000C2F33">
      <w:pPr>
        <w:ind w:left="720"/>
        <w:contextualSpacing/>
        <w:rPr>
          <w:rFonts w:eastAsia="SimSun"/>
          <w:lang w:val="ru-RU" w:eastAsia="en-US"/>
        </w:rPr>
      </w:pPr>
    </w:p>
    <w:p w14:paraId="1665BF9E" w14:textId="77777777" w:rsidR="00B736B5" w:rsidRPr="00D0793E" w:rsidRDefault="00B736B5" w:rsidP="000C2F33">
      <w:pPr>
        <w:numPr>
          <w:ilvl w:val="0"/>
          <w:numId w:val="33"/>
        </w:numPr>
        <w:spacing w:after="240"/>
        <w:ind w:left="1440" w:hanging="720"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5874DDE0" w14:textId="77777777" w:rsidR="00B736B5" w:rsidRPr="00D0793E" w:rsidRDefault="00B736B5" w:rsidP="00BD3573">
      <w:pPr>
        <w:numPr>
          <w:ilvl w:val="0"/>
          <w:numId w:val="1"/>
        </w:numPr>
        <w:spacing w:after="240"/>
        <w:outlineLvl w:val="0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 приложения F, упомянутых в дополнении 1-А, в соответствии с подпунктом 5 b) Соглашения и подпунктом 1 b) дополнения 4</w:t>
      </w:r>
      <w:r w:rsidRPr="00D0793E">
        <w:rPr>
          <w:rFonts w:eastAsia="SimSun"/>
          <w:lang w:val="ru-RU" w:eastAsia="en-US"/>
        </w:rPr>
        <w:noBreakHyphen/>
        <w:t>A.</w:t>
      </w:r>
    </w:p>
    <w:p w14:paraId="1670AD2C" w14:textId="77777777" w:rsidR="00B736B5" w:rsidRPr="00D0793E" w:rsidRDefault="00B736B5" w:rsidP="00B736B5">
      <w:pPr>
        <w:spacing w:before="360" w:after="240"/>
        <w:rPr>
          <w:rFonts w:eastAsia="SimSun"/>
          <w:lang w:val="ru-RU" w:eastAsia="en-US"/>
        </w:rPr>
      </w:pPr>
      <w:r w:rsidRPr="00D0793E">
        <w:rPr>
          <w:rFonts w:eastAsia="SimSun"/>
          <w:b/>
          <w:lang w:val="ru-RU" w:eastAsia="en-US"/>
        </w:rPr>
        <w:t>ДОПОЛНЕНИЕ 6-B: РОЛЬ СОТРУДНИЧАЮЩИХ УЧРЕЖДЕНИЙ-ИСПОЛНИТЕЛЕЙ</w:t>
      </w:r>
    </w:p>
    <w:p w14:paraId="7BB03FCE" w14:textId="3D874566" w:rsidR="00B736B5" w:rsidRPr="00D0793E" w:rsidRDefault="00B736B5" w:rsidP="00BD3573">
      <w:pPr>
        <w:pStyle w:val="Heading1"/>
        <w:numPr>
          <w:ilvl w:val="0"/>
          <w:numId w:val="36"/>
        </w:numPr>
        <w:tabs>
          <w:tab w:val="clear" w:pos="0"/>
          <w:tab w:val="num" w:pos="720"/>
        </w:tabs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Сотрудничающ</w:t>
      </w:r>
      <w:r w:rsidR="001A25A0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>е УИ отвеча</w:t>
      </w:r>
      <w:r w:rsidR="00426B94" w:rsidRPr="00D0793E">
        <w:rPr>
          <w:rFonts w:eastAsia="SimSun"/>
          <w:lang w:val="ru-RU" w:eastAsia="en-US"/>
        </w:rPr>
        <w:t>ю</w:t>
      </w:r>
      <w:r w:rsidRPr="00D0793E">
        <w:rPr>
          <w:rFonts w:eastAsia="SimSun"/>
          <w:lang w:val="ru-RU" w:eastAsia="en-US"/>
        </w:rPr>
        <w:t>т за осуществление нескольких видов деятельности. Эти мероприятия указаны в Плане, включая, как минимум, следующие направления деятельности:</w:t>
      </w:r>
    </w:p>
    <w:p w14:paraId="338CC556" w14:textId="77777777" w:rsidR="00B736B5" w:rsidRPr="00D0793E" w:rsidRDefault="00B736B5" w:rsidP="00B736B5">
      <w:pPr>
        <w:widowControl w:val="0"/>
        <w:numPr>
          <w:ilvl w:val="0"/>
          <w:numId w:val="34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оказание в необходимых случаях помощи в выработке политики;</w:t>
      </w:r>
    </w:p>
    <w:p w14:paraId="3A7B45B1" w14:textId="77777777" w:rsidR="00B736B5" w:rsidRPr="00D0793E" w:rsidRDefault="00B736B5" w:rsidP="00BD3573">
      <w:pPr>
        <w:widowControl w:val="0"/>
        <w:spacing w:after="240"/>
        <w:ind w:left="1440"/>
        <w:contextualSpacing/>
        <w:outlineLvl w:val="1"/>
        <w:rPr>
          <w:rFonts w:eastAsia="SimSun"/>
          <w:lang w:val="ru-RU" w:eastAsia="en-US"/>
        </w:rPr>
      </w:pPr>
    </w:p>
    <w:p w14:paraId="262D5BCA" w14:textId="46D01A93" w:rsidR="00B736B5" w:rsidRPr="00D0793E" w:rsidRDefault="00B736B5" w:rsidP="00B736B5">
      <w:pPr>
        <w:widowControl w:val="0"/>
        <w:numPr>
          <w:ilvl w:val="0"/>
          <w:numId w:val="34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оказание Стране помощи в проведении и оценке мероприятий, финансируемых Сотрудничающим</w:t>
      </w:r>
      <w:r w:rsidR="00A62843" w:rsidRPr="00D0793E">
        <w:rPr>
          <w:rFonts w:eastAsia="SimSun"/>
          <w:lang w:val="ru-RU" w:eastAsia="en-US"/>
        </w:rPr>
        <w:t>и</w:t>
      </w:r>
      <w:r w:rsidRPr="00D0793E">
        <w:rPr>
          <w:rFonts w:eastAsia="SimSun"/>
          <w:lang w:val="ru-RU" w:eastAsia="en-US"/>
        </w:rPr>
        <w:t xml:space="preserve"> УИ, и поддержание связи с Ведущим УИ для обеспечения согласованной очередности проведения мероприятий;</w:t>
      </w:r>
    </w:p>
    <w:p w14:paraId="3527089C" w14:textId="77777777" w:rsidR="00B736B5" w:rsidRPr="00D0793E" w:rsidRDefault="00B736B5" w:rsidP="00BD3573">
      <w:pPr>
        <w:ind w:left="720"/>
        <w:contextualSpacing/>
        <w:rPr>
          <w:rFonts w:eastAsia="SimSun"/>
          <w:lang w:val="ru-RU" w:eastAsia="en-US"/>
        </w:rPr>
      </w:pPr>
    </w:p>
    <w:p w14:paraId="3582134D" w14:textId="77777777" w:rsidR="00B736B5" w:rsidRPr="00D0793E" w:rsidRDefault="00B736B5" w:rsidP="00B736B5">
      <w:pPr>
        <w:widowControl w:val="0"/>
        <w:numPr>
          <w:ilvl w:val="0"/>
          <w:numId w:val="34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>представление Ведущему УИ докладов об указанных мероприятиях для последующего включения соответствующих сведений в объединенные доклады согласно дополнению 4-А; и</w:t>
      </w:r>
    </w:p>
    <w:p w14:paraId="5A2B4783" w14:textId="77777777" w:rsidR="00B736B5" w:rsidRPr="00D0793E" w:rsidRDefault="00B736B5" w:rsidP="00BD3573">
      <w:pPr>
        <w:ind w:left="720"/>
        <w:contextualSpacing/>
        <w:rPr>
          <w:rFonts w:eastAsia="SimSun"/>
          <w:lang w:val="ru-RU" w:eastAsia="en-US"/>
        </w:rPr>
      </w:pPr>
    </w:p>
    <w:p w14:paraId="496364ED" w14:textId="77777777" w:rsidR="00B736B5" w:rsidRPr="00D0793E" w:rsidRDefault="00B736B5" w:rsidP="00B736B5">
      <w:pPr>
        <w:widowControl w:val="0"/>
        <w:numPr>
          <w:ilvl w:val="0"/>
          <w:numId w:val="34"/>
        </w:numPr>
        <w:spacing w:after="240"/>
        <w:ind w:left="1440" w:hanging="720"/>
        <w:contextualSpacing/>
        <w:outlineLvl w:val="1"/>
        <w:rPr>
          <w:rFonts w:eastAsia="SimSun"/>
          <w:lang w:val="ru-RU" w:eastAsia="en-US"/>
        </w:rPr>
      </w:pPr>
      <w:r w:rsidRPr="00D0793E">
        <w:rPr>
          <w:rFonts w:eastAsia="SimSun"/>
          <w:lang w:val="ru-RU" w:eastAsia="en-US"/>
        </w:rPr>
        <w:t xml:space="preserve">достижение консенсуса с Ведущим УИ в отношении механизмов планирования, </w:t>
      </w:r>
      <w:r w:rsidRPr="00D0793E">
        <w:rPr>
          <w:rFonts w:eastAsia="SimSun"/>
          <w:lang w:val="ru-RU" w:eastAsia="en-US"/>
        </w:rPr>
        <w:lastRenderedPageBreak/>
        <w:t>координации и представления отчетности, необходимых для содействия реализации Плана.</w:t>
      </w:r>
    </w:p>
    <w:p w14:paraId="0523A700" w14:textId="77777777" w:rsidR="00B736B5" w:rsidRPr="00D0793E" w:rsidRDefault="00B736B5" w:rsidP="00B736B5">
      <w:pPr>
        <w:spacing w:before="360" w:after="240"/>
        <w:rPr>
          <w:rFonts w:eastAsia="SimSun"/>
          <w:b/>
          <w:bCs/>
          <w:lang w:val="ru-RU" w:eastAsia="en-US"/>
        </w:rPr>
      </w:pPr>
      <w:r w:rsidRPr="00D0793E">
        <w:rPr>
          <w:rFonts w:eastAsia="SimSun"/>
          <w:b/>
          <w:lang w:val="ru-RU" w:eastAsia="en-US"/>
        </w:rPr>
        <w:t xml:space="preserve">ДОПОЛНЕНИЕ 7-A: СОКРАЩЕНИЕ ФИНАНСИРОВАНИЯ ПРИ НЕВЫПОЛНЕНИИ ЦЕЛЕЙ СОГЛАШЕНИЯ </w:t>
      </w:r>
    </w:p>
    <w:p w14:paraId="51E891AC" w14:textId="61B5F464" w:rsidR="00B736B5" w:rsidRPr="00D0793E" w:rsidRDefault="002C5496" w:rsidP="00B736B5">
      <w:pPr>
        <w:keepNext/>
        <w:spacing w:before="360" w:after="240"/>
        <w:rPr>
          <w:b/>
          <w:lang w:val="ru-RU"/>
        </w:rPr>
      </w:pPr>
      <w:r w:rsidRPr="00D0793E">
        <w:rPr>
          <w:rFonts w:eastAsia="SimSun"/>
          <w:lang w:val="ru-RU" w:eastAsia="en-US"/>
        </w:rPr>
        <w:t>1.</w:t>
      </w:r>
      <w:r w:rsidRPr="00D0793E">
        <w:rPr>
          <w:rFonts w:eastAsia="SimSun"/>
          <w:lang w:val="ru-RU" w:eastAsia="en-US"/>
        </w:rPr>
        <w:tab/>
      </w:r>
      <w:r w:rsidR="00B736B5" w:rsidRPr="00D0793E">
        <w:rPr>
          <w:rFonts w:eastAsia="SimSun"/>
          <w:lang w:val="ru-RU" w:eastAsia="en-US"/>
        </w:rPr>
        <w:t xml:space="preserve">В соответствии с пунктом 11 настоящего Соглашения объем предоставленного финансирования может быть уменьшен на </w:t>
      </w:r>
      <w:r w:rsidR="00CE01E3" w:rsidRPr="00D0793E">
        <w:rPr>
          <w:rFonts w:eastAsia="SimSun"/>
          <w:lang w:val="ru-RU" w:eastAsia="en-US"/>
        </w:rPr>
        <w:t>2</w:t>
      </w:r>
      <w:r w:rsidR="00B736B5" w:rsidRPr="00D0793E">
        <w:rPr>
          <w:rFonts w:eastAsia="SimSun"/>
          <w:lang w:val="ru-RU" w:eastAsia="en-US"/>
        </w:rPr>
        <w:t>,</w:t>
      </w:r>
      <w:r w:rsidR="00CE01E3" w:rsidRPr="00D0793E">
        <w:rPr>
          <w:rFonts w:eastAsia="SimSun"/>
          <w:lang w:val="ru-RU" w:eastAsia="en-US"/>
        </w:rPr>
        <w:t>1</w:t>
      </w:r>
      <w:r w:rsidR="00B736B5" w:rsidRPr="00D0793E">
        <w:rPr>
          <w:rFonts w:eastAsia="Times New Roman"/>
          <w:lang w:val="ru-RU" w:eastAsia="en-US"/>
        </w:rPr>
        <w:t xml:space="preserve">9 </w:t>
      </w:r>
      <w:r w:rsidR="00B736B5" w:rsidRPr="00D0793E">
        <w:rPr>
          <w:rFonts w:eastAsia="SimSun"/>
          <w:lang w:val="ru-RU" w:eastAsia="en-US"/>
        </w:rPr>
        <w:t>долл. США за тонну СО</w:t>
      </w:r>
      <w:r w:rsidR="00B736B5" w:rsidRPr="00D0793E">
        <w:rPr>
          <w:rFonts w:eastAsia="SimSun"/>
          <w:vertAlign w:val="subscript"/>
          <w:lang w:val="ru-RU" w:eastAsia="en-US"/>
        </w:rPr>
        <w:t>2</w:t>
      </w:r>
      <w:r w:rsidR="00B736B5" w:rsidRPr="00D0793E">
        <w:rPr>
          <w:rFonts w:eastAsia="SimSun"/>
          <w:lang w:val="ru-RU" w:eastAsia="en-US"/>
        </w:rPr>
        <w:t xml:space="preserve">-экв в случае превышения уровня потребления, установленного в строке 1.2 дополнения 2-A,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уровень финансирования в соответствии с запрашиваемым траншем. В случаях, когда несоблюдение продолжается два года подряд, могут быть рассмотрены дополнительные меры. В случае несоблюдения </w:t>
      </w:r>
      <w:r w:rsidR="000C2F33" w:rsidRPr="00D0793E">
        <w:rPr>
          <w:rFonts w:eastAsia="SimSun"/>
          <w:lang w:val="ru-RU" w:eastAsia="en-US"/>
        </w:rPr>
        <w:t>с</w:t>
      </w:r>
      <w:r w:rsidR="00B736B5" w:rsidRPr="00D0793E">
        <w:rPr>
          <w:rFonts w:eastAsia="SimSun"/>
          <w:lang w:val="ru-RU" w:eastAsia="en-US"/>
        </w:rPr>
        <w:t>траной положений Соглашения из-за незаконной торговли, сокращение финансирования не будет применяться, если незаконно проданные регулируемые вещества будут изъяты и впоследствии конфискованы, уничтожены, экспортированы или возвращены в страну происхождения</w:t>
      </w:r>
      <w:r w:rsidR="00B736B5" w:rsidRPr="00D0793E">
        <w:rPr>
          <w:rFonts w:eastAsia="Times New Roman"/>
          <w:lang w:val="ru-RU" w:eastAsia="en-US"/>
        </w:rPr>
        <w:t>.</w:t>
      </w:r>
    </w:p>
    <w:p w14:paraId="42DFE17D" w14:textId="77777777" w:rsidR="00C776D8" w:rsidRPr="00D0793E" w:rsidRDefault="00C776D8" w:rsidP="00C776D8">
      <w:pPr>
        <w:rPr>
          <w:lang w:val="ru-RU"/>
        </w:rPr>
      </w:pPr>
    </w:p>
    <w:p w14:paraId="503EAB29" w14:textId="77777777" w:rsidR="00C776D8" w:rsidRPr="00D0793E" w:rsidRDefault="00C776D8" w:rsidP="000C4C4C">
      <w:pPr>
        <w:jc w:val="center"/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00F30" w:rsidRPr="00D220F9" w14:paraId="70B0E51F" w14:textId="77777777" w:rsidTr="00400F30">
        <w:tc>
          <w:tcPr>
            <w:tcW w:w="1871" w:type="dxa"/>
          </w:tcPr>
          <w:p w14:paraId="019DE48A" w14:textId="77777777" w:rsidR="00400F30" w:rsidRPr="00D0793E" w:rsidRDefault="00400F30" w:rsidP="004D4934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21552A39" w14:textId="77777777" w:rsidR="00400F30" w:rsidRPr="00D0793E" w:rsidRDefault="00400F30" w:rsidP="004D4934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B418700" w14:textId="77777777" w:rsidR="00400F30" w:rsidRPr="00D0793E" w:rsidRDefault="00400F30" w:rsidP="004D4934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7BE4FC7A" w14:textId="77777777" w:rsidR="00400F30" w:rsidRPr="00D0793E" w:rsidRDefault="00400F30" w:rsidP="004D4934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1AB6C504" w14:textId="77777777" w:rsidR="00400F30" w:rsidRPr="00D0793E" w:rsidRDefault="00400F30" w:rsidP="004D4934">
            <w:pPr>
              <w:rPr>
                <w:lang w:val="ru-RU"/>
              </w:rPr>
            </w:pPr>
          </w:p>
        </w:tc>
      </w:tr>
    </w:tbl>
    <w:p w14:paraId="12F5D1DF" w14:textId="77777777" w:rsidR="00C776D8" w:rsidRPr="00D0793E" w:rsidRDefault="00C776D8" w:rsidP="000C4C4C">
      <w:pPr>
        <w:jc w:val="center"/>
        <w:rPr>
          <w:lang w:val="ru-RU"/>
        </w:rPr>
      </w:pPr>
    </w:p>
    <w:sectPr w:rsidR="00C776D8" w:rsidRPr="00D0793E" w:rsidSect="00F6092F">
      <w:footerReference w:type="default" r:id="rId38"/>
      <w:pgSz w:w="12240" w:h="15840" w:code="1"/>
      <w:pgMar w:top="720" w:right="1350" w:bottom="864" w:left="1440" w:header="720" w:footer="4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A09FC" w14:textId="77777777" w:rsidR="008F1726" w:rsidRDefault="008F1726" w:rsidP="004A504B">
      <w:r>
        <w:separator/>
      </w:r>
    </w:p>
  </w:endnote>
  <w:endnote w:type="continuationSeparator" w:id="0">
    <w:p w14:paraId="4848158D" w14:textId="77777777" w:rsidR="008F1726" w:rsidRDefault="008F172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0BB4" w14:textId="77777777" w:rsidR="002466E6" w:rsidRPr="0033525D" w:rsidRDefault="002466E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0D08" w14:textId="77777777" w:rsidR="002466E6" w:rsidRPr="0033525D" w:rsidRDefault="002466E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87BE1" w14:textId="77777777" w:rsidR="00250117" w:rsidRPr="007877D0" w:rsidRDefault="00250117" w:rsidP="000E4E48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rFonts w:eastAsia="SimSun"/>
        <w:sz w:val="8"/>
        <w:szCs w:val="8"/>
        <w:lang w:val="ru-RU"/>
      </w:rPr>
    </w:pPr>
  </w:p>
  <w:p w14:paraId="14B1284A" w14:textId="3CAAD5CA" w:rsidR="002466E6" w:rsidRPr="00D220F9" w:rsidRDefault="000E4E48" w:rsidP="000E4E48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4C78" w14:textId="77777777" w:rsidR="00133206" w:rsidRPr="0033525D" w:rsidRDefault="0013320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BD0B9" w14:textId="77777777" w:rsidR="00133206" w:rsidRPr="0033525D" w:rsidRDefault="0013320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F8FF3" w14:textId="77777777" w:rsidR="00133206" w:rsidRDefault="00133206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6E7BE3">
      <w:rPr>
        <w:sz w:val="18"/>
        <w:szCs w:val="18"/>
      </w:rPr>
      <w:t xml:space="preserve">Предсессионные документы Исполнительного комитета Многостороннего фонда по осуществлению Монреальского протокола не наносят ущерба каким-либо решениям, которые Исполнительный комитет может принять после </w:t>
    </w:r>
    <w:r>
      <w:rPr>
        <w:sz w:val="18"/>
        <w:szCs w:val="18"/>
      </w:rPr>
      <w:t xml:space="preserve">публикации </w:t>
    </w:r>
    <w:r w:rsidRPr="006E7BE3">
      <w:rPr>
        <w:sz w:val="18"/>
        <w:szCs w:val="18"/>
      </w:rPr>
      <w:t>данного документа.</w:t>
    </w:r>
  </w:p>
  <w:p w14:paraId="0E92242A" w14:textId="77777777" w:rsidR="00133206" w:rsidRDefault="00133206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2CDC" w14:textId="77777777" w:rsidR="00133206" w:rsidRPr="0033525D" w:rsidRDefault="0013320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CB03" w14:textId="77777777" w:rsidR="00133206" w:rsidRPr="0033525D" w:rsidRDefault="0013320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BB95" w14:textId="77777777" w:rsidR="00D453A1" w:rsidRPr="0033525D" w:rsidRDefault="00D453A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C6C5" w14:textId="77777777" w:rsidR="00C776D8" w:rsidRPr="002061AD" w:rsidRDefault="00C776D8">
    <w:pPr>
      <w:jc w:val="center"/>
    </w:pPr>
    <w:r w:rsidRPr="002061AD">
      <w:fldChar w:fldCharType="begin"/>
    </w:r>
    <w:r w:rsidRPr="002061AD">
      <w:instrText xml:space="preserve"> PAGE </w:instrText>
    </w:r>
    <w:r w:rsidRPr="002061AD">
      <w:fldChar w:fldCharType="separate"/>
    </w:r>
    <w:r w:rsidRPr="002061AD">
      <w:rPr>
        <w:noProof/>
      </w:rPr>
      <w:t>3</w:t>
    </w:r>
    <w:r w:rsidRPr="002061AD"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7D7DF" w14:textId="77777777" w:rsidR="009B72DE" w:rsidRPr="002061AD" w:rsidRDefault="009B72DE">
    <w:pPr>
      <w:jc w:val="center"/>
    </w:pPr>
    <w:r w:rsidRPr="002061AD">
      <w:fldChar w:fldCharType="begin"/>
    </w:r>
    <w:r w:rsidRPr="002061AD">
      <w:instrText xml:space="preserve"> PAGE </w:instrText>
    </w:r>
    <w:r w:rsidRPr="002061AD">
      <w:fldChar w:fldCharType="separate"/>
    </w:r>
    <w:r w:rsidRPr="002061AD">
      <w:rPr>
        <w:noProof/>
      </w:rPr>
      <w:t>2</w:t>
    </w:r>
    <w:r w:rsidRPr="002061AD">
      <w:rPr>
        <w:noProof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1FAF" w14:textId="77777777" w:rsidR="00F6092F" w:rsidRPr="002061AD" w:rsidRDefault="00F6092F">
    <w:pPr>
      <w:jc w:val="center"/>
    </w:pPr>
    <w:r w:rsidRPr="002061AD">
      <w:fldChar w:fldCharType="begin"/>
    </w:r>
    <w:r w:rsidRPr="002061AD">
      <w:instrText xml:space="preserve"> PAGE </w:instrText>
    </w:r>
    <w:r w:rsidRPr="002061AD">
      <w:fldChar w:fldCharType="separate"/>
    </w:r>
    <w:r w:rsidRPr="002061AD">
      <w:rPr>
        <w:noProof/>
      </w:rPr>
      <w:t>3</w:t>
    </w:r>
    <w:r w:rsidRPr="002061AD">
      <w:rPr>
        <w:noProof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E7B1" w14:textId="77777777" w:rsidR="00BD062A" w:rsidRPr="0033525D" w:rsidRDefault="00BD062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5A563" w14:textId="77777777" w:rsidR="008F1726" w:rsidRDefault="008F1726" w:rsidP="004A504B">
      <w:r>
        <w:separator/>
      </w:r>
    </w:p>
  </w:footnote>
  <w:footnote w:type="continuationSeparator" w:id="0">
    <w:p w14:paraId="27897FB2" w14:textId="77777777" w:rsidR="008F1726" w:rsidRDefault="008F1726" w:rsidP="004A504B">
      <w:r>
        <w:continuationSeparator/>
      </w:r>
    </w:p>
  </w:footnote>
  <w:footnote w:id="1">
    <w:p w14:paraId="59C11FE2" w14:textId="77777777" w:rsidR="001211E7" w:rsidRPr="001E1147" w:rsidRDefault="001211E7" w:rsidP="00080A33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UNEP/OzL.Pro/ExCom/98/1</w:t>
      </w:r>
    </w:p>
  </w:footnote>
  <w:footnote w:id="2">
    <w:p w14:paraId="5D167652" w14:textId="4CEE15E9" w:rsidR="002466E6" w:rsidRPr="00E068A8" w:rsidRDefault="002466E6" w:rsidP="00EA598B">
      <w:pPr>
        <w:pStyle w:val="FootnoteText"/>
      </w:pPr>
      <w:r w:rsidRPr="00E068A8">
        <w:rPr>
          <w:rStyle w:val="FootnoteReference"/>
        </w:rPr>
        <w:footnoteRef/>
      </w:r>
      <w:r w:rsidRPr="00E068A8">
        <w:t xml:space="preserve"> Согласно письму от 7 апреля 2026 года, направленному </w:t>
      </w:r>
      <w:r w:rsidR="00767399">
        <w:t xml:space="preserve">Секретариатом </w:t>
      </w:r>
      <w:r w:rsidRPr="00E068A8">
        <w:t>по вопросам окружающей среды и природных ресурсов Мексики в ЮНИДО.</w:t>
      </w:r>
    </w:p>
  </w:footnote>
  <w:footnote w:id="3">
    <w:p w14:paraId="41C61FAD" w14:textId="77777777" w:rsidR="002466E6" w:rsidRPr="00251018" w:rsidRDefault="002466E6">
      <w:pPr>
        <w:pStyle w:val="FootnoteText"/>
      </w:pPr>
      <w:r w:rsidRPr="00251018">
        <w:rPr>
          <w:rStyle w:val="FootnoteReference"/>
        </w:rPr>
        <w:footnoteRef/>
      </w:r>
      <w:r w:rsidRPr="00251018">
        <w:t xml:space="preserve"> Указанный объем производства представляет собой общий объем производства ГХФУ-22 как для использования в качестве сырья, так и для контролируемых видов использования.</w:t>
      </w:r>
    </w:p>
  </w:footnote>
  <w:footnote w:id="4">
    <w:p w14:paraId="68B9FB4C" w14:textId="59D54437" w:rsidR="002466E6" w:rsidRPr="0072539F" w:rsidRDefault="002466E6">
      <w:pPr>
        <w:pStyle w:val="FootnoteText"/>
        <w:rPr>
          <w:lang w:val="en-US"/>
        </w:rPr>
      </w:pPr>
      <w:r w:rsidRPr="00087754">
        <w:rPr>
          <w:rStyle w:val="FootnoteReference"/>
        </w:rPr>
        <w:footnoteRef/>
      </w:r>
      <w:r w:rsidRPr="00087754">
        <w:t xml:space="preserve"> </w:t>
      </w:r>
      <w:r w:rsidRPr="00DB5059">
        <w:rPr>
          <w:lang w:val="ru-RU"/>
        </w:rPr>
        <w:t>Как пояснила ЮНИДО на</w:t>
      </w:r>
      <w:r w:rsidR="00DB5059">
        <w:rPr>
          <w:lang w:val="ru-RU"/>
        </w:rPr>
        <w:t xml:space="preserve"> </w:t>
      </w:r>
      <w:r w:rsidRPr="00DB5059">
        <w:rPr>
          <w:lang w:val="ru-RU"/>
        </w:rPr>
        <w:t>94-м</w:t>
      </w:r>
      <w:r w:rsidR="00DB5059">
        <w:rPr>
          <w:vertAlign w:val="superscript"/>
          <w:lang w:val="ru-RU"/>
        </w:rPr>
        <w:t xml:space="preserve"> </w:t>
      </w:r>
      <w:r w:rsidRPr="00DB5059">
        <w:rPr>
          <w:lang w:val="ru-RU"/>
        </w:rPr>
        <w:t>совещании, технологические колебания являются неизбежным аспектом химического производства и могут включать изменения качества сырья, корректировку темпов производства для удовлетворения спроса, небольшие колебания технологических условий, таких как температура и давление, а также срок службы и состояние катализатора.</w:t>
      </w:r>
    </w:p>
  </w:footnote>
  <w:footnote w:id="5">
    <w:p w14:paraId="7477DF7F" w14:textId="598C546A" w:rsidR="002F3B86" w:rsidRPr="00CA70B4" w:rsidRDefault="002F3B86" w:rsidP="002F3B86">
      <w:pPr>
        <w:pStyle w:val="FootnoteText"/>
      </w:pPr>
      <w:r>
        <w:rPr>
          <w:rStyle w:val="FootnoteReference"/>
        </w:rPr>
        <w:footnoteRef/>
      </w:r>
      <w:r>
        <w:t xml:space="preserve"> Решение 97/62b)</w:t>
      </w:r>
    </w:p>
  </w:footnote>
  <w:footnote w:id="6">
    <w:p w14:paraId="4D4C49DC" w14:textId="4EC99AD0" w:rsidR="00133206" w:rsidRPr="00F13A0E" w:rsidRDefault="00133206" w:rsidP="0013320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Решение 93/68c)vi)</w:t>
      </w:r>
    </w:p>
  </w:footnote>
  <w:footnote w:id="7">
    <w:p w14:paraId="75BCF78E" w14:textId="4744DBF1" w:rsidR="00291AB5" w:rsidRPr="00291AB5" w:rsidRDefault="00291AB5">
      <w:pPr>
        <w:pStyle w:val="FootnoteText"/>
      </w:pPr>
      <w:r>
        <w:rPr>
          <w:rStyle w:val="FootnoteReference"/>
        </w:rPr>
        <w:footnoteRef/>
      </w:r>
      <w:r>
        <w:t xml:space="preserve"> Согласно письму от 26 марта</w:t>
      </w:r>
      <w:r w:rsidR="0004018C">
        <w:t xml:space="preserve"> 2026 г., направленному </w:t>
      </w:r>
      <w:r w:rsidR="003D6F48">
        <w:t>Секретариатом по вопросам окружающей среды и природных ресурсов Мексики в ЮНИДО.</w:t>
      </w:r>
    </w:p>
  </w:footnote>
  <w:footnote w:id="8">
    <w:p w14:paraId="111612B1" w14:textId="54E418DA" w:rsidR="00F747FD" w:rsidRPr="001A1465" w:rsidRDefault="00F747FD">
      <w:pPr>
        <w:pStyle w:val="FootnoteText"/>
        <w:rPr>
          <w:lang w:val="ru-RU"/>
        </w:rPr>
      </w:pPr>
      <w:r w:rsidRPr="001A1465">
        <w:rPr>
          <w:rStyle w:val="FootnoteReference"/>
          <w:shd w:val="clear" w:color="auto" w:fill="FFFFFF" w:themeFill="background1"/>
          <w:lang w:val="ru-RU"/>
        </w:rPr>
        <w:footnoteRef/>
      </w:r>
      <w:r w:rsidR="00616876" w:rsidRPr="001A1465">
        <w:rPr>
          <w:shd w:val="clear" w:color="auto" w:fill="FFFFFF" w:themeFill="background1"/>
          <w:lang w:val="ru-RU"/>
        </w:rPr>
        <w:t xml:space="preserve"> Незначительная разница по сравнению со значением, указанным в данных </w:t>
      </w:r>
      <w:r w:rsidR="00473506" w:rsidRPr="001A1465">
        <w:rPr>
          <w:shd w:val="clear" w:color="auto" w:fill="FFFFFF" w:themeFill="background1"/>
          <w:lang w:val="ru-RU"/>
        </w:rPr>
        <w:t>С</w:t>
      </w:r>
      <w:r w:rsidR="00616876" w:rsidRPr="001A1465">
        <w:rPr>
          <w:shd w:val="clear" w:color="auto" w:fill="FFFFFF" w:themeFill="background1"/>
          <w:lang w:val="ru-RU"/>
        </w:rPr>
        <w:t>П в таблице 1 (</w:t>
      </w:r>
      <w:r w:rsidR="009716EF" w:rsidRPr="001A1465">
        <w:rPr>
          <w:shd w:val="clear" w:color="auto" w:fill="FFFFFF" w:themeFill="background1"/>
          <w:lang w:val="ru-RU"/>
        </w:rPr>
        <w:t>40</w:t>
      </w:r>
      <w:r w:rsidR="00616876" w:rsidRPr="001A1465">
        <w:rPr>
          <w:shd w:val="clear" w:color="auto" w:fill="FFFFFF" w:themeFill="background1"/>
          <w:lang w:val="ru-RU"/>
        </w:rPr>
        <w:t xml:space="preserve"> 497 374 </w:t>
      </w:r>
      <w:r w:rsidR="009716EF" w:rsidRPr="001A1465">
        <w:rPr>
          <w:shd w:val="clear" w:color="auto" w:fill="FFFFFF" w:themeFill="background1"/>
          <w:lang w:val="ru-RU"/>
        </w:rPr>
        <w:t xml:space="preserve">тонн </w:t>
      </w:r>
      <w:r w:rsidR="00616876" w:rsidRPr="001A1465">
        <w:rPr>
          <w:shd w:val="clear" w:color="auto" w:fill="FFFFFF" w:themeFill="background1"/>
          <w:lang w:val="ru-RU"/>
        </w:rPr>
        <w:t>эквивалент</w:t>
      </w:r>
      <w:r w:rsidR="00473506" w:rsidRPr="001A1465">
        <w:rPr>
          <w:shd w:val="clear" w:color="auto" w:fill="FFFFFF" w:themeFill="background1"/>
          <w:lang w:val="ru-RU"/>
        </w:rPr>
        <w:t>а</w:t>
      </w:r>
      <w:r w:rsidR="00616876" w:rsidRPr="001A1465">
        <w:rPr>
          <w:shd w:val="clear" w:color="auto" w:fill="FFFFFF" w:themeFill="background1"/>
          <w:lang w:val="ru-RU"/>
        </w:rPr>
        <w:t xml:space="preserve"> CO₂), объясняется незначительными колебаниями значений ПГП, обусловленными различиями в точности десятичных знаков.</w:t>
      </w:r>
    </w:p>
  </w:footnote>
  <w:footnote w:id="9">
    <w:p w14:paraId="4179EA31" w14:textId="40070C7C" w:rsidR="00133206" w:rsidRPr="00765DAC" w:rsidRDefault="00133206" w:rsidP="00133206">
      <w:pPr>
        <w:pStyle w:val="FootnoteText"/>
        <w:rPr>
          <w:lang w:val="ru-RU"/>
        </w:rPr>
      </w:pPr>
      <w:r w:rsidRPr="00765DAC">
        <w:rPr>
          <w:rStyle w:val="FootnoteReference"/>
          <w:lang w:val="ru-RU"/>
        </w:rPr>
        <w:footnoteRef/>
      </w:r>
      <w:r w:rsidRPr="00765DAC">
        <w:rPr>
          <w:lang w:val="ru-RU"/>
        </w:rPr>
        <w:t xml:space="preserve"> Включая установку для рекуперации</w:t>
      </w:r>
      <w:r w:rsidR="0000697A">
        <w:rPr>
          <w:lang w:val="ru-RU"/>
        </w:rPr>
        <w:t xml:space="preserve"> </w:t>
      </w:r>
      <w:r w:rsidRPr="00765DAC">
        <w:rPr>
          <w:lang w:val="ru-RU"/>
        </w:rPr>
        <w:t>и баллоны, вакуумный насос, детекторы утечек, коллекторы, весы, вентилятор ATEX, сварочное оборудование, термометр, набор трубок и мультиметр.</w:t>
      </w:r>
    </w:p>
  </w:footnote>
  <w:footnote w:id="10">
    <w:p w14:paraId="7D1A4266" w14:textId="5FBC024F" w:rsidR="00133206" w:rsidRPr="00D220F9" w:rsidRDefault="00133206" w:rsidP="00133206">
      <w:pPr>
        <w:pStyle w:val="FootnoteText"/>
        <w:rPr>
          <w:lang w:val="ru-RU"/>
        </w:rPr>
      </w:pPr>
      <w:r w:rsidRPr="00765DAC">
        <w:rPr>
          <w:rStyle w:val="FootnoteReference"/>
          <w:lang w:val="ru-RU"/>
        </w:rPr>
        <w:footnoteRef/>
      </w:r>
      <w:r w:rsidRPr="00765DAC">
        <w:rPr>
          <w:lang w:val="ru-RU"/>
        </w:rPr>
        <w:t xml:space="preserve"> Включая установку для рекуперации </w:t>
      </w:r>
      <w:r w:rsidR="00785147">
        <w:rPr>
          <w:lang w:val="ru-RU"/>
        </w:rPr>
        <w:t xml:space="preserve">и </w:t>
      </w:r>
      <w:r w:rsidR="00785147" w:rsidRPr="00945C24">
        <w:rPr>
          <w:color w:val="000000"/>
          <w:lang w:val="ru-RU" w:eastAsia="en-CA"/>
        </w:rPr>
        <w:t>рекуперации</w:t>
      </w:r>
      <w:r w:rsidR="00785147" w:rsidRPr="00765DAC">
        <w:rPr>
          <w:lang w:val="ru-RU"/>
        </w:rPr>
        <w:t xml:space="preserve"> </w:t>
      </w:r>
      <w:r w:rsidRPr="00765DAC">
        <w:rPr>
          <w:lang w:val="ru-RU"/>
        </w:rPr>
        <w:t>и баллоны, вакуумный насос, детекторы утечек, коллектор, весы, сварочное оборудование, термометр, набор трубок и мультиметр.</w:t>
      </w:r>
    </w:p>
  </w:footnote>
  <w:footnote w:id="11">
    <w:p w14:paraId="75F8ABDB" w14:textId="0683AA55" w:rsidR="00B0671E" w:rsidRPr="005472A1" w:rsidRDefault="00B0671E">
      <w:pPr>
        <w:pStyle w:val="FootnoteText"/>
        <w:rPr>
          <w:lang w:val="ru-RU"/>
        </w:rPr>
      </w:pPr>
      <w:r w:rsidRPr="005472A1">
        <w:rPr>
          <w:rStyle w:val="FootnoteReference"/>
          <w:lang w:val="ru-RU"/>
        </w:rPr>
        <w:footnoteRef/>
      </w:r>
      <w:r w:rsidRPr="005472A1">
        <w:rPr>
          <w:lang w:val="ru-RU"/>
        </w:rPr>
        <w:t xml:space="preserve"> </w:t>
      </w:r>
      <w:r w:rsidR="00D7680F" w:rsidRPr="005472A1">
        <w:rPr>
          <w:lang w:val="ru-RU"/>
        </w:rPr>
        <w:t>По оценкам</w:t>
      </w:r>
      <w:r w:rsidRPr="005472A1">
        <w:rPr>
          <w:lang w:val="ru-RU"/>
        </w:rPr>
        <w:t xml:space="preserve">, </w:t>
      </w:r>
      <w:r w:rsidR="008F45B0" w:rsidRPr="005472A1">
        <w:rPr>
          <w:lang w:val="ru-RU"/>
        </w:rPr>
        <w:t>в стране по-прежнему эксплуатируется 2</w:t>
      </w:r>
      <w:r w:rsidRPr="005472A1">
        <w:rPr>
          <w:lang w:val="ru-RU"/>
        </w:rPr>
        <w:t>,</w:t>
      </w:r>
      <w:r w:rsidR="008F45B0" w:rsidRPr="005472A1">
        <w:rPr>
          <w:lang w:val="ru-RU"/>
        </w:rPr>
        <w:t xml:space="preserve">28 млн систем ХКВ </w:t>
      </w:r>
      <w:r w:rsidR="00E74E79" w:rsidRPr="005472A1">
        <w:rPr>
          <w:lang w:val="ru-RU"/>
        </w:rPr>
        <w:t xml:space="preserve">с заправкой хладагентом в объеме 6 715 </w:t>
      </w:r>
      <w:r w:rsidR="006D544B">
        <w:rPr>
          <w:lang w:val="ru-RU"/>
        </w:rPr>
        <w:t>м</w:t>
      </w:r>
      <w:r w:rsidR="00E74E79" w:rsidRPr="005472A1">
        <w:rPr>
          <w:lang w:val="ru-RU"/>
        </w:rPr>
        <w:t xml:space="preserve">т </w:t>
      </w:r>
      <w:r w:rsidR="00FD4225" w:rsidRPr="005472A1">
        <w:rPr>
          <w:lang w:val="ru-RU"/>
        </w:rPr>
        <w:t>(12 155 000 т эквивалента</w:t>
      </w:r>
      <w:r w:rsidR="00E70C0A">
        <w:rPr>
          <w:lang w:val="ru-RU"/>
        </w:rPr>
        <w:t xml:space="preserve"> </w:t>
      </w:r>
      <w:r w:rsidR="00FD4225" w:rsidRPr="00E70C0A">
        <w:rPr>
          <w:lang w:val="ru-RU"/>
        </w:rPr>
        <w:t>CO</w:t>
      </w:r>
      <w:r w:rsidR="00FD4225" w:rsidRPr="005472A1">
        <w:rPr>
          <w:vertAlign w:val="subscript"/>
          <w:lang w:val="ru-RU"/>
        </w:rPr>
        <w:t>₂</w:t>
      </w:r>
      <w:r w:rsidR="00FD4225" w:rsidRPr="005472A1">
        <w:rPr>
          <w:lang w:val="ru-RU"/>
        </w:rPr>
        <w:t xml:space="preserve">), </w:t>
      </w:r>
      <w:r w:rsidR="008F45B0" w:rsidRPr="005472A1">
        <w:rPr>
          <w:lang w:val="ru-RU"/>
        </w:rPr>
        <w:t>в которых используется ГХФУ-22</w:t>
      </w:r>
      <w:r w:rsidR="002E5362" w:rsidRPr="005472A1">
        <w:rPr>
          <w:lang w:val="ru-RU"/>
        </w:rPr>
        <w:t xml:space="preserve">. В 2025 году </w:t>
      </w:r>
      <w:r w:rsidR="00535BFA" w:rsidRPr="005472A1">
        <w:rPr>
          <w:lang w:val="ru-RU"/>
        </w:rPr>
        <w:t>для обслуживания установленного оборудования было использовано</w:t>
      </w:r>
      <w:r w:rsidR="002E5362" w:rsidRPr="005472A1">
        <w:rPr>
          <w:lang w:val="ru-RU"/>
        </w:rPr>
        <w:t xml:space="preserve"> 2 432 </w:t>
      </w:r>
      <w:r w:rsidR="006D544B">
        <w:rPr>
          <w:lang w:val="ru-RU"/>
        </w:rPr>
        <w:t>мт</w:t>
      </w:r>
      <w:r w:rsidR="00535BFA" w:rsidRPr="005472A1">
        <w:rPr>
          <w:lang w:val="ru-RU"/>
        </w:rPr>
        <w:t xml:space="preserve"> </w:t>
      </w:r>
      <w:r w:rsidR="003920F1" w:rsidRPr="005472A1">
        <w:rPr>
          <w:lang w:val="ru-RU"/>
        </w:rPr>
        <w:t xml:space="preserve">(4 401 920 тонн </w:t>
      </w:r>
      <w:r w:rsidR="006D544B" w:rsidRPr="005472A1">
        <w:rPr>
          <w:lang w:val="ru-RU"/>
        </w:rPr>
        <w:t>эквивалента</w:t>
      </w:r>
      <w:r w:rsidR="006D544B">
        <w:rPr>
          <w:lang w:val="ru-RU"/>
        </w:rPr>
        <w:t xml:space="preserve"> </w:t>
      </w:r>
      <w:r w:rsidR="006D544B" w:rsidRPr="00E70C0A">
        <w:rPr>
          <w:lang w:val="ru-RU"/>
        </w:rPr>
        <w:t>CO</w:t>
      </w:r>
      <w:r w:rsidR="003920F1" w:rsidRPr="005472A1">
        <w:rPr>
          <w:vertAlign w:val="subscript"/>
          <w:lang w:val="ru-RU"/>
        </w:rPr>
        <w:t>₂</w:t>
      </w:r>
      <w:r w:rsidR="003920F1" w:rsidRPr="005472A1">
        <w:rPr>
          <w:lang w:val="ru-RU"/>
        </w:rPr>
        <w:t xml:space="preserve">) </w:t>
      </w:r>
      <w:r w:rsidR="00535BFA" w:rsidRPr="005472A1">
        <w:rPr>
          <w:lang w:val="ru-RU"/>
        </w:rPr>
        <w:t>ГХФУ-22.</w:t>
      </w:r>
    </w:p>
  </w:footnote>
  <w:footnote w:id="12">
    <w:p w14:paraId="0285218D" w14:textId="77777777" w:rsidR="00133206" w:rsidRPr="000B42BF" w:rsidRDefault="00133206" w:rsidP="0013320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Решение 93/68</w:t>
      </w:r>
    </w:p>
  </w:footnote>
  <w:footnote w:id="13">
    <w:p w14:paraId="4864D1FF" w14:textId="77777777" w:rsidR="00133206" w:rsidRPr="000B42BF" w:rsidRDefault="00133206" w:rsidP="0013320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Решение 95/90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8F71" w14:textId="65AD2C99" w:rsidR="002466E6" w:rsidRPr="009B0D30" w:rsidRDefault="006A2970" w:rsidP="00A15FEA">
    <w:fldSimple w:instr=" DOCPROPERTY &quot;Document number&quot;  \* MERGEFORMAT ">
      <w:r>
        <w:t>UNEP/OzL.Pro/ExCom/98/39</w:t>
      </w:r>
    </w:fldSimple>
  </w:p>
  <w:p w14:paraId="5E8DAD0D" w14:textId="77777777" w:rsidR="002466E6" w:rsidRDefault="002466E6"/>
  <w:p w14:paraId="7C34C51A" w14:textId="77777777" w:rsidR="002466E6" w:rsidRPr="0033525D" w:rsidRDefault="002466E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FEFA" w14:textId="7CF57E4D" w:rsidR="002466E6" w:rsidRPr="009B0D30" w:rsidRDefault="00D84E15" w:rsidP="00A15FEA">
    <w:pPr>
      <w:jc w:val="right"/>
    </w:pPr>
    <w:fldSimple w:instr=" DOCPROPERTY &quot;Document number&quot;  \* MERGEFORMAT ">
      <w:r>
        <w:t>UNEP/OzL.Pro/ExCom/98/39</w:t>
      </w:r>
    </w:fldSimple>
  </w:p>
  <w:p w14:paraId="06BFBCA7" w14:textId="77777777" w:rsidR="002466E6" w:rsidRPr="0033525D" w:rsidRDefault="002466E6" w:rsidP="009774CB">
    <w:pPr>
      <w:jc w:val="right"/>
    </w:pPr>
  </w:p>
  <w:p w14:paraId="04B50181" w14:textId="77777777" w:rsidR="002466E6" w:rsidRPr="0033525D" w:rsidRDefault="002466E6" w:rsidP="009774CB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9112F" w14:textId="758FF0E3" w:rsidR="00133206" w:rsidRPr="009B0D30" w:rsidRDefault="00D84E15" w:rsidP="00080A33">
    <w:pPr>
      <w:jc w:val="left"/>
    </w:pPr>
    <w:fldSimple w:instr=" DOCPROPERTY &quot;Document number&quot;  \* MERGEFORMAT ">
      <w:r>
        <w:t>UNEP/OzL.Pro/ExCom/98/39</w:t>
      </w:r>
    </w:fldSimple>
  </w:p>
  <w:p w14:paraId="487517FB" w14:textId="77777777" w:rsidR="00133206" w:rsidRDefault="00133206" w:rsidP="00080A33">
    <w:pPr>
      <w:jc w:val="left"/>
    </w:pPr>
  </w:p>
  <w:p w14:paraId="4F25E534" w14:textId="77777777" w:rsidR="00133206" w:rsidRPr="0033525D" w:rsidRDefault="00133206" w:rsidP="00080A33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8C597" w14:textId="414D8367" w:rsidR="00133206" w:rsidRPr="009B0D30" w:rsidRDefault="00C776D8" w:rsidP="00080A33">
    <w:pPr>
      <w:jc w:val="right"/>
    </w:pPr>
    <w:fldSimple w:instr=" DOCPROPERTY &quot;Document number&quot;  \* MERGEFORMAT ">
      <w:r>
        <w:t>ЮНЕП/OzL.Pro/ExCom/98/39</w:t>
      </w:r>
    </w:fldSimple>
  </w:p>
  <w:p w14:paraId="1D4139B4" w14:textId="77777777" w:rsidR="00133206" w:rsidRPr="0033525D" w:rsidRDefault="00133206" w:rsidP="00080A33">
    <w:pPr>
      <w:jc w:val="right"/>
    </w:pPr>
  </w:p>
  <w:p w14:paraId="6A4F6E01" w14:textId="77777777" w:rsidR="00133206" w:rsidRPr="0033525D" w:rsidRDefault="00133206" w:rsidP="00080A33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5317" w14:textId="14B37C27" w:rsidR="00133206" w:rsidRPr="009B0D30" w:rsidRDefault="00D84E15" w:rsidP="00080A33">
    <w:pPr>
      <w:jc w:val="right"/>
    </w:pPr>
    <w:fldSimple w:instr=" DOCPROPERTY &quot;Document number&quot;  \* MERGEFORMAT ">
      <w:r>
        <w:t>UNEP/OzL.Pro/ExCom/98/39</w:t>
      </w:r>
    </w:fldSimple>
  </w:p>
  <w:p w14:paraId="6D667BE2" w14:textId="77777777" w:rsidR="00133206" w:rsidRPr="0033525D" w:rsidRDefault="00133206" w:rsidP="00080A33">
    <w:pPr>
      <w:jc w:val="right"/>
    </w:pPr>
  </w:p>
  <w:p w14:paraId="0FAB87EA" w14:textId="77777777" w:rsidR="00133206" w:rsidRPr="0033525D" w:rsidRDefault="00133206" w:rsidP="00080A33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CE5D5" w14:textId="78CB88CF" w:rsidR="00D453A1" w:rsidRPr="009B0D30" w:rsidRDefault="00D84E15" w:rsidP="00080A33">
    <w:pPr>
      <w:jc w:val="left"/>
    </w:pPr>
    <w:fldSimple w:instr=" DOCPROPERTY &quot;Document number&quot;  \* MERGEFORMAT ">
      <w:r>
        <w:t>UNEP/OzL.Pro/ExCom/98/39</w:t>
      </w:r>
    </w:fldSimple>
  </w:p>
  <w:p w14:paraId="37B9F731" w14:textId="77777777" w:rsidR="00D453A1" w:rsidRDefault="00D453A1" w:rsidP="00080A33">
    <w:pPr>
      <w:jc w:val="left"/>
    </w:pPr>
  </w:p>
  <w:p w14:paraId="744CF255" w14:textId="77777777" w:rsidR="00D453A1" w:rsidRPr="0033525D" w:rsidRDefault="00D453A1" w:rsidP="00080A33">
    <w:pPr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AAE1F" w14:textId="14FCC661" w:rsidR="00D453A1" w:rsidRPr="009B0D30" w:rsidRDefault="00D84E15" w:rsidP="00080A33">
    <w:pPr>
      <w:jc w:val="right"/>
    </w:pPr>
    <w:fldSimple w:instr=" DOCPROPERTY &quot;Document number&quot;  \* MERGEFORMAT ">
      <w:r>
        <w:t>UNEP/OzL.Pro/ExCom/98/39</w:t>
      </w:r>
    </w:fldSimple>
  </w:p>
  <w:p w14:paraId="1386D985" w14:textId="77777777" w:rsidR="00D453A1" w:rsidRPr="0033525D" w:rsidRDefault="00D453A1" w:rsidP="00080A33">
    <w:pPr>
      <w:jc w:val="right"/>
    </w:pPr>
  </w:p>
  <w:p w14:paraId="37537957" w14:textId="77777777" w:rsidR="00D453A1" w:rsidRPr="0033525D" w:rsidRDefault="00D453A1" w:rsidP="00080A33">
    <w:pPr>
      <w:pStyle w:val="Header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96CA6" w14:textId="77777777" w:rsidR="00133206" w:rsidRDefault="00133206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0C176" w14:textId="7C8106CD" w:rsidR="00C776D8" w:rsidRDefault="00D84E15" w:rsidP="00ED793F">
    <w:pPr>
      <w:jc w:val="left"/>
    </w:pPr>
    <w:fldSimple w:instr=" DOCPROPERTY &quot;Document number&quot;  \* MERGEFORMAT ">
      <w:r>
        <w:t>UNEP/OzL.Pro/ExCom/98/39</w:t>
      </w:r>
    </w:fldSimple>
  </w:p>
  <w:p w14:paraId="1FDA10E9" w14:textId="77777777" w:rsidR="00ED793F" w:rsidRPr="00ED793F" w:rsidRDefault="00ED793F" w:rsidP="00ED793F">
    <w:pPr>
      <w:shd w:val="clear" w:color="auto" w:fill="FFFFFF" w:themeFill="background1"/>
      <w:spacing w:after="240"/>
      <w:jc w:val="left"/>
      <w:rPr>
        <w:bCs/>
        <w:lang w:val="en-US"/>
      </w:rPr>
    </w:pPr>
    <w:r w:rsidRPr="001F352F">
      <w:rPr>
        <w:bCs/>
        <w:lang w:val="ru-RU"/>
      </w:rPr>
      <w:t>Приложение I</w:t>
    </w:r>
    <w:r>
      <w:rPr>
        <w:bCs/>
        <w:lang w:val="en-US"/>
      </w:rPr>
      <w:t>I</w:t>
    </w:r>
  </w:p>
  <w:p w14:paraId="464D25AD" w14:textId="77777777" w:rsidR="00C776D8" w:rsidRPr="000B444F" w:rsidRDefault="00C776D8" w:rsidP="00ED793F">
    <w:pPr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9DBBE" w14:textId="7CA6C428" w:rsidR="00C776D8" w:rsidRPr="000B444F" w:rsidRDefault="00D84E15" w:rsidP="00EA25DA">
    <w:pPr>
      <w:jc w:val="right"/>
    </w:pPr>
    <w:fldSimple w:instr=" DOCPROPERTY &quot;Document number&quot;  \* MERGEFORMAT ">
      <w:r>
        <w:t>UNEP/OzL.Pro/ExCom/98/39</w:t>
      </w:r>
    </w:fldSimple>
  </w:p>
  <w:p w14:paraId="1FE28BE1" w14:textId="00EFB684" w:rsidR="001F352F" w:rsidRPr="00E32D51" w:rsidRDefault="001F352F" w:rsidP="001F352F">
    <w:pPr>
      <w:shd w:val="clear" w:color="auto" w:fill="FFFFFF" w:themeFill="background1"/>
      <w:spacing w:after="240"/>
      <w:jc w:val="right"/>
      <w:rPr>
        <w:bCs/>
        <w:lang w:val="en-US"/>
      </w:rPr>
    </w:pPr>
    <w:r w:rsidRPr="001F352F">
      <w:rPr>
        <w:bCs/>
        <w:lang w:val="ru-RU"/>
      </w:rPr>
      <w:t>Приложение I</w:t>
    </w:r>
  </w:p>
  <w:p w14:paraId="1E216DAE" w14:textId="5132AB4D" w:rsidR="00C776D8" w:rsidRPr="000B444F" w:rsidRDefault="00C776D8" w:rsidP="00EA25DA">
    <w:pPr>
      <w:pStyle w:val="Header"/>
      <w:jc w:val="right"/>
      <w:rPr>
        <w:lang w:val="en-GB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51DB" w14:textId="77777777" w:rsidR="00ED793F" w:rsidRPr="000B444F" w:rsidRDefault="00ED793F" w:rsidP="00EA25DA">
    <w:pPr>
      <w:jc w:val="right"/>
    </w:pPr>
    <w:fldSimple w:instr=" DOCPROPERTY &quot;Document number&quot;  \* MERGEFORMAT ">
      <w:r>
        <w:t>UNEP/OzL.Pro/ExCom/98/39</w:t>
      </w:r>
    </w:fldSimple>
  </w:p>
  <w:p w14:paraId="2A4F0286" w14:textId="602DB32E" w:rsidR="00ED793F" w:rsidRPr="00ED793F" w:rsidRDefault="00ED793F" w:rsidP="001F352F">
    <w:pPr>
      <w:shd w:val="clear" w:color="auto" w:fill="FFFFFF" w:themeFill="background1"/>
      <w:spacing w:after="240"/>
      <w:jc w:val="right"/>
      <w:rPr>
        <w:bCs/>
        <w:lang w:val="en-US"/>
      </w:rPr>
    </w:pPr>
    <w:r w:rsidRPr="001F352F">
      <w:rPr>
        <w:bCs/>
        <w:lang w:val="ru-RU"/>
      </w:rPr>
      <w:t>Приложение I</w:t>
    </w:r>
    <w:r>
      <w:rPr>
        <w:bCs/>
        <w:lang w:val="en-US"/>
      </w:rPr>
      <w:t>I</w:t>
    </w:r>
  </w:p>
  <w:p w14:paraId="34208F7E" w14:textId="77777777" w:rsidR="00ED793F" w:rsidRPr="000B444F" w:rsidRDefault="00ED793F" w:rsidP="00EA25DA">
    <w:pPr>
      <w:pStyle w:val="Header"/>
      <w:jc w:val="right"/>
      <w:rPr>
        <w:lang w:val="en-GB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5E87" w14:textId="77777777" w:rsidR="00F6092F" w:rsidRPr="000B444F" w:rsidRDefault="00F6092F" w:rsidP="00EA25DA">
    <w:pPr>
      <w:jc w:val="right"/>
    </w:pPr>
    <w:r w:rsidRPr="000B444F">
      <w:t>ЮНЕП/OzL.</w:t>
    </w:r>
    <w:r>
      <w:t>Pro/ExCom/98/39</w:t>
    </w:r>
  </w:p>
  <w:p w14:paraId="2FA02F32" w14:textId="6191CEBE" w:rsidR="00F6092F" w:rsidRPr="000B444F" w:rsidRDefault="00F6092F" w:rsidP="00EA25DA">
    <w:pPr>
      <w:jc w:val="right"/>
    </w:pPr>
    <w:r w:rsidRPr="000B444F">
      <w:t xml:space="preserve">Приложение </w:t>
    </w:r>
    <w:r w:rsidR="00C776D8">
      <w:t>II</w:t>
    </w:r>
  </w:p>
  <w:p w14:paraId="2F3F55F3" w14:textId="77777777" w:rsidR="00F6092F" w:rsidRPr="000B444F" w:rsidRDefault="00F6092F" w:rsidP="00EA25DA">
    <w:pPr>
      <w:pStyle w:val="Header"/>
      <w:jc w:val="righ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628161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  <w:color w:val="auto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5582ACD"/>
    <w:multiLevelType w:val="hybridMultilevel"/>
    <w:tmpl w:val="4F2CC4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16D1944"/>
    <w:multiLevelType w:val="hybridMultilevel"/>
    <w:tmpl w:val="072C68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9082F"/>
    <w:multiLevelType w:val="hybridMultilevel"/>
    <w:tmpl w:val="655E1C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67CEB"/>
    <w:multiLevelType w:val="hybridMultilevel"/>
    <w:tmpl w:val="3AC4D5A2"/>
    <w:lvl w:ilvl="0" w:tplc="BA2CC1F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48642FE"/>
    <w:multiLevelType w:val="hybridMultilevel"/>
    <w:tmpl w:val="8ACE65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C2DA6"/>
    <w:multiLevelType w:val="hybridMultilevel"/>
    <w:tmpl w:val="D0AE3C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0"/>
  </w:num>
  <w:num w:numId="2" w16cid:durableId="786436024">
    <w:abstractNumId w:val="0"/>
  </w:num>
  <w:num w:numId="3" w16cid:durableId="1551187529">
    <w:abstractNumId w:val="0"/>
  </w:num>
  <w:num w:numId="4" w16cid:durableId="1793548327">
    <w:abstractNumId w:val="5"/>
  </w:num>
  <w:num w:numId="5" w16cid:durableId="1137381005">
    <w:abstractNumId w:val="9"/>
  </w:num>
  <w:num w:numId="6" w16cid:durableId="671107749">
    <w:abstractNumId w:val="10"/>
  </w:num>
  <w:num w:numId="7" w16cid:durableId="1526870837">
    <w:abstractNumId w:val="14"/>
  </w:num>
  <w:num w:numId="8" w16cid:durableId="1051735893">
    <w:abstractNumId w:val="12"/>
  </w:num>
  <w:num w:numId="9" w16cid:durableId="1074813681">
    <w:abstractNumId w:val="11"/>
  </w:num>
  <w:num w:numId="10" w16cid:durableId="1725564835">
    <w:abstractNumId w:val="8"/>
  </w:num>
  <w:num w:numId="11" w16cid:durableId="1269001707">
    <w:abstractNumId w:val="13"/>
  </w:num>
  <w:num w:numId="12" w16cid:durableId="626349279">
    <w:abstractNumId w:val="0"/>
  </w:num>
  <w:num w:numId="13" w16cid:durableId="1444762807">
    <w:abstractNumId w:val="0"/>
  </w:num>
  <w:num w:numId="14" w16cid:durableId="831532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7313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010251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59213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862537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99196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2428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7084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11028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085794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33430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792630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414366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13039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49784525">
    <w:abstractNumId w:val="6"/>
  </w:num>
  <w:num w:numId="29" w16cid:durableId="1780249444">
    <w:abstractNumId w:val="3"/>
  </w:num>
  <w:num w:numId="30" w16cid:durableId="623776095">
    <w:abstractNumId w:val="4"/>
  </w:num>
  <w:num w:numId="31" w16cid:durableId="838279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28341493">
    <w:abstractNumId w:val="2"/>
  </w:num>
  <w:num w:numId="33" w16cid:durableId="801309902">
    <w:abstractNumId w:val="1"/>
  </w:num>
  <w:num w:numId="34" w16cid:durableId="205066378">
    <w:abstractNumId w:val="7"/>
  </w:num>
  <w:num w:numId="35" w16cid:durableId="1934509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1104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348336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133206"/>
    <w:rsid w:val="00000FED"/>
    <w:rsid w:val="0000125E"/>
    <w:rsid w:val="00002191"/>
    <w:rsid w:val="00002927"/>
    <w:rsid w:val="00003D27"/>
    <w:rsid w:val="0000434E"/>
    <w:rsid w:val="00004FAC"/>
    <w:rsid w:val="000055AB"/>
    <w:rsid w:val="0000697A"/>
    <w:rsid w:val="00007350"/>
    <w:rsid w:val="000132FB"/>
    <w:rsid w:val="0001370F"/>
    <w:rsid w:val="0001441F"/>
    <w:rsid w:val="0001485A"/>
    <w:rsid w:val="00015F75"/>
    <w:rsid w:val="00016FBD"/>
    <w:rsid w:val="00017494"/>
    <w:rsid w:val="000219FC"/>
    <w:rsid w:val="00021A4C"/>
    <w:rsid w:val="00022BDD"/>
    <w:rsid w:val="00023BB5"/>
    <w:rsid w:val="000241A0"/>
    <w:rsid w:val="00025ED2"/>
    <w:rsid w:val="00027178"/>
    <w:rsid w:val="00027596"/>
    <w:rsid w:val="00031260"/>
    <w:rsid w:val="000327D0"/>
    <w:rsid w:val="00036482"/>
    <w:rsid w:val="00036522"/>
    <w:rsid w:val="0003681A"/>
    <w:rsid w:val="0004018C"/>
    <w:rsid w:val="00042BA4"/>
    <w:rsid w:val="0004366A"/>
    <w:rsid w:val="000445C0"/>
    <w:rsid w:val="00045EFD"/>
    <w:rsid w:val="00046CB4"/>
    <w:rsid w:val="0004742D"/>
    <w:rsid w:val="000510A1"/>
    <w:rsid w:val="00051158"/>
    <w:rsid w:val="00051530"/>
    <w:rsid w:val="000534C2"/>
    <w:rsid w:val="000554FD"/>
    <w:rsid w:val="0005552F"/>
    <w:rsid w:val="00055555"/>
    <w:rsid w:val="000561D2"/>
    <w:rsid w:val="000565EB"/>
    <w:rsid w:val="00056D6E"/>
    <w:rsid w:val="00057733"/>
    <w:rsid w:val="000606D4"/>
    <w:rsid w:val="00062F32"/>
    <w:rsid w:val="00063038"/>
    <w:rsid w:val="00065035"/>
    <w:rsid w:val="00065D34"/>
    <w:rsid w:val="00066AAD"/>
    <w:rsid w:val="000672D1"/>
    <w:rsid w:val="00070D3E"/>
    <w:rsid w:val="00071872"/>
    <w:rsid w:val="00072B13"/>
    <w:rsid w:val="00073A74"/>
    <w:rsid w:val="00073ECA"/>
    <w:rsid w:val="00074FCF"/>
    <w:rsid w:val="000760EB"/>
    <w:rsid w:val="00076CEE"/>
    <w:rsid w:val="000806C6"/>
    <w:rsid w:val="00080A33"/>
    <w:rsid w:val="00080ED0"/>
    <w:rsid w:val="00081CBA"/>
    <w:rsid w:val="00082A73"/>
    <w:rsid w:val="00083A31"/>
    <w:rsid w:val="00084B30"/>
    <w:rsid w:val="00085B8F"/>
    <w:rsid w:val="000861CC"/>
    <w:rsid w:val="00086859"/>
    <w:rsid w:val="00087AFC"/>
    <w:rsid w:val="00090481"/>
    <w:rsid w:val="00091A22"/>
    <w:rsid w:val="00092B64"/>
    <w:rsid w:val="00092DFB"/>
    <w:rsid w:val="00094C49"/>
    <w:rsid w:val="00095D68"/>
    <w:rsid w:val="00095DBC"/>
    <w:rsid w:val="00095F59"/>
    <w:rsid w:val="00096E9F"/>
    <w:rsid w:val="000A06A3"/>
    <w:rsid w:val="000A134A"/>
    <w:rsid w:val="000A4E9F"/>
    <w:rsid w:val="000A6DE1"/>
    <w:rsid w:val="000A78CC"/>
    <w:rsid w:val="000B0F63"/>
    <w:rsid w:val="000B1CE5"/>
    <w:rsid w:val="000B2792"/>
    <w:rsid w:val="000B324E"/>
    <w:rsid w:val="000B3375"/>
    <w:rsid w:val="000B515A"/>
    <w:rsid w:val="000C131F"/>
    <w:rsid w:val="000C2E4D"/>
    <w:rsid w:val="000C2F33"/>
    <w:rsid w:val="000C4153"/>
    <w:rsid w:val="000C4497"/>
    <w:rsid w:val="000C4C4C"/>
    <w:rsid w:val="000C5237"/>
    <w:rsid w:val="000C718C"/>
    <w:rsid w:val="000C7EF8"/>
    <w:rsid w:val="000D02AC"/>
    <w:rsid w:val="000D10D4"/>
    <w:rsid w:val="000D3111"/>
    <w:rsid w:val="000E07BC"/>
    <w:rsid w:val="000E0B5F"/>
    <w:rsid w:val="000E19D5"/>
    <w:rsid w:val="000E1DE9"/>
    <w:rsid w:val="000E2313"/>
    <w:rsid w:val="000E2FDC"/>
    <w:rsid w:val="000E3086"/>
    <w:rsid w:val="000E45E1"/>
    <w:rsid w:val="000E4E48"/>
    <w:rsid w:val="000E56DF"/>
    <w:rsid w:val="000F15B9"/>
    <w:rsid w:val="000F1CD4"/>
    <w:rsid w:val="000F3D9B"/>
    <w:rsid w:val="000F4103"/>
    <w:rsid w:val="000F5652"/>
    <w:rsid w:val="000F70A7"/>
    <w:rsid w:val="00100F55"/>
    <w:rsid w:val="00102E11"/>
    <w:rsid w:val="00102F81"/>
    <w:rsid w:val="00103AF4"/>
    <w:rsid w:val="00103E23"/>
    <w:rsid w:val="00104568"/>
    <w:rsid w:val="001047D0"/>
    <w:rsid w:val="0010482E"/>
    <w:rsid w:val="001049B8"/>
    <w:rsid w:val="00105644"/>
    <w:rsid w:val="00106BDD"/>
    <w:rsid w:val="0011062E"/>
    <w:rsid w:val="00110ED6"/>
    <w:rsid w:val="001139D2"/>
    <w:rsid w:val="0011771A"/>
    <w:rsid w:val="001211E7"/>
    <w:rsid w:val="00123EA2"/>
    <w:rsid w:val="00124EE7"/>
    <w:rsid w:val="0012590F"/>
    <w:rsid w:val="001266C1"/>
    <w:rsid w:val="001327F4"/>
    <w:rsid w:val="00133206"/>
    <w:rsid w:val="00135980"/>
    <w:rsid w:val="001362B5"/>
    <w:rsid w:val="00136342"/>
    <w:rsid w:val="001363FB"/>
    <w:rsid w:val="00137346"/>
    <w:rsid w:val="00140D00"/>
    <w:rsid w:val="001413D2"/>
    <w:rsid w:val="00141DFD"/>
    <w:rsid w:val="00142FB8"/>
    <w:rsid w:val="00143201"/>
    <w:rsid w:val="00144CA5"/>
    <w:rsid w:val="00145782"/>
    <w:rsid w:val="001464E9"/>
    <w:rsid w:val="00150AEA"/>
    <w:rsid w:val="001533CD"/>
    <w:rsid w:val="001533DB"/>
    <w:rsid w:val="0015376B"/>
    <w:rsid w:val="00154357"/>
    <w:rsid w:val="001568D0"/>
    <w:rsid w:val="00157E86"/>
    <w:rsid w:val="00160ADA"/>
    <w:rsid w:val="00161AAC"/>
    <w:rsid w:val="00162B23"/>
    <w:rsid w:val="0016394D"/>
    <w:rsid w:val="00164293"/>
    <w:rsid w:val="00164719"/>
    <w:rsid w:val="00164818"/>
    <w:rsid w:val="001663C3"/>
    <w:rsid w:val="001665A7"/>
    <w:rsid w:val="00166A5E"/>
    <w:rsid w:val="00166AA9"/>
    <w:rsid w:val="00166FC4"/>
    <w:rsid w:val="001677AC"/>
    <w:rsid w:val="0017076A"/>
    <w:rsid w:val="00171BAF"/>
    <w:rsid w:val="00172291"/>
    <w:rsid w:val="00172DA9"/>
    <w:rsid w:val="00174658"/>
    <w:rsid w:val="00180357"/>
    <w:rsid w:val="0018246A"/>
    <w:rsid w:val="00182916"/>
    <w:rsid w:val="0018292F"/>
    <w:rsid w:val="00183D29"/>
    <w:rsid w:val="00186767"/>
    <w:rsid w:val="001908E2"/>
    <w:rsid w:val="00190A61"/>
    <w:rsid w:val="001913CB"/>
    <w:rsid w:val="0019266B"/>
    <w:rsid w:val="00192AA0"/>
    <w:rsid w:val="00196357"/>
    <w:rsid w:val="0019643D"/>
    <w:rsid w:val="001A113A"/>
    <w:rsid w:val="001A13FA"/>
    <w:rsid w:val="001A1465"/>
    <w:rsid w:val="001A25A0"/>
    <w:rsid w:val="001A3342"/>
    <w:rsid w:val="001A3E3D"/>
    <w:rsid w:val="001A4D9C"/>
    <w:rsid w:val="001A4DEB"/>
    <w:rsid w:val="001A4F96"/>
    <w:rsid w:val="001A5E31"/>
    <w:rsid w:val="001A5EEE"/>
    <w:rsid w:val="001A6420"/>
    <w:rsid w:val="001B1225"/>
    <w:rsid w:val="001B1E40"/>
    <w:rsid w:val="001B2594"/>
    <w:rsid w:val="001B3EE3"/>
    <w:rsid w:val="001B4C0C"/>
    <w:rsid w:val="001B655C"/>
    <w:rsid w:val="001C2B3C"/>
    <w:rsid w:val="001C3060"/>
    <w:rsid w:val="001C50CA"/>
    <w:rsid w:val="001C6DEA"/>
    <w:rsid w:val="001C72D3"/>
    <w:rsid w:val="001C764E"/>
    <w:rsid w:val="001C7B9B"/>
    <w:rsid w:val="001D0098"/>
    <w:rsid w:val="001D0D9D"/>
    <w:rsid w:val="001D1BCD"/>
    <w:rsid w:val="001D20B7"/>
    <w:rsid w:val="001D2B01"/>
    <w:rsid w:val="001D3FFA"/>
    <w:rsid w:val="001D4ADA"/>
    <w:rsid w:val="001D5605"/>
    <w:rsid w:val="001D68CA"/>
    <w:rsid w:val="001D6F7A"/>
    <w:rsid w:val="001E1052"/>
    <w:rsid w:val="001E1675"/>
    <w:rsid w:val="001E212B"/>
    <w:rsid w:val="001E21B1"/>
    <w:rsid w:val="001E2484"/>
    <w:rsid w:val="001E2CEB"/>
    <w:rsid w:val="001E2D01"/>
    <w:rsid w:val="001E2F93"/>
    <w:rsid w:val="001E47BD"/>
    <w:rsid w:val="001E5006"/>
    <w:rsid w:val="001E6168"/>
    <w:rsid w:val="001E61E5"/>
    <w:rsid w:val="001F1F76"/>
    <w:rsid w:val="001F2159"/>
    <w:rsid w:val="001F2E21"/>
    <w:rsid w:val="001F352F"/>
    <w:rsid w:val="001F776E"/>
    <w:rsid w:val="00203CA8"/>
    <w:rsid w:val="00205116"/>
    <w:rsid w:val="00205FFE"/>
    <w:rsid w:val="0020601D"/>
    <w:rsid w:val="0020626D"/>
    <w:rsid w:val="002062C0"/>
    <w:rsid w:val="002077A0"/>
    <w:rsid w:val="0021012F"/>
    <w:rsid w:val="0021133E"/>
    <w:rsid w:val="0021248D"/>
    <w:rsid w:val="00213C2C"/>
    <w:rsid w:val="002143F4"/>
    <w:rsid w:val="00220F23"/>
    <w:rsid w:val="00222C8E"/>
    <w:rsid w:val="002242D9"/>
    <w:rsid w:val="0022649B"/>
    <w:rsid w:val="00227F4F"/>
    <w:rsid w:val="002310E7"/>
    <w:rsid w:val="00231CE2"/>
    <w:rsid w:val="00233761"/>
    <w:rsid w:val="002338A1"/>
    <w:rsid w:val="002365BB"/>
    <w:rsid w:val="00236B1C"/>
    <w:rsid w:val="00237199"/>
    <w:rsid w:val="002376F3"/>
    <w:rsid w:val="00240069"/>
    <w:rsid w:val="00240B92"/>
    <w:rsid w:val="0024191C"/>
    <w:rsid w:val="00241BC5"/>
    <w:rsid w:val="00242AAB"/>
    <w:rsid w:val="00244F74"/>
    <w:rsid w:val="002466E4"/>
    <w:rsid w:val="002466E6"/>
    <w:rsid w:val="00246B4D"/>
    <w:rsid w:val="002477EC"/>
    <w:rsid w:val="00250117"/>
    <w:rsid w:val="00251DFF"/>
    <w:rsid w:val="0025289F"/>
    <w:rsid w:val="00253100"/>
    <w:rsid w:val="00253222"/>
    <w:rsid w:val="0025370F"/>
    <w:rsid w:val="00262E06"/>
    <w:rsid w:val="00263F1E"/>
    <w:rsid w:val="00265364"/>
    <w:rsid w:val="002709B2"/>
    <w:rsid w:val="00271CE1"/>
    <w:rsid w:val="00271E9F"/>
    <w:rsid w:val="00272392"/>
    <w:rsid w:val="00274383"/>
    <w:rsid w:val="00274606"/>
    <w:rsid w:val="00274970"/>
    <w:rsid w:val="00274A0D"/>
    <w:rsid w:val="0027566E"/>
    <w:rsid w:val="0027567B"/>
    <w:rsid w:val="00280CFE"/>
    <w:rsid w:val="002827F1"/>
    <w:rsid w:val="00283077"/>
    <w:rsid w:val="002837EF"/>
    <w:rsid w:val="00284C69"/>
    <w:rsid w:val="00285074"/>
    <w:rsid w:val="002865D9"/>
    <w:rsid w:val="00286F84"/>
    <w:rsid w:val="00291880"/>
    <w:rsid w:val="00291AB5"/>
    <w:rsid w:val="0029452B"/>
    <w:rsid w:val="002965AD"/>
    <w:rsid w:val="002974B0"/>
    <w:rsid w:val="002A022E"/>
    <w:rsid w:val="002A2001"/>
    <w:rsid w:val="002A27DE"/>
    <w:rsid w:val="002A3353"/>
    <w:rsid w:val="002A3541"/>
    <w:rsid w:val="002A377A"/>
    <w:rsid w:val="002A3FCA"/>
    <w:rsid w:val="002A4A26"/>
    <w:rsid w:val="002A5281"/>
    <w:rsid w:val="002A58C6"/>
    <w:rsid w:val="002A58EE"/>
    <w:rsid w:val="002A595D"/>
    <w:rsid w:val="002A5C99"/>
    <w:rsid w:val="002A6EA7"/>
    <w:rsid w:val="002B009B"/>
    <w:rsid w:val="002B00C4"/>
    <w:rsid w:val="002B0197"/>
    <w:rsid w:val="002B29F9"/>
    <w:rsid w:val="002B5F8F"/>
    <w:rsid w:val="002B6F5F"/>
    <w:rsid w:val="002B72E9"/>
    <w:rsid w:val="002B7D7C"/>
    <w:rsid w:val="002C0579"/>
    <w:rsid w:val="002C2650"/>
    <w:rsid w:val="002C2F53"/>
    <w:rsid w:val="002C3A12"/>
    <w:rsid w:val="002C5496"/>
    <w:rsid w:val="002D20EB"/>
    <w:rsid w:val="002D693F"/>
    <w:rsid w:val="002D6A27"/>
    <w:rsid w:val="002D7FDE"/>
    <w:rsid w:val="002E1D44"/>
    <w:rsid w:val="002E36BE"/>
    <w:rsid w:val="002E3935"/>
    <w:rsid w:val="002E44AB"/>
    <w:rsid w:val="002E46E3"/>
    <w:rsid w:val="002E50FF"/>
    <w:rsid w:val="002E5362"/>
    <w:rsid w:val="002E5B06"/>
    <w:rsid w:val="002E6021"/>
    <w:rsid w:val="002E7B44"/>
    <w:rsid w:val="002F178F"/>
    <w:rsid w:val="002F2655"/>
    <w:rsid w:val="002F39B5"/>
    <w:rsid w:val="002F3B86"/>
    <w:rsid w:val="002F4128"/>
    <w:rsid w:val="002F4FCE"/>
    <w:rsid w:val="002F6E3D"/>
    <w:rsid w:val="002F74D5"/>
    <w:rsid w:val="00300364"/>
    <w:rsid w:val="0030065C"/>
    <w:rsid w:val="003027AB"/>
    <w:rsid w:val="0030290B"/>
    <w:rsid w:val="00303308"/>
    <w:rsid w:val="00303EB0"/>
    <w:rsid w:val="00304C03"/>
    <w:rsid w:val="00307A60"/>
    <w:rsid w:val="003103AF"/>
    <w:rsid w:val="003104E0"/>
    <w:rsid w:val="00311465"/>
    <w:rsid w:val="0031259C"/>
    <w:rsid w:val="00316699"/>
    <w:rsid w:val="00316AF9"/>
    <w:rsid w:val="00316C56"/>
    <w:rsid w:val="0032035E"/>
    <w:rsid w:val="00320397"/>
    <w:rsid w:val="00321387"/>
    <w:rsid w:val="003219A8"/>
    <w:rsid w:val="003227AD"/>
    <w:rsid w:val="0032475F"/>
    <w:rsid w:val="00325170"/>
    <w:rsid w:val="003306E1"/>
    <w:rsid w:val="00330A57"/>
    <w:rsid w:val="00330DB9"/>
    <w:rsid w:val="003320E4"/>
    <w:rsid w:val="003337BA"/>
    <w:rsid w:val="0033525D"/>
    <w:rsid w:val="0033647E"/>
    <w:rsid w:val="003373CC"/>
    <w:rsid w:val="003378DC"/>
    <w:rsid w:val="00340640"/>
    <w:rsid w:val="003414F3"/>
    <w:rsid w:val="00341CCE"/>
    <w:rsid w:val="0034267B"/>
    <w:rsid w:val="00344A55"/>
    <w:rsid w:val="00344B52"/>
    <w:rsid w:val="00345A42"/>
    <w:rsid w:val="00350F76"/>
    <w:rsid w:val="003520E8"/>
    <w:rsid w:val="00352531"/>
    <w:rsid w:val="0035553A"/>
    <w:rsid w:val="0035613E"/>
    <w:rsid w:val="0035654D"/>
    <w:rsid w:val="00356882"/>
    <w:rsid w:val="003573DB"/>
    <w:rsid w:val="00360E06"/>
    <w:rsid w:val="00363ED8"/>
    <w:rsid w:val="00363EE9"/>
    <w:rsid w:val="00365DA2"/>
    <w:rsid w:val="00370646"/>
    <w:rsid w:val="00372F19"/>
    <w:rsid w:val="003733A8"/>
    <w:rsid w:val="0037381C"/>
    <w:rsid w:val="003739C6"/>
    <w:rsid w:val="00376128"/>
    <w:rsid w:val="003763CC"/>
    <w:rsid w:val="0037710C"/>
    <w:rsid w:val="0037742E"/>
    <w:rsid w:val="003778A3"/>
    <w:rsid w:val="0038085E"/>
    <w:rsid w:val="0038245A"/>
    <w:rsid w:val="00382C1F"/>
    <w:rsid w:val="003834BF"/>
    <w:rsid w:val="003837A1"/>
    <w:rsid w:val="003843FB"/>
    <w:rsid w:val="00384EDC"/>
    <w:rsid w:val="003850DF"/>
    <w:rsid w:val="00385788"/>
    <w:rsid w:val="00385992"/>
    <w:rsid w:val="003900CD"/>
    <w:rsid w:val="003915B2"/>
    <w:rsid w:val="003920F1"/>
    <w:rsid w:val="0039337A"/>
    <w:rsid w:val="00394CDA"/>
    <w:rsid w:val="00396605"/>
    <w:rsid w:val="00397FE1"/>
    <w:rsid w:val="003A2E51"/>
    <w:rsid w:val="003A3189"/>
    <w:rsid w:val="003A7D53"/>
    <w:rsid w:val="003B1330"/>
    <w:rsid w:val="003B2350"/>
    <w:rsid w:val="003B3973"/>
    <w:rsid w:val="003B3AB8"/>
    <w:rsid w:val="003B569D"/>
    <w:rsid w:val="003B5D0A"/>
    <w:rsid w:val="003B5D8B"/>
    <w:rsid w:val="003B66A9"/>
    <w:rsid w:val="003B7AF4"/>
    <w:rsid w:val="003C09CF"/>
    <w:rsid w:val="003C253D"/>
    <w:rsid w:val="003C3C0E"/>
    <w:rsid w:val="003D0C07"/>
    <w:rsid w:val="003D13E7"/>
    <w:rsid w:val="003D3604"/>
    <w:rsid w:val="003D406B"/>
    <w:rsid w:val="003D4FAC"/>
    <w:rsid w:val="003D6F48"/>
    <w:rsid w:val="003D6F6F"/>
    <w:rsid w:val="003E1D55"/>
    <w:rsid w:val="003E35BE"/>
    <w:rsid w:val="003E39D4"/>
    <w:rsid w:val="003E3A1C"/>
    <w:rsid w:val="003E4534"/>
    <w:rsid w:val="003E7906"/>
    <w:rsid w:val="003F0EEB"/>
    <w:rsid w:val="003F3749"/>
    <w:rsid w:val="003F3C50"/>
    <w:rsid w:val="003F3F1B"/>
    <w:rsid w:val="003F5ED4"/>
    <w:rsid w:val="003F6543"/>
    <w:rsid w:val="003F6E9A"/>
    <w:rsid w:val="003F7A51"/>
    <w:rsid w:val="0040042A"/>
    <w:rsid w:val="00400F30"/>
    <w:rsid w:val="00401574"/>
    <w:rsid w:val="004034EA"/>
    <w:rsid w:val="00404306"/>
    <w:rsid w:val="0040462E"/>
    <w:rsid w:val="00404FAF"/>
    <w:rsid w:val="0040595C"/>
    <w:rsid w:val="00406A6A"/>
    <w:rsid w:val="00406B22"/>
    <w:rsid w:val="004079AF"/>
    <w:rsid w:val="004103C2"/>
    <w:rsid w:val="00410E81"/>
    <w:rsid w:val="00411143"/>
    <w:rsid w:val="00412F79"/>
    <w:rsid w:val="00413B85"/>
    <w:rsid w:val="004148DF"/>
    <w:rsid w:val="0041543D"/>
    <w:rsid w:val="00422837"/>
    <w:rsid w:val="0042285F"/>
    <w:rsid w:val="00423E02"/>
    <w:rsid w:val="00424FE3"/>
    <w:rsid w:val="00426B94"/>
    <w:rsid w:val="00430DA4"/>
    <w:rsid w:val="004320B0"/>
    <w:rsid w:val="00432279"/>
    <w:rsid w:val="004328A7"/>
    <w:rsid w:val="004343D4"/>
    <w:rsid w:val="00434C74"/>
    <w:rsid w:val="0043600B"/>
    <w:rsid w:val="00436BAE"/>
    <w:rsid w:val="0043709B"/>
    <w:rsid w:val="00441DAB"/>
    <w:rsid w:val="00442CBE"/>
    <w:rsid w:val="0044551E"/>
    <w:rsid w:val="00445E0A"/>
    <w:rsid w:val="0044652B"/>
    <w:rsid w:val="00450679"/>
    <w:rsid w:val="00450AA6"/>
    <w:rsid w:val="00450B8A"/>
    <w:rsid w:val="00451169"/>
    <w:rsid w:val="00453D46"/>
    <w:rsid w:val="004553F8"/>
    <w:rsid w:val="004557FE"/>
    <w:rsid w:val="0045623A"/>
    <w:rsid w:val="00456915"/>
    <w:rsid w:val="00456EB4"/>
    <w:rsid w:val="00457876"/>
    <w:rsid w:val="00460C2C"/>
    <w:rsid w:val="00460CF1"/>
    <w:rsid w:val="00461618"/>
    <w:rsid w:val="004627F9"/>
    <w:rsid w:val="00464B59"/>
    <w:rsid w:val="00465790"/>
    <w:rsid w:val="004666B8"/>
    <w:rsid w:val="004669D1"/>
    <w:rsid w:val="00470584"/>
    <w:rsid w:val="0047124E"/>
    <w:rsid w:val="004717F0"/>
    <w:rsid w:val="004718F3"/>
    <w:rsid w:val="00473506"/>
    <w:rsid w:val="00473BD4"/>
    <w:rsid w:val="004740FF"/>
    <w:rsid w:val="004749E1"/>
    <w:rsid w:val="00475040"/>
    <w:rsid w:val="0047586C"/>
    <w:rsid w:val="004771BA"/>
    <w:rsid w:val="004777CC"/>
    <w:rsid w:val="00482488"/>
    <w:rsid w:val="0048325C"/>
    <w:rsid w:val="0048686F"/>
    <w:rsid w:val="00491906"/>
    <w:rsid w:val="00491DA8"/>
    <w:rsid w:val="00493D40"/>
    <w:rsid w:val="00494148"/>
    <w:rsid w:val="00495153"/>
    <w:rsid w:val="004965BA"/>
    <w:rsid w:val="00497217"/>
    <w:rsid w:val="004A0A07"/>
    <w:rsid w:val="004A17B6"/>
    <w:rsid w:val="004A1E8E"/>
    <w:rsid w:val="004A311D"/>
    <w:rsid w:val="004A465C"/>
    <w:rsid w:val="004A4852"/>
    <w:rsid w:val="004A4C17"/>
    <w:rsid w:val="004A504B"/>
    <w:rsid w:val="004A6911"/>
    <w:rsid w:val="004A6CA4"/>
    <w:rsid w:val="004B1673"/>
    <w:rsid w:val="004B54E0"/>
    <w:rsid w:val="004B6A2A"/>
    <w:rsid w:val="004B7384"/>
    <w:rsid w:val="004C04C5"/>
    <w:rsid w:val="004C2F2F"/>
    <w:rsid w:val="004C30E7"/>
    <w:rsid w:val="004C318E"/>
    <w:rsid w:val="004C39FD"/>
    <w:rsid w:val="004C4269"/>
    <w:rsid w:val="004C4B3F"/>
    <w:rsid w:val="004C548F"/>
    <w:rsid w:val="004D0E11"/>
    <w:rsid w:val="004D0FB5"/>
    <w:rsid w:val="004D2BD3"/>
    <w:rsid w:val="004D4D70"/>
    <w:rsid w:val="004D54AA"/>
    <w:rsid w:val="004D5C5F"/>
    <w:rsid w:val="004D608E"/>
    <w:rsid w:val="004D6236"/>
    <w:rsid w:val="004D7C74"/>
    <w:rsid w:val="004E003E"/>
    <w:rsid w:val="004E1CF9"/>
    <w:rsid w:val="004E2578"/>
    <w:rsid w:val="004E2EF7"/>
    <w:rsid w:val="004E2F62"/>
    <w:rsid w:val="004E4C07"/>
    <w:rsid w:val="004E4DBB"/>
    <w:rsid w:val="004E602B"/>
    <w:rsid w:val="004E6B6C"/>
    <w:rsid w:val="004E7307"/>
    <w:rsid w:val="004E7DA1"/>
    <w:rsid w:val="004E7F9C"/>
    <w:rsid w:val="004F2373"/>
    <w:rsid w:val="004F23A0"/>
    <w:rsid w:val="004F2556"/>
    <w:rsid w:val="004F2DB4"/>
    <w:rsid w:val="004F313C"/>
    <w:rsid w:val="004F316E"/>
    <w:rsid w:val="004F3491"/>
    <w:rsid w:val="004F3493"/>
    <w:rsid w:val="004F4A18"/>
    <w:rsid w:val="004F5FBA"/>
    <w:rsid w:val="004F6F64"/>
    <w:rsid w:val="0050052F"/>
    <w:rsid w:val="00503BE3"/>
    <w:rsid w:val="00504518"/>
    <w:rsid w:val="00504AE0"/>
    <w:rsid w:val="00504E58"/>
    <w:rsid w:val="00504EBC"/>
    <w:rsid w:val="005116F5"/>
    <w:rsid w:val="00512B09"/>
    <w:rsid w:val="00512C3E"/>
    <w:rsid w:val="00513B0E"/>
    <w:rsid w:val="00513FD5"/>
    <w:rsid w:val="0051710D"/>
    <w:rsid w:val="0052157F"/>
    <w:rsid w:val="00521A49"/>
    <w:rsid w:val="0052262E"/>
    <w:rsid w:val="0052292D"/>
    <w:rsid w:val="00522C75"/>
    <w:rsid w:val="005236C0"/>
    <w:rsid w:val="00524659"/>
    <w:rsid w:val="005251A0"/>
    <w:rsid w:val="005251C0"/>
    <w:rsid w:val="00526C16"/>
    <w:rsid w:val="00527D4D"/>
    <w:rsid w:val="005312BF"/>
    <w:rsid w:val="00531A6A"/>
    <w:rsid w:val="00532C70"/>
    <w:rsid w:val="00534341"/>
    <w:rsid w:val="00534749"/>
    <w:rsid w:val="00535064"/>
    <w:rsid w:val="0053529E"/>
    <w:rsid w:val="00535BFA"/>
    <w:rsid w:val="005361DF"/>
    <w:rsid w:val="00540AE8"/>
    <w:rsid w:val="00540CEE"/>
    <w:rsid w:val="00541AE9"/>
    <w:rsid w:val="005420E9"/>
    <w:rsid w:val="005429A4"/>
    <w:rsid w:val="00543B0C"/>
    <w:rsid w:val="00545475"/>
    <w:rsid w:val="005467FC"/>
    <w:rsid w:val="005472A1"/>
    <w:rsid w:val="00553242"/>
    <w:rsid w:val="005544DF"/>
    <w:rsid w:val="00554EB6"/>
    <w:rsid w:val="005550B9"/>
    <w:rsid w:val="00555D75"/>
    <w:rsid w:val="0055643D"/>
    <w:rsid w:val="00560572"/>
    <w:rsid w:val="0056068B"/>
    <w:rsid w:val="00560DF0"/>
    <w:rsid w:val="00562249"/>
    <w:rsid w:val="005678D2"/>
    <w:rsid w:val="0057350C"/>
    <w:rsid w:val="00574427"/>
    <w:rsid w:val="00574C02"/>
    <w:rsid w:val="005753E5"/>
    <w:rsid w:val="00577D7F"/>
    <w:rsid w:val="005814EB"/>
    <w:rsid w:val="0058258E"/>
    <w:rsid w:val="005828D4"/>
    <w:rsid w:val="005830D3"/>
    <w:rsid w:val="00584E6A"/>
    <w:rsid w:val="00584FE2"/>
    <w:rsid w:val="00585652"/>
    <w:rsid w:val="005865B5"/>
    <w:rsid w:val="00586BCE"/>
    <w:rsid w:val="005913AE"/>
    <w:rsid w:val="00591AF8"/>
    <w:rsid w:val="00592D1F"/>
    <w:rsid w:val="005947FE"/>
    <w:rsid w:val="00594E49"/>
    <w:rsid w:val="005957F9"/>
    <w:rsid w:val="0059629B"/>
    <w:rsid w:val="005970C2"/>
    <w:rsid w:val="00597523"/>
    <w:rsid w:val="005A08BA"/>
    <w:rsid w:val="005A23C3"/>
    <w:rsid w:val="005A2AEF"/>
    <w:rsid w:val="005A5F37"/>
    <w:rsid w:val="005A6635"/>
    <w:rsid w:val="005A68C5"/>
    <w:rsid w:val="005A7218"/>
    <w:rsid w:val="005A76CB"/>
    <w:rsid w:val="005A7A87"/>
    <w:rsid w:val="005B0B12"/>
    <w:rsid w:val="005B17B5"/>
    <w:rsid w:val="005B29B7"/>
    <w:rsid w:val="005B310B"/>
    <w:rsid w:val="005B36AC"/>
    <w:rsid w:val="005B406B"/>
    <w:rsid w:val="005B450B"/>
    <w:rsid w:val="005B48FF"/>
    <w:rsid w:val="005B5601"/>
    <w:rsid w:val="005B56AF"/>
    <w:rsid w:val="005B594D"/>
    <w:rsid w:val="005B5DEE"/>
    <w:rsid w:val="005B63C9"/>
    <w:rsid w:val="005C4582"/>
    <w:rsid w:val="005C4B5D"/>
    <w:rsid w:val="005C5589"/>
    <w:rsid w:val="005C5E46"/>
    <w:rsid w:val="005C719E"/>
    <w:rsid w:val="005C7764"/>
    <w:rsid w:val="005C7A40"/>
    <w:rsid w:val="005D1011"/>
    <w:rsid w:val="005D1A3F"/>
    <w:rsid w:val="005D1E4E"/>
    <w:rsid w:val="005D7FF7"/>
    <w:rsid w:val="005E0C2C"/>
    <w:rsid w:val="005E3B05"/>
    <w:rsid w:val="005E475B"/>
    <w:rsid w:val="005F0CC0"/>
    <w:rsid w:val="005F548B"/>
    <w:rsid w:val="005F7A1B"/>
    <w:rsid w:val="00600A67"/>
    <w:rsid w:val="006012A7"/>
    <w:rsid w:val="00601BFD"/>
    <w:rsid w:val="00602386"/>
    <w:rsid w:val="00605AA4"/>
    <w:rsid w:val="00606D0C"/>
    <w:rsid w:val="00610D1E"/>
    <w:rsid w:val="006141C1"/>
    <w:rsid w:val="0061440C"/>
    <w:rsid w:val="0061522F"/>
    <w:rsid w:val="00615791"/>
    <w:rsid w:val="006158D5"/>
    <w:rsid w:val="0061650C"/>
    <w:rsid w:val="00616876"/>
    <w:rsid w:val="006177A4"/>
    <w:rsid w:val="00617F3A"/>
    <w:rsid w:val="00621914"/>
    <w:rsid w:val="006226AB"/>
    <w:rsid w:val="00624B55"/>
    <w:rsid w:val="006256F1"/>
    <w:rsid w:val="00625810"/>
    <w:rsid w:val="00625D83"/>
    <w:rsid w:val="00626125"/>
    <w:rsid w:val="0063066B"/>
    <w:rsid w:val="006326DC"/>
    <w:rsid w:val="00632953"/>
    <w:rsid w:val="00633462"/>
    <w:rsid w:val="00633A62"/>
    <w:rsid w:val="00637C19"/>
    <w:rsid w:val="006409C2"/>
    <w:rsid w:val="00641605"/>
    <w:rsid w:val="00641E13"/>
    <w:rsid w:val="00643292"/>
    <w:rsid w:val="00643857"/>
    <w:rsid w:val="00645D3D"/>
    <w:rsid w:val="006465B1"/>
    <w:rsid w:val="00646629"/>
    <w:rsid w:val="00646637"/>
    <w:rsid w:val="0064700A"/>
    <w:rsid w:val="0065554E"/>
    <w:rsid w:val="006606F6"/>
    <w:rsid w:val="00661A85"/>
    <w:rsid w:val="006623E7"/>
    <w:rsid w:val="00662B80"/>
    <w:rsid w:val="00662C48"/>
    <w:rsid w:val="006643E1"/>
    <w:rsid w:val="00664DD7"/>
    <w:rsid w:val="00664E63"/>
    <w:rsid w:val="0066549E"/>
    <w:rsid w:val="00667231"/>
    <w:rsid w:val="00670513"/>
    <w:rsid w:val="00671576"/>
    <w:rsid w:val="00672946"/>
    <w:rsid w:val="00672F8C"/>
    <w:rsid w:val="006733E2"/>
    <w:rsid w:val="00673DF8"/>
    <w:rsid w:val="0067410D"/>
    <w:rsid w:val="00674CC8"/>
    <w:rsid w:val="0067665F"/>
    <w:rsid w:val="006771DB"/>
    <w:rsid w:val="006825BE"/>
    <w:rsid w:val="00682720"/>
    <w:rsid w:val="006833F6"/>
    <w:rsid w:val="0068394B"/>
    <w:rsid w:val="00684D8C"/>
    <w:rsid w:val="006852C7"/>
    <w:rsid w:val="006868F5"/>
    <w:rsid w:val="00687328"/>
    <w:rsid w:val="00690A39"/>
    <w:rsid w:val="00690CD1"/>
    <w:rsid w:val="00691777"/>
    <w:rsid w:val="00691CB8"/>
    <w:rsid w:val="00692041"/>
    <w:rsid w:val="00692B4D"/>
    <w:rsid w:val="00695A4B"/>
    <w:rsid w:val="006A0347"/>
    <w:rsid w:val="006A1C61"/>
    <w:rsid w:val="006A289E"/>
    <w:rsid w:val="006A2970"/>
    <w:rsid w:val="006A2BF1"/>
    <w:rsid w:val="006A2D2E"/>
    <w:rsid w:val="006A34EC"/>
    <w:rsid w:val="006A7948"/>
    <w:rsid w:val="006A79DC"/>
    <w:rsid w:val="006B1A67"/>
    <w:rsid w:val="006B35ED"/>
    <w:rsid w:val="006B38D2"/>
    <w:rsid w:val="006B5082"/>
    <w:rsid w:val="006B5F97"/>
    <w:rsid w:val="006B641A"/>
    <w:rsid w:val="006C0706"/>
    <w:rsid w:val="006C1727"/>
    <w:rsid w:val="006C32FD"/>
    <w:rsid w:val="006C48B7"/>
    <w:rsid w:val="006C54BC"/>
    <w:rsid w:val="006D0FCC"/>
    <w:rsid w:val="006D3467"/>
    <w:rsid w:val="006D544B"/>
    <w:rsid w:val="006D6EB1"/>
    <w:rsid w:val="006D7946"/>
    <w:rsid w:val="006E0D57"/>
    <w:rsid w:val="006E0F5E"/>
    <w:rsid w:val="006E242D"/>
    <w:rsid w:val="006E2FED"/>
    <w:rsid w:val="006E53AB"/>
    <w:rsid w:val="006E693A"/>
    <w:rsid w:val="006E7022"/>
    <w:rsid w:val="006E7123"/>
    <w:rsid w:val="006F32BB"/>
    <w:rsid w:val="006F39D2"/>
    <w:rsid w:val="006F6061"/>
    <w:rsid w:val="006F60DA"/>
    <w:rsid w:val="006F6B40"/>
    <w:rsid w:val="006F7747"/>
    <w:rsid w:val="006F7825"/>
    <w:rsid w:val="006F7E21"/>
    <w:rsid w:val="007002CB"/>
    <w:rsid w:val="00702545"/>
    <w:rsid w:val="00702F10"/>
    <w:rsid w:val="0070373B"/>
    <w:rsid w:val="007039C0"/>
    <w:rsid w:val="00704796"/>
    <w:rsid w:val="007048E2"/>
    <w:rsid w:val="00704F3A"/>
    <w:rsid w:val="007053C6"/>
    <w:rsid w:val="0070616B"/>
    <w:rsid w:val="00706873"/>
    <w:rsid w:val="00706FDA"/>
    <w:rsid w:val="007075D7"/>
    <w:rsid w:val="00707749"/>
    <w:rsid w:val="00711F9A"/>
    <w:rsid w:val="00712430"/>
    <w:rsid w:val="00713810"/>
    <w:rsid w:val="00715298"/>
    <w:rsid w:val="00716A17"/>
    <w:rsid w:val="0071746D"/>
    <w:rsid w:val="007201C2"/>
    <w:rsid w:val="007202F8"/>
    <w:rsid w:val="00720EE7"/>
    <w:rsid w:val="00721B16"/>
    <w:rsid w:val="00723717"/>
    <w:rsid w:val="00723E5B"/>
    <w:rsid w:val="00723F8C"/>
    <w:rsid w:val="00725003"/>
    <w:rsid w:val="007250A8"/>
    <w:rsid w:val="0073014D"/>
    <w:rsid w:val="007303A5"/>
    <w:rsid w:val="00730B3E"/>
    <w:rsid w:val="007315B2"/>
    <w:rsid w:val="0073271C"/>
    <w:rsid w:val="00733939"/>
    <w:rsid w:val="00733D61"/>
    <w:rsid w:val="00734070"/>
    <w:rsid w:val="0073420B"/>
    <w:rsid w:val="00734899"/>
    <w:rsid w:val="0073499A"/>
    <w:rsid w:val="007357BE"/>
    <w:rsid w:val="00735918"/>
    <w:rsid w:val="007359B4"/>
    <w:rsid w:val="007362A9"/>
    <w:rsid w:val="00737C8B"/>
    <w:rsid w:val="00737E7D"/>
    <w:rsid w:val="007416DA"/>
    <w:rsid w:val="00741833"/>
    <w:rsid w:val="00741974"/>
    <w:rsid w:val="00741B70"/>
    <w:rsid w:val="007428F8"/>
    <w:rsid w:val="00742F20"/>
    <w:rsid w:val="0074348D"/>
    <w:rsid w:val="0074402F"/>
    <w:rsid w:val="007440CC"/>
    <w:rsid w:val="0074760E"/>
    <w:rsid w:val="00751F16"/>
    <w:rsid w:val="0075336E"/>
    <w:rsid w:val="00754ABA"/>
    <w:rsid w:val="0075570D"/>
    <w:rsid w:val="00760F06"/>
    <w:rsid w:val="00760F9F"/>
    <w:rsid w:val="00761ED3"/>
    <w:rsid w:val="007623D0"/>
    <w:rsid w:val="00762891"/>
    <w:rsid w:val="00762B70"/>
    <w:rsid w:val="00763651"/>
    <w:rsid w:val="007648EA"/>
    <w:rsid w:val="00764CF3"/>
    <w:rsid w:val="00765DAC"/>
    <w:rsid w:val="00767399"/>
    <w:rsid w:val="00767726"/>
    <w:rsid w:val="00770B71"/>
    <w:rsid w:val="007715DA"/>
    <w:rsid w:val="00771D3A"/>
    <w:rsid w:val="00772373"/>
    <w:rsid w:val="00772C82"/>
    <w:rsid w:val="007734A1"/>
    <w:rsid w:val="00774245"/>
    <w:rsid w:val="0077690F"/>
    <w:rsid w:val="0077757C"/>
    <w:rsid w:val="00780FA6"/>
    <w:rsid w:val="00781D4A"/>
    <w:rsid w:val="00785147"/>
    <w:rsid w:val="00786336"/>
    <w:rsid w:val="00786518"/>
    <w:rsid w:val="00786F00"/>
    <w:rsid w:val="00787117"/>
    <w:rsid w:val="007877D0"/>
    <w:rsid w:val="0079076C"/>
    <w:rsid w:val="00790886"/>
    <w:rsid w:val="00790C50"/>
    <w:rsid w:val="00791C13"/>
    <w:rsid w:val="00792285"/>
    <w:rsid w:val="00792365"/>
    <w:rsid w:val="0079355F"/>
    <w:rsid w:val="00794014"/>
    <w:rsid w:val="00795131"/>
    <w:rsid w:val="00795354"/>
    <w:rsid w:val="007976C7"/>
    <w:rsid w:val="007A1546"/>
    <w:rsid w:val="007A228C"/>
    <w:rsid w:val="007A368E"/>
    <w:rsid w:val="007A5868"/>
    <w:rsid w:val="007A6000"/>
    <w:rsid w:val="007A60F4"/>
    <w:rsid w:val="007A701D"/>
    <w:rsid w:val="007A7AA3"/>
    <w:rsid w:val="007A7C0D"/>
    <w:rsid w:val="007B04CE"/>
    <w:rsid w:val="007B09EC"/>
    <w:rsid w:val="007B1014"/>
    <w:rsid w:val="007B1CF3"/>
    <w:rsid w:val="007B20B6"/>
    <w:rsid w:val="007B3D87"/>
    <w:rsid w:val="007B598C"/>
    <w:rsid w:val="007B6871"/>
    <w:rsid w:val="007B6897"/>
    <w:rsid w:val="007B7086"/>
    <w:rsid w:val="007C0031"/>
    <w:rsid w:val="007C02F5"/>
    <w:rsid w:val="007C0DD2"/>
    <w:rsid w:val="007C170E"/>
    <w:rsid w:val="007C1C13"/>
    <w:rsid w:val="007C3D33"/>
    <w:rsid w:val="007C4332"/>
    <w:rsid w:val="007C5F63"/>
    <w:rsid w:val="007C6944"/>
    <w:rsid w:val="007C76E1"/>
    <w:rsid w:val="007C7DE2"/>
    <w:rsid w:val="007D008A"/>
    <w:rsid w:val="007D0094"/>
    <w:rsid w:val="007D294A"/>
    <w:rsid w:val="007D47D2"/>
    <w:rsid w:val="007D53DC"/>
    <w:rsid w:val="007D625D"/>
    <w:rsid w:val="007D6EC0"/>
    <w:rsid w:val="007D7E1D"/>
    <w:rsid w:val="007E0687"/>
    <w:rsid w:val="007E09C3"/>
    <w:rsid w:val="007E19C5"/>
    <w:rsid w:val="007E2A33"/>
    <w:rsid w:val="007E3DBB"/>
    <w:rsid w:val="007E45B2"/>
    <w:rsid w:val="007E4AD1"/>
    <w:rsid w:val="007E4AF2"/>
    <w:rsid w:val="007E4BE3"/>
    <w:rsid w:val="007E4C40"/>
    <w:rsid w:val="007E5ABC"/>
    <w:rsid w:val="007E5BFB"/>
    <w:rsid w:val="007E613B"/>
    <w:rsid w:val="007E79CC"/>
    <w:rsid w:val="007E7BBD"/>
    <w:rsid w:val="007E7D5D"/>
    <w:rsid w:val="007E7E14"/>
    <w:rsid w:val="007F0DB8"/>
    <w:rsid w:val="007F2069"/>
    <w:rsid w:val="007F3313"/>
    <w:rsid w:val="007F616E"/>
    <w:rsid w:val="007F6F30"/>
    <w:rsid w:val="008016C9"/>
    <w:rsid w:val="00801C7F"/>
    <w:rsid w:val="00802196"/>
    <w:rsid w:val="00803A05"/>
    <w:rsid w:val="00804A61"/>
    <w:rsid w:val="00806097"/>
    <w:rsid w:val="008063BA"/>
    <w:rsid w:val="0081133E"/>
    <w:rsid w:val="00813B1D"/>
    <w:rsid w:val="00813E14"/>
    <w:rsid w:val="00814218"/>
    <w:rsid w:val="008148E4"/>
    <w:rsid w:val="008155CA"/>
    <w:rsid w:val="00816826"/>
    <w:rsid w:val="00821DFA"/>
    <w:rsid w:val="008260B5"/>
    <w:rsid w:val="0082740B"/>
    <w:rsid w:val="008277A3"/>
    <w:rsid w:val="0083480B"/>
    <w:rsid w:val="0083505F"/>
    <w:rsid w:val="008353A1"/>
    <w:rsid w:val="008356D5"/>
    <w:rsid w:val="008369C4"/>
    <w:rsid w:val="00840D2E"/>
    <w:rsid w:val="00843664"/>
    <w:rsid w:val="00844BAC"/>
    <w:rsid w:val="00844C93"/>
    <w:rsid w:val="008455D1"/>
    <w:rsid w:val="00846DD2"/>
    <w:rsid w:val="0085184B"/>
    <w:rsid w:val="00854D94"/>
    <w:rsid w:val="0086048D"/>
    <w:rsid w:val="0086069B"/>
    <w:rsid w:val="00863230"/>
    <w:rsid w:val="00863585"/>
    <w:rsid w:val="00865370"/>
    <w:rsid w:val="00866551"/>
    <w:rsid w:val="00866D4E"/>
    <w:rsid w:val="00867D7F"/>
    <w:rsid w:val="008717D8"/>
    <w:rsid w:val="0087188D"/>
    <w:rsid w:val="0087215C"/>
    <w:rsid w:val="0087288F"/>
    <w:rsid w:val="0087474A"/>
    <w:rsid w:val="00874F2C"/>
    <w:rsid w:val="00877852"/>
    <w:rsid w:val="00877B56"/>
    <w:rsid w:val="00880C60"/>
    <w:rsid w:val="00883FF2"/>
    <w:rsid w:val="00884A4D"/>
    <w:rsid w:val="00884A84"/>
    <w:rsid w:val="008863CE"/>
    <w:rsid w:val="008875FE"/>
    <w:rsid w:val="00887F8E"/>
    <w:rsid w:val="00890195"/>
    <w:rsid w:val="00890B4F"/>
    <w:rsid w:val="00893193"/>
    <w:rsid w:val="0089326D"/>
    <w:rsid w:val="0089457B"/>
    <w:rsid w:val="00896234"/>
    <w:rsid w:val="00896AA2"/>
    <w:rsid w:val="00897548"/>
    <w:rsid w:val="00897E43"/>
    <w:rsid w:val="00897FC7"/>
    <w:rsid w:val="008A089A"/>
    <w:rsid w:val="008A2DC3"/>
    <w:rsid w:val="008A3367"/>
    <w:rsid w:val="008A3855"/>
    <w:rsid w:val="008A4C0A"/>
    <w:rsid w:val="008B2ED4"/>
    <w:rsid w:val="008B3879"/>
    <w:rsid w:val="008B3C0C"/>
    <w:rsid w:val="008B6C79"/>
    <w:rsid w:val="008B724E"/>
    <w:rsid w:val="008C20ED"/>
    <w:rsid w:val="008C2559"/>
    <w:rsid w:val="008C3782"/>
    <w:rsid w:val="008C3C2D"/>
    <w:rsid w:val="008C3FCE"/>
    <w:rsid w:val="008C4731"/>
    <w:rsid w:val="008C5738"/>
    <w:rsid w:val="008C683D"/>
    <w:rsid w:val="008C736A"/>
    <w:rsid w:val="008C7EAD"/>
    <w:rsid w:val="008D09DE"/>
    <w:rsid w:val="008D0D0D"/>
    <w:rsid w:val="008D2CCF"/>
    <w:rsid w:val="008D538C"/>
    <w:rsid w:val="008D5624"/>
    <w:rsid w:val="008D5C2E"/>
    <w:rsid w:val="008D5DD8"/>
    <w:rsid w:val="008D6152"/>
    <w:rsid w:val="008D6A0B"/>
    <w:rsid w:val="008D756B"/>
    <w:rsid w:val="008E087E"/>
    <w:rsid w:val="008E24AF"/>
    <w:rsid w:val="008E4A7D"/>
    <w:rsid w:val="008E5405"/>
    <w:rsid w:val="008E5AD1"/>
    <w:rsid w:val="008E66BF"/>
    <w:rsid w:val="008E69F6"/>
    <w:rsid w:val="008E70CA"/>
    <w:rsid w:val="008E710B"/>
    <w:rsid w:val="008F0E59"/>
    <w:rsid w:val="008F0F81"/>
    <w:rsid w:val="008F1726"/>
    <w:rsid w:val="008F17C8"/>
    <w:rsid w:val="008F1B97"/>
    <w:rsid w:val="008F3994"/>
    <w:rsid w:val="008F443B"/>
    <w:rsid w:val="008F45B0"/>
    <w:rsid w:val="008F5131"/>
    <w:rsid w:val="008F647A"/>
    <w:rsid w:val="008F6555"/>
    <w:rsid w:val="008F79A1"/>
    <w:rsid w:val="0090118A"/>
    <w:rsid w:val="00901B3E"/>
    <w:rsid w:val="00901EB3"/>
    <w:rsid w:val="00902BF3"/>
    <w:rsid w:val="0090539F"/>
    <w:rsid w:val="00905FF3"/>
    <w:rsid w:val="009063C6"/>
    <w:rsid w:val="009063E3"/>
    <w:rsid w:val="009070D5"/>
    <w:rsid w:val="00907A51"/>
    <w:rsid w:val="00912133"/>
    <w:rsid w:val="00912276"/>
    <w:rsid w:val="00912AA5"/>
    <w:rsid w:val="00912CCC"/>
    <w:rsid w:val="009149A2"/>
    <w:rsid w:val="009149C8"/>
    <w:rsid w:val="009153F1"/>
    <w:rsid w:val="00915677"/>
    <w:rsid w:val="00915D01"/>
    <w:rsid w:val="00915FF6"/>
    <w:rsid w:val="00916FC8"/>
    <w:rsid w:val="00920EDE"/>
    <w:rsid w:val="00922409"/>
    <w:rsid w:val="00923540"/>
    <w:rsid w:val="00923B1F"/>
    <w:rsid w:val="00923D38"/>
    <w:rsid w:val="00925675"/>
    <w:rsid w:val="00925DBA"/>
    <w:rsid w:val="009260FD"/>
    <w:rsid w:val="00926767"/>
    <w:rsid w:val="00926769"/>
    <w:rsid w:val="00926871"/>
    <w:rsid w:val="009268CC"/>
    <w:rsid w:val="00927DDD"/>
    <w:rsid w:val="00931D86"/>
    <w:rsid w:val="00934139"/>
    <w:rsid w:val="0093423D"/>
    <w:rsid w:val="00934412"/>
    <w:rsid w:val="00935D0A"/>
    <w:rsid w:val="009361D5"/>
    <w:rsid w:val="009405D5"/>
    <w:rsid w:val="00940E87"/>
    <w:rsid w:val="00942924"/>
    <w:rsid w:val="00942FD6"/>
    <w:rsid w:val="00943014"/>
    <w:rsid w:val="0094377F"/>
    <w:rsid w:val="00943A2C"/>
    <w:rsid w:val="00945AEA"/>
    <w:rsid w:val="00945C24"/>
    <w:rsid w:val="009461F6"/>
    <w:rsid w:val="00950AC8"/>
    <w:rsid w:val="0095153D"/>
    <w:rsid w:val="0095186A"/>
    <w:rsid w:val="00951A91"/>
    <w:rsid w:val="00952A41"/>
    <w:rsid w:val="00953EB8"/>
    <w:rsid w:val="00954DDA"/>
    <w:rsid w:val="009561FA"/>
    <w:rsid w:val="009564C4"/>
    <w:rsid w:val="00957AB8"/>
    <w:rsid w:val="009601C1"/>
    <w:rsid w:val="00961569"/>
    <w:rsid w:val="00963668"/>
    <w:rsid w:val="00964C61"/>
    <w:rsid w:val="009659F4"/>
    <w:rsid w:val="00966FB4"/>
    <w:rsid w:val="00967514"/>
    <w:rsid w:val="00970A66"/>
    <w:rsid w:val="00970D60"/>
    <w:rsid w:val="009716EF"/>
    <w:rsid w:val="00971AB6"/>
    <w:rsid w:val="009731E0"/>
    <w:rsid w:val="00974448"/>
    <w:rsid w:val="009758CF"/>
    <w:rsid w:val="00976682"/>
    <w:rsid w:val="00980FC9"/>
    <w:rsid w:val="009820E6"/>
    <w:rsid w:val="009833AC"/>
    <w:rsid w:val="00984286"/>
    <w:rsid w:val="00984AE9"/>
    <w:rsid w:val="00984F36"/>
    <w:rsid w:val="00985280"/>
    <w:rsid w:val="00985819"/>
    <w:rsid w:val="0098608C"/>
    <w:rsid w:val="00987299"/>
    <w:rsid w:val="0099033C"/>
    <w:rsid w:val="00991408"/>
    <w:rsid w:val="009926C7"/>
    <w:rsid w:val="00992923"/>
    <w:rsid w:val="00995B34"/>
    <w:rsid w:val="00995C28"/>
    <w:rsid w:val="009962AA"/>
    <w:rsid w:val="00996633"/>
    <w:rsid w:val="00996BE7"/>
    <w:rsid w:val="00996C60"/>
    <w:rsid w:val="009979E8"/>
    <w:rsid w:val="009A2EC8"/>
    <w:rsid w:val="009A4C58"/>
    <w:rsid w:val="009A546B"/>
    <w:rsid w:val="009A7ADC"/>
    <w:rsid w:val="009A7FA1"/>
    <w:rsid w:val="009B0551"/>
    <w:rsid w:val="009B1634"/>
    <w:rsid w:val="009B1CB9"/>
    <w:rsid w:val="009B38D5"/>
    <w:rsid w:val="009B3F49"/>
    <w:rsid w:val="009B6B52"/>
    <w:rsid w:val="009B72DE"/>
    <w:rsid w:val="009C03D7"/>
    <w:rsid w:val="009C0F9A"/>
    <w:rsid w:val="009C19B7"/>
    <w:rsid w:val="009C1F7D"/>
    <w:rsid w:val="009C235F"/>
    <w:rsid w:val="009C29D5"/>
    <w:rsid w:val="009C401F"/>
    <w:rsid w:val="009C52D9"/>
    <w:rsid w:val="009C5BCA"/>
    <w:rsid w:val="009C7A12"/>
    <w:rsid w:val="009D3CF8"/>
    <w:rsid w:val="009D53F2"/>
    <w:rsid w:val="009D67F0"/>
    <w:rsid w:val="009D700E"/>
    <w:rsid w:val="009D7C51"/>
    <w:rsid w:val="009E0622"/>
    <w:rsid w:val="009E0ED5"/>
    <w:rsid w:val="009E1315"/>
    <w:rsid w:val="009E1A0E"/>
    <w:rsid w:val="009E25AC"/>
    <w:rsid w:val="009E2EB0"/>
    <w:rsid w:val="009E3F46"/>
    <w:rsid w:val="009E50D3"/>
    <w:rsid w:val="009E7B96"/>
    <w:rsid w:val="009F0026"/>
    <w:rsid w:val="009F0A9F"/>
    <w:rsid w:val="009F1244"/>
    <w:rsid w:val="009F2553"/>
    <w:rsid w:val="009F30BF"/>
    <w:rsid w:val="009F36BF"/>
    <w:rsid w:val="009F3980"/>
    <w:rsid w:val="009F3E3D"/>
    <w:rsid w:val="009F3EF0"/>
    <w:rsid w:val="009F458C"/>
    <w:rsid w:val="00A0320A"/>
    <w:rsid w:val="00A03C9E"/>
    <w:rsid w:val="00A051FE"/>
    <w:rsid w:val="00A05FE0"/>
    <w:rsid w:val="00A071B9"/>
    <w:rsid w:val="00A10243"/>
    <w:rsid w:val="00A111B6"/>
    <w:rsid w:val="00A114BE"/>
    <w:rsid w:val="00A13296"/>
    <w:rsid w:val="00A143FF"/>
    <w:rsid w:val="00A14EE4"/>
    <w:rsid w:val="00A16888"/>
    <w:rsid w:val="00A1744E"/>
    <w:rsid w:val="00A2094D"/>
    <w:rsid w:val="00A218BE"/>
    <w:rsid w:val="00A273E9"/>
    <w:rsid w:val="00A318B6"/>
    <w:rsid w:val="00A34BF5"/>
    <w:rsid w:val="00A34E40"/>
    <w:rsid w:val="00A351FF"/>
    <w:rsid w:val="00A3640B"/>
    <w:rsid w:val="00A418A5"/>
    <w:rsid w:val="00A42A99"/>
    <w:rsid w:val="00A44679"/>
    <w:rsid w:val="00A4489A"/>
    <w:rsid w:val="00A4494B"/>
    <w:rsid w:val="00A4717B"/>
    <w:rsid w:val="00A47530"/>
    <w:rsid w:val="00A47602"/>
    <w:rsid w:val="00A5151A"/>
    <w:rsid w:val="00A51DF2"/>
    <w:rsid w:val="00A52498"/>
    <w:rsid w:val="00A5421F"/>
    <w:rsid w:val="00A55C26"/>
    <w:rsid w:val="00A56BD8"/>
    <w:rsid w:val="00A570BB"/>
    <w:rsid w:val="00A619A9"/>
    <w:rsid w:val="00A62843"/>
    <w:rsid w:val="00A65784"/>
    <w:rsid w:val="00A662FA"/>
    <w:rsid w:val="00A6632B"/>
    <w:rsid w:val="00A67FE0"/>
    <w:rsid w:val="00A70122"/>
    <w:rsid w:val="00A70F8B"/>
    <w:rsid w:val="00A71ED4"/>
    <w:rsid w:val="00A72D4F"/>
    <w:rsid w:val="00A73A67"/>
    <w:rsid w:val="00A75DF1"/>
    <w:rsid w:val="00A777DC"/>
    <w:rsid w:val="00A77CED"/>
    <w:rsid w:val="00A80DF0"/>
    <w:rsid w:val="00A820C6"/>
    <w:rsid w:val="00A82105"/>
    <w:rsid w:val="00A823F6"/>
    <w:rsid w:val="00A84B41"/>
    <w:rsid w:val="00A852F9"/>
    <w:rsid w:val="00A87BA5"/>
    <w:rsid w:val="00A91301"/>
    <w:rsid w:val="00A91A3E"/>
    <w:rsid w:val="00A91DF7"/>
    <w:rsid w:val="00A924D8"/>
    <w:rsid w:val="00A92663"/>
    <w:rsid w:val="00A93932"/>
    <w:rsid w:val="00A95067"/>
    <w:rsid w:val="00A9642A"/>
    <w:rsid w:val="00A96F79"/>
    <w:rsid w:val="00A97459"/>
    <w:rsid w:val="00AA0A49"/>
    <w:rsid w:val="00AA0A89"/>
    <w:rsid w:val="00AA0E03"/>
    <w:rsid w:val="00AA242D"/>
    <w:rsid w:val="00AA53DC"/>
    <w:rsid w:val="00AB1796"/>
    <w:rsid w:val="00AB1EC7"/>
    <w:rsid w:val="00AB4FEC"/>
    <w:rsid w:val="00AB5CF2"/>
    <w:rsid w:val="00AB703F"/>
    <w:rsid w:val="00AB7364"/>
    <w:rsid w:val="00AB7415"/>
    <w:rsid w:val="00AC01AA"/>
    <w:rsid w:val="00AC1142"/>
    <w:rsid w:val="00AC237C"/>
    <w:rsid w:val="00AC3935"/>
    <w:rsid w:val="00AC4264"/>
    <w:rsid w:val="00AC4363"/>
    <w:rsid w:val="00AC4F72"/>
    <w:rsid w:val="00AD159F"/>
    <w:rsid w:val="00AD2392"/>
    <w:rsid w:val="00AD328A"/>
    <w:rsid w:val="00AD4B6F"/>
    <w:rsid w:val="00AD50AA"/>
    <w:rsid w:val="00AD5476"/>
    <w:rsid w:val="00AD56BF"/>
    <w:rsid w:val="00AD7296"/>
    <w:rsid w:val="00AD74D4"/>
    <w:rsid w:val="00AE0B5F"/>
    <w:rsid w:val="00AE2F5A"/>
    <w:rsid w:val="00AE3248"/>
    <w:rsid w:val="00AE4787"/>
    <w:rsid w:val="00AE5144"/>
    <w:rsid w:val="00AE58E6"/>
    <w:rsid w:val="00AE6528"/>
    <w:rsid w:val="00AE655C"/>
    <w:rsid w:val="00AE7283"/>
    <w:rsid w:val="00AF0D26"/>
    <w:rsid w:val="00AF2EF7"/>
    <w:rsid w:val="00AF3778"/>
    <w:rsid w:val="00AF5231"/>
    <w:rsid w:val="00AF5905"/>
    <w:rsid w:val="00AF5F79"/>
    <w:rsid w:val="00AF731D"/>
    <w:rsid w:val="00AF741A"/>
    <w:rsid w:val="00B0018E"/>
    <w:rsid w:val="00B02351"/>
    <w:rsid w:val="00B033BF"/>
    <w:rsid w:val="00B03603"/>
    <w:rsid w:val="00B04161"/>
    <w:rsid w:val="00B056F9"/>
    <w:rsid w:val="00B0671E"/>
    <w:rsid w:val="00B07707"/>
    <w:rsid w:val="00B07F1A"/>
    <w:rsid w:val="00B102E3"/>
    <w:rsid w:val="00B10B5B"/>
    <w:rsid w:val="00B10BA2"/>
    <w:rsid w:val="00B10EAC"/>
    <w:rsid w:val="00B11101"/>
    <w:rsid w:val="00B11E3D"/>
    <w:rsid w:val="00B12CA7"/>
    <w:rsid w:val="00B13126"/>
    <w:rsid w:val="00B13355"/>
    <w:rsid w:val="00B13D67"/>
    <w:rsid w:val="00B1402A"/>
    <w:rsid w:val="00B14137"/>
    <w:rsid w:val="00B14935"/>
    <w:rsid w:val="00B14C38"/>
    <w:rsid w:val="00B14C7A"/>
    <w:rsid w:val="00B14FD3"/>
    <w:rsid w:val="00B151E2"/>
    <w:rsid w:val="00B157BF"/>
    <w:rsid w:val="00B1647A"/>
    <w:rsid w:val="00B17E82"/>
    <w:rsid w:val="00B20493"/>
    <w:rsid w:val="00B20934"/>
    <w:rsid w:val="00B20997"/>
    <w:rsid w:val="00B24525"/>
    <w:rsid w:val="00B25221"/>
    <w:rsid w:val="00B258C5"/>
    <w:rsid w:val="00B260E8"/>
    <w:rsid w:val="00B26572"/>
    <w:rsid w:val="00B302C4"/>
    <w:rsid w:val="00B3195E"/>
    <w:rsid w:val="00B34AA0"/>
    <w:rsid w:val="00B37D09"/>
    <w:rsid w:val="00B40021"/>
    <w:rsid w:val="00B40490"/>
    <w:rsid w:val="00B42043"/>
    <w:rsid w:val="00B42523"/>
    <w:rsid w:val="00B44332"/>
    <w:rsid w:val="00B44406"/>
    <w:rsid w:val="00B45433"/>
    <w:rsid w:val="00B454C4"/>
    <w:rsid w:val="00B46586"/>
    <w:rsid w:val="00B46EAC"/>
    <w:rsid w:val="00B47776"/>
    <w:rsid w:val="00B478D8"/>
    <w:rsid w:val="00B479D1"/>
    <w:rsid w:val="00B50902"/>
    <w:rsid w:val="00B512F2"/>
    <w:rsid w:val="00B542B8"/>
    <w:rsid w:val="00B55263"/>
    <w:rsid w:val="00B55E20"/>
    <w:rsid w:val="00B575BA"/>
    <w:rsid w:val="00B57784"/>
    <w:rsid w:val="00B60587"/>
    <w:rsid w:val="00B60A01"/>
    <w:rsid w:val="00B61587"/>
    <w:rsid w:val="00B61D91"/>
    <w:rsid w:val="00B62D0B"/>
    <w:rsid w:val="00B6496A"/>
    <w:rsid w:val="00B64E36"/>
    <w:rsid w:val="00B65609"/>
    <w:rsid w:val="00B6765A"/>
    <w:rsid w:val="00B67711"/>
    <w:rsid w:val="00B67973"/>
    <w:rsid w:val="00B712B3"/>
    <w:rsid w:val="00B72B81"/>
    <w:rsid w:val="00B736B5"/>
    <w:rsid w:val="00B758AB"/>
    <w:rsid w:val="00B76429"/>
    <w:rsid w:val="00B77A63"/>
    <w:rsid w:val="00B84E8E"/>
    <w:rsid w:val="00B86702"/>
    <w:rsid w:val="00B87D59"/>
    <w:rsid w:val="00B87F83"/>
    <w:rsid w:val="00B87FD8"/>
    <w:rsid w:val="00B90D7A"/>
    <w:rsid w:val="00B928FB"/>
    <w:rsid w:val="00B93B39"/>
    <w:rsid w:val="00B956D4"/>
    <w:rsid w:val="00B97DBF"/>
    <w:rsid w:val="00BA0D38"/>
    <w:rsid w:val="00BA2BDC"/>
    <w:rsid w:val="00BA6779"/>
    <w:rsid w:val="00BA7432"/>
    <w:rsid w:val="00BA7BEF"/>
    <w:rsid w:val="00BA7EEF"/>
    <w:rsid w:val="00BB03E6"/>
    <w:rsid w:val="00BB0884"/>
    <w:rsid w:val="00BB258A"/>
    <w:rsid w:val="00BB48EC"/>
    <w:rsid w:val="00BB67DF"/>
    <w:rsid w:val="00BB7C1F"/>
    <w:rsid w:val="00BC1046"/>
    <w:rsid w:val="00BC1AA0"/>
    <w:rsid w:val="00BC2D61"/>
    <w:rsid w:val="00BC3835"/>
    <w:rsid w:val="00BC549E"/>
    <w:rsid w:val="00BC6D5D"/>
    <w:rsid w:val="00BC7EB9"/>
    <w:rsid w:val="00BD0359"/>
    <w:rsid w:val="00BD062A"/>
    <w:rsid w:val="00BD253A"/>
    <w:rsid w:val="00BD2643"/>
    <w:rsid w:val="00BD2A62"/>
    <w:rsid w:val="00BD3573"/>
    <w:rsid w:val="00BD3EA1"/>
    <w:rsid w:val="00BD42C2"/>
    <w:rsid w:val="00BD43CD"/>
    <w:rsid w:val="00BD4558"/>
    <w:rsid w:val="00BD6464"/>
    <w:rsid w:val="00BD64A0"/>
    <w:rsid w:val="00BD6558"/>
    <w:rsid w:val="00BD70D3"/>
    <w:rsid w:val="00BD7287"/>
    <w:rsid w:val="00BD7B60"/>
    <w:rsid w:val="00BD7F2F"/>
    <w:rsid w:val="00BE02FD"/>
    <w:rsid w:val="00BE042F"/>
    <w:rsid w:val="00BE08BF"/>
    <w:rsid w:val="00BE2209"/>
    <w:rsid w:val="00BE34ED"/>
    <w:rsid w:val="00BE3C0E"/>
    <w:rsid w:val="00BE5FB3"/>
    <w:rsid w:val="00BF0A4C"/>
    <w:rsid w:val="00BF10CD"/>
    <w:rsid w:val="00BF1996"/>
    <w:rsid w:val="00BF1F7C"/>
    <w:rsid w:val="00BF3214"/>
    <w:rsid w:val="00BF487F"/>
    <w:rsid w:val="00BF71DE"/>
    <w:rsid w:val="00BF7E5F"/>
    <w:rsid w:val="00C00DB1"/>
    <w:rsid w:val="00C01C48"/>
    <w:rsid w:val="00C04648"/>
    <w:rsid w:val="00C04D80"/>
    <w:rsid w:val="00C04E59"/>
    <w:rsid w:val="00C05F44"/>
    <w:rsid w:val="00C06FED"/>
    <w:rsid w:val="00C11CE5"/>
    <w:rsid w:val="00C1237E"/>
    <w:rsid w:val="00C12413"/>
    <w:rsid w:val="00C14B42"/>
    <w:rsid w:val="00C15867"/>
    <w:rsid w:val="00C16C14"/>
    <w:rsid w:val="00C17298"/>
    <w:rsid w:val="00C2296D"/>
    <w:rsid w:val="00C23155"/>
    <w:rsid w:val="00C2435F"/>
    <w:rsid w:val="00C2556B"/>
    <w:rsid w:val="00C26389"/>
    <w:rsid w:val="00C275F0"/>
    <w:rsid w:val="00C3252B"/>
    <w:rsid w:val="00C33206"/>
    <w:rsid w:val="00C334CC"/>
    <w:rsid w:val="00C34A5B"/>
    <w:rsid w:val="00C36812"/>
    <w:rsid w:val="00C37FA4"/>
    <w:rsid w:val="00C40C41"/>
    <w:rsid w:val="00C43175"/>
    <w:rsid w:val="00C447EC"/>
    <w:rsid w:val="00C44E97"/>
    <w:rsid w:val="00C45885"/>
    <w:rsid w:val="00C4641F"/>
    <w:rsid w:val="00C46AD6"/>
    <w:rsid w:val="00C47E6F"/>
    <w:rsid w:val="00C50F22"/>
    <w:rsid w:val="00C534BC"/>
    <w:rsid w:val="00C537DD"/>
    <w:rsid w:val="00C53C95"/>
    <w:rsid w:val="00C53D94"/>
    <w:rsid w:val="00C54B57"/>
    <w:rsid w:val="00C57971"/>
    <w:rsid w:val="00C57B4A"/>
    <w:rsid w:val="00C63CD5"/>
    <w:rsid w:val="00C656B8"/>
    <w:rsid w:val="00C66BCE"/>
    <w:rsid w:val="00C66D27"/>
    <w:rsid w:val="00C67A87"/>
    <w:rsid w:val="00C70F5F"/>
    <w:rsid w:val="00C71BC0"/>
    <w:rsid w:val="00C71DE8"/>
    <w:rsid w:val="00C7207C"/>
    <w:rsid w:val="00C730F9"/>
    <w:rsid w:val="00C7323D"/>
    <w:rsid w:val="00C73C42"/>
    <w:rsid w:val="00C73EFF"/>
    <w:rsid w:val="00C75342"/>
    <w:rsid w:val="00C76BA4"/>
    <w:rsid w:val="00C776D8"/>
    <w:rsid w:val="00C8009E"/>
    <w:rsid w:val="00C804BE"/>
    <w:rsid w:val="00C80E12"/>
    <w:rsid w:val="00C83A48"/>
    <w:rsid w:val="00C83E8D"/>
    <w:rsid w:val="00C848EA"/>
    <w:rsid w:val="00C85865"/>
    <w:rsid w:val="00C85E85"/>
    <w:rsid w:val="00C90429"/>
    <w:rsid w:val="00C927E9"/>
    <w:rsid w:val="00C92C8C"/>
    <w:rsid w:val="00C931BE"/>
    <w:rsid w:val="00C94DD1"/>
    <w:rsid w:val="00C95420"/>
    <w:rsid w:val="00CA2545"/>
    <w:rsid w:val="00CA2EAE"/>
    <w:rsid w:val="00CA34D4"/>
    <w:rsid w:val="00CA3A70"/>
    <w:rsid w:val="00CA3A9B"/>
    <w:rsid w:val="00CA4AC1"/>
    <w:rsid w:val="00CA6F72"/>
    <w:rsid w:val="00CB0316"/>
    <w:rsid w:val="00CB0317"/>
    <w:rsid w:val="00CB0B11"/>
    <w:rsid w:val="00CB4243"/>
    <w:rsid w:val="00CB5354"/>
    <w:rsid w:val="00CB5978"/>
    <w:rsid w:val="00CB5CED"/>
    <w:rsid w:val="00CC096E"/>
    <w:rsid w:val="00CC14A1"/>
    <w:rsid w:val="00CC1EB3"/>
    <w:rsid w:val="00CC3316"/>
    <w:rsid w:val="00CC39C1"/>
    <w:rsid w:val="00CC490B"/>
    <w:rsid w:val="00CC4AE5"/>
    <w:rsid w:val="00CC5F82"/>
    <w:rsid w:val="00CC6A14"/>
    <w:rsid w:val="00CC6E10"/>
    <w:rsid w:val="00CC70A3"/>
    <w:rsid w:val="00CC7F83"/>
    <w:rsid w:val="00CD1B18"/>
    <w:rsid w:val="00CD2650"/>
    <w:rsid w:val="00CD2F88"/>
    <w:rsid w:val="00CD53C3"/>
    <w:rsid w:val="00CD55C8"/>
    <w:rsid w:val="00CD55DA"/>
    <w:rsid w:val="00CD574E"/>
    <w:rsid w:val="00CE01E3"/>
    <w:rsid w:val="00CE46A9"/>
    <w:rsid w:val="00CE4C22"/>
    <w:rsid w:val="00CE5C4E"/>
    <w:rsid w:val="00CE5F42"/>
    <w:rsid w:val="00CE63CC"/>
    <w:rsid w:val="00CE756E"/>
    <w:rsid w:val="00CF0220"/>
    <w:rsid w:val="00CF096B"/>
    <w:rsid w:val="00CF0D36"/>
    <w:rsid w:val="00CF1F46"/>
    <w:rsid w:val="00CF2563"/>
    <w:rsid w:val="00CF2816"/>
    <w:rsid w:val="00CF2B09"/>
    <w:rsid w:val="00CF2DC1"/>
    <w:rsid w:val="00CF3B82"/>
    <w:rsid w:val="00CF41EC"/>
    <w:rsid w:val="00CF5D04"/>
    <w:rsid w:val="00CF613E"/>
    <w:rsid w:val="00CF6B6A"/>
    <w:rsid w:val="00D0014D"/>
    <w:rsid w:val="00D005F0"/>
    <w:rsid w:val="00D039B1"/>
    <w:rsid w:val="00D04DE4"/>
    <w:rsid w:val="00D04ECA"/>
    <w:rsid w:val="00D063C6"/>
    <w:rsid w:val="00D063F1"/>
    <w:rsid w:val="00D06996"/>
    <w:rsid w:val="00D0793E"/>
    <w:rsid w:val="00D106D9"/>
    <w:rsid w:val="00D110EC"/>
    <w:rsid w:val="00D114D5"/>
    <w:rsid w:val="00D1357F"/>
    <w:rsid w:val="00D14F22"/>
    <w:rsid w:val="00D1673A"/>
    <w:rsid w:val="00D20F3A"/>
    <w:rsid w:val="00D21677"/>
    <w:rsid w:val="00D220F9"/>
    <w:rsid w:val="00D24723"/>
    <w:rsid w:val="00D249C4"/>
    <w:rsid w:val="00D273BF"/>
    <w:rsid w:val="00D30F27"/>
    <w:rsid w:val="00D31777"/>
    <w:rsid w:val="00D32BCE"/>
    <w:rsid w:val="00D334CE"/>
    <w:rsid w:val="00D33841"/>
    <w:rsid w:val="00D35B60"/>
    <w:rsid w:val="00D41EEA"/>
    <w:rsid w:val="00D42237"/>
    <w:rsid w:val="00D44463"/>
    <w:rsid w:val="00D45377"/>
    <w:rsid w:val="00D453A1"/>
    <w:rsid w:val="00D45F5B"/>
    <w:rsid w:val="00D4718A"/>
    <w:rsid w:val="00D50639"/>
    <w:rsid w:val="00D50662"/>
    <w:rsid w:val="00D50D20"/>
    <w:rsid w:val="00D50D31"/>
    <w:rsid w:val="00D53677"/>
    <w:rsid w:val="00D562B6"/>
    <w:rsid w:val="00D576EC"/>
    <w:rsid w:val="00D57918"/>
    <w:rsid w:val="00D620E6"/>
    <w:rsid w:val="00D620FF"/>
    <w:rsid w:val="00D64380"/>
    <w:rsid w:val="00D644A6"/>
    <w:rsid w:val="00D646B5"/>
    <w:rsid w:val="00D65D21"/>
    <w:rsid w:val="00D708C9"/>
    <w:rsid w:val="00D70E9E"/>
    <w:rsid w:val="00D71D77"/>
    <w:rsid w:val="00D71F8B"/>
    <w:rsid w:val="00D731B5"/>
    <w:rsid w:val="00D73DC6"/>
    <w:rsid w:val="00D7430E"/>
    <w:rsid w:val="00D74B04"/>
    <w:rsid w:val="00D74C1A"/>
    <w:rsid w:val="00D75205"/>
    <w:rsid w:val="00D754C1"/>
    <w:rsid w:val="00D76073"/>
    <w:rsid w:val="00D7680F"/>
    <w:rsid w:val="00D76E6F"/>
    <w:rsid w:val="00D77A35"/>
    <w:rsid w:val="00D800D5"/>
    <w:rsid w:val="00D810BF"/>
    <w:rsid w:val="00D81494"/>
    <w:rsid w:val="00D81B3E"/>
    <w:rsid w:val="00D81BC3"/>
    <w:rsid w:val="00D84338"/>
    <w:rsid w:val="00D84E15"/>
    <w:rsid w:val="00D856DC"/>
    <w:rsid w:val="00D90C70"/>
    <w:rsid w:val="00D90E49"/>
    <w:rsid w:val="00D90E83"/>
    <w:rsid w:val="00D90FCA"/>
    <w:rsid w:val="00D91170"/>
    <w:rsid w:val="00D911FA"/>
    <w:rsid w:val="00D91F85"/>
    <w:rsid w:val="00D92673"/>
    <w:rsid w:val="00D92752"/>
    <w:rsid w:val="00D9474E"/>
    <w:rsid w:val="00D978C7"/>
    <w:rsid w:val="00DA11A5"/>
    <w:rsid w:val="00DA166F"/>
    <w:rsid w:val="00DA18C9"/>
    <w:rsid w:val="00DA2527"/>
    <w:rsid w:val="00DA2769"/>
    <w:rsid w:val="00DA2D51"/>
    <w:rsid w:val="00DA3239"/>
    <w:rsid w:val="00DA4921"/>
    <w:rsid w:val="00DA53FF"/>
    <w:rsid w:val="00DA7718"/>
    <w:rsid w:val="00DB01E9"/>
    <w:rsid w:val="00DB14AE"/>
    <w:rsid w:val="00DB22A6"/>
    <w:rsid w:val="00DB3F87"/>
    <w:rsid w:val="00DB43D3"/>
    <w:rsid w:val="00DB5059"/>
    <w:rsid w:val="00DB6539"/>
    <w:rsid w:val="00DB7F4F"/>
    <w:rsid w:val="00DC24F3"/>
    <w:rsid w:val="00DC2A72"/>
    <w:rsid w:val="00DC567B"/>
    <w:rsid w:val="00DC57EF"/>
    <w:rsid w:val="00DC68C2"/>
    <w:rsid w:val="00DC692A"/>
    <w:rsid w:val="00DC6A10"/>
    <w:rsid w:val="00DC6D65"/>
    <w:rsid w:val="00DD0B8F"/>
    <w:rsid w:val="00DD44D1"/>
    <w:rsid w:val="00DD476D"/>
    <w:rsid w:val="00DD502B"/>
    <w:rsid w:val="00DD602B"/>
    <w:rsid w:val="00DD60D2"/>
    <w:rsid w:val="00DD63AA"/>
    <w:rsid w:val="00DD6DA3"/>
    <w:rsid w:val="00DD7978"/>
    <w:rsid w:val="00DE13F5"/>
    <w:rsid w:val="00DE15FB"/>
    <w:rsid w:val="00DE1D5E"/>
    <w:rsid w:val="00DE258C"/>
    <w:rsid w:val="00DE2CC3"/>
    <w:rsid w:val="00DE2E00"/>
    <w:rsid w:val="00DE2EB8"/>
    <w:rsid w:val="00DE3835"/>
    <w:rsid w:val="00DE3F39"/>
    <w:rsid w:val="00DE450A"/>
    <w:rsid w:val="00DE4AE0"/>
    <w:rsid w:val="00DE6006"/>
    <w:rsid w:val="00DE657E"/>
    <w:rsid w:val="00DE6CC9"/>
    <w:rsid w:val="00DE7307"/>
    <w:rsid w:val="00DF1173"/>
    <w:rsid w:val="00DF1D98"/>
    <w:rsid w:val="00DF40FF"/>
    <w:rsid w:val="00DF422B"/>
    <w:rsid w:val="00DF4232"/>
    <w:rsid w:val="00DF4704"/>
    <w:rsid w:val="00DF5396"/>
    <w:rsid w:val="00DF6528"/>
    <w:rsid w:val="00E007FB"/>
    <w:rsid w:val="00E01001"/>
    <w:rsid w:val="00E013D5"/>
    <w:rsid w:val="00E01D09"/>
    <w:rsid w:val="00E024AA"/>
    <w:rsid w:val="00E03554"/>
    <w:rsid w:val="00E04BDA"/>
    <w:rsid w:val="00E062BC"/>
    <w:rsid w:val="00E06523"/>
    <w:rsid w:val="00E06673"/>
    <w:rsid w:val="00E06BBF"/>
    <w:rsid w:val="00E10975"/>
    <w:rsid w:val="00E10AE9"/>
    <w:rsid w:val="00E10DA0"/>
    <w:rsid w:val="00E1236E"/>
    <w:rsid w:val="00E125FB"/>
    <w:rsid w:val="00E137FC"/>
    <w:rsid w:val="00E14D1D"/>
    <w:rsid w:val="00E15EEB"/>
    <w:rsid w:val="00E16349"/>
    <w:rsid w:val="00E1693E"/>
    <w:rsid w:val="00E16D12"/>
    <w:rsid w:val="00E20584"/>
    <w:rsid w:val="00E20C40"/>
    <w:rsid w:val="00E217AA"/>
    <w:rsid w:val="00E21D8F"/>
    <w:rsid w:val="00E228FD"/>
    <w:rsid w:val="00E23C9B"/>
    <w:rsid w:val="00E250F1"/>
    <w:rsid w:val="00E25408"/>
    <w:rsid w:val="00E260D6"/>
    <w:rsid w:val="00E26B1A"/>
    <w:rsid w:val="00E26BE3"/>
    <w:rsid w:val="00E26DC5"/>
    <w:rsid w:val="00E2756F"/>
    <w:rsid w:val="00E32191"/>
    <w:rsid w:val="00E32204"/>
    <w:rsid w:val="00E32D51"/>
    <w:rsid w:val="00E32E6B"/>
    <w:rsid w:val="00E33106"/>
    <w:rsid w:val="00E34446"/>
    <w:rsid w:val="00E3456F"/>
    <w:rsid w:val="00E3550D"/>
    <w:rsid w:val="00E3576E"/>
    <w:rsid w:val="00E41A8C"/>
    <w:rsid w:val="00E446C6"/>
    <w:rsid w:val="00E447A8"/>
    <w:rsid w:val="00E44A8C"/>
    <w:rsid w:val="00E45CD4"/>
    <w:rsid w:val="00E50035"/>
    <w:rsid w:val="00E53175"/>
    <w:rsid w:val="00E55759"/>
    <w:rsid w:val="00E5719F"/>
    <w:rsid w:val="00E57465"/>
    <w:rsid w:val="00E57893"/>
    <w:rsid w:val="00E614E0"/>
    <w:rsid w:val="00E633B5"/>
    <w:rsid w:val="00E66673"/>
    <w:rsid w:val="00E67593"/>
    <w:rsid w:val="00E70C0A"/>
    <w:rsid w:val="00E71636"/>
    <w:rsid w:val="00E71D16"/>
    <w:rsid w:val="00E72513"/>
    <w:rsid w:val="00E72AE2"/>
    <w:rsid w:val="00E72DD6"/>
    <w:rsid w:val="00E73D58"/>
    <w:rsid w:val="00E73F7F"/>
    <w:rsid w:val="00E746D5"/>
    <w:rsid w:val="00E74C84"/>
    <w:rsid w:val="00E74E79"/>
    <w:rsid w:val="00E7791E"/>
    <w:rsid w:val="00E77CCE"/>
    <w:rsid w:val="00E812BB"/>
    <w:rsid w:val="00E856BD"/>
    <w:rsid w:val="00E8624D"/>
    <w:rsid w:val="00E869E5"/>
    <w:rsid w:val="00E878A6"/>
    <w:rsid w:val="00E934CF"/>
    <w:rsid w:val="00E94738"/>
    <w:rsid w:val="00E965E3"/>
    <w:rsid w:val="00E96DCE"/>
    <w:rsid w:val="00E9744A"/>
    <w:rsid w:val="00EA25DA"/>
    <w:rsid w:val="00EA2887"/>
    <w:rsid w:val="00EA3A96"/>
    <w:rsid w:val="00EA429F"/>
    <w:rsid w:val="00EA4F9E"/>
    <w:rsid w:val="00EA5557"/>
    <w:rsid w:val="00EA6D3B"/>
    <w:rsid w:val="00EB00AD"/>
    <w:rsid w:val="00EB01AB"/>
    <w:rsid w:val="00EB03E7"/>
    <w:rsid w:val="00EB0DBE"/>
    <w:rsid w:val="00EB136C"/>
    <w:rsid w:val="00EB35E3"/>
    <w:rsid w:val="00EB3D59"/>
    <w:rsid w:val="00EB480E"/>
    <w:rsid w:val="00EB495A"/>
    <w:rsid w:val="00EB5B88"/>
    <w:rsid w:val="00EB5EC6"/>
    <w:rsid w:val="00EB7A53"/>
    <w:rsid w:val="00EB7FC9"/>
    <w:rsid w:val="00EC0C09"/>
    <w:rsid w:val="00EC2B3A"/>
    <w:rsid w:val="00EC4D00"/>
    <w:rsid w:val="00EC53C4"/>
    <w:rsid w:val="00EC563C"/>
    <w:rsid w:val="00ED1A35"/>
    <w:rsid w:val="00ED23BE"/>
    <w:rsid w:val="00ED408C"/>
    <w:rsid w:val="00ED408D"/>
    <w:rsid w:val="00ED45F1"/>
    <w:rsid w:val="00ED5050"/>
    <w:rsid w:val="00ED7137"/>
    <w:rsid w:val="00ED793F"/>
    <w:rsid w:val="00ED7A2B"/>
    <w:rsid w:val="00ED7A74"/>
    <w:rsid w:val="00EE0355"/>
    <w:rsid w:val="00EE191C"/>
    <w:rsid w:val="00EE2119"/>
    <w:rsid w:val="00EE4E68"/>
    <w:rsid w:val="00EE5B62"/>
    <w:rsid w:val="00EE71D7"/>
    <w:rsid w:val="00EE7380"/>
    <w:rsid w:val="00EF2D1D"/>
    <w:rsid w:val="00EF3175"/>
    <w:rsid w:val="00EF5684"/>
    <w:rsid w:val="00EF5D17"/>
    <w:rsid w:val="00EF6393"/>
    <w:rsid w:val="00EF65CE"/>
    <w:rsid w:val="00EF705B"/>
    <w:rsid w:val="00F004E2"/>
    <w:rsid w:val="00F00A54"/>
    <w:rsid w:val="00F01CE5"/>
    <w:rsid w:val="00F02E01"/>
    <w:rsid w:val="00F036EB"/>
    <w:rsid w:val="00F036FF"/>
    <w:rsid w:val="00F03BD5"/>
    <w:rsid w:val="00F03C5F"/>
    <w:rsid w:val="00F0459E"/>
    <w:rsid w:val="00F049B9"/>
    <w:rsid w:val="00F04EEC"/>
    <w:rsid w:val="00F0639B"/>
    <w:rsid w:val="00F064EF"/>
    <w:rsid w:val="00F07012"/>
    <w:rsid w:val="00F07236"/>
    <w:rsid w:val="00F11A82"/>
    <w:rsid w:val="00F1248E"/>
    <w:rsid w:val="00F12CA2"/>
    <w:rsid w:val="00F14041"/>
    <w:rsid w:val="00F140F9"/>
    <w:rsid w:val="00F173DA"/>
    <w:rsid w:val="00F20CEF"/>
    <w:rsid w:val="00F21088"/>
    <w:rsid w:val="00F214DC"/>
    <w:rsid w:val="00F22B38"/>
    <w:rsid w:val="00F2351E"/>
    <w:rsid w:val="00F2448F"/>
    <w:rsid w:val="00F26818"/>
    <w:rsid w:val="00F26DDC"/>
    <w:rsid w:val="00F30E3F"/>
    <w:rsid w:val="00F31921"/>
    <w:rsid w:val="00F3213C"/>
    <w:rsid w:val="00F327E7"/>
    <w:rsid w:val="00F32943"/>
    <w:rsid w:val="00F32A5F"/>
    <w:rsid w:val="00F32CD0"/>
    <w:rsid w:val="00F3441F"/>
    <w:rsid w:val="00F34966"/>
    <w:rsid w:val="00F35284"/>
    <w:rsid w:val="00F35746"/>
    <w:rsid w:val="00F35B26"/>
    <w:rsid w:val="00F36371"/>
    <w:rsid w:val="00F36C78"/>
    <w:rsid w:val="00F370A8"/>
    <w:rsid w:val="00F41701"/>
    <w:rsid w:val="00F41DF9"/>
    <w:rsid w:val="00F41F50"/>
    <w:rsid w:val="00F435B3"/>
    <w:rsid w:val="00F43630"/>
    <w:rsid w:val="00F4384C"/>
    <w:rsid w:val="00F447C7"/>
    <w:rsid w:val="00F45AFF"/>
    <w:rsid w:val="00F47CFD"/>
    <w:rsid w:val="00F47E6E"/>
    <w:rsid w:val="00F51F39"/>
    <w:rsid w:val="00F52734"/>
    <w:rsid w:val="00F52BF2"/>
    <w:rsid w:val="00F554A9"/>
    <w:rsid w:val="00F5611C"/>
    <w:rsid w:val="00F578BC"/>
    <w:rsid w:val="00F57B7F"/>
    <w:rsid w:val="00F6092F"/>
    <w:rsid w:val="00F60CC4"/>
    <w:rsid w:val="00F6185E"/>
    <w:rsid w:val="00F646D7"/>
    <w:rsid w:val="00F6563F"/>
    <w:rsid w:val="00F656B5"/>
    <w:rsid w:val="00F6662B"/>
    <w:rsid w:val="00F66CFA"/>
    <w:rsid w:val="00F66DDA"/>
    <w:rsid w:val="00F70153"/>
    <w:rsid w:val="00F70588"/>
    <w:rsid w:val="00F70A1F"/>
    <w:rsid w:val="00F70C2D"/>
    <w:rsid w:val="00F70DCB"/>
    <w:rsid w:val="00F716FD"/>
    <w:rsid w:val="00F721B6"/>
    <w:rsid w:val="00F72C4D"/>
    <w:rsid w:val="00F73F9E"/>
    <w:rsid w:val="00F747FD"/>
    <w:rsid w:val="00F75961"/>
    <w:rsid w:val="00F75C5F"/>
    <w:rsid w:val="00F75D07"/>
    <w:rsid w:val="00F80355"/>
    <w:rsid w:val="00F80496"/>
    <w:rsid w:val="00F80534"/>
    <w:rsid w:val="00F81E24"/>
    <w:rsid w:val="00F826AC"/>
    <w:rsid w:val="00F8311D"/>
    <w:rsid w:val="00F84928"/>
    <w:rsid w:val="00F868DA"/>
    <w:rsid w:val="00F8725F"/>
    <w:rsid w:val="00F9056C"/>
    <w:rsid w:val="00F91A78"/>
    <w:rsid w:val="00F924A5"/>
    <w:rsid w:val="00F9312E"/>
    <w:rsid w:val="00F9314E"/>
    <w:rsid w:val="00F94B35"/>
    <w:rsid w:val="00F9627F"/>
    <w:rsid w:val="00FA1805"/>
    <w:rsid w:val="00FA2652"/>
    <w:rsid w:val="00FA29EE"/>
    <w:rsid w:val="00FA2E34"/>
    <w:rsid w:val="00FA3113"/>
    <w:rsid w:val="00FA31C1"/>
    <w:rsid w:val="00FA4316"/>
    <w:rsid w:val="00FA5219"/>
    <w:rsid w:val="00FA54D3"/>
    <w:rsid w:val="00FA6349"/>
    <w:rsid w:val="00FA63C9"/>
    <w:rsid w:val="00FA720B"/>
    <w:rsid w:val="00FB0C81"/>
    <w:rsid w:val="00FB38CE"/>
    <w:rsid w:val="00FB79C5"/>
    <w:rsid w:val="00FC0432"/>
    <w:rsid w:val="00FC0F2C"/>
    <w:rsid w:val="00FC2200"/>
    <w:rsid w:val="00FC2540"/>
    <w:rsid w:val="00FC3A09"/>
    <w:rsid w:val="00FC4313"/>
    <w:rsid w:val="00FC4519"/>
    <w:rsid w:val="00FC52D5"/>
    <w:rsid w:val="00FC6CFF"/>
    <w:rsid w:val="00FD02D3"/>
    <w:rsid w:val="00FD1BF9"/>
    <w:rsid w:val="00FD3B2A"/>
    <w:rsid w:val="00FD3DCC"/>
    <w:rsid w:val="00FD4012"/>
    <w:rsid w:val="00FD4225"/>
    <w:rsid w:val="00FD4B1C"/>
    <w:rsid w:val="00FD55FE"/>
    <w:rsid w:val="00FD6EE0"/>
    <w:rsid w:val="00FD7F76"/>
    <w:rsid w:val="00FE09A1"/>
    <w:rsid w:val="00FE0CB4"/>
    <w:rsid w:val="00FE1BBA"/>
    <w:rsid w:val="00FE291F"/>
    <w:rsid w:val="00FE3364"/>
    <w:rsid w:val="00FE35B7"/>
    <w:rsid w:val="00FE45A5"/>
    <w:rsid w:val="00FE558B"/>
    <w:rsid w:val="00FE633B"/>
    <w:rsid w:val="00FF0204"/>
    <w:rsid w:val="00FF0B73"/>
    <w:rsid w:val="00FF0D73"/>
    <w:rsid w:val="00FF1B8E"/>
    <w:rsid w:val="00FF294B"/>
    <w:rsid w:val="00FF29D5"/>
    <w:rsid w:val="00FF3AED"/>
    <w:rsid w:val="00FF3BCD"/>
    <w:rsid w:val="00FF52CB"/>
    <w:rsid w:val="00FF5867"/>
    <w:rsid w:val="00FF6172"/>
    <w:rsid w:val="00FF6FE0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EF0DF5"/>
  <w15:chartTrackingRefBased/>
  <w15:docId w15:val="{7D40D0C2-A90B-42C4-9C33-CE88ED6E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3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3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link w:val="Heading3Char3"/>
    <w:qFormat/>
    <w:rsid w:val="00E33106"/>
    <w:pPr>
      <w:numPr>
        <w:ilvl w:val="2"/>
        <w:numId w:val="1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3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3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3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3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4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5"/>
      </w:numPr>
    </w:pPr>
  </w:style>
  <w:style w:type="numbering" w:styleId="ArticleSection">
    <w:name w:val="Outline List 3"/>
    <w:basedOn w:val="NoList"/>
    <w:semiHidden/>
    <w:rsid w:val="00493D40"/>
    <w:pPr>
      <w:numPr>
        <w:numId w:val="6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  <w:pPr>
      <w:numPr>
        <w:numId w:val="9"/>
      </w:numPr>
    </w:pPr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  <w:pPr>
      <w:numPr>
        <w:numId w:val="10"/>
      </w:numPr>
    </w:pPr>
  </w:style>
  <w:style w:type="numbering" w:customStyle="1" w:styleId="ArticleSection1">
    <w:name w:val="Article / Section1"/>
    <w:basedOn w:val="NoList"/>
    <w:next w:val="ArticleSection"/>
    <w:semiHidden/>
    <w:rsid w:val="00720EE7"/>
    <w:pPr>
      <w:numPr>
        <w:numId w:val="11"/>
      </w:numPr>
    </w:pPr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E10975"/>
    <w:rPr>
      <w:rFonts w:eastAsia="Times New Roman"/>
      <w:sz w:val="22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E10975"/>
  </w:style>
  <w:style w:type="paragraph" w:styleId="NoSpacing">
    <w:name w:val="No Spacing"/>
    <w:uiPriority w:val="1"/>
    <w:qFormat/>
    <w:rsid w:val="00E10975"/>
    <w:pPr>
      <w:jc w:val="left"/>
    </w:pPr>
    <w:rPr>
      <w:rFonts w:eastAsia="Times New Roman"/>
      <w:lang w:eastAsia="en-US"/>
    </w:rPr>
  </w:style>
  <w:style w:type="paragraph" w:customStyle="1" w:styleId="paragraph">
    <w:name w:val="paragraph"/>
    <w:basedOn w:val="Normal"/>
    <w:rsid w:val="00E1097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E10975"/>
  </w:style>
  <w:style w:type="character" w:customStyle="1" w:styleId="cf01">
    <w:name w:val="cf01"/>
    <w:basedOn w:val="DefaultParagraphFont"/>
    <w:rsid w:val="005236C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365B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paragraph" w:customStyle="1" w:styleId="Default">
    <w:name w:val="Default"/>
    <w:rsid w:val="001211E7"/>
    <w:pPr>
      <w:widowControl w:val="0"/>
      <w:autoSpaceDE w:val="0"/>
      <w:autoSpaceDN w:val="0"/>
      <w:adjustRightInd w:val="0"/>
      <w:jc w:val="left"/>
    </w:pPr>
    <w:rPr>
      <w:rFonts w:eastAsia="Times New Roman"/>
      <w:color w:val="000000"/>
      <w:sz w:val="24"/>
      <w:szCs w:val="24"/>
      <w:lang w:eastAsia="en-US"/>
    </w:rPr>
  </w:style>
  <w:style w:type="table" w:customStyle="1" w:styleId="TableGrid10">
    <w:name w:val="Table Grid1"/>
    <w:basedOn w:val="TableNormal"/>
    <w:next w:val="TableGrid"/>
    <w:uiPriority w:val="59"/>
    <w:rsid w:val="001211E7"/>
    <w:rPr>
      <w:rFonts w:eastAsia="SimSu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1211E7"/>
    <w:rPr>
      <w:rFonts w:eastAsia="Times New Roman"/>
      <w:sz w:val="20"/>
      <w:szCs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211E7"/>
    <w:rPr>
      <w:rFonts w:eastAsia="Times New Roman"/>
      <w:lang w:val="en-GB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211E7"/>
    <w:rPr>
      <w:vertAlign w:val="superscript"/>
    </w:rPr>
  </w:style>
  <w:style w:type="character" w:customStyle="1" w:styleId="ui-provider">
    <w:name w:val="ui-provider"/>
    <w:basedOn w:val="DefaultParagraphFont"/>
    <w:rsid w:val="001211E7"/>
  </w:style>
  <w:style w:type="paragraph" w:styleId="Caption">
    <w:name w:val="caption"/>
    <w:basedOn w:val="Normal"/>
    <w:next w:val="Normal"/>
    <w:qFormat/>
    <w:rsid w:val="001211E7"/>
    <w:pPr>
      <w:spacing w:after="80"/>
      <w:jc w:val="center"/>
    </w:pPr>
    <w:rPr>
      <w:rFonts w:eastAsia="Times New Roman"/>
      <w:bCs/>
      <w:color w:val="7F7F7F" w:themeColor="text1" w:themeTint="80"/>
      <w:sz w:val="20"/>
      <w:lang w:val="es-MX" w:eastAsia="es-MX"/>
    </w:rPr>
  </w:style>
  <w:style w:type="paragraph" w:customStyle="1" w:styleId="Footer1">
    <w:name w:val="Footer1"/>
    <w:basedOn w:val="Normal"/>
    <w:rsid w:val="001211E7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szCs w:val="20"/>
      <w:lang w:val="en-US" w:eastAsia="en-US"/>
    </w:rPr>
  </w:style>
  <w:style w:type="table" w:customStyle="1" w:styleId="8">
    <w:name w:val="8"/>
    <w:basedOn w:val="TableNormal"/>
    <w:rsid w:val="001211E7"/>
    <w:rPr>
      <w:rFonts w:eastAsia="Times New Roman"/>
      <w:sz w:val="22"/>
      <w:szCs w:val="22"/>
      <w:lang w:val="en-CA" w:eastAsia="es-MX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学术论文的三线表1"/>
    <w:basedOn w:val="TableNormal"/>
    <w:next w:val="TableGrid"/>
    <w:qFormat/>
    <w:rsid w:val="001211E7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ptBold">
    <w:name w:val="Style 10 pt Bold"/>
    <w:basedOn w:val="Normal"/>
    <w:rsid w:val="001211E7"/>
    <w:rPr>
      <w:rFonts w:eastAsia="Times New Roman"/>
      <w:b/>
      <w:bCs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133206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33206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C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33206"/>
    <w:rPr>
      <w:rFonts w:ascii="Arial" w:eastAsia="Times New Roman" w:hAnsi="Arial" w:cs="Arial"/>
      <w:vanish/>
      <w:sz w:val="16"/>
      <w:szCs w:val="16"/>
      <w:lang w:val="en-CA" w:eastAsia="en-CA"/>
    </w:rPr>
  </w:style>
  <w:style w:type="paragraph" w:customStyle="1" w:styleId="placeholder">
    <w:name w:val="placeholder"/>
    <w:basedOn w:val="Normal"/>
    <w:rsid w:val="0013320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ps-1">
    <w:name w:val="ps-1"/>
    <w:basedOn w:val="DefaultParagraphFont"/>
    <w:rsid w:val="00133206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33206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C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33206"/>
    <w:rPr>
      <w:rFonts w:ascii="Arial" w:eastAsia="Times New Roman" w:hAnsi="Arial" w:cs="Arial"/>
      <w:vanish/>
      <w:sz w:val="16"/>
      <w:szCs w:val="16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540A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A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0A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6.xml"/><Relationship Id="rId39" Type="http://schemas.openxmlformats.org/officeDocument/2006/relationships/fontTable" Target="fontTable.xml"/><Relationship Id="rId21" Type="http://schemas.openxmlformats.org/officeDocument/2006/relationships/footer" Target="footer5.xml"/><Relationship Id="rId34" Type="http://schemas.openxmlformats.org/officeDocument/2006/relationships/header" Target="header1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yperlink" Target="https://www.multilateralfund.org/api/drupal-documents/download/file/f3fc8b0e-d7a8-4f61-a54d-447ea0acb77d?filename=9760.pdf" TargetMode="External"/><Relationship Id="rId33" Type="http://schemas.openxmlformats.org/officeDocument/2006/relationships/footer" Target="footer10.xml"/><Relationship Id="rId38" Type="http://schemas.openxmlformats.org/officeDocument/2006/relationships/footer" Target="footer1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7.xml"/><Relationship Id="rId32" Type="http://schemas.openxmlformats.org/officeDocument/2006/relationships/header" Target="header10.xml"/><Relationship Id="rId37" Type="http://schemas.openxmlformats.org/officeDocument/2006/relationships/footer" Target="footer12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5.xml"/><Relationship Id="rId28" Type="http://schemas.openxmlformats.org/officeDocument/2006/relationships/footer" Target="footer8.xml"/><Relationship Id="rId36" Type="http://schemas.openxmlformats.org/officeDocument/2006/relationships/footer" Target="footer1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header" Target="header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6.xml"/><Relationship Id="rId27" Type="http://schemas.openxmlformats.org/officeDocument/2006/relationships/header" Target="header7.xml"/><Relationship Id="rId30" Type="http://schemas.openxmlformats.org/officeDocument/2006/relationships/header" Target="header8.xml"/><Relationship Id="rId35" Type="http://schemas.openxmlformats.org/officeDocument/2006/relationships/header" Target="header1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UWIK\United%20Nations\MLF-New-Shared-Drives%20-%20General\MLF-Meeting\98th\Templates\98th%20ExCom%20KIP%20tranch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B37995-FC61-48D7-B97A-3E42D7FA8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98th ExCom KIP tranche template</Template>
  <TotalTime>716</TotalTime>
  <Pages>35</Pages>
  <Words>12591</Words>
  <Characters>71772</Characters>
  <Application>Microsoft Office Word</Application>
  <DocSecurity>0</DocSecurity>
  <Lines>598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proposals: Mexico</vt:lpstr>
    </vt:vector>
  </TitlesOfParts>
  <Company>UNMFS</Company>
  <LinksUpToDate>false</LinksUpToDate>
  <CharactersWithSpaces>84195</CharactersWithSpaces>
  <SharedDoc>false</SharedDoc>
  <HLinks>
    <vt:vector size="6" baseType="variant">
      <vt:variant>
        <vt:i4>2883645</vt:i4>
      </vt:variant>
      <vt:variant>
        <vt:i4>6</vt:i4>
      </vt:variant>
      <vt:variant>
        <vt:i4>0</vt:i4>
      </vt:variant>
      <vt:variant>
        <vt:i4>5</vt:i4>
      </vt:variant>
      <vt:variant>
        <vt:lpwstr>https://www.multilateralfund.org/api/drupal-documents/download/file/f3fc8b0e-d7a8-4f61-a54d-447ea0acb77d?filename=9760.pdf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proposals: Mexico</dc:title>
  <dc:subject/>
  <dc:creator>Alejandro Ramirez-Pabon;Frederico San Martini;JS;Dominika Suwik</dc:creator>
  <cp:keywords>98th ExCom, docId:4B4F7F201784F86DAB192E8F0F0541A4</cp:keywords>
  <dc:description>HFC-23 tranche + KIP tranche</dc:description>
  <cp:lastModifiedBy>Angela Xue He Yan</cp:lastModifiedBy>
  <cp:revision>568</cp:revision>
  <cp:lastPrinted>2001-05-26T16:40:00Z</cp:lastPrinted>
  <dcterms:created xsi:type="dcterms:W3CDTF">2026-05-20T22:45:00Z</dcterms:created>
  <dcterms:modified xsi:type="dcterms:W3CDTF">2026-05-24T17:26:00Z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UNEP/OzL.Pro/ExCom/98/39</vt:lpwstr>
  </property>
  <property fmtid="{D5CDD505-2E9C-101B-9397-08002B2CF9AE}" pid="3" name="Revision date">
    <vt:lpwstr>5/20/2026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  <property fmtid="{D5CDD505-2E9C-101B-9397-08002B2CF9AE}" pid="22" name="docLang">
    <vt:lpwstr>en</vt:lpwstr>
  </property>
</Properties>
</file>